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5AEA" w:rsidRPr="007F7089" w:rsidRDefault="00F55AEA" w:rsidP="007F7089">
      <w:pPr>
        <w:spacing w:line="360" w:lineRule="auto"/>
        <w:ind w:firstLine="709"/>
        <w:jc w:val="both"/>
        <w:rPr>
          <w:sz w:val="28"/>
          <w:szCs w:val="28"/>
        </w:rPr>
      </w:pPr>
      <w:r w:rsidRPr="007F7089">
        <w:rPr>
          <w:sz w:val="28"/>
          <w:szCs w:val="28"/>
        </w:rPr>
        <w:t xml:space="preserve">Лекция </w:t>
      </w:r>
      <w:r w:rsidRPr="007F7089">
        <w:rPr>
          <w:sz w:val="28"/>
          <w:szCs w:val="28"/>
          <w:lang w:val="en-US"/>
        </w:rPr>
        <w:t>I</w:t>
      </w:r>
      <w:r w:rsidRPr="007F7089">
        <w:rPr>
          <w:sz w:val="28"/>
          <w:szCs w:val="28"/>
        </w:rPr>
        <w:t xml:space="preserve"> (1)</w:t>
      </w:r>
    </w:p>
    <w:p w:rsidR="00F55AEA" w:rsidRPr="007F7089" w:rsidRDefault="00F55AEA" w:rsidP="007F7089">
      <w:pPr>
        <w:spacing w:line="360" w:lineRule="auto"/>
        <w:ind w:firstLine="709"/>
        <w:jc w:val="both"/>
        <w:rPr>
          <w:b/>
          <w:bCs/>
          <w:sz w:val="28"/>
          <w:szCs w:val="28"/>
        </w:rPr>
      </w:pPr>
      <w:r w:rsidRPr="007F7089">
        <w:rPr>
          <w:b/>
          <w:bCs/>
          <w:sz w:val="28"/>
          <w:szCs w:val="28"/>
        </w:rPr>
        <w:t>Тема</w:t>
      </w:r>
      <w:r w:rsidR="001A6176">
        <w:rPr>
          <w:b/>
          <w:bCs/>
          <w:sz w:val="28"/>
          <w:szCs w:val="28"/>
        </w:rPr>
        <w:t xml:space="preserve"> </w:t>
      </w:r>
      <w:r w:rsidRPr="007F7089">
        <w:rPr>
          <w:b/>
          <w:bCs/>
          <w:sz w:val="28"/>
          <w:szCs w:val="28"/>
        </w:rPr>
        <w:t>1. Мета, задач</w:t>
      </w:r>
      <w:r w:rsidRPr="007F7089">
        <w:rPr>
          <w:b/>
          <w:bCs/>
          <w:sz w:val="28"/>
          <w:szCs w:val="28"/>
          <w:lang w:val="en-US"/>
        </w:rPr>
        <w:t>i</w:t>
      </w:r>
      <w:r w:rsidRPr="007F7089">
        <w:rPr>
          <w:b/>
          <w:bCs/>
          <w:sz w:val="28"/>
          <w:szCs w:val="28"/>
        </w:rPr>
        <w:t xml:space="preserve"> </w:t>
      </w:r>
      <w:r w:rsidRPr="007F7089">
        <w:rPr>
          <w:b/>
          <w:bCs/>
          <w:sz w:val="28"/>
          <w:szCs w:val="28"/>
          <w:lang w:val="en-US"/>
        </w:rPr>
        <w:t>i</w:t>
      </w:r>
      <w:r w:rsidRPr="007F7089">
        <w:rPr>
          <w:b/>
          <w:bCs/>
          <w:sz w:val="28"/>
          <w:szCs w:val="28"/>
        </w:rPr>
        <w:t xml:space="preserve"> зм</w:t>
      </w:r>
      <w:r w:rsidRPr="007F7089">
        <w:rPr>
          <w:b/>
          <w:bCs/>
          <w:sz w:val="28"/>
          <w:szCs w:val="28"/>
          <w:lang w:val="en-US"/>
        </w:rPr>
        <w:t>i</w:t>
      </w:r>
      <w:r w:rsidRPr="007F7089">
        <w:rPr>
          <w:b/>
          <w:bCs/>
          <w:sz w:val="28"/>
          <w:szCs w:val="28"/>
        </w:rPr>
        <w:t>ст дисципл</w:t>
      </w:r>
      <w:r w:rsidRPr="007F7089">
        <w:rPr>
          <w:b/>
          <w:bCs/>
          <w:sz w:val="28"/>
          <w:szCs w:val="28"/>
          <w:lang w:val="en-US"/>
        </w:rPr>
        <w:t>i</w:t>
      </w:r>
      <w:r w:rsidRPr="007F7089">
        <w:rPr>
          <w:b/>
          <w:bCs/>
          <w:sz w:val="28"/>
          <w:szCs w:val="28"/>
        </w:rPr>
        <w:t>ни «Метролог</w:t>
      </w:r>
      <w:r w:rsidRPr="007F7089">
        <w:rPr>
          <w:b/>
          <w:bCs/>
          <w:sz w:val="28"/>
          <w:szCs w:val="28"/>
          <w:lang w:val="en-US"/>
        </w:rPr>
        <w:t>i</w:t>
      </w:r>
      <w:r w:rsidRPr="007F7089">
        <w:rPr>
          <w:b/>
          <w:bCs/>
          <w:sz w:val="28"/>
          <w:szCs w:val="28"/>
        </w:rPr>
        <w:t>я, стандартизац</w:t>
      </w:r>
      <w:r w:rsidRPr="007F7089">
        <w:rPr>
          <w:b/>
          <w:bCs/>
          <w:sz w:val="28"/>
          <w:szCs w:val="28"/>
          <w:lang w:val="en-US"/>
        </w:rPr>
        <w:t>i</w:t>
      </w:r>
      <w:r w:rsidRPr="007F7089">
        <w:rPr>
          <w:b/>
          <w:bCs/>
          <w:sz w:val="28"/>
          <w:szCs w:val="28"/>
        </w:rPr>
        <w:t>я, сертиф</w:t>
      </w:r>
      <w:r w:rsidRPr="007F7089">
        <w:rPr>
          <w:b/>
          <w:bCs/>
          <w:sz w:val="28"/>
          <w:szCs w:val="28"/>
          <w:lang w:val="en-US"/>
        </w:rPr>
        <w:t>i</w:t>
      </w:r>
      <w:r w:rsidRPr="007F7089">
        <w:rPr>
          <w:b/>
          <w:bCs/>
          <w:sz w:val="28"/>
          <w:szCs w:val="28"/>
        </w:rPr>
        <w:t>кац</w:t>
      </w:r>
      <w:r w:rsidRPr="007F7089">
        <w:rPr>
          <w:b/>
          <w:bCs/>
          <w:sz w:val="28"/>
          <w:szCs w:val="28"/>
          <w:lang w:val="en-US"/>
        </w:rPr>
        <w:t>i</w:t>
      </w:r>
      <w:r w:rsidRPr="007F7089">
        <w:rPr>
          <w:b/>
          <w:bCs/>
          <w:sz w:val="28"/>
          <w:szCs w:val="28"/>
        </w:rPr>
        <w:t>я й акредитац</w:t>
      </w:r>
      <w:r w:rsidRPr="007F7089">
        <w:rPr>
          <w:b/>
          <w:bCs/>
          <w:sz w:val="28"/>
          <w:szCs w:val="28"/>
          <w:lang w:val="en-US"/>
        </w:rPr>
        <w:t>i</w:t>
      </w:r>
      <w:r w:rsidRPr="007F7089">
        <w:rPr>
          <w:b/>
          <w:bCs/>
          <w:sz w:val="28"/>
          <w:szCs w:val="28"/>
        </w:rPr>
        <w:t>я. Основн</w:t>
      </w:r>
      <w:r w:rsidRPr="007F7089">
        <w:rPr>
          <w:b/>
          <w:bCs/>
          <w:sz w:val="28"/>
          <w:szCs w:val="28"/>
          <w:lang w:val="en-US"/>
        </w:rPr>
        <w:t>i</w:t>
      </w:r>
      <w:r w:rsidRPr="007F7089">
        <w:rPr>
          <w:b/>
          <w:bCs/>
          <w:sz w:val="28"/>
          <w:szCs w:val="28"/>
        </w:rPr>
        <w:t xml:space="preserve"> терм</w:t>
      </w:r>
      <w:r w:rsidRPr="007F7089">
        <w:rPr>
          <w:b/>
          <w:bCs/>
          <w:sz w:val="28"/>
          <w:szCs w:val="28"/>
          <w:lang w:val="en-US"/>
        </w:rPr>
        <w:t>i</w:t>
      </w:r>
      <w:r w:rsidRPr="007F7089">
        <w:rPr>
          <w:b/>
          <w:bCs/>
          <w:sz w:val="28"/>
          <w:szCs w:val="28"/>
        </w:rPr>
        <w:t xml:space="preserve">ни </w:t>
      </w:r>
      <w:r w:rsidRPr="007F7089">
        <w:rPr>
          <w:b/>
          <w:bCs/>
          <w:sz w:val="28"/>
          <w:szCs w:val="28"/>
          <w:lang w:val="en-US"/>
        </w:rPr>
        <w:t>i</w:t>
      </w:r>
      <w:r w:rsidRPr="007F7089">
        <w:rPr>
          <w:b/>
          <w:bCs/>
          <w:sz w:val="28"/>
          <w:szCs w:val="28"/>
        </w:rPr>
        <w:t xml:space="preserve"> визначення.</w:t>
      </w:r>
    </w:p>
    <w:p w:rsidR="00F55AEA" w:rsidRPr="007F7089" w:rsidRDefault="00F55AEA" w:rsidP="007F7089">
      <w:pPr>
        <w:pStyle w:val="a3"/>
        <w:spacing w:before="0" w:line="360" w:lineRule="auto"/>
        <w:ind w:firstLine="709"/>
        <w:rPr>
          <w:sz w:val="28"/>
          <w:szCs w:val="28"/>
        </w:rPr>
      </w:pPr>
      <w:r w:rsidRPr="007F7089">
        <w:rPr>
          <w:sz w:val="28"/>
          <w:szCs w:val="28"/>
        </w:rPr>
        <w:t>Переход Украины к рыночной экономике определил новые условия для деятельности отечественных фирм, предприятий и организаций не только на внутреннем, но и на внешнем рынке.</w:t>
      </w:r>
    </w:p>
    <w:p w:rsidR="00F55AEA" w:rsidRPr="007F7089" w:rsidRDefault="00F55AEA" w:rsidP="007F7089">
      <w:pPr>
        <w:spacing w:line="360" w:lineRule="auto"/>
        <w:ind w:firstLine="709"/>
        <w:jc w:val="both"/>
        <w:rPr>
          <w:sz w:val="28"/>
          <w:szCs w:val="28"/>
        </w:rPr>
      </w:pPr>
      <w:r w:rsidRPr="007F7089">
        <w:rPr>
          <w:sz w:val="28"/>
          <w:szCs w:val="28"/>
        </w:rPr>
        <w:t xml:space="preserve"> Право предприятий на самостоятельность заставляет изучать, знать и применять в своей практике принятые во всем мире «правила игры». Международное сотрудничество по любым направлениям и на любом уровне требует гармонизации этих правил с международными и национальными нормами. </w:t>
      </w:r>
    </w:p>
    <w:p w:rsidR="00F55AEA" w:rsidRPr="007F7089" w:rsidRDefault="00F55AEA" w:rsidP="007F7089">
      <w:pPr>
        <w:spacing w:line="360" w:lineRule="auto"/>
        <w:ind w:firstLine="709"/>
        <w:jc w:val="both"/>
        <w:rPr>
          <w:sz w:val="28"/>
          <w:szCs w:val="28"/>
        </w:rPr>
      </w:pPr>
      <w:r w:rsidRPr="007F7089">
        <w:rPr>
          <w:sz w:val="28"/>
          <w:szCs w:val="28"/>
        </w:rPr>
        <w:t>Стандартизация, сертификация и метрология в том виде, как это было в плановой экономике, не только не вписывались в новые условия работы, но и тормозили интеграции нашей страны в цивилизованное экономическое пространство.</w:t>
      </w:r>
    </w:p>
    <w:p w:rsidR="00F55AEA" w:rsidRPr="007F7089" w:rsidRDefault="00F55AEA" w:rsidP="007F7089">
      <w:pPr>
        <w:spacing w:line="360" w:lineRule="auto"/>
        <w:ind w:firstLine="709"/>
        <w:jc w:val="both"/>
        <w:rPr>
          <w:sz w:val="28"/>
          <w:szCs w:val="28"/>
        </w:rPr>
      </w:pPr>
      <w:r w:rsidRPr="007F7089">
        <w:rPr>
          <w:sz w:val="28"/>
          <w:szCs w:val="28"/>
        </w:rPr>
        <w:t>Механическое перенесение зарубежного опыта в отечественные условия невозможно, но специалистам необходимо знать его и иметь достаточно широкий кругозор, чтобы творчески подходить к выработке и принятию новых прогрессивных решений, позволяющих производить продукцию, услуг реализовать их в стране или за рубежом на должном уровне. Это касается не только работников производственной сферы.</w:t>
      </w:r>
    </w:p>
    <w:p w:rsidR="00F55AEA" w:rsidRPr="007F7089" w:rsidRDefault="00F55AEA" w:rsidP="007F7089">
      <w:pPr>
        <w:spacing w:line="360" w:lineRule="auto"/>
        <w:ind w:firstLine="709"/>
        <w:jc w:val="both"/>
        <w:rPr>
          <w:sz w:val="28"/>
          <w:szCs w:val="28"/>
        </w:rPr>
      </w:pPr>
      <w:r w:rsidRPr="007F7089">
        <w:rPr>
          <w:sz w:val="28"/>
          <w:szCs w:val="28"/>
        </w:rPr>
        <w:t>Знания в области стандартизации и сертификации в одинаковой степени важны для менеджеров, маркетологов и других специалистов, которые могут использовать возможности и преимущество. Стандартизации и сертификации в качестве весомых составляющих конкурентоспособности товара.</w:t>
      </w:r>
    </w:p>
    <w:p w:rsidR="00F55AEA" w:rsidRPr="007F7089" w:rsidRDefault="00F55AEA" w:rsidP="007F7089">
      <w:pPr>
        <w:spacing w:line="360" w:lineRule="auto"/>
        <w:ind w:firstLine="709"/>
        <w:jc w:val="both"/>
        <w:rPr>
          <w:sz w:val="28"/>
          <w:szCs w:val="28"/>
        </w:rPr>
      </w:pPr>
      <w:r w:rsidRPr="007F7089">
        <w:rPr>
          <w:sz w:val="28"/>
          <w:szCs w:val="28"/>
          <w:u w:val="words"/>
        </w:rPr>
        <w:t xml:space="preserve">Основная цель </w:t>
      </w:r>
      <w:r w:rsidRPr="007F7089">
        <w:rPr>
          <w:sz w:val="28"/>
          <w:szCs w:val="28"/>
        </w:rPr>
        <w:t>вышеназванной дисциплины</w:t>
      </w:r>
      <w:r w:rsidR="007F7089">
        <w:rPr>
          <w:sz w:val="28"/>
          <w:szCs w:val="28"/>
        </w:rPr>
        <w:t xml:space="preserve"> </w:t>
      </w:r>
      <w:r w:rsidRPr="007F7089">
        <w:rPr>
          <w:sz w:val="28"/>
          <w:szCs w:val="28"/>
        </w:rPr>
        <w:t xml:space="preserve">- дать бедующим специалистам теоретические основы и практические рекомендации по организации планирования качества продукции и услуг на предприятиях и в </w:t>
      </w:r>
      <w:r w:rsidRPr="007F7089">
        <w:rPr>
          <w:sz w:val="28"/>
          <w:szCs w:val="28"/>
        </w:rPr>
        <w:lastRenderedPageBreak/>
        <w:t>организациях, ознакомить с новыми методами и принципами стандартизации продукции и услуг, ознакомить с основными метрологическими методами получения и обработки измерительной информации, ознакомить</w:t>
      </w:r>
      <w:r w:rsidR="007F7089">
        <w:rPr>
          <w:sz w:val="28"/>
          <w:szCs w:val="28"/>
        </w:rPr>
        <w:t xml:space="preserve"> </w:t>
      </w:r>
      <w:r w:rsidRPr="007F7089">
        <w:rPr>
          <w:sz w:val="28"/>
          <w:szCs w:val="28"/>
        </w:rPr>
        <w:t>с основными требования к испытательным лабораториям и порядком их аккредитации.</w:t>
      </w:r>
    </w:p>
    <w:p w:rsidR="00F55AEA" w:rsidRPr="007F7089" w:rsidRDefault="00F55AEA" w:rsidP="007F7089">
      <w:pPr>
        <w:spacing w:line="360" w:lineRule="auto"/>
        <w:ind w:firstLine="709"/>
        <w:jc w:val="both"/>
        <w:rPr>
          <w:b/>
          <w:sz w:val="28"/>
          <w:szCs w:val="28"/>
        </w:rPr>
      </w:pPr>
      <w:r w:rsidRPr="007F7089">
        <w:rPr>
          <w:b/>
          <w:i/>
          <w:sz w:val="28"/>
          <w:szCs w:val="28"/>
          <w:u w:val="words"/>
        </w:rPr>
        <w:t>Основные задачи</w:t>
      </w:r>
      <w:r w:rsidRPr="007F7089">
        <w:rPr>
          <w:b/>
          <w:i/>
          <w:sz w:val="28"/>
          <w:szCs w:val="28"/>
        </w:rPr>
        <w:t xml:space="preserve"> дисциплины состоят</w:t>
      </w:r>
    </w:p>
    <w:p w:rsidR="00F55AEA" w:rsidRPr="007F7089" w:rsidRDefault="00F55AEA" w:rsidP="007F7089">
      <w:pPr>
        <w:spacing w:line="360" w:lineRule="auto"/>
        <w:ind w:firstLine="709"/>
        <w:jc w:val="both"/>
        <w:rPr>
          <w:sz w:val="28"/>
          <w:szCs w:val="28"/>
        </w:rPr>
      </w:pPr>
      <w:r w:rsidRPr="007F7089">
        <w:rPr>
          <w:sz w:val="28"/>
          <w:szCs w:val="28"/>
        </w:rPr>
        <w:t>- в формировании у будущих специалистов системы знаний про способы выбора и разработки показателей качества для промышленности услуг;</w:t>
      </w:r>
    </w:p>
    <w:p w:rsidR="00F55AEA" w:rsidRPr="007F7089" w:rsidRDefault="00F55AEA" w:rsidP="007F7089">
      <w:pPr>
        <w:spacing w:line="360" w:lineRule="auto"/>
        <w:ind w:firstLine="709"/>
        <w:jc w:val="both"/>
        <w:rPr>
          <w:sz w:val="28"/>
          <w:szCs w:val="28"/>
        </w:rPr>
      </w:pPr>
      <w:r w:rsidRPr="007F7089">
        <w:rPr>
          <w:sz w:val="28"/>
          <w:szCs w:val="28"/>
        </w:rPr>
        <w:t>- в выяснении роли и места стандартизации в общей системе управления экономикой;</w:t>
      </w:r>
    </w:p>
    <w:p w:rsidR="00F55AEA" w:rsidRPr="007F7089" w:rsidRDefault="00F55AEA" w:rsidP="007F7089">
      <w:pPr>
        <w:spacing w:line="360" w:lineRule="auto"/>
        <w:ind w:firstLine="709"/>
        <w:jc w:val="both"/>
        <w:rPr>
          <w:sz w:val="28"/>
          <w:szCs w:val="28"/>
        </w:rPr>
      </w:pPr>
      <w:r w:rsidRPr="007F7089">
        <w:rPr>
          <w:sz w:val="28"/>
          <w:szCs w:val="28"/>
        </w:rPr>
        <w:t>- в освоении методов получения</w:t>
      </w:r>
      <w:r w:rsidR="007F7089">
        <w:rPr>
          <w:sz w:val="28"/>
          <w:szCs w:val="28"/>
        </w:rPr>
        <w:t xml:space="preserve"> </w:t>
      </w:r>
      <w:r w:rsidRPr="007F7089">
        <w:rPr>
          <w:sz w:val="28"/>
          <w:szCs w:val="28"/>
        </w:rPr>
        <w:t>достоверной измерительной информации и правильном ее использовании;</w:t>
      </w:r>
    </w:p>
    <w:p w:rsidR="00F55AEA" w:rsidRPr="007F7089" w:rsidRDefault="00F55AEA" w:rsidP="007F7089">
      <w:pPr>
        <w:spacing w:line="360" w:lineRule="auto"/>
        <w:ind w:firstLine="709"/>
        <w:jc w:val="both"/>
        <w:rPr>
          <w:sz w:val="28"/>
          <w:szCs w:val="28"/>
        </w:rPr>
      </w:pPr>
      <w:r w:rsidRPr="007F7089">
        <w:rPr>
          <w:sz w:val="28"/>
          <w:szCs w:val="28"/>
        </w:rPr>
        <w:t>- в изучении идет сертификация как важнейшего механизма управления качества;</w:t>
      </w:r>
    </w:p>
    <w:p w:rsidR="00F55AEA" w:rsidRPr="007F7089" w:rsidRDefault="00F55AEA" w:rsidP="007F7089">
      <w:pPr>
        <w:spacing w:line="360" w:lineRule="auto"/>
        <w:ind w:firstLine="709"/>
        <w:jc w:val="both"/>
        <w:rPr>
          <w:sz w:val="28"/>
          <w:szCs w:val="28"/>
        </w:rPr>
      </w:pPr>
      <w:r w:rsidRPr="007F7089">
        <w:rPr>
          <w:sz w:val="28"/>
          <w:szCs w:val="28"/>
        </w:rPr>
        <w:t>- в получении знаний теоретических основ в области обеспечения качества и управлении качеством продукции (УКП);</w:t>
      </w:r>
    </w:p>
    <w:p w:rsidR="00F55AEA" w:rsidRPr="007F7089" w:rsidRDefault="00F55AEA" w:rsidP="007F7089">
      <w:pPr>
        <w:spacing w:line="360" w:lineRule="auto"/>
        <w:ind w:firstLine="709"/>
        <w:jc w:val="both"/>
        <w:rPr>
          <w:sz w:val="28"/>
          <w:szCs w:val="28"/>
        </w:rPr>
      </w:pPr>
      <w:r w:rsidRPr="007F7089">
        <w:rPr>
          <w:sz w:val="28"/>
          <w:szCs w:val="28"/>
        </w:rPr>
        <w:t>- возможность получения практических рекомендаций по обеспечению эффективного функционирования и усовершенствования систем качества;</w:t>
      </w:r>
    </w:p>
    <w:p w:rsidR="00F55AEA" w:rsidRPr="007F7089" w:rsidRDefault="00F55AEA" w:rsidP="007F7089">
      <w:pPr>
        <w:spacing w:line="360" w:lineRule="auto"/>
        <w:ind w:firstLine="709"/>
        <w:jc w:val="both"/>
        <w:rPr>
          <w:sz w:val="28"/>
          <w:szCs w:val="28"/>
        </w:rPr>
      </w:pPr>
      <w:r w:rsidRPr="007F7089">
        <w:rPr>
          <w:sz w:val="28"/>
          <w:szCs w:val="28"/>
        </w:rPr>
        <w:t>- в умении знакомства с современной практикой поставщиков и заказчиков в области качества и основных нормативных документов по правовым вопросам в</w:t>
      </w:r>
      <w:r w:rsidR="007F7089">
        <w:rPr>
          <w:sz w:val="28"/>
          <w:szCs w:val="28"/>
        </w:rPr>
        <w:t xml:space="preserve"> </w:t>
      </w:r>
      <w:r w:rsidRPr="007F7089">
        <w:rPr>
          <w:sz w:val="28"/>
          <w:szCs w:val="28"/>
        </w:rPr>
        <w:t>области качества;</w:t>
      </w:r>
    </w:p>
    <w:p w:rsidR="00F55AEA" w:rsidRPr="007F7089" w:rsidRDefault="00F55AEA" w:rsidP="007F7089">
      <w:pPr>
        <w:spacing w:line="360" w:lineRule="auto"/>
        <w:ind w:firstLine="709"/>
        <w:jc w:val="both"/>
        <w:rPr>
          <w:sz w:val="28"/>
          <w:szCs w:val="28"/>
        </w:rPr>
      </w:pPr>
      <w:r w:rsidRPr="007F7089">
        <w:rPr>
          <w:sz w:val="28"/>
          <w:szCs w:val="28"/>
        </w:rPr>
        <w:t>- в выяснении возможностей организации и эффективного функционирования систем качества при проектировании производства, эксплуатации продукции и оказании услуг.</w:t>
      </w:r>
    </w:p>
    <w:p w:rsidR="00F55AEA" w:rsidRPr="007F7089" w:rsidRDefault="00F55AEA" w:rsidP="007F7089">
      <w:pPr>
        <w:spacing w:line="360" w:lineRule="auto"/>
        <w:ind w:firstLine="709"/>
        <w:jc w:val="both"/>
        <w:rPr>
          <w:sz w:val="28"/>
          <w:szCs w:val="28"/>
        </w:rPr>
      </w:pPr>
      <w:r w:rsidRPr="007F7089">
        <w:rPr>
          <w:sz w:val="28"/>
          <w:szCs w:val="28"/>
        </w:rPr>
        <w:t>В «Основах метрологии»</w:t>
      </w:r>
      <w:r w:rsidR="007F7089">
        <w:rPr>
          <w:sz w:val="28"/>
          <w:szCs w:val="28"/>
        </w:rPr>
        <w:t xml:space="preserve"> </w:t>
      </w:r>
      <w:r w:rsidRPr="007F7089">
        <w:rPr>
          <w:sz w:val="28"/>
          <w:szCs w:val="28"/>
        </w:rPr>
        <w:t>будут рассмотрены законодательные основы метрологической деятельности, измерения как объект метрологии, роль и значение достижения единства измерений в международных экономических и научно-технических связях, а деятельность по метрологии в зарубежных странах.</w:t>
      </w:r>
    </w:p>
    <w:p w:rsidR="00F55AEA" w:rsidRPr="007F7089" w:rsidRDefault="00F55AEA" w:rsidP="007F7089">
      <w:pPr>
        <w:spacing w:line="360" w:lineRule="auto"/>
        <w:ind w:firstLine="709"/>
        <w:jc w:val="both"/>
        <w:rPr>
          <w:sz w:val="28"/>
          <w:szCs w:val="28"/>
        </w:rPr>
      </w:pPr>
      <w:r w:rsidRPr="007F7089">
        <w:rPr>
          <w:sz w:val="28"/>
          <w:szCs w:val="28"/>
        </w:rPr>
        <w:t>В разделе «Основы стандартизации» предлагается изучить правовые, организационные и методологические основы стандартизации на разных уровнях. Будет уделено внимание на нововведениях в национальную систему стандартизации, роли стандартизации в развитии</w:t>
      </w:r>
      <w:r w:rsidR="007F7089">
        <w:rPr>
          <w:sz w:val="28"/>
          <w:szCs w:val="28"/>
        </w:rPr>
        <w:t xml:space="preserve"> </w:t>
      </w:r>
      <w:r w:rsidRPr="007F7089">
        <w:rPr>
          <w:sz w:val="28"/>
          <w:szCs w:val="28"/>
        </w:rPr>
        <w:t>ВЭД отечественных фирм и предприятий, применении международных стандартов. Стандартизация рассматривается в различных областях, что дает представление о ее широком распространении</w:t>
      </w:r>
      <w:r w:rsidR="007F7089">
        <w:rPr>
          <w:sz w:val="28"/>
          <w:szCs w:val="28"/>
        </w:rPr>
        <w:t xml:space="preserve"> </w:t>
      </w:r>
      <w:r w:rsidRPr="007F7089">
        <w:rPr>
          <w:sz w:val="28"/>
          <w:szCs w:val="28"/>
        </w:rPr>
        <w:t>и необходимости применения как для повышения эффективности деятельности, так и взаимопонимания с зарубежными партнерами и агентами.</w:t>
      </w:r>
    </w:p>
    <w:p w:rsidR="00F55AEA" w:rsidRPr="007F7089" w:rsidRDefault="00F55AEA" w:rsidP="007F7089">
      <w:pPr>
        <w:spacing w:line="360" w:lineRule="auto"/>
        <w:ind w:firstLine="709"/>
        <w:jc w:val="both"/>
        <w:rPr>
          <w:sz w:val="28"/>
          <w:szCs w:val="28"/>
        </w:rPr>
      </w:pPr>
      <w:r w:rsidRPr="007F7089">
        <w:rPr>
          <w:sz w:val="28"/>
          <w:szCs w:val="28"/>
        </w:rPr>
        <w:t>«Основы сертификации» посвящается организационно-методическим и правовым причинам сертификации в государстве и других странах. Непосредственно с сертификацией связаны вопросы аккредитации, относящиеся и к органам по сертификации, и к испытательным лабораториям. Предполагается рассмотреть</w:t>
      </w:r>
      <w:r w:rsidR="007F7089">
        <w:rPr>
          <w:sz w:val="28"/>
          <w:szCs w:val="28"/>
        </w:rPr>
        <w:t xml:space="preserve"> </w:t>
      </w:r>
      <w:r w:rsidRPr="007F7089">
        <w:rPr>
          <w:sz w:val="28"/>
          <w:szCs w:val="28"/>
        </w:rPr>
        <w:t xml:space="preserve">создание в стране системы аккредитации, изучить актуальность области сертификации. </w:t>
      </w:r>
    </w:p>
    <w:p w:rsidR="00F55AEA" w:rsidRPr="007F7089" w:rsidRDefault="00F55AEA" w:rsidP="007F7089">
      <w:pPr>
        <w:spacing w:line="360" w:lineRule="auto"/>
        <w:ind w:firstLine="709"/>
        <w:jc w:val="both"/>
        <w:rPr>
          <w:sz w:val="28"/>
          <w:szCs w:val="28"/>
        </w:rPr>
      </w:pPr>
      <w:r w:rsidRPr="007F7089">
        <w:rPr>
          <w:sz w:val="28"/>
          <w:szCs w:val="28"/>
        </w:rPr>
        <w:t>Стандартизация, сертификация и метрология неразрывно связаны между собой. Изучение их в одном учебном курсе дает более полное представление о важности каждого из этих направлений деятельности и их совокупности для становления рыночной экономики в Украине, развитие ВЭД предприятий и фирм на современной цивилизованной основе.</w:t>
      </w:r>
    </w:p>
    <w:p w:rsidR="00F55AEA" w:rsidRPr="007F7089" w:rsidRDefault="00F55AEA" w:rsidP="007F7089">
      <w:pPr>
        <w:spacing w:line="360" w:lineRule="auto"/>
        <w:ind w:firstLine="709"/>
        <w:jc w:val="both"/>
        <w:outlineLvl w:val="0"/>
        <w:rPr>
          <w:i/>
          <w:iCs/>
          <w:sz w:val="28"/>
          <w:szCs w:val="28"/>
        </w:rPr>
      </w:pPr>
      <w:r w:rsidRPr="007F7089">
        <w:rPr>
          <w:i/>
          <w:iCs/>
          <w:sz w:val="28"/>
          <w:szCs w:val="28"/>
          <w:u w:val="words"/>
        </w:rPr>
        <w:t>Основные термины</w:t>
      </w:r>
      <w:r w:rsidRPr="007F7089">
        <w:rPr>
          <w:i/>
          <w:iCs/>
          <w:sz w:val="28"/>
          <w:szCs w:val="28"/>
        </w:rPr>
        <w:t>:</w:t>
      </w:r>
    </w:p>
    <w:p w:rsidR="00F55AEA" w:rsidRPr="007F7089" w:rsidRDefault="00F55AEA" w:rsidP="007F7089">
      <w:pPr>
        <w:numPr>
          <w:ilvl w:val="0"/>
          <w:numId w:val="1"/>
        </w:numPr>
        <w:spacing w:line="360" w:lineRule="auto"/>
        <w:ind w:left="0" w:firstLine="709"/>
        <w:jc w:val="both"/>
        <w:rPr>
          <w:sz w:val="28"/>
          <w:szCs w:val="28"/>
        </w:rPr>
      </w:pPr>
      <w:r w:rsidRPr="007F7089">
        <w:rPr>
          <w:sz w:val="28"/>
          <w:szCs w:val="28"/>
          <w:u w:val="thick"/>
        </w:rPr>
        <w:t>Аккредитация</w:t>
      </w:r>
      <w:r w:rsidRPr="007F7089">
        <w:rPr>
          <w:sz w:val="28"/>
          <w:szCs w:val="28"/>
        </w:rPr>
        <w:t xml:space="preserve"> – процедура признания выполнения испытательной лабораторией или органом по сертификации конкретных работ в заявленной области.</w:t>
      </w:r>
    </w:p>
    <w:p w:rsidR="00F55AEA" w:rsidRPr="007F7089" w:rsidRDefault="00F55AEA" w:rsidP="007F7089">
      <w:pPr>
        <w:numPr>
          <w:ilvl w:val="0"/>
          <w:numId w:val="1"/>
        </w:numPr>
        <w:spacing w:line="360" w:lineRule="auto"/>
        <w:ind w:left="0" w:firstLine="709"/>
        <w:jc w:val="both"/>
        <w:rPr>
          <w:sz w:val="28"/>
          <w:szCs w:val="28"/>
        </w:rPr>
      </w:pPr>
      <w:r w:rsidRPr="007F7089">
        <w:rPr>
          <w:sz w:val="28"/>
          <w:szCs w:val="28"/>
          <w:u w:val="thick"/>
        </w:rPr>
        <w:t>Доаккретизация</w:t>
      </w:r>
      <w:r w:rsidRPr="007F7089">
        <w:rPr>
          <w:sz w:val="28"/>
          <w:szCs w:val="28"/>
        </w:rPr>
        <w:t xml:space="preserve"> – расширение области аккредитации какой-либо</w:t>
      </w:r>
      <w:r w:rsidR="007F7089">
        <w:rPr>
          <w:sz w:val="28"/>
          <w:szCs w:val="28"/>
        </w:rPr>
        <w:t xml:space="preserve"> </w:t>
      </w:r>
      <w:r w:rsidRPr="007F7089">
        <w:rPr>
          <w:sz w:val="28"/>
          <w:szCs w:val="28"/>
        </w:rPr>
        <w:t>организации.</w:t>
      </w:r>
    </w:p>
    <w:p w:rsidR="00F55AEA" w:rsidRPr="007F7089" w:rsidRDefault="00F55AEA" w:rsidP="007F7089">
      <w:pPr>
        <w:numPr>
          <w:ilvl w:val="0"/>
          <w:numId w:val="1"/>
        </w:numPr>
        <w:spacing w:line="360" w:lineRule="auto"/>
        <w:ind w:left="0" w:firstLine="709"/>
        <w:jc w:val="both"/>
        <w:rPr>
          <w:sz w:val="28"/>
          <w:szCs w:val="28"/>
        </w:rPr>
      </w:pPr>
      <w:r w:rsidRPr="007F7089">
        <w:rPr>
          <w:sz w:val="28"/>
          <w:szCs w:val="28"/>
          <w:u w:val="thick"/>
        </w:rPr>
        <w:t>Критерии</w:t>
      </w:r>
      <w:r w:rsidRPr="007F7089">
        <w:rPr>
          <w:sz w:val="28"/>
          <w:szCs w:val="28"/>
        </w:rPr>
        <w:t xml:space="preserve"> </w:t>
      </w:r>
      <w:r w:rsidRPr="007F7089">
        <w:rPr>
          <w:sz w:val="28"/>
          <w:szCs w:val="28"/>
          <w:u w:val="thick"/>
        </w:rPr>
        <w:t>аккредитации</w:t>
      </w:r>
      <w:r w:rsidRPr="007F7089">
        <w:rPr>
          <w:sz w:val="28"/>
          <w:szCs w:val="28"/>
        </w:rPr>
        <w:t xml:space="preserve"> – требования, которые должна отвечать организация, чтобы быть аккредитованной.</w:t>
      </w:r>
    </w:p>
    <w:p w:rsidR="00F55AEA" w:rsidRPr="007F7089" w:rsidRDefault="00F55AEA" w:rsidP="007F7089">
      <w:pPr>
        <w:numPr>
          <w:ilvl w:val="0"/>
          <w:numId w:val="1"/>
        </w:numPr>
        <w:spacing w:line="360" w:lineRule="auto"/>
        <w:ind w:left="0" w:firstLine="709"/>
        <w:jc w:val="both"/>
        <w:rPr>
          <w:sz w:val="28"/>
          <w:szCs w:val="28"/>
        </w:rPr>
      </w:pPr>
      <w:r w:rsidRPr="007F7089">
        <w:rPr>
          <w:sz w:val="28"/>
          <w:szCs w:val="28"/>
          <w:u w:val="thick"/>
        </w:rPr>
        <w:t>Аттестация</w:t>
      </w:r>
      <w:r w:rsidRPr="007F7089">
        <w:rPr>
          <w:sz w:val="28"/>
          <w:szCs w:val="28"/>
        </w:rPr>
        <w:t xml:space="preserve"> </w:t>
      </w:r>
      <w:r w:rsidRPr="007F7089">
        <w:rPr>
          <w:sz w:val="28"/>
          <w:szCs w:val="28"/>
          <w:u w:val="thick"/>
        </w:rPr>
        <w:t>организации</w:t>
      </w:r>
      <w:r w:rsidRPr="007F7089">
        <w:rPr>
          <w:sz w:val="28"/>
          <w:szCs w:val="28"/>
        </w:rPr>
        <w:t xml:space="preserve"> – проверка организации с целью ее соответствия критериям аккредитации.</w:t>
      </w:r>
    </w:p>
    <w:p w:rsidR="00F55AEA" w:rsidRPr="007F7089" w:rsidRDefault="00F55AEA" w:rsidP="007F7089">
      <w:pPr>
        <w:numPr>
          <w:ilvl w:val="0"/>
          <w:numId w:val="1"/>
        </w:numPr>
        <w:spacing w:line="360" w:lineRule="auto"/>
        <w:ind w:left="0" w:firstLine="709"/>
        <w:jc w:val="both"/>
        <w:rPr>
          <w:sz w:val="28"/>
          <w:szCs w:val="28"/>
        </w:rPr>
      </w:pPr>
      <w:r w:rsidRPr="007F7089">
        <w:rPr>
          <w:sz w:val="28"/>
          <w:szCs w:val="28"/>
          <w:u w:val="thick"/>
        </w:rPr>
        <w:t>Нотификация</w:t>
      </w:r>
      <w:r w:rsidRPr="007F7089">
        <w:rPr>
          <w:sz w:val="28"/>
          <w:szCs w:val="28"/>
        </w:rPr>
        <w:t xml:space="preserve"> – официальное уведомление, по какому-либо международному вопросу.</w:t>
      </w:r>
    </w:p>
    <w:p w:rsidR="00F55AEA" w:rsidRPr="007F7089" w:rsidRDefault="00F55AEA" w:rsidP="007F7089">
      <w:pPr>
        <w:numPr>
          <w:ilvl w:val="0"/>
          <w:numId w:val="1"/>
        </w:numPr>
        <w:spacing w:line="360" w:lineRule="auto"/>
        <w:ind w:left="0" w:firstLine="709"/>
        <w:jc w:val="both"/>
        <w:rPr>
          <w:sz w:val="28"/>
          <w:szCs w:val="28"/>
        </w:rPr>
      </w:pPr>
      <w:r w:rsidRPr="007F7089">
        <w:rPr>
          <w:sz w:val="28"/>
          <w:szCs w:val="28"/>
          <w:u w:val="thick"/>
        </w:rPr>
        <w:t>Омологация</w:t>
      </w:r>
      <w:r w:rsidRPr="007F7089">
        <w:rPr>
          <w:sz w:val="28"/>
          <w:szCs w:val="28"/>
        </w:rPr>
        <w:t xml:space="preserve"> - официальное утверждение, приемка.</w:t>
      </w:r>
    </w:p>
    <w:p w:rsidR="00F55AEA" w:rsidRPr="007F7089" w:rsidRDefault="00F55AEA" w:rsidP="007F7089">
      <w:pPr>
        <w:numPr>
          <w:ilvl w:val="0"/>
          <w:numId w:val="1"/>
        </w:numPr>
        <w:spacing w:line="360" w:lineRule="auto"/>
        <w:ind w:left="0" w:firstLine="709"/>
        <w:jc w:val="both"/>
        <w:rPr>
          <w:sz w:val="28"/>
          <w:szCs w:val="28"/>
        </w:rPr>
      </w:pPr>
      <w:r w:rsidRPr="007F7089">
        <w:rPr>
          <w:sz w:val="28"/>
          <w:szCs w:val="28"/>
          <w:u w:val="thick"/>
        </w:rPr>
        <w:t>Петля</w:t>
      </w:r>
      <w:r w:rsidRPr="007F7089">
        <w:rPr>
          <w:sz w:val="28"/>
          <w:szCs w:val="28"/>
        </w:rPr>
        <w:t xml:space="preserve"> </w:t>
      </w:r>
      <w:r w:rsidRPr="007F7089">
        <w:rPr>
          <w:sz w:val="28"/>
          <w:szCs w:val="28"/>
          <w:u w:val="thick"/>
        </w:rPr>
        <w:t>качества</w:t>
      </w:r>
      <w:r w:rsidRPr="007F7089">
        <w:rPr>
          <w:sz w:val="28"/>
          <w:szCs w:val="28"/>
        </w:rPr>
        <w:t xml:space="preserve"> – схематическая модель взаимосвязанных видов деятельности, влияющих на качество продукции (услуги) на всех стадиях ее жизненного цикла – от определения потребности до проектирования утилизации.</w:t>
      </w:r>
    </w:p>
    <w:p w:rsidR="00F55AEA" w:rsidRPr="007F7089" w:rsidRDefault="00F55AEA" w:rsidP="007F7089">
      <w:pPr>
        <w:numPr>
          <w:ilvl w:val="0"/>
          <w:numId w:val="1"/>
        </w:numPr>
        <w:spacing w:line="360" w:lineRule="auto"/>
        <w:ind w:left="0" w:firstLine="709"/>
        <w:jc w:val="both"/>
        <w:rPr>
          <w:sz w:val="28"/>
          <w:szCs w:val="28"/>
        </w:rPr>
      </w:pPr>
      <w:r w:rsidRPr="007F7089">
        <w:rPr>
          <w:sz w:val="28"/>
          <w:szCs w:val="28"/>
          <w:u w:val="thick"/>
        </w:rPr>
        <w:t>Рециклинг</w:t>
      </w:r>
      <w:r w:rsidRPr="007F7089">
        <w:rPr>
          <w:sz w:val="28"/>
          <w:szCs w:val="28"/>
        </w:rPr>
        <w:t xml:space="preserve"> – повторное промышленное использование отходов производства и потребления.</w:t>
      </w:r>
    </w:p>
    <w:p w:rsidR="00F55AEA" w:rsidRPr="007F7089" w:rsidRDefault="00F55AEA" w:rsidP="007F7089">
      <w:pPr>
        <w:numPr>
          <w:ilvl w:val="0"/>
          <w:numId w:val="1"/>
        </w:numPr>
        <w:spacing w:line="360" w:lineRule="auto"/>
        <w:ind w:left="0" w:firstLine="709"/>
        <w:jc w:val="both"/>
        <w:rPr>
          <w:sz w:val="28"/>
          <w:szCs w:val="28"/>
        </w:rPr>
      </w:pPr>
      <w:r w:rsidRPr="007F7089">
        <w:rPr>
          <w:sz w:val="28"/>
          <w:szCs w:val="28"/>
          <w:u w:val="thick"/>
        </w:rPr>
        <w:t>Тезаурус</w:t>
      </w:r>
      <w:r w:rsidRPr="007F7089">
        <w:rPr>
          <w:sz w:val="28"/>
          <w:szCs w:val="28"/>
        </w:rPr>
        <w:t xml:space="preserve"> – словарь, в котором предоставлены термины с примерами их употребления.</w:t>
      </w:r>
    </w:p>
    <w:p w:rsidR="00F55AEA" w:rsidRPr="007F7089" w:rsidRDefault="00F55AEA" w:rsidP="007F7089">
      <w:pPr>
        <w:spacing w:line="360" w:lineRule="auto"/>
        <w:ind w:firstLine="709"/>
        <w:jc w:val="both"/>
        <w:rPr>
          <w:b/>
          <w:sz w:val="28"/>
          <w:szCs w:val="28"/>
        </w:rPr>
      </w:pPr>
      <w:r w:rsidRPr="007F7089">
        <w:rPr>
          <w:sz w:val="28"/>
          <w:szCs w:val="28"/>
        </w:rPr>
        <w:br w:type="page"/>
      </w:r>
      <w:r w:rsidRPr="007F7089">
        <w:rPr>
          <w:b/>
          <w:sz w:val="28"/>
          <w:szCs w:val="28"/>
        </w:rPr>
        <w:t xml:space="preserve">Лекция </w:t>
      </w:r>
      <w:r w:rsidRPr="007F7089">
        <w:rPr>
          <w:b/>
          <w:sz w:val="28"/>
          <w:szCs w:val="28"/>
          <w:lang w:val="en-US"/>
        </w:rPr>
        <w:t>I</w:t>
      </w:r>
      <w:r w:rsidRPr="007F7089">
        <w:rPr>
          <w:b/>
          <w:sz w:val="28"/>
          <w:szCs w:val="28"/>
        </w:rPr>
        <w:t xml:space="preserve"> (2)</w:t>
      </w:r>
    </w:p>
    <w:p w:rsidR="00F55AEA" w:rsidRPr="007F7089" w:rsidRDefault="00F55AEA" w:rsidP="007F7089">
      <w:pPr>
        <w:spacing w:line="360" w:lineRule="auto"/>
        <w:ind w:firstLine="709"/>
        <w:jc w:val="both"/>
        <w:rPr>
          <w:sz w:val="28"/>
          <w:szCs w:val="28"/>
        </w:rPr>
      </w:pPr>
      <w:r w:rsidRPr="007F7089">
        <w:rPr>
          <w:b/>
          <w:sz w:val="28"/>
          <w:szCs w:val="28"/>
        </w:rPr>
        <w:t>Тема 2. Качество продукции и методы ее оценки</w:t>
      </w:r>
      <w:r w:rsidRPr="007F7089">
        <w:rPr>
          <w:sz w:val="28"/>
          <w:szCs w:val="28"/>
        </w:rPr>
        <w:t>.</w:t>
      </w:r>
    </w:p>
    <w:p w:rsidR="00F55AEA" w:rsidRPr="007F7089" w:rsidRDefault="00F55AEA" w:rsidP="007F7089">
      <w:pPr>
        <w:spacing w:line="360" w:lineRule="auto"/>
        <w:ind w:firstLine="709"/>
        <w:jc w:val="both"/>
        <w:rPr>
          <w:sz w:val="28"/>
          <w:szCs w:val="28"/>
        </w:rPr>
      </w:pPr>
      <w:r w:rsidRPr="007F7089">
        <w:rPr>
          <w:sz w:val="28"/>
          <w:szCs w:val="28"/>
        </w:rPr>
        <w:t>В последнее десятилетие ХХ века произошли большие изменения в рыночной экономике, науке и технике. Новый рынок, небывалая конкуренция требует новых подходов к обеспечению качества продукции.</w:t>
      </w:r>
    </w:p>
    <w:p w:rsidR="00F55AEA" w:rsidRPr="007F7089" w:rsidRDefault="00F55AEA" w:rsidP="007F7089">
      <w:pPr>
        <w:spacing w:line="360" w:lineRule="auto"/>
        <w:ind w:firstLine="709"/>
        <w:jc w:val="both"/>
        <w:rPr>
          <w:sz w:val="28"/>
          <w:szCs w:val="28"/>
        </w:rPr>
      </w:pPr>
      <w:r w:rsidRPr="007F7089">
        <w:rPr>
          <w:sz w:val="28"/>
          <w:szCs w:val="28"/>
        </w:rPr>
        <w:t xml:space="preserve">Привычное понятие качества трансформировалось и стало основой новой философии качества), от переход сравнивают с переходом от ньютоновской механики к теории Эйнштейна. </w:t>
      </w:r>
    </w:p>
    <w:p w:rsidR="00F55AEA" w:rsidRPr="007F7089" w:rsidRDefault="00F55AEA" w:rsidP="007F7089">
      <w:pPr>
        <w:spacing w:line="360" w:lineRule="auto"/>
        <w:ind w:firstLine="709"/>
        <w:jc w:val="both"/>
        <w:rPr>
          <w:sz w:val="28"/>
          <w:szCs w:val="28"/>
        </w:rPr>
      </w:pPr>
      <w:r w:rsidRPr="007F7089">
        <w:rPr>
          <w:sz w:val="28"/>
          <w:szCs w:val="28"/>
        </w:rPr>
        <w:t xml:space="preserve">В рыночных отношениях обеспечение высокого качества становится условием существования, важнейшим фактором повышения уровня жизни, гарантией социальной, экономической и экологической безопасности. </w:t>
      </w:r>
    </w:p>
    <w:p w:rsidR="00F55AEA" w:rsidRPr="007F7089" w:rsidRDefault="00F55AEA" w:rsidP="007F7089">
      <w:pPr>
        <w:spacing w:line="360" w:lineRule="auto"/>
        <w:ind w:firstLine="709"/>
        <w:jc w:val="both"/>
        <w:rPr>
          <w:sz w:val="28"/>
          <w:szCs w:val="28"/>
        </w:rPr>
      </w:pPr>
      <w:r w:rsidRPr="007F7089">
        <w:rPr>
          <w:sz w:val="28"/>
          <w:szCs w:val="28"/>
        </w:rPr>
        <w:t xml:space="preserve">Качество стало интегрирующим понятием, затрагивающим интересы всех участников общественного производства. </w:t>
      </w:r>
    </w:p>
    <w:p w:rsidR="00F55AEA" w:rsidRPr="007F7089" w:rsidRDefault="00F55AEA" w:rsidP="007F7089">
      <w:pPr>
        <w:spacing w:line="360" w:lineRule="auto"/>
        <w:ind w:firstLine="709"/>
        <w:jc w:val="both"/>
        <w:rPr>
          <w:sz w:val="28"/>
          <w:szCs w:val="28"/>
        </w:rPr>
      </w:pPr>
      <w:r w:rsidRPr="007F7089">
        <w:rPr>
          <w:sz w:val="28"/>
          <w:szCs w:val="28"/>
        </w:rPr>
        <w:t>Для производителей качество -</w:t>
      </w:r>
      <w:r w:rsidR="007F7089">
        <w:rPr>
          <w:sz w:val="28"/>
          <w:szCs w:val="28"/>
        </w:rPr>
        <w:t xml:space="preserve"> </w:t>
      </w:r>
      <w:r w:rsidRPr="007F7089">
        <w:rPr>
          <w:sz w:val="28"/>
          <w:szCs w:val="28"/>
        </w:rPr>
        <w:t>решающий фактор обеспечения конкурентоспособности и выживания в цепом.</w:t>
      </w:r>
    </w:p>
    <w:p w:rsidR="00F55AEA" w:rsidRPr="007F7089" w:rsidRDefault="00F55AEA" w:rsidP="007F7089">
      <w:pPr>
        <w:spacing w:line="360" w:lineRule="auto"/>
        <w:ind w:firstLine="709"/>
        <w:jc w:val="both"/>
        <w:rPr>
          <w:sz w:val="28"/>
          <w:szCs w:val="28"/>
        </w:rPr>
      </w:pPr>
      <w:r w:rsidRPr="007F7089">
        <w:rPr>
          <w:sz w:val="28"/>
          <w:szCs w:val="28"/>
        </w:rPr>
        <w:t>Для потребителей повышение качества – это наиболее</w:t>
      </w:r>
      <w:r w:rsidR="007F7089">
        <w:rPr>
          <w:sz w:val="28"/>
          <w:szCs w:val="28"/>
        </w:rPr>
        <w:t xml:space="preserve"> </w:t>
      </w:r>
      <w:r w:rsidRPr="007F7089">
        <w:rPr>
          <w:sz w:val="28"/>
          <w:szCs w:val="28"/>
        </w:rPr>
        <w:t xml:space="preserve">действенная мера по удовлетворению потребностей и защиты их прав. </w:t>
      </w:r>
    </w:p>
    <w:p w:rsidR="00F55AEA" w:rsidRPr="007F7089" w:rsidRDefault="00F55AEA" w:rsidP="007F7089">
      <w:pPr>
        <w:spacing w:line="360" w:lineRule="auto"/>
        <w:ind w:firstLine="709"/>
        <w:jc w:val="both"/>
        <w:rPr>
          <w:sz w:val="28"/>
          <w:szCs w:val="28"/>
        </w:rPr>
      </w:pPr>
      <w:r w:rsidRPr="007F7089">
        <w:rPr>
          <w:sz w:val="28"/>
          <w:szCs w:val="28"/>
        </w:rPr>
        <w:t>Для органов власти обеспечение качества жизни граждан – одна из приоритетных государственных задач.</w:t>
      </w:r>
    </w:p>
    <w:p w:rsidR="00F55AEA" w:rsidRPr="007F7089" w:rsidRDefault="00F55AEA" w:rsidP="007F7089">
      <w:pPr>
        <w:spacing w:line="360" w:lineRule="auto"/>
        <w:ind w:firstLine="709"/>
        <w:jc w:val="both"/>
        <w:rPr>
          <w:sz w:val="28"/>
          <w:szCs w:val="28"/>
        </w:rPr>
      </w:pPr>
      <w:r w:rsidRPr="007F7089">
        <w:rPr>
          <w:sz w:val="28"/>
          <w:szCs w:val="28"/>
        </w:rPr>
        <w:t>Определение качества стало применяться к предприятию в целом, к его способности удовлетворять потребности и ожидания заказчика, обеспечить минимальный риск при заключении контракта.</w:t>
      </w:r>
    </w:p>
    <w:p w:rsidR="00F55AEA" w:rsidRPr="007F7089" w:rsidRDefault="00F55AEA" w:rsidP="007F7089">
      <w:pPr>
        <w:spacing w:line="360" w:lineRule="auto"/>
        <w:ind w:firstLine="709"/>
        <w:jc w:val="both"/>
        <w:rPr>
          <w:sz w:val="28"/>
          <w:szCs w:val="28"/>
        </w:rPr>
      </w:pPr>
      <w:r w:rsidRPr="007F7089">
        <w:rPr>
          <w:sz w:val="28"/>
          <w:szCs w:val="28"/>
        </w:rPr>
        <w:t>Резюмируя</w:t>
      </w:r>
      <w:r w:rsidR="007F7089">
        <w:rPr>
          <w:sz w:val="28"/>
          <w:szCs w:val="28"/>
        </w:rPr>
        <w:t xml:space="preserve"> </w:t>
      </w:r>
      <w:r w:rsidRPr="007F7089">
        <w:rPr>
          <w:sz w:val="28"/>
          <w:szCs w:val="28"/>
        </w:rPr>
        <w:t>вышеизложенное можно переобозначить направление конца ХХ века и начала ХХ</w:t>
      </w:r>
      <w:r w:rsidRPr="007F7089">
        <w:rPr>
          <w:sz w:val="28"/>
          <w:szCs w:val="28"/>
          <w:lang w:val="en-US"/>
        </w:rPr>
        <w:t>I</w:t>
      </w:r>
      <w:r w:rsidRPr="007F7089">
        <w:rPr>
          <w:sz w:val="28"/>
          <w:szCs w:val="28"/>
        </w:rPr>
        <w:t>; от качества продукции к качеству фирмы в новое направление, добавив «к качеству жизни».</w:t>
      </w:r>
    </w:p>
    <w:p w:rsidR="00F55AEA" w:rsidRPr="007F7089" w:rsidRDefault="00F55AEA" w:rsidP="007F7089">
      <w:pPr>
        <w:spacing w:line="360" w:lineRule="auto"/>
        <w:ind w:firstLine="709"/>
        <w:jc w:val="both"/>
        <w:rPr>
          <w:sz w:val="28"/>
          <w:szCs w:val="28"/>
        </w:rPr>
      </w:pPr>
      <w:r w:rsidRPr="007F7089">
        <w:rPr>
          <w:sz w:val="28"/>
          <w:szCs w:val="28"/>
        </w:rPr>
        <w:t xml:space="preserve"> Категория качества впервые была проанализирована Аристотелем. Гегель рассматривал качество, как начальную ступень познания вещей и становления мира. Он писал: «Качество есть вообще тождественная с бытием непосредственная определённость».</w:t>
      </w:r>
    </w:p>
    <w:p w:rsidR="00F55AEA" w:rsidRPr="007F7089" w:rsidRDefault="00F55AEA" w:rsidP="007F7089">
      <w:pPr>
        <w:spacing w:line="360" w:lineRule="auto"/>
        <w:ind w:firstLine="709"/>
        <w:jc w:val="both"/>
        <w:rPr>
          <w:sz w:val="28"/>
          <w:szCs w:val="28"/>
        </w:rPr>
      </w:pPr>
      <w:r w:rsidRPr="007F7089">
        <w:rPr>
          <w:sz w:val="28"/>
          <w:szCs w:val="28"/>
        </w:rPr>
        <w:t>Сейчас распространено такое определение: «Под качеством продукта его свойство (способность) удовлетворять потребности и ожидания конкретного потребителя».</w:t>
      </w:r>
    </w:p>
    <w:p w:rsidR="00F55AEA" w:rsidRPr="007F7089" w:rsidRDefault="00F55AEA" w:rsidP="007F7089">
      <w:pPr>
        <w:spacing w:line="360" w:lineRule="auto"/>
        <w:ind w:firstLine="709"/>
        <w:jc w:val="both"/>
        <w:rPr>
          <w:sz w:val="28"/>
          <w:szCs w:val="28"/>
        </w:rPr>
      </w:pPr>
      <w:r w:rsidRPr="007F7089">
        <w:rPr>
          <w:sz w:val="28"/>
          <w:szCs w:val="28"/>
        </w:rPr>
        <w:t xml:space="preserve">В международном стандарте </w:t>
      </w:r>
      <w:r w:rsidRPr="007F7089">
        <w:rPr>
          <w:sz w:val="28"/>
          <w:szCs w:val="28"/>
          <w:lang w:val="en-US"/>
        </w:rPr>
        <w:t>ISO</w:t>
      </w:r>
      <w:r w:rsidRPr="007F7089">
        <w:rPr>
          <w:sz w:val="28"/>
          <w:szCs w:val="28"/>
        </w:rPr>
        <w:t xml:space="preserve"> 8402: 1994 под «качеством» понимается «совокупность характеристик объекта, относящихся к его способности удовлетворять установленные и предполагаемые потребности».</w:t>
      </w:r>
    </w:p>
    <w:p w:rsidR="00F55AEA" w:rsidRPr="007F7089" w:rsidRDefault="00F55AEA" w:rsidP="007F7089">
      <w:pPr>
        <w:spacing w:line="360" w:lineRule="auto"/>
        <w:ind w:firstLine="709"/>
        <w:jc w:val="both"/>
        <w:rPr>
          <w:sz w:val="28"/>
          <w:szCs w:val="28"/>
        </w:rPr>
      </w:pPr>
      <w:r w:rsidRPr="007F7089">
        <w:rPr>
          <w:sz w:val="28"/>
          <w:szCs w:val="28"/>
        </w:rPr>
        <w:t>Европейская организация по качеству (ЕОК) даёт такое определение: «качество есть степень, до которой оно удовлетворяет требования потребителей». Для промышленной продукции выделяется качество проекта и качество изготовления.</w:t>
      </w:r>
    </w:p>
    <w:p w:rsidR="00F55AEA" w:rsidRPr="007F7089" w:rsidRDefault="00F55AEA" w:rsidP="007F7089">
      <w:pPr>
        <w:spacing w:line="360" w:lineRule="auto"/>
        <w:ind w:firstLine="709"/>
        <w:jc w:val="both"/>
        <w:rPr>
          <w:sz w:val="28"/>
          <w:szCs w:val="28"/>
        </w:rPr>
      </w:pPr>
      <w:r w:rsidRPr="007F7089">
        <w:rPr>
          <w:sz w:val="28"/>
          <w:szCs w:val="28"/>
        </w:rPr>
        <w:t>Качество может быть достигнуто, когда создаётся равновесие между требованиями и свойствами: Требования – свойства. Когда речь идет о качестве продукции просто имеются в виду готовые изделия. В настоящие время понятие «продукция» стало намного шире. В</w:t>
      </w:r>
      <w:r w:rsidR="007F7089">
        <w:rPr>
          <w:sz w:val="28"/>
          <w:szCs w:val="28"/>
        </w:rPr>
        <w:t xml:space="preserve">   </w:t>
      </w:r>
      <w:r w:rsidRPr="007F7089">
        <w:rPr>
          <w:sz w:val="28"/>
          <w:szCs w:val="28"/>
        </w:rPr>
        <w:t xml:space="preserve">соответствии с </w:t>
      </w:r>
      <w:r w:rsidRPr="007F7089">
        <w:rPr>
          <w:sz w:val="28"/>
          <w:szCs w:val="28"/>
          <w:lang w:val="en-US"/>
        </w:rPr>
        <w:t>ISO</w:t>
      </w:r>
      <w:r w:rsidRPr="007F7089">
        <w:rPr>
          <w:sz w:val="28"/>
          <w:szCs w:val="28"/>
        </w:rPr>
        <w:t xml:space="preserve"> 8402: 1994 под «продукцией» понимается «результат деятельности или процессов». Продукция может включать услуги, оборудование, перерабатываемые материалы, программное обеспечение или комбинации из них. Услуги – итоги непосредственного взаимодействия поставщика и потребителя. Предоставление услуги – деятельность поставщика необходимых для обеспечения услуги. Качество продукции будет зависеть от различных факторов на всех этапах жизненного цикла. Следует учитывать, что затраты на корректировку при переводе от одной стадии к другой возрастают в десятикратном размере. Это изменение расходов на качество известно, как правило 10-ти кратных затрат.</w:t>
      </w:r>
    </w:p>
    <w:p w:rsidR="00F55AEA" w:rsidRPr="007F7089" w:rsidRDefault="00F55AEA" w:rsidP="007F7089">
      <w:pPr>
        <w:spacing w:line="360" w:lineRule="auto"/>
        <w:ind w:firstLine="709"/>
        <w:jc w:val="both"/>
        <w:rPr>
          <w:sz w:val="28"/>
          <w:szCs w:val="28"/>
        </w:rPr>
      </w:pPr>
      <w:r w:rsidRPr="007F7089">
        <w:rPr>
          <w:sz w:val="28"/>
          <w:szCs w:val="28"/>
        </w:rPr>
        <w:t>В японских компаниях основные изменения вносят на начальных стадиях проектирования и незначительную часть – на последующих. В Японии говорят: «Нужно не исправлять брак, а не делать брака». Вот почему многие японские товары завоевали весь мир не только высоким качеством, но и относительно низкой ценой.</w:t>
      </w:r>
      <w:r w:rsidR="007F7089">
        <w:rPr>
          <w:sz w:val="28"/>
          <w:szCs w:val="28"/>
        </w:rPr>
        <w:t xml:space="preserve"> </w:t>
      </w:r>
      <w:r w:rsidRPr="007F7089">
        <w:rPr>
          <w:sz w:val="28"/>
          <w:szCs w:val="28"/>
        </w:rPr>
        <w:t>Японцы не работают без менеджера по качеству. И еще они говорят: «Качества надо не контролировать, а создавать».</w:t>
      </w:r>
    </w:p>
    <w:p w:rsidR="00F55AEA" w:rsidRPr="007F7089" w:rsidRDefault="006C72B3" w:rsidP="007F7089">
      <w:pPr>
        <w:spacing w:line="360" w:lineRule="auto"/>
        <w:ind w:firstLine="709"/>
        <w:jc w:val="both"/>
        <w:rPr>
          <w:sz w:val="28"/>
          <w:szCs w:val="28"/>
        </w:rPr>
      </w:pPr>
      <w:r>
        <w:rPr>
          <w:noProof/>
        </w:rPr>
        <w:pict>
          <v:group id="_x0000_s1026" editas="canvas" style="position:absolute;left:0;text-align:left;margin-left:-36pt;margin-top:12.4pt;width:531pt;height:5in;z-index:-251691520;mso-wrap-edited:t" coordorigin="1333,6846" coordsize="7586,5236" wrapcoords="1479 -55 1479 20345 21504 20345 21664 -109 1479 -55">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1333;top:6846;width:7586;height:5236" o:preferrelative="f" strokeweight="1pt">
              <v:fill o:detectmouseclick="t"/>
              <v:stroke dashstyle="dash"/>
              <v:path o:extrusionok="t" o:connecttype="none"/>
              <o:lock v:ext="edit" text="t"/>
            </v:shape>
            <v:line id="_x0000_s1028" style="position:absolute;flip:y" from="2876,7239" to="2876,10904" strokeweight="1.5pt">
              <v:stroke endarrow="block"/>
            </v:line>
            <v:line id="_x0000_s1029" style="position:absolute" from="2876,10904" to="8662,10904" strokeweight="1.5pt">
              <v:stroke endarrow="block"/>
            </v:line>
            <v:line id="_x0000_s1030" style="position:absolute;flip:y" from="2876,7428" to="8791,10904"/>
            <v:line id="_x0000_s1031" style="position:absolute" from="2876,9988" to="4419,9989">
              <v:stroke dashstyle="dash"/>
            </v:line>
            <v:line id="_x0000_s1032" style="position:absolute" from="4419,9988" to="4421,10904">
              <v:stroke dashstyle="dash"/>
            </v:line>
            <v:line id="_x0000_s1033" style="position:absolute" from="2876,9464" to="5319,9465">
              <v:stroke dashstyle="dash"/>
            </v:line>
            <v:line id="_x0000_s1034" style="position:absolute" from="5319,9464" to="5319,10904">
              <v:stroke dashstyle="dash"/>
            </v:line>
            <v:line id="_x0000_s1035" style="position:absolute;flip:y" from="2876,8941" to="6219,8942">
              <v:stroke dashstyle="dash"/>
            </v:line>
            <v:line id="_x0000_s1036" style="position:absolute" from="6219,8941" to="6219,10904">
              <v:stroke dashstyle="dash"/>
            </v:line>
            <v:line id="_x0000_s1037" style="position:absolute" from="2876,8417" to="7119,8417">
              <v:stroke dashstyle="dash"/>
            </v:line>
            <v:line id="_x0000_s1038" style="position:absolute" from="7119,8417" to="7119,10904">
              <v:stroke dashstyle="dash"/>
            </v:line>
            <v:shapetype id="_x0000_t202" coordsize="21600,21600" o:spt="202" path="m,l,21600r21600,l21600,xe">
              <v:stroke joinstyle="miter"/>
              <v:path gradientshapeok="t" o:connecttype="rect"/>
            </v:shapetype>
            <v:shape id="_x0000_s1039" type="#_x0000_t202" style="position:absolute;left:1462;top:7108;width:1542;height:916" filled="f" stroked="f">
              <v:textbox style="mso-next-textbox:#_x0000_s1039">
                <w:txbxContent>
                  <w:p w:rsidR="00F55AEA" w:rsidRDefault="00F55AEA" w:rsidP="00F55AEA">
                    <w:pPr>
                      <w:rPr>
                        <w:b/>
                      </w:rPr>
                    </w:pPr>
                    <w:r>
                      <w:rPr>
                        <w:b/>
                      </w:rPr>
                      <w:t>Относительные затраты на проведение изме</w:t>
                    </w:r>
                    <w:r>
                      <w:rPr>
                        <w:b/>
                        <w:lang w:val="en-US"/>
                      </w:rPr>
                      <w:t>н</w:t>
                    </w:r>
                    <w:r>
                      <w:rPr>
                        <w:b/>
                      </w:rPr>
                      <w:t>ения</w:t>
                    </w:r>
                  </w:p>
                </w:txbxContent>
              </v:textbox>
            </v:shape>
            <v:shape id="_x0000_s1040" type="#_x0000_t202" style="position:absolute;left:1462;top:8155;width:1285;height:2226" stroked="f">
              <v:textbox style="mso-next-textbox:#_x0000_s1040">
                <w:txbxContent>
                  <w:p w:rsidR="00F55AEA" w:rsidRDefault="00F55AEA" w:rsidP="00F55AEA">
                    <w:pPr>
                      <w:rPr>
                        <w:b/>
                      </w:rPr>
                    </w:pPr>
                    <w:r>
                      <w:rPr>
                        <w:b/>
                      </w:rPr>
                      <w:t xml:space="preserve">                 1000</w:t>
                    </w:r>
                  </w:p>
                  <w:p w:rsidR="00F55AEA" w:rsidRDefault="00F55AEA" w:rsidP="00F55AEA">
                    <w:pPr>
                      <w:rPr>
                        <w:b/>
                      </w:rPr>
                    </w:pPr>
                  </w:p>
                  <w:p w:rsidR="00F55AEA" w:rsidRDefault="00F55AEA" w:rsidP="00F55AEA">
                    <w:pPr>
                      <w:rPr>
                        <w:b/>
                      </w:rPr>
                    </w:pPr>
                  </w:p>
                  <w:p w:rsidR="00F55AEA" w:rsidRDefault="00F55AEA" w:rsidP="00F55AEA">
                    <w:pPr>
                      <w:rPr>
                        <w:b/>
                      </w:rPr>
                    </w:pPr>
                    <w:r>
                      <w:rPr>
                        <w:b/>
                      </w:rPr>
                      <w:t xml:space="preserve">                   100</w:t>
                    </w:r>
                  </w:p>
                  <w:p w:rsidR="00F55AEA" w:rsidRDefault="00F55AEA" w:rsidP="00F55AEA">
                    <w:pPr>
                      <w:rPr>
                        <w:b/>
                      </w:rPr>
                    </w:pPr>
                  </w:p>
                  <w:p w:rsidR="00F55AEA" w:rsidRDefault="00F55AEA" w:rsidP="00F55AEA">
                    <w:pPr>
                      <w:rPr>
                        <w:b/>
                      </w:rPr>
                    </w:pPr>
                  </w:p>
                  <w:p w:rsidR="00F55AEA" w:rsidRDefault="00F55AEA" w:rsidP="00F55AEA">
                    <w:pPr>
                      <w:rPr>
                        <w:b/>
                      </w:rPr>
                    </w:pPr>
                    <w:r>
                      <w:rPr>
                        <w:b/>
                      </w:rPr>
                      <w:t xml:space="preserve">                    10</w:t>
                    </w:r>
                  </w:p>
                  <w:p w:rsidR="00F55AEA" w:rsidRDefault="00F55AEA" w:rsidP="00F55AEA">
                    <w:pPr>
                      <w:rPr>
                        <w:b/>
                      </w:rPr>
                    </w:pPr>
                  </w:p>
                  <w:p w:rsidR="00F55AEA" w:rsidRDefault="00F55AEA" w:rsidP="00F55AEA">
                    <w:pPr>
                      <w:rPr>
                        <w:b/>
                      </w:rPr>
                    </w:pPr>
                    <w:r>
                      <w:rPr>
                        <w:b/>
                      </w:rPr>
                      <w:t xml:space="preserve">                      1</w:t>
                    </w:r>
                  </w:p>
                </w:txbxContent>
              </v:textbox>
            </v:shape>
            <v:shape id="_x0000_s1041" type="#_x0000_t202" style="position:absolute;left:3004;top:11035;width:1288;height:393" stroked="f">
              <v:textbox style="mso-next-textbox:#_x0000_s1041">
                <w:txbxContent>
                  <w:p w:rsidR="00F55AEA" w:rsidRPr="00A72277" w:rsidRDefault="00F55AEA" w:rsidP="00F55AEA">
                    <w:pPr>
                      <w:rPr>
                        <w:b/>
                      </w:rPr>
                    </w:pPr>
                    <w:r w:rsidRPr="00A72277">
                      <w:rPr>
                        <w:b/>
                      </w:rPr>
                      <w:t>Планирование</w:t>
                    </w:r>
                  </w:p>
                </w:txbxContent>
              </v:textbox>
            </v:shape>
            <v:shape id="_x0000_s1042" type="#_x0000_t202" style="position:absolute;left:4419;top:11035;width:1028;height:393" stroked="f">
              <v:textbox style="mso-next-textbox:#_x0000_s1042">
                <w:txbxContent>
                  <w:p w:rsidR="00F55AEA" w:rsidRPr="00A72277" w:rsidRDefault="00F55AEA" w:rsidP="00F55AEA">
                    <w:pPr>
                      <w:rPr>
                        <w:b/>
                      </w:rPr>
                    </w:pPr>
                    <w:r w:rsidRPr="00A72277">
                      <w:rPr>
                        <w:b/>
                      </w:rPr>
                      <w:t>Разработка</w:t>
                    </w:r>
                  </w:p>
                </w:txbxContent>
              </v:textbox>
            </v:shape>
            <v:shape id="_x0000_s1043" type="#_x0000_t202" style="position:absolute;left:5576;top:11035;width:1287;height:654" stroked="f">
              <v:textbox style="mso-next-textbox:#_x0000_s1043">
                <w:txbxContent>
                  <w:p w:rsidR="00F55AEA" w:rsidRPr="00A72277" w:rsidRDefault="00F55AEA" w:rsidP="00F55AEA">
                    <w:pPr>
                      <w:rPr>
                        <w:b/>
                      </w:rPr>
                    </w:pPr>
                    <w:r w:rsidRPr="00A72277">
                      <w:rPr>
                        <w:b/>
                      </w:rPr>
                      <w:t>Производ-ство</w:t>
                    </w:r>
                  </w:p>
                </w:txbxContent>
              </v:textbox>
            </v:shape>
            <v:shape id="_x0000_s1044" type="#_x0000_t202" style="position:absolute;left:6605;top:11035;width:900;height:523" stroked="f">
              <v:textbox style="mso-next-textbox:#_x0000_s1044">
                <w:txbxContent>
                  <w:p w:rsidR="00F55AEA" w:rsidRPr="00A72277" w:rsidRDefault="00F55AEA" w:rsidP="00F55AEA">
                    <w:pPr>
                      <w:rPr>
                        <w:b/>
                      </w:rPr>
                    </w:pPr>
                    <w:r w:rsidRPr="00A72277">
                      <w:rPr>
                        <w:b/>
                      </w:rPr>
                      <w:t>Исполь-зование</w:t>
                    </w:r>
                  </w:p>
                </w:txbxContent>
              </v:textbox>
            </v:shape>
            <v:shape id="_x0000_s1045" type="#_x0000_t202" style="position:absolute;left:7762;top:11035;width:1028;height:523" stroked="f">
              <v:textbox style="mso-next-textbox:#_x0000_s1045">
                <w:txbxContent>
                  <w:p w:rsidR="00F55AEA" w:rsidRDefault="00F55AEA" w:rsidP="00F55AEA">
                    <w:pPr>
                      <w:rPr>
                        <w:b/>
                      </w:rPr>
                    </w:pPr>
                    <w:r>
                      <w:rPr>
                        <w:b/>
                      </w:rPr>
                      <w:t>Время</w:t>
                    </w:r>
                  </w:p>
                </w:txbxContent>
              </v:textbox>
            </v:shape>
            <w10:wrap type="tight"/>
          </v:group>
        </w:pict>
      </w:r>
      <w:r w:rsidR="00F55AEA" w:rsidRPr="007F7089">
        <w:rPr>
          <w:sz w:val="28"/>
          <w:szCs w:val="28"/>
        </w:rPr>
        <w:t xml:space="preserve">рис. 2.1. </w:t>
      </w:r>
      <w:r w:rsidR="00F55AEA" w:rsidRPr="007F7089">
        <w:rPr>
          <w:b/>
          <w:sz w:val="28"/>
          <w:szCs w:val="28"/>
          <w:u w:val="single"/>
        </w:rPr>
        <w:t>Правило 10-кратных затрат.</w:t>
      </w:r>
    </w:p>
    <w:p w:rsidR="00F55AEA" w:rsidRPr="007F7089" w:rsidRDefault="00F55AEA" w:rsidP="007F7089">
      <w:pPr>
        <w:pStyle w:val="1"/>
        <w:spacing w:before="0" w:after="0" w:line="360" w:lineRule="auto"/>
        <w:ind w:left="0" w:firstLine="709"/>
        <w:rPr>
          <w:sz w:val="28"/>
          <w:szCs w:val="28"/>
        </w:rPr>
      </w:pPr>
      <w:r w:rsidRPr="007F7089">
        <w:rPr>
          <w:sz w:val="28"/>
          <w:szCs w:val="28"/>
        </w:rPr>
        <w:t>Относительность</w:t>
      </w:r>
      <w:r w:rsidR="007F7089">
        <w:rPr>
          <w:sz w:val="28"/>
          <w:szCs w:val="28"/>
        </w:rPr>
        <w:t xml:space="preserve"> </w:t>
      </w:r>
      <w:r w:rsidRPr="007F7089">
        <w:rPr>
          <w:sz w:val="28"/>
          <w:szCs w:val="28"/>
        </w:rPr>
        <w:t>понятия «Качество»</w:t>
      </w:r>
    </w:p>
    <w:p w:rsidR="00F55AEA" w:rsidRPr="007F7089" w:rsidRDefault="00F55AEA" w:rsidP="007F7089">
      <w:pPr>
        <w:spacing w:line="360" w:lineRule="auto"/>
        <w:ind w:firstLine="709"/>
        <w:jc w:val="both"/>
        <w:rPr>
          <w:sz w:val="28"/>
          <w:szCs w:val="28"/>
        </w:rPr>
      </w:pPr>
      <w:r w:rsidRPr="007F7089">
        <w:rPr>
          <w:sz w:val="28"/>
          <w:szCs w:val="28"/>
        </w:rPr>
        <w:t>С учетом современных философских воззрений можно определить категорию «качество» как объективную, существенную,</w:t>
      </w:r>
      <w:r w:rsidR="007F7089">
        <w:rPr>
          <w:sz w:val="28"/>
          <w:szCs w:val="28"/>
        </w:rPr>
        <w:t xml:space="preserve"> </w:t>
      </w:r>
      <w:r w:rsidRPr="007F7089">
        <w:rPr>
          <w:sz w:val="28"/>
          <w:szCs w:val="28"/>
        </w:rPr>
        <w:t>относительно устойчивую внутреннюю определенность целостности предметов и явлений, а также специфических групп предметов, коллективов, систем, абстрактных представлений.</w:t>
      </w:r>
    </w:p>
    <w:p w:rsidR="00F55AEA" w:rsidRPr="007F7089" w:rsidRDefault="00F55AEA" w:rsidP="007F7089">
      <w:pPr>
        <w:spacing w:line="360" w:lineRule="auto"/>
        <w:ind w:firstLine="709"/>
        <w:jc w:val="both"/>
        <w:rPr>
          <w:sz w:val="28"/>
          <w:szCs w:val="28"/>
        </w:rPr>
      </w:pPr>
      <w:r w:rsidRPr="007F7089">
        <w:rPr>
          <w:sz w:val="28"/>
          <w:szCs w:val="28"/>
        </w:rPr>
        <w:t>Если философское определение качества распространяется на материальный мир и охватывает</w:t>
      </w:r>
      <w:r w:rsidR="007F7089">
        <w:rPr>
          <w:sz w:val="28"/>
          <w:szCs w:val="28"/>
        </w:rPr>
        <w:t xml:space="preserve"> </w:t>
      </w:r>
      <w:r w:rsidRPr="007F7089">
        <w:rPr>
          <w:sz w:val="28"/>
          <w:szCs w:val="28"/>
        </w:rPr>
        <w:t>всю совокупность свойств продукции, то приводимое в действующих нормативно-методических документах (Стандарт ИСО 8402-94 Качество. Словарь. и ГОСТ</w:t>
      </w:r>
      <w:r w:rsidR="007F7089">
        <w:rPr>
          <w:sz w:val="28"/>
          <w:szCs w:val="28"/>
        </w:rPr>
        <w:t xml:space="preserve"> </w:t>
      </w:r>
      <w:r w:rsidRPr="007F7089">
        <w:rPr>
          <w:sz w:val="28"/>
          <w:szCs w:val="28"/>
        </w:rPr>
        <w:t>15467-79 Управление качеством продукции. Основные понятия. Термины и определения) определение качества, как совокупности свойств и характеристик изделия или услуги, относящихся к его способности удовлетворять установленные или предполагаемые потребности, ориентировано только на его применение по отношению к продукции.</w:t>
      </w:r>
    </w:p>
    <w:p w:rsidR="00F55AEA" w:rsidRPr="007F7089" w:rsidRDefault="00F55AEA" w:rsidP="007F7089">
      <w:pPr>
        <w:spacing w:line="360" w:lineRule="auto"/>
        <w:ind w:firstLine="709"/>
        <w:jc w:val="both"/>
        <w:rPr>
          <w:sz w:val="28"/>
          <w:szCs w:val="28"/>
        </w:rPr>
      </w:pPr>
      <w:r w:rsidRPr="007F7089">
        <w:rPr>
          <w:sz w:val="28"/>
          <w:szCs w:val="28"/>
        </w:rPr>
        <w:t>Показатели качества продукции носят относительный характер, поскольку :</w:t>
      </w:r>
    </w:p>
    <w:p w:rsidR="00F55AEA" w:rsidRPr="007F7089" w:rsidRDefault="00F55AEA" w:rsidP="007F7089">
      <w:pPr>
        <w:spacing w:line="360" w:lineRule="auto"/>
        <w:ind w:firstLine="709"/>
        <w:jc w:val="both"/>
        <w:rPr>
          <w:sz w:val="28"/>
          <w:szCs w:val="28"/>
        </w:rPr>
      </w:pPr>
      <w:r w:rsidRPr="007F7089">
        <w:rPr>
          <w:sz w:val="28"/>
          <w:szCs w:val="28"/>
        </w:rPr>
        <w:t>- установленные и предполагаемые потребности могут со временем меняться: то, что вчера нас удовлетворяло – сегодня может быть неприемлемым;</w:t>
      </w:r>
    </w:p>
    <w:p w:rsidR="00F55AEA" w:rsidRPr="007F7089" w:rsidRDefault="00F55AEA" w:rsidP="007F7089">
      <w:pPr>
        <w:spacing w:line="360" w:lineRule="auto"/>
        <w:ind w:firstLine="709"/>
        <w:jc w:val="both"/>
        <w:rPr>
          <w:sz w:val="28"/>
          <w:szCs w:val="28"/>
        </w:rPr>
      </w:pPr>
      <w:r w:rsidRPr="007F7089">
        <w:rPr>
          <w:sz w:val="28"/>
          <w:szCs w:val="28"/>
        </w:rPr>
        <w:t>- понятие качества может быть применено к любому этапу или ряду этапов «спирали качества», что также приводит к его относительности;</w:t>
      </w:r>
    </w:p>
    <w:p w:rsidR="00F55AEA" w:rsidRPr="007F7089" w:rsidRDefault="00F55AEA" w:rsidP="007F7089">
      <w:pPr>
        <w:spacing w:line="360" w:lineRule="auto"/>
        <w:ind w:firstLine="709"/>
        <w:jc w:val="both"/>
        <w:rPr>
          <w:sz w:val="28"/>
          <w:szCs w:val="28"/>
        </w:rPr>
      </w:pPr>
      <w:r w:rsidRPr="007F7089">
        <w:rPr>
          <w:sz w:val="28"/>
          <w:szCs w:val="28"/>
        </w:rPr>
        <w:t>- относительный характер носит и понятие «уровень качества продукции», которое используется для количественной характеристики качества и значение которого определяется путем сравнения показателей качества оцениваемой продукции с показателями качества базового образца.</w:t>
      </w:r>
    </w:p>
    <w:p w:rsidR="00F55AEA" w:rsidRPr="007F7089" w:rsidRDefault="00F55AEA" w:rsidP="007F7089">
      <w:pPr>
        <w:spacing w:line="360" w:lineRule="auto"/>
        <w:ind w:firstLine="709"/>
        <w:jc w:val="both"/>
        <w:rPr>
          <w:sz w:val="28"/>
          <w:szCs w:val="28"/>
        </w:rPr>
      </w:pPr>
      <w:r w:rsidRPr="007F7089">
        <w:rPr>
          <w:sz w:val="28"/>
          <w:szCs w:val="28"/>
        </w:rPr>
        <w:t>Поэтому при создании систем качества необходимо исходить из целей, которые ставятся при ее создании, и конкретизировать понятие качества. При этом обязательно нужно учитывать требования общества.</w:t>
      </w:r>
    </w:p>
    <w:p w:rsidR="00F55AEA" w:rsidRPr="007F7089" w:rsidRDefault="00F55AEA" w:rsidP="007F7089">
      <w:pPr>
        <w:tabs>
          <w:tab w:val="left" w:pos="2880"/>
        </w:tabs>
        <w:spacing w:line="360" w:lineRule="auto"/>
        <w:ind w:firstLine="709"/>
        <w:jc w:val="both"/>
        <w:rPr>
          <w:sz w:val="28"/>
          <w:szCs w:val="28"/>
        </w:rPr>
      </w:pPr>
      <w:r w:rsidRPr="007F7089">
        <w:rPr>
          <w:sz w:val="28"/>
          <w:szCs w:val="28"/>
        </w:rPr>
        <w:t xml:space="preserve">Качество, как совокупность характеристик объекта, может рассматриваться с разных точек зрения. </w:t>
      </w:r>
    </w:p>
    <w:p w:rsidR="00F55AEA" w:rsidRPr="007F7089" w:rsidRDefault="00F55AEA" w:rsidP="007F7089">
      <w:pPr>
        <w:tabs>
          <w:tab w:val="left" w:pos="1620"/>
        </w:tabs>
        <w:spacing w:line="360" w:lineRule="auto"/>
        <w:ind w:firstLine="709"/>
        <w:jc w:val="both"/>
        <w:rPr>
          <w:b/>
          <w:i/>
          <w:sz w:val="28"/>
          <w:szCs w:val="28"/>
        </w:rPr>
      </w:pPr>
      <w:r w:rsidRPr="007F7089">
        <w:rPr>
          <w:sz w:val="28"/>
          <w:szCs w:val="28"/>
        </w:rPr>
        <w:t xml:space="preserve">Можно назвать следующие </w:t>
      </w:r>
      <w:r w:rsidRPr="007F7089">
        <w:rPr>
          <w:b/>
          <w:i/>
          <w:sz w:val="28"/>
          <w:szCs w:val="28"/>
        </w:rPr>
        <w:t>основные характеристики для изделий:</w:t>
      </w:r>
    </w:p>
    <w:p w:rsidR="00F55AEA" w:rsidRPr="007F7089" w:rsidRDefault="00F55AEA" w:rsidP="007F7089">
      <w:pPr>
        <w:numPr>
          <w:ilvl w:val="0"/>
          <w:numId w:val="8"/>
        </w:numPr>
        <w:tabs>
          <w:tab w:val="num" w:pos="1800"/>
          <w:tab w:val="left" w:pos="2520"/>
        </w:tabs>
        <w:spacing w:line="360" w:lineRule="auto"/>
        <w:ind w:left="0" w:firstLine="709"/>
        <w:jc w:val="both"/>
        <w:rPr>
          <w:sz w:val="28"/>
          <w:szCs w:val="28"/>
        </w:rPr>
      </w:pPr>
      <w:r w:rsidRPr="007F7089">
        <w:rPr>
          <w:sz w:val="28"/>
          <w:szCs w:val="28"/>
        </w:rPr>
        <w:t>функциональные характеристики;</w:t>
      </w:r>
    </w:p>
    <w:p w:rsidR="00F55AEA" w:rsidRPr="007F7089" w:rsidRDefault="00F55AEA" w:rsidP="007F7089">
      <w:pPr>
        <w:numPr>
          <w:ilvl w:val="0"/>
          <w:numId w:val="8"/>
        </w:numPr>
        <w:tabs>
          <w:tab w:val="left" w:pos="1620"/>
          <w:tab w:val="num" w:pos="2520"/>
        </w:tabs>
        <w:spacing w:line="360" w:lineRule="auto"/>
        <w:ind w:left="0" w:firstLine="709"/>
        <w:jc w:val="both"/>
        <w:rPr>
          <w:sz w:val="28"/>
          <w:szCs w:val="28"/>
        </w:rPr>
      </w:pPr>
      <w:r w:rsidRPr="007F7089">
        <w:rPr>
          <w:sz w:val="28"/>
          <w:szCs w:val="28"/>
        </w:rPr>
        <w:t>надёжность – количество ремонтопригодных отказов за срок;</w:t>
      </w:r>
    </w:p>
    <w:p w:rsidR="00F55AEA" w:rsidRPr="007F7089" w:rsidRDefault="00F55AEA" w:rsidP="007F7089">
      <w:pPr>
        <w:numPr>
          <w:ilvl w:val="0"/>
          <w:numId w:val="8"/>
        </w:numPr>
        <w:tabs>
          <w:tab w:val="left" w:pos="1620"/>
          <w:tab w:val="num" w:pos="2520"/>
        </w:tabs>
        <w:spacing w:line="360" w:lineRule="auto"/>
        <w:ind w:left="0" w:firstLine="709"/>
        <w:jc w:val="both"/>
        <w:rPr>
          <w:sz w:val="28"/>
          <w:szCs w:val="28"/>
        </w:rPr>
      </w:pPr>
      <w:r w:rsidRPr="007F7089">
        <w:rPr>
          <w:sz w:val="28"/>
          <w:szCs w:val="28"/>
        </w:rPr>
        <w:t>долговечность (срок службы) – показатель, связанный с надёжностью;</w:t>
      </w:r>
    </w:p>
    <w:p w:rsidR="00F55AEA" w:rsidRPr="007F7089" w:rsidRDefault="00F55AEA" w:rsidP="007F7089">
      <w:pPr>
        <w:numPr>
          <w:ilvl w:val="0"/>
          <w:numId w:val="8"/>
        </w:numPr>
        <w:tabs>
          <w:tab w:val="left" w:pos="1620"/>
          <w:tab w:val="num" w:pos="2520"/>
        </w:tabs>
        <w:spacing w:line="360" w:lineRule="auto"/>
        <w:ind w:left="0" w:firstLine="709"/>
        <w:jc w:val="both"/>
        <w:rPr>
          <w:sz w:val="28"/>
          <w:szCs w:val="28"/>
        </w:rPr>
      </w:pPr>
      <w:r w:rsidRPr="007F7089">
        <w:rPr>
          <w:sz w:val="28"/>
          <w:szCs w:val="28"/>
        </w:rPr>
        <w:t>бездефектность – количество обнаруженных покупателями дефектов;</w:t>
      </w:r>
    </w:p>
    <w:p w:rsidR="00F55AEA" w:rsidRPr="007F7089" w:rsidRDefault="00F55AEA" w:rsidP="007F7089">
      <w:pPr>
        <w:numPr>
          <w:ilvl w:val="0"/>
          <w:numId w:val="8"/>
        </w:numPr>
        <w:tabs>
          <w:tab w:val="left" w:pos="1620"/>
          <w:tab w:val="num" w:pos="2520"/>
        </w:tabs>
        <w:spacing w:line="360" w:lineRule="auto"/>
        <w:ind w:left="0" w:firstLine="709"/>
        <w:jc w:val="both"/>
        <w:rPr>
          <w:sz w:val="28"/>
          <w:szCs w:val="28"/>
        </w:rPr>
      </w:pPr>
      <w:r w:rsidRPr="007F7089">
        <w:rPr>
          <w:sz w:val="28"/>
          <w:szCs w:val="28"/>
        </w:rPr>
        <w:t>эстетические свойства;</w:t>
      </w:r>
    </w:p>
    <w:p w:rsidR="00F55AEA" w:rsidRPr="007F7089" w:rsidRDefault="00F55AEA" w:rsidP="007F7089">
      <w:pPr>
        <w:numPr>
          <w:ilvl w:val="0"/>
          <w:numId w:val="8"/>
        </w:numPr>
        <w:tabs>
          <w:tab w:val="left" w:pos="1620"/>
          <w:tab w:val="num" w:pos="2520"/>
        </w:tabs>
        <w:spacing w:line="360" w:lineRule="auto"/>
        <w:ind w:left="0" w:firstLine="709"/>
        <w:jc w:val="both"/>
        <w:rPr>
          <w:sz w:val="28"/>
          <w:szCs w:val="28"/>
        </w:rPr>
      </w:pPr>
      <w:r w:rsidRPr="007F7089">
        <w:rPr>
          <w:sz w:val="28"/>
          <w:szCs w:val="28"/>
        </w:rPr>
        <w:t>экологичность;</w:t>
      </w:r>
    </w:p>
    <w:p w:rsidR="00F55AEA" w:rsidRPr="007F7089" w:rsidRDefault="00F55AEA" w:rsidP="007F7089">
      <w:pPr>
        <w:numPr>
          <w:ilvl w:val="0"/>
          <w:numId w:val="8"/>
        </w:numPr>
        <w:tabs>
          <w:tab w:val="left" w:pos="1620"/>
          <w:tab w:val="num" w:pos="2520"/>
        </w:tabs>
        <w:spacing w:line="360" w:lineRule="auto"/>
        <w:ind w:left="0" w:firstLine="709"/>
        <w:jc w:val="both"/>
        <w:rPr>
          <w:sz w:val="28"/>
          <w:szCs w:val="28"/>
        </w:rPr>
      </w:pPr>
      <w:r w:rsidRPr="007F7089">
        <w:rPr>
          <w:sz w:val="28"/>
          <w:szCs w:val="28"/>
        </w:rPr>
        <w:t>безопасность.</w:t>
      </w:r>
    </w:p>
    <w:p w:rsidR="00F55AEA" w:rsidRPr="007F7089" w:rsidRDefault="00F55AEA" w:rsidP="007F7089">
      <w:pPr>
        <w:tabs>
          <w:tab w:val="left" w:pos="1620"/>
        </w:tabs>
        <w:spacing w:line="360" w:lineRule="auto"/>
        <w:ind w:firstLine="709"/>
        <w:jc w:val="both"/>
        <w:rPr>
          <w:sz w:val="28"/>
          <w:szCs w:val="28"/>
        </w:rPr>
      </w:pPr>
      <w:r w:rsidRPr="007F7089">
        <w:rPr>
          <w:b/>
          <w:i/>
          <w:sz w:val="28"/>
          <w:szCs w:val="28"/>
        </w:rPr>
        <w:t>Основными характеристиками для услуг будут следующие</w:t>
      </w:r>
      <w:r w:rsidRPr="007F7089">
        <w:rPr>
          <w:sz w:val="28"/>
          <w:szCs w:val="28"/>
        </w:rPr>
        <w:t>:</w:t>
      </w:r>
    </w:p>
    <w:p w:rsidR="00F55AEA" w:rsidRPr="007F7089" w:rsidRDefault="00F55AEA" w:rsidP="007F7089">
      <w:pPr>
        <w:numPr>
          <w:ilvl w:val="0"/>
          <w:numId w:val="9"/>
        </w:numPr>
        <w:tabs>
          <w:tab w:val="left" w:pos="1620"/>
        </w:tabs>
        <w:spacing w:line="360" w:lineRule="auto"/>
        <w:ind w:left="0" w:firstLine="709"/>
        <w:jc w:val="both"/>
        <w:rPr>
          <w:sz w:val="28"/>
          <w:szCs w:val="28"/>
        </w:rPr>
      </w:pPr>
      <w:r w:rsidRPr="007F7089">
        <w:rPr>
          <w:sz w:val="28"/>
          <w:szCs w:val="28"/>
        </w:rPr>
        <w:t>надёжность;</w:t>
      </w:r>
    </w:p>
    <w:p w:rsidR="00F55AEA" w:rsidRPr="007F7089" w:rsidRDefault="00F55AEA" w:rsidP="007F7089">
      <w:pPr>
        <w:numPr>
          <w:ilvl w:val="0"/>
          <w:numId w:val="9"/>
        </w:numPr>
        <w:tabs>
          <w:tab w:val="left" w:pos="1620"/>
        </w:tabs>
        <w:spacing w:line="360" w:lineRule="auto"/>
        <w:ind w:left="0" w:firstLine="709"/>
        <w:jc w:val="both"/>
        <w:rPr>
          <w:sz w:val="28"/>
          <w:szCs w:val="28"/>
        </w:rPr>
      </w:pPr>
      <w:r w:rsidRPr="007F7089">
        <w:rPr>
          <w:sz w:val="28"/>
          <w:szCs w:val="28"/>
        </w:rPr>
        <w:t>гарантированность;</w:t>
      </w:r>
    </w:p>
    <w:p w:rsidR="00F55AEA" w:rsidRPr="007F7089" w:rsidRDefault="00F55AEA" w:rsidP="007F7089">
      <w:pPr>
        <w:numPr>
          <w:ilvl w:val="0"/>
          <w:numId w:val="9"/>
        </w:numPr>
        <w:tabs>
          <w:tab w:val="left" w:pos="1620"/>
        </w:tabs>
        <w:spacing w:line="360" w:lineRule="auto"/>
        <w:ind w:left="0" w:firstLine="709"/>
        <w:jc w:val="both"/>
        <w:rPr>
          <w:sz w:val="28"/>
          <w:szCs w:val="28"/>
        </w:rPr>
      </w:pPr>
      <w:r w:rsidRPr="007F7089">
        <w:rPr>
          <w:sz w:val="28"/>
          <w:szCs w:val="28"/>
        </w:rPr>
        <w:t>доступность;</w:t>
      </w:r>
    </w:p>
    <w:p w:rsidR="00F55AEA" w:rsidRPr="007F7089" w:rsidRDefault="00F55AEA" w:rsidP="007F7089">
      <w:pPr>
        <w:numPr>
          <w:ilvl w:val="0"/>
          <w:numId w:val="9"/>
        </w:numPr>
        <w:tabs>
          <w:tab w:val="left" w:pos="1620"/>
        </w:tabs>
        <w:spacing w:line="360" w:lineRule="auto"/>
        <w:ind w:left="0" w:firstLine="709"/>
        <w:jc w:val="both"/>
        <w:rPr>
          <w:sz w:val="28"/>
          <w:szCs w:val="28"/>
        </w:rPr>
      </w:pPr>
      <w:r w:rsidRPr="007F7089">
        <w:rPr>
          <w:sz w:val="28"/>
          <w:szCs w:val="28"/>
        </w:rPr>
        <w:t>взаимосвязь;</w:t>
      </w:r>
    </w:p>
    <w:p w:rsidR="00F55AEA" w:rsidRPr="007F7089" w:rsidRDefault="00F55AEA" w:rsidP="007F7089">
      <w:pPr>
        <w:numPr>
          <w:ilvl w:val="0"/>
          <w:numId w:val="9"/>
        </w:numPr>
        <w:tabs>
          <w:tab w:val="left" w:pos="1620"/>
        </w:tabs>
        <w:spacing w:line="360" w:lineRule="auto"/>
        <w:ind w:left="0" w:firstLine="709"/>
        <w:jc w:val="both"/>
        <w:rPr>
          <w:sz w:val="28"/>
          <w:szCs w:val="28"/>
        </w:rPr>
      </w:pPr>
      <w:r w:rsidRPr="007F7089">
        <w:rPr>
          <w:sz w:val="28"/>
          <w:szCs w:val="28"/>
        </w:rPr>
        <w:t>отзывчивость;</w:t>
      </w:r>
    </w:p>
    <w:p w:rsidR="00F55AEA" w:rsidRPr="007F7089" w:rsidRDefault="00F55AEA" w:rsidP="007F7089">
      <w:pPr>
        <w:numPr>
          <w:ilvl w:val="0"/>
          <w:numId w:val="9"/>
        </w:numPr>
        <w:tabs>
          <w:tab w:val="left" w:pos="1620"/>
        </w:tabs>
        <w:spacing w:line="360" w:lineRule="auto"/>
        <w:ind w:left="0" w:firstLine="709"/>
        <w:jc w:val="both"/>
        <w:rPr>
          <w:sz w:val="28"/>
          <w:szCs w:val="28"/>
        </w:rPr>
      </w:pPr>
      <w:r w:rsidRPr="007F7089">
        <w:rPr>
          <w:sz w:val="28"/>
          <w:szCs w:val="28"/>
        </w:rPr>
        <w:t>вежливость;</w:t>
      </w:r>
    </w:p>
    <w:p w:rsidR="00F55AEA" w:rsidRPr="007F7089" w:rsidRDefault="00F55AEA" w:rsidP="007F7089">
      <w:pPr>
        <w:numPr>
          <w:ilvl w:val="0"/>
          <w:numId w:val="9"/>
        </w:numPr>
        <w:tabs>
          <w:tab w:val="left" w:pos="1620"/>
        </w:tabs>
        <w:spacing w:line="360" w:lineRule="auto"/>
        <w:ind w:left="0" w:firstLine="709"/>
        <w:jc w:val="both"/>
        <w:rPr>
          <w:sz w:val="28"/>
          <w:szCs w:val="28"/>
        </w:rPr>
      </w:pPr>
      <w:r w:rsidRPr="007F7089">
        <w:rPr>
          <w:sz w:val="28"/>
          <w:szCs w:val="28"/>
        </w:rPr>
        <w:t>наличие симпатий;</w:t>
      </w:r>
    </w:p>
    <w:p w:rsidR="00F55AEA" w:rsidRPr="007F7089" w:rsidRDefault="00F55AEA" w:rsidP="007F7089">
      <w:pPr>
        <w:numPr>
          <w:ilvl w:val="0"/>
          <w:numId w:val="9"/>
        </w:numPr>
        <w:tabs>
          <w:tab w:val="left" w:pos="1620"/>
        </w:tabs>
        <w:spacing w:line="360" w:lineRule="auto"/>
        <w:ind w:left="0" w:firstLine="709"/>
        <w:jc w:val="both"/>
        <w:rPr>
          <w:sz w:val="28"/>
          <w:szCs w:val="28"/>
        </w:rPr>
      </w:pPr>
      <w:r w:rsidRPr="007F7089">
        <w:rPr>
          <w:sz w:val="28"/>
          <w:szCs w:val="28"/>
        </w:rPr>
        <w:t>ощутимость.</w:t>
      </w:r>
    </w:p>
    <w:p w:rsidR="00F55AEA" w:rsidRPr="007F7089" w:rsidRDefault="00F55AEA" w:rsidP="007F7089">
      <w:pPr>
        <w:tabs>
          <w:tab w:val="left" w:pos="1620"/>
        </w:tabs>
        <w:spacing w:line="360" w:lineRule="auto"/>
        <w:ind w:firstLine="709"/>
        <w:jc w:val="both"/>
        <w:rPr>
          <w:b/>
          <w:i/>
          <w:sz w:val="28"/>
          <w:szCs w:val="28"/>
          <w:u w:val="single"/>
        </w:rPr>
      </w:pPr>
      <w:r w:rsidRPr="007F7089">
        <w:rPr>
          <w:b/>
          <w:i/>
          <w:sz w:val="28"/>
          <w:szCs w:val="28"/>
          <w:u w:val="single"/>
        </w:rPr>
        <w:t>2.2. Показатели качества и их классификация</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Необходимо помнить, что качество продукции закладывается в процессе разработки проекта, а оценивается при</w:t>
      </w:r>
      <w:r w:rsidR="007F7089">
        <w:rPr>
          <w:sz w:val="28"/>
          <w:szCs w:val="28"/>
        </w:rPr>
        <w:t xml:space="preserve"> </w:t>
      </w:r>
      <w:r w:rsidRPr="007F7089">
        <w:rPr>
          <w:sz w:val="28"/>
          <w:szCs w:val="28"/>
        </w:rPr>
        <w:t>эксплуатации (рис. 2.1). Степень качества изделий оценивается с помощью количественных показателей качества (параметров).</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Параметры качества могут иметь количественные выражения (литры, км/час, см) и качественные (цвет, вкус, запах).</w:t>
      </w:r>
    </w:p>
    <w:p w:rsidR="00F55AEA" w:rsidRPr="007F7089" w:rsidRDefault="00F55AEA" w:rsidP="007F7089">
      <w:pPr>
        <w:tabs>
          <w:tab w:val="left" w:pos="1620"/>
        </w:tabs>
        <w:spacing w:line="360" w:lineRule="auto"/>
        <w:ind w:firstLine="709"/>
        <w:jc w:val="both"/>
        <w:rPr>
          <w:b/>
          <w:sz w:val="28"/>
          <w:szCs w:val="28"/>
        </w:rPr>
      </w:pPr>
      <w:r w:rsidRPr="007F7089">
        <w:rPr>
          <w:sz w:val="28"/>
          <w:szCs w:val="28"/>
        </w:rPr>
        <w:t xml:space="preserve">Показатели качества могут быть обобщены в следующие </w:t>
      </w:r>
      <w:r w:rsidRPr="007F7089">
        <w:rPr>
          <w:b/>
          <w:sz w:val="28"/>
          <w:szCs w:val="28"/>
        </w:rPr>
        <w:t>группы:</w:t>
      </w:r>
    </w:p>
    <w:p w:rsidR="00F55AEA" w:rsidRPr="007F7089" w:rsidRDefault="00F55AEA" w:rsidP="007F7089">
      <w:pPr>
        <w:numPr>
          <w:ilvl w:val="0"/>
          <w:numId w:val="10"/>
        </w:numPr>
        <w:tabs>
          <w:tab w:val="left" w:pos="1620"/>
        </w:tabs>
        <w:spacing w:line="360" w:lineRule="auto"/>
        <w:ind w:left="0" w:firstLine="709"/>
        <w:jc w:val="both"/>
        <w:rPr>
          <w:i/>
          <w:sz w:val="28"/>
          <w:szCs w:val="28"/>
          <w:u w:val="single"/>
        </w:rPr>
      </w:pPr>
      <w:r w:rsidRPr="007F7089">
        <w:rPr>
          <w:i/>
          <w:sz w:val="28"/>
          <w:szCs w:val="28"/>
          <w:u w:val="single"/>
        </w:rPr>
        <w:t>По характеризуемым свойствам:</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а) – показатели назначения;</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б) – показатели надёжности;</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в) – показатели технологичности;</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г) – эстетические показатели;</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д) – эргономические показатели;</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е) – показатели стандартизации и унификации;</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ж) – экологические показатели;</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з) – показатели безопасности;</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и) – патентно-правовые показатели.</w:t>
      </w:r>
    </w:p>
    <w:p w:rsidR="00F55AEA" w:rsidRPr="007F7089" w:rsidRDefault="00F55AEA" w:rsidP="007F7089">
      <w:pPr>
        <w:tabs>
          <w:tab w:val="left" w:pos="1620"/>
        </w:tabs>
        <w:spacing w:line="360" w:lineRule="auto"/>
        <w:ind w:firstLine="709"/>
        <w:jc w:val="both"/>
        <w:rPr>
          <w:i/>
          <w:sz w:val="28"/>
          <w:szCs w:val="28"/>
          <w:u w:val="single"/>
        </w:rPr>
      </w:pPr>
      <w:r w:rsidRPr="007F7089">
        <w:rPr>
          <w:i/>
          <w:sz w:val="28"/>
          <w:szCs w:val="28"/>
          <w:u w:val="single"/>
        </w:rPr>
        <w:t>2) По способу выражения:</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а) – показатели выражения в натуральных единицах (кг, м и т.д.);</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б) – показатели, выраженные в безразмерных (баллах) единицах;</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в) – показатели, выраженные в стоимостных единицах.</w:t>
      </w:r>
    </w:p>
    <w:p w:rsidR="00F55AEA" w:rsidRPr="007F7089" w:rsidRDefault="00F55AEA" w:rsidP="007F7089">
      <w:pPr>
        <w:tabs>
          <w:tab w:val="left" w:pos="1620"/>
        </w:tabs>
        <w:spacing w:line="360" w:lineRule="auto"/>
        <w:ind w:firstLine="709"/>
        <w:jc w:val="both"/>
        <w:rPr>
          <w:i/>
          <w:sz w:val="28"/>
          <w:szCs w:val="28"/>
          <w:u w:val="single"/>
        </w:rPr>
      </w:pPr>
      <w:r w:rsidRPr="007F7089">
        <w:rPr>
          <w:i/>
          <w:sz w:val="28"/>
          <w:szCs w:val="28"/>
          <w:u w:val="single"/>
        </w:rPr>
        <w:t>3) По количеству характеризуемых свойств:</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а) – обобщающие (охватывают все единичные показатели качества);</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б) – единичные (показатели назначения надёжности и др.);</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в) – комплексные (характеризующие несколько свойств изделия)</w:t>
      </w:r>
    </w:p>
    <w:p w:rsidR="00F55AEA" w:rsidRPr="007F7089" w:rsidRDefault="00F55AEA" w:rsidP="007F7089">
      <w:pPr>
        <w:tabs>
          <w:tab w:val="left" w:pos="1620"/>
        </w:tabs>
        <w:spacing w:line="360" w:lineRule="auto"/>
        <w:ind w:firstLine="709"/>
        <w:jc w:val="both"/>
        <w:rPr>
          <w:i/>
          <w:sz w:val="28"/>
          <w:szCs w:val="28"/>
          <w:u w:val="single"/>
        </w:rPr>
      </w:pPr>
      <w:r w:rsidRPr="007F7089">
        <w:rPr>
          <w:i/>
          <w:sz w:val="28"/>
          <w:szCs w:val="28"/>
          <w:u w:val="single"/>
        </w:rPr>
        <w:t>4) По применению для оценки качества:</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а) – базовые ;</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б) – относительные;</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 xml:space="preserve">Показатель, который выступает основным по </w:t>
      </w:r>
      <w:r w:rsidRPr="007F7089">
        <w:rPr>
          <w:sz w:val="28"/>
          <w:szCs w:val="28"/>
          <w:u w:val="single"/>
        </w:rPr>
        <w:t>определяющим.</w:t>
      </w:r>
      <w:r w:rsidRPr="007F7089">
        <w:rPr>
          <w:sz w:val="28"/>
          <w:szCs w:val="28"/>
        </w:rPr>
        <w:t xml:space="preserve"> Показатели качества закрепляются в нормативно-технической документации и становятся основной для формирования требований к качеству изделий.</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Вся информация о продукции вносится в карту технического уровня и качества продукции.</w:t>
      </w:r>
    </w:p>
    <w:p w:rsidR="00F55AEA" w:rsidRPr="007F7089" w:rsidRDefault="00F55AEA" w:rsidP="007F7089">
      <w:pPr>
        <w:tabs>
          <w:tab w:val="left" w:pos="1620"/>
        </w:tabs>
        <w:spacing w:line="360" w:lineRule="auto"/>
        <w:ind w:firstLine="709"/>
        <w:jc w:val="both"/>
        <w:rPr>
          <w:b/>
          <w:sz w:val="28"/>
          <w:szCs w:val="28"/>
          <w:u w:val="single"/>
        </w:rPr>
      </w:pPr>
      <w:r w:rsidRPr="007F7089">
        <w:rPr>
          <w:b/>
          <w:sz w:val="28"/>
          <w:szCs w:val="28"/>
          <w:u w:val="single"/>
        </w:rPr>
        <w:t>2.3. Основные факторы, влияющие на качество продукции</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К основным факторам, влияющим на качество продукции, относят:</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w:t>
      </w:r>
      <w:r w:rsidRPr="007F7089">
        <w:rPr>
          <w:i/>
          <w:sz w:val="28"/>
          <w:szCs w:val="28"/>
        </w:rPr>
        <w:t>производственные</w:t>
      </w:r>
      <w:r w:rsidRPr="007F7089">
        <w:rPr>
          <w:sz w:val="28"/>
          <w:szCs w:val="28"/>
        </w:rPr>
        <w:t xml:space="preserve"> (сырье, материалы, комплектующие, оборудование, инструменты технологии);</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w:t>
      </w:r>
      <w:r w:rsidRPr="007F7089">
        <w:rPr>
          <w:i/>
          <w:sz w:val="28"/>
          <w:szCs w:val="28"/>
        </w:rPr>
        <w:t>человеческие</w:t>
      </w:r>
      <w:r w:rsidRPr="007F7089">
        <w:rPr>
          <w:sz w:val="28"/>
          <w:szCs w:val="28"/>
        </w:rPr>
        <w:t xml:space="preserve"> (навыки и знания, организованность и дисциплинированность работников);</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w:t>
      </w:r>
      <w:r w:rsidRPr="007F7089">
        <w:rPr>
          <w:i/>
          <w:sz w:val="28"/>
          <w:szCs w:val="28"/>
        </w:rPr>
        <w:t>экономические</w:t>
      </w:r>
      <w:r w:rsidRPr="007F7089">
        <w:rPr>
          <w:sz w:val="28"/>
          <w:szCs w:val="28"/>
        </w:rPr>
        <w:t xml:space="preserve"> (системы стимулирования, определение оптимальной себестоимости).</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На качество влияют различные факторы: при проектировании, в процессе производства и эксплуатации.</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 xml:space="preserve">На </w:t>
      </w:r>
      <w:r w:rsidRPr="007F7089">
        <w:rPr>
          <w:b/>
          <w:sz w:val="28"/>
          <w:szCs w:val="28"/>
          <w:u w:val="single"/>
        </w:rPr>
        <w:t>проектно-конструкторском этапе</w:t>
      </w:r>
      <w:r w:rsidRPr="007F7089">
        <w:rPr>
          <w:b/>
          <w:i/>
          <w:sz w:val="28"/>
          <w:szCs w:val="28"/>
        </w:rPr>
        <w:t xml:space="preserve"> </w:t>
      </w:r>
      <w:r w:rsidRPr="007F7089">
        <w:rPr>
          <w:sz w:val="28"/>
          <w:szCs w:val="28"/>
        </w:rPr>
        <w:t>основные факторы следующие: а) тщательное маркетинговое исследование предполагаемых изделий; б) глубокая предпроектная разработка продукции; в) технико-экономическое обоснование продукции и эксплуатационных характеристик; г) использование стандартизированных и унифицированных деталей, узлов; д) сокращение топливных и горюче-смазочных материалов на единицу изделия и т. д.</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 xml:space="preserve">На </w:t>
      </w:r>
      <w:r w:rsidRPr="007F7089">
        <w:rPr>
          <w:b/>
          <w:sz w:val="28"/>
          <w:szCs w:val="28"/>
          <w:u w:val="single"/>
        </w:rPr>
        <w:t>производственном этапе</w:t>
      </w:r>
      <w:r w:rsidRPr="007F7089">
        <w:rPr>
          <w:sz w:val="28"/>
          <w:szCs w:val="28"/>
        </w:rPr>
        <w:t xml:space="preserve"> к основным факторам можно отнести: а) уровень технического перевооружения и реконструкции предприятий; б) комплексная механизация и автоматизация процессов; в) стандартизация и унификация; г) эффективный входной контроль сырья и материалов и т.д.</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 xml:space="preserve">На </w:t>
      </w:r>
      <w:r w:rsidRPr="007F7089">
        <w:rPr>
          <w:b/>
          <w:sz w:val="28"/>
          <w:szCs w:val="28"/>
          <w:u w:val="single"/>
        </w:rPr>
        <w:t>стадии эксплуатации</w:t>
      </w:r>
      <w:r w:rsidRPr="007F7089">
        <w:rPr>
          <w:sz w:val="28"/>
          <w:szCs w:val="28"/>
        </w:rPr>
        <w:t xml:space="preserve"> решающими факторами будут: а) строгое соблюдение режимов использования, предусмотренных технической документацией; б) максимальная загрузка с учётом номинальной мощности и т.д. </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Все вышеуказанные факторы действуют в определённых условиях. К ним можно отнести формы организации труда, производственных процессов и т.д.</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 xml:space="preserve">Факторы, влияющие на качество продукции, могут подразделяться на </w:t>
      </w:r>
      <w:r w:rsidRPr="007F7089">
        <w:rPr>
          <w:sz w:val="28"/>
          <w:szCs w:val="28"/>
          <w:u w:val="single"/>
        </w:rPr>
        <w:t>объективные</w:t>
      </w:r>
      <w:r w:rsidRPr="007F7089">
        <w:rPr>
          <w:sz w:val="28"/>
          <w:szCs w:val="28"/>
        </w:rPr>
        <w:t xml:space="preserve"> (технический уровень производства, оборудование, уровень технологии и др.) и </w:t>
      </w:r>
      <w:r w:rsidRPr="007F7089">
        <w:rPr>
          <w:sz w:val="28"/>
          <w:szCs w:val="28"/>
          <w:u w:val="single"/>
        </w:rPr>
        <w:t>субъективные</w:t>
      </w:r>
      <w:r w:rsidRPr="007F7089">
        <w:rPr>
          <w:sz w:val="28"/>
          <w:szCs w:val="28"/>
        </w:rPr>
        <w:t xml:space="preserve"> (личная заинтересованность в результатах труда, уровень образования, профмастерство и др).</w:t>
      </w:r>
    </w:p>
    <w:p w:rsidR="00F55AEA" w:rsidRPr="007F7089" w:rsidRDefault="00F55AEA" w:rsidP="007F7089">
      <w:pPr>
        <w:tabs>
          <w:tab w:val="left" w:pos="1620"/>
        </w:tabs>
        <w:spacing w:line="360" w:lineRule="auto"/>
        <w:ind w:firstLine="709"/>
        <w:jc w:val="both"/>
        <w:rPr>
          <w:b/>
          <w:sz w:val="28"/>
          <w:szCs w:val="28"/>
          <w:u w:val="single"/>
        </w:rPr>
      </w:pPr>
      <w:r w:rsidRPr="007F7089">
        <w:rPr>
          <w:b/>
          <w:sz w:val="28"/>
          <w:szCs w:val="28"/>
          <w:u w:val="single"/>
        </w:rPr>
        <w:t>Эволюция качества и систем управления качеством</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Эволюция качества развивалась одновременно с возникновением товара и услуг. По мере развития производственных процессов, изменялось и отношение к качеству. В средние века мастерские ремесленников объединялись в цехи. Каждый из них имел свой устав, по которому продукция должна изготавливаться по определённому образцу, из хорошего сырья. За изготовление некачественной продукции в разных странах предусматривались различные меры наказания.</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В Англии назначался (по закону о гильдиях) надзиратель за качеством, который имел право наказывать виновных за плохую работу. В соответствии с кодексом Хаммурапи за брак в строительстве, если это привело к гибели господина или членов его семьи, то подобная участь постигала строителей и их родственников.</w:t>
      </w:r>
      <w:r w:rsidR="001A6176">
        <w:rPr>
          <w:sz w:val="28"/>
          <w:szCs w:val="28"/>
        </w:rPr>
        <w:t xml:space="preserve"> </w:t>
      </w:r>
      <w:r w:rsidRPr="007F7089">
        <w:rPr>
          <w:sz w:val="28"/>
          <w:szCs w:val="28"/>
        </w:rPr>
        <w:t xml:space="preserve">В России суровые методы наказания за изготовление и поставку некачественных изделий были введены при Петре </w:t>
      </w:r>
      <w:r w:rsidRPr="007F7089">
        <w:rPr>
          <w:sz w:val="28"/>
          <w:szCs w:val="28"/>
          <w:lang w:val="en-US"/>
        </w:rPr>
        <w:t>I</w:t>
      </w:r>
      <w:r w:rsidRPr="007F7089">
        <w:rPr>
          <w:sz w:val="28"/>
          <w:szCs w:val="28"/>
        </w:rPr>
        <w:t>. Ниже приводится текст Закона о штрафах, действовавшего в период его царствования.</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 xml:space="preserve">Указ царя Петра </w:t>
      </w:r>
      <w:r w:rsidRPr="007F7089">
        <w:rPr>
          <w:sz w:val="28"/>
          <w:szCs w:val="28"/>
          <w:lang w:val="en-US"/>
        </w:rPr>
        <w:t>I</w:t>
      </w:r>
      <w:r w:rsidRPr="007F7089">
        <w:rPr>
          <w:sz w:val="28"/>
          <w:szCs w:val="28"/>
        </w:rPr>
        <w:t xml:space="preserve"> от 11 января 1723 года чётко давал понять, что угрожало тому, кто изготавливал брак:</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Повелеваю хозяина Тульской фабрики Корнила Белоглазова бить кнутом и сослать на работу в монастыри, понеже он, подлец, осмелился войску Государеву продавать негодные пищали и фузеи, старшину альдермала Флора Фукса бить кнутом и сослать в Азов, пусть не ставит клейма на плохие ружья.</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Приказано окружной канцелярии из Петербурга переехать в Тулу и денно и нощно блюсти исправность ружей.</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Пусть дьяки и подьячные смотрят, как альдермалы клейма ставят, буде сомнение возникнет, самим проверить и осмотром, и стрельбою.</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А два ружья каждый месяц стрелять, пока не испортится.</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Буде в войске заминка приключаться при сражении, по недогляду дьяка и подьячных, бить оных кнутами по оголенному месту. Хозяину 25 кнутов и пени по червонцу за ружьё. Старшине алдермалу – бить до бесчувствия.</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Старшего дьяка отдать в унтер-офицеры. Дьяка в писари. Подьячного лишить чарки на один год.</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Новому хозяину ружейной фабрики Демидову повелеваю построить дьякам и подьячным избы, чтоб не хуже хозяйской были, буде хуже, пусть Демидов не обижается, повелеваю живота лишить.</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Система штрафов соответствовала тому времени и служила хорошим стимулом доброкачественной работы.</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 xml:space="preserve">Постепенно управленческая деятельность совершенствовалась, но как самостоятельное научное направление сформировалось лишь в </w:t>
      </w:r>
      <w:r w:rsidRPr="007F7089">
        <w:rPr>
          <w:sz w:val="28"/>
          <w:szCs w:val="28"/>
          <w:lang w:val="en-US"/>
        </w:rPr>
        <w:t>XIX</w:t>
      </w:r>
      <w:r w:rsidRPr="007F7089">
        <w:rPr>
          <w:sz w:val="28"/>
          <w:szCs w:val="28"/>
        </w:rPr>
        <w:t xml:space="preserve"> веке.</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 xml:space="preserve">В царской России таможенную службу возглавлял только близкий родственник государя. Петр </w:t>
      </w:r>
      <w:r w:rsidRPr="007F7089">
        <w:rPr>
          <w:sz w:val="28"/>
          <w:szCs w:val="28"/>
          <w:lang w:val="en-US"/>
        </w:rPr>
        <w:t>I</w:t>
      </w:r>
      <w:r w:rsidRPr="007F7089">
        <w:rPr>
          <w:sz w:val="28"/>
          <w:szCs w:val="28"/>
        </w:rPr>
        <w:t xml:space="preserve"> говаривал: Кто будет чинить препятствия таможенному делу, казнить на месте, не спрашивая ранга.</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Основоположниками теории научного производственного управления (производственного менеджмента) считают разных ученых, работающих в то время. Однако наибольший вклад в развитие теории менеджмента внес амер. инженер Ф. Тейлор, которого теперь называют «отцом научного управления». Разрабатываемые им в начале ХХ века принципы сохранились до сих пор.</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Тейлору принадлежит заслуга в изучении проблем разделения ответственности за разработку проекта и его выполнение; разделение сложных операций на простые повторяющегося действия (конвейерное производство). Он сделал вывод о том, что неквалифицированные и необученные рабочие являются основным источником брака. Лучшим методом управления он считал не просто принцип «инициатива – поощрение», а единство следующих основ:</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а) – выработка научных основ производства;</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б) – научный подбор рабочих;</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в) – научное обучение и тренировка рабочих;</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г) – тесное и дружественное сотрудничество между администрацией и рабочими;</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Определенную роль в развитии научного менеджмента сыграли А. Файоль, Вебер, Г.Эмерсон, Г.Форд и др. В последующем свою долю в разработку теории управления внесли Майо, Маслоу, Мак-Грегор.</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На начальном этапе управление качеством представляло собой определенные элементы, которые являлись частью производственного</w:t>
      </w:r>
      <w:r w:rsidR="007F7089">
        <w:rPr>
          <w:sz w:val="28"/>
          <w:szCs w:val="28"/>
        </w:rPr>
        <w:t xml:space="preserve"> </w:t>
      </w:r>
      <w:r w:rsidRPr="007F7089">
        <w:rPr>
          <w:sz w:val="28"/>
          <w:szCs w:val="28"/>
        </w:rPr>
        <w:t xml:space="preserve">менеджмента. Однако в целях более эффективного решения проблем, связанных с качеством, потребовалось более тесная увязка всех элементов. В результате появилось обособленное направление менеджмента производства – УКП (управление качеством продукции). </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 xml:space="preserve">В последующем УКП выделилось в самостоятельное направление. Оно рассматривалось как инженерно-техническая проблема контроля продукции. </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Таким образом, можно выделить несколько этапов эволюции УКП. Они получили такие условные названия:</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1 – механический контроль (до 1900г)</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2 – контроль мастера (1900 -1920гг)</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3 – инспекционный контроль (1920-1940гг)</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4 - статистический контроль (1940-1960гг)</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5 – обеспечение качества (1960-1980гг)</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6 – всеобщее управление качеством (1980-2000гг)</w:t>
      </w:r>
    </w:p>
    <w:p w:rsidR="00F55AEA" w:rsidRPr="007F7089" w:rsidRDefault="006C72B3" w:rsidP="007F7089">
      <w:pPr>
        <w:tabs>
          <w:tab w:val="left" w:pos="1620"/>
        </w:tabs>
        <w:spacing w:line="360" w:lineRule="auto"/>
        <w:ind w:firstLine="709"/>
        <w:jc w:val="both"/>
        <w:rPr>
          <w:sz w:val="28"/>
          <w:szCs w:val="28"/>
        </w:rPr>
      </w:pPr>
      <w:r>
        <w:rPr>
          <w:sz w:val="28"/>
          <w:szCs w:val="28"/>
        </w:rPr>
      </w:r>
      <w:r>
        <w:rPr>
          <w:sz w:val="28"/>
          <w:szCs w:val="28"/>
        </w:rPr>
        <w:pict>
          <v:group id="_x0000_s1046" editas="canvas" style="width:522pt;height:486pt;mso-position-horizontal-relative:char;mso-position-vertical-relative:line" coordorigin="2363,3917" coordsize="7200,6861">
            <o:lock v:ext="edit" aspectratio="t"/>
            <v:shape id="_x0000_s1047" type="#_x0000_t75" style="position:absolute;left:2363;top:3917;width:7200;height:6861" o:preferrelative="f">
              <v:fill o:detectmouseclick="t"/>
              <v:path o:extrusionok="t" o:connecttype="none"/>
              <o:lock v:ext="edit" text="t"/>
            </v:shape>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48" type="#_x0000_t19" style="position:absolute;left:3108;top:4552;width:2234;height:1398;flip:x"/>
            <v:shape id="_x0000_s1049" type="#_x0000_t19" style="position:absolute;left:3766;top:5543;width:2160;height:3228;rotation:-16984658fd;flip:x"/>
            <v:shape id="_x0000_s1050" type="#_x0000_t19" style="position:absolute;left:6584;top:7093;width:1117;height:764;rotation:271220fd;flip:y"/>
            <v:shape id="_x0000_s1051" type="#_x0000_t19" style="position:absolute;left:6201;top:5083;width:1016;height:1987;rotation:5916122fd;flip:y"/>
            <v:shape id="_x0000_s1052" type="#_x0000_t19" style="position:absolute;left:2860;top:5569;width:2355;height:1397;flip:x"/>
            <v:line id="_x0000_s1053" style="position:absolute" from="2860,6966" to="2860,6966"/>
            <v:shape id="_x0000_s1054" type="#_x0000_t19" style="position:absolute;left:2735;top:7602;width:2731;height:1779;rotation:244483fd;flip:x y"/>
            <v:shape id="_x0000_s1055" type="#_x0000_t19" style="position:absolute;left:5963;top:8745;width:1599;height:762;flip:y" coordsize="18541,21600" adj=",-2022599" path="wr-21600,,21600,43200,,,18541,10520nfewr-21600,,21600,43200,,,18541,10520l,21600nsxe">
              <v:path o:connectlocs="0,0;18541,10520;0,21600"/>
            </v:shape>
            <v:shape id="_x0000_s1056" type="#_x0000_t19" style="position:absolute;left:7329;top:8364;width:620;height:635;rotation:2284487fd;flip:y"/>
            <v:shape id="_x0000_s1057" type="#_x0000_t19" style="position:absolute;left:6087;top:7475;width:1591;height:1017;rotation:-473716fd" coordsize="21280,21600" adj=",-647360" path="wr-21600,,21600,43200,,,21280,17895nfewr-21600,,21600,43200,,,21280,17895l,21600nsxe">
              <v:path o:connectlocs="0,0;21280,17895;0,21600"/>
            </v:shape>
            <v:shape id="_x0000_s1058" type="#_x0000_t202" style="position:absolute;left:5342;top:9254;width:621;height:508">
              <v:textbox style="mso-next-textbox:#_x0000_s1058">
                <w:txbxContent>
                  <w:p w:rsidR="00F55AEA" w:rsidRPr="002C33CD" w:rsidRDefault="00F55AEA" w:rsidP="00F55AEA">
                    <w:pPr>
                      <w:jc w:val="center"/>
                      <w:rPr>
                        <w:b/>
                        <w:sz w:val="40"/>
                        <w:szCs w:val="40"/>
                      </w:rPr>
                    </w:pPr>
                    <w:r w:rsidRPr="002C33CD">
                      <w:rPr>
                        <w:b/>
                        <w:sz w:val="40"/>
                        <w:szCs w:val="40"/>
                      </w:rPr>
                      <w:t>2</w:t>
                    </w:r>
                  </w:p>
                </w:txbxContent>
              </v:textbox>
            </v:shape>
            <v:shape id="_x0000_s1059" type="#_x0000_t202" style="position:absolute;left:5839;top:7348;width:496;height:508">
              <v:textbox style="mso-next-textbox:#_x0000_s1059">
                <w:txbxContent>
                  <w:p w:rsidR="00F55AEA" w:rsidRPr="002C33CD" w:rsidRDefault="00F55AEA" w:rsidP="00F55AEA">
                    <w:pPr>
                      <w:jc w:val="center"/>
                      <w:rPr>
                        <w:b/>
                        <w:sz w:val="36"/>
                        <w:szCs w:val="36"/>
                      </w:rPr>
                    </w:pPr>
                    <w:r w:rsidRPr="002C33CD">
                      <w:rPr>
                        <w:b/>
                        <w:sz w:val="36"/>
                        <w:szCs w:val="36"/>
                      </w:rPr>
                      <w:t>1</w:t>
                    </w:r>
                  </w:p>
                </w:txbxContent>
              </v:textbox>
            </v:shape>
            <v:shape id="_x0000_s1060" type="#_x0000_t202" style="position:absolute;left:2611;top:6966;width:498;height:509">
              <v:textbox style="mso-next-textbox:#_x0000_s1060">
                <w:txbxContent>
                  <w:p w:rsidR="00F55AEA" w:rsidRPr="00EE2B1B" w:rsidRDefault="00F55AEA" w:rsidP="00F55AEA">
                    <w:pPr>
                      <w:jc w:val="center"/>
                      <w:rPr>
                        <w:b/>
                        <w:sz w:val="40"/>
                        <w:szCs w:val="40"/>
                      </w:rPr>
                    </w:pPr>
                    <w:r w:rsidRPr="00EE2B1B">
                      <w:rPr>
                        <w:b/>
                        <w:sz w:val="40"/>
                        <w:szCs w:val="40"/>
                      </w:rPr>
                      <w:t>3</w:t>
                    </w:r>
                  </w:p>
                </w:txbxContent>
              </v:textbox>
            </v:shape>
            <v:shape id="_x0000_s1061" type="#_x0000_t202" style="position:absolute;left:5218;top:5315;width:497;height:509">
              <v:textbox style="mso-next-textbox:#_x0000_s1061">
                <w:txbxContent>
                  <w:p w:rsidR="00F55AEA" w:rsidRPr="00EE2B1B" w:rsidRDefault="00F55AEA" w:rsidP="00F55AEA">
                    <w:pPr>
                      <w:jc w:val="center"/>
                      <w:rPr>
                        <w:b/>
                        <w:sz w:val="36"/>
                        <w:szCs w:val="36"/>
                      </w:rPr>
                    </w:pPr>
                    <w:r w:rsidRPr="00EE2B1B">
                      <w:rPr>
                        <w:b/>
                        <w:sz w:val="36"/>
                        <w:szCs w:val="36"/>
                      </w:rPr>
                      <w:t>4</w:t>
                    </w:r>
                  </w:p>
                </w:txbxContent>
              </v:textbox>
            </v:shape>
            <v:shape id="_x0000_s1062" type="#_x0000_t202" style="position:absolute;left:7453;top:6585;width:496;height:508">
              <v:textbox style="mso-next-textbox:#_x0000_s1062">
                <w:txbxContent>
                  <w:p w:rsidR="00F55AEA" w:rsidRPr="00EE2B1B" w:rsidRDefault="00F55AEA" w:rsidP="00F55AEA">
                    <w:pPr>
                      <w:jc w:val="center"/>
                      <w:rPr>
                        <w:b/>
                        <w:sz w:val="36"/>
                        <w:szCs w:val="36"/>
                      </w:rPr>
                    </w:pPr>
                    <w:r w:rsidRPr="00EE2B1B">
                      <w:rPr>
                        <w:b/>
                        <w:sz w:val="36"/>
                        <w:szCs w:val="36"/>
                      </w:rPr>
                      <w:t>5</w:t>
                    </w:r>
                  </w:p>
                </w:txbxContent>
              </v:textbox>
            </v:shape>
            <v:shape id="_x0000_s1063" type="#_x0000_t202" style="position:absolute;left:2860;top:5950;width:496;height:508">
              <v:textbox style="mso-next-textbox:#_x0000_s1063">
                <w:txbxContent>
                  <w:p w:rsidR="00F55AEA" w:rsidRPr="00EE2B1B" w:rsidRDefault="00F55AEA" w:rsidP="00F55AEA">
                    <w:pPr>
                      <w:jc w:val="center"/>
                      <w:rPr>
                        <w:b/>
                        <w:sz w:val="36"/>
                        <w:szCs w:val="36"/>
                      </w:rPr>
                    </w:pPr>
                    <w:r w:rsidRPr="00EE2B1B">
                      <w:rPr>
                        <w:b/>
                        <w:sz w:val="36"/>
                        <w:szCs w:val="36"/>
                      </w:rPr>
                      <w:t>6</w:t>
                    </w:r>
                  </w:p>
                </w:txbxContent>
              </v:textbox>
            </v:shape>
            <v:shape id="_x0000_s1064" type="#_x0000_t202" style="position:absolute;left:5342;top:4425;width:1242;height:381">
              <v:textbox style="mso-next-textbox:#_x0000_s1064">
                <w:txbxContent>
                  <w:p w:rsidR="00F55AEA" w:rsidRPr="00EE2B1B" w:rsidRDefault="00F55AEA" w:rsidP="00F55AEA">
                    <w:pPr>
                      <w:jc w:val="center"/>
                      <w:rPr>
                        <w:b/>
                        <w:sz w:val="36"/>
                        <w:szCs w:val="36"/>
                      </w:rPr>
                    </w:pPr>
                    <w:r w:rsidRPr="00EE2B1B">
                      <w:rPr>
                        <w:b/>
                        <w:sz w:val="36"/>
                        <w:szCs w:val="36"/>
                      </w:rPr>
                      <w:t>будущее</w:t>
                    </w:r>
                  </w:p>
                </w:txbxContent>
              </v:textbox>
            </v:shape>
            <v:shape id="_x0000_s1065" type="#_x0000_t202" style="position:absolute;left:4225;top:6458;width:1612;height:1398" stroked="f">
              <v:fill opacity="53084f"/>
              <v:textbox style="mso-next-textbox:#_x0000_s1065">
                <w:txbxContent>
                  <w:p w:rsidR="00F55AEA" w:rsidRPr="00EE2B1B" w:rsidRDefault="00F55AEA" w:rsidP="00F55AEA">
                    <w:pPr>
                      <w:rPr>
                        <w:sz w:val="20"/>
                        <w:szCs w:val="20"/>
                      </w:rPr>
                    </w:pPr>
                    <w:r w:rsidRPr="00EE2B1B">
                      <w:rPr>
                        <w:sz w:val="20"/>
                        <w:szCs w:val="20"/>
                      </w:rPr>
                      <w:t>Каждый работник сам отвечал за из</w:t>
                    </w:r>
                    <w:r>
                      <w:rPr>
                        <w:sz w:val="20"/>
                        <w:szCs w:val="20"/>
                      </w:rPr>
                      <w:t>делие собственного изготовление, выполненного с помощью машинного или ручного труда. До 1900</w:t>
                    </w:r>
                  </w:p>
                </w:txbxContent>
              </v:textbox>
            </v:shape>
            <v:shape id="_x0000_s1066" type="#_x0000_t202" style="position:absolute;left:5218;top:8872;width:1118;height:254" stroked="f">
              <v:textbox style="mso-next-textbox:#_x0000_s1066">
                <w:txbxContent>
                  <w:p w:rsidR="00F55AEA" w:rsidRDefault="00F55AEA" w:rsidP="00F55AEA">
                    <w:r>
                      <w:t>1900-1920</w:t>
                    </w:r>
                  </w:p>
                </w:txbxContent>
              </v:textbox>
            </v:shape>
            <v:shape id="_x0000_s1067" type="#_x0000_t202" style="position:absolute;left:6087;top:9508;width:2359;height:762" stroked="f">
              <v:textbox style="mso-next-textbox:#_x0000_s1067">
                <w:txbxContent>
                  <w:p w:rsidR="00F55AEA" w:rsidRDefault="00F55AEA" w:rsidP="00F55AEA">
                    <w:r>
                      <w:t>Основная ответственность за качество ложилась на мастера(десятника)</w:t>
                    </w:r>
                  </w:p>
                </w:txbxContent>
              </v:textbox>
            </v:shape>
            <v:shape id="_x0000_s1068" type="#_x0000_t202" style="position:absolute;left:2860;top:7475;width:1240;height:1397" stroked="f">
              <v:textbox style="mso-next-textbox:#_x0000_s1068">
                <w:txbxContent>
                  <w:p w:rsidR="00F55AEA" w:rsidRPr="00F45F6C" w:rsidRDefault="00F55AEA" w:rsidP="00F55AEA">
                    <w:pPr>
                      <w:rPr>
                        <w:sz w:val="20"/>
                        <w:szCs w:val="20"/>
                      </w:rPr>
                    </w:pPr>
                    <w:r w:rsidRPr="00F45F6C">
                      <w:rPr>
                        <w:sz w:val="20"/>
                        <w:szCs w:val="20"/>
                      </w:rPr>
                      <w:t>1920-1940</w:t>
                    </w:r>
                  </w:p>
                  <w:p w:rsidR="00F55AEA" w:rsidRPr="00F45F6C" w:rsidRDefault="00F55AEA" w:rsidP="00F55AEA">
                    <w:pPr>
                      <w:rPr>
                        <w:sz w:val="20"/>
                        <w:szCs w:val="20"/>
                      </w:rPr>
                    </w:pPr>
                    <w:r w:rsidRPr="00F45F6C">
                      <w:rPr>
                        <w:sz w:val="20"/>
                        <w:szCs w:val="20"/>
                      </w:rPr>
                      <w:t>Проверка качества и испытания – сортировка, разбраковка и переделка (США 25% брака)</w:t>
                    </w:r>
                  </w:p>
                </w:txbxContent>
              </v:textbox>
            </v:shape>
            <v:shape id="_x0000_s1069" type="#_x0000_t202" style="position:absolute;left:4970;top:5060;width:1117;height:255" stroked="f">
              <v:textbox style="mso-next-textbox:#_x0000_s1069">
                <w:txbxContent>
                  <w:p w:rsidR="00F55AEA" w:rsidRDefault="00F55AEA" w:rsidP="00F55AEA">
                    <w:r>
                      <w:t>1940-1960</w:t>
                    </w:r>
                  </w:p>
                </w:txbxContent>
              </v:textbox>
            </v:shape>
            <v:shape id="_x0000_s1070" type="#_x0000_t202" style="position:absolute;left:5839;top:5442;width:1986;height:505" stroked="f">
              <v:textbox style="mso-next-textbox:#_x0000_s1070">
                <w:txbxContent>
                  <w:p w:rsidR="00F55AEA" w:rsidRPr="00F45F6C" w:rsidRDefault="00F55AEA" w:rsidP="00F55AEA">
                    <w:pPr>
                      <w:rPr>
                        <w:sz w:val="20"/>
                        <w:szCs w:val="20"/>
                      </w:rPr>
                    </w:pPr>
                    <w:r w:rsidRPr="00F45F6C">
                      <w:rPr>
                        <w:sz w:val="20"/>
                        <w:szCs w:val="20"/>
                      </w:rPr>
                      <w:t xml:space="preserve">Контроль качества </w:t>
                    </w:r>
                  </w:p>
                  <w:p w:rsidR="00F55AEA" w:rsidRPr="00F45F6C" w:rsidRDefault="00F55AEA" w:rsidP="00F55AEA">
                    <w:pPr>
                      <w:rPr>
                        <w:sz w:val="20"/>
                        <w:szCs w:val="20"/>
                      </w:rPr>
                    </w:pPr>
                    <w:r w:rsidRPr="00F45F6C">
                      <w:rPr>
                        <w:sz w:val="20"/>
                        <w:szCs w:val="20"/>
                      </w:rPr>
                      <w:t>Послеоперационный период</w:t>
                    </w:r>
                  </w:p>
                </w:txbxContent>
              </v:textbox>
            </v:shape>
            <v:shape id="_x0000_s1071" type="#_x0000_t202" style="position:absolute;left:7453;top:7093;width:869;height:1397" stroked="f">
              <v:textbox style="mso-next-textbox:#_x0000_s1071">
                <w:txbxContent>
                  <w:p w:rsidR="00F55AEA" w:rsidRPr="00F45F6C" w:rsidRDefault="00F55AEA" w:rsidP="00F55AEA">
                    <w:pPr>
                      <w:rPr>
                        <w:sz w:val="20"/>
                        <w:szCs w:val="20"/>
                      </w:rPr>
                    </w:pPr>
                    <w:r w:rsidRPr="00F45F6C">
                      <w:rPr>
                        <w:sz w:val="20"/>
                        <w:szCs w:val="20"/>
                      </w:rPr>
                      <w:t>1960-1980 Экономика качества</w:t>
                    </w:r>
                  </w:p>
                  <w:p w:rsidR="00F55AEA" w:rsidRPr="009A2B0A" w:rsidRDefault="00F55AEA" w:rsidP="00F55AEA">
                    <w:pPr>
                      <w:rPr>
                        <w:sz w:val="20"/>
                        <w:szCs w:val="20"/>
                      </w:rPr>
                    </w:pPr>
                    <w:r w:rsidRPr="00F45F6C">
                      <w:rPr>
                        <w:sz w:val="20"/>
                        <w:szCs w:val="20"/>
                      </w:rPr>
                      <w:t>Система</w:t>
                    </w:r>
                    <w:r>
                      <w:t xml:space="preserve"> </w:t>
                    </w:r>
                    <w:r w:rsidRPr="009A2B0A">
                      <w:rPr>
                        <w:sz w:val="20"/>
                        <w:szCs w:val="20"/>
                      </w:rPr>
                      <w:t>обеспечения качества</w:t>
                    </w:r>
                  </w:p>
                </w:txbxContent>
              </v:textbox>
            </v:shape>
            <v:shape id="_x0000_s1072" type="#_x0000_t202" style="position:absolute;left:2363;top:5060;width:2110;height:890" stroked="f">
              <v:textbox style="mso-next-textbox:#_x0000_s1072">
                <w:txbxContent>
                  <w:p w:rsidR="00F55AEA" w:rsidRPr="009A2B0A" w:rsidRDefault="00F55AEA" w:rsidP="00F55AEA">
                    <w:pPr>
                      <w:rPr>
                        <w:sz w:val="20"/>
                        <w:szCs w:val="20"/>
                      </w:rPr>
                    </w:pPr>
                    <w:r w:rsidRPr="009A2B0A">
                      <w:rPr>
                        <w:sz w:val="20"/>
                        <w:szCs w:val="20"/>
                      </w:rPr>
                      <w:t xml:space="preserve">1980-2000 Всеобщее управление </w:t>
                    </w:r>
                    <w:r>
                      <w:rPr>
                        <w:sz w:val="20"/>
                        <w:szCs w:val="20"/>
                      </w:rPr>
                      <w:t xml:space="preserve">качеством. Методы и средства управления качеством </w:t>
                    </w:r>
                    <w:r>
                      <w:rPr>
                        <w:sz w:val="20"/>
                        <w:szCs w:val="20"/>
                        <w:lang w:val="en-US"/>
                      </w:rPr>
                      <w:t>ISO</w:t>
                    </w:r>
                    <w:r>
                      <w:rPr>
                        <w:sz w:val="20"/>
                        <w:szCs w:val="20"/>
                      </w:rPr>
                      <w:t>9000</w:t>
                    </w:r>
                    <w:r w:rsidRPr="009A2B0A">
                      <w:rPr>
                        <w:sz w:val="20"/>
                        <w:szCs w:val="20"/>
                      </w:rPr>
                      <w:t xml:space="preserve"> </w:t>
                    </w:r>
                    <w:r>
                      <w:rPr>
                        <w:sz w:val="20"/>
                        <w:szCs w:val="20"/>
                        <w:lang w:val="en-US"/>
                      </w:rPr>
                      <w:t>I</w:t>
                    </w:r>
                    <w:r w:rsidRPr="009A2B0A">
                      <w:rPr>
                        <w:sz w:val="20"/>
                        <w:szCs w:val="20"/>
                      </w:rPr>
                      <w:t>10000</w:t>
                    </w:r>
                    <w:r>
                      <w:rPr>
                        <w:sz w:val="20"/>
                        <w:szCs w:val="20"/>
                      </w:rPr>
                      <w:t xml:space="preserve"> проверка систем качества.</w:t>
                    </w:r>
                  </w:p>
                </w:txbxContent>
              </v:textbox>
            </v:shape>
            <v:shape id="_x0000_s1073" type="#_x0000_t202" style="position:absolute;left:3604;top:4171;width:1614;height:762" stroked="f">
              <v:textbox>
                <w:txbxContent>
                  <w:p w:rsidR="00F55AEA" w:rsidRPr="009A2B0A" w:rsidRDefault="00F55AEA" w:rsidP="00F55AEA">
                    <w:r>
                      <w:t xml:space="preserve">Совершенствование качества </w:t>
                    </w:r>
                    <w:r>
                      <w:rPr>
                        <w:lang w:val="en-US"/>
                      </w:rPr>
                      <w:t>ISO9004-4</w:t>
                    </w:r>
                  </w:p>
                </w:txbxContent>
              </v:textbox>
            </v:shape>
            <v:shape id="_x0000_s1074" type="#_x0000_t202" style="position:absolute;left:5342;top:4044;width:1242;height:254" stroked="f">
              <v:textbox>
                <w:txbxContent>
                  <w:p w:rsidR="00F55AEA" w:rsidRPr="009A2B0A" w:rsidRDefault="00F55AEA" w:rsidP="00F55AEA">
                    <w:pPr>
                      <w:rPr>
                        <w:sz w:val="20"/>
                        <w:szCs w:val="20"/>
                      </w:rPr>
                    </w:pPr>
                    <w:r w:rsidRPr="009A2B0A">
                      <w:rPr>
                        <w:sz w:val="20"/>
                        <w:szCs w:val="20"/>
                      </w:rPr>
                      <w:t>Качество жизни</w:t>
                    </w:r>
                  </w:p>
                </w:txbxContent>
              </v:textbox>
            </v:shape>
            <v:shape id="_x0000_s1075" type="#_x0000_t202" style="position:absolute;left:6708;top:4044;width:1738;height:1144" stroked="f">
              <v:textbox>
                <w:txbxContent>
                  <w:p w:rsidR="00F55AEA" w:rsidRDefault="00F55AEA" w:rsidP="00F55AEA">
                    <w:pPr>
                      <w:rPr>
                        <w:sz w:val="20"/>
                        <w:szCs w:val="20"/>
                      </w:rPr>
                    </w:pPr>
                    <w:r w:rsidRPr="00C16F7E">
                      <w:rPr>
                        <w:sz w:val="20"/>
                        <w:szCs w:val="20"/>
                      </w:rPr>
                      <w:t>-широкое понимание качества;</w:t>
                    </w:r>
                  </w:p>
                  <w:p w:rsidR="00F55AEA" w:rsidRDefault="00F55AEA" w:rsidP="00F55AEA">
                    <w:pPr>
                      <w:rPr>
                        <w:sz w:val="20"/>
                        <w:szCs w:val="20"/>
                      </w:rPr>
                    </w:pPr>
                    <w:r>
                      <w:rPr>
                        <w:sz w:val="20"/>
                        <w:szCs w:val="20"/>
                      </w:rPr>
                      <w:t>-культура качества предприятия;</w:t>
                    </w:r>
                  </w:p>
                  <w:p w:rsidR="00F55AEA" w:rsidRPr="00C16F7E" w:rsidRDefault="00F55AEA" w:rsidP="00F55AEA">
                    <w:pPr>
                      <w:rPr>
                        <w:sz w:val="20"/>
                        <w:szCs w:val="20"/>
                      </w:rPr>
                    </w:pPr>
                    <w:r>
                      <w:rPr>
                        <w:sz w:val="20"/>
                        <w:szCs w:val="20"/>
                      </w:rPr>
                      <w:t>-человеческий фактор в качестве.</w:t>
                    </w:r>
                  </w:p>
                </w:txbxContent>
              </v:textbox>
            </v:shape>
            <w10:wrap type="none"/>
            <w10:anchorlock/>
          </v:group>
        </w:pict>
      </w:r>
      <w:r w:rsidR="00F55AEA" w:rsidRPr="007F7089">
        <w:rPr>
          <w:b/>
          <w:sz w:val="28"/>
          <w:szCs w:val="28"/>
        </w:rPr>
        <w:t xml:space="preserve"> Рис. Спираль эволюции управления качеством продукции(УКП)</w:t>
      </w:r>
    </w:p>
    <w:p w:rsidR="00F55AEA" w:rsidRPr="007F7089" w:rsidRDefault="00F55AEA" w:rsidP="007F7089">
      <w:pPr>
        <w:tabs>
          <w:tab w:val="left" w:pos="1620"/>
        </w:tabs>
        <w:spacing w:line="360" w:lineRule="auto"/>
        <w:ind w:firstLine="709"/>
        <w:jc w:val="both"/>
        <w:rPr>
          <w:sz w:val="28"/>
          <w:szCs w:val="28"/>
        </w:rPr>
      </w:pPr>
      <w:r w:rsidRPr="007F7089">
        <w:rPr>
          <w:sz w:val="28"/>
          <w:szCs w:val="28"/>
          <w:u w:val="single"/>
        </w:rPr>
        <w:t>На первом этапе</w:t>
      </w:r>
      <w:r w:rsidR="007F7089">
        <w:rPr>
          <w:sz w:val="28"/>
          <w:szCs w:val="28"/>
          <w:u w:val="single"/>
        </w:rPr>
        <w:t xml:space="preserve"> </w:t>
      </w:r>
      <w:r w:rsidRPr="007F7089">
        <w:rPr>
          <w:sz w:val="28"/>
          <w:szCs w:val="28"/>
        </w:rPr>
        <w:t xml:space="preserve">каждый работник </w:t>
      </w:r>
      <w:r w:rsidRPr="007F7089">
        <w:rPr>
          <w:sz w:val="28"/>
          <w:szCs w:val="28"/>
          <w:u w:val="words"/>
        </w:rPr>
        <w:t>сам</w:t>
      </w:r>
      <w:r w:rsidRPr="007F7089">
        <w:rPr>
          <w:sz w:val="28"/>
          <w:szCs w:val="28"/>
        </w:rPr>
        <w:t xml:space="preserve"> отвечал за продукцию собственного изготовления.</w:t>
      </w:r>
    </w:p>
    <w:p w:rsidR="00F55AEA" w:rsidRPr="007F7089" w:rsidRDefault="00F55AEA" w:rsidP="007F7089">
      <w:pPr>
        <w:tabs>
          <w:tab w:val="left" w:pos="1620"/>
        </w:tabs>
        <w:spacing w:line="360" w:lineRule="auto"/>
        <w:ind w:firstLine="709"/>
        <w:jc w:val="both"/>
        <w:rPr>
          <w:sz w:val="28"/>
          <w:szCs w:val="28"/>
        </w:rPr>
      </w:pPr>
      <w:r w:rsidRPr="007F7089">
        <w:rPr>
          <w:sz w:val="28"/>
          <w:szCs w:val="28"/>
          <w:u w:val="single"/>
        </w:rPr>
        <w:t>Второй этап</w:t>
      </w:r>
      <w:r w:rsidRPr="007F7089">
        <w:rPr>
          <w:sz w:val="28"/>
          <w:szCs w:val="28"/>
        </w:rPr>
        <w:t xml:space="preserve"> условно затронул период с 1900-1920г. Сущность его заключалась в том, что </w:t>
      </w:r>
      <w:r w:rsidRPr="007F7089">
        <w:rPr>
          <w:sz w:val="28"/>
          <w:szCs w:val="28"/>
          <w:u w:val="single"/>
        </w:rPr>
        <w:t>основная ответственность за качество ложилось на мастера(десятника).</w:t>
      </w:r>
      <w:r w:rsidRPr="007F7089">
        <w:rPr>
          <w:sz w:val="28"/>
          <w:szCs w:val="28"/>
        </w:rPr>
        <w:t xml:space="preserve"> В этот период проходило активное внедрение «системы Тейлора», которая включала такие понятия как</w:t>
      </w:r>
      <w:r w:rsidR="007F7089">
        <w:rPr>
          <w:sz w:val="28"/>
          <w:szCs w:val="28"/>
        </w:rPr>
        <w:t xml:space="preserve"> </w:t>
      </w:r>
      <w:r w:rsidRPr="007F7089">
        <w:rPr>
          <w:sz w:val="28"/>
          <w:szCs w:val="28"/>
        </w:rPr>
        <w:t>верхний и нижний пределы качества, поля допусков, вводила измерительные инструменты (шаблоны</w:t>
      </w:r>
      <w:r w:rsidR="007F7089">
        <w:rPr>
          <w:sz w:val="28"/>
          <w:szCs w:val="28"/>
        </w:rPr>
        <w:t xml:space="preserve"> </w:t>
      </w:r>
      <w:r w:rsidRPr="007F7089">
        <w:rPr>
          <w:sz w:val="28"/>
          <w:szCs w:val="28"/>
        </w:rPr>
        <w:t xml:space="preserve"> и калибры). В ней обосновалась необходимость введения независимой должности инспектора по качеству, были разработаны метод воздействия на качество продукции, система штрафных санкций за брак. На этом этапе качество продукции определялось как соответствие стандартам.</w:t>
      </w:r>
    </w:p>
    <w:p w:rsidR="00F55AEA" w:rsidRPr="007F7089" w:rsidRDefault="00F55AEA" w:rsidP="007F7089">
      <w:pPr>
        <w:tabs>
          <w:tab w:val="left" w:pos="1620"/>
        </w:tabs>
        <w:spacing w:line="360" w:lineRule="auto"/>
        <w:ind w:firstLine="709"/>
        <w:jc w:val="both"/>
        <w:rPr>
          <w:sz w:val="28"/>
          <w:szCs w:val="28"/>
        </w:rPr>
      </w:pPr>
      <w:r w:rsidRPr="007F7089">
        <w:rPr>
          <w:sz w:val="28"/>
          <w:szCs w:val="28"/>
          <w:u w:val="single"/>
        </w:rPr>
        <w:t xml:space="preserve">Третий этап </w:t>
      </w:r>
      <w:r w:rsidRPr="007F7089">
        <w:rPr>
          <w:sz w:val="28"/>
          <w:szCs w:val="28"/>
        </w:rPr>
        <w:t xml:space="preserve">эволюции управления качеством охватил период с 1920 по 1940. В этот период начали появляться обоснованные Тейлором </w:t>
      </w:r>
      <w:r w:rsidRPr="007F7089">
        <w:rPr>
          <w:sz w:val="28"/>
          <w:szCs w:val="28"/>
          <w:u w:val="single"/>
        </w:rPr>
        <w:t>инспекции по качеству</w:t>
      </w:r>
      <w:r w:rsidRPr="007F7089">
        <w:rPr>
          <w:sz w:val="28"/>
          <w:szCs w:val="28"/>
        </w:rPr>
        <w:t>. Начала осуществляться 100% инспекция готовой продукции. Контроль качества переходил в руки специально обученных независимых экспертов по качеству. Впервые стали применятся методы статистического контроля: контрольные карты, обосновывались выборочные методы контроля качества продукции.</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Заслуги в разработке контрольных карт принадлежат В.Шухорту (1891-1967). Его роль в истории качества связана также с разработкой современной философии качества.</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Качество определялось как соответствие стандартам и стабильности процессов. Проводился контроль готовой продукции.</w:t>
      </w:r>
    </w:p>
    <w:p w:rsidR="00F55AEA" w:rsidRPr="007F7089" w:rsidRDefault="00F55AEA" w:rsidP="007F7089">
      <w:pPr>
        <w:tabs>
          <w:tab w:val="left" w:pos="1620"/>
        </w:tabs>
        <w:spacing w:line="360" w:lineRule="auto"/>
        <w:ind w:firstLine="709"/>
        <w:jc w:val="both"/>
        <w:rPr>
          <w:sz w:val="28"/>
          <w:szCs w:val="28"/>
        </w:rPr>
      </w:pPr>
      <w:r w:rsidRPr="007F7089">
        <w:rPr>
          <w:sz w:val="28"/>
          <w:szCs w:val="28"/>
          <w:u w:val="single"/>
        </w:rPr>
        <w:t>Четвертый этап</w:t>
      </w:r>
      <w:r w:rsidRPr="007F7089">
        <w:rPr>
          <w:sz w:val="28"/>
          <w:szCs w:val="28"/>
        </w:rPr>
        <w:t xml:space="preserve"> с 1940 по 1960 получил целое название «Статистический контроль качества», т.к. именно в это время повсеместно распространились статистические методы контроля качества. Разработанные в США и не получившие там должного признания, они активно стали использоваться на японских предприятиях. Более того, после возведения проблем качества в ранг общегосударственной национальной программы при непосредственном участии К.Исикавы, изучением статистических методов начали заниматься в Японии со школьной доски. На предприятиях их изучали в кружках качества.</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Качество продукции, процессов, деятельности определялось как соответствие рыночным требованиям. Осуществлялся контроль проектирования и производства.</w:t>
      </w:r>
    </w:p>
    <w:p w:rsidR="00F55AEA" w:rsidRPr="007F7089" w:rsidRDefault="00F55AEA" w:rsidP="007F7089">
      <w:pPr>
        <w:tabs>
          <w:tab w:val="left" w:pos="1620"/>
        </w:tabs>
        <w:spacing w:line="360" w:lineRule="auto"/>
        <w:ind w:firstLine="709"/>
        <w:jc w:val="both"/>
        <w:rPr>
          <w:sz w:val="28"/>
          <w:szCs w:val="28"/>
        </w:rPr>
      </w:pPr>
      <w:r w:rsidRPr="007F7089">
        <w:rPr>
          <w:sz w:val="28"/>
          <w:szCs w:val="28"/>
          <w:u w:val="single"/>
        </w:rPr>
        <w:t xml:space="preserve">Пятый этап </w:t>
      </w:r>
      <w:r w:rsidRPr="007F7089">
        <w:rPr>
          <w:sz w:val="28"/>
          <w:szCs w:val="28"/>
        </w:rPr>
        <w:t>охватил период с1960 по 1980. На этом этапе большой вклад в развитие управления качеством внесли Э.Деминг и Дж.Джурам.</w:t>
      </w:r>
      <w:r w:rsidR="007F7089">
        <w:rPr>
          <w:sz w:val="28"/>
          <w:szCs w:val="28"/>
        </w:rPr>
        <w:t xml:space="preserve"> </w:t>
      </w:r>
      <w:r w:rsidRPr="007F7089">
        <w:rPr>
          <w:sz w:val="28"/>
          <w:szCs w:val="28"/>
        </w:rPr>
        <w:t>Им удалось убедить руководство японских компаний в важности обеспечения качества продукции. Они отводили особую роль в обеспечении качества продукции именно высшему руководству фирмы. Э.Демингом были сформулированы 14 принципов, которые были положены в основу реформирования системы менеджмента производства в Японии. Философия</w:t>
      </w:r>
      <w:r w:rsidR="007F7089">
        <w:rPr>
          <w:sz w:val="28"/>
          <w:szCs w:val="28"/>
        </w:rPr>
        <w:t xml:space="preserve"> </w:t>
      </w:r>
      <w:r w:rsidRPr="007F7089">
        <w:rPr>
          <w:sz w:val="28"/>
          <w:szCs w:val="28"/>
        </w:rPr>
        <w:t>качества и методы его обеспечения, разработанные этими учеными, позже легли в основу теории Всеобщего управления качеством (</w:t>
      </w:r>
      <w:r w:rsidRPr="007F7089">
        <w:rPr>
          <w:sz w:val="28"/>
          <w:szCs w:val="28"/>
          <w:lang w:val="en-US"/>
        </w:rPr>
        <w:t>TQM</w:t>
      </w:r>
      <w:r w:rsidRPr="007F7089">
        <w:rPr>
          <w:sz w:val="28"/>
          <w:szCs w:val="28"/>
        </w:rPr>
        <w:t>).</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 xml:space="preserve">В этот период американским специалистом по качеству А.Фейгенбаумом была разработана </w:t>
      </w:r>
      <w:r w:rsidRPr="007F7089">
        <w:rPr>
          <w:sz w:val="28"/>
          <w:szCs w:val="28"/>
          <w:u w:val="single"/>
        </w:rPr>
        <w:t>идея комплексного управления качеством,</w:t>
      </w:r>
      <w:r w:rsidRPr="007F7089">
        <w:rPr>
          <w:sz w:val="28"/>
          <w:szCs w:val="28"/>
        </w:rPr>
        <w:t xml:space="preserve"> которая предусматривала учет всех факторов, влияющих на качество, управление качеством на всех этапах производства и между всеми подразделениями компании. В это время получила распространение концепция «Систем обеспечения качества», которая обеспечивала уже не только проектирование и изготовление качественной продукции, но и качество всей деятельности фирмы.</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Благодаря Деменгу, Джураму, Фейгенбауму, Исикаве и другим в Японии произошел ускоренный процесс улучшения качества продукции. Было создано «японское» государство, качество японских товаров постепенно завоевало</w:t>
      </w:r>
      <w:r w:rsidR="007F7089">
        <w:rPr>
          <w:sz w:val="28"/>
          <w:szCs w:val="28"/>
        </w:rPr>
        <w:t xml:space="preserve"> </w:t>
      </w:r>
      <w:r w:rsidRPr="007F7089">
        <w:rPr>
          <w:sz w:val="28"/>
          <w:szCs w:val="28"/>
        </w:rPr>
        <w:t>весь мир.</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Это происходило потому, что японские компании очень быстро поняли преимущество выпуска продукции высокого качества. Они первыми осознали важность лучшего понимания нужд потребителя (заказчика)</w:t>
      </w:r>
      <w:r w:rsidR="007F7089">
        <w:rPr>
          <w:sz w:val="28"/>
          <w:szCs w:val="28"/>
        </w:rPr>
        <w:t xml:space="preserve"> </w:t>
      </w:r>
      <w:r w:rsidRPr="007F7089">
        <w:rPr>
          <w:sz w:val="28"/>
          <w:szCs w:val="28"/>
        </w:rPr>
        <w:t>и необходимость системного подхода к анализу его требований. Им удалось разработать карту создания и усовершенствования продукта в соответствии с требованиями и приоритетами рынка.</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Качество определялось как удовлетворение потребностей и требований заказчиков и служащих. Осуществлялся контроль всей деятельности производителя.</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 xml:space="preserve">На </w:t>
      </w:r>
      <w:r w:rsidRPr="007F7089">
        <w:rPr>
          <w:sz w:val="28"/>
          <w:szCs w:val="28"/>
          <w:u w:val="single"/>
        </w:rPr>
        <w:t>шестом этапе</w:t>
      </w:r>
      <w:r w:rsidRPr="007F7089">
        <w:rPr>
          <w:sz w:val="28"/>
          <w:szCs w:val="28"/>
        </w:rPr>
        <w:t xml:space="preserve"> усиленное распространение принципов </w:t>
      </w:r>
      <w:r w:rsidRPr="007F7089">
        <w:rPr>
          <w:sz w:val="28"/>
          <w:szCs w:val="28"/>
          <w:lang w:val="en-US"/>
        </w:rPr>
        <w:t>TQM</w:t>
      </w:r>
      <w:r w:rsidRPr="007F7089">
        <w:rPr>
          <w:sz w:val="28"/>
          <w:szCs w:val="28"/>
        </w:rPr>
        <w:t>.</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 xml:space="preserve">Разрабатываются международные стандарты </w:t>
      </w:r>
      <w:r w:rsidRPr="007F7089">
        <w:rPr>
          <w:sz w:val="28"/>
          <w:szCs w:val="28"/>
          <w:lang w:val="en-US"/>
        </w:rPr>
        <w:t>ISO</w:t>
      </w:r>
      <w:r w:rsidRPr="007F7089">
        <w:rPr>
          <w:sz w:val="28"/>
          <w:szCs w:val="28"/>
        </w:rPr>
        <w:t xml:space="preserve">9000. система </w:t>
      </w:r>
      <w:r w:rsidRPr="007F7089">
        <w:rPr>
          <w:sz w:val="28"/>
          <w:szCs w:val="28"/>
          <w:lang w:val="en-US"/>
        </w:rPr>
        <w:t>TQM</w:t>
      </w:r>
      <w:r w:rsidRPr="007F7089">
        <w:rPr>
          <w:sz w:val="28"/>
          <w:szCs w:val="28"/>
        </w:rPr>
        <w:t xml:space="preserve"> является комплексной подсистемой, ориентированной на постоянное улучшение качества, минимизацию расходов и своевременность поставки.</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На взаимоотношении поставщика и потребителя сильное влияние оказывает сертификация на соответствие МС</w:t>
      </w:r>
      <w:r w:rsidR="007F7089">
        <w:rPr>
          <w:sz w:val="28"/>
          <w:szCs w:val="28"/>
        </w:rPr>
        <w:t xml:space="preserve"> </w:t>
      </w:r>
      <w:r w:rsidRPr="007F7089">
        <w:rPr>
          <w:sz w:val="28"/>
          <w:szCs w:val="28"/>
          <w:lang w:val="en-US"/>
        </w:rPr>
        <w:t>ISO</w:t>
      </w:r>
      <w:r w:rsidRPr="007F7089">
        <w:rPr>
          <w:sz w:val="28"/>
          <w:szCs w:val="28"/>
        </w:rPr>
        <w:t>9000. основной целью этих стандартов является обеспечение качества продукции, требуемых потребителем, и предоставлении ему доказательств в способности предприятия выполнить это. Повышается внимание руководства фирм к удовлетворению потребности своих работников. Сформирована новая концепция качества, сфокусировшаясь на потребителе.</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 xml:space="preserve">Появились международные стандарты </w:t>
      </w:r>
      <w:r w:rsidRPr="007F7089">
        <w:rPr>
          <w:sz w:val="28"/>
          <w:szCs w:val="28"/>
          <w:lang w:val="en-US"/>
        </w:rPr>
        <w:t>ISO</w:t>
      </w:r>
      <w:r w:rsidRPr="007F7089">
        <w:rPr>
          <w:sz w:val="28"/>
          <w:szCs w:val="28"/>
        </w:rPr>
        <w:t>14000, устанавливающие требования к системам управления производством с точки зрения окружающей среды и безопасности. Создаются</w:t>
      </w:r>
      <w:r w:rsidR="007F7089">
        <w:rPr>
          <w:sz w:val="28"/>
          <w:szCs w:val="28"/>
        </w:rPr>
        <w:t xml:space="preserve"> </w:t>
      </w:r>
      <w:r w:rsidRPr="007F7089">
        <w:rPr>
          <w:sz w:val="28"/>
          <w:szCs w:val="28"/>
        </w:rPr>
        <w:t xml:space="preserve">международные стандарты </w:t>
      </w:r>
      <w:r w:rsidRPr="007F7089">
        <w:rPr>
          <w:sz w:val="28"/>
          <w:szCs w:val="28"/>
          <w:lang w:val="en-US"/>
        </w:rPr>
        <w:t>QS</w:t>
      </w:r>
      <w:r w:rsidRPr="007F7089">
        <w:rPr>
          <w:sz w:val="28"/>
          <w:szCs w:val="28"/>
        </w:rPr>
        <w:t>9000 «Требования к системам качества» для автомобилестроительных отраслей с повышенными требованиями.</w:t>
      </w:r>
      <w:r w:rsidR="007F7089">
        <w:rPr>
          <w:sz w:val="28"/>
          <w:szCs w:val="28"/>
        </w:rPr>
        <w:t xml:space="preserve"> </w:t>
      </w:r>
      <w:r w:rsidRPr="007F7089">
        <w:rPr>
          <w:sz w:val="28"/>
          <w:szCs w:val="28"/>
        </w:rPr>
        <w:t>Качество определяется как удовлетворение потребностей и требований общества, владельцев (акционеров), потребителей и служащих. Осуществляется управление</w:t>
      </w:r>
      <w:r w:rsidR="007F7089">
        <w:rPr>
          <w:sz w:val="28"/>
          <w:szCs w:val="28"/>
        </w:rPr>
        <w:t xml:space="preserve"> </w:t>
      </w:r>
      <w:r w:rsidRPr="007F7089">
        <w:rPr>
          <w:sz w:val="28"/>
          <w:szCs w:val="28"/>
        </w:rPr>
        <w:t>качеством предприятия и управление качеством общества в целом.</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К настоящему времени в международных стандартах накоплен и заложен большой практический опыт, позволяющий организовывать на предприятиях эффективную работу в области качества.</w:t>
      </w:r>
    </w:p>
    <w:p w:rsidR="00F55AEA" w:rsidRPr="007F7089" w:rsidRDefault="00F55AEA" w:rsidP="007F7089">
      <w:pPr>
        <w:tabs>
          <w:tab w:val="left" w:pos="1620"/>
        </w:tabs>
        <w:spacing w:line="360" w:lineRule="auto"/>
        <w:ind w:firstLine="709"/>
        <w:jc w:val="both"/>
        <w:rPr>
          <w:sz w:val="28"/>
          <w:szCs w:val="28"/>
        </w:rPr>
      </w:pPr>
      <w:r w:rsidRPr="007F7089">
        <w:rPr>
          <w:b/>
          <w:sz w:val="28"/>
          <w:szCs w:val="28"/>
        </w:rPr>
        <w:t>Системы качества</w:t>
      </w:r>
      <w:r w:rsidR="001A6176">
        <w:rPr>
          <w:b/>
          <w:sz w:val="28"/>
          <w:szCs w:val="28"/>
        </w:rPr>
        <w:t xml:space="preserve">. </w:t>
      </w:r>
      <w:r w:rsidRPr="007F7089">
        <w:rPr>
          <w:sz w:val="28"/>
          <w:szCs w:val="28"/>
        </w:rPr>
        <w:t>Рассматривая систему качества как совокупность организационных структур, методик и ресурсов, необходимых для осуществления общего руководства</w:t>
      </w:r>
      <w:r w:rsidR="007F7089">
        <w:rPr>
          <w:sz w:val="28"/>
          <w:szCs w:val="28"/>
        </w:rPr>
        <w:t xml:space="preserve"> </w:t>
      </w:r>
      <w:r w:rsidRPr="007F7089">
        <w:rPr>
          <w:sz w:val="28"/>
          <w:szCs w:val="28"/>
        </w:rPr>
        <w:t>качеством, следует отметить ее «внутрифирменную» направленность. Она должна быть составной частью системы организации и должна создавать у руководства организации и (или) у потребителя уверенность в том, что продукция будет соответствовать установленным требованиям к ее качеству. При этом масштаб системы качества должен соответствовать задачам организации в области качества (политики организации в области качества), а затраты на ее создание и функционирование не должны превышать «положительного эффекта» от эксплуатации или потребления продукции.</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Система должна быть документирована в такой степени, чтобы быть легко актуализированной в организации и прозрачной для ее контроля.</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При разработке системы следует обращать внимание на решение 3 основных задач: обеспечения качества, управление качеством и улучшение качества. Эти задачи могут быть решены с использованием различных методов и принципов управления.</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Так и в стандартах системы</w:t>
      </w:r>
      <w:r w:rsidR="007F7089">
        <w:rPr>
          <w:sz w:val="28"/>
          <w:szCs w:val="28"/>
        </w:rPr>
        <w:t xml:space="preserve"> </w:t>
      </w:r>
      <w:r w:rsidRPr="007F7089">
        <w:rPr>
          <w:sz w:val="28"/>
          <w:szCs w:val="28"/>
          <w:lang w:val="en-US"/>
        </w:rPr>
        <w:t>ISO</w:t>
      </w:r>
      <w:r w:rsidRPr="007F7089">
        <w:rPr>
          <w:sz w:val="28"/>
          <w:szCs w:val="28"/>
        </w:rPr>
        <w:t>9000 используется, как правило, метод Тейлора, основанный на жестком нормировании и контроле за соблюдением нормативных требований. Это метод эффективен в организациях с высоким уровнем технической компетентности руководящих работников по сравнению с уровнем исполнителей и невысокой степенью автоматизации производства. Однако заложенный в основу принципа Тейлора элемент принуждения совершенно неэффективен в условиях дефицита рабочей силы.</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Модернизацией принципа Тейлора в сфере человеческих отношений на производстве являются кружки качества, направленные на вовлечение рабочих в процесс повышения качества и эффективности производства. В основе кружков качества лежит возросший общеобразовательный, профессиональный и культурный уровень современных рабочих, а также очевидное утверждение о том, что возможности и условия своих рабочих мест знают лучше те, кто на них работает.</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Наличие автоматизированных систем контроля и обработки данных позволяет использовать методологию Тагути или гибкие методы статистического контроля. В отличии от принципа Тейлора, основанного на чисто допускном управлении, методы Тагути переходят к управлению по отклонениям от нормального значения с использованием упрощенных методов статистической обработки при отклонениях показателей качества от установленного значения применяются либо экономические методы воздействия, либо увеличивают объем контролируемой выборки.</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Значительный эффект дает применение принципа распределения приоритетов, устанавливающего правила реализации функции оценки качества и приемки продукции, правила выбора методик контроля, средств и планов контроля, а также плана принятия решений. При этом, исходя из установленных правил приемки, приоритет в организации контроля, выбора методик и средств контроля получает одна сторона, а приоритет в трактовке неопределенности результатов – другая.</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Механизмы воздействия между изготовителем и потребителем могут быть также построены с использованием различных принципов: регламентации, координации, самоорганизации и самоуправления, либо их комбинации. Например,</w:t>
      </w:r>
      <w:r w:rsidR="007F7089">
        <w:rPr>
          <w:sz w:val="28"/>
          <w:szCs w:val="28"/>
        </w:rPr>
        <w:t xml:space="preserve"> </w:t>
      </w:r>
      <w:r w:rsidRPr="007F7089">
        <w:rPr>
          <w:sz w:val="28"/>
          <w:szCs w:val="28"/>
        </w:rPr>
        <w:t>при обслуживании средств измерений регламентируется обязательность их проверки, однако порядок организации проверки (в органах Госстандарта РФ или в организациях, имеющих лицензию на проведение проверочных работ) решаются на основе принципа самоуправления.</w:t>
      </w:r>
    </w:p>
    <w:p w:rsidR="00F55AEA" w:rsidRPr="007F7089" w:rsidRDefault="00F55AEA" w:rsidP="007F7089">
      <w:pPr>
        <w:tabs>
          <w:tab w:val="left" w:pos="1620"/>
        </w:tabs>
        <w:spacing w:line="360" w:lineRule="auto"/>
        <w:ind w:firstLine="709"/>
        <w:jc w:val="both"/>
        <w:rPr>
          <w:sz w:val="28"/>
          <w:szCs w:val="28"/>
        </w:rPr>
      </w:pPr>
      <w:r w:rsidRPr="007F7089">
        <w:rPr>
          <w:sz w:val="28"/>
          <w:szCs w:val="28"/>
        </w:rPr>
        <w:t xml:space="preserve">Система качества может охватывать различные этапы жизненного цикла продукции: ГОСТ Р ИСО9003-96 Модель качества при контроле и испытании готовой продукции; ГОСТ Р ИСО 9001-96 Модель качества при разработке, проектировании, производстве, монтаже и облуживании; Стандарты </w:t>
      </w:r>
      <w:r w:rsidRPr="007F7089">
        <w:rPr>
          <w:sz w:val="28"/>
          <w:szCs w:val="28"/>
          <w:lang w:val="en-US"/>
        </w:rPr>
        <w:t>QS</w:t>
      </w:r>
      <w:r w:rsidRPr="007F7089">
        <w:rPr>
          <w:sz w:val="28"/>
          <w:szCs w:val="28"/>
        </w:rPr>
        <w:t>9000</w:t>
      </w:r>
      <w:r w:rsidR="007F7089">
        <w:rPr>
          <w:sz w:val="28"/>
          <w:szCs w:val="28"/>
        </w:rPr>
        <w:t xml:space="preserve"> </w:t>
      </w:r>
      <w:r w:rsidRPr="007F7089">
        <w:rPr>
          <w:sz w:val="28"/>
          <w:szCs w:val="28"/>
        </w:rPr>
        <w:t>«</w:t>
      </w:r>
      <w:r w:rsidRPr="007F7089">
        <w:rPr>
          <w:sz w:val="28"/>
          <w:szCs w:val="28"/>
          <w:lang w:val="en-US"/>
        </w:rPr>
        <w:t>Quality</w:t>
      </w:r>
      <w:r w:rsidRPr="007F7089">
        <w:rPr>
          <w:sz w:val="28"/>
          <w:szCs w:val="28"/>
        </w:rPr>
        <w:t xml:space="preserve"> </w:t>
      </w:r>
      <w:r w:rsidRPr="007F7089">
        <w:rPr>
          <w:sz w:val="28"/>
          <w:szCs w:val="28"/>
          <w:lang w:val="en-US"/>
        </w:rPr>
        <w:t>system</w:t>
      </w:r>
      <w:r w:rsidRPr="007F7089">
        <w:rPr>
          <w:sz w:val="28"/>
          <w:szCs w:val="28"/>
        </w:rPr>
        <w:t xml:space="preserve"> 9000».</w:t>
      </w:r>
    </w:p>
    <w:p w:rsidR="00F55AEA" w:rsidRPr="007F7089" w:rsidRDefault="00F55AEA" w:rsidP="007F7089">
      <w:pPr>
        <w:spacing w:line="360" w:lineRule="auto"/>
        <w:ind w:firstLine="709"/>
        <w:jc w:val="both"/>
        <w:rPr>
          <w:sz w:val="28"/>
          <w:szCs w:val="28"/>
        </w:rPr>
      </w:pPr>
      <w:r w:rsidRPr="007F7089">
        <w:rPr>
          <w:sz w:val="28"/>
          <w:szCs w:val="28"/>
        </w:rPr>
        <w:t xml:space="preserve">Все более широкое распространение при создании систем качества получают концепция </w:t>
      </w:r>
      <w:r w:rsidRPr="007F7089">
        <w:rPr>
          <w:sz w:val="28"/>
          <w:szCs w:val="28"/>
          <w:lang w:val="en-US"/>
        </w:rPr>
        <w:t>TQM</w:t>
      </w:r>
      <w:r w:rsidRPr="007F7089">
        <w:rPr>
          <w:sz w:val="28"/>
          <w:szCs w:val="28"/>
        </w:rPr>
        <w:t xml:space="preserve"> (</w:t>
      </w:r>
      <w:r w:rsidRPr="007F7089">
        <w:rPr>
          <w:sz w:val="28"/>
          <w:szCs w:val="28"/>
          <w:lang w:val="en-US"/>
        </w:rPr>
        <w:t>Total</w:t>
      </w:r>
      <w:r w:rsidRPr="007F7089">
        <w:rPr>
          <w:sz w:val="28"/>
          <w:szCs w:val="28"/>
        </w:rPr>
        <w:t xml:space="preserve"> </w:t>
      </w:r>
      <w:r w:rsidRPr="007F7089">
        <w:rPr>
          <w:sz w:val="28"/>
          <w:szCs w:val="28"/>
          <w:lang w:val="en-US"/>
        </w:rPr>
        <w:t>quality</w:t>
      </w:r>
      <w:r w:rsidRPr="007F7089">
        <w:rPr>
          <w:sz w:val="28"/>
          <w:szCs w:val="28"/>
        </w:rPr>
        <w:t xml:space="preserve"> </w:t>
      </w:r>
      <w:r w:rsidRPr="007F7089">
        <w:rPr>
          <w:sz w:val="28"/>
          <w:szCs w:val="28"/>
          <w:lang w:val="en-US"/>
        </w:rPr>
        <w:t>management</w:t>
      </w:r>
      <w:r w:rsidRPr="007F7089">
        <w:rPr>
          <w:sz w:val="28"/>
          <w:szCs w:val="28"/>
        </w:rPr>
        <w:t>)</w:t>
      </w:r>
      <w:r w:rsidRPr="007F7089">
        <w:rPr>
          <w:sz w:val="28"/>
          <w:szCs w:val="28"/>
          <w:lang w:val="uk-UA"/>
        </w:rPr>
        <w:t xml:space="preserve"> – всеобщего управления </w:t>
      </w:r>
      <w:r w:rsidRPr="007F7089">
        <w:rPr>
          <w:sz w:val="28"/>
          <w:szCs w:val="28"/>
        </w:rPr>
        <w:t xml:space="preserve">качеством и концепция </w:t>
      </w:r>
      <w:r w:rsidRPr="007F7089">
        <w:rPr>
          <w:sz w:val="28"/>
          <w:szCs w:val="28"/>
          <w:lang w:val="en-US"/>
        </w:rPr>
        <w:t>CWQC</w:t>
      </w:r>
      <w:r w:rsidRPr="007F7089">
        <w:rPr>
          <w:sz w:val="28"/>
          <w:szCs w:val="28"/>
        </w:rPr>
        <w:t xml:space="preserve"> (</w:t>
      </w:r>
      <w:r w:rsidRPr="007F7089">
        <w:rPr>
          <w:sz w:val="28"/>
          <w:szCs w:val="28"/>
          <w:lang w:val="en-US"/>
        </w:rPr>
        <w:t>Company</w:t>
      </w:r>
      <w:r w:rsidRPr="007F7089">
        <w:rPr>
          <w:sz w:val="28"/>
          <w:szCs w:val="28"/>
        </w:rPr>
        <w:t xml:space="preserve"> </w:t>
      </w:r>
      <w:r w:rsidRPr="007F7089">
        <w:rPr>
          <w:sz w:val="28"/>
          <w:szCs w:val="28"/>
          <w:lang w:val="en-US"/>
        </w:rPr>
        <w:t>wide</w:t>
      </w:r>
      <w:r w:rsidRPr="007F7089">
        <w:rPr>
          <w:sz w:val="28"/>
          <w:szCs w:val="28"/>
        </w:rPr>
        <w:t xml:space="preserve"> </w:t>
      </w:r>
      <w:r w:rsidRPr="007F7089">
        <w:rPr>
          <w:sz w:val="28"/>
          <w:szCs w:val="28"/>
          <w:lang w:val="en-US"/>
        </w:rPr>
        <w:t>quality</w:t>
      </w:r>
      <w:r w:rsidRPr="007F7089">
        <w:rPr>
          <w:sz w:val="28"/>
          <w:szCs w:val="28"/>
        </w:rPr>
        <w:t xml:space="preserve"> </w:t>
      </w:r>
      <w:r w:rsidRPr="007F7089">
        <w:rPr>
          <w:sz w:val="28"/>
          <w:szCs w:val="28"/>
          <w:lang w:val="en-US"/>
        </w:rPr>
        <w:t>control</w:t>
      </w:r>
      <w:r w:rsidRPr="007F7089">
        <w:rPr>
          <w:sz w:val="28"/>
          <w:szCs w:val="28"/>
        </w:rPr>
        <w:t>) – управление качеством в рамках компани</w:t>
      </w:r>
    </w:p>
    <w:p w:rsidR="00F55AEA" w:rsidRDefault="00F55AEA" w:rsidP="007F7089">
      <w:pPr>
        <w:tabs>
          <w:tab w:val="left" w:pos="2160"/>
        </w:tabs>
        <w:spacing w:line="360" w:lineRule="auto"/>
        <w:ind w:firstLine="709"/>
        <w:jc w:val="both"/>
        <w:outlineLvl w:val="0"/>
        <w:rPr>
          <w:b/>
          <w:sz w:val="28"/>
          <w:szCs w:val="28"/>
          <w:lang w:val="uk-UA"/>
        </w:rPr>
      </w:pPr>
      <w:r w:rsidRPr="007F7089">
        <w:rPr>
          <w:sz w:val="28"/>
          <w:szCs w:val="28"/>
        </w:rPr>
        <w:br w:type="page"/>
      </w:r>
      <w:r w:rsidRPr="007F7089">
        <w:rPr>
          <w:b/>
          <w:sz w:val="28"/>
          <w:szCs w:val="28"/>
          <w:lang w:val="uk-UA"/>
        </w:rPr>
        <w:t>Лекция 3</w:t>
      </w:r>
    </w:p>
    <w:p w:rsidR="001A6176" w:rsidRPr="007F7089" w:rsidRDefault="001A6176" w:rsidP="007F7089">
      <w:pPr>
        <w:tabs>
          <w:tab w:val="left" w:pos="2160"/>
        </w:tabs>
        <w:spacing w:line="360" w:lineRule="auto"/>
        <w:ind w:firstLine="709"/>
        <w:jc w:val="both"/>
        <w:outlineLvl w:val="0"/>
        <w:rPr>
          <w:b/>
          <w:sz w:val="28"/>
          <w:szCs w:val="28"/>
          <w:lang w:val="uk-UA"/>
        </w:rPr>
      </w:pPr>
    </w:p>
    <w:p w:rsidR="00F55AEA" w:rsidRPr="007F7089" w:rsidRDefault="00F55AEA" w:rsidP="007F7089">
      <w:pPr>
        <w:tabs>
          <w:tab w:val="left" w:pos="1545"/>
        </w:tabs>
        <w:spacing w:line="360" w:lineRule="auto"/>
        <w:ind w:firstLine="709"/>
        <w:jc w:val="both"/>
        <w:rPr>
          <w:b/>
          <w:sz w:val="28"/>
          <w:szCs w:val="28"/>
          <w:lang w:val="uk-UA"/>
        </w:rPr>
      </w:pPr>
      <w:r w:rsidRPr="007F7089">
        <w:rPr>
          <w:b/>
          <w:sz w:val="28"/>
          <w:szCs w:val="28"/>
          <w:lang w:val="uk-UA"/>
        </w:rPr>
        <w:t>Науково-методологiчнi i правові основи стандартизації і функції робіт по стандартизації в Україні.</w:t>
      </w:r>
    </w:p>
    <w:p w:rsidR="00F55AEA" w:rsidRPr="007F7089" w:rsidRDefault="00F55AEA" w:rsidP="007F7089">
      <w:pPr>
        <w:tabs>
          <w:tab w:val="left" w:pos="1545"/>
        </w:tabs>
        <w:spacing w:line="360" w:lineRule="auto"/>
        <w:ind w:firstLine="709"/>
        <w:jc w:val="both"/>
        <w:rPr>
          <w:sz w:val="28"/>
          <w:szCs w:val="28"/>
        </w:rPr>
      </w:pPr>
      <w:r w:rsidRPr="007F7089">
        <w:rPr>
          <w:sz w:val="28"/>
          <w:szCs w:val="28"/>
          <w:lang w:val="uk-UA"/>
        </w:rPr>
        <w:t>В про</w:t>
      </w:r>
      <w:r w:rsidRPr="007F7089">
        <w:rPr>
          <w:sz w:val="28"/>
          <w:szCs w:val="28"/>
        </w:rPr>
        <w:t>цессе стандартизации вырабатываются нормы, правила, требования, характеристики, касающиеся объекта стандартизации, которые формируются в виде нормативного документа.</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Руководство ИСО\МЕК рекомендует: стандарты, документы технических условий, своды правил, регламенты.</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Стандарт – это нормативный документ, направленный на достижение оптимальной степени упорядочения в определенной области. В нем устанавливаются общие принципы, правила, характеристики, касающиеся различных видов деятельности или результатов. Стандарт должен основываться на результатах научных исследований, технических достижений и практического опыта.</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В Украине нормативные документы по стандартизации делятся на категории:</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 xml:space="preserve">1) государственные стандарты Украины – ДСТУ </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2) отраслевые стандарты Украины – ГСТУ, ОСП</w:t>
      </w:r>
    </w:p>
    <w:p w:rsidR="00F55AEA" w:rsidRPr="007F7089" w:rsidRDefault="00F55AEA" w:rsidP="007F7089">
      <w:pPr>
        <w:tabs>
          <w:tab w:val="left" w:pos="2520"/>
        </w:tabs>
        <w:spacing w:line="360" w:lineRule="auto"/>
        <w:ind w:firstLine="709"/>
        <w:jc w:val="both"/>
        <w:rPr>
          <w:sz w:val="28"/>
          <w:szCs w:val="28"/>
        </w:rPr>
      </w:pPr>
      <w:r w:rsidRPr="007F7089">
        <w:rPr>
          <w:sz w:val="28"/>
          <w:szCs w:val="28"/>
        </w:rPr>
        <w:t xml:space="preserve">3) стандарты научно-технических и инженерных обществ – СТТУ </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4) технические условия Украины – ТУ</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 xml:space="preserve">5) стандарты предприятий – СТП </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6)свод правил</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 xml:space="preserve">7) технический регламент – ТР </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 xml:space="preserve">Требования стандартов СТП, СТТУ не должны противоречить обязательным требованиям государственных и отраслевых стандартов. </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 xml:space="preserve">Государственные стандарты Украины ДСТУ содержат обязательные и рекомендованные требования. </w:t>
      </w:r>
    </w:p>
    <w:p w:rsidR="00F55AEA" w:rsidRPr="007F7089" w:rsidRDefault="00F55AEA" w:rsidP="007F7089">
      <w:pPr>
        <w:tabs>
          <w:tab w:val="left" w:pos="1545"/>
        </w:tabs>
        <w:spacing w:line="360" w:lineRule="auto"/>
        <w:ind w:firstLine="709"/>
        <w:jc w:val="both"/>
        <w:rPr>
          <w:sz w:val="28"/>
          <w:szCs w:val="28"/>
        </w:rPr>
      </w:pPr>
      <w:r w:rsidRPr="007F7089">
        <w:rPr>
          <w:b/>
          <w:i/>
          <w:sz w:val="28"/>
          <w:szCs w:val="28"/>
          <w:u w:val="single"/>
        </w:rPr>
        <w:t>Государственные</w:t>
      </w:r>
      <w:r w:rsidRPr="007F7089">
        <w:rPr>
          <w:sz w:val="28"/>
          <w:szCs w:val="28"/>
        </w:rPr>
        <w:t xml:space="preserve"> стандарты утверждают Госстандарт Украины, Республиканские стандарты бывшей УССР(РСТ) применяют в качестве государственных стандартов Украины до их замены или отмены.</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В некоторых случаях в стандартах могут быть установлены требования, которые опережают возможности традиционных технологий.</w:t>
      </w:r>
    </w:p>
    <w:p w:rsidR="00F55AEA" w:rsidRPr="007F7089" w:rsidRDefault="00F55AEA" w:rsidP="007F7089">
      <w:pPr>
        <w:tabs>
          <w:tab w:val="left" w:pos="1545"/>
        </w:tabs>
        <w:spacing w:line="360" w:lineRule="auto"/>
        <w:ind w:firstLine="709"/>
        <w:jc w:val="both"/>
        <w:rPr>
          <w:sz w:val="28"/>
          <w:szCs w:val="28"/>
        </w:rPr>
      </w:pPr>
      <w:r w:rsidRPr="007F7089">
        <w:rPr>
          <w:b/>
          <w:i/>
          <w:sz w:val="28"/>
          <w:szCs w:val="28"/>
          <w:u w:val="single"/>
        </w:rPr>
        <w:t>Отраслевые</w:t>
      </w:r>
      <w:r w:rsidRPr="007F7089">
        <w:rPr>
          <w:sz w:val="28"/>
          <w:szCs w:val="28"/>
          <w:u w:val="single"/>
        </w:rPr>
        <w:t xml:space="preserve"> </w:t>
      </w:r>
      <w:r w:rsidRPr="007F7089">
        <w:rPr>
          <w:sz w:val="28"/>
          <w:szCs w:val="28"/>
        </w:rPr>
        <w:t>стандарты (ГСТУ, ОСТ) разрабатывают продукцию, услуги при отсутствии государственных стандартов Украины или в случаях необходимости установления требований, превышающих</w:t>
      </w:r>
      <w:r w:rsidR="007F7089">
        <w:rPr>
          <w:sz w:val="28"/>
          <w:szCs w:val="28"/>
        </w:rPr>
        <w:t xml:space="preserve"> </w:t>
      </w:r>
      <w:r w:rsidRPr="007F7089">
        <w:rPr>
          <w:sz w:val="28"/>
          <w:szCs w:val="28"/>
        </w:rPr>
        <w:t>или дополняющих требования</w:t>
      </w:r>
      <w:r w:rsidR="007F7089">
        <w:rPr>
          <w:sz w:val="28"/>
          <w:szCs w:val="28"/>
        </w:rPr>
        <w:t xml:space="preserve"> </w:t>
      </w:r>
      <w:r w:rsidRPr="007F7089">
        <w:rPr>
          <w:sz w:val="28"/>
          <w:szCs w:val="28"/>
        </w:rPr>
        <w:t>государственных стандартов.</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Обязательные требования отраслевых стандартов не должны противоречить требованиям государственных стандартов. Обязательные требования отраслевых стандартов подлежат</w:t>
      </w:r>
      <w:r w:rsidR="007F7089">
        <w:rPr>
          <w:sz w:val="28"/>
          <w:szCs w:val="28"/>
        </w:rPr>
        <w:t xml:space="preserve"> </w:t>
      </w:r>
      <w:r w:rsidRPr="007F7089">
        <w:rPr>
          <w:sz w:val="28"/>
          <w:szCs w:val="28"/>
        </w:rPr>
        <w:t>безусловному выполнению предприятиями, учреждениями и организациями определенной отрасли.</w:t>
      </w:r>
    </w:p>
    <w:p w:rsidR="00F55AEA" w:rsidRPr="007F7089" w:rsidRDefault="00F55AEA" w:rsidP="007F7089">
      <w:pPr>
        <w:tabs>
          <w:tab w:val="left" w:pos="1545"/>
        </w:tabs>
        <w:spacing w:line="360" w:lineRule="auto"/>
        <w:ind w:firstLine="709"/>
        <w:jc w:val="both"/>
        <w:rPr>
          <w:sz w:val="28"/>
          <w:szCs w:val="28"/>
        </w:rPr>
      </w:pPr>
      <w:r w:rsidRPr="007F7089">
        <w:rPr>
          <w:b/>
          <w:i/>
          <w:sz w:val="28"/>
          <w:szCs w:val="28"/>
          <w:u w:val="single"/>
        </w:rPr>
        <w:t>Стандарты научно-технических и инженерных обществ</w:t>
      </w:r>
      <w:r w:rsidR="007F7089">
        <w:rPr>
          <w:sz w:val="28"/>
          <w:szCs w:val="28"/>
          <w:u w:val="single"/>
        </w:rPr>
        <w:t xml:space="preserve"> </w:t>
      </w:r>
      <w:r w:rsidRPr="007F7089">
        <w:rPr>
          <w:sz w:val="28"/>
          <w:szCs w:val="28"/>
        </w:rPr>
        <w:t xml:space="preserve"> СТТУ обычно разрабатывают на принципиально новые виды продукции, процессов или услуг. Характерная особенность этой категории стандартов то, что они являются полностью рекомендуемы для субъектов хозяйственной деятельности.</w:t>
      </w:r>
    </w:p>
    <w:p w:rsidR="00F55AEA" w:rsidRPr="007F7089" w:rsidRDefault="00F55AEA" w:rsidP="007F7089">
      <w:pPr>
        <w:tabs>
          <w:tab w:val="left" w:pos="1545"/>
        </w:tabs>
        <w:spacing w:line="360" w:lineRule="auto"/>
        <w:ind w:firstLine="709"/>
        <w:jc w:val="both"/>
        <w:rPr>
          <w:sz w:val="28"/>
          <w:szCs w:val="28"/>
        </w:rPr>
      </w:pPr>
      <w:r w:rsidRPr="007F7089">
        <w:rPr>
          <w:b/>
          <w:i/>
          <w:sz w:val="28"/>
          <w:szCs w:val="28"/>
          <w:u w:val="single"/>
        </w:rPr>
        <w:t>Технические условия (ТУ)</w:t>
      </w:r>
      <w:r w:rsidRPr="007F7089">
        <w:rPr>
          <w:sz w:val="28"/>
          <w:szCs w:val="28"/>
        </w:rPr>
        <w:t xml:space="preserve"> – документ, устанавливающий технические требования, которым должны отвечать продукты, процессы или услуги. Технические условия могут быть стандартом, частью стандарта или отдельным документом.</w:t>
      </w:r>
    </w:p>
    <w:p w:rsidR="00F55AEA" w:rsidRPr="007F7089" w:rsidRDefault="00F55AEA" w:rsidP="007F7089">
      <w:pPr>
        <w:tabs>
          <w:tab w:val="left" w:pos="1545"/>
        </w:tabs>
        <w:spacing w:line="360" w:lineRule="auto"/>
        <w:ind w:firstLine="709"/>
        <w:jc w:val="both"/>
        <w:rPr>
          <w:sz w:val="28"/>
          <w:szCs w:val="28"/>
        </w:rPr>
      </w:pPr>
      <w:r w:rsidRPr="007F7089">
        <w:rPr>
          <w:b/>
          <w:i/>
          <w:sz w:val="28"/>
          <w:szCs w:val="28"/>
          <w:u w:val="single"/>
        </w:rPr>
        <w:t>Стандарты предприятия (СТП</w:t>
      </w:r>
      <w:r w:rsidRPr="007F7089">
        <w:rPr>
          <w:b/>
          <w:i/>
          <w:sz w:val="28"/>
          <w:szCs w:val="28"/>
        </w:rPr>
        <w:t>)</w:t>
      </w:r>
      <w:r w:rsidRPr="007F7089">
        <w:rPr>
          <w:sz w:val="28"/>
          <w:szCs w:val="28"/>
        </w:rPr>
        <w:t xml:space="preserve"> разрабатывают на продукцию(процесс, услугу) которую изготовляют только на конкретном предприятии.</w:t>
      </w:r>
    </w:p>
    <w:p w:rsidR="00F55AEA" w:rsidRPr="007F7089" w:rsidRDefault="00F55AEA" w:rsidP="007F7089">
      <w:pPr>
        <w:tabs>
          <w:tab w:val="left" w:pos="1545"/>
        </w:tabs>
        <w:spacing w:line="360" w:lineRule="auto"/>
        <w:ind w:firstLine="709"/>
        <w:jc w:val="both"/>
        <w:rPr>
          <w:sz w:val="28"/>
          <w:szCs w:val="28"/>
        </w:rPr>
      </w:pPr>
      <w:r w:rsidRPr="007F7089">
        <w:rPr>
          <w:b/>
          <w:i/>
          <w:sz w:val="28"/>
          <w:szCs w:val="28"/>
          <w:u w:val="single"/>
        </w:rPr>
        <w:t>Свод правил</w:t>
      </w:r>
      <w:r w:rsidRPr="007F7089">
        <w:rPr>
          <w:sz w:val="28"/>
          <w:szCs w:val="28"/>
        </w:rPr>
        <w:t xml:space="preserve"> – документ, который вмещает практические правила или процедуры, проектирования, изготовления, монтажа, технического обслуживания, эксплуатации оборудования, конструкций или изделий. Свод правил может быть стандартом, частью стандарта или отдельным документом.</w:t>
      </w:r>
    </w:p>
    <w:p w:rsidR="00F55AEA" w:rsidRPr="007F7089" w:rsidRDefault="00F55AEA" w:rsidP="007F7089">
      <w:pPr>
        <w:tabs>
          <w:tab w:val="left" w:pos="1440"/>
        </w:tabs>
        <w:spacing w:line="360" w:lineRule="auto"/>
        <w:ind w:firstLine="709"/>
        <w:jc w:val="both"/>
        <w:rPr>
          <w:sz w:val="28"/>
          <w:szCs w:val="28"/>
        </w:rPr>
      </w:pPr>
      <w:r w:rsidRPr="007F7089">
        <w:rPr>
          <w:b/>
          <w:i/>
          <w:sz w:val="28"/>
          <w:szCs w:val="28"/>
          <w:u w:val="single"/>
        </w:rPr>
        <w:t>Технический регламент (ТР)</w:t>
      </w:r>
      <w:r w:rsidRPr="007F7089">
        <w:rPr>
          <w:sz w:val="28"/>
          <w:szCs w:val="28"/>
        </w:rPr>
        <w:t xml:space="preserve"> – документ, примятый органом власти, который устанавливает технические требования к продукции, процессам или услугам. Непосредственно или через ссылку на стандарты. Технический регламент является нормативно-правовым актом.</w:t>
      </w:r>
    </w:p>
    <w:p w:rsidR="002C5DA6" w:rsidRPr="007F7089" w:rsidRDefault="00F55AEA" w:rsidP="007F7089">
      <w:pPr>
        <w:tabs>
          <w:tab w:val="left" w:pos="1545"/>
        </w:tabs>
        <w:spacing w:line="360" w:lineRule="auto"/>
        <w:ind w:firstLine="709"/>
        <w:jc w:val="both"/>
        <w:rPr>
          <w:sz w:val="28"/>
          <w:szCs w:val="28"/>
        </w:rPr>
      </w:pPr>
      <w:r w:rsidRPr="007F7089">
        <w:rPr>
          <w:sz w:val="28"/>
          <w:szCs w:val="28"/>
        </w:rPr>
        <w:t>Технический регламент носит обязательный характер. Документ содержит обязательные правовые нормы, и принимается органом власти, а не органом по стандартизации.</w:t>
      </w:r>
    </w:p>
    <w:p w:rsidR="00F55AEA" w:rsidRPr="007F7089" w:rsidRDefault="00F55AEA" w:rsidP="007F7089">
      <w:pPr>
        <w:tabs>
          <w:tab w:val="left" w:pos="1545"/>
        </w:tabs>
        <w:spacing w:line="360" w:lineRule="auto"/>
        <w:ind w:firstLine="709"/>
        <w:jc w:val="both"/>
        <w:rPr>
          <w:sz w:val="28"/>
          <w:szCs w:val="28"/>
        </w:rPr>
      </w:pPr>
      <w:r w:rsidRPr="007F7089">
        <w:rPr>
          <w:b/>
          <w:sz w:val="28"/>
          <w:szCs w:val="28"/>
        </w:rPr>
        <w:t>Виды стандартов</w:t>
      </w:r>
      <w:r w:rsidRPr="007F7089">
        <w:rPr>
          <w:sz w:val="28"/>
          <w:szCs w:val="28"/>
        </w:rPr>
        <w:t>:</w:t>
      </w:r>
    </w:p>
    <w:p w:rsidR="00F55AEA" w:rsidRPr="007F7089" w:rsidRDefault="00F55AEA" w:rsidP="007F7089">
      <w:pPr>
        <w:tabs>
          <w:tab w:val="left" w:pos="1545"/>
        </w:tabs>
        <w:spacing w:line="360" w:lineRule="auto"/>
        <w:ind w:firstLine="709"/>
        <w:jc w:val="both"/>
        <w:rPr>
          <w:sz w:val="28"/>
          <w:szCs w:val="28"/>
        </w:rPr>
      </w:pPr>
      <w:r w:rsidRPr="007F7089">
        <w:rPr>
          <w:b/>
          <w:sz w:val="28"/>
          <w:szCs w:val="28"/>
          <w:u w:val="single"/>
        </w:rPr>
        <w:t>Основополагающий стандарт</w:t>
      </w:r>
      <w:r w:rsidRPr="007F7089">
        <w:rPr>
          <w:sz w:val="28"/>
          <w:szCs w:val="28"/>
        </w:rPr>
        <w:t xml:space="preserve"> – содержит общие положения для определенной области. Используется как</w:t>
      </w:r>
      <w:r w:rsidR="007F7089">
        <w:rPr>
          <w:sz w:val="28"/>
          <w:szCs w:val="28"/>
        </w:rPr>
        <w:t xml:space="preserve"> </w:t>
      </w:r>
      <w:r w:rsidRPr="007F7089">
        <w:rPr>
          <w:sz w:val="28"/>
          <w:szCs w:val="28"/>
        </w:rPr>
        <w:t>стандарт, либо методический документ, на основе которого могут разрабатываться другие стандарты.</w:t>
      </w:r>
    </w:p>
    <w:p w:rsidR="00F55AEA" w:rsidRPr="007F7089" w:rsidRDefault="00F55AEA" w:rsidP="007F7089">
      <w:pPr>
        <w:tabs>
          <w:tab w:val="left" w:pos="1545"/>
        </w:tabs>
        <w:spacing w:line="360" w:lineRule="auto"/>
        <w:ind w:firstLine="709"/>
        <w:jc w:val="both"/>
        <w:rPr>
          <w:sz w:val="28"/>
          <w:szCs w:val="28"/>
        </w:rPr>
      </w:pPr>
      <w:r w:rsidRPr="007F7089">
        <w:rPr>
          <w:b/>
          <w:sz w:val="28"/>
          <w:szCs w:val="28"/>
          <w:u w:val="single"/>
        </w:rPr>
        <w:t>Терминологический стандарт</w:t>
      </w:r>
      <w:r w:rsidRPr="007F7089">
        <w:rPr>
          <w:sz w:val="28"/>
          <w:szCs w:val="28"/>
        </w:rPr>
        <w:t xml:space="preserve"> – содержит определение толкования термина, примеры его применения и т.д.</w:t>
      </w:r>
    </w:p>
    <w:p w:rsidR="00F55AEA" w:rsidRPr="007F7089" w:rsidRDefault="00F55AEA" w:rsidP="007F7089">
      <w:pPr>
        <w:tabs>
          <w:tab w:val="left" w:pos="1545"/>
        </w:tabs>
        <w:spacing w:line="360" w:lineRule="auto"/>
        <w:ind w:firstLine="709"/>
        <w:jc w:val="both"/>
        <w:rPr>
          <w:sz w:val="28"/>
          <w:szCs w:val="28"/>
        </w:rPr>
      </w:pPr>
      <w:r w:rsidRPr="007F7089">
        <w:rPr>
          <w:b/>
          <w:sz w:val="28"/>
          <w:szCs w:val="28"/>
          <w:u w:val="single"/>
        </w:rPr>
        <w:t>Стандарт на методы</w:t>
      </w:r>
      <w:r w:rsidRPr="007F7089">
        <w:rPr>
          <w:sz w:val="28"/>
          <w:szCs w:val="28"/>
        </w:rPr>
        <w:t xml:space="preserve"> испытаний устанавливает методики, правила, процедуры испытаний и сопряженных с ними действий (напр. Отбор пробы или образцов)</w:t>
      </w:r>
    </w:p>
    <w:p w:rsidR="00F55AEA" w:rsidRPr="007F7089" w:rsidRDefault="00F55AEA" w:rsidP="007F7089">
      <w:pPr>
        <w:tabs>
          <w:tab w:val="left" w:pos="1545"/>
        </w:tabs>
        <w:spacing w:line="360" w:lineRule="auto"/>
        <w:ind w:firstLine="709"/>
        <w:jc w:val="both"/>
        <w:rPr>
          <w:sz w:val="28"/>
          <w:szCs w:val="28"/>
        </w:rPr>
      </w:pPr>
      <w:r w:rsidRPr="007F7089">
        <w:rPr>
          <w:b/>
          <w:i/>
          <w:sz w:val="28"/>
          <w:szCs w:val="28"/>
          <w:u w:val="single"/>
        </w:rPr>
        <w:t>Стандарт на продукцию</w:t>
      </w:r>
      <w:r w:rsidRPr="007F7089">
        <w:rPr>
          <w:sz w:val="28"/>
          <w:szCs w:val="28"/>
        </w:rPr>
        <w:t xml:space="preserve"> содержит требования к продукции. Может быть полным или неполным. </w:t>
      </w:r>
    </w:p>
    <w:p w:rsidR="00F55AEA" w:rsidRPr="007F7089" w:rsidRDefault="00F55AEA" w:rsidP="007F7089">
      <w:pPr>
        <w:tabs>
          <w:tab w:val="left" w:pos="1545"/>
        </w:tabs>
        <w:spacing w:line="360" w:lineRule="auto"/>
        <w:ind w:firstLine="709"/>
        <w:jc w:val="both"/>
        <w:outlineLvl w:val="0"/>
        <w:rPr>
          <w:b/>
          <w:i/>
          <w:sz w:val="28"/>
          <w:szCs w:val="28"/>
        </w:rPr>
      </w:pPr>
      <w:r w:rsidRPr="007F7089">
        <w:rPr>
          <w:b/>
          <w:i/>
          <w:sz w:val="28"/>
          <w:szCs w:val="28"/>
          <w:u w:val="single"/>
        </w:rPr>
        <w:t>Стандарт на процесс, стандарт на услугу</w:t>
      </w:r>
      <w:r w:rsidRPr="007F7089">
        <w:rPr>
          <w:b/>
          <w:i/>
          <w:sz w:val="28"/>
          <w:szCs w:val="28"/>
        </w:rPr>
        <w:t>.</w:t>
      </w:r>
    </w:p>
    <w:p w:rsidR="00F55AEA" w:rsidRPr="007F7089" w:rsidRDefault="00F55AEA" w:rsidP="007F7089">
      <w:pPr>
        <w:tabs>
          <w:tab w:val="left" w:pos="1545"/>
        </w:tabs>
        <w:spacing w:line="360" w:lineRule="auto"/>
        <w:ind w:firstLine="709"/>
        <w:jc w:val="both"/>
        <w:rPr>
          <w:sz w:val="28"/>
          <w:szCs w:val="28"/>
        </w:rPr>
      </w:pPr>
      <w:r w:rsidRPr="007F7089">
        <w:rPr>
          <w:b/>
          <w:i/>
          <w:sz w:val="28"/>
          <w:szCs w:val="28"/>
          <w:u w:val="single"/>
        </w:rPr>
        <w:t>Стандарт на совместимость</w:t>
      </w:r>
      <w:r w:rsidRPr="007F7089">
        <w:rPr>
          <w:sz w:val="28"/>
          <w:szCs w:val="28"/>
        </w:rPr>
        <w:t xml:space="preserve"> устанавливает требования касающиеся совместимости продукта в целом, а также его отдельных частей.</w:t>
      </w:r>
    </w:p>
    <w:p w:rsidR="00F55AEA" w:rsidRPr="007F7089" w:rsidRDefault="00F55AEA" w:rsidP="007F7089">
      <w:pPr>
        <w:tabs>
          <w:tab w:val="left" w:pos="1545"/>
        </w:tabs>
        <w:spacing w:line="360" w:lineRule="auto"/>
        <w:ind w:firstLine="709"/>
        <w:jc w:val="both"/>
        <w:rPr>
          <w:sz w:val="28"/>
          <w:szCs w:val="28"/>
        </w:rPr>
      </w:pPr>
      <w:r w:rsidRPr="007F7089">
        <w:rPr>
          <w:b/>
          <w:i/>
          <w:sz w:val="28"/>
          <w:szCs w:val="28"/>
          <w:u w:val="single"/>
        </w:rPr>
        <w:t>Положения</w:t>
      </w:r>
      <w:r w:rsidRPr="007F7089">
        <w:rPr>
          <w:sz w:val="28"/>
          <w:szCs w:val="28"/>
        </w:rPr>
        <w:t xml:space="preserve"> могут носить методический или описательный характер. </w:t>
      </w:r>
    </w:p>
    <w:p w:rsidR="00F55AEA" w:rsidRPr="007F7089" w:rsidRDefault="00F55AEA" w:rsidP="007F7089">
      <w:pPr>
        <w:tabs>
          <w:tab w:val="left" w:pos="1545"/>
        </w:tabs>
        <w:spacing w:line="360" w:lineRule="auto"/>
        <w:ind w:firstLine="709"/>
        <w:jc w:val="both"/>
        <w:rPr>
          <w:sz w:val="28"/>
          <w:szCs w:val="28"/>
        </w:rPr>
      </w:pPr>
      <w:r w:rsidRPr="007F7089">
        <w:rPr>
          <w:sz w:val="28"/>
          <w:szCs w:val="28"/>
          <w:u w:val="single"/>
        </w:rPr>
        <w:t>Методические положения</w:t>
      </w:r>
      <w:r w:rsidRPr="007F7089">
        <w:rPr>
          <w:sz w:val="28"/>
          <w:szCs w:val="28"/>
        </w:rPr>
        <w:t xml:space="preserve"> – это методика, способ осуществления процесса, той или иной операции т.д. с помощью чего можно достигнуть соответствия нормативного документа. </w:t>
      </w:r>
    </w:p>
    <w:p w:rsidR="00F55AEA" w:rsidRPr="007F7089" w:rsidRDefault="00F55AEA" w:rsidP="007F7089">
      <w:pPr>
        <w:tabs>
          <w:tab w:val="left" w:pos="1545"/>
        </w:tabs>
        <w:spacing w:line="360" w:lineRule="auto"/>
        <w:ind w:firstLine="709"/>
        <w:jc w:val="both"/>
        <w:rPr>
          <w:sz w:val="28"/>
          <w:szCs w:val="28"/>
        </w:rPr>
      </w:pPr>
      <w:r w:rsidRPr="007F7089">
        <w:rPr>
          <w:sz w:val="28"/>
          <w:szCs w:val="28"/>
          <w:u w:val="single"/>
        </w:rPr>
        <w:t>Описательное положение</w:t>
      </w:r>
      <w:r w:rsidRPr="007F7089">
        <w:rPr>
          <w:sz w:val="28"/>
          <w:szCs w:val="28"/>
        </w:rPr>
        <w:t xml:space="preserve"> обычно содержит описание конструкции, состава исходных материалов, размеров деталей и частей изделия(конструкции) кроме того нормативный документ может содержать и </w:t>
      </w:r>
      <w:r w:rsidRPr="007F7089">
        <w:rPr>
          <w:sz w:val="28"/>
          <w:szCs w:val="28"/>
          <w:u w:val="single"/>
        </w:rPr>
        <w:t xml:space="preserve">эксплуатационное положение, </w:t>
      </w:r>
      <w:r w:rsidRPr="007F7089">
        <w:rPr>
          <w:sz w:val="28"/>
          <w:szCs w:val="28"/>
        </w:rPr>
        <w:t>которое описывает «поведение» объекта стандартизации при его использовании(применении, эксплуатации).</w:t>
      </w:r>
    </w:p>
    <w:p w:rsidR="00F55AEA" w:rsidRPr="007F7089" w:rsidRDefault="00F55AEA" w:rsidP="007F7089">
      <w:pPr>
        <w:tabs>
          <w:tab w:val="left" w:pos="1545"/>
        </w:tabs>
        <w:spacing w:line="360" w:lineRule="auto"/>
        <w:ind w:firstLine="709"/>
        <w:jc w:val="both"/>
        <w:rPr>
          <w:sz w:val="28"/>
          <w:szCs w:val="28"/>
        </w:rPr>
      </w:pPr>
      <w:r w:rsidRPr="007F7089">
        <w:rPr>
          <w:b/>
          <w:i/>
          <w:sz w:val="28"/>
          <w:szCs w:val="28"/>
          <w:u w:val="single"/>
        </w:rPr>
        <w:t>Стандарт с открытыми значениями</w:t>
      </w:r>
      <w:r w:rsidRPr="007F7089">
        <w:rPr>
          <w:sz w:val="28"/>
          <w:szCs w:val="28"/>
        </w:rPr>
        <w:t>. В некоторых ситуациях ту или иную норму определяют изготовители (поставщики), в других – потребители. Поэтому в стандарте может содержаться перечень характеристик, которые конкретизируются в допустимых отношениях.</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Кроме стандартов нормативными документами являются так же ПР – правила стандартизации, Р – рекомендации по стандартизации и ТУ – технические условия. Особые требования предъявляются к нормативными документами на продукцию, которая подлежит обязательной сертификации, а также методы контроля(испытаний), которое следует применять для установления соответствия, правила маркировки такой продукции и виды сопроводительной документации.</w:t>
      </w:r>
    </w:p>
    <w:p w:rsidR="00F55AEA" w:rsidRPr="007F7089" w:rsidRDefault="00F55AEA" w:rsidP="007F7089">
      <w:pPr>
        <w:tabs>
          <w:tab w:val="left" w:pos="1545"/>
        </w:tabs>
        <w:spacing w:line="360" w:lineRule="auto"/>
        <w:ind w:firstLine="709"/>
        <w:jc w:val="both"/>
        <w:rPr>
          <w:sz w:val="28"/>
          <w:szCs w:val="28"/>
        </w:rPr>
      </w:pPr>
      <w:r w:rsidRPr="007F7089">
        <w:rPr>
          <w:b/>
          <w:i/>
          <w:sz w:val="28"/>
          <w:szCs w:val="28"/>
          <w:u w:val="single"/>
        </w:rPr>
        <w:t>Государственные стандарты разрабатывают на продукцию</w:t>
      </w:r>
      <w:r w:rsidRPr="007F7089">
        <w:rPr>
          <w:sz w:val="28"/>
          <w:szCs w:val="28"/>
        </w:rPr>
        <w:t xml:space="preserve">, работу и услуги, потребности в которых носят межотраслевой характер. В государственных стандартах содержится как обязанное для выполнения требования к объекту стандартизации, так и рекомендательные. К обязоностям относится : безопасность продукта, услуги, процесса для здоровья человека, окружающей среды, имущества, а также производственная безопасность и санитарные нормы; техническая совместимость и взаимозаменяемость изделий; единство методов контроля и единство маркировки. Особо актуальны требования безопасности поскольку безопасность товара – основной аспект сертификации соответствия. Требования обязательного характера должны соблюдать государственные органы управления и все субъекты хозяйственной деятельности независимо от формы собственности. </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К требованиям безопасности в стандартах относят: электобезопасность,</w:t>
      </w:r>
      <w:r w:rsidR="007F7089">
        <w:rPr>
          <w:sz w:val="28"/>
          <w:szCs w:val="28"/>
        </w:rPr>
        <w:t xml:space="preserve"> </w:t>
      </w:r>
      <w:r w:rsidRPr="007F7089">
        <w:rPr>
          <w:sz w:val="28"/>
          <w:szCs w:val="28"/>
        </w:rPr>
        <w:t>пожаробезопасность, взрывобезопасность, радиационную безопасность, предельно допустимые концентрации химических и загрязняющих веществ; безопасность при обслуживании машин и оборудования; требования к защитным средствам и мероприятия по обеспечению</w:t>
      </w:r>
      <w:r w:rsidR="007F7089">
        <w:rPr>
          <w:sz w:val="28"/>
          <w:szCs w:val="28"/>
        </w:rPr>
        <w:t xml:space="preserve"> </w:t>
      </w:r>
      <w:r w:rsidRPr="007F7089">
        <w:rPr>
          <w:sz w:val="28"/>
          <w:szCs w:val="28"/>
        </w:rPr>
        <w:t>безопасности(ограждения, ограничители хода машин, блокирующие устройства, аварийная сигнализация и т.д.).</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В стандартах на отдельные виды продукции могут быть приведены такие характеристики, как класс опасности, допустимые уровни опасных и вредных факторов производства, возникающих при работе оборудования, действие вещества на человека и т.п.</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Заказчик и исполнитель обязаны включать в договор условия о соответствии предмета договора обязательным требованиям государственных стандартов.</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Соответствие продукта(услуги) другим требованиям может подтверждаться сообразно законодательным положениям о добровольной сертификации.</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 xml:space="preserve">В некоторых случаях в стандартах могут быть установлены </w:t>
      </w:r>
      <w:r w:rsidRPr="007F7089">
        <w:rPr>
          <w:sz w:val="28"/>
          <w:szCs w:val="28"/>
          <w:u w:val="single"/>
        </w:rPr>
        <w:t>перспективные(предварительные) требования</w:t>
      </w:r>
      <w:r w:rsidRPr="007F7089">
        <w:rPr>
          <w:sz w:val="28"/>
          <w:szCs w:val="28"/>
        </w:rPr>
        <w:t>, которые опережают возможности традиционных технологий.</w:t>
      </w:r>
    </w:p>
    <w:p w:rsidR="00F55AEA" w:rsidRPr="007F7089" w:rsidRDefault="00F55AEA" w:rsidP="007F7089">
      <w:pPr>
        <w:tabs>
          <w:tab w:val="left" w:pos="1545"/>
        </w:tabs>
        <w:spacing w:line="360" w:lineRule="auto"/>
        <w:ind w:firstLine="709"/>
        <w:jc w:val="both"/>
        <w:rPr>
          <w:sz w:val="28"/>
          <w:szCs w:val="28"/>
        </w:rPr>
      </w:pPr>
      <w:r w:rsidRPr="007F7089">
        <w:rPr>
          <w:b/>
          <w:i/>
          <w:sz w:val="28"/>
          <w:szCs w:val="28"/>
          <w:u w:val="single"/>
        </w:rPr>
        <w:t>Отраслевые стандарты</w:t>
      </w:r>
      <w:r w:rsidRPr="007F7089">
        <w:rPr>
          <w:sz w:val="28"/>
          <w:szCs w:val="28"/>
        </w:rPr>
        <w:t xml:space="preserve"> разрабатываются применительно к продукции определенной отрасли, их требования не должны противоречить обязательным требованиям государственных стандартов, а также правилам и нормам</w:t>
      </w:r>
      <w:r w:rsidR="007F7089">
        <w:rPr>
          <w:sz w:val="28"/>
          <w:szCs w:val="28"/>
        </w:rPr>
        <w:t xml:space="preserve"> </w:t>
      </w:r>
      <w:r w:rsidRPr="007F7089">
        <w:rPr>
          <w:sz w:val="28"/>
          <w:szCs w:val="28"/>
        </w:rPr>
        <w:t>безопасности, установленным для отрасли. Диапазон отраслевых</w:t>
      </w:r>
      <w:r w:rsidR="007F7089">
        <w:rPr>
          <w:sz w:val="28"/>
          <w:szCs w:val="28"/>
        </w:rPr>
        <w:t xml:space="preserve"> </w:t>
      </w:r>
      <w:r w:rsidRPr="007F7089">
        <w:rPr>
          <w:sz w:val="28"/>
          <w:szCs w:val="28"/>
        </w:rPr>
        <w:t>стандартов ограничивается предприятиями, подведомствами государству органу управления, принявшему данный стандарт. На добровольной основе возможно использование этих</w:t>
      </w:r>
      <w:r w:rsidR="007F7089">
        <w:rPr>
          <w:sz w:val="28"/>
          <w:szCs w:val="28"/>
        </w:rPr>
        <w:t xml:space="preserve"> </w:t>
      </w:r>
      <w:r w:rsidRPr="007F7089">
        <w:rPr>
          <w:sz w:val="28"/>
          <w:szCs w:val="28"/>
        </w:rPr>
        <w:t>стандартов субъектами хозяйственной деятельности или подчинения. Контроль за выполнение обязательных требований</w:t>
      </w:r>
      <w:r w:rsidR="007F7089">
        <w:rPr>
          <w:sz w:val="28"/>
          <w:szCs w:val="28"/>
        </w:rPr>
        <w:t xml:space="preserve"> </w:t>
      </w:r>
      <w:r w:rsidRPr="007F7089">
        <w:rPr>
          <w:sz w:val="28"/>
          <w:szCs w:val="28"/>
        </w:rPr>
        <w:t>организует ведомство, принявшее данный стандарт.</w:t>
      </w:r>
    </w:p>
    <w:p w:rsidR="00F55AEA" w:rsidRPr="007F7089" w:rsidRDefault="00F55AEA" w:rsidP="007F7089">
      <w:pPr>
        <w:tabs>
          <w:tab w:val="left" w:pos="1545"/>
        </w:tabs>
        <w:spacing w:line="360" w:lineRule="auto"/>
        <w:ind w:firstLine="709"/>
        <w:jc w:val="both"/>
        <w:rPr>
          <w:sz w:val="28"/>
          <w:szCs w:val="28"/>
        </w:rPr>
      </w:pPr>
      <w:r w:rsidRPr="007F7089">
        <w:rPr>
          <w:b/>
          <w:i/>
          <w:sz w:val="28"/>
          <w:szCs w:val="28"/>
          <w:u w:val="single"/>
        </w:rPr>
        <w:t>Стандарты предприятий разрабатываются и принимаются</w:t>
      </w:r>
      <w:r w:rsidRPr="007F7089">
        <w:rPr>
          <w:sz w:val="28"/>
          <w:szCs w:val="28"/>
          <w:u w:val="single"/>
        </w:rPr>
        <w:t xml:space="preserve"> </w:t>
      </w:r>
      <w:r w:rsidRPr="007F7089">
        <w:rPr>
          <w:b/>
          <w:i/>
          <w:sz w:val="28"/>
          <w:szCs w:val="28"/>
          <w:u w:val="single"/>
        </w:rPr>
        <w:t>предприятием.</w:t>
      </w:r>
      <w:r w:rsidRPr="007F7089">
        <w:rPr>
          <w:sz w:val="28"/>
          <w:szCs w:val="28"/>
        </w:rPr>
        <w:t xml:space="preserve"> Объектами стандартизации являются</w:t>
      </w:r>
      <w:r w:rsidR="007F7089">
        <w:rPr>
          <w:sz w:val="28"/>
          <w:szCs w:val="28"/>
        </w:rPr>
        <w:t xml:space="preserve"> </w:t>
      </w:r>
      <w:r w:rsidRPr="007F7089">
        <w:rPr>
          <w:sz w:val="28"/>
          <w:szCs w:val="28"/>
        </w:rPr>
        <w:t>составляющие организации и управления производством; продукция, производимая этим предприятием; технологическая оснастка и инструменты; общие технологические нормы процесса производства этой продукции. Стандарты могут содержать требования и к различным рода услугам, внутреннего характера.</w:t>
      </w:r>
    </w:p>
    <w:p w:rsidR="00F55AEA" w:rsidRPr="007F7089" w:rsidRDefault="00F55AEA" w:rsidP="007F7089">
      <w:pPr>
        <w:tabs>
          <w:tab w:val="left" w:pos="1545"/>
        </w:tabs>
        <w:spacing w:line="360" w:lineRule="auto"/>
        <w:ind w:firstLine="709"/>
        <w:jc w:val="both"/>
        <w:rPr>
          <w:sz w:val="28"/>
          <w:szCs w:val="28"/>
        </w:rPr>
      </w:pPr>
      <w:r w:rsidRPr="007F7089">
        <w:rPr>
          <w:b/>
          <w:i/>
          <w:sz w:val="28"/>
          <w:szCs w:val="28"/>
          <w:u w:val="single"/>
        </w:rPr>
        <w:t>Стандарты общественных объединений</w:t>
      </w:r>
      <w:r w:rsidRPr="007F7089">
        <w:rPr>
          <w:sz w:val="28"/>
          <w:szCs w:val="28"/>
          <w:u w:val="single"/>
        </w:rPr>
        <w:t xml:space="preserve"> </w:t>
      </w:r>
      <w:r w:rsidRPr="007F7089">
        <w:rPr>
          <w:sz w:val="28"/>
          <w:szCs w:val="28"/>
        </w:rPr>
        <w:t>(научно-технических обществ, инженерных обществ и др.). Эти нормативные документы разрабатывают, как правило, на принципиально новые виды продукции, процессов или услуг; передовые методы испытаний, а также нетрадиционные технологии и принципы управления производством. Стандарты должны быть согласованы с государства.</w:t>
      </w:r>
    </w:p>
    <w:p w:rsidR="00F55AEA" w:rsidRPr="007F7089" w:rsidRDefault="00F55AEA" w:rsidP="007F7089">
      <w:pPr>
        <w:tabs>
          <w:tab w:val="left" w:pos="1545"/>
        </w:tabs>
        <w:spacing w:line="360" w:lineRule="auto"/>
        <w:ind w:firstLine="709"/>
        <w:jc w:val="both"/>
        <w:rPr>
          <w:sz w:val="28"/>
          <w:szCs w:val="28"/>
        </w:rPr>
      </w:pPr>
      <w:r w:rsidRPr="007F7089">
        <w:rPr>
          <w:b/>
          <w:i/>
          <w:sz w:val="28"/>
          <w:szCs w:val="28"/>
          <w:u w:val="single"/>
        </w:rPr>
        <w:t>Правила по стандартизации(ПР) и рекомендации по стандартизации</w:t>
      </w:r>
      <w:r w:rsidRPr="007F7089">
        <w:rPr>
          <w:b/>
          <w:i/>
          <w:sz w:val="28"/>
          <w:szCs w:val="28"/>
        </w:rPr>
        <w:t>(Р)</w:t>
      </w:r>
      <w:r w:rsidRPr="007F7089">
        <w:rPr>
          <w:sz w:val="28"/>
          <w:szCs w:val="28"/>
        </w:rPr>
        <w:t xml:space="preserve"> – по своему характеру соответствуют нормативным документам методологического содержания. ПР и Р разрабатываются, как правило, организациями и подразделениями, подведомственными Госстандарту. Проект этих документов обсуждается с заинтересованными сторонами, утверждается и издается этими комитетами.</w:t>
      </w:r>
    </w:p>
    <w:p w:rsidR="00F55AEA" w:rsidRPr="007F7089" w:rsidRDefault="00F55AEA" w:rsidP="007F7089">
      <w:pPr>
        <w:tabs>
          <w:tab w:val="left" w:pos="1545"/>
        </w:tabs>
        <w:spacing w:line="360" w:lineRule="auto"/>
        <w:ind w:firstLine="709"/>
        <w:jc w:val="both"/>
        <w:rPr>
          <w:sz w:val="28"/>
          <w:szCs w:val="28"/>
        </w:rPr>
      </w:pPr>
      <w:r w:rsidRPr="007F7089">
        <w:rPr>
          <w:b/>
          <w:i/>
          <w:sz w:val="28"/>
          <w:szCs w:val="28"/>
          <w:u w:val="single"/>
        </w:rPr>
        <w:t>Технические условия(ТУ)</w:t>
      </w:r>
      <w:r w:rsidRPr="007F7089">
        <w:rPr>
          <w:sz w:val="28"/>
          <w:szCs w:val="28"/>
        </w:rPr>
        <w:t xml:space="preserve"> разрабатывают предприятия и другие субъекты хозяйственной деятельности в том случае, когда стандарт создавать нецелесообразно. Объектом ТУ может быть продукция разовой поставки, выпускаемая малыми партиями, а также произведения художественных промыслов и т.п.</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ТУ отнесены к техническим, а нормативным документам. Принимает ТУ их разработчик(руководитель или зам. руководителя организации) без указания срока действия за исключением отдельных случаев, когда заинтересованность в этом проявляет заказчик(потребитель) продукции.</w:t>
      </w:r>
    </w:p>
    <w:p w:rsidR="00F55AEA" w:rsidRPr="007F7089" w:rsidRDefault="00F55AEA" w:rsidP="007F7089">
      <w:pPr>
        <w:tabs>
          <w:tab w:val="left" w:pos="2160"/>
        </w:tabs>
        <w:spacing w:line="360" w:lineRule="auto"/>
        <w:ind w:firstLine="709"/>
        <w:jc w:val="both"/>
        <w:rPr>
          <w:sz w:val="28"/>
          <w:szCs w:val="28"/>
        </w:rPr>
      </w:pPr>
      <w:r w:rsidRPr="007F7089">
        <w:rPr>
          <w:b/>
          <w:i/>
          <w:sz w:val="28"/>
          <w:szCs w:val="28"/>
          <w:u w:val="single"/>
        </w:rPr>
        <w:t>Виды стандартов</w:t>
      </w:r>
      <w:r w:rsidRPr="007F7089">
        <w:rPr>
          <w:sz w:val="28"/>
          <w:szCs w:val="28"/>
          <w:u w:val="single"/>
        </w:rPr>
        <w:t xml:space="preserve">. </w:t>
      </w:r>
      <w:r w:rsidRPr="007F7089">
        <w:rPr>
          <w:sz w:val="28"/>
          <w:szCs w:val="28"/>
        </w:rPr>
        <w:t>Различают несколько видов стандартов, которые отличаются спецификой объекта стандартизации:</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а) основополагающие стандарты;</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б) стандарты на продукцию (услуги);</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в) стандарты на работы (процессы);</w:t>
      </w:r>
    </w:p>
    <w:p w:rsidR="00F55AEA" w:rsidRPr="007F7089" w:rsidRDefault="00F55AEA" w:rsidP="007F7089">
      <w:pPr>
        <w:tabs>
          <w:tab w:val="left" w:pos="2160"/>
        </w:tabs>
        <w:spacing w:line="360" w:lineRule="auto"/>
        <w:ind w:firstLine="709"/>
        <w:jc w:val="both"/>
        <w:rPr>
          <w:sz w:val="28"/>
          <w:szCs w:val="28"/>
        </w:rPr>
      </w:pPr>
      <w:r w:rsidRPr="007F7089">
        <w:rPr>
          <w:sz w:val="28"/>
          <w:szCs w:val="28"/>
        </w:rPr>
        <w:t>г) стандарты на методы контроля (испытаний, изменений, анализа.</w:t>
      </w:r>
    </w:p>
    <w:p w:rsidR="00F55AEA" w:rsidRPr="007F7089" w:rsidRDefault="00F55AEA" w:rsidP="007F7089">
      <w:pPr>
        <w:tabs>
          <w:tab w:val="left" w:pos="1545"/>
        </w:tabs>
        <w:spacing w:line="360" w:lineRule="auto"/>
        <w:ind w:firstLine="709"/>
        <w:jc w:val="both"/>
        <w:rPr>
          <w:sz w:val="28"/>
          <w:szCs w:val="28"/>
        </w:rPr>
      </w:pPr>
      <w:r w:rsidRPr="007F7089">
        <w:rPr>
          <w:sz w:val="28"/>
          <w:szCs w:val="28"/>
          <w:u w:val="single"/>
        </w:rPr>
        <w:t>Основополагающие стандарты</w:t>
      </w:r>
      <w:r w:rsidRPr="007F7089">
        <w:rPr>
          <w:sz w:val="28"/>
          <w:szCs w:val="28"/>
        </w:rPr>
        <w:t xml:space="preserve"> разрабатывают с целью содействия взаимопониманию, техническому единству и взаимосвязи деятельности в различных областях науки, техники и производства этот вид нормативных документов, носящих методический характер содержит положения, направленные на то, чтобы стандарты, применяемые на различных уровнях управления не противоречили друг другу и законодательству, обеспечивали достижение общей цели и выполнение обязательных требований к продукции, процессам, услугам.</w:t>
      </w:r>
    </w:p>
    <w:p w:rsidR="00F55AEA" w:rsidRPr="007F7089" w:rsidRDefault="00F55AEA" w:rsidP="007F7089">
      <w:pPr>
        <w:tabs>
          <w:tab w:val="left" w:pos="1545"/>
        </w:tabs>
        <w:spacing w:line="360" w:lineRule="auto"/>
        <w:ind w:firstLine="709"/>
        <w:jc w:val="both"/>
        <w:rPr>
          <w:sz w:val="28"/>
          <w:szCs w:val="28"/>
        </w:rPr>
      </w:pPr>
      <w:r w:rsidRPr="007F7089">
        <w:rPr>
          <w:b/>
          <w:i/>
          <w:sz w:val="28"/>
          <w:szCs w:val="28"/>
          <w:u w:val="single"/>
        </w:rPr>
        <w:t>Стандарты на продукцию (услуги</w:t>
      </w:r>
      <w:r w:rsidRPr="007F7089">
        <w:rPr>
          <w:sz w:val="28"/>
          <w:szCs w:val="28"/>
          <w:u w:val="single"/>
        </w:rPr>
        <w:t>)</w:t>
      </w:r>
      <w:r w:rsidRPr="007F7089">
        <w:rPr>
          <w:sz w:val="28"/>
          <w:szCs w:val="28"/>
        </w:rPr>
        <w:t xml:space="preserve"> устанавливают требования либо к конкретному виду продукции (услуги), либо к группам однородной продукции(услуги). В отечественной практике есть две разновидности этого вида нормативных документов:</w:t>
      </w:r>
    </w:p>
    <w:p w:rsidR="00F55AEA" w:rsidRPr="007F7089" w:rsidRDefault="00F55AEA" w:rsidP="007F7089">
      <w:pPr>
        <w:tabs>
          <w:tab w:val="left" w:pos="2160"/>
        </w:tabs>
        <w:spacing w:line="360" w:lineRule="auto"/>
        <w:ind w:firstLine="709"/>
        <w:jc w:val="both"/>
        <w:rPr>
          <w:sz w:val="28"/>
          <w:szCs w:val="28"/>
        </w:rPr>
      </w:pPr>
      <w:r w:rsidRPr="007F7089">
        <w:rPr>
          <w:sz w:val="28"/>
          <w:szCs w:val="28"/>
        </w:rPr>
        <w:t>1)стандарты общих технических условий, которые содержат общие требования к группам однородной продукции, услуги;</w:t>
      </w:r>
    </w:p>
    <w:p w:rsidR="00F55AEA" w:rsidRPr="007F7089" w:rsidRDefault="00F55AEA" w:rsidP="007F7089">
      <w:pPr>
        <w:tabs>
          <w:tab w:val="left" w:pos="2160"/>
        </w:tabs>
        <w:spacing w:line="360" w:lineRule="auto"/>
        <w:ind w:firstLine="709"/>
        <w:jc w:val="both"/>
        <w:rPr>
          <w:sz w:val="28"/>
          <w:szCs w:val="28"/>
        </w:rPr>
      </w:pPr>
      <w:r w:rsidRPr="007F7089">
        <w:rPr>
          <w:sz w:val="28"/>
          <w:szCs w:val="28"/>
        </w:rPr>
        <w:t>2) стандарты технических условий, содержит требования к конкретной продукции (услуге).</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Допускается также разработка стандартов на определенные требования к группам однородной продукции (услуги). Например, на классификацию, методы испытаний, правила хранятся и/или транспортировки и т.п. Наиболее часто отдельным объектом стандартизации являются параметры и нормы безопасности и охраны окружающей среды.</w:t>
      </w:r>
    </w:p>
    <w:p w:rsidR="00F55AEA" w:rsidRPr="007F7089" w:rsidRDefault="00F55AEA" w:rsidP="007F7089">
      <w:pPr>
        <w:tabs>
          <w:tab w:val="left" w:pos="1545"/>
        </w:tabs>
        <w:spacing w:line="360" w:lineRule="auto"/>
        <w:ind w:firstLine="709"/>
        <w:jc w:val="both"/>
        <w:rPr>
          <w:sz w:val="28"/>
          <w:szCs w:val="28"/>
        </w:rPr>
      </w:pPr>
      <w:r w:rsidRPr="007F7089">
        <w:rPr>
          <w:b/>
          <w:i/>
          <w:sz w:val="28"/>
          <w:szCs w:val="28"/>
          <w:u w:val="single"/>
        </w:rPr>
        <w:t>Стандарт общих технических условий</w:t>
      </w:r>
      <w:r w:rsidRPr="007F7089">
        <w:rPr>
          <w:sz w:val="28"/>
          <w:szCs w:val="28"/>
        </w:rPr>
        <w:t xml:space="preserve"> обычно включает следующие разделы: классификацию, основные параметры (размеры), общие требования к параметрам качества, установке, маркировке, требования безопасности, требования охраны окружающей среды, правила приемки продукции, методы контроля, транспортирования и хранения, правила эксплуатации, ремонта, утилизации.</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Наличие в содержании стандарта тех или иных разделов зависит от особенностей объекта стандартизации и характера предъявления к нему требований.</w:t>
      </w:r>
    </w:p>
    <w:p w:rsidR="00F55AEA" w:rsidRPr="007F7089" w:rsidRDefault="00F55AEA" w:rsidP="007F7089">
      <w:pPr>
        <w:tabs>
          <w:tab w:val="left" w:pos="1545"/>
        </w:tabs>
        <w:spacing w:line="360" w:lineRule="auto"/>
        <w:ind w:firstLine="709"/>
        <w:jc w:val="both"/>
        <w:rPr>
          <w:sz w:val="28"/>
          <w:szCs w:val="28"/>
        </w:rPr>
      </w:pPr>
      <w:r w:rsidRPr="007F7089">
        <w:rPr>
          <w:b/>
          <w:i/>
          <w:sz w:val="28"/>
          <w:szCs w:val="28"/>
          <w:u w:val="single"/>
        </w:rPr>
        <w:t>Стандарт технических условий</w:t>
      </w:r>
      <w:r w:rsidRPr="007F7089">
        <w:rPr>
          <w:sz w:val="28"/>
          <w:szCs w:val="28"/>
        </w:rPr>
        <w:t xml:space="preserve"> устанавливает всесторонние требования к конкурентной продукции. Сущность этих требований не должна противоречить стандарту общих технических условий. Но стандарт технических условий содержит дополнительные требования, относящиеся к объекту стандартизации. Стандарты ТУ на услугу могут содержать требования к ассортименту предоставляемых услуг (точность и своевременность исполнения, эстетичность, комфортность, комплексность обслуживания).</w:t>
      </w:r>
    </w:p>
    <w:p w:rsidR="00F55AEA" w:rsidRPr="007F7089" w:rsidRDefault="00F55AEA" w:rsidP="007F7089">
      <w:pPr>
        <w:tabs>
          <w:tab w:val="left" w:pos="1545"/>
        </w:tabs>
        <w:spacing w:line="360" w:lineRule="auto"/>
        <w:ind w:firstLine="709"/>
        <w:jc w:val="both"/>
        <w:rPr>
          <w:sz w:val="28"/>
          <w:szCs w:val="28"/>
        </w:rPr>
      </w:pPr>
      <w:r w:rsidRPr="007F7089">
        <w:rPr>
          <w:b/>
          <w:i/>
          <w:sz w:val="28"/>
          <w:szCs w:val="28"/>
          <w:u w:val="single"/>
        </w:rPr>
        <w:t>Стандарты на работы (процессы)</w:t>
      </w:r>
      <w:r w:rsidRPr="007F7089">
        <w:rPr>
          <w:sz w:val="28"/>
          <w:szCs w:val="28"/>
        </w:rPr>
        <w:t>устанавливают требования к конкретным видам работ, которые осуществляются на разных стадиях производственного цикла продукции: разработки, производства, эксплуатации (потребления), хранения, транспортировки, ремонта, утилизации. Особое место занимают требования безопасности для жизни</w:t>
      </w:r>
      <w:r w:rsidR="007F7089">
        <w:rPr>
          <w:sz w:val="28"/>
          <w:szCs w:val="28"/>
        </w:rPr>
        <w:t xml:space="preserve"> </w:t>
      </w:r>
      <w:r w:rsidRPr="007F7089">
        <w:rPr>
          <w:sz w:val="28"/>
          <w:szCs w:val="28"/>
        </w:rPr>
        <w:t>и здоровья людей при осуществлении технологических процессов.</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Стандартизации подлежит предельно допустимые нормы различного рода воздействий технологий на природную среду. Эти воздействия могут носить химический (выбор вредных химикатов), физический (радиационное излучение), биологический (заражение микроорганизмами) и механический (разрушение памятников архитектуры) характер опасный в экологическом аспекте. Экологические требования могут касаться применения материалов и сырья, работы очистного оборудования, правил аварийных выбросов,</w:t>
      </w:r>
      <w:r w:rsidR="007F7089">
        <w:rPr>
          <w:sz w:val="28"/>
          <w:szCs w:val="28"/>
        </w:rPr>
        <w:t xml:space="preserve"> </w:t>
      </w:r>
      <w:r w:rsidRPr="007F7089">
        <w:rPr>
          <w:sz w:val="28"/>
          <w:szCs w:val="28"/>
        </w:rPr>
        <w:t>ликвидации их последствий, предельно допустимых норм сбросов веществ и вод.</w:t>
      </w:r>
    </w:p>
    <w:p w:rsidR="00F55AEA" w:rsidRPr="007F7089" w:rsidRDefault="00F55AEA" w:rsidP="007F7089">
      <w:pPr>
        <w:tabs>
          <w:tab w:val="left" w:pos="1545"/>
        </w:tabs>
        <w:spacing w:line="360" w:lineRule="auto"/>
        <w:ind w:firstLine="709"/>
        <w:jc w:val="both"/>
        <w:rPr>
          <w:sz w:val="28"/>
          <w:szCs w:val="28"/>
        </w:rPr>
      </w:pPr>
      <w:r w:rsidRPr="007F7089">
        <w:rPr>
          <w:b/>
          <w:i/>
          <w:sz w:val="28"/>
          <w:szCs w:val="28"/>
          <w:u w:val="single"/>
        </w:rPr>
        <w:t>Стандарты на методы контроля</w:t>
      </w:r>
      <w:r w:rsidRPr="007F7089">
        <w:rPr>
          <w:sz w:val="28"/>
          <w:szCs w:val="28"/>
        </w:rPr>
        <w:t xml:space="preserve"> (испытаний, измерений, анализа). Главный критерий объективности метода контроля – воспроиводимость и сопоставимость результатов. Необходимо пользоваться стандартизованными методами контроля, т.к. о них базируется на международном опыте и передовых достижениях.</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Стандарт обычно рекомендует несколько методик контроля применительно к одному показателю качества продукта.</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В 1996г. внесено измение в основополагающий стандарт, согласно которому к перечню нормативных документов добавляется технический регламент. В ЕС технический регламент стандарта обязательным документам, если на него есть ссылка в соответствующей Директиве.</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Технический регламент содержит технические требования, опираясь на требования государственного стандарта.</w:t>
      </w:r>
    </w:p>
    <w:p w:rsidR="00F55AEA" w:rsidRPr="007F7089" w:rsidRDefault="00F55AEA" w:rsidP="007F7089">
      <w:pPr>
        <w:tabs>
          <w:tab w:val="left" w:pos="1545"/>
        </w:tabs>
        <w:spacing w:line="360" w:lineRule="auto"/>
        <w:ind w:firstLine="709"/>
        <w:jc w:val="both"/>
        <w:outlineLvl w:val="0"/>
        <w:rPr>
          <w:b/>
          <w:i/>
          <w:sz w:val="28"/>
          <w:szCs w:val="28"/>
          <w:u w:val="single"/>
        </w:rPr>
      </w:pPr>
      <w:r w:rsidRPr="007F7089">
        <w:rPr>
          <w:b/>
          <w:i/>
          <w:sz w:val="28"/>
          <w:szCs w:val="28"/>
          <w:u w:val="single"/>
        </w:rPr>
        <w:t>Применение нормативных документов и характер их требований.</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Руководство 2 ИСО/МЕК рекомендует</w:t>
      </w:r>
      <w:r w:rsidR="007F7089">
        <w:rPr>
          <w:sz w:val="28"/>
          <w:szCs w:val="28"/>
        </w:rPr>
        <w:t xml:space="preserve"> </w:t>
      </w:r>
      <w:r w:rsidRPr="007F7089">
        <w:rPr>
          <w:sz w:val="28"/>
          <w:szCs w:val="28"/>
        </w:rPr>
        <w:t>два основных способа применение нормативного документа:</w:t>
      </w:r>
    </w:p>
    <w:p w:rsidR="00F55AEA" w:rsidRPr="007F7089" w:rsidRDefault="00F55AEA" w:rsidP="007F7089">
      <w:pPr>
        <w:numPr>
          <w:ilvl w:val="0"/>
          <w:numId w:val="6"/>
        </w:numPr>
        <w:tabs>
          <w:tab w:val="left" w:pos="2340"/>
        </w:tabs>
        <w:spacing w:line="360" w:lineRule="auto"/>
        <w:ind w:left="0" w:firstLine="709"/>
        <w:jc w:val="both"/>
        <w:rPr>
          <w:sz w:val="28"/>
          <w:szCs w:val="28"/>
        </w:rPr>
      </w:pPr>
      <w:r w:rsidRPr="007F7089">
        <w:rPr>
          <w:sz w:val="28"/>
          <w:szCs w:val="28"/>
        </w:rPr>
        <w:t>непосредственное использование в соответствующей области (производстве, испытаниях, сертификации и т.д.);</w:t>
      </w:r>
    </w:p>
    <w:p w:rsidR="00F55AEA" w:rsidRPr="007F7089" w:rsidRDefault="00F55AEA" w:rsidP="007F7089">
      <w:pPr>
        <w:numPr>
          <w:ilvl w:val="0"/>
          <w:numId w:val="6"/>
        </w:numPr>
        <w:tabs>
          <w:tab w:val="left" w:pos="2160"/>
        </w:tabs>
        <w:spacing w:line="360" w:lineRule="auto"/>
        <w:ind w:left="0" w:firstLine="709"/>
        <w:jc w:val="both"/>
        <w:rPr>
          <w:sz w:val="28"/>
          <w:szCs w:val="28"/>
        </w:rPr>
      </w:pPr>
      <w:r w:rsidRPr="007F7089">
        <w:rPr>
          <w:sz w:val="28"/>
          <w:szCs w:val="28"/>
        </w:rPr>
        <w:t xml:space="preserve">введение его в другой нормативный документ . </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Например, международное правило (норма) вводится в национальный стандарт, который может применятся непосредственно на предприятии, либо правила (нормы), содержащиеся в этом национальном стандарте, включается в стандарт предприятия.</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Применение международного стандарта может быть прямым и косвенным. Прямое – не связано с его применением в нормативном документе, действующем в национальной стандартизации. Косвенное – посредством включения стандарта в национальный нормативным документ.</w:t>
      </w:r>
    </w:p>
    <w:p w:rsidR="00F55AEA" w:rsidRPr="007F7089" w:rsidRDefault="00F55AEA" w:rsidP="007F7089">
      <w:pPr>
        <w:tabs>
          <w:tab w:val="left" w:pos="1545"/>
        </w:tabs>
        <w:spacing w:line="360" w:lineRule="auto"/>
        <w:ind w:firstLine="709"/>
        <w:jc w:val="both"/>
        <w:outlineLvl w:val="0"/>
        <w:rPr>
          <w:sz w:val="28"/>
          <w:szCs w:val="28"/>
        </w:rPr>
      </w:pPr>
      <w:r w:rsidRPr="007F7089">
        <w:rPr>
          <w:b/>
          <w:i/>
          <w:sz w:val="28"/>
          <w:szCs w:val="28"/>
          <w:u w:val="single"/>
        </w:rPr>
        <w:t>Характер требований нормативных документов</w:t>
      </w:r>
      <w:r w:rsidRPr="007F7089">
        <w:rPr>
          <w:sz w:val="28"/>
          <w:szCs w:val="28"/>
          <w:u w:val="single"/>
        </w:rPr>
        <w:t>.</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Нормативные документы могут содержать: обязательные требования и альтернативные требования и положения. Инструкции обычно излагаются в повелительном наклонении, рекомендации – в сослагательные требования содержат критерии, которые должны быть соблюдены.</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Альтернативные требования</w:t>
      </w:r>
      <w:r w:rsidR="007F7089">
        <w:rPr>
          <w:sz w:val="28"/>
          <w:szCs w:val="28"/>
        </w:rPr>
        <w:t xml:space="preserve"> </w:t>
      </w:r>
      <w:r w:rsidRPr="007F7089">
        <w:rPr>
          <w:sz w:val="28"/>
          <w:szCs w:val="28"/>
        </w:rPr>
        <w:t>представляются в форме выборочных либо дополнительных норм.</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В сущности положение – обобщающее понятие. Оно может быть изложено в форме сообщение, инструкции, рекомендации или требования.</w:t>
      </w:r>
    </w:p>
    <w:p w:rsidR="00F55AEA" w:rsidRPr="007F7089" w:rsidRDefault="00F55AEA" w:rsidP="007F7089">
      <w:pPr>
        <w:tabs>
          <w:tab w:val="left" w:pos="1545"/>
        </w:tabs>
        <w:spacing w:line="360" w:lineRule="auto"/>
        <w:ind w:firstLine="709"/>
        <w:jc w:val="both"/>
        <w:outlineLvl w:val="0"/>
        <w:rPr>
          <w:b/>
          <w:i/>
          <w:sz w:val="28"/>
          <w:szCs w:val="28"/>
        </w:rPr>
      </w:pPr>
      <w:r w:rsidRPr="007F7089">
        <w:rPr>
          <w:b/>
          <w:i/>
          <w:sz w:val="28"/>
          <w:szCs w:val="28"/>
          <w:u w:val="single"/>
        </w:rPr>
        <w:t>Ответственность за нарушение обязательных требований стандартов.</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В</w:t>
      </w:r>
      <w:r w:rsidR="007F7089">
        <w:rPr>
          <w:sz w:val="28"/>
          <w:szCs w:val="28"/>
        </w:rPr>
        <w:t xml:space="preserve"> </w:t>
      </w:r>
      <w:r w:rsidRPr="007F7089">
        <w:rPr>
          <w:sz w:val="28"/>
          <w:szCs w:val="28"/>
        </w:rPr>
        <w:t>зарубежной практике требования стандартов обязательны для выполнения в соответствии с общим законом, либо на этот стандарт имеется обязательная ссылка.</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 xml:space="preserve">В регламентах (технических) ссылки могут носить разный характер: </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-ссылка с твердой идентификацией;</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-ссылка со скользящей</w:t>
      </w:r>
      <w:r w:rsidR="007F7089">
        <w:rPr>
          <w:sz w:val="28"/>
          <w:szCs w:val="28"/>
        </w:rPr>
        <w:t xml:space="preserve"> </w:t>
      </w:r>
      <w:r w:rsidRPr="007F7089">
        <w:rPr>
          <w:sz w:val="28"/>
          <w:szCs w:val="28"/>
        </w:rPr>
        <w:t>идентификацией;</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-ссылка общего характера.</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Ответственность существует за нарушение стандарта, на которую имеется обязательная ссылка.</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Технический регламент может иметь индикативную ссылку. В этих ссылках соблюдение стандарта рассматривается как один из путей достижения соответствия требованиям регламента. Ответственность за нарушение стандарта несут предприятия (юридические лица) и физические, органы государственного управления. Ответственность носит уголовный, административный либо гражданско-правовой характер. Нарушения выявляются службами государственного контроля и надзора.</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 xml:space="preserve">Специальная уголовная ответственность установлена за обман покупателей в отношении качества товара, а также за производство и реализацию товаров и услуг, не соответствие требованиям безопасности. Уголовная ответственность за нарушение требований стандартов по продукции производственного назначения не предусмотрена, а административная ответственность установлена за несоблюдение обязательных требований при ее продаже (поставке), использовании, транспортировке и хранении. Гражданско-правовая ответственность за нарушение требований к количеству определяется на основе положений гражданского законодательства. </w:t>
      </w:r>
    </w:p>
    <w:p w:rsidR="00F55AEA" w:rsidRDefault="00F55AEA" w:rsidP="001A6176">
      <w:pPr>
        <w:tabs>
          <w:tab w:val="left" w:pos="1545"/>
        </w:tabs>
        <w:spacing w:line="360" w:lineRule="auto"/>
        <w:rPr>
          <w:sz w:val="28"/>
          <w:szCs w:val="28"/>
        </w:rPr>
      </w:pPr>
      <w:r w:rsidRPr="007F7089">
        <w:rPr>
          <w:sz w:val="28"/>
          <w:szCs w:val="28"/>
        </w:rPr>
        <w:br w:type="page"/>
        <w:t>Контрольные вопросы.</w:t>
      </w:r>
    </w:p>
    <w:p w:rsidR="001A6176" w:rsidRPr="007F7089" w:rsidRDefault="001A6176" w:rsidP="001A6176">
      <w:pPr>
        <w:tabs>
          <w:tab w:val="left" w:pos="1545"/>
        </w:tabs>
        <w:spacing w:line="360" w:lineRule="auto"/>
        <w:rPr>
          <w:sz w:val="28"/>
          <w:szCs w:val="28"/>
        </w:rPr>
      </w:pPr>
    </w:p>
    <w:p w:rsidR="00F55AEA" w:rsidRPr="007F7089" w:rsidRDefault="00F55AEA" w:rsidP="001A6176">
      <w:pPr>
        <w:numPr>
          <w:ilvl w:val="0"/>
          <w:numId w:val="12"/>
        </w:numPr>
        <w:tabs>
          <w:tab w:val="left" w:pos="2880"/>
        </w:tabs>
        <w:spacing w:line="360" w:lineRule="auto"/>
        <w:ind w:left="0" w:firstLine="0"/>
        <w:rPr>
          <w:sz w:val="28"/>
          <w:szCs w:val="28"/>
        </w:rPr>
      </w:pPr>
      <w:r w:rsidRPr="007F7089">
        <w:rPr>
          <w:sz w:val="28"/>
          <w:szCs w:val="28"/>
        </w:rPr>
        <w:t>Назовите основные цели стандартизации?</w:t>
      </w:r>
    </w:p>
    <w:p w:rsidR="00F55AEA" w:rsidRPr="007F7089" w:rsidRDefault="00F55AEA" w:rsidP="001A6176">
      <w:pPr>
        <w:numPr>
          <w:ilvl w:val="0"/>
          <w:numId w:val="12"/>
        </w:numPr>
        <w:tabs>
          <w:tab w:val="left" w:pos="2880"/>
        </w:tabs>
        <w:spacing w:line="360" w:lineRule="auto"/>
        <w:ind w:left="0" w:firstLine="0"/>
        <w:rPr>
          <w:sz w:val="28"/>
          <w:szCs w:val="28"/>
        </w:rPr>
      </w:pPr>
      <w:r w:rsidRPr="007F7089">
        <w:rPr>
          <w:sz w:val="28"/>
          <w:szCs w:val="28"/>
        </w:rPr>
        <w:t>Какие органы осуществляют деятельность по стандартизации?</w:t>
      </w:r>
    </w:p>
    <w:p w:rsidR="00F55AEA" w:rsidRPr="007F7089" w:rsidRDefault="00F55AEA" w:rsidP="001A6176">
      <w:pPr>
        <w:numPr>
          <w:ilvl w:val="0"/>
          <w:numId w:val="12"/>
        </w:numPr>
        <w:tabs>
          <w:tab w:val="left" w:pos="2880"/>
        </w:tabs>
        <w:spacing w:line="360" w:lineRule="auto"/>
        <w:ind w:left="0" w:firstLine="0"/>
        <w:rPr>
          <w:sz w:val="28"/>
          <w:szCs w:val="28"/>
        </w:rPr>
      </w:pPr>
      <w:r w:rsidRPr="007F7089">
        <w:rPr>
          <w:sz w:val="28"/>
          <w:szCs w:val="28"/>
        </w:rPr>
        <w:t>Какие категории стандартов вы знаете.</w:t>
      </w:r>
    </w:p>
    <w:p w:rsidR="007F7089" w:rsidRDefault="00F55AEA" w:rsidP="001A6176">
      <w:pPr>
        <w:numPr>
          <w:ilvl w:val="0"/>
          <w:numId w:val="12"/>
        </w:numPr>
        <w:tabs>
          <w:tab w:val="left" w:pos="2880"/>
        </w:tabs>
        <w:spacing w:line="360" w:lineRule="auto"/>
        <w:ind w:left="0" w:firstLine="0"/>
        <w:rPr>
          <w:sz w:val="28"/>
          <w:szCs w:val="28"/>
        </w:rPr>
      </w:pPr>
      <w:r w:rsidRPr="007F7089">
        <w:rPr>
          <w:sz w:val="28"/>
          <w:szCs w:val="28"/>
        </w:rPr>
        <w:t>Перечислите методы применения стандартов.</w:t>
      </w:r>
    </w:p>
    <w:p w:rsidR="00F55AEA" w:rsidRDefault="007F7089" w:rsidP="001A6176">
      <w:pPr>
        <w:numPr>
          <w:ilvl w:val="0"/>
          <w:numId w:val="12"/>
        </w:numPr>
        <w:tabs>
          <w:tab w:val="left" w:pos="2880"/>
        </w:tabs>
        <w:spacing w:line="360" w:lineRule="auto"/>
        <w:ind w:left="0" w:firstLine="0"/>
        <w:rPr>
          <w:b/>
          <w:sz w:val="28"/>
          <w:szCs w:val="28"/>
        </w:rPr>
      </w:pPr>
      <w:r>
        <w:rPr>
          <w:sz w:val="28"/>
          <w:szCs w:val="28"/>
        </w:rPr>
        <w:br w:type="page"/>
      </w:r>
      <w:r w:rsidR="00F55AEA" w:rsidRPr="007F7089">
        <w:rPr>
          <w:b/>
          <w:sz w:val="28"/>
          <w:szCs w:val="28"/>
        </w:rPr>
        <w:t>Лекция</w:t>
      </w:r>
      <w:r>
        <w:rPr>
          <w:b/>
          <w:sz w:val="28"/>
          <w:szCs w:val="28"/>
        </w:rPr>
        <w:t xml:space="preserve"> </w:t>
      </w:r>
      <w:r w:rsidR="00F55AEA" w:rsidRPr="007F7089">
        <w:rPr>
          <w:b/>
          <w:sz w:val="28"/>
          <w:szCs w:val="28"/>
        </w:rPr>
        <w:t>4</w:t>
      </w:r>
    </w:p>
    <w:p w:rsidR="007F7089" w:rsidRPr="007F7089" w:rsidRDefault="007F7089" w:rsidP="007F7089">
      <w:pPr>
        <w:spacing w:line="360" w:lineRule="auto"/>
        <w:ind w:firstLine="709"/>
        <w:jc w:val="both"/>
        <w:rPr>
          <w:b/>
          <w:sz w:val="28"/>
          <w:szCs w:val="28"/>
        </w:rPr>
      </w:pPr>
    </w:p>
    <w:p w:rsidR="00F55AEA" w:rsidRDefault="00F55AEA" w:rsidP="007F7089">
      <w:pPr>
        <w:spacing w:line="360" w:lineRule="auto"/>
        <w:ind w:firstLine="709"/>
        <w:jc w:val="both"/>
        <w:rPr>
          <w:b/>
          <w:sz w:val="28"/>
          <w:szCs w:val="28"/>
        </w:rPr>
      </w:pPr>
      <w:r w:rsidRPr="007F7089">
        <w:rPr>
          <w:b/>
          <w:sz w:val="28"/>
          <w:szCs w:val="28"/>
        </w:rPr>
        <w:t>Тема 5. Державна система стандартизац</w:t>
      </w:r>
      <w:r w:rsidRPr="007F7089">
        <w:rPr>
          <w:b/>
          <w:sz w:val="28"/>
          <w:szCs w:val="28"/>
          <w:lang w:val="en-US"/>
        </w:rPr>
        <w:t>i</w:t>
      </w:r>
      <w:r w:rsidRPr="007F7089">
        <w:rPr>
          <w:b/>
          <w:sz w:val="28"/>
          <w:szCs w:val="28"/>
        </w:rPr>
        <w:t>п Украпни. Ун</w:t>
      </w:r>
      <w:r w:rsidRPr="007F7089">
        <w:rPr>
          <w:b/>
          <w:sz w:val="28"/>
          <w:szCs w:val="28"/>
          <w:lang w:val="en-US"/>
        </w:rPr>
        <w:t>i</w:t>
      </w:r>
      <w:r w:rsidRPr="007F7089">
        <w:rPr>
          <w:b/>
          <w:sz w:val="28"/>
          <w:szCs w:val="28"/>
        </w:rPr>
        <w:t>ф</w:t>
      </w:r>
      <w:r w:rsidRPr="007F7089">
        <w:rPr>
          <w:b/>
          <w:sz w:val="28"/>
          <w:szCs w:val="28"/>
          <w:lang w:val="en-US"/>
        </w:rPr>
        <w:t>i</w:t>
      </w:r>
      <w:r w:rsidRPr="007F7089">
        <w:rPr>
          <w:b/>
          <w:sz w:val="28"/>
          <w:szCs w:val="28"/>
        </w:rPr>
        <w:t>кация.</w:t>
      </w:r>
      <w:r w:rsidR="001A6176">
        <w:rPr>
          <w:b/>
          <w:sz w:val="28"/>
          <w:szCs w:val="28"/>
        </w:rPr>
        <w:t xml:space="preserve"> </w:t>
      </w:r>
      <w:r w:rsidRPr="007F7089">
        <w:rPr>
          <w:b/>
          <w:sz w:val="28"/>
          <w:szCs w:val="28"/>
        </w:rPr>
        <w:t>Нормоконтроль технолог</w:t>
      </w:r>
      <w:r w:rsidRPr="007F7089">
        <w:rPr>
          <w:b/>
          <w:sz w:val="28"/>
          <w:szCs w:val="28"/>
          <w:lang w:val="en-US"/>
        </w:rPr>
        <w:t>i</w:t>
      </w:r>
      <w:r w:rsidRPr="007F7089">
        <w:rPr>
          <w:b/>
          <w:sz w:val="28"/>
          <w:szCs w:val="28"/>
        </w:rPr>
        <w:t>п документац</w:t>
      </w:r>
      <w:r w:rsidRPr="007F7089">
        <w:rPr>
          <w:b/>
          <w:sz w:val="28"/>
          <w:szCs w:val="28"/>
          <w:lang w:val="en-US"/>
        </w:rPr>
        <w:t>i</w:t>
      </w:r>
      <w:r w:rsidRPr="007F7089">
        <w:rPr>
          <w:b/>
          <w:sz w:val="28"/>
          <w:szCs w:val="28"/>
        </w:rPr>
        <w:t>п.</w:t>
      </w:r>
    </w:p>
    <w:p w:rsidR="001A6176" w:rsidRPr="007F7089" w:rsidRDefault="001A6176" w:rsidP="007F7089">
      <w:pPr>
        <w:spacing w:line="360" w:lineRule="auto"/>
        <w:ind w:firstLine="709"/>
        <w:jc w:val="both"/>
        <w:rPr>
          <w:b/>
          <w:sz w:val="28"/>
          <w:szCs w:val="28"/>
        </w:rPr>
      </w:pPr>
    </w:p>
    <w:p w:rsidR="00F55AEA" w:rsidRPr="007F7089" w:rsidRDefault="00F55AEA" w:rsidP="007F7089">
      <w:pPr>
        <w:spacing w:line="360" w:lineRule="auto"/>
        <w:ind w:firstLine="709"/>
        <w:jc w:val="both"/>
        <w:rPr>
          <w:sz w:val="28"/>
          <w:szCs w:val="28"/>
        </w:rPr>
      </w:pPr>
      <w:r w:rsidRPr="007F7089">
        <w:rPr>
          <w:sz w:val="28"/>
          <w:szCs w:val="28"/>
        </w:rPr>
        <w:t>За точку отсчета возникновения стандартизации в нашем государстве можно взять</w:t>
      </w:r>
    </w:p>
    <w:p w:rsidR="00F55AEA" w:rsidRPr="007F7089" w:rsidRDefault="00F55AEA" w:rsidP="007F7089">
      <w:pPr>
        <w:spacing w:line="360" w:lineRule="auto"/>
        <w:ind w:firstLine="709"/>
        <w:jc w:val="both"/>
        <w:rPr>
          <w:sz w:val="28"/>
          <w:szCs w:val="28"/>
        </w:rPr>
      </w:pPr>
      <w:r w:rsidRPr="007F7089">
        <w:rPr>
          <w:sz w:val="28"/>
          <w:szCs w:val="28"/>
        </w:rPr>
        <w:t xml:space="preserve"> 1555г. – царствование Ивана Грозного (стандарты на военное снаряжение и строительство, например, храм Василия Блаженного)</w:t>
      </w:r>
    </w:p>
    <w:p w:rsidR="00F55AEA" w:rsidRPr="007F7089" w:rsidRDefault="00F55AEA" w:rsidP="007F7089">
      <w:pPr>
        <w:spacing w:line="360" w:lineRule="auto"/>
        <w:ind w:firstLine="709"/>
        <w:jc w:val="both"/>
        <w:rPr>
          <w:sz w:val="28"/>
          <w:szCs w:val="28"/>
        </w:rPr>
      </w:pPr>
      <w:r w:rsidRPr="007F7089">
        <w:rPr>
          <w:sz w:val="28"/>
          <w:szCs w:val="28"/>
        </w:rPr>
        <w:t xml:space="preserve">1911г. – создание общества по стандартизации </w:t>
      </w:r>
    </w:p>
    <w:p w:rsidR="00F55AEA" w:rsidRPr="007F7089" w:rsidRDefault="00F55AEA" w:rsidP="007F7089">
      <w:pPr>
        <w:spacing w:line="360" w:lineRule="auto"/>
        <w:ind w:firstLine="709"/>
        <w:jc w:val="both"/>
        <w:rPr>
          <w:sz w:val="28"/>
          <w:szCs w:val="28"/>
        </w:rPr>
      </w:pPr>
      <w:r w:rsidRPr="007F7089">
        <w:rPr>
          <w:sz w:val="28"/>
          <w:szCs w:val="28"/>
        </w:rPr>
        <w:t>1923г. – Комитет эталонов и стандартов (КЭС)</w:t>
      </w:r>
    </w:p>
    <w:p w:rsidR="00F55AEA" w:rsidRPr="007F7089" w:rsidRDefault="00F55AEA" w:rsidP="007F7089">
      <w:pPr>
        <w:spacing w:line="360" w:lineRule="auto"/>
        <w:ind w:firstLine="709"/>
        <w:jc w:val="both"/>
        <w:rPr>
          <w:sz w:val="28"/>
          <w:szCs w:val="28"/>
        </w:rPr>
      </w:pPr>
      <w:r w:rsidRPr="007F7089">
        <w:rPr>
          <w:sz w:val="28"/>
          <w:szCs w:val="28"/>
        </w:rPr>
        <w:t>1925г. – Комитет по стандартизации при</w:t>
      </w:r>
      <w:r w:rsidR="007F7089">
        <w:rPr>
          <w:sz w:val="28"/>
          <w:szCs w:val="28"/>
        </w:rPr>
        <w:t xml:space="preserve"> </w:t>
      </w:r>
      <w:r w:rsidRPr="007F7089">
        <w:rPr>
          <w:sz w:val="28"/>
          <w:szCs w:val="28"/>
        </w:rPr>
        <w:t xml:space="preserve"> Совете Труда и обороны – создание государственной системы стандартизации.</w:t>
      </w:r>
    </w:p>
    <w:p w:rsidR="00F55AEA" w:rsidRPr="007F7089" w:rsidRDefault="00F55AEA" w:rsidP="007F7089">
      <w:pPr>
        <w:spacing w:line="360" w:lineRule="auto"/>
        <w:ind w:firstLine="709"/>
        <w:jc w:val="both"/>
        <w:rPr>
          <w:sz w:val="28"/>
          <w:szCs w:val="28"/>
        </w:rPr>
      </w:pPr>
      <w:r w:rsidRPr="007F7089">
        <w:rPr>
          <w:sz w:val="28"/>
          <w:szCs w:val="28"/>
        </w:rPr>
        <w:t>1930г. – Всесоюзный комитет стандартизации (ВКС)</w:t>
      </w:r>
    </w:p>
    <w:p w:rsidR="00F55AEA" w:rsidRPr="007F7089" w:rsidRDefault="00F55AEA" w:rsidP="007F7089">
      <w:pPr>
        <w:spacing w:line="360" w:lineRule="auto"/>
        <w:ind w:firstLine="709"/>
        <w:jc w:val="both"/>
        <w:rPr>
          <w:sz w:val="28"/>
          <w:szCs w:val="28"/>
        </w:rPr>
      </w:pPr>
      <w:r w:rsidRPr="007F7089">
        <w:rPr>
          <w:sz w:val="28"/>
          <w:szCs w:val="28"/>
        </w:rPr>
        <w:t>1954 – Комитет стандартов, мер и измерительных приборов (Госстандарт</w:t>
      </w:r>
      <w:r w:rsidR="007F7089">
        <w:rPr>
          <w:sz w:val="28"/>
          <w:szCs w:val="28"/>
        </w:rPr>
        <w:t xml:space="preserve"> </w:t>
      </w:r>
      <w:r w:rsidRPr="007F7089">
        <w:rPr>
          <w:sz w:val="28"/>
          <w:szCs w:val="28"/>
        </w:rPr>
        <w:t>СССР)</w:t>
      </w:r>
    </w:p>
    <w:p w:rsidR="00F55AEA" w:rsidRPr="007F7089" w:rsidRDefault="00F55AEA" w:rsidP="007F7089">
      <w:pPr>
        <w:spacing w:line="360" w:lineRule="auto"/>
        <w:ind w:firstLine="709"/>
        <w:jc w:val="both"/>
        <w:rPr>
          <w:sz w:val="28"/>
          <w:szCs w:val="28"/>
        </w:rPr>
      </w:pPr>
      <w:r w:rsidRPr="007F7089">
        <w:rPr>
          <w:sz w:val="28"/>
          <w:szCs w:val="28"/>
        </w:rPr>
        <w:t>1992 – Постоянная комиссия по</w:t>
      </w:r>
      <w:r w:rsidR="007F7089">
        <w:rPr>
          <w:sz w:val="28"/>
          <w:szCs w:val="28"/>
        </w:rPr>
        <w:t xml:space="preserve"> </w:t>
      </w:r>
      <w:r w:rsidRPr="007F7089">
        <w:rPr>
          <w:sz w:val="28"/>
          <w:szCs w:val="28"/>
        </w:rPr>
        <w:t>стандартизации, качеству и сертификации – межгосударственный орган СНГ</w:t>
      </w:r>
    </w:p>
    <w:p w:rsidR="00F55AEA" w:rsidRPr="007F7089" w:rsidRDefault="00F55AEA" w:rsidP="007F7089">
      <w:pPr>
        <w:spacing w:line="360" w:lineRule="auto"/>
        <w:ind w:firstLine="709"/>
        <w:jc w:val="both"/>
        <w:rPr>
          <w:b/>
          <w:bCs/>
          <w:sz w:val="28"/>
          <w:szCs w:val="28"/>
          <w:u w:val="thick"/>
        </w:rPr>
      </w:pPr>
      <w:r w:rsidRPr="007F7089">
        <w:rPr>
          <w:b/>
          <w:bCs/>
          <w:sz w:val="28"/>
          <w:szCs w:val="28"/>
          <w:u w:val="thick"/>
        </w:rPr>
        <w:t>2001 – Закон Украины : Про стандартизацию.</w:t>
      </w:r>
    </w:p>
    <w:p w:rsidR="00F55AEA" w:rsidRPr="007F7089" w:rsidRDefault="00F55AEA" w:rsidP="007F7089">
      <w:pPr>
        <w:spacing w:line="360" w:lineRule="auto"/>
        <w:ind w:firstLine="709"/>
        <w:jc w:val="both"/>
        <w:rPr>
          <w:sz w:val="28"/>
          <w:szCs w:val="28"/>
        </w:rPr>
      </w:pPr>
      <w:r w:rsidRPr="007F7089">
        <w:rPr>
          <w:sz w:val="28"/>
          <w:szCs w:val="28"/>
        </w:rPr>
        <w:t>Этот закон оговаривает общие правовые и организационные органы стандартизации в Украине и направленный на обеспечение единой технической политики в сфере стандартизации.</w:t>
      </w:r>
    </w:p>
    <w:p w:rsidR="00F55AEA" w:rsidRPr="007F7089" w:rsidRDefault="00F55AEA" w:rsidP="007F7089">
      <w:pPr>
        <w:spacing w:line="360" w:lineRule="auto"/>
        <w:ind w:firstLine="709"/>
        <w:jc w:val="both"/>
        <w:outlineLvl w:val="0"/>
        <w:rPr>
          <w:b/>
          <w:bCs/>
          <w:i/>
          <w:iCs/>
          <w:sz w:val="28"/>
          <w:szCs w:val="28"/>
          <w:u w:val="thick"/>
        </w:rPr>
      </w:pPr>
      <w:r w:rsidRPr="007F7089">
        <w:rPr>
          <w:b/>
          <w:bCs/>
          <w:i/>
          <w:iCs/>
          <w:sz w:val="28"/>
          <w:szCs w:val="28"/>
          <w:u w:val="thick"/>
        </w:rPr>
        <w:t>Раздел</w:t>
      </w:r>
      <w:r w:rsidR="007F7089">
        <w:rPr>
          <w:b/>
          <w:bCs/>
          <w:i/>
          <w:iCs/>
          <w:sz w:val="28"/>
          <w:szCs w:val="28"/>
          <w:u w:val="thick"/>
        </w:rPr>
        <w:t xml:space="preserve"> </w:t>
      </w:r>
      <w:r w:rsidRPr="007F7089">
        <w:rPr>
          <w:b/>
          <w:bCs/>
          <w:i/>
          <w:iCs/>
          <w:sz w:val="28"/>
          <w:szCs w:val="28"/>
          <w:u w:val="thick"/>
        </w:rPr>
        <w:t>1</w:t>
      </w:r>
    </w:p>
    <w:p w:rsidR="00F55AEA" w:rsidRPr="007F7089" w:rsidRDefault="00F55AEA" w:rsidP="007F7089">
      <w:pPr>
        <w:pStyle w:val="2"/>
        <w:spacing w:line="360" w:lineRule="auto"/>
        <w:ind w:firstLine="709"/>
        <w:jc w:val="both"/>
        <w:rPr>
          <w:sz w:val="28"/>
          <w:szCs w:val="28"/>
        </w:rPr>
      </w:pPr>
      <w:r w:rsidRPr="007F7089">
        <w:rPr>
          <w:sz w:val="28"/>
          <w:szCs w:val="28"/>
        </w:rPr>
        <w:t>Общие положения</w:t>
      </w:r>
    </w:p>
    <w:p w:rsidR="00F55AEA" w:rsidRPr="007F7089" w:rsidRDefault="00F55AEA" w:rsidP="007F7089">
      <w:pPr>
        <w:spacing w:line="360" w:lineRule="auto"/>
        <w:ind w:firstLine="709"/>
        <w:jc w:val="both"/>
        <w:outlineLvl w:val="0"/>
        <w:rPr>
          <w:bCs/>
          <w:iCs/>
          <w:sz w:val="28"/>
          <w:szCs w:val="28"/>
          <w:u w:val="single"/>
        </w:rPr>
      </w:pPr>
      <w:r w:rsidRPr="007F7089">
        <w:rPr>
          <w:bCs/>
          <w:iCs/>
          <w:sz w:val="28"/>
          <w:szCs w:val="28"/>
          <w:u w:val="single"/>
        </w:rPr>
        <w:t>Статья</w:t>
      </w:r>
      <w:r w:rsidR="007F7089">
        <w:rPr>
          <w:bCs/>
          <w:iCs/>
          <w:sz w:val="28"/>
          <w:szCs w:val="28"/>
          <w:u w:val="single"/>
        </w:rPr>
        <w:t xml:space="preserve"> </w:t>
      </w:r>
      <w:r w:rsidRPr="007F7089">
        <w:rPr>
          <w:bCs/>
          <w:iCs/>
          <w:sz w:val="28"/>
          <w:szCs w:val="28"/>
          <w:u w:val="single"/>
        </w:rPr>
        <w:t>1. Основные термины и определение.</w:t>
      </w:r>
    </w:p>
    <w:p w:rsidR="00F55AEA" w:rsidRPr="007F7089" w:rsidRDefault="00F55AEA" w:rsidP="007F7089">
      <w:pPr>
        <w:spacing w:line="360" w:lineRule="auto"/>
        <w:ind w:firstLine="709"/>
        <w:jc w:val="both"/>
        <w:outlineLvl w:val="0"/>
        <w:rPr>
          <w:bCs/>
          <w:iCs/>
          <w:sz w:val="28"/>
          <w:szCs w:val="28"/>
          <w:u w:val="single"/>
        </w:rPr>
      </w:pPr>
      <w:r w:rsidRPr="007F7089">
        <w:rPr>
          <w:bCs/>
          <w:iCs/>
          <w:sz w:val="28"/>
          <w:szCs w:val="28"/>
          <w:u w:val="single"/>
        </w:rPr>
        <w:t>Статья</w:t>
      </w:r>
      <w:r w:rsidR="007F7089">
        <w:rPr>
          <w:bCs/>
          <w:iCs/>
          <w:sz w:val="28"/>
          <w:szCs w:val="28"/>
          <w:u w:val="single"/>
        </w:rPr>
        <w:t xml:space="preserve"> </w:t>
      </w:r>
      <w:r w:rsidRPr="007F7089">
        <w:rPr>
          <w:bCs/>
          <w:iCs/>
          <w:sz w:val="28"/>
          <w:szCs w:val="28"/>
          <w:u w:val="single"/>
        </w:rPr>
        <w:t>2. Сфера</w:t>
      </w:r>
      <w:r w:rsidR="007F7089">
        <w:rPr>
          <w:bCs/>
          <w:iCs/>
          <w:sz w:val="28"/>
          <w:szCs w:val="28"/>
          <w:u w:val="single"/>
        </w:rPr>
        <w:t xml:space="preserve"> </w:t>
      </w:r>
      <w:r w:rsidRPr="007F7089">
        <w:rPr>
          <w:bCs/>
          <w:iCs/>
          <w:sz w:val="28"/>
          <w:szCs w:val="28"/>
          <w:u w:val="single"/>
        </w:rPr>
        <w:t>действия Закона.</w:t>
      </w:r>
    </w:p>
    <w:p w:rsidR="00F55AEA" w:rsidRPr="007F7089" w:rsidRDefault="00F55AEA" w:rsidP="007F7089">
      <w:pPr>
        <w:spacing w:line="360" w:lineRule="auto"/>
        <w:ind w:firstLine="709"/>
        <w:jc w:val="both"/>
        <w:rPr>
          <w:sz w:val="28"/>
          <w:szCs w:val="28"/>
        </w:rPr>
      </w:pPr>
      <w:r w:rsidRPr="007F7089">
        <w:rPr>
          <w:sz w:val="28"/>
          <w:szCs w:val="28"/>
        </w:rPr>
        <w:t xml:space="preserve"> Этот Закон регулирует отношения, связанные с применением ее результатов</w:t>
      </w:r>
      <w:r w:rsidR="007F7089">
        <w:rPr>
          <w:sz w:val="28"/>
          <w:szCs w:val="28"/>
        </w:rPr>
        <w:t xml:space="preserve"> </w:t>
      </w:r>
      <w:r w:rsidRPr="007F7089">
        <w:rPr>
          <w:sz w:val="28"/>
          <w:szCs w:val="28"/>
        </w:rPr>
        <w:t xml:space="preserve">и распространять на хозяйственные субъекты независимо от форм собственности и видов деятельности, органов исполнительной власти, а также на общественные организации и союз. </w:t>
      </w:r>
    </w:p>
    <w:p w:rsidR="00F55AEA" w:rsidRPr="007F7089" w:rsidRDefault="00F55AEA" w:rsidP="007F7089">
      <w:pPr>
        <w:spacing w:line="360" w:lineRule="auto"/>
        <w:ind w:firstLine="709"/>
        <w:jc w:val="both"/>
        <w:rPr>
          <w:sz w:val="28"/>
          <w:szCs w:val="28"/>
        </w:rPr>
      </w:pPr>
      <w:r w:rsidRPr="007F7089">
        <w:rPr>
          <w:sz w:val="28"/>
          <w:szCs w:val="28"/>
        </w:rPr>
        <w:t>Действие этого Закона не распространяется на</w:t>
      </w:r>
      <w:r w:rsidR="007F7089">
        <w:rPr>
          <w:sz w:val="28"/>
          <w:szCs w:val="28"/>
        </w:rPr>
        <w:t xml:space="preserve"> </w:t>
      </w:r>
      <w:r w:rsidRPr="007F7089">
        <w:rPr>
          <w:sz w:val="28"/>
          <w:szCs w:val="28"/>
        </w:rPr>
        <w:t>фармацевтическую продукцию, ядерные материалы, стандарты медицинского обслуживания, образования, бухучета и другие социальные стандарты, сфера действия которых устанавливается</w:t>
      </w:r>
      <w:r w:rsidR="007F7089">
        <w:rPr>
          <w:sz w:val="28"/>
          <w:szCs w:val="28"/>
        </w:rPr>
        <w:t xml:space="preserve"> </w:t>
      </w:r>
      <w:r w:rsidRPr="007F7089">
        <w:rPr>
          <w:sz w:val="28"/>
          <w:szCs w:val="28"/>
        </w:rPr>
        <w:t>другими законами .</w:t>
      </w:r>
    </w:p>
    <w:p w:rsidR="00F55AEA" w:rsidRPr="007F7089" w:rsidRDefault="00F55AEA" w:rsidP="007F7089">
      <w:pPr>
        <w:spacing w:line="360" w:lineRule="auto"/>
        <w:ind w:firstLine="709"/>
        <w:jc w:val="both"/>
        <w:outlineLvl w:val="0"/>
        <w:rPr>
          <w:sz w:val="28"/>
          <w:szCs w:val="28"/>
          <w:u w:val="single"/>
        </w:rPr>
      </w:pPr>
      <w:r w:rsidRPr="007F7089">
        <w:rPr>
          <w:sz w:val="28"/>
          <w:szCs w:val="28"/>
          <w:u w:val="single"/>
        </w:rPr>
        <w:t>Статья 3. Законодательство в сфере стандартизации</w:t>
      </w:r>
    </w:p>
    <w:p w:rsidR="00F55AEA" w:rsidRPr="007F7089" w:rsidRDefault="00F55AEA" w:rsidP="007F7089">
      <w:pPr>
        <w:spacing w:line="360" w:lineRule="auto"/>
        <w:ind w:firstLine="709"/>
        <w:jc w:val="both"/>
        <w:rPr>
          <w:sz w:val="28"/>
          <w:szCs w:val="28"/>
        </w:rPr>
      </w:pPr>
      <w:r w:rsidRPr="007F7089">
        <w:rPr>
          <w:sz w:val="28"/>
          <w:szCs w:val="28"/>
        </w:rPr>
        <w:t>Оно состоит из этого Закона и других нормативно-правовых актов, которые не противоречат этому Закону.</w:t>
      </w:r>
    </w:p>
    <w:p w:rsidR="00F55AEA" w:rsidRPr="007F7089" w:rsidRDefault="00F55AEA" w:rsidP="007F7089">
      <w:pPr>
        <w:spacing w:line="360" w:lineRule="auto"/>
        <w:ind w:firstLine="709"/>
        <w:jc w:val="both"/>
        <w:outlineLvl w:val="0"/>
        <w:rPr>
          <w:sz w:val="28"/>
          <w:szCs w:val="28"/>
          <w:u w:val="single"/>
        </w:rPr>
      </w:pPr>
      <w:r w:rsidRPr="007F7089">
        <w:rPr>
          <w:sz w:val="28"/>
          <w:szCs w:val="28"/>
          <w:u w:val="single"/>
        </w:rPr>
        <w:t>Статья 4. Объекты</w:t>
      </w:r>
      <w:r w:rsidR="007F7089">
        <w:rPr>
          <w:sz w:val="28"/>
          <w:szCs w:val="28"/>
          <w:u w:val="single"/>
        </w:rPr>
        <w:t xml:space="preserve"> </w:t>
      </w:r>
      <w:r w:rsidRPr="007F7089">
        <w:rPr>
          <w:sz w:val="28"/>
          <w:szCs w:val="28"/>
          <w:u w:val="single"/>
        </w:rPr>
        <w:t>стандартизации</w:t>
      </w:r>
    </w:p>
    <w:p w:rsidR="00F55AEA" w:rsidRPr="007F7089" w:rsidRDefault="00F55AEA" w:rsidP="007F7089">
      <w:pPr>
        <w:spacing w:line="360" w:lineRule="auto"/>
        <w:ind w:firstLine="709"/>
        <w:jc w:val="both"/>
        <w:rPr>
          <w:sz w:val="28"/>
          <w:szCs w:val="28"/>
        </w:rPr>
      </w:pPr>
      <w:r w:rsidRPr="007F7089">
        <w:rPr>
          <w:sz w:val="28"/>
          <w:szCs w:val="28"/>
          <w:u w:val="single"/>
        </w:rPr>
        <w:t>Статья 5. Цель и основные принципы государственной политики</w:t>
      </w:r>
      <w:r w:rsidR="007F7089">
        <w:rPr>
          <w:sz w:val="28"/>
          <w:szCs w:val="28"/>
          <w:u w:val="single"/>
        </w:rPr>
        <w:t xml:space="preserve"> </w:t>
      </w:r>
      <w:r w:rsidRPr="007F7089">
        <w:rPr>
          <w:sz w:val="28"/>
          <w:szCs w:val="28"/>
          <w:u w:val="single"/>
        </w:rPr>
        <w:t>в сфере</w:t>
      </w:r>
      <w:r w:rsidRPr="007F7089">
        <w:rPr>
          <w:sz w:val="28"/>
          <w:szCs w:val="28"/>
        </w:rPr>
        <w:t xml:space="preserve"> </w:t>
      </w:r>
      <w:r w:rsidRPr="007F7089">
        <w:rPr>
          <w:sz w:val="28"/>
          <w:szCs w:val="28"/>
          <w:u w:val="single"/>
        </w:rPr>
        <w:t>стандартизации</w:t>
      </w:r>
      <w:r w:rsidRPr="007F7089">
        <w:rPr>
          <w:sz w:val="28"/>
          <w:szCs w:val="28"/>
        </w:rPr>
        <w:t>.</w:t>
      </w:r>
    </w:p>
    <w:p w:rsidR="00F55AEA" w:rsidRPr="007F7089" w:rsidRDefault="00F55AEA" w:rsidP="007F7089">
      <w:pPr>
        <w:spacing w:line="360" w:lineRule="auto"/>
        <w:ind w:firstLine="709"/>
        <w:jc w:val="both"/>
        <w:outlineLvl w:val="0"/>
        <w:rPr>
          <w:b/>
          <w:i/>
          <w:sz w:val="28"/>
          <w:szCs w:val="28"/>
          <w:u w:val="thick"/>
        </w:rPr>
      </w:pPr>
      <w:r w:rsidRPr="007F7089">
        <w:rPr>
          <w:b/>
          <w:i/>
          <w:sz w:val="28"/>
          <w:szCs w:val="28"/>
          <w:u w:val="thick"/>
        </w:rPr>
        <w:t>Раздел 2</w:t>
      </w:r>
    </w:p>
    <w:p w:rsidR="00F55AEA" w:rsidRPr="007F7089" w:rsidRDefault="00F55AEA" w:rsidP="007F7089">
      <w:pPr>
        <w:spacing w:line="360" w:lineRule="auto"/>
        <w:ind w:firstLine="709"/>
        <w:jc w:val="both"/>
        <w:rPr>
          <w:b/>
          <w:i/>
          <w:sz w:val="28"/>
          <w:szCs w:val="28"/>
          <w:u w:val="thick"/>
        </w:rPr>
      </w:pPr>
      <w:r w:rsidRPr="007F7089">
        <w:rPr>
          <w:b/>
          <w:i/>
          <w:sz w:val="28"/>
          <w:szCs w:val="28"/>
          <w:u w:val="thick"/>
        </w:rPr>
        <w:t>Организация стандартизации</w:t>
      </w:r>
    </w:p>
    <w:p w:rsidR="00F55AEA" w:rsidRPr="007F7089" w:rsidRDefault="00F55AEA" w:rsidP="007F7089">
      <w:pPr>
        <w:spacing w:line="360" w:lineRule="auto"/>
        <w:ind w:firstLine="709"/>
        <w:jc w:val="both"/>
        <w:outlineLvl w:val="0"/>
        <w:rPr>
          <w:sz w:val="28"/>
          <w:szCs w:val="28"/>
          <w:u w:val="single"/>
        </w:rPr>
      </w:pPr>
      <w:r w:rsidRPr="007F7089">
        <w:rPr>
          <w:sz w:val="28"/>
          <w:szCs w:val="28"/>
          <w:u w:val="single"/>
        </w:rPr>
        <w:t>Статья 6. Субъекты</w:t>
      </w:r>
      <w:r w:rsidR="007F7089">
        <w:rPr>
          <w:sz w:val="28"/>
          <w:szCs w:val="28"/>
          <w:u w:val="single"/>
        </w:rPr>
        <w:t xml:space="preserve"> </w:t>
      </w:r>
      <w:r w:rsidRPr="007F7089">
        <w:rPr>
          <w:sz w:val="28"/>
          <w:szCs w:val="28"/>
          <w:u w:val="single"/>
        </w:rPr>
        <w:t>стандартизации</w:t>
      </w:r>
    </w:p>
    <w:p w:rsidR="00F55AEA" w:rsidRPr="007F7089" w:rsidRDefault="00F55AEA" w:rsidP="007F7089">
      <w:pPr>
        <w:spacing w:line="360" w:lineRule="auto"/>
        <w:ind w:firstLine="709"/>
        <w:jc w:val="both"/>
        <w:rPr>
          <w:sz w:val="28"/>
          <w:szCs w:val="28"/>
        </w:rPr>
      </w:pPr>
      <w:r w:rsidRPr="007F7089">
        <w:rPr>
          <w:sz w:val="28"/>
          <w:szCs w:val="28"/>
        </w:rPr>
        <w:t>Субъектами стандартизации являются:</w:t>
      </w:r>
    </w:p>
    <w:p w:rsidR="00F55AEA" w:rsidRPr="007F7089" w:rsidRDefault="00F55AEA" w:rsidP="007F7089">
      <w:pPr>
        <w:numPr>
          <w:ilvl w:val="0"/>
          <w:numId w:val="2"/>
        </w:numPr>
        <w:spacing w:line="360" w:lineRule="auto"/>
        <w:ind w:left="0" w:firstLine="709"/>
        <w:jc w:val="both"/>
        <w:rPr>
          <w:sz w:val="28"/>
          <w:szCs w:val="28"/>
        </w:rPr>
      </w:pPr>
      <w:r w:rsidRPr="007F7089">
        <w:rPr>
          <w:sz w:val="28"/>
          <w:szCs w:val="28"/>
        </w:rPr>
        <w:t>национальный орган стандартизации Украины;</w:t>
      </w:r>
    </w:p>
    <w:p w:rsidR="00F55AEA" w:rsidRPr="007F7089" w:rsidRDefault="00F55AEA" w:rsidP="007F7089">
      <w:pPr>
        <w:numPr>
          <w:ilvl w:val="0"/>
          <w:numId w:val="2"/>
        </w:numPr>
        <w:spacing w:line="360" w:lineRule="auto"/>
        <w:ind w:left="0" w:firstLine="709"/>
        <w:jc w:val="both"/>
        <w:rPr>
          <w:sz w:val="28"/>
          <w:szCs w:val="28"/>
        </w:rPr>
      </w:pPr>
      <w:r w:rsidRPr="007F7089">
        <w:rPr>
          <w:sz w:val="28"/>
          <w:szCs w:val="28"/>
        </w:rPr>
        <w:t>Совет стандартизации;</w:t>
      </w:r>
    </w:p>
    <w:p w:rsidR="00F55AEA" w:rsidRPr="007F7089" w:rsidRDefault="00F55AEA" w:rsidP="007F7089">
      <w:pPr>
        <w:numPr>
          <w:ilvl w:val="0"/>
          <w:numId w:val="2"/>
        </w:numPr>
        <w:spacing w:line="360" w:lineRule="auto"/>
        <w:ind w:left="0" w:firstLine="709"/>
        <w:jc w:val="both"/>
        <w:rPr>
          <w:sz w:val="28"/>
          <w:szCs w:val="28"/>
        </w:rPr>
      </w:pPr>
      <w:r w:rsidRPr="007F7089">
        <w:rPr>
          <w:sz w:val="28"/>
          <w:szCs w:val="28"/>
        </w:rPr>
        <w:t>Технические комитеты стандартизации;</w:t>
      </w:r>
    </w:p>
    <w:p w:rsidR="00F55AEA" w:rsidRPr="007F7089" w:rsidRDefault="00F55AEA" w:rsidP="007F7089">
      <w:pPr>
        <w:numPr>
          <w:ilvl w:val="0"/>
          <w:numId w:val="2"/>
        </w:numPr>
        <w:spacing w:line="360" w:lineRule="auto"/>
        <w:ind w:left="0" w:firstLine="709"/>
        <w:jc w:val="both"/>
        <w:rPr>
          <w:sz w:val="28"/>
          <w:szCs w:val="28"/>
        </w:rPr>
      </w:pPr>
      <w:r w:rsidRPr="007F7089">
        <w:rPr>
          <w:sz w:val="28"/>
          <w:szCs w:val="28"/>
        </w:rPr>
        <w:t>Другие органы, которые занимаются стандартизацией.</w:t>
      </w:r>
    </w:p>
    <w:p w:rsidR="00F55AEA" w:rsidRPr="007F7089" w:rsidRDefault="00F55AEA" w:rsidP="007F7089">
      <w:pPr>
        <w:spacing w:line="360" w:lineRule="auto"/>
        <w:ind w:firstLine="709"/>
        <w:jc w:val="both"/>
        <w:outlineLvl w:val="0"/>
        <w:rPr>
          <w:sz w:val="28"/>
          <w:szCs w:val="28"/>
          <w:u w:val="single"/>
        </w:rPr>
      </w:pPr>
      <w:r w:rsidRPr="007F7089">
        <w:rPr>
          <w:sz w:val="28"/>
          <w:szCs w:val="28"/>
          <w:u w:val="single"/>
        </w:rPr>
        <w:t>Статья 7. Национальный орган стандартизации Украины.</w:t>
      </w:r>
    </w:p>
    <w:p w:rsidR="00F55AEA" w:rsidRPr="007F7089" w:rsidRDefault="00F55AEA" w:rsidP="007F7089">
      <w:pPr>
        <w:spacing w:line="360" w:lineRule="auto"/>
        <w:ind w:firstLine="709"/>
        <w:jc w:val="both"/>
        <w:rPr>
          <w:sz w:val="28"/>
          <w:szCs w:val="28"/>
        </w:rPr>
      </w:pPr>
      <w:r w:rsidRPr="007F7089">
        <w:rPr>
          <w:sz w:val="28"/>
          <w:szCs w:val="28"/>
        </w:rPr>
        <w:t>Национальным органом стандартизации Украины является специальный уполномоченный орган центральной исполнительной власти, который организует, координирует и проводит деятельность относительно разработки, утверждения, принятия, пересмотра и отмены национальных стандартов.</w:t>
      </w:r>
    </w:p>
    <w:p w:rsidR="00F55AEA" w:rsidRPr="007F7089" w:rsidRDefault="00F55AEA" w:rsidP="007F7089">
      <w:pPr>
        <w:spacing w:line="360" w:lineRule="auto"/>
        <w:ind w:firstLine="709"/>
        <w:jc w:val="both"/>
        <w:outlineLvl w:val="0"/>
        <w:rPr>
          <w:sz w:val="28"/>
          <w:szCs w:val="28"/>
          <w:u w:val="single"/>
        </w:rPr>
      </w:pPr>
      <w:r w:rsidRPr="007F7089">
        <w:rPr>
          <w:sz w:val="28"/>
          <w:szCs w:val="28"/>
          <w:u w:val="single"/>
        </w:rPr>
        <w:t>Статья 8. Совет</w:t>
      </w:r>
      <w:r w:rsidR="007F7089">
        <w:rPr>
          <w:sz w:val="28"/>
          <w:szCs w:val="28"/>
          <w:u w:val="single"/>
        </w:rPr>
        <w:t xml:space="preserve"> </w:t>
      </w:r>
      <w:r w:rsidRPr="007F7089">
        <w:rPr>
          <w:sz w:val="28"/>
          <w:szCs w:val="28"/>
          <w:u w:val="single"/>
        </w:rPr>
        <w:t>стандартизации.</w:t>
      </w:r>
    </w:p>
    <w:p w:rsidR="00F55AEA" w:rsidRPr="007F7089" w:rsidRDefault="00F55AEA" w:rsidP="007F7089">
      <w:pPr>
        <w:spacing w:line="360" w:lineRule="auto"/>
        <w:ind w:firstLine="709"/>
        <w:jc w:val="both"/>
        <w:rPr>
          <w:sz w:val="28"/>
          <w:szCs w:val="28"/>
        </w:rPr>
      </w:pPr>
      <w:r w:rsidRPr="007F7089">
        <w:rPr>
          <w:sz w:val="28"/>
          <w:szCs w:val="28"/>
        </w:rPr>
        <w:t>Совет является консультативным органом правления Кабинета Министров Украины. Основной целью Совета является развитие диалога между изготовителями, потребителями продукции и органами исполнительной власти, содействию развития стандартизации.</w:t>
      </w:r>
    </w:p>
    <w:p w:rsidR="00F55AEA" w:rsidRPr="007F7089" w:rsidRDefault="00F55AEA" w:rsidP="007F7089">
      <w:pPr>
        <w:spacing w:line="360" w:lineRule="auto"/>
        <w:ind w:firstLine="709"/>
        <w:jc w:val="both"/>
        <w:rPr>
          <w:sz w:val="28"/>
          <w:szCs w:val="28"/>
        </w:rPr>
      </w:pPr>
      <w:r w:rsidRPr="007F7089">
        <w:rPr>
          <w:sz w:val="28"/>
          <w:szCs w:val="28"/>
        </w:rPr>
        <w:t>Стандарты применяются на добровольной основе: непосредственно или путем ссылки на них в других документах. Применение стандартов или их отдельных положений становится обязательным:</w:t>
      </w:r>
    </w:p>
    <w:p w:rsidR="00F55AEA" w:rsidRPr="007F7089" w:rsidRDefault="00F55AEA" w:rsidP="007F7089">
      <w:pPr>
        <w:numPr>
          <w:ilvl w:val="0"/>
          <w:numId w:val="3"/>
        </w:numPr>
        <w:spacing w:line="360" w:lineRule="auto"/>
        <w:ind w:left="0" w:firstLine="709"/>
        <w:jc w:val="both"/>
        <w:rPr>
          <w:sz w:val="28"/>
          <w:szCs w:val="28"/>
        </w:rPr>
      </w:pPr>
      <w:r w:rsidRPr="007F7089">
        <w:rPr>
          <w:sz w:val="28"/>
          <w:szCs w:val="28"/>
        </w:rPr>
        <w:t>для всех субъектов хозяйственной деятельности, если на стандарты есть ссылка в технических регламентах или других нормативно-правовых актах;</w:t>
      </w:r>
    </w:p>
    <w:p w:rsidR="00F55AEA" w:rsidRPr="007F7089" w:rsidRDefault="00F55AEA" w:rsidP="007F7089">
      <w:pPr>
        <w:numPr>
          <w:ilvl w:val="0"/>
          <w:numId w:val="3"/>
        </w:numPr>
        <w:spacing w:line="360" w:lineRule="auto"/>
        <w:ind w:left="0" w:firstLine="709"/>
        <w:jc w:val="both"/>
        <w:rPr>
          <w:sz w:val="28"/>
          <w:szCs w:val="28"/>
        </w:rPr>
      </w:pPr>
      <w:r w:rsidRPr="007F7089">
        <w:rPr>
          <w:sz w:val="28"/>
          <w:szCs w:val="28"/>
        </w:rPr>
        <w:t>для участников соглашения относительно разработки, изготовления или поставки продукции, если в нем есть ссылка на определенный стандарт;</w:t>
      </w:r>
    </w:p>
    <w:p w:rsidR="00F55AEA" w:rsidRPr="007F7089" w:rsidRDefault="00F55AEA" w:rsidP="007F7089">
      <w:pPr>
        <w:numPr>
          <w:ilvl w:val="0"/>
          <w:numId w:val="3"/>
        </w:numPr>
        <w:spacing w:line="360" w:lineRule="auto"/>
        <w:ind w:left="0" w:firstLine="709"/>
        <w:jc w:val="both"/>
        <w:rPr>
          <w:sz w:val="28"/>
          <w:szCs w:val="28"/>
        </w:rPr>
      </w:pPr>
      <w:r w:rsidRPr="007F7089">
        <w:rPr>
          <w:sz w:val="28"/>
          <w:szCs w:val="28"/>
        </w:rPr>
        <w:t>для изготовителя или поставщика продукции, если он составил декларацию про соответствие продукции определенным стандартом или применил значение этих стандартов в маркировке;</w:t>
      </w:r>
    </w:p>
    <w:p w:rsidR="00F55AEA" w:rsidRPr="007F7089" w:rsidRDefault="00F55AEA" w:rsidP="007F7089">
      <w:pPr>
        <w:numPr>
          <w:ilvl w:val="0"/>
          <w:numId w:val="3"/>
        </w:numPr>
        <w:spacing w:line="360" w:lineRule="auto"/>
        <w:ind w:left="0" w:firstLine="709"/>
        <w:jc w:val="both"/>
        <w:rPr>
          <w:sz w:val="28"/>
          <w:szCs w:val="28"/>
        </w:rPr>
      </w:pPr>
      <w:r w:rsidRPr="007F7089">
        <w:rPr>
          <w:sz w:val="28"/>
          <w:szCs w:val="28"/>
        </w:rPr>
        <w:t>для</w:t>
      </w:r>
      <w:r w:rsidR="007F7089">
        <w:rPr>
          <w:sz w:val="28"/>
          <w:szCs w:val="28"/>
        </w:rPr>
        <w:t xml:space="preserve"> </w:t>
      </w:r>
      <w:r w:rsidRPr="007F7089">
        <w:rPr>
          <w:sz w:val="28"/>
          <w:szCs w:val="28"/>
        </w:rPr>
        <w:t>изготовителя или поставщика, если его продукция сертифицирована относительно требований стандарта.</w:t>
      </w:r>
    </w:p>
    <w:p w:rsidR="00F55AEA" w:rsidRPr="007F7089" w:rsidRDefault="00F55AEA" w:rsidP="007F7089">
      <w:pPr>
        <w:spacing w:line="360" w:lineRule="auto"/>
        <w:ind w:firstLine="709"/>
        <w:jc w:val="both"/>
        <w:rPr>
          <w:sz w:val="28"/>
          <w:szCs w:val="28"/>
        </w:rPr>
      </w:pPr>
      <w:r w:rsidRPr="007F7089">
        <w:rPr>
          <w:sz w:val="28"/>
          <w:szCs w:val="28"/>
        </w:rPr>
        <w:t>Стандарты, примененные во время изготовления продукции, должны сберегаться у производителя в течении 10 лет после выпуска последнего изделия. Международные, региональные и стандарты других стран, если они не противоречат законодательству, могут применяться в Украине в установленном порядке.</w:t>
      </w:r>
    </w:p>
    <w:p w:rsidR="00F55AEA" w:rsidRPr="007F7089" w:rsidRDefault="00F55AEA" w:rsidP="007F7089">
      <w:pPr>
        <w:spacing w:line="360" w:lineRule="auto"/>
        <w:ind w:firstLine="709"/>
        <w:jc w:val="both"/>
        <w:outlineLvl w:val="0"/>
        <w:rPr>
          <w:sz w:val="28"/>
          <w:szCs w:val="28"/>
          <w:u w:val="single"/>
        </w:rPr>
      </w:pPr>
      <w:r w:rsidRPr="007F7089">
        <w:rPr>
          <w:sz w:val="28"/>
          <w:szCs w:val="28"/>
          <w:u w:val="single"/>
        </w:rPr>
        <w:t>Статья 9. Технические комитеты</w:t>
      </w:r>
      <w:r w:rsidR="007F7089">
        <w:rPr>
          <w:sz w:val="28"/>
          <w:szCs w:val="28"/>
          <w:u w:val="single"/>
        </w:rPr>
        <w:t xml:space="preserve"> </w:t>
      </w:r>
      <w:r w:rsidRPr="007F7089">
        <w:rPr>
          <w:sz w:val="28"/>
          <w:szCs w:val="28"/>
          <w:u w:val="single"/>
        </w:rPr>
        <w:t>стандартизации.</w:t>
      </w:r>
    </w:p>
    <w:p w:rsidR="00F55AEA" w:rsidRPr="007F7089" w:rsidRDefault="00F55AEA" w:rsidP="007F7089">
      <w:pPr>
        <w:spacing w:line="360" w:lineRule="auto"/>
        <w:ind w:firstLine="709"/>
        <w:jc w:val="both"/>
        <w:rPr>
          <w:sz w:val="28"/>
          <w:szCs w:val="28"/>
        </w:rPr>
      </w:pPr>
      <w:r w:rsidRPr="007F7089">
        <w:rPr>
          <w:sz w:val="28"/>
          <w:szCs w:val="28"/>
        </w:rPr>
        <w:t>Национальный орган стандартизации создает технические комитеты стандартизации, предназначенные и согласовать международные, региональные и национальные стандарты.</w:t>
      </w:r>
    </w:p>
    <w:p w:rsidR="00F55AEA" w:rsidRPr="007F7089" w:rsidRDefault="00F55AEA" w:rsidP="007F7089">
      <w:pPr>
        <w:spacing w:line="360" w:lineRule="auto"/>
        <w:ind w:firstLine="709"/>
        <w:jc w:val="both"/>
        <w:rPr>
          <w:sz w:val="28"/>
          <w:szCs w:val="28"/>
        </w:rPr>
      </w:pPr>
      <w:r w:rsidRPr="007F7089">
        <w:rPr>
          <w:sz w:val="28"/>
          <w:szCs w:val="28"/>
        </w:rPr>
        <w:t>Технические комитеты стандартизации</w:t>
      </w:r>
      <w:r w:rsidR="007F7089">
        <w:rPr>
          <w:sz w:val="28"/>
          <w:szCs w:val="28"/>
        </w:rPr>
        <w:t xml:space="preserve"> </w:t>
      </w:r>
      <w:r w:rsidRPr="007F7089">
        <w:rPr>
          <w:sz w:val="28"/>
          <w:szCs w:val="28"/>
        </w:rPr>
        <w:t>могут иметь статус юридического лица.</w:t>
      </w:r>
    </w:p>
    <w:p w:rsidR="00F55AEA" w:rsidRPr="007F7089" w:rsidRDefault="00F55AEA" w:rsidP="007F7089">
      <w:pPr>
        <w:spacing w:line="360" w:lineRule="auto"/>
        <w:ind w:firstLine="709"/>
        <w:jc w:val="both"/>
        <w:outlineLvl w:val="0"/>
        <w:rPr>
          <w:sz w:val="28"/>
          <w:szCs w:val="28"/>
          <w:u w:val="single"/>
        </w:rPr>
      </w:pPr>
      <w:r w:rsidRPr="007F7089">
        <w:rPr>
          <w:sz w:val="28"/>
          <w:szCs w:val="28"/>
          <w:u w:val="single"/>
        </w:rPr>
        <w:t>Статья 10. Другие органы по стандартизации.</w:t>
      </w:r>
    </w:p>
    <w:p w:rsidR="00F55AEA" w:rsidRPr="007F7089" w:rsidRDefault="00F55AEA" w:rsidP="007F7089">
      <w:pPr>
        <w:spacing w:line="360" w:lineRule="auto"/>
        <w:ind w:firstLine="709"/>
        <w:jc w:val="both"/>
        <w:rPr>
          <w:sz w:val="28"/>
          <w:szCs w:val="28"/>
        </w:rPr>
      </w:pPr>
      <w:r w:rsidRPr="007F7089">
        <w:rPr>
          <w:sz w:val="28"/>
          <w:szCs w:val="28"/>
        </w:rPr>
        <w:t>Имеют право разрабатывать и принимать статуса соответствующих уровней.</w:t>
      </w:r>
    </w:p>
    <w:p w:rsidR="00F55AEA" w:rsidRPr="007F7089" w:rsidRDefault="00F55AEA" w:rsidP="007F7089">
      <w:pPr>
        <w:spacing w:line="360" w:lineRule="auto"/>
        <w:ind w:firstLine="709"/>
        <w:jc w:val="both"/>
        <w:outlineLvl w:val="0"/>
        <w:rPr>
          <w:b/>
          <w:i/>
          <w:sz w:val="28"/>
          <w:szCs w:val="28"/>
          <w:u w:val="thick"/>
        </w:rPr>
      </w:pPr>
      <w:r w:rsidRPr="007F7089">
        <w:rPr>
          <w:b/>
          <w:i/>
          <w:sz w:val="28"/>
          <w:szCs w:val="28"/>
          <w:u w:val="thick"/>
        </w:rPr>
        <w:t>Раздел</w:t>
      </w:r>
      <w:r w:rsidR="007F7089">
        <w:rPr>
          <w:b/>
          <w:i/>
          <w:sz w:val="28"/>
          <w:szCs w:val="28"/>
          <w:u w:val="thick"/>
        </w:rPr>
        <w:t xml:space="preserve"> </w:t>
      </w:r>
      <w:r w:rsidRPr="007F7089">
        <w:rPr>
          <w:b/>
          <w:i/>
          <w:sz w:val="28"/>
          <w:szCs w:val="28"/>
          <w:u w:val="thick"/>
        </w:rPr>
        <w:t>3</w:t>
      </w:r>
    </w:p>
    <w:p w:rsidR="00F55AEA" w:rsidRPr="007F7089" w:rsidRDefault="00F55AEA" w:rsidP="007F7089">
      <w:pPr>
        <w:spacing w:line="360" w:lineRule="auto"/>
        <w:ind w:firstLine="709"/>
        <w:jc w:val="both"/>
        <w:rPr>
          <w:sz w:val="28"/>
          <w:szCs w:val="28"/>
        </w:rPr>
      </w:pPr>
      <w:r w:rsidRPr="007F7089">
        <w:rPr>
          <w:b/>
          <w:i/>
          <w:sz w:val="28"/>
          <w:szCs w:val="28"/>
          <w:u w:val="thick"/>
        </w:rPr>
        <w:t>Стандарты и их применение</w:t>
      </w:r>
      <w:r w:rsidRPr="007F7089">
        <w:rPr>
          <w:sz w:val="28"/>
          <w:szCs w:val="28"/>
        </w:rPr>
        <w:t>.</w:t>
      </w:r>
    </w:p>
    <w:p w:rsidR="00F55AEA" w:rsidRPr="007F7089" w:rsidRDefault="00F55AEA" w:rsidP="007F7089">
      <w:pPr>
        <w:spacing w:line="360" w:lineRule="auto"/>
        <w:ind w:firstLine="709"/>
        <w:jc w:val="both"/>
        <w:outlineLvl w:val="0"/>
        <w:rPr>
          <w:sz w:val="28"/>
          <w:szCs w:val="28"/>
          <w:u w:val="single"/>
        </w:rPr>
      </w:pPr>
      <w:r w:rsidRPr="007F7089">
        <w:rPr>
          <w:sz w:val="28"/>
          <w:szCs w:val="28"/>
          <w:u w:val="single"/>
        </w:rPr>
        <w:t xml:space="preserve">Статья 11.Разработка и принятие стандартов </w:t>
      </w:r>
    </w:p>
    <w:p w:rsidR="00F55AEA" w:rsidRPr="007F7089" w:rsidRDefault="00F55AEA" w:rsidP="007F7089">
      <w:pPr>
        <w:spacing w:line="360" w:lineRule="auto"/>
        <w:ind w:firstLine="709"/>
        <w:jc w:val="both"/>
        <w:rPr>
          <w:sz w:val="28"/>
          <w:szCs w:val="28"/>
        </w:rPr>
      </w:pPr>
      <w:r w:rsidRPr="007F7089">
        <w:rPr>
          <w:sz w:val="28"/>
          <w:szCs w:val="28"/>
        </w:rPr>
        <w:t>В зависимости от уровня органа, который принимает или утверждает стандарты, их делят на:</w:t>
      </w:r>
    </w:p>
    <w:p w:rsidR="00F55AEA" w:rsidRPr="007F7089" w:rsidRDefault="00F55AEA" w:rsidP="007F7089">
      <w:pPr>
        <w:spacing w:line="360" w:lineRule="auto"/>
        <w:ind w:firstLine="709"/>
        <w:jc w:val="both"/>
        <w:rPr>
          <w:sz w:val="28"/>
          <w:szCs w:val="28"/>
        </w:rPr>
      </w:pPr>
      <w:r w:rsidRPr="007F7089">
        <w:rPr>
          <w:sz w:val="28"/>
          <w:szCs w:val="28"/>
        </w:rPr>
        <w:t>1) национальные стандарты и своды правил, принятые или утвержденные национальными органами стандартизации Украины;</w:t>
      </w:r>
    </w:p>
    <w:p w:rsidR="00F55AEA" w:rsidRPr="007F7089" w:rsidRDefault="00F55AEA" w:rsidP="007F7089">
      <w:pPr>
        <w:spacing w:line="360" w:lineRule="auto"/>
        <w:ind w:firstLine="709"/>
        <w:jc w:val="both"/>
        <w:rPr>
          <w:sz w:val="28"/>
          <w:szCs w:val="28"/>
        </w:rPr>
      </w:pPr>
      <w:r w:rsidRPr="007F7089">
        <w:rPr>
          <w:sz w:val="28"/>
          <w:szCs w:val="28"/>
        </w:rPr>
        <w:t>2) стандарты, своды правил и технические условия, принятые или утвержденные другими органами стандартизации;</w:t>
      </w:r>
    </w:p>
    <w:p w:rsidR="00F55AEA" w:rsidRPr="007F7089" w:rsidRDefault="00F55AEA" w:rsidP="007F7089">
      <w:pPr>
        <w:spacing w:line="360" w:lineRule="auto"/>
        <w:ind w:firstLine="709"/>
        <w:jc w:val="both"/>
        <w:rPr>
          <w:sz w:val="28"/>
          <w:szCs w:val="28"/>
        </w:rPr>
      </w:pPr>
      <w:r w:rsidRPr="007F7089">
        <w:rPr>
          <w:sz w:val="28"/>
          <w:szCs w:val="28"/>
        </w:rPr>
        <w:t>Национальные стандарты разрабатываются техническими категориями стандартизации, а в случае их отсутствия – другими организациями, которые имеют для этого соответствующий научно-технический потенциал.</w:t>
      </w:r>
    </w:p>
    <w:p w:rsidR="00F55AEA" w:rsidRPr="007F7089" w:rsidRDefault="00F55AEA" w:rsidP="007F7089">
      <w:pPr>
        <w:spacing w:line="360" w:lineRule="auto"/>
        <w:ind w:firstLine="709"/>
        <w:jc w:val="both"/>
        <w:outlineLvl w:val="0"/>
        <w:rPr>
          <w:sz w:val="28"/>
          <w:szCs w:val="28"/>
          <w:u w:val="single"/>
        </w:rPr>
      </w:pPr>
      <w:r w:rsidRPr="007F7089">
        <w:rPr>
          <w:sz w:val="28"/>
          <w:szCs w:val="28"/>
          <w:u w:val="single"/>
        </w:rPr>
        <w:t>Статья 12. Порядок применения стандартов</w:t>
      </w:r>
    </w:p>
    <w:p w:rsidR="00F55AEA" w:rsidRPr="007F7089" w:rsidRDefault="00F55AEA" w:rsidP="007F7089">
      <w:pPr>
        <w:spacing w:line="360" w:lineRule="auto"/>
        <w:ind w:firstLine="709"/>
        <w:jc w:val="both"/>
        <w:rPr>
          <w:sz w:val="28"/>
          <w:szCs w:val="28"/>
          <w:u w:val="single"/>
        </w:rPr>
      </w:pPr>
      <w:r w:rsidRPr="007F7089">
        <w:rPr>
          <w:sz w:val="28"/>
          <w:szCs w:val="28"/>
          <w:u w:val="single"/>
        </w:rPr>
        <w:t>Статья 13. Применение стандартов в технических регламентах и других нормативно-правовых актах</w:t>
      </w:r>
    </w:p>
    <w:p w:rsidR="00F55AEA" w:rsidRPr="007F7089" w:rsidRDefault="00F55AEA" w:rsidP="007F7089">
      <w:pPr>
        <w:spacing w:line="360" w:lineRule="auto"/>
        <w:ind w:firstLine="709"/>
        <w:jc w:val="both"/>
        <w:rPr>
          <w:sz w:val="28"/>
          <w:szCs w:val="28"/>
        </w:rPr>
      </w:pPr>
      <w:r w:rsidRPr="007F7089">
        <w:rPr>
          <w:sz w:val="28"/>
          <w:szCs w:val="28"/>
        </w:rPr>
        <w:t>Технические регламенты и другие нормативно-правовые акты, которые устанавливают обязательные требования относительно:</w:t>
      </w:r>
      <w:r w:rsidR="007F7089">
        <w:rPr>
          <w:sz w:val="28"/>
          <w:szCs w:val="28"/>
        </w:rPr>
        <w:t xml:space="preserve">               </w:t>
      </w:r>
      <w:r w:rsidRPr="007F7089">
        <w:rPr>
          <w:sz w:val="28"/>
          <w:szCs w:val="28"/>
        </w:rPr>
        <w:t xml:space="preserve"> а) защиты жизни, здоровья и имущества людей;</w:t>
      </w:r>
    </w:p>
    <w:p w:rsidR="00F55AEA" w:rsidRPr="007F7089" w:rsidRDefault="00F55AEA" w:rsidP="007F7089">
      <w:pPr>
        <w:spacing w:line="360" w:lineRule="auto"/>
        <w:ind w:firstLine="709"/>
        <w:jc w:val="both"/>
        <w:rPr>
          <w:sz w:val="28"/>
          <w:szCs w:val="28"/>
        </w:rPr>
      </w:pPr>
      <w:r w:rsidRPr="007F7089">
        <w:rPr>
          <w:sz w:val="28"/>
          <w:szCs w:val="28"/>
        </w:rPr>
        <w:t xml:space="preserve">б) охраны окружающей среды; </w:t>
      </w:r>
    </w:p>
    <w:p w:rsidR="00F55AEA" w:rsidRPr="007F7089" w:rsidRDefault="00F55AEA" w:rsidP="007F7089">
      <w:pPr>
        <w:spacing w:line="360" w:lineRule="auto"/>
        <w:ind w:firstLine="709"/>
        <w:jc w:val="both"/>
        <w:rPr>
          <w:sz w:val="28"/>
          <w:szCs w:val="28"/>
        </w:rPr>
      </w:pPr>
      <w:r w:rsidRPr="007F7089">
        <w:rPr>
          <w:sz w:val="28"/>
          <w:szCs w:val="28"/>
        </w:rPr>
        <w:t>в) безопасности продукции, процессов и услуг;</w:t>
      </w:r>
    </w:p>
    <w:p w:rsidR="00F55AEA" w:rsidRPr="007F7089" w:rsidRDefault="00F55AEA" w:rsidP="007F7089">
      <w:pPr>
        <w:spacing w:line="360" w:lineRule="auto"/>
        <w:ind w:firstLine="709"/>
        <w:jc w:val="both"/>
        <w:rPr>
          <w:sz w:val="28"/>
          <w:szCs w:val="28"/>
        </w:rPr>
      </w:pPr>
      <w:r w:rsidRPr="007F7089">
        <w:rPr>
          <w:sz w:val="28"/>
          <w:szCs w:val="28"/>
        </w:rPr>
        <w:t>г) предупреждения введения в обман относительно предназначения и безопасности продукции;</w:t>
      </w:r>
    </w:p>
    <w:p w:rsidR="00F55AEA" w:rsidRPr="007F7089" w:rsidRDefault="00F55AEA" w:rsidP="007F7089">
      <w:pPr>
        <w:spacing w:line="360" w:lineRule="auto"/>
        <w:ind w:firstLine="709"/>
        <w:jc w:val="both"/>
        <w:rPr>
          <w:sz w:val="28"/>
          <w:szCs w:val="28"/>
        </w:rPr>
      </w:pPr>
      <w:r w:rsidRPr="007F7089">
        <w:rPr>
          <w:sz w:val="28"/>
          <w:szCs w:val="28"/>
        </w:rPr>
        <w:t>д) устранения угрозы для национальной безопасности.</w:t>
      </w:r>
    </w:p>
    <w:p w:rsidR="00F55AEA" w:rsidRPr="007F7089" w:rsidRDefault="00F55AEA" w:rsidP="007F7089">
      <w:pPr>
        <w:spacing w:line="360" w:lineRule="auto"/>
        <w:ind w:firstLine="709"/>
        <w:jc w:val="both"/>
        <w:outlineLvl w:val="0"/>
        <w:rPr>
          <w:sz w:val="28"/>
          <w:szCs w:val="28"/>
          <w:u w:val="single"/>
        </w:rPr>
      </w:pPr>
      <w:r w:rsidRPr="007F7089">
        <w:rPr>
          <w:sz w:val="28"/>
          <w:szCs w:val="28"/>
          <w:u w:val="single"/>
        </w:rPr>
        <w:t>Статья 14. Знаки соответствия национальным стандартам .</w:t>
      </w:r>
    </w:p>
    <w:p w:rsidR="00F55AEA" w:rsidRPr="007F7089" w:rsidRDefault="00F55AEA" w:rsidP="007F7089">
      <w:pPr>
        <w:spacing w:line="360" w:lineRule="auto"/>
        <w:ind w:firstLine="709"/>
        <w:jc w:val="both"/>
        <w:outlineLvl w:val="0"/>
        <w:rPr>
          <w:b/>
          <w:i/>
          <w:sz w:val="28"/>
          <w:szCs w:val="28"/>
          <w:u w:val="thick"/>
        </w:rPr>
      </w:pPr>
      <w:r w:rsidRPr="007F7089">
        <w:rPr>
          <w:b/>
          <w:i/>
          <w:sz w:val="28"/>
          <w:szCs w:val="28"/>
          <w:u w:val="thick"/>
        </w:rPr>
        <w:t>Раздел</w:t>
      </w:r>
      <w:r w:rsidR="007F7089">
        <w:rPr>
          <w:b/>
          <w:i/>
          <w:sz w:val="28"/>
          <w:szCs w:val="28"/>
          <w:u w:val="thick"/>
        </w:rPr>
        <w:t xml:space="preserve"> </w:t>
      </w:r>
      <w:r w:rsidRPr="007F7089">
        <w:rPr>
          <w:b/>
          <w:i/>
          <w:sz w:val="28"/>
          <w:szCs w:val="28"/>
          <w:u w:val="thick"/>
        </w:rPr>
        <w:t>4</w:t>
      </w:r>
    </w:p>
    <w:p w:rsidR="00F55AEA" w:rsidRPr="007F7089" w:rsidRDefault="00F55AEA" w:rsidP="007F7089">
      <w:pPr>
        <w:spacing w:line="360" w:lineRule="auto"/>
        <w:ind w:firstLine="709"/>
        <w:jc w:val="both"/>
        <w:rPr>
          <w:b/>
          <w:i/>
          <w:sz w:val="28"/>
          <w:szCs w:val="28"/>
          <w:u w:val="thick"/>
        </w:rPr>
      </w:pPr>
      <w:r w:rsidRPr="007F7089">
        <w:rPr>
          <w:b/>
          <w:i/>
          <w:sz w:val="28"/>
          <w:szCs w:val="28"/>
          <w:u w:val="thick"/>
        </w:rPr>
        <w:t>Информационное обеспечение</w:t>
      </w:r>
    </w:p>
    <w:p w:rsidR="00F55AEA" w:rsidRPr="007F7089" w:rsidRDefault="00F55AEA" w:rsidP="007F7089">
      <w:pPr>
        <w:spacing w:line="360" w:lineRule="auto"/>
        <w:ind w:firstLine="709"/>
        <w:jc w:val="both"/>
        <w:outlineLvl w:val="0"/>
        <w:rPr>
          <w:sz w:val="28"/>
          <w:szCs w:val="28"/>
          <w:u w:val="single"/>
        </w:rPr>
      </w:pPr>
      <w:r w:rsidRPr="007F7089">
        <w:rPr>
          <w:sz w:val="28"/>
          <w:szCs w:val="28"/>
          <w:u w:val="single"/>
        </w:rPr>
        <w:t>Статья 15. Издание и распространение нормативных документов.</w:t>
      </w:r>
    </w:p>
    <w:p w:rsidR="00F55AEA" w:rsidRPr="007F7089" w:rsidRDefault="00F55AEA" w:rsidP="007F7089">
      <w:pPr>
        <w:spacing w:line="360" w:lineRule="auto"/>
        <w:ind w:firstLine="709"/>
        <w:jc w:val="both"/>
        <w:outlineLvl w:val="0"/>
        <w:rPr>
          <w:sz w:val="28"/>
          <w:szCs w:val="28"/>
          <w:u w:val="single"/>
        </w:rPr>
      </w:pPr>
      <w:r w:rsidRPr="007F7089">
        <w:rPr>
          <w:sz w:val="28"/>
          <w:szCs w:val="28"/>
          <w:u w:val="single"/>
        </w:rPr>
        <w:t>Статья 16. Предоставление информационных услуг.</w:t>
      </w:r>
    </w:p>
    <w:p w:rsidR="00F55AEA" w:rsidRPr="007F7089" w:rsidRDefault="00F55AEA" w:rsidP="007F7089">
      <w:pPr>
        <w:spacing w:line="360" w:lineRule="auto"/>
        <w:ind w:firstLine="709"/>
        <w:jc w:val="both"/>
        <w:outlineLvl w:val="0"/>
        <w:rPr>
          <w:b/>
          <w:i/>
          <w:sz w:val="28"/>
          <w:szCs w:val="28"/>
          <w:u w:val="thick"/>
        </w:rPr>
      </w:pPr>
      <w:r w:rsidRPr="007F7089">
        <w:rPr>
          <w:b/>
          <w:i/>
          <w:sz w:val="28"/>
          <w:szCs w:val="28"/>
          <w:u w:val="thick"/>
        </w:rPr>
        <w:t>Раздел</w:t>
      </w:r>
      <w:r w:rsidR="007F7089">
        <w:rPr>
          <w:b/>
          <w:i/>
          <w:sz w:val="28"/>
          <w:szCs w:val="28"/>
          <w:u w:val="thick"/>
        </w:rPr>
        <w:t xml:space="preserve"> </w:t>
      </w:r>
      <w:r w:rsidRPr="007F7089">
        <w:rPr>
          <w:b/>
          <w:i/>
          <w:sz w:val="28"/>
          <w:szCs w:val="28"/>
          <w:u w:val="thick"/>
        </w:rPr>
        <w:t>5</w:t>
      </w:r>
    </w:p>
    <w:p w:rsidR="00F55AEA" w:rsidRPr="007F7089" w:rsidRDefault="00F55AEA" w:rsidP="007F7089">
      <w:pPr>
        <w:spacing w:line="360" w:lineRule="auto"/>
        <w:ind w:firstLine="709"/>
        <w:jc w:val="both"/>
        <w:rPr>
          <w:b/>
          <w:i/>
          <w:sz w:val="28"/>
          <w:szCs w:val="28"/>
          <w:u w:val="thick"/>
        </w:rPr>
      </w:pPr>
      <w:r w:rsidRPr="007F7089">
        <w:rPr>
          <w:b/>
          <w:i/>
          <w:sz w:val="28"/>
          <w:szCs w:val="28"/>
          <w:u w:val="thick"/>
        </w:rPr>
        <w:t>Международное сотрудничество.</w:t>
      </w:r>
    </w:p>
    <w:p w:rsidR="00F55AEA" w:rsidRPr="007F7089" w:rsidRDefault="00F55AEA" w:rsidP="007F7089">
      <w:pPr>
        <w:spacing w:line="360" w:lineRule="auto"/>
        <w:ind w:firstLine="709"/>
        <w:jc w:val="both"/>
        <w:outlineLvl w:val="0"/>
        <w:rPr>
          <w:b/>
          <w:i/>
          <w:sz w:val="28"/>
          <w:szCs w:val="28"/>
          <w:u w:val="thick"/>
        </w:rPr>
      </w:pPr>
      <w:r w:rsidRPr="007F7089">
        <w:rPr>
          <w:b/>
          <w:i/>
          <w:sz w:val="28"/>
          <w:szCs w:val="28"/>
          <w:u w:val="thick"/>
        </w:rPr>
        <w:t>Раздел</w:t>
      </w:r>
      <w:r w:rsidR="007F7089">
        <w:rPr>
          <w:b/>
          <w:i/>
          <w:sz w:val="28"/>
          <w:szCs w:val="28"/>
          <w:u w:val="thick"/>
        </w:rPr>
        <w:t xml:space="preserve"> </w:t>
      </w:r>
      <w:r w:rsidRPr="007F7089">
        <w:rPr>
          <w:b/>
          <w:i/>
          <w:sz w:val="28"/>
          <w:szCs w:val="28"/>
          <w:u w:val="thick"/>
        </w:rPr>
        <w:t>6</w:t>
      </w:r>
    </w:p>
    <w:p w:rsidR="00F55AEA" w:rsidRPr="007F7089" w:rsidRDefault="00F55AEA" w:rsidP="007F7089">
      <w:pPr>
        <w:spacing w:line="360" w:lineRule="auto"/>
        <w:ind w:firstLine="709"/>
        <w:jc w:val="both"/>
        <w:rPr>
          <w:b/>
          <w:i/>
          <w:sz w:val="28"/>
          <w:szCs w:val="28"/>
          <w:u w:val="thick"/>
        </w:rPr>
      </w:pPr>
      <w:r w:rsidRPr="007F7089">
        <w:rPr>
          <w:b/>
          <w:i/>
          <w:sz w:val="28"/>
          <w:szCs w:val="28"/>
          <w:u w:val="thick"/>
        </w:rPr>
        <w:t>Финансирование работ по стандартизации.</w:t>
      </w:r>
    </w:p>
    <w:p w:rsidR="00F55AEA" w:rsidRPr="007F7089" w:rsidRDefault="00F55AEA" w:rsidP="007F7089">
      <w:pPr>
        <w:spacing w:line="360" w:lineRule="auto"/>
        <w:ind w:firstLine="709"/>
        <w:jc w:val="both"/>
        <w:outlineLvl w:val="0"/>
        <w:rPr>
          <w:b/>
          <w:i/>
          <w:sz w:val="28"/>
          <w:szCs w:val="28"/>
          <w:u w:val="thick"/>
        </w:rPr>
      </w:pPr>
      <w:r w:rsidRPr="007F7089">
        <w:rPr>
          <w:b/>
          <w:i/>
          <w:sz w:val="28"/>
          <w:szCs w:val="28"/>
          <w:u w:val="thick"/>
        </w:rPr>
        <w:t>Раздел</w:t>
      </w:r>
      <w:r w:rsidR="007F7089">
        <w:rPr>
          <w:b/>
          <w:i/>
          <w:sz w:val="28"/>
          <w:szCs w:val="28"/>
          <w:u w:val="thick"/>
        </w:rPr>
        <w:t xml:space="preserve"> </w:t>
      </w:r>
      <w:r w:rsidRPr="007F7089">
        <w:rPr>
          <w:b/>
          <w:i/>
          <w:sz w:val="28"/>
          <w:szCs w:val="28"/>
          <w:u w:val="thick"/>
        </w:rPr>
        <w:t>7</w:t>
      </w:r>
    </w:p>
    <w:p w:rsidR="00F55AEA" w:rsidRPr="007F7089" w:rsidRDefault="00F55AEA" w:rsidP="007F7089">
      <w:pPr>
        <w:spacing w:line="360" w:lineRule="auto"/>
        <w:ind w:firstLine="709"/>
        <w:jc w:val="both"/>
        <w:rPr>
          <w:b/>
          <w:i/>
          <w:sz w:val="28"/>
          <w:szCs w:val="28"/>
          <w:u w:val="thick"/>
        </w:rPr>
      </w:pPr>
      <w:r w:rsidRPr="007F7089">
        <w:rPr>
          <w:b/>
          <w:i/>
          <w:sz w:val="28"/>
          <w:szCs w:val="28"/>
          <w:u w:val="thick"/>
        </w:rPr>
        <w:t>Концевые положения</w:t>
      </w:r>
    </w:p>
    <w:p w:rsidR="00F55AEA" w:rsidRPr="007F7089" w:rsidRDefault="00F55AEA" w:rsidP="007F7089">
      <w:pPr>
        <w:spacing w:line="360" w:lineRule="auto"/>
        <w:ind w:firstLine="709"/>
        <w:jc w:val="both"/>
        <w:outlineLvl w:val="0"/>
        <w:rPr>
          <w:b/>
          <w:i/>
          <w:sz w:val="28"/>
          <w:szCs w:val="28"/>
          <w:u w:val="single"/>
        </w:rPr>
      </w:pPr>
      <w:r w:rsidRPr="007F7089">
        <w:rPr>
          <w:b/>
          <w:i/>
          <w:sz w:val="28"/>
          <w:szCs w:val="28"/>
          <w:u w:val="single"/>
        </w:rPr>
        <w:t>Роль унификации в промышленном производстве</w:t>
      </w:r>
    </w:p>
    <w:p w:rsidR="00F55AEA" w:rsidRPr="007F7089" w:rsidRDefault="00F55AEA" w:rsidP="007F7089">
      <w:pPr>
        <w:spacing w:line="360" w:lineRule="auto"/>
        <w:ind w:firstLine="709"/>
        <w:jc w:val="both"/>
        <w:rPr>
          <w:sz w:val="28"/>
          <w:szCs w:val="28"/>
        </w:rPr>
      </w:pPr>
      <w:r w:rsidRPr="007F7089">
        <w:rPr>
          <w:sz w:val="28"/>
          <w:szCs w:val="28"/>
        </w:rPr>
        <w:t>Максимальная унификация узлов, деталей, материалов, конструктивных элементов является одним из важнейших рычагов повышения эффективности деятельности отраслей промышленности и отдельных предприятий.</w:t>
      </w:r>
    </w:p>
    <w:p w:rsidR="00F55AEA" w:rsidRPr="007F7089" w:rsidRDefault="00F55AEA" w:rsidP="007F7089">
      <w:pPr>
        <w:spacing w:line="360" w:lineRule="auto"/>
        <w:ind w:firstLine="709"/>
        <w:jc w:val="both"/>
        <w:rPr>
          <w:sz w:val="28"/>
          <w:szCs w:val="28"/>
        </w:rPr>
      </w:pPr>
      <w:r w:rsidRPr="007F7089">
        <w:rPr>
          <w:sz w:val="28"/>
          <w:szCs w:val="28"/>
        </w:rPr>
        <w:t>Унификация машин, приборов и материалов позволяет:</w:t>
      </w:r>
    </w:p>
    <w:p w:rsidR="00F55AEA" w:rsidRPr="007F7089" w:rsidRDefault="00F55AEA" w:rsidP="007F7089">
      <w:pPr>
        <w:spacing w:line="360" w:lineRule="auto"/>
        <w:ind w:firstLine="709"/>
        <w:jc w:val="both"/>
        <w:rPr>
          <w:sz w:val="28"/>
          <w:szCs w:val="28"/>
        </w:rPr>
      </w:pPr>
      <w:r w:rsidRPr="007F7089">
        <w:rPr>
          <w:sz w:val="28"/>
          <w:szCs w:val="28"/>
        </w:rPr>
        <w:t>на стадии производства – резко уменьшить время на технологическую подготовку за счёт применения стандартной переналаживаемой оснастки, создания поточных линий для создания однотипных сборочных единиц и деталей;</w:t>
      </w:r>
    </w:p>
    <w:p w:rsidR="00F55AEA" w:rsidRPr="007F7089" w:rsidRDefault="00F55AEA" w:rsidP="007F7089">
      <w:pPr>
        <w:spacing w:line="360" w:lineRule="auto"/>
        <w:ind w:firstLine="709"/>
        <w:jc w:val="both"/>
        <w:rPr>
          <w:sz w:val="28"/>
          <w:szCs w:val="28"/>
        </w:rPr>
      </w:pPr>
      <w:r w:rsidRPr="007F7089">
        <w:rPr>
          <w:sz w:val="28"/>
          <w:szCs w:val="28"/>
        </w:rPr>
        <w:t>на стадии эксплуатации – получить большую эффективность за счёт резкого сокращения номенклатуры и количества запасных частей, инструмента и принадлежностей, сокращения сроков обслуживания, ускорения подготовки и обслуживающего персонала.</w:t>
      </w:r>
    </w:p>
    <w:p w:rsidR="00F55AEA" w:rsidRPr="007F7089" w:rsidRDefault="00F55AEA" w:rsidP="007F7089">
      <w:pPr>
        <w:spacing w:line="360" w:lineRule="auto"/>
        <w:ind w:firstLine="709"/>
        <w:jc w:val="both"/>
        <w:rPr>
          <w:sz w:val="28"/>
          <w:szCs w:val="28"/>
        </w:rPr>
      </w:pPr>
      <w:r w:rsidRPr="007F7089">
        <w:rPr>
          <w:sz w:val="28"/>
          <w:szCs w:val="28"/>
        </w:rPr>
        <w:t>К сожалению, унификация проводится, в основном, в интересах производства, в рамках одного предприятия без учёта интересов потребителя, что приводит к удорожанию обслуживания и ремонта техники. Медленно решаются вопросы межотраслевой унификации.</w:t>
      </w:r>
    </w:p>
    <w:p w:rsidR="00F55AEA" w:rsidRPr="007F7089" w:rsidRDefault="00F55AEA" w:rsidP="007F7089">
      <w:pPr>
        <w:spacing w:line="360" w:lineRule="auto"/>
        <w:ind w:firstLine="709"/>
        <w:jc w:val="both"/>
        <w:rPr>
          <w:sz w:val="28"/>
          <w:szCs w:val="28"/>
        </w:rPr>
      </w:pPr>
      <w:r w:rsidRPr="007F7089">
        <w:rPr>
          <w:sz w:val="28"/>
          <w:szCs w:val="28"/>
        </w:rPr>
        <w:t>Для достижения максимальной унификации необходимо провести мероприятия, направленные на:</w:t>
      </w:r>
    </w:p>
    <w:p w:rsidR="00F55AEA" w:rsidRPr="007F7089" w:rsidRDefault="00F55AEA" w:rsidP="007F7089">
      <w:pPr>
        <w:spacing w:line="360" w:lineRule="auto"/>
        <w:ind w:firstLine="709"/>
        <w:jc w:val="both"/>
        <w:rPr>
          <w:sz w:val="28"/>
          <w:szCs w:val="28"/>
        </w:rPr>
      </w:pPr>
      <w:r w:rsidRPr="007F7089">
        <w:rPr>
          <w:sz w:val="28"/>
          <w:szCs w:val="28"/>
        </w:rPr>
        <w:t>оптимизацию типоразмеров машин, оборудования и приборов и разработку на этой основе унифицированных базовых конструкций;</w:t>
      </w:r>
    </w:p>
    <w:p w:rsidR="00F55AEA" w:rsidRPr="007F7089" w:rsidRDefault="00F55AEA" w:rsidP="007F7089">
      <w:pPr>
        <w:spacing w:line="360" w:lineRule="auto"/>
        <w:ind w:firstLine="709"/>
        <w:jc w:val="both"/>
        <w:rPr>
          <w:sz w:val="28"/>
          <w:szCs w:val="28"/>
        </w:rPr>
      </w:pPr>
      <w:r w:rsidRPr="007F7089">
        <w:rPr>
          <w:sz w:val="28"/>
          <w:szCs w:val="28"/>
        </w:rPr>
        <w:t>существенное увеличение выпуска унифицированных изделий в общем объёме производства продукции машиностроения.</w:t>
      </w:r>
    </w:p>
    <w:p w:rsidR="00F55AEA" w:rsidRPr="007F7089" w:rsidRDefault="00F55AEA" w:rsidP="007F7089">
      <w:pPr>
        <w:spacing w:line="360" w:lineRule="auto"/>
        <w:ind w:firstLine="709"/>
        <w:jc w:val="both"/>
        <w:outlineLvl w:val="0"/>
        <w:rPr>
          <w:b/>
          <w:i/>
          <w:sz w:val="28"/>
          <w:szCs w:val="28"/>
          <w:u w:val="single"/>
        </w:rPr>
      </w:pPr>
      <w:r w:rsidRPr="007F7089">
        <w:rPr>
          <w:b/>
          <w:i/>
          <w:sz w:val="28"/>
          <w:szCs w:val="28"/>
          <w:u w:val="single"/>
        </w:rPr>
        <w:t>Каталогизация продукции</w:t>
      </w:r>
    </w:p>
    <w:p w:rsidR="00F55AEA" w:rsidRPr="007F7089" w:rsidRDefault="00F55AEA" w:rsidP="007F7089">
      <w:pPr>
        <w:spacing w:line="360" w:lineRule="auto"/>
        <w:ind w:firstLine="709"/>
        <w:jc w:val="both"/>
        <w:rPr>
          <w:sz w:val="28"/>
          <w:szCs w:val="28"/>
        </w:rPr>
      </w:pPr>
      <w:r w:rsidRPr="007F7089">
        <w:rPr>
          <w:sz w:val="28"/>
          <w:szCs w:val="28"/>
        </w:rPr>
        <w:t>Переход Украины к рыночным отношениям выдвигают перед органами управления всех уровней, перед предприятиями и организациями всех форм собственности в числе множества других проблему получения информации о выпускаемой продукции.</w:t>
      </w:r>
    </w:p>
    <w:p w:rsidR="00F55AEA" w:rsidRPr="007F7089" w:rsidRDefault="00F55AEA" w:rsidP="007F7089">
      <w:pPr>
        <w:spacing w:line="360" w:lineRule="auto"/>
        <w:ind w:firstLine="709"/>
        <w:jc w:val="both"/>
        <w:rPr>
          <w:sz w:val="28"/>
          <w:szCs w:val="28"/>
        </w:rPr>
      </w:pPr>
      <w:r w:rsidRPr="007F7089">
        <w:rPr>
          <w:sz w:val="28"/>
          <w:szCs w:val="28"/>
        </w:rPr>
        <w:t>Существовавшая ранее система централизованного распределения через Госплан, Госснаб была обеспечена системой централизованной информации посредством справочников, каталогов и т. д. В АСУ использовался общесоюзный классификатор промышленной и сельскохозяйственной продукции (ОКП), которые посредством 10-разрядных кодов обеспечивал идентификацию конкретных типов, марок исполненной продукции.</w:t>
      </w:r>
    </w:p>
    <w:p w:rsidR="00F55AEA" w:rsidRPr="007F7089" w:rsidRDefault="00F55AEA" w:rsidP="007F7089">
      <w:pPr>
        <w:spacing w:line="360" w:lineRule="auto"/>
        <w:ind w:firstLine="709"/>
        <w:jc w:val="both"/>
        <w:rPr>
          <w:sz w:val="28"/>
          <w:szCs w:val="28"/>
        </w:rPr>
      </w:pPr>
      <w:r w:rsidRPr="007F7089">
        <w:rPr>
          <w:sz w:val="28"/>
          <w:szCs w:val="28"/>
        </w:rPr>
        <w:t>Сегодня после децентрализации распределения одной из актуальных проблем является проблема сбора, обработки и доведения до потребителей оперативной информации о выпускаемой товарной продукции.</w:t>
      </w:r>
    </w:p>
    <w:p w:rsidR="00F55AEA" w:rsidRPr="007F7089" w:rsidRDefault="00F55AEA" w:rsidP="007F7089">
      <w:pPr>
        <w:spacing w:line="360" w:lineRule="auto"/>
        <w:ind w:firstLine="709"/>
        <w:jc w:val="both"/>
        <w:rPr>
          <w:sz w:val="28"/>
          <w:szCs w:val="28"/>
        </w:rPr>
      </w:pPr>
      <w:r w:rsidRPr="007F7089">
        <w:rPr>
          <w:sz w:val="28"/>
          <w:szCs w:val="28"/>
        </w:rPr>
        <w:t>Из опыта США, стран НАТО, Франции, Индии, Болгарии явствует, что наиболее эффективной является система каталогизации продукции с использованием стандартных машинно-ориентированных форм сбора информации, на основе которых создаются базы данных о продукции. Каталогизация основывается на идентификации продукции, обеспечивающая отличие изготовленных изделий друг от друга.</w:t>
      </w:r>
    </w:p>
    <w:p w:rsidR="00F55AEA" w:rsidRPr="007F7089" w:rsidRDefault="00F55AEA" w:rsidP="007F7089">
      <w:pPr>
        <w:spacing w:line="360" w:lineRule="auto"/>
        <w:ind w:firstLine="709"/>
        <w:jc w:val="both"/>
        <w:rPr>
          <w:sz w:val="28"/>
          <w:szCs w:val="28"/>
        </w:rPr>
      </w:pPr>
      <w:r w:rsidRPr="007F7089">
        <w:rPr>
          <w:sz w:val="28"/>
          <w:szCs w:val="28"/>
        </w:rPr>
        <w:t>Создаваемая система каталогизации позволяет:</w:t>
      </w:r>
    </w:p>
    <w:p w:rsidR="00F55AEA" w:rsidRPr="007F7089" w:rsidRDefault="00F55AEA" w:rsidP="007F7089">
      <w:pPr>
        <w:numPr>
          <w:ilvl w:val="0"/>
          <w:numId w:val="4"/>
        </w:numPr>
        <w:spacing w:line="360" w:lineRule="auto"/>
        <w:ind w:left="0" w:firstLine="709"/>
        <w:jc w:val="both"/>
        <w:rPr>
          <w:sz w:val="28"/>
          <w:szCs w:val="28"/>
        </w:rPr>
      </w:pPr>
      <w:r w:rsidRPr="007F7089">
        <w:rPr>
          <w:sz w:val="28"/>
          <w:szCs w:val="28"/>
        </w:rPr>
        <w:t>оценивать технический уровень продукции и её конкурентоспособность;</w:t>
      </w:r>
    </w:p>
    <w:p w:rsidR="00F55AEA" w:rsidRPr="007F7089" w:rsidRDefault="00F55AEA" w:rsidP="007F7089">
      <w:pPr>
        <w:numPr>
          <w:ilvl w:val="0"/>
          <w:numId w:val="4"/>
        </w:numPr>
        <w:spacing w:line="360" w:lineRule="auto"/>
        <w:ind w:left="0" w:firstLine="709"/>
        <w:jc w:val="both"/>
        <w:rPr>
          <w:sz w:val="28"/>
          <w:szCs w:val="28"/>
        </w:rPr>
      </w:pPr>
      <w:r w:rsidRPr="007F7089">
        <w:rPr>
          <w:sz w:val="28"/>
          <w:szCs w:val="28"/>
        </w:rPr>
        <w:t>унифицировать номенклатуру основных показателей на группу однородной продукции;</w:t>
      </w:r>
    </w:p>
    <w:p w:rsidR="00F55AEA" w:rsidRPr="007F7089" w:rsidRDefault="00F55AEA" w:rsidP="007F7089">
      <w:pPr>
        <w:numPr>
          <w:ilvl w:val="0"/>
          <w:numId w:val="4"/>
        </w:numPr>
        <w:tabs>
          <w:tab w:val="clear" w:pos="2700"/>
          <w:tab w:val="num" w:pos="1980"/>
        </w:tabs>
        <w:spacing w:line="360" w:lineRule="auto"/>
        <w:ind w:left="0" w:firstLine="709"/>
        <w:jc w:val="both"/>
        <w:rPr>
          <w:sz w:val="28"/>
          <w:szCs w:val="28"/>
        </w:rPr>
      </w:pPr>
      <w:r w:rsidRPr="007F7089">
        <w:rPr>
          <w:sz w:val="28"/>
          <w:szCs w:val="28"/>
        </w:rPr>
        <w:t>определить взаимозаменяемую продукцию;</w:t>
      </w:r>
    </w:p>
    <w:p w:rsidR="00F55AEA" w:rsidRPr="007F7089" w:rsidRDefault="00F55AEA" w:rsidP="007F7089">
      <w:pPr>
        <w:numPr>
          <w:ilvl w:val="0"/>
          <w:numId w:val="4"/>
        </w:numPr>
        <w:tabs>
          <w:tab w:val="clear" w:pos="2700"/>
          <w:tab w:val="num" w:pos="1980"/>
        </w:tabs>
        <w:spacing w:line="360" w:lineRule="auto"/>
        <w:ind w:left="0" w:firstLine="709"/>
        <w:jc w:val="both"/>
        <w:rPr>
          <w:sz w:val="28"/>
          <w:szCs w:val="28"/>
        </w:rPr>
      </w:pPr>
      <w:r w:rsidRPr="007F7089">
        <w:rPr>
          <w:sz w:val="28"/>
          <w:szCs w:val="28"/>
        </w:rPr>
        <w:t>выявить продукцию с наиболее прогрессивными потребительскими характеристиками.</w:t>
      </w:r>
    </w:p>
    <w:p w:rsidR="00F55AEA" w:rsidRPr="007F7089" w:rsidRDefault="00F55AEA" w:rsidP="007F7089">
      <w:pPr>
        <w:spacing w:line="360" w:lineRule="auto"/>
        <w:ind w:firstLine="709"/>
        <w:jc w:val="both"/>
        <w:rPr>
          <w:sz w:val="28"/>
          <w:szCs w:val="28"/>
        </w:rPr>
      </w:pPr>
      <w:r w:rsidRPr="007F7089">
        <w:rPr>
          <w:sz w:val="28"/>
          <w:szCs w:val="28"/>
        </w:rPr>
        <w:t>Опыт показывает, что наиболее точная и оперативная информация о продукции может быть получена непосредственно от предприятия-изготовителя без каких-либо посредников (головных, базовых, ведущих организаций, как было ранее).</w:t>
      </w:r>
    </w:p>
    <w:p w:rsidR="00F55AEA" w:rsidRPr="007F7089" w:rsidRDefault="00F55AEA" w:rsidP="007F7089">
      <w:pPr>
        <w:spacing w:line="360" w:lineRule="auto"/>
        <w:ind w:firstLine="709"/>
        <w:jc w:val="both"/>
        <w:outlineLvl w:val="0"/>
        <w:rPr>
          <w:sz w:val="28"/>
          <w:szCs w:val="28"/>
        </w:rPr>
      </w:pPr>
      <w:r w:rsidRPr="007F7089">
        <w:rPr>
          <w:sz w:val="28"/>
          <w:szCs w:val="28"/>
        </w:rPr>
        <w:t>Идентификацию объектов с помощью минимального числа знаков</w:t>
      </w:r>
    </w:p>
    <w:p w:rsidR="00F55AEA" w:rsidRPr="007F7089" w:rsidRDefault="00F55AEA" w:rsidP="007F7089">
      <w:pPr>
        <w:spacing w:line="360" w:lineRule="auto"/>
        <w:ind w:firstLine="709"/>
        <w:jc w:val="both"/>
        <w:rPr>
          <w:sz w:val="28"/>
          <w:szCs w:val="28"/>
        </w:rPr>
      </w:pPr>
      <w:r w:rsidRPr="007F7089">
        <w:rPr>
          <w:sz w:val="28"/>
          <w:szCs w:val="28"/>
        </w:rPr>
        <w:t>Кодовое обозначение характеризуется:</w:t>
      </w:r>
    </w:p>
    <w:p w:rsidR="00F55AEA" w:rsidRPr="007F7089" w:rsidRDefault="00F55AEA" w:rsidP="007F7089">
      <w:pPr>
        <w:spacing w:line="360" w:lineRule="auto"/>
        <w:ind w:firstLine="709"/>
        <w:jc w:val="both"/>
        <w:rPr>
          <w:sz w:val="28"/>
          <w:szCs w:val="28"/>
        </w:rPr>
      </w:pPr>
      <w:r w:rsidRPr="007F7089">
        <w:rPr>
          <w:sz w:val="28"/>
          <w:szCs w:val="28"/>
        </w:rPr>
        <w:t>- алфавитом кода;</w:t>
      </w:r>
    </w:p>
    <w:p w:rsidR="00F55AEA" w:rsidRPr="007F7089" w:rsidRDefault="00F55AEA" w:rsidP="007F7089">
      <w:pPr>
        <w:spacing w:line="360" w:lineRule="auto"/>
        <w:ind w:firstLine="709"/>
        <w:jc w:val="both"/>
        <w:rPr>
          <w:sz w:val="28"/>
          <w:szCs w:val="28"/>
        </w:rPr>
      </w:pPr>
      <w:r w:rsidRPr="007F7089">
        <w:rPr>
          <w:sz w:val="28"/>
          <w:szCs w:val="28"/>
        </w:rPr>
        <w:t>- структурой кода;</w:t>
      </w:r>
    </w:p>
    <w:p w:rsidR="00F55AEA" w:rsidRPr="007F7089" w:rsidRDefault="00F55AEA" w:rsidP="007F7089">
      <w:pPr>
        <w:spacing w:line="360" w:lineRule="auto"/>
        <w:ind w:firstLine="709"/>
        <w:jc w:val="both"/>
        <w:rPr>
          <w:sz w:val="28"/>
          <w:szCs w:val="28"/>
        </w:rPr>
      </w:pPr>
      <w:r w:rsidRPr="007F7089">
        <w:rPr>
          <w:sz w:val="28"/>
          <w:szCs w:val="28"/>
        </w:rPr>
        <w:t>- числом знаков – длинной кода;</w:t>
      </w:r>
    </w:p>
    <w:p w:rsidR="00F55AEA" w:rsidRPr="007F7089" w:rsidRDefault="00F55AEA" w:rsidP="007F7089">
      <w:pPr>
        <w:spacing w:line="360" w:lineRule="auto"/>
        <w:ind w:firstLine="709"/>
        <w:jc w:val="both"/>
        <w:rPr>
          <w:sz w:val="28"/>
          <w:szCs w:val="28"/>
        </w:rPr>
      </w:pPr>
      <w:r w:rsidRPr="007F7089">
        <w:rPr>
          <w:sz w:val="28"/>
          <w:szCs w:val="28"/>
        </w:rPr>
        <w:t>- методом кодирования.</w:t>
      </w:r>
    </w:p>
    <w:p w:rsidR="00F55AEA" w:rsidRPr="007F7089" w:rsidRDefault="00F55AEA" w:rsidP="007F7089">
      <w:pPr>
        <w:spacing w:line="360" w:lineRule="auto"/>
        <w:ind w:firstLine="709"/>
        <w:jc w:val="both"/>
        <w:rPr>
          <w:sz w:val="28"/>
          <w:szCs w:val="28"/>
        </w:rPr>
      </w:pPr>
      <w:r w:rsidRPr="007F7089">
        <w:rPr>
          <w:sz w:val="28"/>
          <w:szCs w:val="28"/>
          <w:u w:val="single"/>
        </w:rPr>
        <w:t>Алфавит кода</w:t>
      </w:r>
      <w:r w:rsidRPr="007F7089">
        <w:rPr>
          <w:sz w:val="28"/>
          <w:szCs w:val="28"/>
        </w:rPr>
        <w:t xml:space="preserve"> состоит обычно из цифр 0-9</w:t>
      </w:r>
    </w:p>
    <w:p w:rsidR="00F55AEA" w:rsidRPr="007F7089" w:rsidRDefault="00F55AEA" w:rsidP="007F7089">
      <w:pPr>
        <w:spacing w:line="360" w:lineRule="auto"/>
        <w:ind w:firstLine="709"/>
        <w:jc w:val="both"/>
        <w:rPr>
          <w:sz w:val="28"/>
          <w:szCs w:val="28"/>
        </w:rPr>
      </w:pPr>
      <w:r w:rsidRPr="007F7089">
        <w:rPr>
          <w:sz w:val="28"/>
          <w:szCs w:val="28"/>
          <w:u w:val="single"/>
        </w:rPr>
        <w:t>Структура кода</w:t>
      </w:r>
      <w:r w:rsidRPr="007F7089">
        <w:rPr>
          <w:sz w:val="28"/>
          <w:szCs w:val="28"/>
        </w:rPr>
        <w:t xml:space="preserve"> представляет изображение последовательности расположения знаков кода: </w:t>
      </w:r>
      <w:r w:rsidR="006C72B3">
        <w:rPr>
          <w:sz w:val="28"/>
          <w:szCs w:val="28"/>
        </w:rPr>
      </w:r>
      <w:r w:rsidR="006C72B3">
        <w:rPr>
          <w:sz w:val="28"/>
          <w:szCs w:val="28"/>
        </w:rPr>
        <w:pict>
          <v:group id="_x0000_s1076" editas="canvas" style="width:495pt;height:252pt;mso-position-horizontal-relative:char;mso-position-vertical-relative:line" coordorigin="2876,14620" coordsize="7072,3665">
            <o:lock v:ext="edit" aspectratio="t"/>
            <v:shape id="_x0000_s1077" type="#_x0000_t75" style="position:absolute;left:2876;top:14620;width:7072;height:3665" o:preferrelative="f">
              <v:fill o:detectmouseclick="t"/>
              <v:path o:extrusionok="t" o:connecttype="none"/>
              <o:lock v:ext="edit" text="t"/>
            </v:shap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078" type="#_x0000_t88" style="position:absolute;left:2971;top:14787;width:260;height:450;rotation:90" adj=",9257"/>
            <v:shape id="_x0000_s1079" type="#_x0000_t88" style="position:absolute;left:3743;top:14787;width:259;height:450;rotation:90" adj=",9222"/>
            <v:shape id="_x0000_s1080" type="#_x0000_t88" style="position:absolute;left:4770;top:14788;width:261;height:450;rotation:90" adj=",9222"/>
            <v:shape id="_x0000_s1081" type="#_x0000_t88" style="position:absolute;left:5799;top:14788;width:261;height:450;rotation:90" adj=",9222"/>
            <v:shape id="_x0000_s1082" type="#_x0000_t88" style="position:absolute;left:6956;top:14788;width:261;height:450;rotation:90" adj=",9188"/>
            <v:line id="_x0000_s1083" style="position:absolute" from="7119,15144" to="7120,15667"/>
            <v:line id="_x0000_s1084" style="position:absolute" from="7119,15667" to="9305,15667"/>
            <v:line id="_x0000_s1085" style="position:absolute" from="5962,15144" to="5962,16060"/>
            <v:line id="_x0000_s1086" style="position:absolute" from="5962,16060" to="9305,16060"/>
            <v:line id="_x0000_s1087" style="position:absolute" from="4933,15144" to="4933,16584"/>
            <v:line id="_x0000_s1088" style="position:absolute" from="4933,16584" to="9305,16584"/>
            <v:line id="_x0000_s1089" style="position:absolute" from="3905,15144" to="3905,17238"/>
            <v:line id="_x0000_s1090" style="position:absolute" from="3905,17238" to="9305,17238"/>
            <v:line id="_x0000_s1091" style="position:absolute" from="3133,15144" to="3133,17762"/>
            <v:line id="_x0000_s1092" style="position:absolute" from="3133,17762" to="9305,17763"/>
            <v:shape id="_x0000_s1093" type="#_x0000_t202" style="position:absolute;left:2876;top:14751;width:515;height:393" filled="f" stroked="f">
              <v:textbox style="mso-next-textbox:#_x0000_s1093">
                <w:txbxContent>
                  <w:p w:rsidR="00F55AEA" w:rsidRDefault="00F55AEA" w:rsidP="00F55AEA">
                    <w:pPr>
                      <w:rPr>
                        <w:b/>
                        <w:lang w:val="en-US"/>
                      </w:rPr>
                    </w:pPr>
                    <w:r>
                      <w:rPr>
                        <w:b/>
                        <w:lang w:val="en-US"/>
                      </w:rPr>
                      <w:t>X X</w:t>
                    </w:r>
                  </w:p>
                </w:txbxContent>
              </v:textbox>
            </v:shape>
            <v:shape id="_x0000_s1094" type="#_x0000_t202" style="position:absolute;left:3648;top:14751;width:515;height:393" filled="f" stroked="f">
              <v:textbox style="mso-next-textbox:#_x0000_s1094">
                <w:txbxContent>
                  <w:p w:rsidR="00F55AEA" w:rsidRDefault="00F55AEA" w:rsidP="00F55AEA">
                    <w:pPr>
                      <w:rPr>
                        <w:b/>
                        <w:lang w:val="en-US"/>
                      </w:rPr>
                    </w:pPr>
                    <w:r>
                      <w:rPr>
                        <w:b/>
                        <w:lang w:val="en-US"/>
                      </w:rPr>
                      <w:t xml:space="preserve">X </w:t>
                    </w:r>
                  </w:p>
                </w:txbxContent>
              </v:textbox>
            </v:shape>
            <v:shape id="_x0000_s1095" type="#_x0000_t202" style="position:absolute;left:4676;top:14751;width:515;height:393" filled="f" stroked="f">
              <v:textbox style="mso-next-textbox:#_x0000_s1095">
                <w:txbxContent>
                  <w:p w:rsidR="00F55AEA" w:rsidRDefault="00F55AEA" w:rsidP="00F55AEA">
                    <w:pPr>
                      <w:rPr>
                        <w:b/>
                        <w:lang w:val="en-US"/>
                      </w:rPr>
                    </w:pPr>
                    <w:r>
                      <w:rPr>
                        <w:b/>
                        <w:lang w:val="en-US"/>
                      </w:rPr>
                      <w:t xml:space="preserve">X </w:t>
                    </w:r>
                  </w:p>
                </w:txbxContent>
              </v:textbox>
            </v:shape>
            <v:shape id="_x0000_s1096" type="#_x0000_t202" style="position:absolute;left:5705;top:14751;width:515;height:393" filled="f" stroked="f">
              <v:textbox style="mso-next-textbox:#_x0000_s1096">
                <w:txbxContent>
                  <w:p w:rsidR="00F55AEA" w:rsidRDefault="00F55AEA" w:rsidP="00F55AEA">
                    <w:pPr>
                      <w:rPr>
                        <w:b/>
                        <w:lang w:val="en-US"/>
                      </w:rPr>
                    </w:pPr>
                    <w:r>
                      <w:rPr>
                        <w:b/>
                        <w:lang w:val="en-US"/>
                      </w:rPr>
                      <w:t xml:space="preserve">X </w:t>
                    </w:r>
                  </w:p>
                </w:txbxContent>
              </v:textbox>
            </v:shape>
            <v:shape id="_x0000_s1097" type="#_x0000_t202" style="position:absolute;left:6862;top:14751;width:515;height:393" filled="f" stroked="f">
              <v:textbox style="mso-next-textbox:#_x0000_s1097">
                <w:txbxContent>
                  <w:p w:rsidR="00F55AEA" w:rsidRDefault="00F55AEA" w:rsidP="00F55AEA">
                    <w:pPr>
                      <w:rPr>
                        <w:b/>
                        <w:lang w:val="en-US"/>
                      </w:rPr>
                    </w:pPr>
                    <w:r>
                      <w:rPr>
                        <w:b/>
                        <w:lang w:val="en-US"/>
                      </w:rPr>
                      <w:t xml:space="preserve">X </w:t>
                    </w:r>
                  </w:p>
                </w:txbxContent>
              </v:textbox>
            </v:shape>
            <v:shape id="_x0000_s1098" type="#_x0000_t202" style="position:absolute;left:7376;top:15405;width:1800;height:396" filled="f" stroked="f">
              <v:textbox style="mso-next-textbox:#_x0000_s1098">
                <w:txbxContent>
                  <w:p w:rsidR="00F55AEA" w:rsidRDefault="00F55AEA" w:rsidP="00F55AEA">
                    <w:pPr>
                      <w:rPr>
                        <w:b/>
                      </w:rPr>
                    </w:pPr>
                    <w:r>
                      <w:rPr>
                        <w:b/>
                      </w:rPr>
                      <w:t>Вид</w:t>
                    </w:r>
                  </w:p>
                </w:txbxContent>
              </v:textbox>
            </v:shape>
            <v:shape id="_x0000_s1099" type="#_x0000_t202" style="position:absolute;left:7376;top:15798;width:1800;height:396" filled="f" stroked="f">
              <v:textbox style="mso-next-textbox:#_x0000_s1099">
                <w:txbxContent>
                  <w:p w:rsidR="00F55AEA" w:rsidRDefault="00F55AEA" w:rsidP="00F55AEA">
                    <w:pPr>
                      <w:rPr>
                        <w:b/>
                      </w:rPr>
                    </w:pPr>
                    <w:r>
                      <w:rPr>
                        <w:b/>
                      </w:rPr>
                      <w:t>Подгруппа</w:t>
                    </w:r>
                  </w:p>
                </w:txbxContent>
              </v:textbox>
            </v:shape>
            <v:shape id="_x0000_s1100" type="#_x0000_t202" style="position:absolute;left:7376;top:16322;width:1800;height:396" filled="f" stroked="f">
              <v:textbox style="mso-next-textbox:#_x0000_s1100">
                <w:txbxContent>
                  <w:p w:rsidR="00F55AEA" w:rsidRDefault="00F55AEA" w:rsidP="00F55AEA">
                    <w:pPr>
                      <w:rPr>
                        <w:b/>
                      </w:rPr>
                    </w:pPr>
                    <w:r>
                      <w:rPr>
                        <w:b/>
                      </w:rPr>
                      <w:t>Группа</w:t>
                    </w:r>
                  </w:p>
                </w:txbxContent>
              </v:textbox>
            </v:shape>
            <v:shape id="_x0000_s1101" type="#_x0000_t202" style="position:absolute;left:7376;top:16976;width:1800;height:396" filled="f" stroked="f">
              <v:textbox style="mso-next-textbox:#_x0000_s1101">
                <w:txbxContent>
                  <w:p w:rsidR="00F55AEA" w:rsidRDefault="00F55AEA" w:rsidP="00F55AEA">
                    <w:pPr>
                      <w:rPr>
                        <w:b/>
                      </w:rPr>
                    </w:pPr>
                    <w:r>
                      <w:rPr>
                        <w:b/>
                      </w:rPr>
                      <w:t>Подкласс</w:t>
                    </w:r>
                  </w:p>
                </w:txbxContent>
              </v:textbox>
            </v:shape>
            <v:shape id="_x0000_s1102" type="#_x0000_t202" style="position:absolute;left:7376;top:17500;width:1800;height:396" filled="f" stroked="f">
              <v:textbox style="mso-next-textbox:#_x0000_s1102">
                <w:txbxContent>
                  <w:p w:rsidR="00F55AEA" w:rsidRDefault="00F55AEA" w:rsidP="00F55AEA">
                    <w:pPr>
                      <w:rPr>
                        <w:b/>
                      </w:rPr>
                    </w:pPr>
                    <w:r>
                      <w:rPr>
                        <w:b/>
                      </w:rPr>
                      <w:t>Класс</w:t>
                    </w:r>
                  </w:p>
                </w:txbxContent>
              </v:textbox>
            </v:shape>
            <w10:wrap type="none"/>
            <w10:anchorlock/>
          </v:group>
        </w:pict>
      </w:r>
    </w:p>
    <w:p w:rsidR="00F55AEA" w:rsidRPr="007F7089" w:rsidRDefault="00F55AEA" w:rsidP="007F7089">
      <w:pPr>
        <w:tabs>
          <w:tab w:val="left" w:pos="1545"/>
        </w:tabs>
        <w:spacing w:line="360" w:lineRule="auto"/>
        <w:ind w:firstLine="709"/>
        <w:jc w:val="both"/>
        <w:rPr>
          <w:sz w:val="28"/>
          <w:szCs w:val="28"/>
        </w:rPr>
      </w:pPr>
      <w:r w:rsidRPr="007F7089">
        <w:rPr>
          <w:sz w:val="28"/>
          <w:szCs w:val="28"/>
        </w:rPr>
        <w:t xml:space="preserve">Число знаков в коде определяется его структурой и зависит от количества объектов (необходимо предусмотреть резервные коды для появления новых объектов). </w:t>
      </w:r>
    </w:p>
    <w:p w:rsidR="00F55AEA" w:rsidRPr="007F7089" w:rsidRDefault="00F55AEA" w:rsidP="007F7089">
      <w:pPr>
        <w:tabs>
          <w:tab w:val="left" w:pos="1545"/>
        </w:tabs>
        <w:spacing w:line="360" w:lineRule="auto"/>
        <w:ind w:firstLine="709"/>
        <w:jc w:val="both"/>
        <w:rPr>
          <w:sz w:val="28"/>
          <w:szCs w:val="28"/>
        </w:rPr>
      </w:pPr>
      <w:r w:rsidRPr="007F7089">
        <w:rPr>
          <w:sz w:val="28"/>
          <w:szCs w:val="28"/>
          <w:u w:val="single"/>
        </w:rPr>
        <w:t>Методы кодирования</w:t>
      </w:r>
      <w:r w:rsidRPr="007F7089">
        <w:rPr>
          <w:sz w:val="28"/>
          <w:szCs w:val="28"/>
        </w:rPr>
        <w:t xml:space="preserve"> связаны с разделением множества на подмножества и бывают двух типов:</w:t>
      </w:r>
    </w:p>
    <w:p w:rsidR="00F55AEA" w:rsidRPr="007F7089" w:rsidRDefault="00F55AEA" w:rsidP="007F7089">
      <w:pPr>
        <w:tabs>
          <w:tab w:val="left" w:pos="1440"/>
          <w:tab w:val="left" w:pos="1545"/>
        </w:tabs>
        <w:spacing w:line="360" w:lineRule="auto"/>
        <w:ind w:firstLine="709"/>
        <w:jc w:val="both"/>
        <w:rPr>
          <w:sz w:val="28"/>
          <w:szCs w:val="28"/>
        </w:rPr>
      </w:pPr>
      <w:r w:rsidRPr="007F7089">
        <w:rPr>
          <w:sz w:val="28"/>
          <w:szCs w:val="28"/>
          <w:u w:val="single"/>
        </w:rPr>
        <w:t>Последовательный</w:t>
      </w:r>
      <w:r w:rsidRPr="007F7089">
        <w:rPr>
          <w:sz w:val="28"/>
          <w:szCs w:val="28"/>
        </w:rPr>
        <w:t xml:space="preserve"> метод чаще всего используется при иерархическом методе классификации, когда множество разделяется на подмножества в нужной последовательности (недостаток – зависимость кода от порядка, необходимость иметь резервные коды для дополнительных объектов).</w:t>
      </w:r>
    </w:p>
    <w:p w:rsidR="00F55AEA" w:rsidRPr="007F7089" w:rsidRDefault="00F55AEA" w:rsidP="007F7089">
      <w:pPr>
        <w:tabs>
          <w:tab w:val="left" w:pos="1545"/>
        </w:tabs>
        <w:spacing w:line="360" w:lineRule="auto"/>
        <w:ind w:firstLine="709"/>
        <w:jc w:val="both"/>
        <w:rPr>
          <w:sz w:val="28"/>
          <w:szCs w:val="28"/>
        </w:rPr>
      </w:pPr>
      <w:r w:rsidRPr="007F7089">
        <w:rPr>
          <w:sz w:val="28"/>
          <w:szCs w:val="28"/>
          <w:u w:val="single"/>
        </w:rPr>
        <w:t>Параллельный (независимый) метод</w:t>
      </w:r>
      <w:r w:rsidRPr="007F7089">
        <w:rPr>
          <w:sz w:val="28"/>
          <w:szCs w:val="28"/>
        </w:rPr>
        <w:t xml:space="preserve"> – присвоение кодов различным признакам не зависит друг от друга. Данный метод хорошо приспособлен для машинной обработки и решения технолого-экономических задач, характер которых часто меняется. Недостаток: громоздкость формул и избыточная ёмкость кодов.</w:t>
      </w:r>
    </w:p>
    <w:p w:rsidR="00F55AEA" w:rsidRPr="007F7089" w:rsidRDefault="00F55AEA" w:rsidP="007F7089">
      <w:pPr>
        <w:tabs>
          <w:tab w:val="left" w:pos="1545"/>
        </w:tabs>
        <w:spacing w:line="360" w:lineRule="auto"/>
        <w:ind w:firstLine="709"/>
        <w:jc w:val="both"/>
        <w:rPr>
          <w:sz w:val="28"/>
          <w:szCs w:val="28"/>
        </w:rPr>
      </w:pPr>
      <w:r w:rsidRPr="007F7089">
        <w:rPr>
          <w:sz w:val="28"/>
          <w:szCs w:val="28"/>
          <w:u w:val="single"/>
        </w:rPr>
        <w:t>Контроль кода</w:t>
      </w:r>
      <w:r w:rsidRPr="007F7089">
        <w:rPr>
          <w:sz w:val="28"/>
          <w:szCs w:val="28"/>
        </w:rPr>
        <w:t xml:space="preserve"> необходим для исключения ошибок при вводе в компьютерные системы, особенно это касается кодов большой длинны (5 и более значений).</w:t>
      </w:r>
    </w:p>
    <w:p w:rsidR="00F55AEA" w:rsidRPr="007F7089" w:rsidRDefault="00F55AEA" w:rsidP="007F7089">
      <w:pPr>
        <w:tabs>
          <w:tab w:val="left" w:pos="1545"/>
        </w:tabs>
        <w:spacing w:line="360" w:lineRule="auto"/>
        <w:ind w:firstLine="709"/>
        <w:jc w:val="both"/>
        <w:rPr>
          <w:sz w:val="28"/>
          <w:szCs w:val="28"/>
        </w:rPr>
      </w:pPr>
      <w:r w:rsidRPr="007F7089">
        <w:rPr>
          <w:sz w:val="28"/>
          <w:szCs w:val="28"/>
        </w:rPr>
        <w:t>С целью недопущения в компьютерные α-ы ошибочных кодов используется контрольное число, обеспечивающее автоматический контроль вводимого кода. Контрольное число рассчитывается по определённому алгоритму на основе знаков, составляющих код, и становятся контрольной частью кодового обозначения.</w:t>
      </w:r>
    </w:p>
    <w:p w:rsidR="00F55AEA" w:rsidRPr="007F7089" w:rsidRDefault="00F55AEA" w:rsidP="007F7089">
      <w:pPr>
        <w:tabs>
          <w:tab w:val="left" w:pos="2160"/>
        </w:tabs>
        <w:spacing w:line="360" w:lineRule="auto"/>
        <w:ind w:firstLine="709"/>
        <w:jc w:val="both"/>
        <w:rPr>
          <w:sz w:val="28"/>
          <w:szCs w:val="28"/>
        </w:rPr>
      </w:pPr>
      <w:r w:rsidRPr="007F7089">
        <w:rPr>
          <w:sz w:val="28"/>
          <w:szCs w:val="28"/>
        </w:rPr>
        <w:t>Контрольные вопросы:</w:t>
      </w:r>
    </w:p>
    <w:p w:rsidR="00F55AEA" w:rsidRPr="007F7089" w:rsidRDefault="00F55AEA" w:rsidP="007F7089">
      <w:pPr>
        <w:numPr>
          <w:ilvl w:val="0"/>
          <w:numId w:val="5"/>
        </w:numPr>
        <w:tabs>
          <w:tab w:val="left" w:pos="1980"/>
        </w:tabs>
        <w:spacing w:line="360" w:lineRule="auto"/>
        <w:ind w:left="0" w:firstLine="709"/>
        <w:jc w:val="both"/>
        <w:rPr>
          <w:sz w:val="28"/>
          <w:szCs w:val="28"/>
        </w:rPr>
      </w:pPr>
      <w:r w:rsidRPr="007F7089">
        <w:rPr>
          <w:sz w:val="28"/>
          <w:szCs w:val="28"/>
        </w:rPr>
        <w:t>Каковы основные цели и задачи каталогизации продукции?</w:t>
      </w:r>
    </w:p>
    <w:p w:rsidR="00F55AEA" w:rsidRPr="007F7089" w:rsidRDefault="00F55AEA" w:rsidP="007F7089">
      <w:pPr>
        <w:numPr>
          <w:ilvl w:val="0"/>
          <w:numId w:val="5"/>
        </w:numPr>
        <w:tabs>
          <w:tab w:val="left" w:pos="2160"/>
        </w:tabs>
        <w:spacing w:line="360" w:lineRule="auto"/>
        <w:ind w:left="0" w:firstLine="709"/>
        <w:jc w:val="both"/>
        <w:rPr>
          <w:sz w:val="28"/>
          <w:szCs w:val="28"/>
        </w:rPr>
      </w:pPr>
      <w:r w:rsidRPr="007F7089">
        <w:rPr>
          <w:sz w:val="28"/>
          <w:szCs w:val="28"/>
        </w:rPr>
        <w:t>Что каталогизация даёт изготовителям?</w:t>
      </w:r>
    </w:p>
    <w:p w:rsidR="00F55AEA" w:rsidRPr="007F7089" w:rsidRDefault="00F55AEA" w:rsidP="007F7089">
      <w:pPr>
        <w:numPr>
          <w:ilvl w:val="0"/>
          <w:numId w:val="5"/>
        </w:numPr>
        <w:tabs>
          <w:tab w:val="left" w:pos="2160"/>
        </w:tabs>
        <w:spacing w:line="360" w:lineRule="auto"/>
        <w:ind w:left="0" w:firstLine="709"/>
        <w:jc w:val="both"/>
        <w:rPr>
          <w:sz w:val="28"/>
          <w:szCs w:val="28"/>
        </w:rPr>
      </w:pPr>
      <w:r w:rsidRPr="007F7089">
        <w:rPr>
          <w:sz w:val="28"/>
          <w:szCs w:val="28"/>
        </w:rPr>
        <w:t>Что каталогизация даёт потребителям?</w:t>
      </w:r>
    </w:p>
    <w:p w:rsidR="00F55AEA" w:rsidRPr="007F7089" w:rsidRDefault="00F55AEA" w:rsidP="007F7089">
      <w:pPr>
        <w:numPr>
          <w:ilvl w:val="0"/>
          <w:numId w:val="5"/>
        </w:numPr>
        <w:tabs>
          <w:tab w:val="left" w:pos="2160"/>
        </w:tabs>
        <w:spacing w:line="360" w:lineRule="auto"/>
        <w:ind w:left="0" w:firstLine="709"/>
        <w:jc w:val="both"/>
        <w:rPr>
          <w:sz w:val="28"/>
          <w:szCs w:val="28"/>
        </w:rPr>
      </w:pPr>
      <w:r w:rsidRPr="007F7089">
        <w:rPr>
          <w:sz w:val="28"/>
          <w:szCs w:val="28"/>
        </w:rPr>
        <w:t>Назовите возможности системы каталогизации.</w:t>
      </w:r>
    </w:p>
    <w:p w:rsidR="00F55AEA" w:rsidRPr="007F7089" w:rsidRDefault="00F55AEA" w:rsidP="007F7089">
      <w:pPr>
        <w:numPr>
          <w:ilvl w:val="0"/>
          <w:numId w:val="5"/>
        </w:numPr>
        <w:tabs>
          <w:tab w:val="left" w:pos="2160"/>
        </w:tabs>
        <w:spacing w:line="360" w:lineRule="auto"/>
        <w:ind w:left="0" w:firstLine="709"/>
        <w:jc w:val="both"/>
        <w:rPr>
          <w:sz w:val="28"/>
          <w:szCs w:val="28"/>
        </w:rPr>
      </w:pPr>
      <w:r w:rsidRPr="007F7089">
        <w:rPr>
          <w:sz w:val="28"/>
          <w:szCs w:val="28"/>
        </w:rPr>
        <w:t>Каковы основные цели и задачи идентификации объектов?</w:t>
      </w:r>
    </w:p>
    <w:p w:rsidR="00F55AEA" w:rsidRPr="007F7089" w:rsidRDefault="00F55AEA" w:rsidP="007F7089">
      <w:pPr>
        <w:numPr>
          <w:ilvl w:val="0"/>
          <w:numId w:val="5"/>
        </w:numPr>
        <w:tabs>
          <w:tab w:val="left" w:pos="2160"/>
        </w:tabs>
        <w:spacing w:line="360" w:lineRule="auto"/>
        <w:ind w:left="0" w:firstLine="709"/>
        <w:jc w:val="both"/>
        <w:rPr>
          <w:sz w:val="28"/>
          <w:szCs w:val="28"/>
        </w:rPr>
      </w:pPr>
      <w:r w:rsidRPr="007F7089">
        <w:rPr>
          <w:sz w:val="28"/>
          <w:szCs w:val="28"/>
        </w:rPr>
        <w:t>Какие Вы знаете методы идентификации объектов?</w:t>
      </w:r>
    </w:p>
    <w:p w:rsidR="00F55AEA" w:rsidRPr="007F7089" w:rsidRDefault="00F55AEA" w:rsidP="007F7089">
      <w:pPr>
        <w:numPr>
          <w:ilvl w:val="0"/>
          <w:numId w:val="5"/>
        </w:numPr>
        <w:tabs>
          <w:tab w:val="left" w:pos="2160"/>
        </w:tabs>
        <w:spacing w:line="360" w:lineRule="auto"/>
        <w:ind w:left="0" w:firstLine="709"/>
        <w:jc w:val="both"/>
        <w:rPr>
          <w:sz w:val="28"/>
          <w:szCs w:val="28"/>
        </w:rPr>
      </w:pPr>
      <w:r w:rsidRPr="007F7089">
        <w:rPr>
          <w:sz w:val="28"/>
          <w:szCs w:val="28"/>
        </w:rPr>
        <w:t>Из чего состоит кодовое обозначение?</w:t>
      </w:r>
    </w:p>
    <w:p w:rsidR="00F55AEA" w:rsidRPr="007F7089" w:rsidRDefault="00F55AEA" w:rsidP="007F7089">
      <w:pPr>
        <w:numPr>
          <w:ilvl w:val="0"/>
          <w:numId w:val="5"/>
        </w:numPr>
        <w:tabs>
          <w:tab w:val="left" w:pos="2160"/>
        </w:tabs>
        <w:spacing w:line="360" w:lineRule="auto"/>
        <w:ind w:left="0" w:firstLine="709"/>
        <w:jc w:val="both"/>
        <w:rPr>
          <w:sz w:val="28"/>
          <w:szCs w:val="28"/>
        </w:rPr>
      </w:pPr>
      <w:r w:rsidRPr="007F7089">
        <w:rPr>
          <w:sz w:val="28"/>
          <w:szCs w:val="28"/>
        </w:rPr>
        <w:t>В чём отличия параллельного и последовательного методов кодирования?</w:t>
      </w:r>
    </w:p>
    <w:p w:rsidR="00F55AEA" w:rsidRPr="007F7089" w:rsidRDefault="00F55AEA" w:rsidP="007F7089">
      <w:pPr>
        <w:numPr>
          <w:ilvl w:val="0"/>
          <w:numId w:val="5"/>
        </w:numPr>
        <w:tabs>
          <w:tab w:val="left" w:pos="2160"/>
        </w:tabs>
        <w:spacing w:line="360" w:lineRule="auto"/>
        <w:ind w:left="0" w:firstLine="709"/>
        <w:jc w:val="both"/>
        <w:rPr>
          <w:sz w:val="28"/>
          <w:szCs w:val="28"/>
        </w:rPr>
      </w:pPr>
      <w:r w:rsidRPr="007F7089">
        <w:rPr>
          <w:sz w:val="28"/>
          <w:szCs w:val="28"/>
        </w:rPr>
        <w:t>Какова роль контрольного числа?</w:t>
      </w:r>
    </w:p>
    <w:p w:rsidR="00617655" w:rsidRDefault="00F55AEA" w:rsidP="007F7089">
      <w:pPr>
        <w:spacing w:line="360" w:lineRule="auto"/>
        <w:ind w:firstLine="709"/>
        <w:jc w:val="both"/>
        <w:rPr>
          <w:b/>
          <w:sz w:val="28"/>
          <w:szCs w:val="28"/>
          <w:u w:val="single"/>
        </w:rPr>
      </w:pPr>
      <w:r w:rsidRPr="007F7089">
        <w:rPr>
          <w:sz w:val="28"/>
          <w:szCs w:val="28"/>
          <w:lang w:val="uk-UA"/>
        </w:rPr>
        <w:br w:type="page"/>
      </w:r>
      <w:r w:rsidRPr="007F7089">
        <w:rPr>
          <w:sz w:val="28"/>
          <w:szCs w:val="28"/>
        </w:rPr>
        <w:t xml:space="preserve"> </w:t>
      </w:r>
      <w:r w:rsidR="00617655" w:rsidRPr="007F7089">
        <w:rPr>
          <w:b/>
          <w:sz w:val="28"/>
          <w:szCs w:val="28"/>
          <w:u w:val="single"/>
        </w:rPr>
        <w:t>Лекция 5</w:t>
      </w:r>
    </w:p>
    <w:p w:rsidR="007F7089" w:rsidRPr="007F7089" w:rsidRDefault="007F7089" w:rsidP="007F7089">
      <w:pPr>
        <w:spacing w:line="360" w:lineRule="auto"/>
        <w:ind w:firstLine="709"/>
        <w:jc w:val="both"/>
        <w:rPr>
          <w:b/>
          <w:sz w:val="28"/>
          <w:szCs w:val="28"/>
          <w:u w:val="single"/>
        </w:rPr>
      </w:pPr>
    </w:p>
    <w:p w:rsidR="00617655" w:rsidRPr="007F7089" w:rsidRDefault="00617655" w:rsidP="007F7089">
      <w:pPr>
        <w:spacing w:line="360" w:lineRule="auto"/>
        <w:ind w:firstLine="709"/>
        <w:jc w:val="both"/>
        <w:rPr>
          <w:b/>
          <w:sz w:val="28"/>
          <w:szCs w:val="28"/>
          <w:u w:val="single"/>
        </w:rPr>
      </w:pPr>
      <w:r w:rsidRPr="007F7089">
        <w:rPr>
          <w:b/>
          <w:sz w:val="28"/>
          <w:szCs w:val="28"/>
          <w:u w:val="single"/>
        </w:rPr>
        <w:t>Тема 9: Стандартизация в различных сферах.</w:t>
      </w:r>
    </w:p>
    <w:p w:rsidR="00617655" w:rsidRPr="007F7089" w:rsidRDefault="00617655" w:rsidP="007F7089">
      <w:pPr>
        <w:spacing w:line="360" w:lineRule="auto"/>
        <w:ind w:firstLine="709"/>
        <w:jc w:val="both"/>
        <w:rPr>
          <w:b/>
          <w:sz w:val="28"/>
          <w:szCs w:val="28"/>
          <w:u w:val="single"/>
        </w:rPr>
      </w:pPr>
      <w:r w:rsidRPr="007F7089">
        <w:rPr>
          <w:b/>
          <w:sz w:val="28"/>
          <w:szCs w:val="28"/>
          <w:u w:val="single"/>
        </w:rPr>
        <w:t>Стандартизация услуг.</w: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r w:rsidRPr="007F7089">
        <w:rPr>
          <w:sz w:val="28"/>
          <w:szCs w:val="28"/>
        </w:rPr>
        <w:t>По мнению экспертов для услуг в мировой торговле составляет &gt;25%,а к 2005году объем торговли услугами превысит объем торговли товарами. На сегодняшний день самые крупные экспортеры услуг-США и страны Западной Европы, однако по ежегодному приросту экспорта услуг такие азиатские страны, как Китай и Таиланд занимают первое место в мире (в основном, за счет телекоммуникаций и передачи информации). Благодаря электронной связи растут постоянно услуги по кредитованию под залог, страхованию, обмену валют, брокерским операциям и т.д. В соответствие с законом Украины «О защите прав потребителей» (от 15.12.93г.). В Украине начато поэтапное введение обязательной сертификации услуг. Сертификация услуг невозможна без их стандартизации, которая должна обеспечить защиту интересов потребителей в аспектах безопасности для жизни и здоровья человека и экологии. В мировой практике стандартизация полностью охватывает гостиничное хозяйство, туризм, пассажирские и грузовые перевозки, связь, образование, банковское дело.</w:t>
      </w:r>
    </w:p>
    <w:p w:rsidR="00617655" w:rsidRPr="007F7089" w:rsidRDefault="00617655" w:rsidP="007F7089">
      <w:pPr>
        <w:spacing w:line="360" w:lineRule="auto"/>
        <w:ind w:firstLine="709"/>
        <w:jc w:val="both"/>
        <w:rPr>
          <w:sz w:val="28"/>
          <w:szCs w:val="28"/>
        </w:rPr>
      </w:pPr>
      <w:r w:rsidRPr="007F7089">
        <w:rPr>
          <w:sz w:val="28"/>
          <w:szCs w:val="28"/>
        </w:rPr>
        <w:t>Услуга, как объект стандартизации, представляет определенную трудность, поскольку не все ее характеристики могут быть выражены количественно. В этом же состоит и особенность сертификации услуг, тем не менее мировой опыт в этой области стандартизации достаточен, чтобы быть базой международной стандартизации. Так ИСО занимается разработкой международных стандартов для услуг банков и химчисток, другие международные и региональные организации работают над стандартизацией услуг в своих областях (автотуризм, железные дороги, туризм, электросвязь и др.)</w:t>
      </w:r>
    </w:p>
    <w:p w:rsidR="00617655" w:rsidRPr="007F7089" w:rsidRDefault="00617655" w:rsidP="007F7089">
      <w:pPr>
        <w:spacing w:line="360" w:lineRule="auto"/>
        <w:ind w:firstLine="709"/>
        <w:jc w:val="both"/>
        <w:rPr>
          <w:sz w:val="28"/>
          <w:szCs w:val="28"/>
        </w:rPr>
      </w:pPr>
      <w:r w:rsidRPr="007F7089">
        <w:rPr>
          <w:sz w:val="28"/>
          <w:szCs w:val="28"/>
        </w:rPr>
        <w:t>Весьма актуальна стандартизация услуг по послепродажному обслуживанию, которое является одним из факторов конкурентоспособности товара.</w:t>
      </w:r>
    </w:p>
    <w:p w:rsidR="00617655" w:rsidRPr="007F7089" w:rsidRDefault="00617655" w:rsidP="007F7089">
      <w:pPr>
        <w:spacing w:line="360" w:lineRule="auto"/>
        <w:ind w:firstLine="709"/>
        <w:jc w:val="both"/>
        <w:rPr>
          <w:sz w:val="28"/>
          <w:szCs w:val="28"/>
        </w:rPr>
      </w:pPr>
      <w:r w:rsidRPr="007F7089">
        <w:rPr>
          <w:sz w:val="28"/>
          <w:szCs w:val="28"/>
        </w:rPr>
        <w:t>В 1995году вступило в силу Генеральное соглашение о торговле услугами (</w:t>
      </w:r>
      <w:r w:rsidRPr="007F7089">
        <w:rPr>
          <w:sz w:val="28"/>
          <w:szCs w:val="28"/>
          <w:lang w:val="en-US"/>
        </w:rPr>
        <w:t>GATS</w:t>
      </w:r>
      <w:r w:rsidRPr="007F7089">
        <w:rPr>
          <w:sz w:val="28"/>
          <w:szCs w:val="28"/>
        </w:rPr>
        <w:t>), которое касается практически всех видов услуг, являющихся предметом международной торговли и обслуживающих такие отрасли экономики, как банковское дело, страхование, туризм, архитектура и проектирование, телекоммуникации, бухгалтерский учёт, консультирование по различным вопросам, транспорт и многие другие услуги.</w:t>
      </w:r>
    </w:p>
    <w:p w:rsidR="00617655" w:rsidRPr="007F7089" w:rsidRDefault="00617655" w:rsidP="007F7089">
      <w:pPr>
        <w:spacing w:line="360" w:lineRule="auto"/>
        <w:ind w:firstLine="709"/>
        <w:jc w:val="both"/>
        <w:rPr>
          <w:sz w:val="28"/>
          <w:szCs w:val="28"/>
        </w:rPr>
      </w:pPr>
      <w:r w:rsidRPr="007F7089">
        <w:rPr>
          <w:sz w:val="28"/>
          <w:szCs w:val="28"/>
        </w:rPr>
        <w:t>Генеральное соглашение о торговле услугами направлено на либерализацию и устранение барьеров в получении лицензии сервисным фирмам и ограничении иностранных инвестиций.</w:t>
      </w:r>
    </w:p>
    <w:p w:rsidR="00617655" w:rsidRPr="007F7089" w:rsidRDefault="00617655" w:rsidP="007F7089">
      <w:pPr>
        <w:spacing w:line="360" w:lineRule="auto"/>
        <w:ind w:firstLine="709"/>
        <w:jc w:val="both"/>
        <w:rPr>
          <w:sz w:val="28"/>
          <w:szCs w:val="28"/>
        </w:rPr>
      </w:pPr>
      <w:r w:rsidRPr="007F7089">
        <w:rPr>
          <w:sz w:val="28"/>
          <w:szCs w:val="28"/>
        </w:rPr>
        <w:t>Подписавшие соглашение страны должны выполнять определённые обязанности, чтобы нормативные документы не превратились в технические барьеры.</w:t>
      </w:r>
    </w:p>
    <w:p w:rsidR="00617655" w:rsidRPr="007F7089" w:rsidRDefault="00617655" w:rsidP="007F7089">
      <w:pPr>
        <w:spacing w:line="360" w:lineRule="auto"/>
        <w:ind w:firstLine="709"/>
        <w:jc w:val="both"/>
        <w:rPr>
          <w:sz w:val="28"/>
          <w:szCs w:val="28"/>
        </w:rPr>
      </w:pPr>
      <w:r w:rsidRPr="007F7089">
        <w:rPr>
          <w:sz w:val="28"/>
          <w:szCs w:val="28"/>
        </w:rPr>
        <w:t>Отечественные проблемы в области стандартизации услуг связаны с отсутствием наработок с одной стороны и увеличением предоставляемых услуг – с другой. Например, в условиях рыночной экономики возникла потребность в оценке недвижимости. В общем объёме услуг населению доля бытовых услуг составляет более трети и по стандартизации использования выглядит в следующем порядке:</w:t>
      </w:r>
    </w:p>
    <w:p w:rsidR="00617655" w:rsidRPr="007F7089" w:rsidRDefault="00617655" w:rsidP="007F7089">
      <w:pPr>
        <w:spacing w:line="360" w:lineRule="auto"/>
        <w:ind w:firstLine="709"/>
        <w:jc w:val="both"/>
        <w:rPr>
          <w:sz w:val="28"/>
          <w:szCs w:val="28"/>
        </w:rPr>
      </w:pPr>
      <w:r w:rsidRPr="007F7089">
        <w:rPr>
          <w:sz w:val="28"/>
          <w:szCs w:val="28"/>
        </w:rPr>
        <w:t>1) Услуги бань и парикмахерских;</w:t>
      </w:r>
    </w:p>
    <w:p w:rsidR="00617655" w:rsidRPr="007F7089" w:rsidRDefault="00617655" w:rsidP="007F7089">
      <w:pPr>
        <w:spacing w:line="360" w:lineRule="auto"/>
        <w:ind w:firstLine="709"/>
        <w:jc w:val="both"/>
        <w:rPr>
          <w:sz w:val="28"/>
          <w:szCs w:val="28"/>
        </w:rPr>
      </w:pPr>
      <w:r w:rsidRPr="007F7089">
        <w:rPr>
          <w:sz w:val="28"/>
          <w:szCs w:val="28"/>
        </w:rPr>
        <w:t>2) Ремонт и обслуживание радио и электробытовой техники;</w:t>
      </w:r>
    </w:p>
    <w:p w:rsidR="00617655" w:rsidRPr="007F7089" w:rsidRDefault="00617655" w:rsidP="007F7089">
      <w:pPr>
        <w:spacing w:line="360" w:lineRule="auto"/>
        <w:ind w:firstLine="709"/>
        <w:jc w:val="both"/>
        <w:rPr>
          <w:sz w:val="28"/>
          <w:szCs w:val="28"/>
        </w:rPr>
      </w:pPr>
      <w:r w:rsidRPr="007F7089">
        <w:rPr>
          <w:sz w:val="28"/>
          <w:szCs w:val="28"/>
        </w:rPr>
        <w:t>3) Ремонт и пошив изделий и головных уборов;</w:t>
      </w:r>
    </w:p>
    <w:p w:rsidR="00617655" w:rsidRPr="007F7089" w:rsidRDefault="00617655" w:rsidP="007F7089">
      <w:pPr>
        <w:spacing w:line="360" w:lineRule="auto"/>
        <w:ind w:firstLine="709"/>
        <w:jc w:val="both"/>
        <w:rPr>
          <w:sz w:val="28"/>
          <w:szCs w:val="28"/>
        </w:rPr>
      </w:pPr>
      <w:r w:rsidRPr="007F7089">
        <w:rPr>
          <w:sz w:val="28"/>
          <w:szCs w:val="28"/>
        </w:rPr>
        <w:t>4) Химчистки и прачечные;</w:t>
      </w:r>
    </w:p>
    <w:p w:rsidR="00617655" w:rsidRPr="007F7089" w:rsidRDefault="00617655" w:rsidP="007F7089">
      <w:pPr>
        <w:spacing w:line="360" w:lineRule="auto"/>
        <w:ind w:firstLine="709"/>
        <w:jc w:val="both"/>
        <w:rPr>
          <w:sz w:val="28"/>
          <w:szCs w:val="28"/>
        </w:rPr>
      </w:pPr>
      <w:r w:rsidRPr="007F7089">
        <w:rPr>
          <w:sz w:val="28"/>
          <w:szCs w:val="28"/>
        </w:rPr>
        <w:t>5) Техобслуживание и ремонт автомототехники;</w:t>
      </w:r>
    </w:p>
    <w:p w:rsidR="00617655" w:rsidRPr="007F7089" w:rsidRDefault="00617655" w:rsidP="007F7089">
      <w:pPr>
        <w:spacing w:line="360" w:lineRule="auto"/>
        <w:ind w:firstLine="709"/>
        <w:jc w:val="both"/>
        <w:rPr>
          <w:sz w:val="28"/>
          <w:szCs w:val="28"/>
        </w:rPr>
      </w:pPr>
      <w:r w:rsidRPr="007F7089">
        <w:rPr>
          <w:sz w:val="28"/>
          <w:szCs w:val="28"/>
        </w:rPr>
        <w:t>6) Ремонт, пошив и окраска обуви;</w:t>
      </w:r>
    </w:p>
    <w:p w:rsidR="00617655" w:rsidRPr="007F7089" w:rsidRDefault="00617655" w:rsidP="007F7089">
      <w:pPr>
        <w:spacing w:line="360" w:lineRule="auto"/>
        <w:ind w:firstLine="709"/>
        <w:jc w:val="both"/>
        <w:rPr>
          <w:sz w:val="28"/>
          <w:szCs w:val="28"/>
        </w:rPr>
      </w:pPr>
      <w:r w:rsidRPr="007F7089">
        <w:rPr>
          <w:sz w:val="28"/>
          <w:szCs w:val="28"/>
        </w:rPr>
        <w:t>7) Ремонт и строительство жилья;</w:t>
      </w:r>
    </w:p>
    <w:p w:rsidR="00617655" w:rsidRPr="007F7089" w:rsidRDefault="00617655" w:rsidP="007F7089">
      <w:pPr>
        <w:spacing w:line="360" w:lineRule="auto"/>
        <w:ind w:firstLine="709"/>
        <w:jc w:val="both"/>
        <w:rPr>
          <w:sz w:val="28"/>
          <w:szCs w:val="28"/>
        </w:rPr>
      </w:pPr>
      <w:r w:rsidRPr="007F7089">
        <w:rPr>
          <w:sz w:val="28"/>
          <w:szCs w:val="28"/>
        </w:rPr>
        <w:t>8) Услуги фотоателье и фотокинолабораторий;</w:t>
      </w:r>
    </w:p>
    <w:p w:rsidR="00617655" w:rsidRPr="007F7089" w:rsidRDefault="00617655" w:rsidP="007F7089">
      <w:pPr>
        <w:spacing w:line="360" w:lineRule="auto"/>
        <w:ind w:firstLine="709"/>
        <w:jc w:val="both"/>
        <w:rPr>
          <w:sz w:val="28"/>
          <w:szCs w:val="28"/>
        </w:rPr>
      </w:pPr>
      <w:r w:rsidRPr="007F7089">
        <w:rPr>
          <w:sz w:val="28"/>
          <w:szCs w:val="28"/>
        </w:rPr>
        <w:t>9) Изготовление и ремонт мебели;</w:t>
      </w:r>
    </w:p>
    <w:p w:rsidR="00617655" w:rsidRPr="007F7089" w:rsidRDefault="00617655" w:rsidP="007F7089">
      <w:pPr>
        <w:spacing w:line="360" w:lineRule="auto"/>
        <w:ind w:firstLine="709"/>
        <w:jc w:val="both"/>
        <w:rPr>
          <w:sz w:val="28"/>
          <w:szCs w:val="28"/>
        </w:rPr>
      </w:pPr>
      <w:r w:rsidRPr="007F7089">
        <w:rPr>
          <w:sz w:val="28"/>
          <w:szCs w:val="28"/>
        </w:rPr>
        <w:t>Большая работа предстоит по созданию методов контроля и оценки качества услуг, а с этим связана ещё одна задача – установление показателей качества как самих услуг, так и обслуживания. Главный аспект сертификации услуг – их безопасность. Например, парикмахерские, доля которых по услугам наиболее высока, таят в себе много опасностей для клиента (использование химикатов, отсутствие стерилизаторов для маникюрных инструментов и не менее опасны для потребителей услуги химчистки. Например, остатки растворителя вызывают аллергические заболевания кожи, печени и др.) Поэтому стандарты устанавливают требования и нормы безопасности, а также методы контроля за их выполнением.</w:t>
      </w:r>
    </w:p>
    <w:p w:rsidR="00617655" w:rsidRPr="007F7089" w:rsidRDefault="00617655" w:rsidP="007F7089">
      <w:pPr>
        <w:spacing w:line="360" w:lineRule="auto"/>
        <w:ind w:firstLine="709"/>
        <w:jc w:val="both"/>
        <w:rPr>
          <w:sz w:val="28"/>
          <w:szCs w:val="28"/>
        </w:rPr>
      </w:pPr>
      <w:r w:rsidRPr="007F7089">
        <w:rPr>
          <w:sz w:val="28"/>
          <w:szCs w:val="28"/>
        </w:rPr>
        <w:t>Наряду со стандартизацией</w:t>
      </w:r>
      <w:r w:rsidRPr="007F7089">
        <w:rPr>
          <w:sz w:val="28"/>
          <w:szCs w:val="28"/>
        </w:rPr>
        <w:tab/>
        <w:t xml:space="preserve"> самих услуг проводится и стандартизация систем обеспечения качества услуг, что необходимо для сертификации отдельных видов услуг.</w:t>
      </w:r>
    </w:p>
    <w:p w:rsidR="00617655" w:rsidRPr="007F7089" w:rsidRDefault="00617655" w:rsidP="007F7089">
      <w:pPr>
        <w:spacing w:line="360" w:lineRule="auto"/>
        <w:ind w:firstLine="709"/>
        <w:jc w:val="both"/>
        <w:rPr>
          <w:sz w:val="28"/>
          <w:szCs w:val="28"/>
        </w:rPr>
      </w:pPr>
      <w:r w:rsidRPr="007F7089">
        <w:rPr>
          <w:sz w:val="28"/>
          <w:szCs w:val="28"/>
        </w:rPr>
        <w:t>Петля качества услуг включает такие составляющие, как маркетинговые условия рынка услуг; организация технологического процесса и контроля; предоставление услуги; результат услуги; оценка исполнителем и заказчиком. Нормативное обеспечение петли качества составляет как государственные стандарты, так и стандарты предприятия (технические условия), которые конкретизируют требования сообразно виду услуги и возможностям организации, представляющей их.</w:t>
      </w:r>
    </w:p>
    <w:p w:rsidR="00617655" w:rsidRPr="007F7089" w:rsidRDefault="006C72B3" w:rsidP="007F7089">
      <w:pPr>
        <w:spacing w:line="360" w:lineRule="auto"/>
        <w:ind w:firstLine="709"/>
        <w:jc w:val="both"/>
        <w:rPr>
          <w:sz w:val="28"/>
          <w:szCs w:val="28"/>
        </w:rPr>
      </w:pPr>
      <w:r>
        <w:rPr>
          <w:sz w:val="28"/>
          <w:szCs w:val="28"/>
        </w:rPr>
      </w:r>
      <w:r>
        <w:rPr>
          <w:sz w:val="28"/>
          <w:szCs w:val="28"/>
        </w:rPr>
        <w:pict>
          <v:group id="_x0000_s1103" editas="canvas" style="width:524.4pt;height:369pt;mso-position-horizontal-relative:char;mso-position-vertical-relative:line" coordorigin="2320,704" coordsize="7182,5061">
            <o:lock v:ext="edit" aspectratio="t"/>
            <v:shape id="_x0000_s1104" type="#_x0000_t75" style="position:absolute;left:2320;top:704;width:7182;height:5061" o:preferrelative="f">
              <v:fill o:detectmouseclick="t"/>
              <v:path o:extrusionok="t" o:connecttype="none"/>
              <o:lock v:ext="edit" text="t"/>
            </v:shape>
            <v:rect id="_x0000_s1105" style="position:absolute;left:3764;top:705;width:3943;height:370">
              <v:textbox>
                <w:txbxContent>
                  <w:p w:rsidR="00617655" w:rsidRPr="003A7B4D" w:rsidRDefault="00617655" w:rsidP="00617655">
                    <w:pPr>
                      <w:jc w:val="center"/>
                      <w:rPr>
                        <w:sz w:val="32"/>
                        <w:szCs w:val="32"/>
                      </w:rPr>
                    </w:pPr>
                    <w:r w:rsidRPr="003A7B4D">
                      <w:rPr>
                        <w:sz w:val="32"/>
                        <w:szCs w:val="32"/>
                      </w:rPr>
                      <w:t>Государственный уровень</w:t>
                    </w:r>
                  </w:p>
                </w:txbxContent>
              </v:textbox>
            </v:rect>
            <v:line id="_x0000_s1106" style="position:absolute;flip:x" from="5208,1075" to="5755,1939">
              <v:stroke endarrow="block"/>
            </v:line>
            <v:line id="_x0000_s1107" style="position:absolute" from="5755,1075" to="6262,1939">
              <v:stroke endarrow="block"/>
            </v:line>
            <v:line id="_x0000_s1108" style="position:absolute;flip:x" from="3296,1075" to="3764,1939">
              <v:stroke endarrow="block"/>
            </v:line>
            <v:line id="_x0000_s1109" style="position:absolute" from="7707,1075" to="8097,1939">
              <v:stroke endarrow="block"/>
            </v:line>
            <v:rect id="_x0000_s1110" style="position:absolute;left:2554;top:1939;width:1444;height:494">
              <v:textbox>
                <w:txbxContent>
                  <w:p w:rsidR="00617655" w:rsidRPr="003A7B4D" w:rsidRDefault="00617655" w:rsidP="00617655">
                    <w:pPr>
                      <w:jc w:val="center"/>
                    </w:pPr>
                    <w:r w:rsidRPr="003A7B4D">
                      <w:t>Правила - законы</w:t>
                    </w:r>
                  </w:p>
                </w:txbxContent>
              </v:textbox>
            </v:rect>
            <v:rect id="_x0000_s1111" style="position:absolute;left:4155;top:1939;width:1678;height:494">
              <v:textbox>
                <w:txbxContent>
                  <w:p w:rsidR="00617655" w:rsidRDefault="00617655" w:rsidP="00617655">
                    <w:pPr>
                      <w:jc w:val="center"/>
                    </w:pPr>
                    <w:r>
                      <w:t>Основополагающие  стандарты</w:t>
                    </w:r>
                  </w:p>
                </w:txbxContent>
              </v:textbox>
            </v:rect>
            <v:rect id="_x0000_s1112" style="position:absolute;left:5911;top:1939;width:1522;height:494">
              <v:textbox>
                <w:txbxContent>
                  <w:p w:rsidR="00617655" w:rsidRDefault="00617655" w:rsidP="00617655">
                    <w:pPr>
                      <w:jc w:val="center"/>
                    </w:pPr>
                    <w:r>
                      <w:t>Классификаторы</w:t>
                    </w:r>
                  </w:p>
                </w:txbxContent>
              </v:textbox>
            </v:rect>
            <v:rect id="_x0000_s1113" style="position:absolute;left:7511;top:1939;width:1679;height:494">
              <v:textbox>
                <w:txbxContent>
                  <w:p w:rsidR="00617655" w:rsidRDefault="00617655" w:rsidP="00617655">
                    <w:pPr>
                      <w:jc w:val="center"/>
                    </w:pPr>
                    <w:r>
                      <w:t>ГОСТ по видам услуг</w:t>
                    </w:r>
                  </w:p>
                </w:txbxContent>
              </v:textbox>
            </v:rect>
            <v:rect id="_x0000_s1114" style="position:absolute;left:3686;top:3173;width:4060;height:371">
              <v:textbox>
                <w:txbxContent>
                  <w:p w:rsidR="00617655" w:rsidRPr="00FE4A05" w:rsidRDefault="00617655" w:rsidP="00617655">
                    <w:pPr>
                      <w:jc w:val="center"/>
                      <w:rPr>
                        <w:sz w:val="28"/>
                        <w:szCs w:val="28"/>
                      </w:rPr>
                    </w:pPr>
                    <w:r w:rsidRPr="00FE4A05">
                      <w:rPr>
                        <w:sz w:val="28"/>
                        <w:szCs w:val="28"/>
                      </w:rPr>
                      <w:t>Уровень предприятия</w:t>
                    </w:r>
                  </w:p>
                </w:txbxContent>
              </v:textbox>
            </v:rect>
            <v:line id="_x0000_s1115" style="position:absolute" from="3218,2433" to="5677,3173">
              <v:stroke endarrow="block"/>
            </v:line>
            <v:line id="_x0000_s1116" style="position:absolute" from="5091,2433" to="5677,3173">
              <v:stroke endarrow="block"/>
            </v:line>
            <v:line id="_x0000_s1117" style="position:absolute;flip:x" from="5677,2433" to="6457,3173">
              <v:stroke endarrow="block"/>
            </v:line>
            <v:line id="_x0000_s1118" style="position:absolute;flip:x" from="5716,2433" to="8370,3173">
              <v:stroke endarrow="block"/>
            </v:line>
            <v:line id="_x0000_s1119" style="position:absolute" from="5677,3544" to="5677,3914">
              <v:stroke endarrow="block"/>
            </v:line>
            <v:line id="_x0000_s1120" style="position:absolute" from="2554,3914" to="5617,3915"/>
            <v:line id="_x0000_s1121" style="position:absolute" from="2554,3914" to="2554,4408">
              <v:stroke endarrow="block"/>
            </v:line>
            <v:line id="_x0000_s1122" style="position:absolute" from="9307,3914" to="9308,5271">
              <v:stroke endarrow="block"/>
            </v:line>
            <v:line id="_x0000_s1123" style="position:absolute" from="4779,3914" to="4780,4408">
              <v:stroke endarrow="block"/>
            </v:line>
            <v:line id="_x0000_s1124" style="position:absolute;flip:x" from="7316,3914" to="7355,5271">
              <v:stroke endarrow="block"/>
            </v:line>
            <v:line id="_x0000_s1125" style="position:absolute" from="4116,3914" to="4117,5271">
              <v:stroke endarrow="block"/>
            </v:line>
            <v:line id="_x0000_s1126" style="position:absolute" from="5443,3914" to="5444,5271">
              <v:stroke endarrow="block"/>
            </v:line>
            <v:line id="_x0000_s1127" style="position:absolute" from="6301,3914" to="6302,4408">
              <v:stroke endarrow="block"/>
            </v:line>
            <v:line id="_x0000_s1128" style="position:absolute" from="8331,3914" to="8332,4408">
              <v:stroke endarrow="block"/>
            </v:line>
            <v:rect id="_x0000_s1129" style="position:absolute;left:2320;top:4408;width:1678;height:493">
              <v:textbox>
                <w:txbxContent>
                  <w:p w:rsidR="00617655" w:rsidRDefault="00617655" w:rsidP="00617655">
                    <w:pPr>
                      <w:jc w:val="center"/>
                    </w:pPr>
                    <w:r>
                      <w:t>ТУ на конкретные услуги</w:t>
                    </w:r>
                  </w:p>
                </w:txbxContent>
              </v:textbox>
            </v:rect>
            <v:rect id="_x0000_s1130" style="position:absolute;left:4194;top:4408;width:1171;height:493">
              <v:textbox>
                <w:txbxContent>
                  <w:p w:rsidR="00617655" w:rsidRDefault="00617655" w:rsidP="00617655">
                    <w:r>
                      <w:t>Стандарты предприятия</w:t>
                    </w:r>
                  </w:p>
                </w:txbxContent>
              </v:textbox>
            </v:rect>
            <v:rect id="_x0000_s1131" style="position:absolute;left:5560;top:4408;width:1521;height:493">
              <v:textbox>
                <w:txbxContent>
                  <w:p w:rsidR="00617655" w:rsidRDefault="00617655" w:rsidP="00617655">
                    <w:r>
                      <w:t>Конструкторские документы</w:t>
                    </w:r>
                  </w:p>
                </w:txbxContent>
              </v:textbox>
            </v:rect>
            <v:rect id="_x0000_s1132" style="position:absolute;left:7785;top:4408;width:1092;height:493">
              <v:textbox>
                <w:txbxContent>
                  <w:p w:rsidR="00617655" w:rsidRDefault="00617655" w:rsidP="00617655">
                    <w:r>
                      <w:t>Рецептуры</w:t>
                    </w:r>
                  </w:p>
                </w:txbxContent>
              </v:textbox>
            </v:rect>
            <v:rect id="_x0000_s1133" style="position:absolute;left:3530;top:5271;width:1130;height:486">
              <v:textbox>
                <w:txbxContent>
                  <w:p w:rsidR="00617655" w:rsidRDefault="00617655" w:rsidP="00617655">
                    <w:r>
                      <w:t>Технические описания</w:t>
                    </w:r>
                  </w:p>
                </w:txbxContent>
              </v:textbox>
            </v:rect>
            <v:rect id="_x0000_s1134" style="position:absolute;left:4974;top:5271;width:930;height:489">
              <v:textbox>
                <w:txbxContent>
                  <w:p w:rsidR="00617655" w:rsidRDefault="00617655" w:rsidP="00617655">
                    <w:r>
                      <w:t>Образцы моделей</w:t>
                    </w:r>
                  </w:p>
                </w:txbxContent>
              </v:textbox>
            </v:rect>
            <v:rect id="_x0000_s1135" style="position:absolute;left:6536;top:5271;width:1469;height:483">
              <v:textbox>
                <w:txbxContent>
                  <w:p w:rsidR="00617655" w:rsidRDefault="00617655" w:rsidP="00617655">
                    <w:r>
                      <w:t>Технологические документы</w:t>
                    </w:r>
                  </w:p>
                </w:txbxContent>
              </v:textbox>
            </v:rect>
            <v:rect id="_x0000_s1136" style="position:absolute;left:8399;top:5255;width:1069;height:483">
              <v:textbox>
                <w:txbxContent>
                  <w:p w:rsidR="00617655" w:rsidRDefault="00617655" w:rsidP="00617655">
                    <w:r>
                      <w:t>Договоры с заказчиком</w:t>
                    </w:r>
                  </w:p>
                </w:txbxContent>
              </v:textbox>
            </v:rect>
            <w10:wrap type="none"/>
            <w10:anchorlock/>
          </v:group>
        </w:pict>
      </w:r>
    </w:p>
    <w:p w:rsidR="00617655" w:rsidRPr="007F7089" w:rsidRDefault="00617655" w:rsidP="007F7089">
      <w:pPr>
        <w:spacing w:line="360" w:lineRule="auto"/>
        <w:ind w:firstLine="709"/>
        <w:jc w:val="both"/>
        <w:rPr>
          <w:i/>
          <w:sz w:val="28"/>
          <w:szCs w:val="28"/>
        </w:rPr>
      </w:pPr>
      <w:r w:rsidRPr="007F7089">
        <w:rPr>
          <w:i/>
          <w:sz w:val="28"/>
          <w:szCs w:val="28"/>
        </w:rPr>
        <w:t>Рис. Общая структура фонда нормативных документов, действующих в сфере услуг.</w:t>
      </w:r>
    </w:p>
    <w:p w:rsidR="00617655" w:rsidRPr="007F7089" w:rsidRDefault="00617655" w:rsidP="007F7089">
      <w:pPr>
        <w:spacing w:line="360" w:lineRule="auto"/>
        <w:ind w:firstLine="709"/>
        <w:jc w:val="both"/>
        <w:rPr>
          <w:b/>
          <w:sz w:val="28"/>
          <w:szCs w:val="28"/>
          <w:u w:val="single"/>
        </w:rPr>
      </w:pPr>
      <w:r w:rsidRPr="007F7089">
        <w:rPr>
          <w:b/>
          <w:sz w:val="28"/>
          <w:szCs w:val="28"/>
          <w:u w:val="single"/>
        </w:rPr>
        <w:t>2. Стандартизация и экология</w:t>
      </w:r>
    </w:p>
    <w:p w:rsidR="00617655" w:rsidRPr="007F7089" w:rsidRDefault="00617655" w:rsidP="007F7089">
      <w:pPr>
        <w:spacing w:line="360" w:lineRule="auto"/>
        <w:ind w:firstLine="709"/>
        <w:jc w:val="both"/>
        <w:rPr>
          <w:sz w:val="28"/>
          <w:szCs w:val="28"/>
        </w:rPr>
      </w:pPr>
      <w:r w:rsidRPr="007F7089">
        <w:rPr>
          <w:sz w:val="28"/>
          <w:szCs w:val="28"/>
        </w:rPr>
        <w:t>Стандартизация в области экологии начинает играть заметную роль и всё чаще стандарты являются средством регулирования отношений в сфере охраны природы и использования ресурсов. То есть стандарты – средство управления качеством окружающей среды.</w:t>
      </w:r>
    </w:p>
    <w:p w:rsidR="00617655" w:rsidRPr="007F7089" w:rsidRDefault="00617655" w:rsidP="007F7089">
      <w:pPr>
        <w:spacing w:line="360" w:lineRule="auto"/>
        <w:ind w:firstLine="709"/>
        <w:jc w:val="both"/>
        <w:rPr>
          <w:sz w:val="28"/>
          <w:szCs w:val="28"/>
        </w:rPr>
      </w:pPr>
      <w:r w:rsidRPr="007F7089">
        <w:rPr>
          <w:sz w:val="28"/>
          <w:szCs w:val="28"/>
        </w:rPr>
        <w:t>Мировое сообщество проводит немалую работу по защите окружающей среды. Так, в ЕС принято около сотни директив в области экологии: это касается охраны окружающей среды, качество воды и воздуха, промышленных рисков и биотехнологии, отходов, шума и т.д. (Пример, в Швеции было запрещено использовать «Волгу»)</w:t>
      </w:r>
    </w:p>
    <w:p w:rsidR="00617655" w:rsidRPr="007F7089" w:rsidRDefault="00617655" w:rsidP="007F7089">
      <w:pPr>
        <w:spacing w:line="360" w:lineRule="auto"/>
        <w:ind w:firstLine="709"/>
        <w:jc w:val="both"/>
        <w:rPr>
          <w:sz w:val="28"/>
          <w:szCs w:val="28"/>
        </w:rPr>
      </w:pPr>
      <w:r w:rsidRPr="007F7089">
        <w:rPr>
          <w:sz w:val="28"/>
          <w:szCs w:val="28"/>
        </w:rPr>
        <w:t>В ЕС введена экомаркировка специальным знаком в целях достоверного информирования потребителей об экологичности приобретаемого продукта. Экознак не распространяется на пищевые продукты, напитки и лекарственные препараты. Им маркируют товары, которые содержат опасные вещества и препараты, но в допустимых пределах. Цвет знака может быть зелёным, голубым, чёрным на белом фоне, белым на чёрном фоне. Для получения права использовать экознак, изготовитель должен представить продукт для оценки его экологичности, чем обычно занимаются органы по сертификации. Один из важных аспектов экологической стандартизации – утилизация отходов производства и потребления. Специалисты подсчитали, что за всю историю своего существования человечество использовало исходное сырьё по назначению меньше, чем 5%, около 20% уходит на промышленные выбросы (сбросы) и более 70% - другие отходы.</w:t>
      </w:r>
    </w:p>
    <w:p w:rsidR="00617655" w:rsidRPr="007F7089" w:rsidRDefault="00617655" w:rsidP="007F7089">
      <w:pPr>
        <w:spacing w:line="360" w:lineRule="auto"/>
        <w:ind w:firstLine="709"/>
        <w:jc w:val="both"/>
        <w:rPr>
          <w:sz w:val="28"/>
          <w:szCs w:val="28"/>
        </w:rPr>
      </w:pPr>
      <w:r w:rsidRPr="007F7089">
        <w:rPr>
          <w:sz w:val="28"/>
          <w:szCs w:val="28"/>
        </w:rPr>
        <w:t>В следующей таблице приводятся законы, действующие в области охраны окружающей среды зарубежных государств.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70"/>
        <w:gridCol w:w="1995"/>
        <w:gridCol w:w="5905"/>
      </w:tblGrid>
      <w:tr w:rsidR="00617655" w:rsidRPr="00F03A3C" w:rsidTr="00F03A3C">
        <w:tc>
          <w:tcPr>
            <w:tcW w:w="1709" w:type="dxa"/>
            <w:shd w:val="clear" w:color="auto" w:fill="auto"/>
          </w:tcPr>
          <w:p w:rsidR="00617655" w:rsidRPr="00F03A3C" w:rsidRDefault="00617655" w:rsidP="00F03A3C">
            <w:pPr>
              <w:spacing w:line="360" w:lineRule="auto"/>
              <w:jc w:val="both"/>
              <w:rPr>
                <w:sz w:val="20"/>
                <w:szCs w:val="20"/>
              </w:rPr>
            </w:pPr>
            <w:r w:rsidRPr="00F03A3C">
              <w:rPr>
                <w:sz w:val="20"/>
                <w:szCs w:val="20"/>
              </w:rPr>
              <w:t>Страна</w:t>
            </w:r>
          </w:p>
        </w:tc>
        <w:tc>
          <w:tcPr>
            <w:tcW w:w="2094" w:type="dxa"/>
            <w:shd w:val="clear" w:color="auto" w:fill="auto"/>
          </w:tcPr>
          <w:p w:rsidR="00617655" w:rsidRPr="00F03A3C" w:rsidRDefault="00617655" w:rsidP="00F03A3C">
            <w:pPr>
              <w:spacing w:line="360" w:lineRule="auto"/>
              <w:jc w:val="both"/>
              <w:rPr>
                <w:sz w:val="20"/>
                <w:szCs w:val="20"/>
              </w:rPr>
            </w:pPr>
            <w:r w:rsidRPr="00F03A3C">
              <w:rPr>
                <w:sz w:val="20"/>
                <w:szCs w:val="20"/>
              </w:rPr>
              <w:t>Год принятия</w:t>
            </w:r>
          </w:p>
        </w:tc>
        <w:tc>
          <w:tcPr>
            <w:tcW w:w="6334" w:type="dxa"/>
            <w:shd w:val="clear" w:color="auto" w:fill="auto"/>
          </w:tcPr>
          <w:p w:rsidR="00617655" w:rsidRPr="00F03A3C" w:rsidRDefault="00617655" w:rsidP="00F03A3C">
            <w:pPr>
              <w:spacing w:line="360" w:lineRule="auto"/>
              <w:jc w:val="both"/>
              <w:rPr>
                <w:sz w:val="20"/>
                <w:szCs w:val="20"/>
              </w:rPr>
            </w:pPr>
            <w:r w:rsidRPr="00F03A3C">
              <w:rPr>
                <w:sz w:val="20"/>
                <w:szCs w:val="20"/>
              </w:rPr>
              <w:t>Наименование закона</w:t>
            </w:r>
          </w:p>
        </w:tc>
      </w:tr>
      <w:tr w:rsidR="00617655" w:rsidRPr="00F03A3C" w:rsidTr="00F03A3C">
        <w:trPr>
          <w:trHeight w:val="1258"/>
        </w:trPr>
        <w:tc>
          <w:tcPr>
            <w:tcW w:w="1709" w:type="dxa"/>
            <w:shd w:val="clear" w:color="auto" w:fill="auto"/>
          </w:tcPr>
          <w:p w:rsidR="00617655" w:rsidRPr="00F03A3C" w:rsidRDefault="00617655" w:rsidP="00F03A3C">
            <w:pPr>
              <w:spacing w:line="360" w:lineRule="auto"/>
              <w:jc w:val="both"/>
              <w:rPr>
                <w:sz w:val="20"/>
                <w:szCs w:val="20"/>
              </w:rPr>
            </w:pPr>
            <w:r w:rsidRPr="00F03A3C">
              <w:rPr>
                <w:sz w:val="20"/>
                <w:szCs w:val="20"/>
              </w:rPr>
              <w:t>США</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Англия</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Франция</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Япония</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Швеция</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ФРГ</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Канада</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Греция</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Нидерланды</w:t>
            </w:r>
          </w:p>
        </w:tc>
        <w:tc>
          <w:tcPr>
            <w:tcW w:w="2094" w:type="dxa"/>
            <w:shd w:val="clear" w:color="auto" w:fill="auto"/>
          </w:tcPr>
          <w:p w:rsidR="00617655" w:rsidRPr="00F03A3C" w:rsidRDefault="00617655" w:rsidP="00F03A3C">
            <w:pPr>
              <w:spacing w:line="360" w:lineRule="auto"/>
              <w:jc w:val="both"/>
              <w:rPr>
                <w:sz w:val="20"/>
                <w:szCs w:val="20"/>
              </w:rPr>
            </w:pPr>
            <w:r w:rsidRPr="00F03A3C">
              <w:rPr>
                <w:sz w:val="20"/>
                <w:szCs w:val="20"/>
              </w:rPr>
              <w:t>1970</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1972, 1980, 1984</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1980, 1986</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1976, 1980, 1984</w:t>
            </w:r>
          </w:p>
          <w:p w:rsidR="00617655" w:rsidRPr="00F03A3C" w:rsidRDefault="00617655" w:rsidP="00F03A3C">
            <w:pPr>
              <w:spacing w:line="360" w:lineRule="auto"/>
              <w:jc w:val="both"/>
              <w:rPr>
                <w:sz w:val="20"/>
                <w:szCs w:val="20"/>
              </w:rPr>
            </w:pPr>
            <w:r w:rsidRPr="00F03A3C">
              <w:rPr>
                <w:sz w:val="20"/>
                <w:szCs w:val="20"/>
              </w:rPr>
              <w:t>1972, 1975, 1978</w:t>
            </w:r>
          </w:p>
          <w:p w:rsidR="00617655" w:rsidRPr="00F03A3C" w:rsidRDefault="00617655" w:rsidP="00F03A3C">
            <w:pPr>
              <w:spacing w:line="360" w:lineRule="auto"/>
              <w:jc w:val="both"/>
              <w:rPr>
                <w:sz w:val="20"/>
                <w:szCs w:val="20"/>
              </w:rPr>
            </w:pPr>
            <w:r w:rsidRPr="00F03A3C">
              <w:rPr>
                <w:sz w:val="20"/>
                <w:szCs w:val="20"/>
              </w:rPr>
              <w:t>1976</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1974</w:t>
            </w:r>
          </w:p>
          <w:p w:rsidR="00617655" w:rsidRPr="00F03A3C" w:rsidRDefault="00617655" w:rsidP="00F03A3C">
            <w:pPr>
              <w:spacing w:line="360" w:lineRule="auto"/>
              <w:jc w:val="both"/>
              <w:rPr>
                <w:sz w:val="20"/>
                <w:szCs w:val="20"/>
              </w:rPr>
            </w:pPr>
            <w:r w:rsidRPr="00F03A3C">
              <w:rPr>
                <w:sz w:val="20"/>
                <w:szCs w:val="20"/>
              </w:rPr>
              <w:t>1972</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1976</w:t>
            </w:r>
          </w:p>
          <w:p w:rsidR="00617655" w:rsidRPr="00F03A3C" w:rsidRDefault="00617655" w:rsidP="00F03A3C">
            <w:pPr>
              <w:spacing w:line="360" w:lineRule="auto"/>
              <w:jc w:val="both"/>
              <w:rPr>
                <w:sz w:val="20"/>
                <w:szCs w:val="20"/>
              </w:rPr>
            </w:pPr>
            <w:r w:rsidRPr="00F03A3C">
              <w:rPr>
                <w:sz w:val="20"/>
                <w:szCs w:val="20"/>
              </w:rPr>
              <w:t>1977</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1967</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1971, 1976</w:t>
            </w:r>
          </w:p>
          <w:p w:rsidR="00617655" w:rsidRPr="00F03A3C" w:rsidRDefault="00617655" w:rsidP="00F03A3C">
            <w:pPr>
              <w:spacing w:line="360" w:lineRule="auto"/>
              <w:jc w:val="both"/>
              <w:rPr>
                <w:sz w:val="20"/>
                <w:szCs w:val="20"/>
              </w:rPr>
            </w:pPr>
            <w:r w:rsidRPr="00F03A3C">
              <w:rPr>
                <w:sz w:val="20"/>
                <w:szCs w:val="20"/>
              </w:rPr>
              <w:t>1973</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1969, 1981</w:t>
            </w:r>
          </w:p>
          <w:p w:rsidR="00617655" w:rsidRPr="00F03A3C" w:rsidRDefault="00617655" w:rsidP="00F03A3C">
            <w:pPr>
              <w:spacing w:line="360" w:lineRule="auto"/>
              <w:jc w:val="both"/>
              <w:rPr>
                <w:sz w:val="20"/>
                <w:szCs w:val="20"/>
              </w:rPr>
            </w:pPr>
            <w:r w:rsidRPr="00F03A3C">
              <w:rPr>
                <w:sz w:val="20"/>
                <w:szCs w:val="20"/>
              </w:rPr>
              <w:t>1973</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1972</w:t>
            </w:r>
          </w:p>
          <w:p w:rsidR="00617655" w:rsidRPr="00F03A3C" w:rsidRDefault="00617655" w:rsidP="00F03A3C">
            <w:pPr>
              <w:spacing w:line="360" w:lineRule="auto"/>
              <w:jc w:val="both"/>
              <w:rPr>
                <w:sz w:val="20"/>
                <w:szCs w:val="20"/>
              </w:rPr>
            </w:pPr>
            <w:r w:rsidRPr="00F03A3C">
              <w:rPr>
                <w:sz w:val="20"/>
                <w:szCs w:val="20"/>
              </w:rPr>
              <w:t>1980</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1975</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1952</w:t>
            </w:r>
          </w:p>
          <w:p w:rsidR="00617655" w:rsidRPr="00F03A3C" w:rsidRDefault="00617655" w:rsidP="00F03A3C">
            <w:pPr>
              <w:spacing w:line="360" w:lineRule="auto"/>
              <w:jc w:val="both"/>
              <w:rPr>
                <w:sz w:val="20"/>
                <w:szCs w:val="20"/>
              </w:rPr>
            </w:pPr>
            <w:r w:rsidRPr="00F03A3C">
              <w:rPr>
                <w:sz w:val="20"/>
                <w:szCs w:val="20"/>
              </w:rPr>
              <w:t>1977</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1962, 1975</w:t>
            </w:r>
          </w:p>
        </w:tc>
        <w:tc>
          <w:tcPr>
            <w:tcW w:w="6334" w:type="dxa"/>
            <w:shd w:val="clear" w:color="auto" w:fill="auto"/>
          </w:tcPr>
          <w:p w:rsidR="00617655" w:rsidRPr="00F03A3C" w:rsidRDefault="00617655" w:rsidP="00F03A3C">
            <w:pPr>
              <w:spacing w:line="360" w:lineRule="auto"/>
              <w:jc w:val="both"/>
              <w:rPr>
                <w:sz w:val="20"/>
                <w:szCs w:val="20"/>
              </w:rPr>
            </w:pPr>
            <w:r w:rsidRPr="00F03A3C">
              <w:rPr>
                <w:sz w:val="20"/>
                <w:szCs w:val="20"/>
              </w:rPr>
              <w:t>О нацполитике в области охраны окружающей среды</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Об охране, использовании морской среды и о морских заповедниках (Закон о сбросах в океан)</w:t>
            </w:r>
          </w:p>
          <w:p w:rsidR="00617655" w:rsidRPr="00F03A3C" w:rsidRDefault="00617655" w:rsidP="00F03A3C">
            <w:pPr>
              <w:spacing w:line="360" w:lineRule="auto"/>
              <w:jc w:val="both"/>
              <w:rPr>
                <w:sz w:val="20"/>
                <w:szCs w:val="20"/>
              </w:rPr>
            </w:pPr>
            <w:r w:rsidRPr="00F03A3C">
              <w:rPr>
                <w:sz w:val="20"/>
                <w:szCs w:val="20"/>
              </w:rPr>
              <w:t>О принятии всеобъемлющих мер по охране окружающей среды, выплате компенсаций и ответственности.</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О переработке и сохранении сырьевых ресурсов.</w:t>
            </w:r>
          </w:p>
          <w:p w:rsidR="00617655" w:rsidRPr="00F03A3C" w:rsidRDefault="00617655" w:rsidP="00F03A3C">
            <w:pPr>
              <w:spacing w:line="360" w:lineRule="auto"/>
              <w:jc w:val="both"/>
              <w:rPr>
                <w:sz w:val="20"/>
                <w:szCs w:val="20"/>
              </w:rPr>
            </w:pPr>
            <w:r w:rsidRPr="00F03A3C">
              <w:rPr>
                <w:sz w:val="20"/>
                <w:szCs w:val="20"/>
              </w:rPr>
              <w:t>Об инсектицидах, фунгицидах и радиотицидах.</w:t>
            </w:r>
          </w:p>
          <w:p w:rsidR="00617655" w:rsidRPr="00F03A3C" w:rsidRDefault="00617655" w:rsidP="00F03A3C">
            <w:pPr>
              <w:spacing w:line="360" w:lineRule="auto"/>
              <w:jc w:val="both"/>
              <w:rPr>
                <w:sz w:val="20"/>
                <w:szCs w:val="20"/>
              </w:rPr>
            </w:pPr>
            <w:r w:rsidRPr="00F03A3C">
              <w:rPr>
                <w:sz w:val="20"/>
                <w:szCs w:val="20"/>
              </w:rPr>
              <w:t>О контроле за токсичными веществами</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О контроле за загрязнением</w:t>
            </w:r>
          </w:p>
          <w:p w:rsidR="00617655" w:rsidRPr="00F03A3C" w:rsidRDefault="00617655" w:rsidP="00F03A3C">
            <w:pPr>
              <w:spacing w:line="360" w:lineRule="auto"/>
              <w:jc w:val="both"/>
              <w:rPr>
                <w:sz w:val="20"/>
                <w:szCs w:val="20"/>
              </w:rPr>
            </w:pPr>
            <w:r w:rsidRPr="00F03A3C">
              <w:rPr>
                <w:sz w:val="20"/>
                <w:szCs w:val="20"/>
              </w:rPr>
              <w:t>О хранении ядовитых отходов</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Об охране природы</w:t>
            </w:r>
          </w:p>
          <w:p w:rsidR="00617655" w:rsidRPr="00F03A3C" w:rsidRDefault="00617655" w:rsidP="00F03A3C">
            <w:pPr>
              <w:spacing w:line="360" w:lineRule="auto"/>
              <w:jc w:val="both"/>
              <w:rPr>
                <w:sz w:val="20"/>
                <w:szCs w:val="20"/>
              </w:rPr>
            </w:pPr>
            <w:r w:rsidRPr="00F03A3C">
              <w:rPr>
                <w:sz w:val="20"/>
                <w:szCs w:val="20"/>
              </w:rPr>
              <w:t>О контроле за химическими продуктами</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Основной закон о борьбе с загрязнением окружающей среды</w:t>
            </w:r>
          </w:p>
          <w:p w:rsidR="00617655" w:rsidRPr="00F03A3C" w:rsidRDefault="00617655" w:rsidP="00F03A3C">
            <w:pPr>
              <w:spacing w:line="360" w:lineRule="auto"/>
              <w:jc w:val="both"/>
              <w:rPr>
                <w:sz w:val="20"/>
                <w:szCs w:val="20"/>
              </w:rPr>
            </w:pPr>
            <w:r w:rsidRPr="00F03A3C">
              <w:rPr>
                <w:sz w:val="20"/>
                <w:szCs w:val="20"/>
              </w:rPr>
              <w:t>Об удалении отходов</w:t>
            </w:r>
          </w:p>
          <w:p w:rsidR="00617655" w:rsidRPr="00F03A3C" w:rsidRDefault="00617655" w:rsidP="00F03A3C">
            <w:pPr>
              <w:spacing w:line="360" w:lineRule="auto"/>
              <w:jc w:val="both"/>
              <w:rPr>
                <w:sz w:val="20"/>
                <w:szCs w:val="20"/>
              </w:rPr>
            </w:pPr>
            <w:r w:rsidRPr="00F03A3C">
              <w:rPr>
                <w:sz w:val="20"/>
                <w:szCs w:val="20"/>
              </w:rPr>
              <w:t>Об испытании и регулировании производства химических веществ</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Об охране окружающей среды</w:t>
            </w:r>
          </w:p>
          <w:p w:rsidR="00617655" w:rsidRPr="00F03A3C" w:rsidRDefault="00617655" w:rsidP="00F03A3C">
            <w:pPr>
              <w:spacing w:line="360" w:lineRule="auto"/>
              <w:jc w:val="both"/>
              <w:rPr>
                <w:sz w:val="20"/>
                <w:szCs w:val="20"/>
              </w:rPr>
            </w:pPr>
            <w:r w:rsidRPr="00F03A3C">
              <w:rPr>
                <w:sz w:val="20"/>
                <w:szCs w:val="20"/>
              </w:rPr>
              <w:t>О продуктах, опасных для здоровья человека и окружающей среды</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Об уничтожении отходов</w:t>
            </w:r>
          </w:p>
          <w:p w:rsidR="00617655" w:rsidRPr="00F03A3C" w:rsidRDefault="00617655" w:rsidP="00F03A3C">
            <w:pPr>
              <w:spacing w:line="360" w:lineRule="auto"/>
              <w:jc w:val="both"/>
              <w:rPr>
                <w:sz w:val="20"/>
                <w:szCs w:val="20"/>
              </w:rPr>
            </w:pPr>
            <w:r w:rsidRPr="00F03A3C">
              <w:rPr>
                <w:sz w:val="20"/>
                <w:szCs w:val="20"/>
              </w:rPr>
              <w:t>Об охране опасных химических веществ</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О веществах, загрязняющих окружающую среду</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О контроле за использованием пестицидов</w:t>
            </w:r>
          </w:p>
          <w:p w:rsidR="00617655" w:rsidRPr="00F03A3C" w:rsidRDefault="00617655" w:rsidP="00F03A3C">
            <w:pPr>
              <w:spacing w:line="360" w:lineRule="auto"/>
              <w:jc w:val="both"/>
              <w:rPr>
                <w:sz w:val="20"/>
                <w:szCs w:val="20"/>
              </w:rPr>
            </w:pPr>
            <w:r w:rsidRPr="00F03A3C">
              <w:rPr>
                <w:sz w:val="20"/>
                <w:szCs w:val="20"/>
              </w:rPr>
              <w:t>О контроле за с/х химикатами</w:t>
            </w:r>
          </w:p>
          <w:p w:rsidR="00617655" w:rsidRPr="00F03A3C" w:rsidRDefault="00617655" w:rsidP="00F03A3C">
            <w:pPr>
              <w:spacing w:line="360" w:lineRule="auto"/>
              <w:jc w:val="both"/>
              <w:rPr>
                <w:sz w:val="20"/>
                <w:szCs w:val="20"/>
              </w:rPr>
            </w:pPr>
          </w:p>
          <w:p w:rsidR="00617655" w:rsidRPr="00F03A3C" w:rsidRDefault="00617655" w:rsidP="00F03A3C">
            <w:pPr>
              <w:spacing w:line="360" w:lineRule="auto"/>
              <w:jc w:val="both"/>
              <w:rPr>
                <w:sz w:val="20"/>
                <w:szCs w:val="20"/>
              </w:rPr>
            </w:pPr>
            <w:r w:rsidRPr="00F03A3C">
              <w:rPr>
                <w:sz w:val="20"/>
                <w:szCs w:val="20"/>
              </w:rPr>
              <w:t>О пестицидах</w:t>
            </w:r>
          </w:p>
        </w:tc>
      </w:tr>
    </w:tbl>
    <w:p w:rsidR="007F7089" w:rsidRDefault="007F7089"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r w:rsidRPr="007F7089">
        <w:rPr>
          <w:sz w:val="28"/>
          <w:szCs w:val="28"/>
        </w:rPr>
        <w:t>В Росси проблема утилизации отходов производства и потребления отражена в следующих законах: 1) «Об охране окружающей и природной среды»;2) «Об экологической экспертизе»;3) «Об санитарно-эпидемиологическом благополучии населения»;4) «О недрах»;5) «О плате за землю»;6) «О предприятиях и предпринимательской деятельности»;7) «О защите прав потребителя»;8) «О стандартизации»;9) «О сертификации продукции и услуг»;10) «Об инвестиционной деятельности»;11) «О конверсии оборонной промышленности»;12) «Об обороне».</w:t>
      </w:r>
    </w:p>
    <w:p w:rsidR="00617655" w:rsidRPr="007F7089" w:rsidRDefault="00617655" w:rsidP="007F7089">
      <w:pPr>
        <w:spacing w:line="360" w:lineRule="auto"/>
        <w:ind w:firstLine="709"/>
        <w:jc w:val="both"/>
        <w:rPr>
          <w:sz w:val="28"/>
          <w:szCs w:val="28"/>
        </w:rPr>
      </w:pPr>
      <w:r w:rsidRPr="007F7089">
        <w:rPr>
          <w:sz w:val="28"/>
          <w:szCs w:val="28"/>
        </w:rPr>
        <w:t>Утилизация отходов привела к появлению «второй геологии», поскольку часть отходов считается ресурсосодержащими (пример, об использовании отвального шлака).Мировой опыт по утилизации отходов включает рециклинг (10-20%), складирование на полигонах (до 80%) и уничтожение. Поэтому разработка стандартов по утилизации отходов довольно актуальна.</w:t>
      </w:r>
    </w:p>
    <w:p w:rsidR="00617655" w:rsidRPr="007F7089" w:rsidRDefault="00617655" w:rsidP="007F7089">
      <w:pPr>
        <w:spacing w:line="360" w:lineRule="auto"/>
        <w:ind w:firstLine="709"/>
        <w:jc w:val="both"/>
        <w:rPr>
          <w:sz w:val="28"/>
          <w:szCs w:val="28"/>
        </w:rPr>
      </w:pPr>
      <w:r w:rsidRPr="007F7089">
        <w:rPr>
          <w:sz w:val="28"/>
          <w:szCs w:val="28"/>
        </w:rPr>
        <w:t>В зарубежных странах действуют стандарты, устанавливающие нормы и возможности переработки токсичных отходов по определенной технологии, стандарты по обезвреживанию, уничтожению, захоронению и конкретным мерам переработки отходов. Установлена юридическая ответственность производителя отходов за безопасность работы с ними.</w:t>
      </w:r>
    </w:p>
    <w:p w:rsidR="00617655" w:rsidRPr="007F7089" w:rsidRDefault="00617655" w:rsidP="007F7089">
      <w:pPr>
        <w:spacing w:line="360" w:lineRule="auto"/>
        <w:ind w:firstLine="709"/>
        <w:jc w:val="both"/>
        <w:rPr>
          <w:sz w:val="28"/>
          <w:szCs w:val="28"/>
        </w:rPr>
      </w:pPr>
      <w:r w:rsidRPr="007F7089">
        <w:rPr>
          <w:sz w:val="28"/>
          <w:szCs w:val="28"/>
        </w:rPr>
        <w:t>Утилизация отходов - заключительная составляющая петли качества. Но нормативные требования к ней разрабатываются и контролируются на допроизводственной стадии выпускаемой продукции. В США это делает Агентство по защите окружающей среды. В бывшем СССР не было создано нормативной базы по утилизации отходов, хотя эти вопросы обсуждались Госснабом с 1975г.</w:t>
      </w:r>
    </w:p>
    <w:p w:rsidR="00617655" w:rsidRPr="007F7089" w:rsidRDefault="00617655" w:rsidP="007F7089">
      <w:pPr>
        <w:spacing w:line="360" w:lineRule="auto"/>
        <w:ind w:firstLine="709"/>
        <w:jc w:val="both"/>
        <w:rPr>
          <w:sz w:val="28"/>
          <w:szCs w:val="28"/>
        </w:rPr>
      </w:pPr>
      <w:r w:rsidRPr="007F7089">
        <w:rPr>
          <w:sz w:val="28"/>
          <w:szCs w:val="28"/>
        </w:rPr>
        <w:t>Важную роль в экостандартизации играло международные стандарты по охране окружающей среды. Так ИСО разработала стандарты серии 14000: 14001 и 14004.</w:t>
      </w:r>
    </w:p>
    <w:p w:rsidR="00617655" w:rsidRPr="007F7089" w:rsidRDefault="00617655" w:rsidP="007F7089">
      <w:pPr>
        <w:spacing w:line="360" w:lineRule="auto"/>
        <w:ind w:firstLine="709"/>
        <w:jc w:val="both"/>
        <w:rPr>
          <w:sz w:val="28"/>
          <w:szCs w:val="28"/>
        </w:rPr>
      </w:pPr>
      <w:r w:rsidRPr="007F7089">
        <w:rPr>
          <w:sz w:val="28"/>
          <w:szCs w:val="28"/>
        </w:rPr>
        <w:t>Основополагающий стандарт ИСО 14001 «Системы управления в области охраны окружающей среды. Руководство по применению» и стандарт ИСО 14004 «Системы управления в области охраны окружающей среды. Общее руководство по принципам, системам и сопутствующим технологиям».Эти стандарты универсальны: их можно применять в сфере производства и обслуживания, а способы управления охраной окружающей среды могут варьировать и жестко не регламентировать.</w:t>
      </w:r>
    </w:p>
    <w:p w:rsidR="00617655" w:rsidRPr="007F7089" w:rsidRDefault="00617655" w:rsidP="007F7089">
      <w:pPr>
        <w:spacing w:line="360" w:lineRule="auto"/>
        <w:ind w:firstLine="709"/>
        <w:jc w:val="both"/>
        <w:rPr>
          <w:b/>
          <w:sz w:val="28"/>
          <w:szCs w:val="28"/>
          <w:u w:val="single"/>
        </w:rPr>
      </w:pPr>
      <w:r w:rsidRPr="007F7089">
        <w:rPr>
          <w:b/>
          <w:sz w:val="28"/>
          <w:szCs w:val="28"/>
          <w:u w:val="single"/>
        </w:rPr>
        <w:t>3. Стандартизация и кодирование информации о товаре</w:t>
      </w:r>
    </w:p>
    <w:p w:rsidR="00617655" w:rsidRPr="007F7089" w:rsidRDefault="00617655" w:rsidP="007F7089">
      <w:pPr>
        <w:spacing w:line="360" w:lineRule="auto"/>
        <w:ind w:firstLine="709"/>
        <w:jc w:val="both"/>
        <w:rPr>
          <w:sz w:val="28"/>
          <w:szCs w:val="28"/>
        </w:rPr>
      </w:pPr>
      <w:r w:rsidRPr="007F7089">
        <w:rPr>
          <w:sz w:val="28"/>
          <w:szCs w:val="28"/>
        </w:rPr>
        <w:t>Идея штрихового кодирования зародилась в 30-е годы в Гарвардской школе бизнеса США. Впервые с помощью штрихкода в США в 60-е годы были идентифицированы ж/д вагоны. Благодаря развитию микропроцессорной техники в 70-е годы стало возможным широко использовать штрихкодирование товаров.</w:t>
      </w:r>
    </w:p>
    <w:p w:rsidR="00617655" w:rsidRPr="007F7089" w:rsidRDefault="00617655" w:rsidP="007F7089">
      <w:pPr>
        <w:spacing w:line="360" w:lineRule="auto"/>
        <w:ind w:firstLine="709"/>
        <w:jc w:val="both"/>
        <w:rPr>
          <w:sz w:val="28"/>
          <w:szCs w:val="28"/>
        </w:rPr>
      </w:pPr>
      <w:r w:rsidRPr="007F7089">
        <w:rPr>
          <w:sz w:val="28"/>
          <w:szCs w:val="28"/>
        </w:rPr>
        <w:t>Универсальный товарный код (</w:t>
      </w:r>
      <w:r w:rsidRPr="007F7089">
        <w:rPr>
          <w:sz w:val="28"/>
          <w:szCs w:val="28"/>
          <w:lang w:val="en-US"/>
        </w:rPr>
        <w:t>IPC</w:t>
      </w:r>
      <w:r w:rsidRPr="007F7089">
        <w:rPr>
          <w:sz w:val="28"/>
          <w:szCs w:val="28"/>
        </w:rPr>
        <w:t xml:space="preserve">) был принят в США в 1973г., а в 1977г. появилась Европейская система кодирования </w:t>
      </w:r>
      <w:r w:rsidRPr="007F7089">
        <w:rPr>
          <w:sz w:val="28"/>
          <w:szCs w:val="28"/>
          <w:lang w:val="en-US"/>
        </w:rPr>
        <w:t>EAN</w:t>
      </w:r>
      <w:r w:rsidRPr="007F7089">
        <w:rPr>
          <w:sz w:val="28"/>
          <w:szCs w:val="28"/>
        </w:rPr>
        <w:t xml:space="preserve"> (</w:t>
      </w:r>
      <w:r w:rsidRPr="007F7089">
        <w:rPr>
          <w:sz w:val="28"/>
          <w:szCs w:val="28"/>
          <w:lang w:val="en-US"/>
        </w:rPr>
        <w:t>European</w:t>
      </w:r>
      <w:r w:rsidRPr="007F7089">
        <w:rPr>
          <w:sz w:val="28"/>
          <w:szCs w:val="28"/>
        </w:rPr>
        <w:t xml:space="preserve"> </w:t>
      </w:r>
      <w:r w:rsidRPr="007F7089">
        <w:rPr>
          <w:sz w:val="28"/>
          <w:szCs w:val="28"/>
          <w:lang w:val="en-US"/>
        </w:rPr>
        <w:t>Article</w:t>
      </w:r>
      <w:r w:rsidRPr="007F7089">
        <w:rPr>
          <w:sz w:val="28"/>
          <w:szCs w:val="28"/>
        </w:rPr>
        <w:t xml:space="preserve"> </w:t>
      </w:r>
      <w:r w:rsidRPr="007F7089">
        <w:rPr>
          <w:sz w:val="28"/>
          <w:szCs w:val="28"/>
          <w:lang w:val="en-US"/>
        </w:rPr>
        <w:t>Numbering</w:t>
      </w:r>
      <w:r w:rsidRPr="007F7089">
        <w:rPr>
          <w:sz w:val="28"/>
          <w:szCs w:val="28"/>
        </w:rPr>
        <w:t>), которая сейчас применяется и за пределами Европы.</w:t>
      </w:r>
    </w:p>
    <w:p w:rsidR="00617655" w:rsidRPr="007F7089" w:rsidRDefault="00617655" w:rsidP="007F7089">
      <w:pPr>
        <w:spacing w:line="360" w:lineRule="auto"/>
        <w:ind w:firstLine="709"/>
        <w:jc w:val="both"/>
        <w:rPr>
          <w:sz w:val="28"/>
          <w:szCs w:val="28"/>
        </w:rPr>
      </w:pPr>
      <w:r w:rsidRPr="007F7089">
        <w:rPr>
          <w:sz w:val="28"/>
          <w:szCs w:val="28"/>
        </w:rPr>
        <w:t>Штриховой код состоит из чередующихся темных (штрихов) и светлых (пробелов) полос разной ширины. Размеры полос стандартизованы. Штрихкоды считываются сканерами - специальными оптическими устройствами. Сканеры декодируют штрихи в цифры через микропроцессоры и вводят информацию о товаре в компьютер.</w:t>
      </w:r>
    </w:p>
    <w:p w:rsidR="00617655" w:rsidRPr="007F7089" w:rsidRDefault="00617655" w:rsidP="007F7089">
      <w:pPr>
        <w:spacing w:line="360" w:lineRule="auto"/>
        <w:ind w:firstLine="709"/>
        <w:jc w:val="both"/>
        <w:rPr>
          <w:sz w:val="28"/>
          <w:szCs w:val="28"/>
        </w:rPr>
      </w:pPr>
      <w:r w:rsidRPr="007F7089">
        <w:rPr>
          <w:sz w:val="28"/>
          <w:szCs w:val="28"/>
        </w:rPr>
        <w:t>В зарубежных странах наличие штрихкода на упаковке товара стало обязательным, без него торговые организации могут отказаться от товара. Это относится и к международной торговле. Такая система информации экономически эффективна, когда не &lt; 85% товара кодируется. Она позволяет упорядочить и ускорить сбор и формирование заказа, учет поступления товара, его отгрузку, оформление документации и бухучет, контроль товаров при их складировании и сбыте.</w:t>
      </w:r>
    </w:p>
    <w:p w:rsidR="00617655" w:rsidRPr="007F7089" w:rsidRDefault="00617655" w:rsidP="007F7089">
      <w:pPr>
        <w:spacing w:line="360" w:lineRule="auto"/>
        <w:ind w:firstLine="709"/>
        <w:jc w:val="both"/>
        <w:rPr>
          <w:sz w:val="28"/>
          <w:szCs w:val="28"/>
        </w:rPr>
      </w:pPr>
      <w:r w:rsidRPr="007F7089">
        <w:rPr>
          <w:sz w:val="28"/>
          <w:szCs w:val="28"/>
          <w:lang w:val="en-US"/>
        </w:rPr>
        <w:t>EAN</w:t>
      </w:r>
      <w:r w:rsidRPr="007F7089">
        <w:rPr>
          <w:sz w:val="28"/>
          <w:szCs w:val="28"/>
        </w:rPr>
        <w:t>: 13-разрядный и 8-разрядный цифровые коды. Самый узкий штрих принят за единицу. Каждая цифра (или разряд) складывается из двух штрихов и двух пробелов (флаг страны), кода предприятия(фирмы) – изготовителя, кода самого товара и контрольного числа.</w: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p>
    <w:p w:rsidR="00617655" w:rsidRPr="007F7089" w:rsidRDefault="006C72B3" w:rsidP="007F7089">
      <w:pPr>
        <w:spacing w:line="360" w:lineRule="auto"/>
        <w:ind w:firstLine="709"/>
        <w:jc w:val="both"/>
        <w:rPr>
          <w:sz w:val="28"/>
          <w:szCs w:val="28"/>
        </w:rPr>
      </w:pPr>
      <w:r>
        <w:rPr>
          <w:noProof/>
        </w:rPr>
        <w:pict>
          <v:group id="_x0000_s1137" style="position:absolute;left:0;text-align:left;margin-left:-31.35pt;margin-top:6.05pt;width:570pt;height:270.45pt;z-index:-251690496" coordorigin="750,11435" coordsize="10887,5409">
            <v:shape id="_x0000_s1138" type="#_x0000_t75" style="position:absolute;left:750;top:11656;width:10887;height:5188" o:preferrelative="f">
              <v:fill o:detectmouseclick="t"/>
              <v:path o:extrusionok="t" o:connecttype="none"/>
              <o:lock v:ext="edit" text="t"/>
            </v:shape>
            <v:group id="_x0000_s1139" style="position:absolute;left:1720;top:11828;width:4673;height:3241" coordorigin="2945,10563" coordsize="3200,2222">
              <v:line id="_x0000_s1140" style="position:absolute" from="4037,11180" to="4935,11181">
                <v:stroke endarrow="block"/>
              </v:line>
              <v:line id="_x0000_s1141" style="position:absolute;flip:x" from="3179,11180" to="4116,11181">
                <v:stroke endarrow="block"/>
              </v:line>
              <v:line id="_x0000_s1142" style="position:absolute" from="3374,11180" to="3374,12414"/>
              <v:line id="_x0000_s1143" style="position:absolute" from="3413,11180" to="3413,12414"/>
              <v:line id="_x0000_s1144" style="position:absolute" from="3491,11180" to="3491,12167"/>
              <v:line id="_x0000_s1145" style="position:absolute" from="3608,11180" to="3609,12167"/>
              <v:rect id="_x0000_s1146" style="position:absolute;left:3530;top:11180;width:39;height:1111" fillcolor="black"/>
              <v:rect id="_x0000_s1147" style="position:absolute;left:3686;top:11180;width:39;height:1111" fillcolor="black"/>
              <v:line id="_x0000_s1148" style="position:absolute" from="3764,11180" to="3764,12167"/>
              <v:rect id="_x0000_s1149" style="position:absolute;left:4350;top:11180;width:39;height:1111" fillcolor="black"/>
              <v:line id="_x0000_s1150" style="position:absolute" from="3803,11180" to="3803,12167"/>
              <v:line id="_x0000_s1151" style="position:absolute" from="3881,11180" to="3881,12291"/>
              <v:line id="_x0000_s1152" style="position:absolute" from="3920,11180" to="3920,12167"/>
              <v:line id="_x0000_s1153" style="position:absolute" from="3959,11180" to="3959,12044"/>
              <v:line id="_x0000_s1154" style="position:absolute" from="3998,11180" to="3998,11920"/>
              <v:line id="_x0000_s1155" style="position:absolute" from="4116,11180" to="4116,12414"/>
              <v:line id="_x0000_s1156" style="position:absolute" from="4194,11180" to="4194,12414"/>
              <v:line id="_x0000_s1157" style="position:absolute" from="4233,11180" to="4233,12167"/>
              <v:line id="_x0000_s1158" style="position:absolute" from="4428,11180" to="4428,12167"/>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1159" type="#_x0000_t87" style="position:absolute;left:3878;top:12469;width:124;height:508;rotation:270" adj=",11705"/>
              <v:line id="_x0000_s1160" style="position:absolute" from="4584,11180" to="4584,12414"/>
              <v:rect id="_x0000_s1161" style="position:absolute;left:4545;top:11180;width:39;height:1234;flip:x" fillcolor="black"/>
              <v:shape id="_x0000_s1162" type="#_x0000_t87" style="position:absolute;left:4366;top:12528;width:124;height:390;rotation:270" adj=",11705"/>
              <v:shape id="_x0000_s1163" type="#_x0000_t87" style="position:absolute;left:4620;top:12664;width:124;height:117;rotation:270" adj=",11705"/>
              <v:line id="_x0000_s1164" style="position:absolute;flip:y" from="3335,11057" to="3336,11096"/>
              <v:line id="_x0000_s1165" style="position:absolute" from="3335,11057" to="3413,11059"/>
              <v:line id="_x0000_s1166" style="position:absolute" from="3413,11057" to="3414,11096"/>
              <v:line id="_x0000_s1167" style="position:absolute;flip:y" from="4740,11057" to="4741,11097"/>
              <v:line id="_x0000_s1168" style="position:absolute" from="4740,11057" to="4818,11060"/>
              <v:line id="_x0000_s1169" style="position:absolute" from="4818,11057" to="4819,11097"/>
              <v:line id="_x0000_s1170" style="position:absolute;flip:y" from="3959,11057" to="3961,11097"/>
              <v:line id="_x0000_s1171" style="position:absolute" from="3959,11057" to="4037,11060"/>
              <v:line id="_x0000_s1172" style="position:absolute" from="4037,11057" to="4039,11097"/>
              <v:line id="_x0000_s1173" style="position:absolute" from="3140,11674" to="3141,12414">
                <v:stroke endarrow="block"/>
              </v:line>
              <v:line id="_x0000_s1174" style="position:absolute;flip:y" from="3140,11304" to="3140,11674">
                <v:stroke endarrow="block"/>
              </v:line>
              <v:rect id="_x0000_s1175" style="position:absolute;left:2945;top:11674;width:156;height:226" filled="f" stroked="f">
                <v:textbox style="layout-flow:vertical;mso-layout-flow-alt:bottom-to-top;mso-next-textbox:#_x0000_s1175" inset="0,0,0,0">
                  <w:txbxContent>
                    <w:p w:rsidR="00617655" w:rsidRPr="000900A8" w:rsidRDefault="00617655" w:rsidP="00617655">
                      <w:pPr>
                        <w:rPr>
                          <w:sz w:val="18"/>
                          <w:szCs w:val="18"/>
                        </w:rPr>
                      </w:pPr>
                      <w:r w:rsidRPr="000900A8">
                        <w:rPr>
                          <w:sz w:val="18"/>
                          <w:szCs w:val="18"/>
                        </w:rPr>
                        <w:t>52-5</w:t>
                      </w:r>
                    </w:p>
                  </w:txbxContent>
                </v:textbox>
              </v:rect>
              <v:line id="_x0000_s1176" style="position:absolute;flip:x" from="3413,10810" to="3530,11057">
                <v:stroke endarrow="block"/>
              </v:line>
              <v:line id="_x0000_s1177" style="position:absolute" from="3530,10810" to="4701,11057">
                <v:stroke endarrow="block"/>
              </v:line>
              <v:line id="_x0000_s1178" style="position:absolute" from="3296,10810" to="4194,10810"/>
              <v:rect id="_x0000_s1179" style="position:absolute;left:3101;top:10563;width:1171;height:247" stroked="f">
                <v:textbox style="mso-next-textbox:#_x0000_s1179" inset="0,0,0,0">
                  <w:txbxContent>
                    <w:p w:rsidR="00617655" w:rsidRPr="000900A8" w:rsidRDefault="00617655" w:rsidP="00617655">
                      <w:pPr>
                        <w:rPr>
                          <w:sz w:val="22"/>
                          <w:szCs w:val="22"/>
                        </w:rPr>
                      </w:pPr>
                      <w:r w:rsidRPr="000900A8">
                        <w:rPr>
                          <w:sz w:val="22"/>
                          <w:szCs w:val="22"/>
                        </w:rPr>
                        <w:t>Краевые штрихи</w:t>
                      </w:r>
                    </w:p>
                  </w:txbxContent>
                </v:textbox>
              </v:rect>
              <v:line id="_x0000_s1180" style="position:absolute;flip:x" from="4037,10810" to="4623,11057">
                <v:stroke endarrow="block"/>
              </v:line>
              <v:line id="_x0000_s1181" style="position:absolute" from="4623,10810" to="5443,10810"/>
              <v:rect id="_x0000_s1182" style="position:absolute;left:4584;top:10563;width:1561;height:248" stroked="f">
                <v:textbox style="mso-next-textbox:#_x0000_s1182" inset="0,0,0,0">
                  <w:txbxContent>
                    <w:p w:rsidR="00617655" w:rsidRDefault="00617655" w:rsidP="00617655">
                      <w:r>
                        <w:t>Центральные штрихи</w:t>
                      </w:r>
                    </w:p>
                  </w:txbxContent>
                </v:textbox>
              </v:rect>
            </v:group>
            <v:line id="_x0000_s1183" style="position:absolute" from="3942,12728" to="3942,14527"/>
            <v:line id="_x0000_s1184" style="position:absolute" from="4398,12728" to="4398,15069"/>
            <v:line id="_x0000_s1185" style="position:absolute" from="4455,12728" to="4455,15069"/>
            <v:line id="_x0000_s1186" style="position:absolute" from="4227,12728" to="4229,14527"/>
            <v:rect id="_x0000_s1187" style="position:absolute;left:2289;top:14708;width:111;height:253" stroked="f">
              <v:textbox style="mso-next-textbox:#_x0000_s1187" inset="0,0,0,0">
                <w:txbxContent>
                  <w:p w:rsidR="00617655" w:rsidRPr="005A2ED5" w:rsidRDefault="00617655" w:rsidP="00617655">
                    <w:pPr>
                      <w:rPr>
                        <w:sz w:val="22"/>
                        <w:szCs w:val="22"/>
                      </w:rPr>
                    </w:pPr>
                    <w:r w:rsidRPr="005A2ED5">
                      <w:rPr>
                        <w:sz w:val="22"/>
                        <w:szCs w:val="22"/>
                      </w:rPr>
                      <w:t>5</w:t>
                    </w:r>
                  </w:p>
                </w:txbxContent>
              </v:textbox>
            </v:rect>
            <v:rect id="_x0000_s1188" style="position:absolute;left:2460;top:14708;width:111;height:253" stroked="f">
              <v:textbox style="mso-next-textbox:#_x0000_s1188" inset="0,0,0,0">
                <w:txbxContent>
                  <w:p w:rsidR="00617655" w:rsidRPr="005A2ED5" w:rsidRDefault="00617655" w:rsidP="00617655">
                    <w:pPr>
                      <w:rPr>
                        <w:sz w:val="22"/>
                        <w:szCs w:val="22"/>
                      </w:rPr>
                    </w:pPr>
                    <w:r>
                      <w:rPr>
                        <w:sz w:val="22"/>
                        <w:szCs w:val="22"/>
                      </w:rPr>
                      <w:t>0</w:t>
                    </w:r>
                  </w:p>
                </w:txbxContent>
              </v:textbox>
            </v:rect>
            <v:shape id="_x0000_s1189" type="#_x0000_t87" style="position:absolute;left:2314;top:14806;width:283;height:447;rotation:270" adj=",11705"/>
            <v:rect id="_x0000_s1190" style="position:absolute;left:2802;top:14708;width:1486;height:253" stroked="f">
              <v:textbox style="mso-next-textbox:#_x0000_s1190" inset="0,0,0,0">
                <w:txbxContent>
                  <w:p w:rsidR="00617655" w:rsidRPr="005A2ED5" w:rsidRDefault="00617655" w:rsidP="00617655">
                    <w:pPr>
                      <w:rPr>
                        <w:sz w:val="22"/>
                        <w:szCs w:val="22"/>
                      </w:rPr>
                    </w:pPr>
                    <w:r>
                      <w:rPr>
                        <w:sz w:val="22"/>
                        <w:szCs w:val="22"/>
                      </w:rPr>
                      <w:t>12 3  45 6 78900</w:t>
                    </w:r>
                  </w:p>
                </w:txbxContent>
              </v:textbox>
            </v:rect>
            <v:line id="_x0000_s1191" style="position:absolute" from="2460,15069" to="2616,15755"/>
            <v:line id="_x0000_s1192" style="position:absolute" from="2616,15755" to="5295,15758"/>
            <v:rect id="_x0000_s1193" style="position:absolute;left:2673;top:15576;width:2619;height:230" stroked="f">
              <v:fill opacity="0"/>
              <v:textbox style="mso-next-textbox:#_x0000_s1193" inset="0,0,0,0">
                <w:txbxContent>
                  <w:p w:rsidR="00617655" w:rsidRPr="005678A9" w:rsidRDefault="00617655" w:rsidP="00617655">
                    <w:pPr>
                      <w:rPr>
                        <w:sz w:val="20"/>
                        <w:szCs w:val="20"/>
                      </w:rPr>
                    </w:pPr>
                    <w:r w:rsidRPr="005678A9">
                      <w:rPr>
                        <w:sz w:val="20"/>
                        <w:szCs w:val="20"/>
                      </w:rPr>
                      <w:t>Код страны (Великобритания)</w:t>
                    </w:r>
                  </w:p>
                </w:txbxContent>
              </v:textbox>
            </v:rect>
            <v:line id="_x0000_s1194" style="position:absolute;flip:x" from="2958,15069" to="3200,15576"/>
            <v:line id="_x0000_s1195" style="position:absolute" from="2958,15576" to="4668,15578"/>
            <v:rect id="_x0000_s1196" style="position:absolute;left:3072;top:15395;width:1598;height:230" stroked="f">
              <v:fill opacity="0"/>
              <v:textbox style="mso-next-textbox:#_x0000_s1196" inset="0,0,0,0">
                <w:txbxContent>
                  <w:p w:rsidR="00617655" w:rsidRPr="005678A9" w:rsidRDefault="00617655" w:rsidP="00617655">
                    <w:pPr>
                      <w:rPr>
                        <w:sz w:val="20"/>
                        <w:szCs w:val="20"/>
                      </w:rPr>
                    </w:pPr>
                    <w:r>
                      <w:rPr>
                        <w:sz w:val="20"/>
                        <w:szCs w:val="20"/>
                      </w:rPr>
                      <w:t>Код изготовителя</w:t>
                    </w:r>
                  </w:p>
                </w:txbxContent>
              </v:textbox>
            </v:rect>
            <v:line id="_x0000_s1197" style="position:absolute;flip:x" from="3698,15036" to="3926,15395"/>
            <v:line id="_x0000_s1198" style="position:absolute" from="3698,15395" to="5010,15397"/>
            <v:line id="_x0000_s1199" style="position:absolute" from="4269,15036" to="4668,15216"/>
            <v:line id="_x0000_s1200" style="position:absolute" from="4668,15216" to="6435,15217"/>
            <v:rect id="_x0000_s1201" style="position:absolute;left:4668;top:15036;width:1710;height:230" stroked="f">
              <v:fill opacity="0"/>
              <v:textbox style="mso-next-textbox:#_x0000_s1201" inset="0,0,0,0">
                <w:txbxContent>
                  <w:p w:rsidR="00617655" w:rsidRPr="005678A9" w:rsidRDefault="00617655" w:rsidP="00617655">
                    <w:pPr>
                      <w:rPr>
                        <w:sz w:val="20"/>
                        <w:szCs w:val="20"/>
                      </w:rPr>
                    </w:pPr>
                    <w:r>
                      <w:rPr>
                        <w:sz w:val="20"/>
                        <w:szCs w:val="20"/>
                      </w:rPr>
                      <w:t>Контрольное число</w:t>
                    </w:r>
                  </w:p>
                </w:txbxContent>
              </v:textbox>
            </v:rect>
            <v:rect id="_x0000_s1202" style="position:absolute;left:7005;top:11435;width:4351;height:3864" stroked="f">
              <v:fill opacity="0"/>
              <v:textbox style="mso-next-textbox:#_x0000_s1202" inset="0,0,0,0">
                <w:txbxContent>
                  <w:p w:rsidR="00617655" w:rsidRDefault="00617655" w:rsidP="00617655">
                    <w:r>
                      <w:t xml:space="preserve">Ассоциация </w:t>
                    </w:r>
                    <w:r>
                      <w:rPr>
                        <w:lang w:val="en-US"/>
                      </w:rPr>
                      <w:t>EAN</w:t>
                    </w:r>
                    <w:r>
                      <w:t xml:space="preserve"> разработала коды стран:</w:t>
                    </w:r>
                  </w:p>
                  <w:p w:rsidR="00617655" w:rsidRDefault="00617655" w:rsidP="00617655">
                    <w:r>
                      <w:t>50 – Великобритания</w:t>
                    </w:r>
                  </w:p>
                  <w:p w:rsidR="00617655" w:rsidRDefault="00617655" w:rsidP="00617655">
                    <w:r>
                      <w:t>30-37 – Франция</w:t>
                    </w:r>
                  </w:p>
                  <w:p w:rsidR="00617655" w:rsidRDefault="00617655" w:rsidP="00617655">
                    <w:r>
                      <w:t>45 и 49 – Япония</w:t>
                    </w:r>
                  </w:p>
                  <w:p w:rsidR="00617655" w:rsidRDefault="00617655" w:rsidP="00617655">
                    <w:r>
                      <w:t>80-83 – Италия</w:t>
                    </w:r>
                  </w:p>
                  <w:p w:rsidR="00617655" w:rsidRDefault="00617655" w:rsidP="00617655">
                    <w:r>
                      <w:t>Для некоторых стран код трёхзначный:</w:t>
                    </w:r>
                  </w:p>
                  <w:p w:rsidR="00617655" w:rsidRDefault="00617655" w:rsidP="00617655">
                    <w:r>
                      <w:t>520 – Греция</w:t>
                    </w:r>
                  </w:p>
                  <w:p w:rsidR="00617655" w:rsidRDefault="00617655" w:rsidP="00617655">
                    <w:r>
                      <w:t>789 – Бразилия</w:t>
                    </w:r>
                  </w:p>
                  <w:p w:rsidR="00617655" w:rsidRDefault="00617655" w:rsidP="00617655">
                    <w:r>
                      <w:t>460-469 – Россия</w:t>
                    </w:r>
                  </w:p>
                  <w:p w:rsidR="00617655" w:rsidRDefault="00617655" w:rsidP="00617655">
                    <w:r>
                      <w:t>474 – Эстония</w:t>
                    </w:r>
                  </w:p>
                  <w:p w:rsidR="00617655" w:rsidRDefault="00617655" w:rsidP="00617655">
                    <w:r>
                      <w:t>471 – Тайвань</w:t>
                    </w:r>
                  </w:p>
                  <w:p w:rsidR="00617655" w:rsidRDefault="00617655" w:rsidP="00617655">
                    <w:r>
                      <w:t>599 – Венгрия</w:t>
                    </w:r>
                  </w:p>
                  <w:p w:rsidR="00617655" w:rsidRDefault="00617655" w:rsidP="00617655">
                    <w:r>
                      <w:t>690 – Китай</w:t>
                    </w:r>
                  </w:p>
                </w:txbxContent>
              </v:textbox>
            </v:rect>
            <v:rect id="_x0000_s1203" style="position:absolute;left:963;top:15755;width:3705;height:276" stroked="f">
              <v:fill opacity="0"/>
              <v:textbox style="mso-next-textbox:#_x0000_s1203" inset="0,0,0,0">
                <w:txbxContent>
                  <w:p w:rsidR="00617655" w:rsidRPr="00EF460E" w:rsidRDefault="00617655" w:rsidP="00617655">
                    <w:r>
                      <w:t xml:space="preserve">Рис. - 13-разрядный код </w:t>
                    </w:r>
                    <w:r>
                      <w:rPr>
                        <w:lang w:val="en-US"/>
                      </w:rPr>
                      <w:t>EAN</w:t>
                    </w:r>
                  </w:p>
                </w:txbxContent>
              </v:textbox>
            </v:rect>
          </v:group>
        </w:pic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p>
    <w:p w:rsidR="00617655" w:rsidRPr="007F7089" w:rsidRDefault="00617655" w:rsidP="007F7089">
      <w:pPr>
        <w:tabs>
          <w:tab w:val="left" w:pos="1247"/>
        </w:tabs>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p>
    <w:p w:rsidR="00617655" w:rsidRPr="007F7089" w:rsidRDefault="006C72B3" w:rsidP="007F7089">
      <w:pPr>
        <w:spacing w:line="360" w:lineRule="auto"/>
        <w:ind w:firstLine="709"/>
        <w:jc w:val="both"/>
        <w:rPr>
          <w:sz w:val="28"/>
          <w:szCs w:val="28"/>
        </w:rPr>
      </w:pPr>
      <w:r>
        <w:rPr>
          <w:noProof/>
        </w:rPr>
        <w:pict>
          <v:rect id="_x0000_s1204" style="position:absolute;left:0;text-align:left;margin-left:133.95pt;margin-top:14pt;width:47.25pt;height:9pt;z-index:251627008;mso-wrap-style:none" stroked="f">
            <v:fill opacity="0"/>
            <v:textbox style="mso-next-textbox:#_x0000_s1204" inset="0,0,0,0">
              <w:txbxContent>
                <w:p w:rsidR="00617655" w:rsidRPr="005678A9" w:rsidRDefault="00617655" w:rsidP="00617655">
                  <w:pPr>
                    <w:rPr>
                      <w:sz w:val="20"/>
                      <w:szCs w:val="20"/>
                    </w:rPr>
                  </w:pPr>
                  <w:r w:rsidRPr="005678A9">
                    <w:rPr>
                      <w:sz w:val="20"/>
                      <w:szCs w:val="20"/>
                    </w:rPr>
                    <w:t>Код товара</w:t>
                  </w:r>
                </w:p>
              </w:txbxContent>
            </v:textbox>
          </v:rect>
        </w:pict>
      </w:r>
    </w:p>
    <w:p w:rsidR="00617655" w:rsidRPr="007F7089" w:rsidRDefault="00617655" w:rsidP="007F7089">
      <w:pPr>
        <w:spacing w:line="360" w:lineRule="auto"/>
        <w:ind w:firstLine="709"/>
        <w:jc w:val="both"/>
        <w:rPr>
          <w:sz w:val="28"/>
          <w:szCs w:val="28"/>
        </w:rPr>
      </w:pPr>
      <w:r w:rsidRPr="007F7089">
        <w:rPr>
          <w:sz w:val="28"/>
          <w:szCs w:val="28"/>
        </w:rPr>
        <w:t>Код предприятия составляется соответствующим национальным органом и включает пять цифр после кода страны.</w:t>
      </w:r>
    </w:p>
    <w:p w:rsidR="00617655" w:rsidRPr="007F7089" w:rsidRDefault="00617655" w:rsidP="007F7089">
      <w:pPr>
        <w:spacing w:line="360" w:lineRule="auto"/>
        <w:ind w:firstLine="709"/>
        <w:jc w:val="both"/>
        <w:rPr>
          <w:sz w:val="28"/>
          <w:szCs w:val="28"/>
        </w:rPr>
      </w:pPr>
      <w:r w:rsidRPr="007F7089">
        <w:rPr>
          <w:sz w:val="28"/>
          <w:szCs w:val="28"/>
        </w:rPr>
        <w:t>Код товара составляет сам изготовитель (5 цифр). Расшифровка кода товара не является стандартной, он может отражать определенные характеристики (признаки) самого товара, либо представляют регистрационный номер товара, известный лишь этому предприятию</w:t>
      </w:r>
    </w:p>
    <w:p w:rsidR="00617655" w:rsidRPr="007F7089" w:rsidRDefault="00617655" w:rsidP="007F7089">
      <w:pPr>
        <w:spacing w:line="360" w:lineRule="auto"/>
        <w:ind w:firstLine="709"/>
        <w:jc w:val="both"/>
        <w:rPr>
          <w:sz w:val="28"/>
          <w:szCs w:val="28"/>
        </w:rPr>
      </w:pPr>
      <w:r w:rsidRPr="007F7089">
        <w:rPr>
          <w:sz w:val="28"/>
          <w:szCs w:val="28"/>
        </w:rPr>
        <w:t xml:space="preserve">Контрольная цифра предназначена для установления правильности считывания кода сканером по алгоритму </w:t>
      </w:r>
      <w:r w:rsidRPr="007F7089">
        <w:rPr>
          <w:sz w:val="28"/>
          <w:szCs w:val="28"/>
          <w:lang w:val="en-US"/>
        </w:rPr>
        <w:t>EAN</w:t>
      </w:r>
      <w:r w:rsidRPr="007F7089">
        <w:rPr>
          <w:sz w:val="28"/>
          <w:szCs w:val="28"/>
        </w:rPr>
        <w:t>.</w:t>
      </w:r>
    </w:p>
    <w:p w:rsidR="00617655" w:rsidRPr="007F7089" w:rsidRDefault="007F7089" w:rsidP="007F7089">
      <w:pPr>
        <w:spacing w:line="360" w:lineRule="auto"/>
        <w:ind w:firstLine="709"/>
        <w:jc w:val="both"/>
        <w:rPr>
          <w:sz w:val="28"/>
          <w:szCs w:val="28"/>
        </w:rPr>
      </w:pPr>
      <w:r>
        <w:rPr>
          <w:sz w:val="28"/>
          <w:szCs w:val="28"/>
        </w:rPr>
        <w:t xml:space="preserve">  </w:t>
      </w:r>
      <w:r w:rsidR="00617655" w:rsidRPr="007F7089">
        <w:rPr>
          <w:sz w:val="28"/>
          <w:szCs w:val="28"/>
        </w:rPr>
        <w:t xml:space="preserve"> Код</w:t>
      </w:r>
      <w:r>
        <w:rPr>
          <w:sz w:val="28"/>
          <w:szCs w:val="28"/>
        </w:rPr>
        <w:t xml:space="preserve"> </w:t>
      </w:r>
      <w:r w:rsidR="00617655" w:rsidRPr="007F7089">
        <w:rPr>
          <w:sz w:val="28"/>
          <w:szCs w:val="28"/>
          <w:lang w:val="en-US"/>
        </w:rPr>
        <w:t>EAN</w:t>
      </w:r>
      <w:r w:rsidR="00617655" w:rsidRPr="007F7089">
        <w:rPr>
          <w:sz w:val="28"/>
          <w:szCs w:val="28"/>
        </w:rPr>
        <w:t>-8 предназначен для небольших упаковок, на которые не помещается более длинный код.</w:t>
      </w:r>
    </w:p>
    <w:p w:rsidR="00617655" w:rsidRPr="007F7089" w:rsidRDefault="006C72B3" w:rsidP="007F7089">
      <w:pPr>
        <w:spacing w:line="360" w:lineRule="auto"/>
        <w:ind w:firstLine="709"/>
        <w:jc w:val="both"/>
        <w:rPr>
          <w:sz w:val="28"/>
          <w:szCs w:val="28"/>
        </w:rPr>
      </w:pPr>
      <w:r>
        <w:rPr>
          <w:noProof/>
        </w:rPr>
        <w:pict>
          <v:rect id="_x0000_s1205" style="position:absolute;left:0;text-align:left;margin-left:150.7pt;margin-top:8.8pt;width:119.35pt;height:18.1pt;z-index:-251649536" stroked="f">
            <v:fill opacity="0"/>
            <v:textbox style="mso-next-textbox:#_x0000_s1205" inset="0,0,0,0">
              <w:txbxContent>
                <w:p w:rsidR="00617655" w:rsidRDefault="00617655" w:rsidP="00617655">
                  <w:r>
                    <w:t>Центральные штрихи</w:t>
                  </w:r>
                </w:p>
              </w:txbxContent>
            </v:textbox>
          </v:rect>
        </w:pict>
      </w:r>
      <w:r>
        <w:rPr>
          <w:noProof/>
        </w:rPr>
        <w:pict>
          <v:rect id="_x0000_s1206" style="position:absolute;left:0;text-align:left;margin-left:37.35pt;margin-top:8.8pt;width:89.5pt;height:18pt;z-index:-251652608" stroked="f">
            <v:fill opacity="0"/>
            <v:textbox style="mso-next-textbox:#_x0000_s1206" inset="0,0,0,0">
              <w:txbxContent>
                <w:p w:rsidR="00617655" w:rsidRPr="000900A8" w:rsidRDefault="00617655" w:rsidP="00617655">
                  <w:pPr>
                    <w:rPr>
                      <w:sz w:val="22"/>
                      <w:szCs w:val="22"/>
                    </w:rPr>
                  </w:pPr>
                  <w:r w:rsidRPr="000900A8">
                    <w:rPr>
                      <w:sz w:val="22"/>
                      <w:szCs w:val="22"/>
                    </w:rPr>
                    <w:t>Краевые штрихи</w:t>
                  </w:r>
                </w:p>
              </w:txbxContent>
            </v:textbox>
          </v:rect>
        </w:pict>
      </w:r>
      <w:r>
        <w:rPr>
          <w:noProof/>
        </w:rPr>
        <w:pict>
          <v:rect id="_x0000_s1207" style="position:absolute;left:0;text-align:left;margin-left:64.15pt;margin-top:152.65pt;width:5.8pt;height:12.65pt;z-index:-251644416" stroked="f">
            <v:textbox style="mso-next-textbox:#_x0000_s1207" inset="0,0,0,0">
              <w:txbxContent>
                <w:p w:rsidR="00617655" w:rsidRPr="005A2ED5" w:rsidRDefault="00617655" w:rsidP="00617655">
                  <w:pPr>
                    <w:rPr>
                      <w:sz w:val="22"/>
                      <w:szCs w:val="22"/>
                    </w:rPr>
                  </w:pPr>
                  <w:r>
                    <w:rPr>
                      <w:sz w:val="22"/>
                      <w:szCs w:val="22"/>
                    </w:rPr>
                    <w:t>0</w:t>
                  </w:r>
                </w:p>
              </w:txbxContent>
            </v:textbox>
          </v:rect>
        </w:pict>
      </w:r>
      <w:r>
        <w:rPr>
          <w:noProof/>
        </w:rPr>
        <w:pict>
          <v:rect id="_x0000_s1208" style="position:absolute;left:0;text-align:left;margin-left:55.2pt;margin-top:152.65pt;width:5.8pt;height:12.65pt;z-index:-251645440" stroked="f">
            <v:textbox style="mso-next-textbox:#_x0000_s1208" inset="0,0,0,0">
              <w:txbxContent>
                <w:p w:rsidR="00617655" w:rsidRPr="005A2ED5" w:rsidRDefault="00617655" w:rsidP="00617655">
                  <w:pPr>
                    <w:rPr>
                      <w:sz w:val="22"/>
                      <w:szCs w:val="22"/>
                    </w:rPr>
                  </w:pPr>
                  <w:r w:rsidRPr="005A2ED5">
                    <w:rPr>
                      <w:sz w:val="22"/>
                      <w:szCs w:val="22"/>
                    </w:rPr>
                    <w:t>5</w:t>
                  </w:r>
                </w:p>
              </w:txbxContent>
            </v:textbox>
          </v:rect>
        </w:pict>
      </w:r>
      <w:r>
        <w:rPr>
          <w:noProof/>
        </w:rPr>
        <w:pict>
          <v:line id="_x0000_s1209" style="position:absolute;left:0;text-align:left;flip:x;z-index:-251638272" from="90.2pt,170.7pt" to="102.85pt,196.05pt"/>
        </w:pict>
      </w:r>
      <w:r>
        <w:rPr>
          <w:noProof/>
        </w:rPr>
        <w:pict>
          <v:line id="_x0000_s1210" style="position:absolute;left:0;text-align:left;z-index:-251641344" from="64.15pt,170.7pt" to="72.3pt,205pt"/>
        </w:pict>
      </w:r>
      <w:r>
        <w:rPr>
          <w:noProof/>
        </w:rPr>
        <w:pict>
          <v:shape id="_x0000_s1211" type="#_x0000_t87" style="position:absolute;left:0;text-align:left;margin-left:56.8pt;margin-top:157.05pt;width:14.15pt;height:23.4pt;rotation:270;z-index:-251643392" adj=",11705"/>
        </w:pict>
      </w:r>
      <w:r>
        <w:rPr>
          <w:noProof/>
        </w:rPr>
        <w:pict>
          <v:line id="_x0000_s1212" style="position:absolute;left:0;text-align:left;z-index:-251634176" from="179.75pt,178.05pt" to="272.25pt,178.1pt"/>
        </w:pict>
      </w:r>
      <w:r>
        <w:rPr>
          <w:noProof/>
        </w:rPr>
        <w:pict>
          <v:rect id="_x0000_s1213" style="position:absolute;left:0;text-align:left;margin-left:96.15pt;margin-top:187pt;width:83.7pt;height:11.5pt;z-index:-251636224" stroked="f">
            <v:fill opacity="0"/>
            <v:textbox style="mso-next-textbox:#_x0000_s1213" inset="0,0,0,0">
              <w:txbxContent>
                <w:p w:rsidR="00617655" w:rsidRPr="005678A9" w:rsidRDefault="00617655" w:rsidP="00617655">
                  <w:pPr>
                    <w:rPr>
                      <w:sz w:val="20"/>
                      <w:szCs w:val="20"/>
                    </w:rPr>
                  </w:pPr>
                  <w:r>
                    <w:rPr>
                      <w:sz w:val="20"/>
                      <w:szCs w:val="20"/>
                    </w:rPr>
                    <w:t>Код изготовителя</w:t>
                  </w:r>
                </w:p>
              </w:txbxContent>
            </v:textbox>
          </v:rect>
        </w:pict>
      </w:r>
      <w:r>
        <w:rPr>
          <w:noProof/>
        </w:rPr>
        <w:pict>
          <v:line id="_x0000_s1214" style="position:absolute;left:0;text-align:left;z-index:-251637248" from="90.2pt,196.05pt" to="179.75pt,196.15pt"/>
        </w:pict>
      </w:r>
      <w:r>
        <w:rPr>
          <w:noProof/>
        </w:rPr>
        <w:pict>
          <v:rect id="_x0000_s1215" style="position:absolute;left:0;text-align:left;margin-left:75.3pt;margin-top:196.05pt;width:137.1pt;height:11.5pt;z-index:-251639296" stroked="f">
            <v:fill opacity="0"/>
            <v:textbox style="mso-next-textbox:#_x0000_s1215" inset="0,0,0,0">
              <w:txbxContent>
                <w:p w:rsidR="00617655" w:rsidRPr="005678A9" w:rsidRDefault="00617655" w:rsidP="00617655">
                  <w:pPr>
                    <w:rPr>
                      <w:sz w:val="20"/>
                      <w:szCs w:val="20"/>
                    </w:rPr>
                  </w:pPr>
                  <w:r w:rsidRPr="005678A9">
                    <w:rPr>
                      <w:sz w:val="20"/>
                      <w:szCs w:val="20"/>
                    </w:rPr>
                    <w:t>Код страны (Великобритания)</w:t>
                  </w:r>
                </w:p>
              </w:txbxContent>
            </v:textbox>
          </v:rect>
        </w:pict>
      </w:r>
      <w:r>
        <w:rPr>
          <w:noProof/>
        </w:rPr>
        <w:pict>
          <v:line id="_x0000_s1216" style="position:absolute;left:0;text-align:left;z-index:-251640320" from="72.3pt,205pt" to="212.55pt,205.15pt"/>
        </w:pict>
      </w:r>
    </w:p>
    <w:p w:rsidR="00617655" w:rsidRPr="007F7089" w:rsidRDefault="006C72B3" w:rsidP="007F7089">
      <w:pPr>
        <w:spacing w:line="360" w:lineRule="auto"/>
        <w:ind w:firstLine="709"/>
        <w:jc w:val="both"/>
        <w:rPr>
          <w:sz w:val="28"/>
          <w:szCs w:val="28"/>
        </w:rPr>
      </w:pPr>
      <w:r>
        <w:rPr>
          <w:noProof/>
        </w:rPr>
        <w:pict>
          <v:line id="_x0000_s1217" style="position:absolute;left:0;text-align:left;flip:y;z-index:-251650560" from="153.7pt,6.6pt" to="259.35pt,8.25pt"/>
        </w:pict>
      </w:r>
      <w:r>
        <w:rPr>
          <w:noProof/>
        </w:rPr>
        <w:pict>
          <v:line id="_x0000_s1218" style="position:absolute;left:0;text-align:left;flip:x;z-index:-251651584" from="108.9pt,8.25pt" to="153.7pt,26.3pt">
            <v:stroke endarrow="block"/>
          </v:line>
        </w:pict>
      </w:r>
      <w:r>
        <w:rPr>
          <w:noProof/>
        </w:rPr>
        <w:pict>
          <v:line id="_x0000_s1219" style="position:absolute;left:0;text-align:left;z-index:-251653632" from="52.25pt,8.25pt" to="120.9pt,8.25pt"/>
        </w:pict>
      </w:r>
      <w:r>
        <w:rPr>
          <w:noProof/>
        </w:rPr>
        <w:pict>
          <v:line id="_x0000_s1220" style="position:absolute;left:0;text-align:left;z-index:-251654656" from="70.15pt,8.25pt" to="159.65pt,26.3pt">
            <v:stroke endarrow="block"/>
          </v:line>
        </w:pict>
      </w:r>
      <w:r>
        <w:rPr>
          <w:noProof/>
        </w:rPr>
        <w:pict>
          <v:line id="_x0000_s1221" style="position:absolute;left:0;text-align:left;flip:x;z-index:-251655680" from="61.2pt,8.25pt" to="70.15pt,26.3pt">
            <v:stroke endarrow="block"/>
          </v:line>
        </w:pict>
      </w:r>
    </w:p>
    <w:p w:rsidR="00617655" w:rsidRPr="007F7089" w:rsidRDefault="006C72B3" w:rsidP="007F7089">
      <w:pPr>
        <w:spacing w:line="360" w:lineRule="auto"/>
        <w:ind w:firstLine="709"/>
        <w:jc w:val="both"/>
        <w:rPr>
          <w:sz w:val="28"/>
          <w:szCs w:val="28"/>
        </w:rPr>
      </w:pPr>
      <w:r>
        <w:rPr>
          <w:noProof/>
        </w:rPr>
        <w:pict>
          <v:line id="_x0000_s1222" style="position:absolute;left:0;text-align:left;z-index:-251647488" from="148.2pt,15.2pt" to="148.2pt,132.25pt"/>
        </w:pict>
      </w:r>
      <w:r>
        <w:rPr>
          <w:noProof/>
        </w:rPr>
        <w:pict>
          <v:line id="_x0000_s1223" style="position:absolute;left:0;text-align:left;z-index:-251648512" from="142.5pt,15.2pt" to="142.5pt,132.25pt"/>
        </w:pict>
      </w:r>
      <w:r>
        <w:rPr>
          <w:noProof/>
        </w:rPr>
        <w:pict>
          <v:line id="_x0000_s1224" style="position:absolute;left:0;text-align:left;z-index:-251646464" from="136.8pt,15.2pt" to="136.9pt,105.15pt"/>
        </w:pict>
      </w:r>
      <w:r>
        <w:rPr>
          <w:noProof/>
        </w:rPr>
        <w:pict>
          <v:rect id="_x0000_s1225" style="position:absolute;left:0;text-align:left;margin-left:125.4pt;margin-top:15.2pt;width:2.95pt;height:90pt;flip:x;z-index:-251670016" fillcolor="black"/>
        </w:pict>
      </w:r>
      <w:r>
        <w:rPr>
          <w:noProof/>
        </w:rPr>
        <w:pict>
          <v:line id="_x0000_s1226" style="position:absolute;left:0;text-align:left;z-index:-251659776" from="108.9pt,7.9pt" to="109.05pt,10.8pt"/>
        </w:pict>
      </w:r>
      <w:r>
        <w:rPr>
          <w:noProof/>
        </w:rPr>
        <w:pict>
          <v:line id="_x0000_s1227" style="position:absolute;left:0;text-align:left;z-index:-251660800" from="102.9pt,7.9pt" to="108.9pt,8.1pt"/>
        </w:pict>
      </w:r>
      <w:r>
        <w:rPr>
          <w:noProof/>
        </w:rPr>
        <w:pict>
          <v:line id="_x0000_s1228" style="position:absolute;left:0;text-align:left;flip:y;z-index:-251661824" from="102.9pt,7.9pt" to="103.1pt,10.8pt"/>
        </w:pict>
      </w:r>
      <w:r>
        <w:rPr>
          <w:noProof/>
        </w:rPr>
        <w:pict>
          <v:line id="_x0000_s1229" style="position:absolute;left:0;text-align:left;z-index:-251662848" from="168.6pt,7.9pt" to="168.65pt,10.8pt"/>
        </w:pict>
      </w:r>
      <w:r>
        <w:rPr>
          <w:noProof/>
        </w:rPr>
        <w:pict>
          <v:line id="_x0000_s1230" style="position:absolute;left:0;text-align:left;z-index:-251663872" from="162.65pt,7.9pt" to="168.6pt,8.1pt"/>
        </w:pict>
      </w:r>
      <w:r>
        <w:rPr>
          <w:noProof/>
        </w:rPr>
        <w:pict>
          <v:line id="_x0000_s1231" style="position:absolute;left:0;text-align:left;flip:y;z-index:-251664896" from="162.65pt,7.9pt" to="162.7pt,10.8pt"/>
        </w:pict>
      </w:r>
      <w:r>
        <w:rPr>
          <w:noProof/>
        </w:rPr>
        <w:pict>
          <v:line id="_x0000_s1232" style="position:absolute;left:0;text-align:left;z-index:-251665920" from="61.2pt,7.9pt" to="61.25pt,10.7pt"/>
        </w:pict>
      </w:r>
      <w:r>
        <w:rPr>
          <w:noProof/>
        </w:rPr>
        <w:pict>
          <v:line id="_x0000_s1233" style="position:absolute;left:0;text-align:left;z-index:-251666944" from="55.2pt,7.9pt" to="61.2pt,8pt"/>
        </w:pict>
      </w:r>
      <w:r>
        <w:rPr>
          <w:noProof/>
        </w:rPr>
        <w:pict>
          <v:line id="_x0000_s1234" style="position:absolute;left:0;text-align:left;flip:y;z-index:-251667968" from="55.2pt,7.9pt" to="55.3pt,10.7pt"/>
        </w:pict>
      </w:r>
      <w:r>
        <w:rPr>
          <w:noProof/>
        </w:rPr>
        <w:pict>
          <v:line id="_x0000_s1235" style="position:absolute;left:0;text-align:left;z-index:-251672064" from="123.85pt,16.85pt" to="123.85pt,88.85pt"/>
        </w:pict>
      </w:r>
      <w:r>
        <w:rPr>
          <w:noProof/>
        </w:rPr>
        <w:pict>
          <v:line id="_x0000_s1236" style="position:absolute;left:0;text-align:left;z-index:-251673088" from="120.9pt,16.85pt" to="120.9pt,106.85pt"/>
        </w:pict>
      </w:r>
      <w:r>
        <w:rPr>
          <w:noProof/>
        </w:rPr>
        <w:pict>
          <v:line id="_x0000_s1237" style="position:absolute;left:0;text-align:left;z-index:-251674112" from="114.95pt,16.85pt" to="114.95pt,106.85pt"/>
        </w:pict>
      </w:r>
      <w:r>
        <w:rPr>
          <w:noProof/>
        </w:rPr>
        <w:pict>
          <v:line id="_x0000_s1238" style="position:absolute;left:0;text-align:left;z-index:-251675136" from="105.9pt,16.85pt" to="105.9pt,70.8pt"/>
        </w:pict>
      </w:r>
      <w:r>
        <w:rPr>
          <w:noProof/>
        </w:rPr>
        <w:pict>
          <v:line id="_x0000_s1239" style="position:absolute;left:0;text-align:left;z-index:-251676160" from="102.9pt,16.85pt" to="102.9pt,79.85pt"/>
        </w:pict>
      </w:r>
      <w:r>
        <w:rPr>
          <w:noProof/>
        </w:rPr>
        <w:pict>
          <v:line id="_x0000_s1240" style="position:absolute;left:0;text-align:left;z-index:-251677184" from="99.95pt,16.85pt" to="99.95pt,88.85pt"/>
        </w:pict>
      </w:r>
      <w:r>
        <w:rPr>
          <w:noProof/>
        </w:rPr>
        <w:pict>
          <v:line id="_x0000_s1241" style="position:absolute;left:0;text-align:left;z-index:-251678208" from="96.95pt,16.85pt" to="96.95pt,97.85pt"/>
        </w:pict>
      </w:r>
      <w:r>
        <w:rPr>
          <w:noProof/>
        </w:rPr>
        <w:pict>
          <v:line id="_x0000_s1242" style="position:absolute;left:0;text-align:left;z-index:-251679232" from="91pt,16.85pt" to="91pt,88.85pt"/>
        </w:pict>
      </w:r>
      <w:r>
        <w:rPr>
          <w:noProof/>
        </w:rPr>
        <w:pict>
          <v:line id="_x0000_s1243" style="position:absolute;left:0;text-align:left;z-index:-251680256" from="88pt,16.85pt" to="88pt,88.85pt"/>
        </w:pict>
      </w:r>
      <w:r>
        <w:rPr>
          <w:noProof/>
        </w:rPr>
        <w:pict>
          <v:rect id="_x0000_s1244" style="position:absolute;left:0;text-align:left;margin-left:82.05pt;margin-top:16.85pt;width:3pt;height:81pt;z-index:-251681280" fillcolor="black"/>
        </w:pict>
      </w:r>
      <w:r>
        <w:rPr>
          <w:noProof/>
        </w:rPr>
        <w:pict>
          <v:rect id="_x0000_s1245" style="position:absolute;left:0;text-align:left;margin-left:70.15pt;margin-top:16.85pt;width:2.95pt;height:81pt;z-index:-251682304" fillcolor="black"/>
        </w:pict>
      </w:r>
      <w:r>
        <w:rPr>
          <w:noProof/>
        </w:rPr>
        <w:pict>
          <v:line id="_x0000_s1246" style="position:absolute;left:0;text-align:left;z-index:-251683328" from="76.1pt,16.85pt" to="76.15pt,88.85pt"/>
        </w:pict>
      </w:r>
      <w:r>
        <w:rPr>
          <w:noProof/>
        </w:rPr>
        <w:pict>
          <v:line id="_x0000_s1247" style="position:absolute;left:0;text-align:left;z-index:-251684352" from="67.15pt,16.85pt" to="67.15pt,88.85pt"/>
        </w:pict>
      </w:r>
      <w:r>
        <w:rPr>
          <w:noProof/>
        </w:rPr>
        <w:pict>
          <v:line id="_x0000_s1248" style="position:absolute;left:0;text-align:left;z-index:-251685376" from="61.2pt,16.85pt" to="61.2pt,106.85pt"/>
        </w:pict>
      </w:r>
      <w:r>
        <w:rPr>
          <w:noProof/>
        </w:rPr>
        <w:pict>
          <v:line id="_x0000_s1249" style="position:absolute;left:0;text-align:left;z-index:-251686400" from="58.2pt,16.85pt" to="58.2pt,106.85pt"/>
        </w:pict>
      </w:r>
      <w:r>
        <w:rPr>
          <w:noProof/>
        </w:rPr>
        <w:pict>
          <v:line id="_x0000_s1250" style="position:absolute;left:0;text-align:left;flip:x;z-index:-251687424" from="43.3pt,16.85pt" to="114.95pt,16.9pt">
            <v:stroke endarrow="block"/>
          </v:line>
        </w:pict>
      </w:r>
      <w:r>
        <w:rPr>
          <w:noProof/>
        </w:rPr>
        <w:pict>
          <v:line id="_x0000_s1251" style="position:absolute;left:0;text-align:left;z-index:-251688448" from="108.9pt,16.85pt" to="177.55pt,16.9pt">
            <v:stroke endarrow="block"/>
          </v:line>
        </w:pict>
      </w:r>
    </w:p>
    <w:p w:rsidR="00617655" w:rsidRPr="007F7089" w:rsidRDefault="006C72B3" w:rsidP="007F7089">
      <w:pPr>
        <w:spacing w:line="360" w:lineRule="auto"/>
        <w:ind w:firstLine="709"/>
        <w:jc w:val="both"/>
        <w:rPr>
          <w:sz w:val="28"/>
          <w:szCs w:val="28"/>
        </w:rPr>
      </w:pPr>
      <w:r>
        <w:rPr>
          <w:noProof/>
        </w:rPr>
        <w:pict>
          <v:line id="_x0000_s1252" style="position:absolute;left:0;text-align:left;flip:y;z-index:-251657728" from="40.3pt,7.5pt" to="40.3pt,34.5pt">
            <v:stroke endarrow="block"/>
          </v:line>
        </w:pict>
      </w:r>
    </w:p>
    <w:p w:rsidR="00617655" w:rsidRPr="007F7089" w:rsidRDefault="006C72B3" w:rsidP="007F7089">
      <w:pPr>
        <w:spacing w:line="360" w:lineRule="auto"/>
        <w:ind w:firstLine="709"/>
        <w:jc w:val="both"/>
        <w:rPr>
          <w:sz w:val="28"/>
          <w:szCs w:val="28"/>
        </w:rPr>
      </w:pPr>
      <w:r>
        <w:rPr>
          <w:noProof/>
        </w:rPr>
        <w:pict>
          <v:rect id="_x0000_s1253" style="position:absolute;left:0;text-align:left;margin-left:25.4pt;margin-top:16.1pt;width:11.95pt;height:16.45pt;z-index:-251656704" filled="f" stroked="f">
            <v:textbox style="layout-flow:vertical;mso-layout-flow-alt:bottom-to-top;mso-next-textbox:#_x0000_s1253" inset="0,0,0,0">
              <w:txbxContent>
                <w:p w:rsidR="00617655" w:rsidRPr="00090F29" w:rsidRDefault="00617655" w:rsidP="00617655">
                  <w:pPr>
                    <w:rPr>
                      <w:szCs w:val="18"/>
                    </w:rPr>
                  </w:pPr>
                  <w:r>
                    <w:rPr>
                      <w:szCs w:val="18"/>
                    </w:rPr>
                    <w:t>45</w:t>
                  </w:r>
                </w:p>
              </w:txbxContent>
            </v:textbox>
          </v:rect>
        </w:pict>
      </w:r>
      <w:r>
        <w:rPr>
          <w:noProof/>
        </w:rPr>
        <w:pict>
          <v:line id="_x0000_s1254" style="position:absolute;left:0;text-align:left;z-index:-251658752" from="40.3pt,16.1pt" to="40.4pt,70.05pt">
            <v:stroke endarrow="block"/>
          </v:line>
        </w:pic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p>
    <w:p w:rsidR="00617655" w:rsidRPr="007F7089" w:rsidRDefault="006C72B3" w:rsidP="007F7089">
      <w:pPr>
        <w:spacing w:line="360" w:lineRule="auto"/>
        <w:ind w:firstLine="709"/>
        <w:jc w:val="both"/>
        <w:rPr>
          <w:sz w:val="28"/>
          <w:szCs w:val="28"/>
        </w:rPr>
      </w:pPr>
      <w:r>
        <w:rPr>
          <w:noProof/>
        </w:rPr>
        <w:pict>
          <v:shape id="_x0000_s1255" type="#_x0000_t87" style="position:absolute;left:0;text-align:left;margin-left:126.65pt;margin-top:11.65pt;width:10.15pt;height:15.8pt;rotation:270;z-index:-251668992" adj=",11705"/>
        </w:pict>
      </w:r>
      <w:r>
        <w:rPr>
          <w:noProof/>
        </w:rPr>
        <w:pict>
          <v:shape id="_x0000_s1256" type="#_x0000_t87" style="position:absolute;left:0;text-align:left;margin-left:96.95pt;margin-top:-.45pt;width:9.05pt;height:38.85pt;rotation:270;z-index:-251671040" adj=",11705"/>
        </w:pict>
      </w:r>
      <w:r>
        <w:rPr>
          <w:noProof/>
        </w:rPr>
        <w:pict>
          <v:rect id="_x0000_s1257" style="position:absolute;left:0;text-align:left;margin-left:82.05pt;margin-top:5.45pt;width:77.8pt;height:12.65pt;z-index:-251642368" stroked="f">
            <v:fill opacity="0"/>
            <v:textbox style="mso-next-textbox:#_x0000_s1257" inset="0,0,0,0">
              <w:txbxContent>
                <w:p w:rsidR="00617655" w:rsidRPr="005A2ED5" w:rsidRDefault="00617655" w:rsidP="00617655">
                  <w:pPr>
                    <w:rPr>
                      <w:sz w:val="22"/>
                      <w:szCs w:val="22"/>
                    </w:rPr>
                  </w:pPr>
                  <w:r>
                    <w:rPr>
                      <w:sz w:val="22"/>
                      <w:szCs w:val="22"/>
                    </w:rPr>
                    <w:t>12 3    4 5  2 78900</w:t>
                  </w:r>
                </w:p>
              </w:txbxContent>
            </v:textbox>
          </v:rect>
        </w:pict>
      </w:r>
    </w:p>
    <w:p w:rsidR="00617655" w:rsidRPr="007F7089" w:rsidRDefault="006C72B3" w:rsidP="007F7089">
      <w:pPr>
        <w:spacing w:line="360" w:lineRule="auto"/>
        <w:ind w:firstLine="709"/>
        <w:jc w:val="both"/>
        <w:rPr>
          <w:sz w:val="28"/>
          <w:szCs w:val="28"/>
        </w:rPr>
      </w:pPr>
      <w:r>
        <w:rPr>
          <w:noProof/>
        </w:rPr>
        <w:pict>
          <v:line id="_x0000_s1258" style="position:absolute;left:0;text-align:left;z-index:-251635200" from="133.95pt,3.4pt" to="179.75pt,12.45pt"/>
        </w:pict>
      </w:r>
      <w:r>
        <w:rPr>
          <w:noProof/>
        </w:rPr>
        <w:pict>
          <v:rect id="_x0000_s1259" style="position:absolute;left:0;text-align:left;margin-left:179.75pt;margin-top:3.45pt;width:89.5pt;height:11.5pt;z-index:-251633152" stroked="f">
            <v:fill opacity="0"/>
            <v:textbox style="mso-next-textbox:#_x0000_s1259" inset="0,0,0,0">
              <w:txbxContent>
                <w:p w:rsidR="00617655" w:rsidRPr="005678A9" w:rsidRDefault="00617655" w:rsidP="00617655">
                  <w:pPr>
                    <w:rPr>
                      <w:sz w:val="20"/>
                      <w:szCs w:val="20"/>
                    </w:rPr>
                  </w:pPr>
                  <w:r>
                    <w:rPr>
                      <w:sz w:val="20"/>
                      <w:szCs w:val="20"/>
                    </w:rPr>
                    <w:t>Контрольное число</w:t>
                  </w:r>
                </w:p>
              </w:txbxContent>
            </v:textbox>
          </v:rect>
        </w:pict>
      </w:r>
    </w:p>
    <w:p w:rsidR="00617655" w:rsidRPr="007F7089" w:rsidRDefault="00617655" w:rsidP="007F7089">
      <w:pPr>
        <w:spacing w:line="360" w:lineRule="auto"/>
        <w:ind w:firstLine="709"/>
        <w:jc w:val="both"/>
        <w:rPr>
          <w:sz w:val="28"/>
          <w:szCs w:val="28"/>
        </w:rPr>
      </w:pPr>
    </w:p>
    <w:p w:rsidR="00617655" w:rsidRPr="007F7089" w:rsidRDefault="006C72B3" w:rsidP="007F7089">
      <w:pPr>
        <w:spacing w:line="360" w:lineRule="auto"/>
        <w:ind w:firstLine="709"/>
        <w:jc w:val="both"/>
        <w:rPr>
          <w:sz w:val="28"/>
          <w:szCs w:val="28"/>
        </w:rPr>
      </w:pPr>
      <w:r>
        <w:rPr>
          <w:noProof/>
        </w:rPr>
        <w:pict>
          <v:rect id="_x0000_s1260" style="position:absolute;left:0;text-align:left;margin-left:-14.25pt;margin-top:2.65pt;width:194pt;height:13.8pt;z-index:-251632128" stroked="f">
            <v:fill opacity="0"/>
            <v:textbox style="mso-next-textbox:#_x0000_s1260" inset="0,0,0,0">
              <w:txbxContent>
                <w:p w:rsidR="00617655" w:rsidRPr="00EF460E" w:rsidRDefault="00617655" w:rsidP="00617655">
                  <w:r>
                    <w:t xml:space="preserve">Рис. – 8 -разрядный код </w:t>
                  </w:r>
                  <w:r>
                    <w:rPr>
                      <w:lang w:val="en-US"/>
                    </w:rPr>
                    <w:t>EAN</w:t>
                  </w:r>
                </w:p>
              </w:txbxContent>
            </v:textbox>
          </v:rect>
        </w:pic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r w:rsidRPr="007F7089">
        <w:rPr>
          <w:sz w:val="28"/>
          <w:szCs w:val="28"/>
        </w:rPr>
        <w:t xml:space="preserve">Код </w:t>
      </w:r>
      <w:r w:rsidRPr="007F7089">
        <w:rPr>
          <w:sz w:val="28"/>
          <w:szCs w:val="28"/>
          <w:lang w:val="en-US"/>
        </w:rPr>
        <w:t>EAN</w:t>
      </w:r>
      <w:r w:rsidRPr="007F7089">
        <w:rPr>
          <w:sz w:val="28"/>
          <w:szCs w:val="28"/>
        </w:rPr>
        <w:t xml:space="preserve"> – 8 состоит из кода страны, кода изготовителя и контрольного числа (иногда вместо кода изготовителя – регистрационный номер продукта).</w:t>
      </w:r>
    </w:p>
    <w:p w:rsidR="00617655" w:rsidRPr="007F7089" w:rsidRDefault="00617655" w:rsidP="007F7089">
      <w:pPr>
        <w:spacing w:line="360" w:lineRule="auto"/>
        <w:ind w:firstLine="709"/>
        <w:jc w:val="both"/>
        <w:rPr>
          <w:sz w:val="28"/>
          <w:szCs w:val="28"/>
        </w:rPr>
      </w:pPr>
      <w:r w:rsidRPr="007F7089">
        <w:rPr>
          <w:sz w:val="28"/>
          <w:szCs w:val="28"/>
        </w:rPr>
        <w:t>Цифровой ряд не считывается сканером и предназначен для покупателя.</w:t>
      </w:r>
    </w:p>
    <w:p w:rsidR="00617655" w:rsidRPr="007F7089" w:rsidRDefault="00617655" w:rsidP="007F7089">
      <w:pPr>
        <w:spacing w:line="360" w:lineRule="auto"/>
        <w:ind w:firstLine="709"/>
        <w:jc w:val="both"/>
        <w:rPr>
          <w:sz w:val="28"/>
          <w:szCs w:val="28"/>
        </w:rPr>
      </w:pPr>
      <w:r w:rsidRPr="007F7089">
        <w:rPr>
          <w:sz w:val="28"/>
          <w:szCs w:val="28"/>
        </w:rPr>
        <w:t>Информация для конечного потребителя ограничивается только указанием страны. Полный штриховой код позволяет закупочным организациям иметь четкие реквизиты происхождения товара и адресно предъявлять претензии по качеству, безопасности и другим параметрам, не соответствующим контракту (договору).</w: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r w:rsidRPr="007F7089">
        <w:rPr>
          <w:sz w:val="28"/>
          <w:szCs w:val="28"/>
        </w:rPr>
        <w:t xml:space="preserve">Коды </w:t>
      </w:r>
      <w:r w:rsidRPr="007F7089">
        <w:rPr>
          <w:sz w:val="28"/>
          <w:szCs w:val="28"/>
          <w:lang w:val="en-US"/>
        </w:rPr>
        <w:t>EAN</w:t>
      </w:r>
      <w:r w:rsidRPr="007F7089">
        <w:rPr>
          <w:sz w:val="28"/>
          <w:szCs w:val="28"/>
        </w:rPr>
        <w:t xml:space="preserve"> некоторых стран для штрихового кодирования товаров </w:t>
      </w:r>
    </w:p>
    <w:tbl>
      <w:tblPr>
        <w:tblW w:w="98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79"/>
        <w:gridCol w:w="1539"/>
        <w:gridCol w:w="798"/>
        <w:gridCol w:w="1368"/>
        <w:gridCol w:w="912"/>
        <w:gridCol w:w="1596"/>
        <w:gridCol w:w="912"/>
        <w:gridCol w:w="1575"/>
      </w:tblGrid>
      <w:tr w:rsidR="00617655" w:rsidRPr="00F03A3C" w:rsidTr="00F03A3C">
        <w:trPr>
          <w:jc w:val="center"/>
        </w:trPr>
        <w:tc>
          <w:tcPr>
            <w:tcW w:w="1179" w:type="dxa"/>
            <w:shd w:val="clear" w:color="auto" w:fill="auto"/>
          </w:tcPr>
          <w:p w:rsidR="00617655" w:rsidRPr="00F03A3C" w:rsidRDefault="00617655" w:rsidP="00F03A3C">
            <w:pPr>
              <w:spacing w:line="360" w:lineRule="auto"/>
              <w:jc w:val="both"/>
              <w:rPr>
                <w:sz w:val="20"/>
                <w:szCs w:val="20"/>
              </w:rPr>
            </w:pPr>
            <w:r w:rsidRPr="00F03A3C">
              <w:rPr>
                <w:sz w:val="20"/>
                <w:szCs w:val="20"/>
              </w:rPr>
              <w:t>Код страны</w:t>
            </w:r>
          </w:p>
        </w:tc>
        <w:tc>
          <w:tcPr>
            <w:tcW w:w="1539" w:type="dxa"/>
            <w:shd w:val="clear" w:color="auto" w:fill="auto"/>
          </w:tcPr>
          <w:p w:rsidR="00617655" w:rsidRPr="00F03A3C" w:rsidRDefault="00617655" w:rsidP="00F03A3C">
            <w:pPr>
              <w:spacing w:line="360" w:lineRule="auto"/>
              <w:jc w:val="both"/>
              <w:rPr>
                <w:sz w:val="20"/>
                <w:szCs w:val="20"/>
              </w:rPr>
            </w:pPr>
            <w:r w:rsidRPr="00F03A3C">
              <w:rPr>
                <w:sz w:val="20"/>
                <w:szCs w:val="20"/>
              </w:rPr>
              <w:t>Страна</w:t>
            </w:r>
          </w:p>
        </w:tc>
        <w:tc>
          <w:tcPr>
            <w:tcW w:w="798" w:type="dxa"/>
            <w:shd w:val="clear" w:color="auto" w:fill="auto"/>
          </w:tcPr>
          <w:p w:rsidR="00617655" w:rsidRPr="00F03A3C" w:rsidRDefault="00617655" w:rsidP="00F03A3C">
            <w:pPr>
              <w:spacing w:line="360" w:lineRule="auto"/>
              <w:jc w:val="both"/>
              <w:rPr>
                <w:sz w:val="20"/>
                <w:szCs w:val="20"/>
              </w:rPr>
            </w:pPr>
            <w:r w:rsidRPr="00F03A3C">
              <w:rPr>
                <w:sz w:val="20"/>
                <w:szCs w:val="20"/>
              </w:rPr>
              <w:t>Код</w:t>
            </w:r>
          </w:p>
        </w:tc>
        <w:tc>
          <w:tcPr>
            <w:tcW w:w="1368" w:type="dxa"/>
            <w:shd w:val="clear" w:color="auto" w:fill="auto"/>
          </w:tcPr>
          <w:p w:rsidR="00617655" w:rsidRPr="00F03A3C" w:rsidRDefault="00617655" w:rsidP="00F03A3C">
            <w:pPr>
              <w:spacing w:line="360" w:lineRule="auto"/>
              <w:jc w:val="both"/>
              <w:rPr>
                <w:sz w:val="20"/>
                <w:szCs w:val="20"/>
              </w:rPr>
            </w:pPr>
            <w:r w:rsidRPr="00F03A3C">
              <w:rPr>
                <w:sz w:val="20"/>
                <w:szCs w:val="20"/>
              </w:rPr>
              <w:t>Страна</w:t>
            </w:r>
          </w:p>
        </w:tc>
        <w:tc>
          <w:tcPr>
            <w:tcW w:w="912" w:type="dxa"/>
            <w:shd w:val="clear" w:color="auto" w:fill="auto"/>
          </w:tcPr>
          <w:p w:rsidR="00617655" w:rsidRPr="00F03A3C" w:rsidRDefault="00617655" w:rsidP="00F03A3C">
            <w:pPr>
              <w:spacing w:line="360" w:lineRule="auto"/>
              <w:jc w:val="both"/>
              <w:rPr>
                <w:sz w:val="20"/>
                <w:szCs w:val="20"/>
              </w:rPr>
            </w:pPr>
            <w:r w:rsidRPr="00F03A3C">
              <w:rPr>
                <w:sz w:val="20"/>
                <w:szCs w:val="20"/>
              </w:rPr>
              <w:t>Код</w:t>
            </w:r>
          </w:p>
        </w:tc>
        <w:tc>
          <w:tcPr>
            <w:tcW w:w="1596" w:type="dxa"/>
            <w:shd w:val="clear" w:color="auto" w:fill="auto"/>
          </w:tcPr>
          <w:p w:rsidR="00617655" w:rsidRPr="00F03A3C" w:rsidRDefault="00617655" w:rsidP="00F03A3C">
            <w:pPr>
              <w:spacing w:line="360" w:lineRule="auto"/>
              <w:jc w:val="both"/>
              <w:rPr>
                <w:sz w:val="20"/>
                <w:szCs w:val="20"/>
              </w:rPr>
            </w:pPr>
            <w:r w:rsidRPr="00F03A3C">
              <w:rPr>
                <w:sz w:val="20"/>
                <w:szCs w:val="20"/>
              </w:rPr>
              <w:t>Страна</w:t>
            </w:r>
          </w:p>
        </w:tc>
        <w:tc>
          <w:tcPr>
            <w:tcW w:w="912" w:type="dxa"/>
            <w:shd w:val="clear" w:color="auto" w:fill="auto"/>
          </w:tcPr>
          <w:p w:rsidR="00617655" w:rsidRPr="00F03A3C" w:rsidRDefault="00617655" w:rsidP="00F03A3C">
            <w:pPr>
              <w:spacing w:line="360" w:lineRule="auto"/>
              <w:jc w:val="both"/>
              <w:rPr>
                <w:sz w:val="20"/>
                <w:szCs w:val="20"/>
              </w:rPr>
            </w:pPr>
            <w:r w:rsidRPr="00F03A3C">
              <w:rPr>
                <w:sz w:val="20"/>
                <w:szCs w:val="20"/>
              </w:rPr>
              <w:t>Код</w:t>
            </w:r>
          </w:p>
        </w:tc>
        <w:tc>
          <w:tcPr>
            <w:tcW w:w="1575" w:type="dxa"/>
            <w:shd w:val="clear" w:color="auto" w:fill="auto"/>
          </w:tcPr>
          <w:p w:rsidR="00617655" w:rsidRPr="00F03A3C" w:rsidRDefault="00617655" w:rsidP="00F03A3C">
            <w:pPr>
              <w:spacing w:line="360" w:lineRule="auto"/>
              <w:jc w:val="both"/>
              <w:rPr>
                <w:sz w:val="20"/>
                <w:szCs w:val="20"/>
              </w:rPr>
            </w:pPr>
            <w:r w:rsidRPr="00F03A3C">
              <w:rPr>
                <w:sz w:val="20"/>
                <w:szCs w:val="20"/>
              </w:rPr>
              <w:t>Страна</w:t>
            </w:r>
          </w:p>
        </w:tc>
      </w:tr>
      <w:tr w:rsidR="00617655" w:rsidRPr="00F03A3C" w:rsidTr="00F03A3C">
        <w:trPr>
          <w:jc w:val="center"/>
        </w:trPr>
        <w:tc>
          <w:tcPr>
            <w:tcW w:w="1179" w:type="dxa"/>
            <w:shd w:val="clear" w:color="auto" w:fill="auto"/>
          </w:tcPr>
          <w:p w:rsidR="00617655" w:rsidRPr="00F03A3C" w:rsidRDefault="00617655" w:rsidP="00F03A3C">
            <w:pPr>
              <w:spacing w:line="360" w:lineRule="auto"/>
              <w:jc w:val="both"/>
              <w:rPr>
                <w:sz w:val="20"/>
                <w:szCs w:val="20"/>
              </w:rPr>
            </w:pPr>
            <w:r w:rsidRPr="00F03A3C">
              <w:rPr>
                <w:sz w:val="20"/>
                <w:szCs w:val="20"/>
              </w:rPr>
              <w:t>93</w:t>
            </w:r>
          </w:p>
        </w:tc>
        <w:tc>
          <w:tcPr>
            <w:tcW w:w="1539" w:type="dxa"/>
            <w:shd w:val="clear" w:color="auto" w:fill="auto"/>
          </w:tcPr>
          <w:p w:rsidR="00617655" w:rsidRPr="00F03A3C" w:rsidRDefault="00617655" w:rsidP="00F03A3C">
            <w:pPr>
              <w:spacing w:line="360" w:lineRule="auto"/>
              <w:jc w:val="both"/>
              <w:rPr>
                <w:sz w:val="20"/>
                <w:szCs w:val="20"/>
              </w:rPr>
            </w:pPr>
            <w:r w:rsidRPr="00F03A3C">
              <w:rPr>
                <w:sz w:val="20"/>
                <w:szCs w:val="20"/>
              </w:rPr>
              <w:t>Австралия</w:t>
            </w:r>
          </w:p>
        </w:tc>
        <w:tc>
          <w:tcPr>
            <w:tcW w:w="798" w:type="dxa"/>
            <w:shd w:val="clear" w:color="auto" w:fill="auto"/>
          </w:tcPr>
          <w:p w:rsidR="00617655" w:rsidRPr="00F03A3C" w:rsidRDefault="00617655" w:rsidP="00F03A3C">
            <w:pPr>
              <w:spacing w:line="360" w:lineRule="auto"/>
              <w:jc w:val="both"/>
              <w:rPr>
                <w:sz w:val="20"/>
                <w:szCs w:val="20"/>
              </w:rPr>
            </w:pPr>
            <w:r w:rsidRPr="00F03A3C">
              <w:rPr>
                <w:sz w:val="20"/>
                <w:szCs w:val="20"/>
              </w:rPr>
              <w:t>520</w:t>
            </w:r>
          </w:p>
        </w:tc>
        <w:tc>
          <w:tcPr>
            <w:tcW w:w="1368" w:type="dxa"/>
            <w:shd w:val="clear" w:color="auto" w:fill="auto"/>
          </w:tcPr>
          <w:p w:rsidR="00617655" w:rsidRPr="00F03A3C" w:rsidRDefault="00617655" w:rsidP="00F03A3C">
            <w:pPr>
              <w:spacing w:line="360" w:lineRule="auto"/>
              <w:jc w:val="both"/>
              <w:rPr>
                <w:sz w:val="20"/>
                <w:szCs w:val="20"/>
              </w:rPr>
            </w:pPr>
            <w:r w:rsidRPr="00F03A3C">
              <w:rPr>
                <w:sz w:val="20"/>
                <w:szCs w:val="20"/>
              </w:rPr>
              <w:t>Греция</w:t>
            </w:r>
          </w:p>
        </w:tc>
        <w:tc>
          <w:tcPr>
            <w:tcW w:w="912" w:type="dxa"/>
            <w:shd w:val="clear" w:color="auto" w:fill="auto"/>
          </w:tcPr>
          <w:p w:rsidR="00617655" w:rsidRPr="00F03A3C" w:rsidRDefault="00617655" w:rsidP="00F03A3C">
            <w:pPr>
              <w:spacing w:line="360" w:lineRule="auto"/>
              <w:jc w:val="both"/>
              <w:rPr>
                <w:sz w:val="20"/>
                <w:szCs w:val="20"/>
              </w:rPr>
            </w:pPr>
            <w:r w:rsidRPr="00F03A3C">
              <w:rPr>
                <w:sz w:val="20"/>
                <w:szCs w:val="20"/>
              </w:rPr>
              <w:t>87</w:t>
            </w:r>
          </w:p>
        </w:tc>
        <w:tc>
          <w:tcPr>
            <w:tcW w:w="1596" w:type="dxa"/>
            <w:shd w:val="clear" w:color="auto" w:fill="auto"/>
          </w:tcPr>
          <w:p w:rsidR="00617655" w:rsidRPr="00F03A3C" w:rsidRDefault="00617655" w:rsidP="00F03A3C">
            <w:pPr>
              <w:spacing w:line="360" w:lineRule="auto"/>
              <w:jc w:val="both"/>
              <w:rPr>
                <w:sz w:val="20"/>
                <w:szCs w:val="20"/>
              </w:rPr>
            </w:pPr>
            <w:r w:rsidRPr="00F03A3C">
              <w:rPr>
                <w:sz w:val="20"/>
                <w:szCs w:val="20"/>
              </w:rPr>
              <w:t>Нидерланды</w:t>
            </w:r>
          </w:p>
        </w:tc>
        <w:tc>
          <w:tcPr>
            <w:tcW w:w="912" w:type="dxa"/>
            <w:shd w:val="clear" w:color="auto" w:fill="auto"/>
          </w:tcPr>
          <w:p w:rsidR="00617655" w:rsidRPr="00F03A3C" w:rsidRDefault="00617655" w:rsidP="00F03A3C">
            <w:pPr>
              <w:spacing w:line="360" w:lineRule="auto"/>
              <w:jc w:val="both"/>
              <w:rPr>
                <w:sz w:val="20"/>
                <w:szCs w:val="20"/>
              </w:rPr>
            </w:pPr>
            <w:r w:rsidRPr="00F03A3C">
              <w:rPr>
                <w:sz w:val="20"/>
                <w:szCs w:val="20"/>
              </w:rPr>
              <w:t>64</w:t>
            </w:r>
          </w:p>
        </w:tc>
        <w:tc>
          <w:tcPr>
            <w:tcW w:w="1575" w:type="dxa"/>
            <w:shd w:val="clear" w:color="auto" w:fill="auto"/>
          </w:tcPr>
          <w:p w:rsidR="00617655" w:rsidRPr="00F03A3C" w:rsidRDefault="00617655" w:rsidP="00F03A3C">
            <w:pPr>
              <w:spacing w:line="360" w:lineRule="auto"/>
              <w:jc w:val="both"/>
              <w:rPr>
                <w:sz w:val="20"/>
                <w:szCs w:val="20"/>
              </w:rPr>
            </w:pPr>
            <w:r w:rsidRPr="00F03A3C">
              <w:rPr>
                <w:sz w:val="20"/>
                <w:szCs w:val="20"/>
              </w:rPr>
              <w:t>Финляндия</w:t>
            </w:r>
          </w:p>
        </w:tc>
      </w:tr>
      <w:tr w:rsidR="00617655" w:rsidRPr="00F03A3C" w:rsidTr="00F03A3C">
        <w:trPr>
          <w:jc w:val="center"/>
        </w:trPr>
        <w:tc>
          <w:tcPr>
            <w:tcW w:w="1179" w:type="dxa"/>
            <w:shd w:val="clear" w:color="auto" w:fill="auto"/>
          </w:tcPr>
          <w:p w:rsidR="00617655" w:rsidRPr="00F03A3C" w:rsidRDefault="00617655" w:rsidP="00F03A3C">
            <w:pPr>
              <w:spacing w:line="360" w:lineRule="auto"/>
              <w:jc w:val="both"/>
              <w:rPr>
                <w:sz w:val="20"/>
                <w:szCs w:val="20"/>
              </w:rPr>
            </w:pPr>
            <w:r w:rsidRPr="00F03A3C">
              <w:rPr>
                <w:sz w:val="20"/>
                <w:szCs w:val="20"/>
              </w:rPr>
              <w:t>90 - 91</w:t>
            </w:r>
          </w:p>
        </w:tc>
        <w:tc>
          <w:tcPr>
            <w:tcW w:w="1539" w:type="dxa"/>
            <w:shd w:val="clear" w:color="auto" w:fill="auto"/>
          </w:tcPr>
          <w:p w:rsidR="00617655" w:rsidRPr="00F03A3C" w:rsidRDefault="00617655" w:rsidP="00F03A3C">
            <w:pPr>
              <w:spacing w:line="360" w:lineRule="auto"/>
              <w:jc w:val="both"/>
              <w:rPr>
                <w:sz w:val="20"/>
                <w:szCs w:val="20"/>
              </w:rPr>
            </w:pPr>
            <w:r w:rsidRPr="00F03A3C">
              <w:rPr>
                <w:sz w:val="20"/>
                <w:szCs w:val="20"/>
              </w:rPr>
              <w:t>Австрия</w:t>
            </w:r>
          </w:p>
        </w:tc>
        <w:tc>
          <w:tcPr>
            <w:tcW w:w="798" w:type="dxa"/>
            <w:shd w:val="clear" w:color="auto" w:fill="auto"/>
          </w:tcPr>
          <w:p w:rsidR="00617655" w:rsidRPr="00F03A3C" w:rsidRDefault="00617655" w:rsidP="00F03A3C">
            <w:pPr>
              <w:spacing w:line="360" w:lineRule="auto"/>
              <w:jc w:val="both"/>
              <w:rPr>
                <w:sz w:val="20"/>
                <w:szCs w:val="20"/>
              </w:rPr>
            </w:pPr>
            <w:r w:rsidRPr="00F03A3C">
              <w:rPr>
                <w:sz w:val="20"/>
                <w:szCs w:val="20"/>
              </w:rPr>
              <w:t>57</w:t>
            </w:r>
          </w:p>
        </w:tc>
        <w:tc>
          <w:tcPr>
            <w:tcW w:w="1368" w:type="dxa"/>
            <w:shd w:val="clear" w:color="auto" w:fill="auto"/>
          </w:tcPr>
          <w:p w:rsidR="00617655" w:rsidRPr="00F03A3C" w:rsidRDefault="00617655" w:rsidP="00F03A3C">
            <w:pPr>
              <w:spacing w:line="360" w:lineRule="auto"/>
              <w:jc w:val="both"/>
              <w:rPr>
                <w:sz w:val="20"/>
                <w:szCs w:val="20"/>
              </w:rPr>
            </w:pPr>
            <w:r w:rsidRPr="00F03A3C">
              <w:rPr>
                <w:sz w:val="20"/>
                <w:szCs w:val="20"/>
              </w:rPr>
              <w:t>Дания</w:t>
            </w:r>
          </w:p>
        </w:tc>
        <w:tc>
          <w:tcPr>
            <w:tcW w:w="912" w:type="dxa"/>
            <w:shd w:val="clear" w:color="auto" w:fill="auto"/>
          </w:tcPr>
          <w:p w:rsidR="00617655" w:rsidRPr="00F03A3C" w:rsidRDefault="00617655" w:rsidP="00F03A3C">
            <w:pPr>
              <w:spacing w:line="360" w:lineRule="auto"/>
              <w:jc w:val="both"/>
              <w:rPr>
                <w:sz w:val="20"/>
                <w:szCs w:val="20"/>
              </w:rPr>
            </w:pPr>
            <w:r w:rsidRPr="00F03A3C">
              <w:rPr>
                <w:sz w:val="20"/>
                <w:szCs w:val="20"/>
              </w:rPr>
              <w:t>94</w:t>
            </w:r>
          </w:p>
        </w:tc>
        <w:tc>
          <w:tcPr>
            <w:tcW w:w="1596" w:type="dxa"/>
            <w:shd w:val="clear" w:color="auto" w:fill="auto"/>
          </w:tcPr>
          <w:p w:rsidR="00617655" w:rsidRPr="00F03A3C" w:rsidRDefault="00617655" w:rsidP="00F03A3C">
            <w:pPr>
              <w:spacing w:line="360" w:lineRule="auto"/>
              <w:jc w:val="both"/>
              <w:rPr>
                <w:sz w:val="20"/>
                <w:szCs w:val="20"/>
              </w:rPr>
            </w:pPr>
            <w:r w:rsidRPr="00F03A3C">
              <w:rPr>
                <w:sz w:val="20"/>
                <w:szCs w:val="20"/>
              </w:rPr>
              <w:t>Нов. Зеландия</w:t>
            </w:r>
          </w:p>
        </w:tc>
        <w:tc>
          <w:tcPr>
            <w:tcW w:w="912" w:type="dxa"/>
            <w:shd w:val="clear" w:color="auto" w:fill="auto"/>
          </w:tcPr>
          <w:p w:rsidR="00617655" w:rsidRPr="00F03A3C" w:rsidRDefault="00617655" w:rsidP="00F03A3C">
            <w:pPr>
              <w:spacing w:line="360" w:lineRule="auto"/>
              <w:jc w:val="both"/>
              <w:rPr>
                <w:sz w:val="20"/>
                <w:szCs w:val="20"/>
              </w:rPr>
            </w:pPr>
            <w:r w:rsidRPr="00F03A3C">
              <w:rPr>
                <w:sz w:val="20"/>
                <w:szCs w:val="20"/>
              </w:rPr>
              <w:t>30 - 37</w:t>
            </w:r>
          </w:p>
        </w:tc>
        <w:tc>
          <w:tcPr>
            <w:tcW w:w="1575" w:type="dxa"/>
            <w:shd w:val="clear" w:color="auto" w:fill="auto"/>
          </w:tcPr>
          <w:p w:rsidR="00617655" w:rsidRPr="00F03A3C" w:rsidRDefault="00617655" w:rsidP="00F03A3C">
            <w:pPr>
              <w:spacing w:line="360" w:lineRule="auto"/>
              <w:jc w:val="both"/>
              <w:rPr>
                <w:sz w:val="20"/>
                <w:szCs w:val="20"/>
              </w:rPr>
            </w:pPr>
            <w:r w:rsidRPr="00F03A3C">
              <w:rPr>
                <w:sz w:val="20"/>
                <w:szCs w:val="20"/>
              </w:rPr>
              <w:t>Франция</w:t>
            </w:r>
          </w:p>
        </w:tc>
      </w:tr>
      <w:tr w:rsidR="00617655" w:rsidRPr="00F03A3C" w:rsidTr="00F03A3C">
        <w:trPr>
          <w:jc w:val="center"/>
        </w:trPr>
        <w:tc>
          <w:tcPr>
            <w:tcW w:w="1179" w:type="dxa"/>
            <w:shd w:val="clear" w:color="auto" w:fill="auto"/>
          </w:tcPr>
          <w:p w:rsidR="00617655" w:rsidRPr="00F03A3C" w:rsidRDefault="00617655" w:rsidP="00F03A3C">
            <w:pPr>
              <w:spacing w:line="360" w:lineRule="auto"/>
              <w:jc w:val="both"/>
              <w:rPr>
                <w:sz w:val="20"/>
                <w:szCs w:val="20"/>
              </w:rPr>
            </w:pPr>
            <w:r w:rsidRPr="00F03A3C">
              <w:rPr>
                <w:sz w:val="20"/>
                <w:szCs w:val="20"/>
              </w:rPr>
              <w:t>779</w:t>
            </w:r>
          </w:p>
        </w:tc>
        <w:tc>
          <w:tcPr>
            <w:tcW w:w="1539" w:type="dxa"/>
            <w:shd w:val="clear" w:color="auto" w:fill="auto"/>
          </w:tcPr>
          <w:p w:rsidR="00617655" w:rsidRPr="00F03A3C" w:rsidRDefault="00617655" w:rsidP="00F03A3C">
            <w:pPr>
              <w:spacing w:line="360" w:lineRule="auto"/>
              <w:jc w:val="both"/>
              <w:rPr>
                <w:sz w:val="20"/>
                <w:szCs w:val="20"/>
              </w:rPr>
            </w:pPr>
            <w:r w:rsidRPr="00F03A3C">
              <w:rPr>
                <w:sz w:val="20"/>
                <w:szCs w:val="20"/>
              </w:rPr>
              <w:t>Аргентина</w:t>
            </w:r>
          </w:p>
        </w:tc>
        <w:tc>
          <w:tcPr>
            <w:tcW w:w="798" w:type="dxa"/>
            <w:shd w:val="clear" w:color="auto" w:fill="auto"/>
          </w:tcPr>
          <w:p w:rsidR="00617655" w:rsidRPr="00F03A3C" w:rsidRDefault="00617655" w:rsidP="00F03A3C">
            <w:pPr>
              <w:spacing w:line="360" w:lineRule="auto"/>
              <w:jc w:val="both"/>
              <w:rPr>
                <w:sz w:val="20"/>
                <w:szCs w:val="20"/>
              </w:rPr>
            </w:pPr>
            <w:r w:rsidRPr="00F03A3C">
              <w:rPr>
                <w:sz w:val="20"/>
                <w:szCs w:val="20"/>
              </w:rPr>
              <w:t>729</w:t>
            </w:r>
          </w:p>
        </w:tc>
        <w:tc>
          <w:tcPr>
            <w:tcW w:w="1368" w:type="dxa"/>
            <w:shd w:val="clear" w:color="auto" w:fill="auto"/>
          </w:tcPr>
          <w:p w:rsidR="00617655" w:rsidRPr="00F03A3C" w:rsidRDefault="00617655" w:rsidP="00F03A3C">
            <w:pPr>
              <w:spacing w:line="360" w:lineRule="auto"/>
              <w:jc w:val="both"/>
              <w:rPr>
                <w:sz w:val="20"/>
                <w:szCs w:val="20"/>
              </w:rPr>
            </w:pPr>
            <w:r w:rsidRPr="00F03A3C">
              <w:rPr>
                <w:sz w:val="20"/>
                <w:szCs w:val="20"/>
              </w:rPr>
              <w:t>Израиль</w:t>
            </w:r>
          </w:p>
        </w:tc>
        <w:tc>
          <w:tcPr>
            <w:tcW w:w="912" w:type="dxa"/>
            <w:shd w:val="clear" w:color="auto" w:fill="auto"/>
          </w:tcPr>
          <w:p w:rsidR="00617655" w:rsidRPr="00F03A3C" w:rsidRDefault="00617655" w:rsidP="00F03A3C">
            <w:pPr>
              <w:spacing w:line="360" w:lineRule="auto"/>
              <w:jc w:val="both"/>
              <w:rPr>
                <w:sz w:val="20"/>
                <w:szCs w:val="20"/>
              </w:rPr>
            </w:pPr>
            <w:r w:rsidRPr="00F03A3C">
              <w:rPr>
                <w:sz w:val="20"/>
                <w:szCs w:val="20"/>
              </w:rPr>
              <w:t>70</w:t>
            </w:r>
          </w:p>
        </w:tc>
        <w:tc>
          <w:tcPr>
            <w:tcW w:w="1596" w:type="dxa"/>
            <w:shd w:val="clear" w:color="auto" w:fill="auto"/>
          </w:tcPr>
          <w:p w:rsidR="00617655" w:rsidRPr="00F03A3C" w:rsidRDefault="00617655" w:rsidP="00F03A3C">
            <w:pPr>
              <w:spacing w:line="360" w:lineRule="auto"/>
              <w:jc w:val="both"/>
              <w:rPr>
                <w:sz w:val="20"/>
                <w:szCs w:val="20"/>
              </w:rPr>
            </w:pPr>
            <w:r w:rsidRPr="00F03A3C">
              <w:rPr>
                <w:sz w:val="20"/>
                <w:szCs w:val="20"/>
              </w:rPr>
              <w:t>Норвегия</w:t>
            </w:r>
          </w:p>
        </w:tc>
        <w:tc>
          <w:tcPr>
            <w:tcW w:w="912" w:type="dxa"/>
            <w:shd w:val="clear" w:color="auto" w:fill="auto"/>
          </w:tcPr>
          <w:p w:rsidR="00617655" w:rsidRPr="00F03A3C" w:rsidRDefault="00617655" w:rsidP="00F03A3C">
            <w:pPr>
              <w:spacing w:line="360" w:lineRule="auto"/>
              <w:jc w:val="both"/>
              <w:rPr>
                <w:sz w:val="20"/>
                <w:szCs w:val="20"/>
              </w:rPr>
            </w:pPr>
            <w:r w:rsidRPr="00F03A3C">
              <w:rPr>
                <w:sz w:val="20"/>
                <w:szCs w:val="20"/>
              </w:rPr>
              <w:t>859</w:t>
            </w:r>
          </w:p>
        </w:tc>
        <w:tc>
          <w:tcPr>
            <w:tcW w:w="1575" w:type="dxa"/>
            <w:shd w:val="clear" w:color="auto" w:fill="auto"/>
          </w:tcPr>
          <w:p w:rsidR="00617655" w:rsidRPr="00F03A3C" w:rsidRDefault="00617655" w:rsidP="00F03A3C">
            <w:pPr>
              <w:spacing w:line="360" w:lineRule="auto"/>
              <w:jc w:val="both"/>
              <w:rPr>
                <w:sz w:val="20"/>
                <w:szCs w:val="20"/>
              </w:rPr>
            </w:pPr>
            <w:r w:rsidRPr="00F03A3C">
              <w:rPr>
                <w:sz w:val="20"/>
                <w:szCs w:val="20"/>
              </w:rPr>
              <w:t>Чехия</w:t>
            </w:r>
          </w:p>
        </w:tc>
      </w:tr>
      <w:tr w:rsidR="00617655" w:rsidRPr="00F03A3C" w:rsidTr="00F03A3C">
        <w:trPr>
          <w:jc w:val="center"/>
        </w:trPr>
        <w:tc>
          <w:tcPr>
            <w:tcW w:w="1179" w:type="dxa"/>
            <w:shd w:val="clear" w:color="auto" w:fill="auto"/>
          </w:tcPr>
          <w:p w:rsidR="00617655" w:rsidRPr="00F03A3C" w:rsidRDefault="00617655" w:rsidP="00F03A3C">
            <w:pPr>
              <w:spacing w:line="360" w:lineRule="auto"/>
              <w:jc w:val="both"/>
              <w:rPr>
                <w:sz w:val="20"/>
                <w:szCs w:val="20"/>
              </w:rPr>
            </w:pPr>
            <w:r w:rsidRPr="00F03A3C">
              <w:rPr>
                <w:sz w:val="20"/>
                <w:szCs w:val="20"/>
              </w:rPr>
              <w:t>54</w:t>
            </w:r>
          </w:p>
        </w:tc>
        <w:tc>
          <w:tcPr>
            <w:tcW w:w="1539" w:type="dxa"/>
            <w:shd w:val="clear" w:color="auto" w:fill="auto"/>
          </w:tcPr>
          <w:p w:rsidR="00617655" w:rsidRPr="00F03A3C" w:rsidRDefault="00617655" w:rsidP="00F03A3C">
            <w:pPr>
              <w:spacing w:line="360" w:lineRule="auto"/>
              <w:jc w:val="both"/>
              <w:rPr>
                <w:sz w:val="20"/>
                <w:szCs w:val="20"/>
              </w:rPr>
            </w:pPr>
            <w:r w:rsidRPr="00F03A3C">
              <w:rPr>
                <w:sz w:val="20"/>
                <w:szCs w:val="20"/>
              </w:rPr>
              <w:t>Бельгия и Люксембург</w:t>
            </w:r>
          </w:p>
        </w:tc>
        <w:tc>
          <w:tcPr>
            <w:tcW w:w="798" w:type="dxa"/>
            <w:shd w:val="clear" w:color="auto" w:fill="auto"/>
          </w:tcPr>
          <w:p w:rsidR="00617655" w:rsidRPr="00F03A3C" w:rsidRDefault="00617655" w:rsidP="00F03A3C">
            <w:pPr>
              <w:spacing w:line="360" w:lineRule="auto"/>
              <w:jc w:val="both"/>
              <w:rPr>
                <w:sz w:val="20"/>
                <w:szCs w:val="20"/>
              </w:rPr>
            </w:pPr>
            <w:r w:rsidRPr="00F03A3C">
              <w:rPr>
                <w:sz w:val="20"/>
                <w:szCs w:val="20"/>
              </w:rPr>
              <w:t>539</w:t>
            </w:r>
          </w:p>
        </w:tc>
        <w:tc>
          <w:tcPr>
            <w:tcW w:w="1368" w:type="dxa"/>
            <w:shd w:val="clear" w:color="auto" w:fill="auto"/>
          </w:tcPr>
          <w:p w:rsidR="00617655" w:rsidRPr="00F03A3C" w:rsidRDefault="00617655" w:rsidP="00F03A3C">
            <w:pPr>
              <w:spacing w:line="360" w:lineRule="auto"/>
              <w:jc w:val="both"/>
              <w:rPr>
                <w:sz w:val="20"/>
                <w:szCs w:val="20"/>
              </w:rPr>
            </w:pPr>
            <w:r w:rsidRPr="00F03A3C">
              <w:rPr>
                <w:sz w:val="20"/>
                <w:szCs w:val="20"/>
              </w:rPr>
              <w:t>Ирландия</w:t>
            </w:r>
          </w:p>
        </w:tc>
        <w:tc>
          <w:tcPr>
            <w:tcW w:w="912" w:type="dxa"/>
            <w:shd w:val="clear" w:color="auto" w:fill="auto"/>
          </w:tcPr>
          <w:p w:rsidR="00617655" w:rsidRPr="00F03A3C" w:rsidRDefault="00617655" w:rsidP="00F03A3C">
            <w:pPr>
              <w:spacing w:line="360" w:lineRule="auto"/>
              <w:jc w:val="both"/>
              <w:rPr>
                <w:sz w:val="20"/>
                <w:szCs w:val="20"/>
              </w:rPr>
            </w:pPr>
            <w:r w:rsidRPr="00F03A3C">
              <w:rPr>
                <w:sz w:val="20"/>
                <w:szCs w:val="20"/>
              </w:rPr>
              <w:t>590</w:t>
            </w:r>
          </w:p>
        </w:tc>
        <w:tc>
          <w:tcPr>
            <w:tcW w:w="1596" w:type="dxa"/>
            <w:shd w:val="clear" w:color="auto" w:fill="auto"/>
          </w:tcPr>
          <w:p w:rsidR="00617655" w:rsidRPr="00F03A3C" w:rsidRDefault="00617655" w:rsidP="00F03A3C">
            <w:pPr>
              <w:spacing w:line="360" w:lineRule="auto"/>
              <w:jc w:val="both"/>
              <w:rPr>
                <w:sz w:val="20"/>
                <w:szCs w:val="20"/>
              </w:rPr>
            </w:pPr>
            <w:r w:rsidRPr="00F03A3C">
              <w:rPr>
                <w:sz w:val="20"/>
                <w:szCs w:val="20"/>
              </w:rPr>
              <w:t>Польша</w:t>
            </w:r>
          </w:p>
        </w:tc>
        <w:tc>
          <w:tcPr>
            <w:tcW w:w="912" w:type="dxa"/>
            <w:shd w:val="clear" w:color="auto" w:fill="auto"/>
          </w:tcPr>
          <w:p w:rsidR="00617655" w:rsidRPr="00F03A3C" w:rsidRDefault="00617655" w:rsidP="00F03A3C">
            <w:pPr>
              <w:spacing w:line="360" w:lineRule="auto"/>
              <w:jc w:val="both"/>
              <w:rPr>
                <w:sz w:val="20"/>
                <w:szCs w:val="20"/>
              </w:rPr>
            </w:pPr>
            <w:r w:rsidRPr="00F03A3C">
              <w:rPr>
                <w:sz w:val="20"/>
                <w:szCs w:val="20"/>
              </w:rPr>
              <w:t>780</w:t>
            </w:r>
          </w:p>
        </w:tc>
        <w:tc>
          <w:tcPr>
            <w:tcW w:w="1575" w:type="dxa"/>
            <w:shd w:val="clear" w:color="auto" w:fill="auto"/>
          </w:tcPr>
          <w:p w:rsidR="00617655" w:rsidRPr="00F03A3C" w:rsidRDefault="00617655" w:rsidP="00F03A3C">
            <w:pPr>
              <w:spacing w:line="360" w:lineRule="auto"/>
              <w:jc w:val="both"/>
              <w:rPr>
                <w:sz w:val="20"/>
                <w:szCs w:val="20"/>
              </w:rPr>
            </w:pPr>
            <w:r w:rsidRPr="00F03A3C">
              <w:rPr>
                <w:sz w:val="20"/>
                <w:szCs w:val="20"/>
              </w:rPr>
              <w:t>Чили</w:t>
            </w:r>
          </w:p>
        </w:tc>
      </w:tr>
      <w:tr w:rsidR="00617655" w:rsidRPr="00F03A3C" w:rsidTr="00F03A3C">
        <w:trPr>
          <w:jc w:val="center"/>
        </w:trPr>
        <w:tc>
          <w:tcPr>
            <w:tcW w:w="1179" w:type="dxa"/>
            <w:shd w:val="clear" w:color="auto" w:fill="auto"/>
          </w:tcPr>
          <w:p w:rsidR="00617655" w:rsidRPr="00F03A3C" w:rsidRDefault="00617655" w:rsidP="00F03A3C">
            <w:pPr>
              <w:spacing w:line="360" w:lineRule="auto"/>
              <w:jc w:val="both"/>
              <w:rPr>
                <w:sz w:val="20"/>
                <w:szCs w:val="20"/>
              </w:rPr>
            </w:pPr>
            <w:r w:rsidRPr="00F03A3C">
              <w:rPr>
                <w:sz w:val="20"/>
                <w:szCs w:val="20"/>
              </w:rPr>
              <w:t>380</w:t>
            </w:r>
          </w:p>
        </w:tc>
        <w:tc>
          <w:tcPr>
            <w:tcW w:w="1539" w:type="dxa"/>
            <w:shd w:val="clear" w:color="auto" w:fill="auto"/>
          </w:tcPr>
          <w:p w:rsidR="00617655" w:rsidRPr="00F03A3C" w:rsidRDefault="00617655" w:rsidP="00F03A3C">
            <w:pPr>
              <w:spacing w:line="360" w:lineRule="auto"/>
              <w:jc w:val="both"/>
              <w:rPr>
                <w:sz w:val="20"/>
                <w:szCs w:val="20"/>
              </w:rPr>
            </w:pPr>
            <w:r w:rsidRPr="00F03A3C">
              <w:rPr>
                <w:sz w:val="20"/>
                <w:szCs w:val="20"/>
              </w:rPr>
              <w:t>Болгария</w:t>
            </w:r>
          </w:p>
        </w:tc>
        <w:tc>
          <w:tcPr>
            <w:tcW w:w="798" w:type="dxa"/>
            <w:shd w:val="clear" w:color="auto" w:fill="auto"/>
          </w:tcPr>
          <w:p w:rsidR="00617655" w:rsidRPr="00F03A3C" w:rsidRDefault="00617655" w:rsidP="00F03A3C">
            <w:pPr>
              <w:spacing w:line="360" w:lineRule="auto"/>
              <w:jc w:val="both"/>
              <w:rPr>
                <w:sz w:val="20"/>
                <w:szCs w:val="20"/>
              </w:rPr>
            </w:pPr>
            <w:r w:rsidRPr="00F03A3C">
              <w:rPr>
                <w:sz w:val="20"/>
                <w:szCs w:val="20"/>
              </w:rPr>
              <w:t>569</w:t>
            </w:r>
          </w:p>
        </w:tc>
        <w:tc>
          <w:tcPr>
            <w:tcW w:w="1368" w:type="dxa"/>
            <w:shd w:val="clear" w:color="auto" w:fill="auto"/>
          </w:tcPr>
          <w:p w:rsidR="00617655" w:rsidRPr="00F03A3C" w:rsidRDefault="00617655" w:rsidP="00F03A3C">
            <w:pPr>
              <w:spacing w:line="360" w:lineRule="auto"/>
              <w:jc w:val="both"/>
              <w:rPr>
                <w:sz w:val="20"/>
                <w:szCs w:val="20"/>
              </w:rPr>
            </w:pPr>
            <w:r w:rsidRPr="00F03A3C">
              <w:rPr>
                <w:sz w:val="20"/>
                <w:szCs w:val="20"/>
              </w:rPr>
              <w:t>Исландия</w:t>
            </w:r>
          </w:p>
        </w:tc>
        <w:tc>
          <w:tcPr>
            <w:tcW w:w="912" w:type="dxa"/>
            <w:shd w:val="clear" w:color="auto" w:fill="auto"/>
          </w:tcPr>
          <w:p w:rsidR="00617655" w:rsidRPr="00F03A3C" w:rsidRDefault="00617655" w:rsidP="00F03A3C">
            <w:pPr>
              <w:spacing w:line="360" w:lineRule="auto"/>
              <w:jc w:val="both"/>
              <w:rPr>
                <w:sz w:val="20"/>
                <w:szCs w:val="20"/>
              </w:rPr>
            </w:pPr>
            <w:r w:rsidRPr="00F03A3C">
              <w:rPr>
                <w:sz w:val="20"/>
                <w:szCs w:val="20"/>
              </w:rPr>
              <w:t>560</w:t>
            </w:r>
          </w:p>
        </w:tc>
        <w:tc>
          <w:tcPr>
            <w:tcW w:w="1596" w:type="dxa"/>
            <w:shd w:val="clear" w:color="auto" w:fill="auto"/>
          </w:tcPr>
          <w:p w:rsidR="00617655" w:rsidRPr="00F03A3C" w:rsidRDefault="00617655" w:rsidP="00F03A3C">
            <w:pPr>
              <w:spacing w:line="360" w:lineRule="auto"/>
              <w:jc w:val="both"/>
              <w:rPr>
                <w:sz w:val="20"/>
                <w:szCs w:val="20"/>
              </w:rPr>
            </w:pPr>
            <w:r w:rsidRPr="00F03A3C">
              <w:rPr>
                <w:sz w:val="20"/>
                <w:szCs w:val="20"/>
              </w:rPr>
              <w:t>Португалия</w:t>
            </w:r>
          </w:p>
        </w:tc>
        <w:tc>
          <w:tcPr>
            <w:tcW w:w="912" w:type="dxa"/>
            <w:shd w:val="clear" w:color="auto" w:fill="auto"/>
          </w:tcPr>
          <w:p w:rsidR="00617655" w:rsidRPr="00F03A3C" w:rsidRDefault="00617655" w:rsidP="00F03A3C">
            <w:pPr>
              <w:spacing w:line="360" w:lineRule="auto"/>
              <w:jc w:val="both"/>
              <w:rPr>
                <w:sz w:val="20"/>
                <w:szCs w:val="20"/>
              </w:rPr>
            </w:pPr>
            <w:r w:rsidRPr="00F03A3C">
              <w:rPr>
                <w:sz w:val="20"/>
                <w:szCs w:val="20"/>
              </w:rPr>
              <w:t>76</w:t>
            </w:r>
          </w:p>
        </w:tc>
        <w:tc>
          <w:tcPr>
            <w:tcW w:w="1575" w:type="dxa"/>
            <w:shd w:val="clear" w:color="auto" w:fill="auto"/>
          </w:tcPr>
          <w:p w:rsidR="00617655" w:rsidRPr="00F03A3C" w:rsidRDefault="00617655" w:rsidP="00F03A3C">
            <w:pPr>
              <w:spacing w:line="360" w:lineRule="auto"/>
              <w:jc w:val="both"/>
              <w:rPr>
                <w:sz w:val="20"/>
                <w:szCs w:val="20"/>
              </w:rPr>
            </w:pPr>
            <w:r w:rsidRPr="00F03A3C">
              <w:rPr>
                <w:sz w:val="20"/>
                <w:szCs w:val="20"/>
              </w:rPr>
              <w:t>Швейцария</w:t>
            </w:r>
          </w:p>
        </w:tc>
      </w:tr>
      <w:tr w:rsidR="00617655" w:rsidRPr="00F03A3C" w:rsidTr="00F03A3C">
        <w:trPr>
          <w:jc w:val="center"/>
        </w:trPr>
        <w:tc>
          <w:tcPr>
            <w:tcW w:w="1179" w:type="dxa"/>
            <w:shd w:val="clear" w:color="auto" w:fill="auto"/>
          </w:tcPr>
          <w:p w:rsidR="00617655" w:rsidRPr="00F03A3C" w:rsidRDefault="00617655" w:rsidP="00F03A3C">
            <w:pPr>
              <w:spacing w:line="360" w:lineRule="auto"/>
              <w:jc w:val="both"/>
              <w:rPr>
                <w:sz w:val="20"/>
                <w:szCs w:val="20"/>
              </w:rPr>
            </w:pPr>
            <w:r w:rsidRPr="00F03A3C">
              <w:rPr>
                <w:sz w:val="20"/>
                <w:szCs w:val="20"/>
              </w:rPr>
              <w:t>789</w:t>
            </w:r>
          </w:p>
        </w:tc>
        <w:tc>
          <w:tcPr>
            <w:tcW w:w="1539" w:type="dxa"/>
            <w:shd w:val="clear" w:color="auto" w:fill="auto"/>
          </w:tcPr>
          <w:p w:rsidR="00617655" w:rsidRPr="00F03A3C" w:rsidRDefault="00617655" w:rsidP="00F03A3C">
            <w:pPr>
              <w:spacing w:line="360" w:lineRule="auto"/>
              <w:jc w:val="both"/>
              <w:rPr>
                <w:sz w:val="20"/>
                <w:szCs w:val="20"/>
              </w:rPr>
            </w:pPr>
            <w:r w:rsidRPr="00F03A3C">
              <w:rPr>
                <w:sz w:val="20"/>
                <w:szCs w:val="20"/>
              </w:rPr>
              <w:t>Бразилия</w:t>
            </w:r>
          </w:p>
        </w:tc>
        <w:tc>
          <w:tcPr>
            <w:tcW w:w="798" w:type="dxa"/>
            <w:shd w:val="clear" w:color="auto" w:fill="auto"/>
          </w:tcPr>
          <w:p w:rsidR="00617655" w:rsidRPr="00F03A3C" w:rsidRDefault="00617655" w:rsidP="00F03A3C">
            <w:pPr>
              <w:spacing w:line="360" w:lineRule="auto"/>
              <w:jc w:val="both"/>
              <w:rPr>
                <w:sz w:val="20"/>
                <w:szCs w:val="20"/>
              </w:rPr>
            </w:pPr>
            <w:r w:rsidRPr="00F03A3C">
              <w:rPr>
                <w:sz w:val="20"/>
                <w:szCs w:val="20"/>
              </w:rPr>
              <w:t>84</w:t>
            </w:r>
          </w:p>
        </w:tc>
        <w:tc>
          <w:tcPr>
            <w:tcW w:w="1368" w:type="dxa"/>
            <w:shd w:val="clear" w:color="auto" w:fill="auto"/>
          </w:tcPr>
          <w:p w:rsidR="00617655" w:rsidRPr="00F03A3C" w:rsidRDefault="00617655" w:rsidP="00F03A3C">
            <w:pPr>
              <w:spacing w:line="360" w:lineRule="auto"/>
              <w:jc w:val="both"/>
              <w:rPr>
                <w:sz w:val="20"/>
                <w:szCs w:val="20"/>
              </w:rPr>
            </w:pPr>
            <w:r w:rsidRPr="00F03A3C">
              <w:rPr>
                <w:sz w:val="20"/>
                <w:szCs w:val="20"/>
              </w:rPr>
              <w:t>Испания</w:t>
            </w:r>
          </w:p>
        </w:tc>
        <w:tc>
          <w:tcPr>
            <w:tcW w:w="912" w:type="dxa"/>
            <w:shd w:val="clear" w:color="auto" w:fill="auto"/>
          </w:tcPr>
          <w:p w:rsidR="00617655" w:rsidRPr="00F03A3C" w:rsidRDefault="00617655" w:rsidP="00F03A3C">
            <w:pPr>
              <w:spacing w:line="360" w:lineRule="auto"/>
              <w:jc w:val="both"/>
              <w:rPr>
                <w:sz w:val="20"/>
                <w:szCs w:val="20"/>
              </w:rPr>
            </w:pPr>
            <w:r w:rsidRPr="00F03A3C">
              <w:rPr>
                <w:sz w:val="20"/>
                <w:szCs w:val="20"/>
              </w:rPr>
              <w:t>460 – 469</w:t>
            </w:r>
          </w:p>
        </w:tc>
        <w:tc>
          <w:tcPr>
            <w:tcW w:w="1596" w:type="dxa"/>
            <w:shd w:val="clear" w:color="auto" w:fill="auto"/>
          </w:tcPr>
          <w:p w:rsidR="00617655" w:rsidRPr="00F03A3C" w:rsidRDefault="00617655" w:rsidP="00F03A3C">
            <w:pPr>
              <w:spacing w:line="360" w:lineRule="auto"/>
              <w:jc w:val="both"/>
              <w:rPr>
                <w:sz w:val="20"/>
                <w:szCs w:val="20"/>
              </w:rPr>
            </w:pPr>
            <w:r w:rsidRPr="00F03A3C">
              <w:rPr>
                <w:sz w:val="20"/>
                <w:szCs w:val="20"/>
              </w:rPr>
              <w:t>Россия</w:t>
            </w:r>
          </w:p>
        </w:tc>
        <w:tc>
          <w:tcPr>
            <w:tcW w:w="912" w:type="dxa"/>
            <w:shd w:val="clear" w:color="auto" w:fill="auto"/>
          </w:tcPr>
          <w:p w:rsidR="00617655" w:rsidRPr="00F03A3C" w:rsidRDefault="00617655" w:rsidP="00F03A3C">
            <w:pPr>
              <w:spacing w:line="360" w:lineRule="auto"/>
              <w:jc w:val="both"/>
              <w:rPr>
                <w:sz w:val="20"/>
                <w:szCs w:val="20"/>
              </w:rPr>
            </w:pPr>
            <w:r w:rsidRPr="00F03A3C">
              <w:rPr>
                <w:sz w:val="20"/>
                <w:szCs w:val="20"/>
              </w:rPr>
              <w:t>73</w:t>
            </w:r>
          </w:p>
        </w:tc>
        <w:tc>
          <w:tcPr>
            <w:tcW w:w="1575" w:type="dxa"/>
            <w:shd w:val="clear" w:color="auto" w:fill="auto"/>
          </w:tcPr>
          <w:p w:rsidR="00617655" w:rsidRPr="00F03A3C" w:rsidRDefault="00617655" w:rsidP="00F03A3C">
            <w:pPr>
              <w:spacing w:line="360" w:lineRule="auto"/>
              <w:jc w:val="both"/>
              <w:rPr>
                <w:sz w:val="20"/>
                <w:szCs w:val="20"/>
              </w:rPr>
            </w:pPr>
            <w:r w:rsidRPr="00F03A3C">
              <w:rPr>
                <w:sz w:val="20"/>
                <w:szCs w:val="20"/>
              </w:rPr>
              <w:t>Швеция</w:t>
            </w:r>
          </w:p>
        </w:tc>
      </w:tr>
      <w:tr w:rsidR="00617655" w:rsidRPr="00F03A3C" w:rsidTr="00F03A3C">
        <w:trPr>
          <w:jc w:val="center"/>
        </w:trPr>
        <w:tc>
          <w:tcPr>
            <w:tcW w:w="1179" w:type="dxa"/>
            <w:shd w:val="clear" w:color="auto" w:fill="auto"/>
          </w:tcPr>
          <w:p w:rsidR="00617655" w:rsidRPr="00F03A3C" w:rsidRDefault="00617655" w:rsidP="00F03A3C">
            <w:pPr>
              <w:spacing w:line="360" w:lineRule="auto"/>
              <w:jc w:val="both"/>
              <w:rPr>
                <w:sz w:val="20"/>
                <w:szCs w:val="20"/>
              </w:rPr>
            </w:pPr>
            <w:r w:rsidRPr="00F03A3C">
              <w:rPr>
                <w:sz w:val="20"/>
                <w:szCs w:val="20"/>
              </w:rPr>
              <w:t>50</w:t>
            </w:r>
          </w:p>
        </w:tc>
        <w:tc>
          <w:tcPr>
            <w:tcW w:w="1539" w:type="dxa"/>
            <w:shd w:val="clear" w:color="auto" w:fill="auto"/>
          </w:tcPr>
          <w:p w:rsidR="00617655" w:rsidRPr="00F03A3C" w:rsidRDefault="00617655" w:rsidP="00F03A3C">
            <w:pPr>
              <w:spacing w:line="360" w:lineRule="auto"/>
              <w:jc w:val="both"/>
              <w:rPr>
                <w:sz w:val="20"/>
                <w:szCs w:val="20"/>
              </w:rPr>
            </w:pPr>
            <w:r w:rsidRPr="00F03A3C">
              <w:rPr>
                <w:sz w:val="20"/>
                <w:szCs w:val="20"/>
              </w:rPr>
              <w:t>Великобритания</w:t>
            </w:r>
          </w:p>
        </w:tc>
        <w:tc>
          <w:tcPr>
            <w:tcW w:w="798" w:type="dxa"/>
            <w:shd w:val="clear" w:color="auto" w:fill="auto"/>
          </w:tcPr>
          <w:p w:rsidR="00617655" w:rsidRPr="00F03A3C" w:rsidRDefault="00617655" w:rsidP="00F03A3C">
            <w:pPr>
              <w:spacing w:line="360" w:lineRule="auto"/>
              <w:jc w:val="both"/>
              <w:rPr>
                <w:sz w:val="20"/>
                <w:szCs w:val="20"/>
              </w:rPr>
            </w:pPr>
            <w:r w:rsidRPr="00F03A3C">
              <w:rPr>
                <w:sz w:val="20"/>
                <w:szCs w:val="20"/>
              </w:rPr>
              <w:t>80 - 83</w:t>
            </w:r>
          </w:p>
        </w:tc>
        <w:tc>
          <w:tcPr>
            <w:tcW w:w="1368" w:type="dxa"/>
            <w:shd w:val="clear" w:color="auto" w:fill="auto"/>
          </w:tcPr>
          <w:p w:rsidR="00617655" w:rsidRPr="00F03A3C" w:rsidRDefault="00617655" w:rsidP="00F03A3C">
            <w:pPr>
              <w:spacing w:line="360" w:lineRule="auto"/>
              <w:jc w:val="both"/>
              <w:rPr>
                <w:sz w:val="20"/>
                <w:szCs w:val="20"/>
              </w:rPr>
            </w:pPr>
            <w:r w:rsidRPr="00F03A3C">
              <w:rPr>
                <w:sz w:val="20"/>
                <w:szCs w:val="20"/>
              </w:rPr>
              <w:t>Италия</w:t>
            </w:r>
          </w:p>
        </w:tc>
        <w:tc>
          <w:tcPr>
            <w:tcW w:w="912" w:type="dxa"/>
            <w:shd w:val="clear" w:color="auto" w:fill="auto"/>
          </w:tcPr>
          <w:p w:rsidR="00617655" w:rsidRPr="00F03A3C" w:rsidRDefault="00617655" w:rsidP="00F03A3C">
            <w:pPr>
              <w:spacing w:line="360" w:lineRule="auto"/>
              <w:jc w:val="both"/>
              <w:rPr>
                <w:sz w:val="20"/>
                <w:szCs w:val="20"/>
              </w:rPr>
            </w:pPr>
            <w:r w:rsidRPr="00F03A3C">
              <w:rPr>
                <w:sz w:val="20"/>
                <w:szCs w:val="20"/>
              </w:rPr>
              <w:t>888</w:t>
            </w:r>
          </w:p>
        </w:tc>
        <w:tc>
          <w:tcPr>
            <w:tcW w:w="1596" w:type="dxa"/>
            <w:shd w:val="clear" w:color="auto" w:fill="auto"/>
          </w:tcPr>
          <w:p w:rsidR="00617655" w:rsidRPr="00F03A3C" w:rsidRDefault="00617655" w:rsidP="00F03A3C">
            <w:pPr>
              <w:spacing w:line="360" w:lineRule="auto"/>
              <w:jc w:val="both"/>
              <w:rPr>
                <w:sz w:val="20"/>
                <w:szCs w:val="20"/>
              </w:rPr>
            </w:pPr>
            <w:r w:rsidRPr="00F03A3C">
              <w:rPr>
                <w:sz w:val="20"/>
                <w:szCs w:val="20"/>
              </w:rPr>
              <w:t>Сингапур</w:t>
            </w:r>
          </w:p>
        </w:tc>
        <w:tc>
          <w:tcPr>
            <w:tcW w:w="912" w:type="dxa"/>
            <w:shd w:val="clear" w:color="auto" w:fill="auto"/>
          </w:tcPr>
          <w:p w:rsidR="00617655" w:rsidRPr="00F03A3C" w:rsidRDefault="00617655" w:rsidP="00F03A3C">
            <w:pPr>
              <w:spacing w:line="360" w:lineRule="auto"/>
              <w:jc w:val="both"/>
              <w:rPr>
                <w:sz w:val="20"/>
                <w:szCs w:val="20"/>
              </w:rPr>
            </w:pPr>
            <w:r w:rsidRPr="00F03A3C">
              <w:rPr>
                <w:sz w:val="20"/>
                <w:szCs w:val="20"/>
              </w:rPr>
              <w:t>860</w:t>
            </w:r>
          </w:p>
        </w:tc>
        <w:tc>
          <w:tcPr>
            <w:tcW w:w="1575" w:type="dxa"/>
            <w:shd w:val="clear" w:color="auto" w:fill="auto"/>
          </w:tcPr>
          <w:p w:rsidR="00617655" w:rsidRPr="00F03A3C" w:rsidRDefault="00617655" w:rsidP="00F03A3C">
            <w:pPr>
              <w:spacing w:line="360" w:lineRule="auto"/>
              <w:jc w:val="both"/>
              <w:rPr>
                <w:sz w:val="20"/>
                <w:szCs w:val="20"/>
              </w:rPr>
            </w:pPr>
            <w:r w:rsidRPr="00F03A3C">
              <w:rPr>
                <w:sz w:val="20"/>
                <w:szCs w:val="20"/>
              </w:rPr>
              <w:t>Югославия</w:t>
            </w:r>
          </w:p>
        </w:tc>
      </w:tr>
      <w:tr w:rsidR="00617655" w:rsidRPr="00F03A3C" w:rsidTr="00F03A3C">
        <w:trPr>
          <w:jc w:val="center"/>
        </w:trPr>
        <w:tc>
          <w:tcPr>
            <w:tcW w:w="1179" w:type="dxa"/>
            <w:shd w:val="clear" w:color="auto" w:fill="auto"/>
          </w:tcPr>
          <w:p w:rsidR="00617655" w:rsidRPr="00F03A3C" w:rsidRDefault="00617655" w:rsidP="00F03A3C">
            <w:pPr>
              <w:spacing w:line="360" w:lineRule="auto"/>
              <w:jc w:val="both"/>
              <w:rPr>
                <w:sz w:val="20"/>
                <w:szCs w:val="20"/>
              </w:rPr>
            </w:pPr>
            <w:r w:rsidRPr="00F03A3C">
              <w:rPr>
                <w:sz w:val="20"/>
                <w:szCs w:val="20"/>
              </w:rPr>
              <w:t>599</w:t>
            </w:r>
          </w:p>
        </w:tc>
        <w:tc>
          <w:tcPr>
            <w:tcW w:w="1539" w:type="dxa"/>
            <w:shd w:val="clear" w:color="auto" w:fill="auto"/>
          </w:tcPr>
          <w:p w:rsidR="00617655" w:rsidRPr="00F03A3C" w:rsidRDefault="00617655" w:rsidP="00F03A3C">
            <w:pPr>
              <w:spacing w:line="360" w:lineRule="auto"/>
              <w:jc w:val="both"/>
              <w:rPr>
                <w:sz w:val="20"/>
                <w:szCs w:val="20"/>
              </w:rPr>
            </w:pPr>
            <w:r w:rsidRPr="00F03A3C">
              <w:rPr>
                <w:sz w:val="20"/>
                <w:szCs w:val="20"/>
              </w:rPr>
              <w:t>Венгрия</w:t>
            </w:r>
          </w:p>
        </w:tc>
        <w:tc>
          <w:tcPr>
            <w:tcW w:w="798" w:type="dxa"/>
            <w:shd w:val="clear" w:color="auto" w:fill="auto"/>
          </w:tcPr>
          <w:p w:rsidR="00617655" w:rsidRPr="00F03A3C" w:rsidRDefault="00617655" w:rsidP="00F03A3C">
            <w:pPr>
              <w:spacing w:line="360" w:lineRule="auto"/>
              <w:jc w:val="both"/>
              <w:rPr>
                <w:sz w:val="20"/>
                <w:szCs w:val="20"/>
              </w:rPr>
            </w:pPr>
            <w:r w:rsidRPr="00F03A3C">
              <w:rPr>
                <w:sz w:val="20"/>
                <w:szCs w:val="20"/>
              </w:rPr>
              <w:t>529</w:t>
            </w:r>
          </w:p>
        </w:tc>
        <w:tc>
          <w:tcPr>
            <w:tcW w:w="1368" w:type="dxa"/>
            <w:shd w:val="clear" w:color="auto" w:fill="auto"/>
          </w:tcPr>
          <w:p w:rsidR="00617655" w:rsidRPr="00F03A3C" w:rsidRDefault="00617655" w:rsidP="00F03A3C">
            <w:pPr>
              <w:spacing w:line="360" w:lineRule="auto"/>
              <w:jc w:val="both"/>
              <w:rPr>
                <w:sz w:val="20"/>
                <w:szCs w:val="20"/>
              </w:rPr>
            </w:pPr>
            <w:r w:rsidRPr="00F03A3C">
              <w:rPr>
                <w:sz w:val="20"/>
                <w:szCs w:val="20"/>
              </w:rPr>
              <w:t>Кипр</w:t>
            </w:r>
          </w:p>
        </w:tc>
        <w:tc>
          <w:tcPr>
            <w:tcW w:w="912" w:type="dxa"/>
            <w:shd w:val="clear" w:color="auto" w:fill="auto"/>
          </w:tcPr>
          <w:p w:rsidR="00617655" w:rsidRPr="00F03A3C" w:rsidRDefault="00617655" w:rsidP="00F03A3C">
            <w:pPr>
              <w:spacing w:line="360" w:lineRule="auto"/>
              <w:jc w:val="both"/>
              <w:rPr>
                <w:sz w:val="20"/>
                <w:szCs w:val="20"/>
              </w:rPr>
            </w:pPr>
            <w:r w:rsidRPr="00F03A3C">
              <w:rPr>
                <w:sz w:val="20"/>
                <w:szCs w:val="20"/>
              </w:rPr>
              <w:t>383</w:t>
            </w:r>
          </w:p>
        </w:tc>
        <w:tc>
          <w:tcPr>
            <w:tcW w:w="1596" w:type="dxa"/>
            <w:shd w:val="clear" w:color="auto" w:fill="auto"/>
          </w:tcPr>
          <w:p w:rsidR="00617655" w:rsidRPr="00F03A3C" w:rsidRDefault="00617655" w:rsidP="00F03A3C">
            <w:pPr>
              <w:spacing w:line="360" w:lineRule="auto"/>
              <w:jc w:val="both"/>
              <w:rPr>
                <w:sz w:val="20"/>
                <w:szCs w:val="20"/>
              </w:rPr>
            </w:pPr>
            <w:r w:rsidRPr="00F03A3C">
              <w:rPr>
                <w:sz w:val="20"/>
                <w:szCs w:val="20"/>
              </w:rPr>
              <w:t>Словения</w:t>
            </w:r>
          </w:p>
        </w:tc>
        <w:tc>
          <w:tcPr>
            <w:tcW w:w="912" w:type="dxa"/>
            <w:shd w:val="clear" w:color="auto" w:fill="auto"/>
          </w:tcPr>
          <w:p w:rsidR="00617655" w:rsidRPr="00F03A3C" w:rsidRDefault="00617655" w:rsidP="00F03A3C">
            <w:pPr>
              <w:spacing w:line="360" w:lineRule="auto"/>
              <w:jc w:val="both"/>
              <w:rPr>
                <w:sz w:val="20"/>
                <w:szCs w:val="20"/>
              </w:rPr>
            </w:pPr>
            <w:r w:rsidRPr="00F03A3C">
              <w:rPr>
                <w:sz w:val="20"/>
                <w:szCs w:val="20"/>
              </w:rPr>
              <w:t>880</w:t>
            </w:r>
          </w:p>
        </w:tc>
        <w:tc>
          <w:tcPr>
            <w:tcW w:w="1575" w:type="dxa"/>
            <w:shd w:val="clear" w:color="auto" w:fill="auto"/>
          </w:tcPr>
          <w:p w:rsidR="00617655" w:rsidRPr="00F03A3C" w:rsidRDefault="00617655" w:rsidP="00F03A3C">
            <w:pPr>
              <w:spacing w:line="360" w:lineRule="auto"/>
              <w:jc w:val="both"/>
              <w:rPr>
                <w:sz w:val="20"/>
                <w:szCs w:val="20"/>
              </w:rPr>
            </w:pPr>
            <w:r w:rsidRPr="00F03A3C">
              <w:rPr>
                <w:sz w:val="20"/>
                <w:szCs w:val="20"/>
              </w:rPr>
              <w:t>Юж. Корея</w:t>
            </w:r>
          </w:p>
        </w:tc>
      </w:tr>
      <w:tr w:rsidR="00617655" w:rsidRPr="00F03A3C" w:rsidTr="00F03A3C">
        <w:trPr>
          <w:jc w:val="center"/>
        </w:trPr>
        <w:tc>
          <w:tcPr>
            <w:tcW w:w="1179" w:type="dxa"/>
            <w:shd w:val="clear" w:color="auto" w:fill="auto"/>
          </w:tcPr>
          <w:p w:rsidR="00617655" w:rsidRPr="00F03A3C" w:rsidRDefault="00617655" w:rsidP="00F03A3C">
            <w:pPr>
              <w:spacing w:line="360" w:lineRule="auto"/>
              <w:jc w:val="both"/>
              <w:rPr>
                <w:sz w:val="20"/>
                <w:szCs w:val="20"/>
              </w:rPr>
            </w:pPr>
            <w:r w:rsidRPr="00F03A3C">
              <w:rPr>
                <w:sz w:val="20"/>
                <w:szCs w:val="20"/>
              </w:rPr>
              <w:t>759</w:t>
            </w:r>
          </w:p>
        </w:tc>
        <w:tc>
          <w:tcPr>
            <w:tcW w:w="1539" w:type="dxa"/>
            <w:shd w:val="clear" w:color="auto" w:fill="auto"/>
          </w:tcPr>
          <w:p w:rsidR="00617655" w:rsidRPr="00F03A3C" w:rsidRDefault="00617655" w:rsidP="00F03A3C">
            <w:pPr>
              <w:spacing w:line="360" w:lineRule="auto"/>
              <w:jc w:val="both"/>
              <w:rPr>
                <w:sz w:val="20"/>
                <w:szCs w:val="20"/>
              </w:rPr>
            </w:pPr>
            <w:r w:rsidRPr="00F03A3C">
              <w:rPr>
                <w:sz w:val="20"/>
                <w:szCs w:val="20"/>
              </w:rPr>
              <w:t>Венесуэла</w:t>
            </w:r>
          </w:p>
        </w:tc>
        <w:tc>
          <w:tcPr>
            <w:tcW w:w="798" w:type="dxa"/>
            <w:shd w:val="clear" w:color="auto" w:fill="auto"/>
          </w:tcPr>
          <w:p w:rsidR="00617655" w:rsidRPr="00F03A3C" w:rsidRDefault="00617655" w:rsidP="00F03A3C">
            <w:pPr>
              <w:spacing w:line="360" w:lineRule="auto"/>
              <w:jc w:val="both"/>
              <w:rPr>
                <w:sz w:val="20"/>
                <w:szCs w:val="20"/>
              </w:rPr>
            </w:pPr>
            <w:r w:rsidRPr="00F03A3C">
              <w:rPr>
                <w:sz w:val="20"/>
                <w:szCs w:val="20"/>
              </w:rPr>
              <w:t>690</w:t>
            </w:r>
          </w:p>
        </w:tc>
        <w:tc>
          <w:tcPr>
            <w:tcW w:w="1368" w:type="dxa"/>
            <w:shd w:val="clear" w:color="auto" w:fill="auto"/>
          </w:tcPr>
          <w:p w:rsidR="00617655" w:rsidRPr="00F03A3C" w:rsidRDefault="00617655" w:rsidP="00F03A3C">
            <w:pPr>
              <w:spacing w:line="360" w:lineRule="auto"/>
              <w:jc w:val="both"/>
              <w:rPr>
                <w:sz w:val="20"/>
                <w:szCs w:val="20"/>
              </w:rPr>
            </w:pPr>
            <w:r w:rsidRPr="00F03A3C">
              <w:rPr>
                <w:sz w:val="20"/>
                <w:szCs w:val="20"/>
              </w:rPr>
              <w:t>Китай</w:t>
            </w:r>
          </w:p>
        </w:tc>
        <w:tc>
          <w:tcPr>
            <w:tcW w:w="912" w:type="dxa"/>
            <w:shd w:val="clear" w:color="auto" w:fill="auto"/>
          </w:tcPr>
          <w:p w:rsidR="00617655" w:rsidRPr="00F03A3C" w:rsidRDefault="00617655" w:rsidP="00F03A3C">
            <w:pPr>
              <w:spacing w:line="360" w:lineRule="auto"/>
              <w:jc w:val="both"/>
              <w:rPr>
                <w:sz w:val="20"/>
                <w:szCs w:val="20"/>
              </w:rPr>
            </w:pPr>
            <w:r w:rsidRPr="00F03A3C">
              <w:rPr>
                <w:sz w:val="20"/>
                <w:szCs w:val="20"/>
              </w:rPr>
              <w:t>00 - 09</w:t>
            </w:r>
          </w:p>
        </w:tc>
        <w:tc>
          <w:tcPr>
            <w:tcW w:w="1596" w:type="dxa"/>
            <w:shd w:val="clear" w:color="auto" w:fill="auto"/>
          </w:tcPr>
          <w:p w:rsidR="00617655" w:rsidRPr="00F03A3C" w:rsidRDefault="00617655" w:rsidP="00F03A3C">
            <w:pPr>
              <w:spacing w:line="360" w:lineRule="auto"/>
              <w:jc w:val="both"/>
              <w:rPr>
                <w:sz w:val="20"/>
                <w:szCs w:val="20"/>
              </w:rPr>
            </w:pPr>
            <w:r w:rsidRPr="00F03A3C">
              <w:rPr>
                <w:sz w:val="20"/>
                <w:szCs w:val="20"/>
              </w:rPr>
              <w:t>США и Канада</w:t>
            </w:r>
          </w:p>
        </w:tc>
        <w:tc>
          <w:tcPr>
            <w:tcW w:w="912" w:type="dxa"/>
            <w:shd w:val="clear" w:color="auto" w:fill="auto"/>
          </w:tcPr>
          <w:p w:rsidR="00617655" w:rsidRPr="00F03A3C" w:rsidRDefault="00617655" w:rsidP="00F03A3C">
            <w:pPr>
              <w:spacing w:line="360" w:lineRule="auto"/>
              <w:jc w:val="both"/>
              <w:rPr>
                <w:sz w:val="20"/>
                <w:szCs w:val="20"/>
              </w:rPr>
            </w:pPr>
            <w:r w:rsidRPr="00F03A3C">
              <w:rPr>
                <w:sz w:val="20"/>
                <w:szCs w:val="20"/>
              </w:rPr>
              <w:t>45 - 49</w:t>
            </w:r>
          </w:p>
        </w:tc>
        <w:tc>
          <w:tcPr>
            <w:tcW w:w="1575" w:type="dxa"/>
            <w:shd w:val="clear" w:color="auto" w:fill="auto"/>
          </w:tcPr>
          <w:p w:rsidR="00617655" w:rsidRPr="00F03A3C" w:rsidRDefault="00617655" w:rsidP="00F03A3C">
            <w:pPr>
              <w:spacing w:line="360" w:lineRule="auto"/>
              <w:jc w:val="both"/>
              <w:rPr>
                <w:sz w:val="20"/>
                <w:szCs w:val="20"/>
              </w:rPr>
            </w:pPr>
            <w:r w:rsidRPr="00F03A3C">
              <w:rPr>
                <w:sz w:val="20"/>
                <w:szCs w:val="20"/>
              </w:rPr>
              <w:t>Япония</w:t>
            </w:r>
          </w:p>
        </w:tc>
      </w:tr>
      <w:tr w:rsidR="00617655" w:rsidRPr="00F03A3C" w:rsidTr="00F03A3C">
        <w:trPr>
          <w:jc w:val="center"/>
        </w:trPr>
        <w:tc>
          <w:tcPr>
            <w:tcW w:w="1179" w:type="dxa"/>
            <w:shd w:val="clear" w:color="auto" w:fill="auto"/>
          </w:tcPr>
          <w:p w:rsidR="00617655" w:rsidRPr="00F03A3C" w:rsidRDefault="00617655" w:rsidP="00F03A3C">
            <w:pPr>
              <w:spacing w:line="360" w:lineRule="auto"/>
              <w:jc w:val="both"/>
              <w:rPr>
                <w:sz w:val="20"/>
                <w:szCs w:val="20"/>
              </w:rPr>
            </w:pPr>
            <w:r w:rsidRPr="00F03A3C">
              <w:rPr>
                <w:sz w:val="20"/>
                <w:szCs w:val="20"/>
              </w:rPr>
              <w:t>400 - 440</w:t>
            </w:r>
          </w:p>
        </w:tc>
        <w:tc>
          <w:tcPr>
            <w:tcW w:w="1539" w:type="dxa"/>
            <w:shd w:val="clear" w:color="auto" w:fill="auto"/>
          </w:tcPr>
          <w:p w:rsidR="00617655" w:rsidRPr="00F03A3C" w:rsidRDefault="00617655" w:rsidP="00F03A3C">
            <w:pPr>
              <w:spacing w:line="360" w:lineRule="auto"/>
              <w:jc w:val="both"/>
              <w:rPr>
                <w:sz w:val="20"/>
                <w:szCs w:val="20"/>
              </w:rPr>
            </w:pPr>
            <w:r w:rsidRPr="00F03A3C">
              <w:rPr>
                <w:sz w:val="20"/>
                <w:szCs w:val="20"/>
              </w:rPr>
              <w:t>Германия</w:t>
            </w:r>
          </w:p>
        </w:tc>
        <w:tc>
          <w:tcPr>
            <w:tcW w:w="798" w:type="dxa"/>
            <w:shd w:val="clear" w:color="auto" w:fill="auto"/>
          </w:tcPr>
          <w:p w:rsidR="00617655" w:rsidRPr="00F03A3C" w:rsidRDefault="00617655" w:rsidP="00F03A3C">
            <w:pPr>
              <w:spacing w:line="360" w:lineRule="auto"/>
              <w:jc w:val="both"/>
              <w:rPr>
                <w:sz w:val="20"/>
                <w:szCs w:val="20"/>
              </w:rPr>
            </w:pPr>
            <w:r w:rsidRPr="00F03A3C">
              <w:rPr>
                <w:sz w:val="20"/>
                <w:szCs w:val="20"/>
              </w:rPr>
              <w:t>850</w:t>
            </w:r>
          </w:p>
        </w:tc>
        <w:tc>
          <w:tcPr>
            <w:tcW w:w="1368" w:type="dxa"/>
            <w:shd w:val="clear" w:color="auto" w:fill="auto"/>
          </w:tcPr>
          <w:p w:rsidR="00617655" w:rsidRPr="00F03A3C" w:rsidRDefault="00617655" w:rsidP="00F03A3C">
            <w:pPr>
              <w:spacing w:line="360" w:lineRule="auto"/>
              <w:jc w:val="both"/>
              <w:rPr>
                <w:sz w:val="20"/>
                <w:szCs w:val="20"/>
              </w:rPr>
            </w:pPr>
            <w:r w:rsidRPr="00F03A3C">
              <w:rPr>
                <w:sz w:val="20"/>
                <w:szCs w:val="20"/>
              </w:rPr>
              <w:t>Куба</w:t>
            </w:r>
          </w:p>
        </w:tc>
        <w:tc>
          <w:tcPr>
            <w:tcW w:w="912" w:type="dxa"/>
            <w:shd w:val="clear" w:color="auto" w:fill="auto"/>
          </w:tcPr>
          <w:p w:rsidR="00617655" w:rsidRPr="00F03A3C" w:rsidRDefault="00617655" w:rsidP="00F03A3C">
            <w:pPr>
              <w:spacing w:line="360" w:lineRule="auto"/>
              <w:jc w:val="both"/>
              <w:rPr>
                <w:sz w:val="20"/>
                <w:szCs w:val="20"/>
              </w:rPr>
            </w:pPr>
            <w:r w:rsidRPr="00F03A3C">
              <w:rPr>
                <w:sz w:val="20"/>
                <w:szCs w:val="20"/>
              </w:rPr>
              <w:t>869</w:t>
            </w:r>
          </w:p>
        </w:tc>
        <w:tc>
          <w:tcPr>
            <w:tcW w:w="1596" w:type="dxa"/>
            <w:shd w:val="clear" w:color="auto" w:fill="auto"/>
          </w:tcPr>
          <w:p w:rsidR="00617655" w:rsidRPr="00F03A3C" w:rsidRDefault="00617655" w:rsidP="00F03A3C">
            <w:pPr>
              <w:spacing w:line="360" w:lineRule="auto"/>
              <w:jc w:val="both"/>
              <w:rPr>
                <w:sz w:val="20"/>
                <w:szCs w:val="20"/>
              </w:rPr>
            </w:pPr>
            <w:r w:rsidRPr="00F03A3C">
              <w:rPr>
                <w:sz w:val="20"/>
                <w:szCs w:val="20"/>
              </w:rPr>
              <w:t>Турция</w:t>
            </w:r>
          </w:p>
        </w:tc>
        <w:tc>
          <w:tcPr>
            <w:tcW w:w="912" w:type="dxa"/>
            <w:shd w:val="clear" w:color="auto" w:fill="auto"/>
          </w:tcPr>
          <w:p w:rsidR="00617655" w:rsidRPr="00F03A3C" w:rsidRDefault="00617655" w:rsidP="00F03A3C">
            <w:pPr>
              <w:spacing w:line="360" w:lineRule="auto"/>
              <w:jc w:val="both"/>
              <w:rPr>
                <w:sz w:val="20"/>
                <w:szCs w:val="20"/>
              </w:rPr>
            </w:pPr>
          </w:p>
        </w:tc>
        <w:tc>
          <w:tcPr>
            <w:tcW w:w="1575" w:type="dxa"/>
            <w:shd w:val="clear" w:color="auto" w:fill="auto"/>
          </w:tcPr>
          <w:p w:rsidR="00617655" w:rsidRPr="00F03A3C" w:rsidRDefault="00617655" w:rsidP="00F03A3C">
            <w:pPr>
              <w:spacing w:line="360" w:lineRule="auto"/>
              <w:jc w:val="both"/>
              <w:rPr>
                <w:sz w:val="20"/>
                <w:szCs w:val="20"/>
              </w:rPr>
            </w:pPr>
          </w:p>
        </w:tc>
      </w:tr>
      <w:tr w:rsidR="00617655" w:rsidRPr="00F03A3C" w:rsidTr="00F03A3C">
        <w:trPr>
          <w:jc w:val="center"/>
        </w:trPr>
        <w:tc>
          <w:tcPr>
            <w:tcW w:w="1179" w:type="dxa"/>
            <w:shd w:val="clear" w:color="auto" w:fill="auto"/>
          </w:tcPr>
          <w:p w:rsidR="00617655" w:rsidRPr="00F03A3C" w:rsidRDefault="00617655" w:rsidP="00F03A3C">
            <w:pPr>
              <w:spacing w:line="360" w:lineRule="auto"/>
              <w:jc w:val="both"/>
              <w:rPr>
                <w:sz w:val="20"/>
                <w:szCs w:val="20"/>
              </w:rPr>
            </w:pPr>
            <w:r w:rsidRPr="00F03A3C">
              <w:rPr>
                <w:sz w:val="20"/>
                <w:szCs w:val="20"/>
              </w:rPr>
              <w:t>489</w:t>
            </w:r>
          </w:p>
        </w:tc>
        <w:tc>
          <w:tcPr>
            <w:tcW w:w="1539" w:type="dxa"/>
            <w:shd w:val="clear" w:color="auto" w:fill="auto"/>
          </w:tcPr>
          <w:p w:rsidR="00617655" w:rsidRPr="00F03A3C" w:rsidRDefault="00617655" w:rsidP="00F03A3C">
            <w:pPr>
              <w:spacing w:line="360" w:lineRule="auto"/>
              <w:jc w:val="both"/>
              <w:rPr>
                <w:sz w:val="20"/>
                <w:szCs w:val="20"/>
              </w:rPr>
            </w:pPr>
            <w:r w:rsidRPr="00F03A3C">
              <w:rPr>
                <w:sz w:val="20"/>
                <w:szCs w:val="20"/>
              </w:rPr>
              <w:t>Гонконг</w:t>
            </w:r>
          </w:p>
        </w:tc>
        <w:tc>
          <w:tcPr>
            <w:tcW w:w="798" w:type="dxa"/>
            <w:shd w:val="clear" w:color="auto" w:fill="auto"/>
          </w:tcPr>
          <w:p w:rsidR="00617655" w:rsidRPr="00F03A3C" w:rsidRDefault="00617655" w:rsidP="00F03A3C">
            <w:pPr>
              <w:spacing w:line="360" w:lineRule="auto"/>
              <w:jc w:val="both"/>
              <w:rPr>
                <w:sz w:val="20"/>
                <w:szCs w:val="20"/>
              </w:rPr>
            </w:pPr>
            <w:r w:rsidRPr="00F03A3C">
              <w:rPr>
                <w:sz w:val="20"/>
                <w:szCs w:val="20"/>
              </w:rPr>
              <w:t>750</w:t>
            </w:r>
          </w:p>
        </w:tc>
        <w:tc>
          <w:tcPr>
            <w:tcW w:w="1368" w:type="dxa"/>
            <w:shd w:val="clear" w:color="auto" w:fill="auto"/>
          </w:tcPr>
          <w:p w:rsidR="00617655" w:rsidRPr="00F03A3C" w:rsidRDefault="00617655" w:rsidP="00F03A3C">
            <w:pPr>
              <w:spacing w:line="360" w:lineRule="auto"/>
              <w:jc w:val="both"/>
              <w:rPr>
                <w:sz w:val="20"/>
                <w:szCs w:val="20"/>
              </w:rPr>
            </w:pPr>
            <w:r w:rsidRPr="00F03A3C">
              <w:rPr>
                <w:sz w:val="20"/>
                <w:szCs w:val="20"/>
              </w:rPr>
              <w:t>Мексика</w:t>
            </w:r>
          </w:p>
        </w:tc>
        <w:tc>
          <w:tcPr>
            <w:tcW w:w="912" w:type="dxa"/>
            <w:shd w:val="clear" w:color="auto" w:fill="auto"/>
          </w:tcPr>
          <w:p w:rsidR="00617655" w:rsidRPr="00F03A3C" w:rsidRDefault="00617655" w:rsidP="00F03A3C">
            <w:pPr>
              <w:spacing w:line="360" w:lineRule="auto"/>
              <w:jc w:val="both"/>
              <w:rPr>
                <w:sz w:val="20"/>
                <w:szCs w:val="20"/>
              </w:rPr>
            </w:pPr>
            <w:r w:rsidRPr="00F03A3C">
              <w:rPr>
                <w:sz w:val="20"/>
                <w:szCs w:val="20"/>
              </w:rPr>
              <w:t>482</w:t>
            </w:r>
          </w:p>
        </w:tc>
        <w:tc>
          <w:tcPr>
            <w:tcW w:w="1596" w:type="dxa"/>
            <w:shd w:val="clear" w:color="auto" w:fill="auto"/>
          </w:tcPr>
          <w:p w:rsidR="00617655" w:rsidRPr="00F03A3C" w:rsidRDefault="00617655" w:rsidP="00F03A3C">
            <w:pPr>
              <w:spacing w:line="360" w:lineRule="auto"/>
              <w:jc w:val="both"/>
              <w:rPr>
                <w:sz w:val="20"/>
                <w:szCs w:val="20"/>
              </w:rPr>
            </w:pPr>
            <w:r w:rsidRPr="00F03A3C">
              <w:rPr>
                <w:sz w:val="20"/>
                <w:szCs w:val="20"/>
              </w:rPr>
              <w:t>Украина</w:t>
            </w:r>
          </w:p>
        </w:tc>
        <w:tc>
          <w:tcPr>
            <w:tcW w:w="912" w:type="dxa"/>
            <w:shd w:val="clear" w:color="auto" w:fill="auto"/>
          </w:tcPr>
          <w:p w:rsidR="00617655" w:rsidRPr="00F03A3C" w:rsidRDefault="00617655" w:rsidP="00F03A3C">
            <w:pPr>
              <w:spacing w:line="360" w:lineRule="auto"/>
              <w:jc w:val="both"/>
              <w:rPr>
                <w:sz w:val="20"/>
                <w:szCs w:val="20"/>
              </w:rPr>
            </w:pPr>
          </w:p>
        </w:tc>
        <w:tc>
          <w:tcPr>
            <w:tcW w:w="1575" w:type="dxa"/>
            <w:shd w:val="clear" w:color="auto" w:fill="auto"/>
          </w:tcPr>
          <w:p w:rsidR="00617655" w:rsidRPr="00F03A3C" w:rsidRDefault="00617655" w:rsidP="00F03A3C">
            <w:pPr>
              <w:spacing w:line="360" w:lineRule="auto"/>
              <w:jc w:val="both"/>
              <w:rPr>
                <w:sz w:val="20"/>
                <w:szCs w:val="20"/>
              </w:rPr>
            </w:pPr>
          </w:p>
        </w:tc>
      </w:tr>
    </w:tbl>
    <w:p w:rsidR="007F7089" w:rsidRDefault="007F7089"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r w:rsidRPr="007F7089">
        <w:rPr>
          <w:sz w:val="28"/>
          <w:szCs w:val="28"/>
        </w:rPr>
        <w:tab/>
        <w:t>Введение в стране штрихового кодирования товаров создаёт условие для реализации одного из положений закона «О защите прав потребителей» - права потребителя на получение необходимой и достоверной информации о приобретаемом товаре. Для производственных предприятий штриховое кодирование даёт возможность: 1) облегчить освоение АСУ; 2) повысить эффективность учётных операций в сферах производства, складирования, сбыта; 3) вести анализ потребляемых ресурсов; 4) сократить объём документооборота; 5) наладить сбор достоверной информации о товародвижении и реализации продукта; 6) оперативно предоставлять информацию органам управления и контроля.</w:t>
      </w:r>
    </w:p>
    <w:p w:rsidR="00617655" w:rsidRPr="007F7089" w:rsidRDefault="00617655" w:rsidP="007F7089">
      <w:pPr>
        <w:spacing w:line="360" w:lineRule="auto"/>
        <w:ind w:firstLine="709"/>
        <w:jc w:val="both"/>
        <w:rPr>
          <w:sz w:val="28"/>
          <w:szCs w:val="28"/>
        </w:rPr>
      </w:pPr>
      <w:r w:rsidRPr="007F7089">
        <w:rPr>
          <w:sz w:val="28"/>
          <w:szCs w:val="28"/>
        </w:rPr>
        <w:tab/>
        <w:t>Однако потребитель нуждается в более полной информации о покупаемом товаре, а не только о стране-изготовителе. Это проблема также может быть решена при помощи стандартизации. Но для этого следует расширить перечень тех обязательных требований и стандартов, которые подтверждаются путём сертификации. Пока единственным аспектом обязательной сертификации является безопасность продукта, а у продуктов детского питания</w:t>
      </w:r>
      <w:r w:rsidR="007F7089">
        <w:rPr>
          <w:sz w:val="28"/>
          <w:szCs w:val="28"/>
        </w:rPr>
        <w:t xml:space="preserve"> </w:t>
      </w:r>
      <w:r w:rsidRPr="007F7089">
        <w:rPr>
          <w:sz w:val="28"/>
          <w:szCs w:val="28"/>
        </w:rPr>
        <w:t>при сертификации проверяется на только безопасность, но и пищевая ценность продукта. Видимо, следует более полно продумывать параметры качества при разработке стандарта для обязательной сертификации конкретного товара (или группы продукции).</w:t>
      </w:r>
    </w:p>
    <w:p w:rsidR="00617655" w:rsidRPr="007F7089" w:rsidRDefault="00617655" w:rsidP="007F7089">
      <w:pPr>
        <w:spacing w:line="360" w:lineRule="auto"/>
        <w:ind w:firstLine="709"/>
        <w:jc w:val="both"/>
        <w:rPr>
          <w:sz w:val="28"/>
          <w:szCs w:val="28"/>
        </w:rPr>
      </w:pPr>
      <w:r w:rsidRPr="007F7089">
        <w:rPr>
          <w:sz w:val="28"/>
          <w:szCs w:val="28"/>
        </w:rPr>
        <w:tab/>
      </w:r>
      <w:r w:rsidRPr="007F7089">
        <w:rPr>
          <w:sz w:val="28"/>
          <w:szCs w:val="28"/>
          <w:lang w:val="en-US"/>
        </w:rPr>
        <w:t>P</w:t>
      </w:r>
      <w:r w:rsidRPr="007F7089">
        <w:rPr>
          <w:sz w:val="28"/>
          <w:szCs w:val="28"/>
        </w:rPr>
        <w:t>.</w:t>
      </w:r>
      <w:r w:rsidRPr="007F7089">
        <w:rPr>
          <w:sz w:val="28"/>
          <w:szCs w:val="28"/>
          <w:lang w:val="en-US"/>
        </w:rPr>
        <w:t>S</w:t>
      </w:r>
      <w:r w:rsidRPr="007F7089">
        <w:rPr>
          <w:sz w:val="28"/>
          <w:szCs w:val="28"/>
        </w:rPr>
        <w:t>.</w:t>
      </w:r>
      <w:r w:rsidRPr="007F7089">
        <w:rPr>
          <w:sz w:val="28"/>
          <w:szCs w:val="28"/>
        </w:rPr>
        <w:tab/>
        <w:t>Человек-оператор вводит 3 – 5 знаков в секунду и допускает ошибку примерно на каждые 300 введённых знаков.</w:t>
      </w:r>
    </w:p>
    <w:p w:rsidR="00617655" w:rsidRPr="007F7089" w:rsidRDefault="00617655" w:rsidP="007F7089">
      <w:pPr>
        <w:spacing w:line="360" w:lineRule="auto"/>
        <w:ind w:firstLine="709"/>
        <w:jc w:val="both"/>
        <w:rPr>
          <w:b/>
          <w:sz w:val="28"/>
          <w:szCs w:val="28"/>
          <w:u w:val="single"/>
        </w:rPr>
      </w:pPr>
      <w:r w:rsidRPr="007F7089">
        <w:rPr>
          <w:b/>
          <w:sz w:val="28"/>
          <w:szCs w:val="28"/>
          <w:u w:val="single"/>
        </w:rPr>
        <w:t>4. Стандартизация и маркетинговые исследования.</w:t>
      </w:r>
    </w:p>
    <w:p w:rsidR="00617655" w:rsidRPr="007F7089" w:rsidRDefault="00617655" w:rsidP="007F7089">
      <w:pPr>
        <w:spacing w:line="360" w:lineRule="auto"/>
        <w:ind w:firstLine="709"/>
        <w:jc w:val="both"/>
        <w:rPr>
          <w:sz w:val="28"/>
          <w:szCs w:val="28"/>
        </w:rPr>
      </w:pPr>
      <w:r w:rsidRPr="007F7089">
        <w:rPr>
          <w:sz w:val="28"/>
          <w:szCs w:val="28"/>
        </w:rPr>
        <w:tab/>
        <w:t>Маркетинговые исследования, как известно, - необходимая составляющая обеспечения качества продукции,</w:t>
      </w:r>
      <w:r w:rsidR="007F7089">
        <w:rPr>
          <w:sz w:val="28"/>
          <w:szCs w:val="28"/>
        </w:rPr>
        <w:t xml:space="preserve"> </w:t>
      </w:r>
      <w:r w:rsidRPr="007F7089">
        <w:rPr>
          <w:sz w:val="28"/>
          <w:szCs w:val="28"/>
        </w:rPr>
        <w:t>а стандартизация – один из инструментов управления качеством. Поэтому рассматривать вопрос о стандартизации в отрыве от управления качеством и маркетингом не будет являться правильным.</w:t>
      </w:r>
    </w:p>
    <w:p w:rsidR="00617655" w:rsidRPr="007F7089" w:rsidRDefault="00617655" w:rsidP="007F7089">
      <w:pPr>
        <w:spacing w:line="360" w:lineRule="auto"/>
        <w:ind w:firstLine="709"/>
        <w:jc w:val="both"/>
        <w:rPr>
          <w:sz w:val="28"/>
          <w:szCs w:val="28"/>
        </w:rPr>
      </w:pPr>
      <w:r w:rsidRPr="007F7089">
        <w:rPr>
          <w:sz w:val="28"/>
          <w:szCs w:val="28"/>
        </w:rPr>
        <w:tab/>
        <w:t xml:space="preserve">Зарубежная практика показывает, что нередко продукция самого высокого технического уровня и качества оказывается неконкурентоспособной. </w:t>
      </w:r>
    </w:p>
    <w:p w:rsidR="00617655" w:rsidRPr="007F7089" w:rsidRDefault="00617655" w:rsidP="007F7089">
      <w:pPr>
        <w:spacing w:line="360" w:lineRule="auto"/>
        <w:ind w:firstLine="709"/>
        <w:jc w:val="both"/>
        <w:rPr>
          <w:sz w:val="28"/>
          <w:szCs w:val="28"/>
        </w:rPr>
      </w:pPr>
      <w:r w:rsidRPr="007F7089">
        <w:rPr>
          <w:sz w:val="28"/>
          <w:szCs w:val="28"/>
        </w:rPr>
        <w:tab/>
        <w:t>Многие западные фирмы считают, что идея новой продукции должна возникать не в конструкторском бюро или научном учреждении, а в отделе маркетинга, который разрабатывает требование и к качеству, и к методам реализации товара. По их мнению, качественной считается не та продукция, которая превосходит по техническому уровню мировые образцы, а та которая в наибольшей степени удовлетворяет потребителя и соответствует его возможностям. Роль рыночного фактора в формировании подхода к качеству, по мнению западных специалистов, даёт более ощутимый эффект в случае использования так называемого «агрессивного маркетинга» - активной экспортной деятельности. В начале 80-х гг. Япония практически вытеснила западногерманские магнитофоны фирмы «Грунда», а в 1987г. на рынке ФРГ японские магнитофоны составляли уже 97%. Сейчас кА их выпуск по лицензии перешли и западногерманские производители. Основная ошибка в выпуске новой продукции заключается в организации её производства без тщательного изучения рынка и расчета на сбыт стандартизованной продукции.</w:t>
      </w:r>
    </w:p>
    <w:p w:rsidR="00617655" w:rsidRPr="007F7089" w:rsidRDefault="00617655" w:rsidP="007F7089">
      <w:pPr>
        <w:spacing w:line="360" w:lineRule="auto"/>
        <w:ind w:firstLine="709"/>
        <w:jc w:val="both"/>
        <w:rPr>
          <w:sz w:val="28"/>
          <w:szCs w:val="28"/>
        </w:rPr>
      </w:pPr>
      <w:r w:rsidRPr="007F7089">
        <w:rPr>
          <w:sz w:val="28"/>
          <w:szCs w:val="28"/>
        </w:rPr>
        <w:tab/>
      </w:r>
      <w:r w:rsidRPr="007F7089">
        <w:rPr>
          <w:sz w:val="28"/>
          <w:szCs w:val="28"/>
          <w:u w:val="single"/>
        </w:rPr>
        <w:t>Маркетинг</w:t>
      </w:r>
      <w:r w:rsidRPr="007F7089">
        <w:rPr>
          <w:sz w:val="28"/>
          <w:szCs w:val="28"/>
        </w:rPr>
        <w:t xml:space="preserve"> – сложное явление, которое на сегодняшний день не имеет однозначной трактовки. Это и рыночная концепция управления производством и сбытом продукции; это теория и практика организации и управления производственно-сбытовой деятельностью, что включает: увязку реальных ресурсов фирмы с рыночным спросом, координацию деятельности всех подразделений для выполнения общей хозяйственной задачи, использование новейших достижений теории управления, матстатистики, программирования, и т.д. Но маркетинг – это и метод конкурентной борьбы монополий при обострении проблемы сбыта товаров, это и инструмент повышения прибыли нередко в ущерб интересам покупателей.</w:t>
      </w:r>
    </w:p>
    <w:p w:rsidR="00617655" w:rsidRPr="007F7089" w:rsidRDefault="00617655" w:rsidP="007F7089">
      <w:pPr>
        <w:spacing w:line="360" w:lineRule="auto"/>
        <w:ind w:firstLine="709"/>
        <w:jc w:val="both"/>
        <w:rPr>
          <w:sz w:val="28"/>
          <w:szCs w:val="28"/>
        </w:rPr>
      </w:pPr>
      <w:r w:rsidRPr="007F7089">
        <w:rPr>
          <w:sz w:val="28"/>
          <w:szCs w:val="28"/>
        </w:rPr>
        <w:tab/>
        <w:t>Без изучения рынка невозможно определить «рыночную новизну» товара, а это не менее важно, чем создать стандартизованный товар высокого технического уровня и качества.</w:t>
      </w:r>
    </w:p>
    <w:p w:rsidR="00617655" w:rsidRPr="007F7089" w:rsidRDefault="00617655" w:rsidP="007F7089">
      <w:pPr>
        <w:spacing w:line="360" w:lineRule="auto"/>
        <w:ind w:firstLine="709"/>
        <w:jc w:val="both"/>
        <w:rPr>
          <w:sz w:val="28"/>
          <w:szCs w:val="28"/>
        </w:rPr>
      </w:pPr>
      <w:r w:rsidRPr="007F7089">
        <w:rPr>
          <w:sz w:val="28"/>
          <w:szCs w:val="28"/>
        </w:rPr>
        <w:tab/>
      </w:r>
      <w:r w:rsidRPr="007F7089">
        <w:rPr>
          <w:sz w:val="28"/>
          <w:szCs w:val="28"/>
          <w:u w:val="single"/>
        </w:rPr>
        <w:t>Объектами исследования</w:t>
      </w:r>
      <w:r w:rsidRPr="007F7089">
        <w:rPr>
          <w:sz w:val="28"/>
          <w:szCs w:val="28"/>
        </w:rPr>
        <w:t xml:space="preserve"> являются: товар, потребитель, ёмкость рынка, спрос, условия конкуренции, методы сбыта, сегментация рынка. Ёмкость рынка (объём реализуемых на нём товаров за год) нужна для определения качества поставляемого товара. Принципиальная особенность управления качеством товара с позиции маркетинга состоит в том, что потребитель прежде всего покупает «глазами», поэтому производитель должен обращать внимание на эстетические факторы качества – стайлинг (цвет, упаковка, дизайн). (Пример, стаканы в берёзовых ящиках). Не менее важны эргономические показатели качества и наличие инструкции по эксплуатации изделий, написанных в доступной форме.</w:t>
      </w:r>
    </w:p>
    <w:p w:rsidR="00617655" w:rsidRPr="007F7089" w:rsidRDefault="00617655" w:rsidP="007F7089">
      <w:pPr>
        <w:spacing w:line="360" w:lineRule="auto"/>
        <w:ind w:firstLine="709"/>
        <w:jc w:val="both"/>
        <w:rPr>
          <w:sz w:val="28"/>
          <w:szCs w:val="28"/>
        </w:rPr>
      </w:pPr>
      <w:r w:rsidRPr="007F7089">
        <w:rPr>
          <w:sz w:val="28"/>
          <w:szCs w:val="28"/>
        </w:rPr>
        <w:tab/>
        <w:t xml:space="preserve">Рыночная сегментация на примерах: </w:t>
      </w:r>
    </w:p>
    <w:p w:rsidR="00617655" w:rsidRPr="007F7089" w:rsidRDefault="00617655" w:rsidP="007F7089">
      <w:pPr>
        <w:spacing w:line="360" w:lineRule="auto"/>
        <w:ind w:firstLine="709"/>
        <w:jc w:val="both"/>
        <w:rPr>
          <w:sz w:val="28"/>
          <w:szCs w:val="28"/>
        </w:rPr>
      </w:pPr>
      <w:r w:rsidRPr="007F7089">
        <w:rPr>
          <w:sz w:val="28"/>
          <w:szCs w:val="28"/>
        </w:rPr>
        <w:t>на рынке женской одежды можно выделить 3 сегмента: покупатели нейтральной одежды, одежды для экстравагантных женщин, одежды для деловых женщин;</w:t>
      </w:r>
    </w:p>
    <w:p w:rsidR="00617655" w:rsidRPr="007F7089" w:rsidRDefault="00617655" w:rsidP="007F7089">
      <w:pPr>
        <w:spacing w:line="360" w:lineRule="auto"/>
        <w:ind w:firstLine="709"/>
        <w:jc w:val="both"/>
        <w:rPr>
          <w:sz w:val="28"/>
          <w:szCs w:val="28"/>
        </w:rPr>
      </w:pPr>
      <w:r w:rsidRPr="007F7089">
        <w:rPr>
          <w:sz w:val="28"/>
          <w:szCs w:val="28"/>
        </w:rPr>
        <w:t xml:space="preserve">сегментацию рынка безалкогольных напитков проводят по географическим факторам; </w:t>
      </w:r>
    </w:p>
    <w:p w:rsidR="00617655" w:rsidRPr="007F7089" w:rsidRDefault="00617655" w:rsidP="007F7089">
      <w:pPr>
        <w:spacing w:line="360" w:lineRule="auto"/>
        <w:ind w:firstLine="709"/>
        <w:jc w:val="both"/>
        <w:rPr>
          <w:sz w:val="28"/>
          <w:szCs w:val="28"/>
        </w:rPr>
      </w:pPr>
      <w:r w:rsidRPr="007F7089">
        <w:rPr>
          <w:sz w:val="28"/>
          <w:szCs w:val="28"/>
        </w:rPr>
        <w:t>автомобилей – по уровню доходов населения.</w:t>
      </w:r>
    </w:p>
    <w:p w:rsidR="00617655" w:rsidRPr="007F7089" w:rsidRDefault="00617655" w:rsidP="007F7089">
      <w:pPr>
        <w:spacing w:line="360" w:lineRule="auto"/>
        <w:ind w:firstLine="709"/>
        <w:jc w:val="both"/>
        <w:rPr>
          <w:sz w:val="28"/>
          <w:szCs w:val="28"/>
        </w:rPr>
      </w:pPr>
      <w:r w:rsidRPr="007F7089">
        <w:rPr>
          <w:sz w:val="28"/>
          <w:szCs w:val="28"/>
        </w:rPr>
        <w:t>То есть сегменты (группы) потребителей определяются на основе географических, демографических и социально-психологических факторов.</w:t>
      </w:r>
    </w:p>
    <w:p w:rsidR="00617655" w:rsidRPr="007F7089" w:rsidRDefault="00617655" w:rsidP="007F7089">
      <w:pPr>
        <w:spacing w:line="360" w:lineRule="auto"/>
        <w:ind w:firstLine="709"/>
        <w:jc w:val="both"/>
        <w:rPr>
          <w:sz w:val="28"/>
          <w:szCs w:val="28"/>
        </w:rPr>
      </w:pPr>
      <w:r w:rsidRPr="007F7089">
        <w:rPr>
          <w:sz w:val="28"/>
          <w:szCs w:val="28"/>
        </w:rPr>
        <w:tab/>
        <w:t xml:space="preserve">Системное управление качеством должно быть гибким, быстро реагирующим на изменение запросов потребителя и спроса на товар. Если соотнести стандартизацию с жизненным циклом товара, то картина будет следующая: </w:t>
      </w:r>
    </w:p>
    <w:p w:rsidR="00617655" w:rsidRPr="007F7089" w:rsidRDefault="006C72B3" w:rsidP="007F7089">
      <w:pPr>
        <w:spacing w:line="360" w:lineRule="auto"/>
        <w:ind w:firstLine="709"/>
        <w:jc w:val="both"/>
        <w:rPr>
          <w:sz w:val="28"/>
          <w:szCs w:val="28"/>
        </w:rPr>
      </w:pPr>
      <w:r>
        <w:rPr>
          <w:sz w:val="28"/>
          <w:szCs w:val="28"/>
        </w:rPr>
      </w:r>
      <w:r>
        <w:rPr>
          <w:sz w:val="28"/>
          <w:szCs w:val="28"/>
        </w:rPr>
        <w:pict>
          <v:group id="_x0000_s1261" editas="canvas" style="width:470.2pt;height:225pt;mso-position-horizontal-relative:char;mso-position-vertical-relative:line" coordorigin="2277,6266" coordsize="6440,3087">
            <o:lock v:ext="edit" aspectratio="t"/>
            <v:shape id="_x0000_s1262" type="#_x0000_t75" style="position:absolute;left:2277;top:6266;width:6440;height:3087" o:preferrelative="f">
              <v:fill o:detectmouseclick="t"/>
              <v:path o:extrusionok="t" o:connecttype="none"/>
              <o:lock v:ext="edit" text="t"/>
            </v:shape>
            <v:group id="_x0000_s1263" style="position:absolute;left:2277;top:6267;width:6440;height:3086" coordorigin="2277,6267" coordsize="6440,3086">
              <v:line id="_x0000_s1264" style="position:absolute;flip:y" from="2901,8242" to="6141,8243">
                <v:stroke endarrow="block"/>
              </v:line>
              <v:line id="_x0000_s1265" style="position:absolute;flip:y" from="2901,6267" to="2901,8242">
                <v:stroke endarrow="block"/>
              </v:line>
              <v:shape id="_x0000_s1266" style="position:absolute;left:2915;top:6863;width:2680;height:1379" coordsize="3800,2040" path="m95,2010v-48,15,-95,30,57,c304,1980,789,1890,1007,1830v218,-60,333,-120,456,-180c1586,1590,1663,1530,1748,1470v85,-60,162,-120,228,-180c2042,1230,2090,1200,2147,1110v57,-90,105,-210,171,-360c2384,600,2470,330,2546,210,2622,90,2688,60,2774,30,2860,,2974,,3059,30v85,30,152,90,228,180c3363,300,3429,420,3515,570v86,150,200,420,285,540e" filled="f">
                <v:path arrowok="t"/>
              </v:shape>
              <v:shape id="_x0000_s1267" style="position:absolute;left:4814;top:6760;width:976;height:639" coordsize="1482,930" path="m,210c80,135,161,60,285,30,409,,617,,741,30v124,30,190,90,285,180c1121,300,1235,450,1311,570v76,120,123,240,171,360e" filled="f">
                <v:path arrowok="t"/>
              </v:shape>
              <v:line id="_x0000_s1268" style="position:absolute;flip:y" from="3643,6637" to="3644,8242"/>
              <v:line id="_x0000_s1269" style="position:absolute;flip:y" from="4736,6637" to="4737,8242"/>
              <v:line id="_x0000_s1270" style="position:absolute;flip:y" from="5361,6637" to="5362,8242"/>
              <v:rect id="_x0000_s1271" style="position:absolute;left:6336;top:6760;width:2381;height:247" filled="f" stroked="f">
                <v:fill opacity="0"/>
                <v:textbox style="mso-next-textbox:#_x0000_s1271" inset="0,0,0,0">
                  <w:txbxContent>
                    <w:p w:rsidR="00617655" w:rsidRPr="00BE70FA" w:rsidRDefault="00617655" w:rsidP="00617655">
                      <w:r w:rsidRPr="00BE70FA">
                        <w:t>Кривая жизненного цикла</w:t>
                      </w:r>
                      <w:r>
                        <w:t xml:space="preserve"> </w:t>
                      </w:r>
                      <w:r w:rsidRPr="00BE70FA">
                        <w:t>товара</w:t>
                      </w:r>
                    </w:p>
                  </w:txbxContent>
                </v:textbox>
              </v:rect>
              <v:line id="_x0000_s1272" style="position:absolute;flip:x" from="5868,6884" to="6297,7007">
                <v:stroke endarrow="block"/>
              </v:line>
              <v:rect id="_x0000_s1273" style="position:absolute;left:2589;top:8365;width:1132;height:494" stroked="f">
                <v:fill opacity="0"/>
                <v:textbox style="mso-next-textbox:#_x0000_s1273" inset="0,0,0,0">
                  <w:txbxContent>
                    <w:p w:rsidR="00617655" w:rsidRDefault="00617655" w:rsidP="00617655">
                      <w:pPr>
                        <w:jc w:val="center"/>
                      </w:pPr>
                      <w:r>
                        <w:t>Фаза внедрения на рынок</w:t>
                      </w:r>
                    </w:p>
                  </w:txbxContent>
                </v:textbox>
              </v:rect>
              <v:rect id="_x0000_s1274" style="position:absolute;left:5439;top:8365;width:585;height:370" stroked="f">
                <v:fill opacity="0"/>
                <v:textbox style="mso-next-textbox:#_x0000_s1274" inset="0,0,0,0">
                  <w:txbxContent>
                    <w:p w:rsidR="00617655" w:rsidRDefault="00617655" w:rsidP="00617655">
                      <w:pPr>
                        <w:jc w:val="center"/>
                      </w:pPr>
                      <w:r>
                        <w:t>Фаза спада</w:t>
                      </w:r>
                    </w:p>
                  </w:txbxContent>
                </v:textbox>
              </v:rect>
              <v:rect id="_x0000_s1275" style="position:absolute;left:5673;top:7995;width:859;height:247" stroked="f">
                <v:fill opacity="0"/>
                <v:textbox style="mso-next-textbox:#_x0000_s1275" inset="0,0,0,0">
                  <w:txbxContent>
                    <w:p w:rsidR="00617655" w:rsidRDefault="00617655" w:rsidP="00617655">
                      <w:pPr>
                        <w:jc w:val="center"/>
                      </w:pPr>
                      <w:r>
                        <w:t>Время</w:t>
                      </w:r>
                    </w:p>
                  </w:txbxContent>
                </v:textbox>
              </v:rect>
              <v:rect id="_x0000_s1276" style="position:absolute;left:3799;top:8365;width:859;height:391" stroked="f">
                <v:fill opacity="0"/>
                <v:textbox style="mso-next-textbox:#_x0000_s1276;mso-fit-shape-to-text:t" inset="0,0,0,0">
                  <w:txbxContent>
                    <w:p w:rsidR="00617655" w:rsidRDefault="00617655" w:rsidP="00617655">
                      <w:r>
                        <w:t>Фаза роста продукции</w:t>
                      </w:r>
                    </w:p>
                  </w:txbxContent>
                </v:textbox>
              </v:rect>
              <v:rect id="_x0000_s1277" style="position:absolute;left:4697;top:8365;width:664;height:391" stroked="f">
                <v:fill opacity="0"/>
                <v:textbox style="mso-next-textbox:#_x0000_s1277;mso-fit-shape-to-text:t" inset="0,0,0,0">
                  <w:txbxContent>
                    <w:p w:rsidR="00617655" w:rsidRDefault="00617655" w:rsidP="00617655">
                      <w:pPr>
                        <w:jc w:val="center"/>
                      </w:pPr>
                      <w:r>
                        <w:t>Фаза зрелости</w:t>
                      </w:r>
                    </w:p>
                  </w:txbxContent>
                </v:textbox>
              </v:rect>
              <v:rect id="_x0000_s1278" style="position:absolute;left:2355;top:6267;width:512;height:247;mso-wrap-style:none" stroked="f">
                <v:fill opacity="0"/>
                <v:textbox style="mso-next-textbox:#_x0000_s1278" inset="0,0,0,0">
                  <w:txbxContent>
                    <w:p w:rsidR="00617655" w:rsidRDefault="00617655" w:rsidP="00617655">
                      <w:r>
                        <w:t>Объект</w:t>
                      </w:r>
                    </w:p>
                  </w:txbxContent>
                </v:textbox>
              </v:rect>
              <v:rect id="_x0000_s1279" style="position:absolute;left:2277;top:9106;width:3162;height:247" stroked="f">
                <v:fill opacity="0"/>
                <v:textbox style="mso-next-textbox:#_x0000_s1279" inset="0,0,0,0">
                  <w:txbxContent>
                    <w:p w:rsidR="00617655" w:rsidRPr="00AC115F" w:rsidRDefault="00617655" w:rsidP="00617655">
                      <w:pPr>
                        <w:rPr>
                          <w:sz w:val="26"/>
                          <w:szCs w:val="26"/>
                        </w:rPr>
                      </w:pPr>
                      <w:r w:rsidRPr="00EB2A73">
                        <w:rPr>
                          <w:i/>
                          <w:sz w:val="26"/>
                          <w:szCs w:val="26"/>
                        </w:rPr>
                        <w:t>Рис. – Кривая жизненного цикла товара</w:t>
                      </w:r>
                      <w:r w:rsidRPr="00AC115F">
                        <w:rPr>
                          <w:sz w:val="26"/>
                          <w:szCs w:val="26"/>
                        </w:rPr>
                        <w:t>.</w:t>
                      </w:r>
                    </w:p>
                  </w:txbxContent>
                </v:textbox>
              </v:rect>
            </v:group>
            <w10:wrap type="none"/>
            <w10:anchorlock/>
          </v:group>
        </w:pic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59"/>
        <w:gridCol w:w="4811"/>
      </w:tblGrid>
      <w:tr w:rsidR="00617655" w:rsidRPr="00F03A3C" w:rsidTr="00F03A3C">
        <w:tc>
          <w:tcPr>
            <w:tcW w:w="5352" w:type="dxa"/>
            <w:shd w:val="clear" w:color="auto" w:fill="auto"/>
          </w:tcPr>
          <w:p w:rsidR="00617655" w:rsidRPr="00F03A3C" w:rsidRDefault="00617655" w:rsidP="00F03A3C">
            <w:pPr>
              <w:ind w:firstLine="709"/>
              <w:jc w:val="both"/>
              <w:rPr>
                <w:sz w:val="20"/>
                <w:szCs w:val="20"/>
              </w:rPr>
            </w:pPr>
            <w:r w:rsidRPr="00F03A3C">
              <w:rPr>
                <w:sz w:val="20"/>
                <w:szCs w:val="20"/>
              </w:rPr>
              <w:t>Фазы жизненного цикла</w:t>
            </w:r>
          </w:p>
        </w:tc>
        <w:tc>
          <w:tcPr>
            <w:tcW w:w="5352" w:type="dxa"/>
            <w:shd w:val="clear" w:color="auto" w:fill="auto"/>
          </w:tcPr>
          <w:p w:rsidR="00617655" w:rsidRPr="00F03A3C" w:rsidRDefault="00617655" w:rsidP="00F03A3C">
            <w:pPr>
              <w:ind w:firstLine="709"/>
              <w:jc w:val="both"/>
              <w:rPr>
                <w:sz w:val="20"/>
                <w:szCs w:val="20"/>
              </w:rPr>
            </w:pPr>
            <w:r w:rsidRPr="00F03A3C">
              <w:rPr>
                <w:sz w:val="20"/>
                <w:szCs w:val="20"/>
              </w:rPr>
              <w:t>Степень стандартизации нового товара</w:t>
            </w:r>
          </w:p>
        </w:tc>
      </w:tr>
      <w:tr w:rsidR="00617655" w:rsidRPr="00F03A3C" w:rsidTr="00F03A3C">
        <w:trPr>
          <w:trHeight w:val="360"/>
        </w:trPr>
        <w:tc>
          <w:tcPr>
            <w:tcW w:w="5352" w:type="dxa"/>
            <w:shd w:val="clear" w:color="auto" w:fill="auto"/>
          </w:tcPr>
          <w:p w:rsidR="00617655" w:rsidRPr="00F03A3C" w:rsidRDefault="00617655" w:rsidP="00F03A3C">
            <w:pPr>
              <w:ind w:firstLine="709"/>
              <w:jc w:val="both"/>
              <w:rPr>
                <w:sz w:val="20"/>
                <w:szCs w:val="20"/>
              </w:rPr>
            </w:pPr>
            <w:r w:rsidRPr="00F03A3C">
              <w:rPr>
                <w:sz w:val="20"/>
                <w:szCs w:val="20"/>
              </w:rPr>
              <w:t>1. Внедрение</w:t>
            </w:r>
          </w:p>
        </w:tc>
        <w:tc>
          <w:tcPr>
            <w:tcW w:w="5352" w:type="dxa"/>
            <w:shd w:val="clear" w:color="auto" w:fill="auto"/>
          </w:tcPr>
          <w:p w:rsidR="00617655" w:rsidRPr="00F03A3C" w:rsidRDefault="00617655" w:rsidP="00F03A3C">
            <w:pPr>
              <w:ind w:firstLine="709"/>
              <w:jc w:val="both"/>
              <w:rPr>
                <w:sz w:val="20"/>
                <w:szCs w:val="20"/>
              </w:rPr>
            </w:pPr>
            <w:r w:rsidRPr="00F03A3C">
              <w:rPr>
                <w:sz w:val="20"/>
                <w:szCs w:val="20"/>
              </w:rPr>
              <w:t>Стандартизация отсутствует</w:t>
            </w:r>
          </w:p>
        </w:tc>
      </w:tr>
      <w:tr w:rsidR="00617655" w:rsidRPr="00F03A3C" w:rsidTr="00F03A3C">
        <w:trPr>
          <w:trHeight w:val="684"/>
        </w:trPr>
        <w:tc>
          <w:tcPr>
            <w:tcW w:w="5352" w:type="dxa"/>
            <w:shd w:val="clear" w:color="auto" w:fill="auto"/>
          </w:tcPr>
          <w:p w:rsidR="00617655" w:rsidRPr="00F03A3C" w:rsidRDefault="00617655" w:rsidP="00F03A3C">
            <w:pPr>
              <w:ind w:firstLine="709"/>
              <w:jc w:val="both"/>
              <w:rPr>
                <w:sz w:val="20"/>
                <w:szCs w:val="20"/>
              </w:rPr>
            </w:pPr>
            <w:r w:rsidRPr="00F03A3C">
              <w:rPr>
                <w:sz w:val="20"/>
                <w:szCs w:val="20"/>
              </w:rPr>
              <w:t>2. Рост продаж</w:t>
            </w:r>
          </w:p>
          <w:p w:rsidR="00617655" w:rsidRPr="00F03A3C" w:rsidRDefault="00617655" w:rsidP="00F03A3C">
            <w:pPr>
              <w:ind w:firstLine="709"/>
              <w:jc w:val="both"/>
              <w:rPr>
                <w:sz w:val="20"/>
                <w:szCs w:val="20"/>
              </w:rPr>
            </w:pPr>
          </w:p>
        </w:tc>
        <w:tc>
          <w:tcPr>
            <w:tcW w:w="5352" w:type="dxa"/>
            <w:shd w:val="clear" w:color="auto" w:fill="auto"/>
          </w:tcPr>
          <w:p w:rsidR="00617655" w:rsidRPr="00F03A3C" w:rsidRDefault="00617655" w:rsidP="00F03A3C">
            <w:pPr>
              <w:ind w:firstLine="709"/>
              <w:jc w:val="both"/>
              <w:rPr>
                <w:sz w:val="20"/>
                <w:szCs w:val="20"/>
              </w:rPr>
            </w:pPr>
            <w:r w:rsidRPr="00F03A3C">
              <w:rPr>
                <w:sz w:val="20"/>
                <w:szCs w:val="20"/>
              </w:rPr>
              <w:t>Низкая, начальная. Появление базовой модели</w:t>
            </w:r>
          </w:p>
        </w:tc>
      </w:tr>
      <w:tr w:rsidR="00617655" w:rsidRPr="00F03A3C" w:rsidTr="00F03A3C">
        <w:trPr>
          <w:trHeight w:val="648"/>
        </w:trPr>
        <w:tc>
          <w:tcPr>
            <w:tcW w:w="5352" w:type="dxa"/>
            <w:shd w:val="clear" w:color="auto" w:fill="auto"/>
          </w:tcPr>
          <w:p w:rsidR="00617655" w:rsidRPr="00F03A3C" w:rsidRDefault="00617655" w:rsidP="00F03A3C">
            <w:pPr>
              <w:ind w:firstLine="709"/>
              <w:jc w:val="both"/>
              <w:rPr>
                <w:sz w:val="20"/>
                <w:szCs w:val="20"/>
              </w:rPr>
            </w:pPr>
            <w:r w:rsidRPr="00F03A3C">
              <w:rPr>
                <w:sz w:val="20"/>
                <w:szCs w:val="20"/>
              </w:rPr>
              <w:t>3. Зрелость</w:t>
            </w:r>
          </w:p>
          <w:p w:rsidR="00617655" w:rsidRPr="00F03A3C" w:rsidRDefault="00617655" w:rsidP="00F03A3C">
            <w:pPr>
              <w:ind w:firstLine="709"/>
              <w:jc w:val="both"/>
              <w:rPr>
                <w:sz w:val="20"/>
                <w:szCs w:val="20"/>
              </w:rPr>
            </w:pPr>
          </w:p>
        </w:tc>
        <w:tc>
          <w:tcPr>
            <w:tcW w:w="5352" w:type="dxa"/>
            <w:shd w:val="clear" w:color="auto" w:fill="auto"/>
          </w:tcPr>
          <w:p w:rsidR="00617655" w:rsidRPr="00F03A3C" w:rsidRDefault="00617655" w:rsidP="00F03A3C">
            <w:pPr>
              <w:ind w:firstLine="709"/>
              <w:jc w:val="both"/>
              <w:rPr>
                <w:sz w:val="20"/>
                <w:szCs w:val="20"/>
              </w:rPr>
            </w:pPr>
            <w:r w:rsidRPr="00F03A3C">
              <w:rPr>
                <w:sz w:val="20"/>
                <w:szCs w:val="20"/>
              </w:rPr>
              <w:t>Высокая. Стандартизация базовой модели</w:t>
            </w:r>
          </w:p>
        </w:tc>
      </w:tr>
      <w:tr w:rsidR="00617655" w:rsidRPr="00F03A3C" w:rsidTr="00F03A3C">
        <w:trPr>
          <w:trHeight w:val="432"/>
        </w:trPr>
        <w:tc>
          <w:tcPr>
            <w:tcW w:w="5352" w:type="dxa"/>
            <w:shd w:val="clear" w:color="auto" w:fill="auto"/>
          </w:tcPr>
          <w:p w:rsidR="00617655" w:rsidRPr="00F03A3C" w:rsidRDefault="00617655" w:rsidP="00F03A3C">
            <w:pPr>
              <w:ind w:firstLine="709"/>
              <w:jc w:val="both"/>
              <w:rPr>
                <w:sz w:val="20"/>
                <w:szCs w:val="20"/>
              </w:rPr>
            </w:pPr>
            <w:r w:rsidRPr="00F03A3C">
              <w:rPr>
                <w:sz w:val="20"/>
                <w:szCs w:val="20"/>
              </w:rPr>
              <w:t>4. Спад и уход с рынка</w:t>
            </w:r>
          </w:p>
        </w:tc>
        <w:tc>
          <w:tcPr>
            <w:tcW w:w="5352" w:type="dxa"/>
            <w:shd w:val="clear" w:color="auto" w:fill="auto"/>
          </w:tcPr>
          <w:p w:rsidR="00617655" w:rsidRPr="00F03A3C" w:rsidRDefault="00617655" w:rsidP="00F03A3C">
            <w:pPr>
              <w:ind w:firstLine="709"/>
              <w:jc w:val="both"/>
              <w:rPr>
                <w:sz w:val="20"/>
                <w:szCs w:val="20"/>
              </w:rPr>
            </w:pPr>
            <w:r w:rsidRPr="00F03A3C">
              <w:rPr>
                <w:sz w:val="20"/>
                <w:szCs w:val="20"/>
              </w:rPr>
              <w:t>Работы по стандартизации не ведут</w:t>
            </w:r>
          </w:p>
        </w:tc>
      </w:tr>
    </w:tbl>
    <w:p w:rsidR="00617655" w:rsidRPr="007F7089" w:rsidRDefault="00617655" w:rsidP="007F7089">
      <w:pPr>
        <w:spacing w:line="360" w:lineRule="auto"/>
        <w:ind w:firstLine="709"/>
        <w:jc w:val="both"/>
        <w:rPr>
          <w:sz w:val="28"/>
          <w:szCs w:val="28"/>
        </w:rPr>
      </w:pPr>
      <w:r w:rsidRPr="007F7089">
        <w:rPr>
          <w:sz w:val="28"/>
          <w:szCs w:val="28"/>
        </w:rPr>
        <w:t>Стандартизация новых высокотехнологичных товаров (</w:t>
      </w:r>
      <w:r w:rsidRPr="007F7089">
        <w:rPr>
          <w:sz w:val="28"/>
          <w:szCs w:val="28"/>
          <w:lang w:val="en-US"/>
        </w:rPr>
        <w:t>Hi</w:t>
      </w:r>
      <w:r w:rsidRPr="007F7089">
        <w:rPr>
          <w:sz w:val="28"/>
          <w:szCs w:val="28"/>
        </w:rPr>
        <w:t>-</w:t>
      </w:r>
      <w:r w:rsidRPr="007F7089">
        <w:rPr>
          <w:sz w:val="28"/>
          <w:szCs w:val="28"/>
          <w:lang w:val="en-US"/>
        </w:rPr>
        <w:t>Tech</w:t>
      </w:r>
      <w:r w:rsidRPr="007F7089">
        <w:rPr>
          <w:sz w:val="28"/>
          <w:szCs w:val="28"/>
        </w:rPr>
        <w:t>), не имеющих аналогов на мировом рынке, меньше зависят от факторов, и, как правило, отражают высокий уровень новизны технологии (нередко – технологический), что недосягаемо для конкурентов. Стандартизация в маркетинге может относиться не только к товару, но и к самой маркетинговой деятельности – методам маркетинговых исследований и операционному маркетингу.</w:t>
      </w:r>
    </w:p>
    <w:p w:rsidR="00617655" w:rsidRPr="007F7089" w:rsidRDefault="00617655" w:rsidP="007F7089">
      <w:pPr>
        <w:spacing w:line="360" w:lineRule="auto"/>
        <w:ind w:firstLine="709"/>
        <w:jc w:val="both"/>
        <w:rPr>
          <w:sz w:val="28"/>
          <w:szCs w:val="28"/>
        </w:rPr>
      </w:pPr>
      <w:r w:rsidRPr="007F7089">
        <w:rPr>
          <w:sz w:val="28"/>
          <w:szCs w:val="28"/>
        </w:rPr>
        <w:t>Цель стандартизации методов маркетинговых исследований – унификация процедур и оптимизация методов изучения рынка. Специалисты установили прямую зависимость эффективности рыночных исследований и степени унификации методов. Чем выше коэффициент унификации приемов рыночных исследований, тем больше их эффективность:</w:t>
      </w:r>
    </w:p>
    <w:p w:rsidR="00617655" w:rsidRPr="007F7089" w:rsidRDefault="00617655" w:rsidP="007F7089">
      <w:pPr>
        <w:spacing w:line="360" w:lineRule="auto"/>
        <w:ind w:firstLine="709"/>
        <w:jc w:val="both"/>
        <w:rPr>
          <w:b/>
          <w:sz w:val="28"/>
          <w:szCs w:val="28"/>
        </w:rPr>
      </w:pPr>
      <w:r w:rsidRPr="007F7089">
        <w:rPr>
          <w:b/>
          <w:sz w:val="28"/>
          <w:szCs w:val="28"/>
        </w:rPr>
        <w:t>Э</w:t>
      </w:r>
      <w:r w:rsidRPr="007F7089">
        <w:rPr>
          <w:b/>
          <w:sz w:val="28"/>
          <w:szCs w:val="28"/>
          <w:vertAlign w:val="subscript"/>
        </w:rPr>
        <w:t>р.и.=</w:t>
      </w:r>
      <w:r w:rsidRPr="007F7089">
        <w:rPr>
          <w:b/>
          <w:sz w:val="28"/>
          <w:szCs w:val="28"/>
        </w:rPr>
        <w:t>Н*Т*С</w:t>
      </w:r>
    </w:p>
    <w:p w:rsidR="00617655" w:rsidRPr="007F7089" w:rsidRDefault="00617655" w:rsidP="007F7089">
      <w:pPr>
        <w:spacing w:line="360" w:lineRule="auto"/>
        <w:ind w:firstLine="709"/>
        <w:jc w:val="both"/>
        <w:rPr>
          <w:sz w:val="28"/>
          <w:szCs w:val="28"/>
        </w:rPr>
      </w:pPr>
      <w:r w:rsidRPr="007F7089">
        <w:rPr>
          <w:sz w:val="28"/>
          <w:szCs w:val="28"/>
        </w:rPr>
        <w:t>где</w:t>
      </w:r>
      <w:r w:rsidR="007F7089">
        <w:rPr>
          <w:sz w:val="28"/>
          <w:szCs w:val="28"/>
        </w:rPr>
        <w:t xml:space="preserve">  </w:t>
      </w:r>
      <w:r w:rsidRPr="007F7089">
        <w:rPr>
          <w:sz w:val="28"/>
          <w:szCs w:val="28"/>
        </w:rPr>
        <w:t xml:space="preserve"> Н-общее количество унифицированных методов;</w:t>
      </w:r>
    </w:p>
    <w:p w:rsidR="00617655" w:rsidRPr="007F7089" w:rsidRDefault="007F7089" w:rsidP="007F7089">
      <w:pPr>
        <w:spacing w:line="360" w:lineRule="auto"/>
        <w:ind w:firstLine="709"/>
        <w:jc w:val="both"/>
        <w:rPr>
          <w:sz w:val="28"/>
          <w:szCs w:val="28"/>
        </w:rPr>
      </w:pPr>
      <w:r>
        <w:rPr>
          <w:sz w:val="28"/>
          <w:szCs w:val="28"/>
        </w:rPr>
        <w:t xml:space="preserve">     </w:t>
      </w:r>
      <w:r w:rsidR="00617655" w:rsidRPr="007F7089">
        <w:rPr>
          <w:sz w:val="28"/>
          <w:szCs w:val="28"/>
        </w:rPr>
        <w:t xml:space="preserve"> Т-средняя норма времени для обработки одной процедуры исследований (в человеко-часах);</w:t>
      </w:r>
    </w:p>
    <w:p w:rsidR="00617655" w:rsidRPr="007F7089" w:rsidRDefault="00617655" w:rsidP="007F7089">
      <w:pPr>
        <w:spacing w:line="360" w:lineRule="auto"/>
        <w:ind w:firstLine="709"/>
        <w:jc w:val="both"/>
        <w:rPr>
          <w:sz w:val="28"/>
          <w:szCs w:val="28"/>
        </w:rPr>
      </w:pPr>
      <w:r w:rsidRPr="007F7089">
        <w:rPr>
          <w:sz w:val="28"/>
          <w:szCs w:val="28"/>
        </w:rPr>
        <w:t>С-среднечасовая (среднедневная) ставка специалиста, разрабатывающего процедуру.</w: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r w:rsidRPr="007F7089">
        <w:rPr>
          <w:sz w:val="28"/>
          <w:szCs w:val="28"/>
        </w:rPr>
        <w:t>Стандартизация методов изучения рынка предполагает классификацию, типизацию и унификацию исследовательских операций, что поднимает достоверность информации, используемой в управлении качеством продукции. Таким образом могут быть созданы предпосылки для роста объема экспорта продукции или сокращения импорта. Зависимости годового экономического эффекта от увеличения объема экспорта (формула 1) и приостановления (или сокращения) импорта (ф.2) от степени стандартизации методов рыночных исследований приведем ниже.</w:t>
      </w:r>
    </w:p>
    <w:p w:rsidR="00617655" w:rsidRPr="007F7089" w:rsidRDefault="00617655" w:rsidP="007F7089">
      <w:pPr>
        <w:spacing w:line="360" w:lineRule="auto"/>
        <w:ind w:firstLine="709"/>
        <w:jc w:val="both"/>
        <w:rPr>
          <w:sz w:val="28"/>
          <w:szCs w:val="28"/>
        </w:rPr>
      </w:pPr>
      <w:r w:rsidRPr="007F7089">
        <w:rPr>
          <w:sz w:val="28"/>
          <w:szCs w:val="28"/>
        </w:rPr>
        <w:t>Эффект от увеличения объема экспорта определяется по формуле 1:</w: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b/>
          <w:sz w:val="28"/>
          <w:szCs w:val="28"/>
        </w:rPr>
      </w:pPr>
      <w:r w:rsidRPr="007F7089">
        <w:rPr>
          <w:b/>
          <w:sz w:val="28"/>
          <w:szCs w:val="28"/>
        </w:rPr>
        <w:t>Р</w:t>
      </w:r>
      <w:r w:rsidRPr="007F7089">
        <w:rPr>
          <w:b/>
          <w:sz w:val="28"/>
          <w:szCs w:val="28"/>
          <w:vertAlign w:val="subscript"/>
        </w:rPr>
        <w:t>.э</w:t>
      </w:r>
      <w:r w:rsidRPr="007F7089">
        <w:rPr>
          <w:b/>
          <w:sz w:val="28"/>
          <w:szCs w:val="28"/>
        </w:rPr>
        <w:t>=(Ц</w:t>
      </w:r>
      <w:r w:rsidRPr="007F7089">
        <w:rPr>
          <w:b/>
          <w:sz w:val="28"/>
          <w:szCs w:val="28"/>
          <w:vertAlign w:val="subscript"/>
        </w:rPr>
        <w:t>1</w:t>
      </w:r>
      <w:r w:rsidRPr="007F7089">
        <w:rPr>
          <w:b/>
          <w:sz w:val="28"/>
          <w:szCs w:val="28"/>
        </w:rPr>
        <w:t>*К+П-Ц</w:t>
      </w:r>
      <w:r w:rsidRPr="007F7089">
        <w:rPr>
          <w:b/>
          <w:sz w:val="28"/>
          <w:szCs w:val="28"/>
          <w:vertAlign w:val="subscript"/>
        </w:rPr>
        <w:t>2</w:t>
      </w:r>
      <w:r w:rsidRPr="007F7089">
        <w:rPr>
          <w:b/>
          <w:sz w:val="28"/>
          <w:szCs w:val="28"/>
        </w:rPr>
        <w:t>)*Д,</w:t>
      </w:r>
    </w:p>
    <w:p w:rsidR="00617655" w:rsidRPr="007F7089" w:rsidRDefault="00617655" w:rsidP="007F7089">
      <w:pPr>
        <w:spacing w:line="360" w:lineRule="auto"/>
        <w:ind w:firstLine="709"/>
        <w:jc w:val="both"/>
        <w:rPr>
          <w:b/>
          <w:sz w:val="28"/>
          <w:szCs w:val="28"/>
        </w:rPr>
      </w:pPr>
    </w:p>
    <w:p w:rsidR="00617655" w:rsidRPr="007F7089" w:rsidRDefault="00617655" w:rsidP="007F7089">
      <w:pPr>
        <w:spacing w:line="360" w:lineRule="auto"/>
        <w:ind w:firstLine="709"/>
        <w:jc w:val="both"/>
        <w:rPr>
          <w:sz w:val="28"/>
          <w:szCs w:val="28"/>
        </w:rPr>
      </w:pPr>
      <w:r w:rsidRPr="007F7089">
        <w:rPr>
          <w:sz w:val="28"/>
          <w:szCs w:val="28"/>
        </w:rPr>
        <w:t>где</w:t>
      </w:r>
      <w:r w:rsidR="007F7089">
        <w:rPr>
          <w:sz w:val="28"/>
          <w:szCs w:val="28"/>
        </w:rPr>
        <w:t xml:space="preserve">  </w:t>
      </w:r>
      <w:r w:rsidRPr="007F7089">
        <w:rPr>
          <w:sz w:val="28"/>
          <w:szCs w:val="28"/>
        </w:rPr>
        <w:t>Р</w:t>
      </w:r>
      <w:r w:rsidRPr="007F7089">
        <w:rPr>
          <w:sz w:val="28"/>
          <w:szCs w:val="28"/>
          <w:vertAlign w:val="subscript"/>
        </w:rPr>
        <w:t>.э</w:t>
      </w:r>
      <w:r w:rsidRPr="007F7089">
        <w:rPr>
          <w:sz w:val="28"/>
          <w:szCs w:val="28"/>
        </w:rPr>
        <w:t xml:space="preserve"> - годовая экономическая эффективность увеличения объема экспорта;</w:t>
      </w:r>
    </w:p>
    <w:p w:rsidR="00617655" w:rsidRPr="007F7089" w:rsidRDefault="007F7089" w:rsidP="007F7089">
      <w:pPr>
        <w:spacing w:line="360" w:lineRule="auto"/>
        <w:ind w:firstLine="709"/>
        <w:jc w:val="both"/>
        <w:rPr>
          <w:sz w:val="28"/>
          <w:szCs w:val="28"/>
        </w:rPr>
      </w:pPr>
      <w:r>
        <w:rPr>
          <w:sz w:val="28"/>
          <w:szCs w:val="28"/>
        </w:rPr>
        <w:t xml:space="preserve">     </w:t>
      </w:r>
      <w:r w:rsidR="00617655" w:rsidRPr="007F7089">
        <w:rPr>
          <w:sz w:val="28"/>
          <w:szCs w:val="28"/>
        </w:rPr>
        <w:t>Ц</w:t>
      </w:r>
      <w:r w:rsidR="00617655" w:rsidRPr="007F7089">
        <w:rPr>
          <w:b/>
          <w:sz w:val="28"/>
          <w:szCs w:val="28"/>
          <w:vertAlign w:val="subscript"/>
        </w:rPr>
        <w:t xml:space="preserve">1 </w:t>
      </w:r>
      <w:r w:rsidR="00617655" w:rsidRPr="007F7089">
        <w:rPr>
          <w:sz w:val="28"/>
          <w:szCs w:val="28"/>
        </w:rPr>
        <w:t>- экспортная цена изделия;</w:t>
      </w:r>
    </w:p>
    <w:p w:rsidR="00617655" w:rsidRPr="007F7089" w:rsidRDefault="007F7089" w:rsidP="007F7089">
      <w:pPr>
        <w:spacing w:line="360" w:lineRule="auto"/>
        <w:ind w:firstLine="709"/>
        <w:jc w:val="both"/>
        <w:rPr>
          <w:sz w:val="28"/>
          <w:szCs w:val="28"/>
        </w:rPr>
      </w:pPr>
      <w:r>
        <w:rPr>
          <w:sz w:val="28"/>
          <w:szCs w:val="28"/>
        </w:rPr>
        <w:t xml:space="preserve">     </w:t>
      </w:r>
      <w:r w:rsidR="00617655" w:rsidRPr="007F7089">
        <w:rPr>
          <w:sz w:val="28"/>
          <w:szCs w:val="28"/>
        </w:rPr>
        <w:t xml:space="preserve"> К- коэффициент, учитывающий официальный курс валют;</w:t>
      </w:r>
    </w:p>
    <w:p w:rsidR="00617655" w:rsidRPr="007F7089" w:rsidRDefault="007F7089" w:rsidP="007F7089">
      <w:pPr>
        <w:spacing w:line="360" w:lineRule="auto"/>
        <w:ind w:firstLine="709"/>
        <w:jc w:val="both"/>
        <w:rPr>
          <w:sz w:val="28"/>
          <w:szCs w:val="28"/>
        </w:rPr>
      </w:pPr>
      <w:r>
        <w:rPr>
          <w:sz w:val="28"/>
          <w:szCs w:val="28"/>
        </w:rPr>
        <w:t xml:space="preserve">     </w:t>
      </w:r>
      <w:r w:rsidR="00617655" w:rsidRPr="007F7089">
        <w:rPr>
          <w:sz w:val="28"/>
          <w:szCs w:val="28"/>
        </w:rPr>
        <w:t xml:space="preserve"> П - экспортная премия на единицу продукции;</w:t>
      </w:r>
    </w:p>
    <w:p w:rsidR="00617655" w:rsidRPr="007F7089" w:rsidRDefault="007F7089" w:rsidP="007F7089">
      <w:pPr>
        <w:spacing w:line="360" w:lineRule="auto"/>
        <w:ind w:firstLine="709"/>
        <w:jc w:val="both"/>
        <w:rPr>
          <w:sz w:val="28"/>
          <w:szCs w:val="28"/>
        </w:rPr>
      </w:pPr>
      <w:r>
        <w:rPr>
          <w:sz w:val="28"/>
          <w:szCs w:val="28"/>
        </w:rPr>
        <w:t xml:space="preserve">     </w:t>
      </w:r>
      <w:r w:rsidR="00617655" w:rsidRPr="007F7089">
        <w:rPr>
          <w:sz w:val="28"/>
          <w:szCs w:val="28"/>
        </w:rPr>
        <w:t>Ц</w:t>
      </w:r>
      <w:r w:rsidR="00617655" w:rsidRPr="007F7089">
        <w:rPr>
          <w:sz w:val="28"/>
          <w:szCs w:val="28"/>
          <w:vertAlign w:val="subscript"/>
        </w:rPr>
        <w:t xml:space="preserve">2 </w:t>
      </w:r>
      <w:r w:rsidR="00617655" w:rsidRPr="007F7089">
        <w:rPr>
          <w:sz w:val="28"/>
          <w:szCs w:val="28"/>
        </w:rPr>
        <w:t>- цена на реализацию продукции с учетом издержек;</w:t>
      </w:r>
    </w:p>
    <w:p w:rsidR="00617655" w:rsidRPr="007F7089" w:rsidRDefault="007F7089" w:rsidP="007F7089">
      <w:pPr>
        <w:spacing w:line="360" w:lineRule="auto"/>
        <w:ind w:firstLine="709"/>
        <w:jc w:val="both"/>
        <w:rPr>
          <w:sz w:val="28"/>
          <w:szCs w:val="28"/>
        </w:rPr>
      </w:pPr>
      <w:r>
        <w:rPr>
          <w:sz w:val="28"/>
          <w:szCs w:val="28"/>
        </w:rPr>
        <w:t xml:space="preserve">     </w:t>
      </w:r>
      <w:r w:rsidR="00617655" w:rsidRPr="007F7089">
        <w:rPr>
          <w:sz w:val="28"/>
          <w:szCs w:val="28"/>
        </w:rPr>
        <w:t xml:space="preserve"> Д - рост годового объема экспорта вследствие продаж нового изделия, спроектированного на основе стандартизованных рыночных исследований.</w:t>
      </w:r>
    </w:p>
    <w:p w:rsidR="00617655" w:rsidRPr="007F7089" w:rsidRDefault="00617655" w:rsidP="007F7089">
      <w:pPr>
        <w:spacing w:line="360" w:lineRule="auto"/>
        <w:ind w:firstLine="709"/>
        <w:jc w:val="both"/>
        <w:rPr>
          <w:sz w:val="28"/>
          <w:szCs w:val="28"/>
        </w:rPr>
      </w:pPr>
      <w:r w:rsidRPr="007F7089">
        <w:rPr>
          <w:sz w:val="28"/>
          <w:szCs w:val="28"/>
        </w:rPr>
        <w:t>Формула для определения снижения расходов по импорту имеет вид:</w: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r w:rsidRPr="007F7089">
        <w:rPr>
          <w:b/>
          <w:sz w:val="28"/>
          <w:szCs w:val="28"/>
        </w:rPr>
        <w:t>Р</w:t>
      </w:r>
      <w:r w:rsidRPr="007F7089">
        <w:rPr>
          <w:b/>
          <w:sz w:val="28"/>
          <w:szCs w:val="28"/>
          <w:vertAlign w:val="subscript"/>
        </w:rPr>
        <w:t>и</w:t>
      </w:r>
      <w:r w:rsidRPr="007F7089">
        <w:rPr>
          <w:b/>
          <w:sz w:val="28"/>
          <w:szCs w:val="28"/>
        </w:rPr>
        <w:t>=(Ц</w:t>
      </w:r>
      <w:r w:rsidRPr="007F7089">
        <w:rPr>
          <w:b/>
          <w:sz w:val="28"/>
          <w:szCs w:val="28"/>
          <w:vertAlign w:val="subscript"/>
        </w:rPr>
        <w:t>в</w:t>
      </w:r>
      <w:r w:rsidRPr="007F7089">
        <w:rPr>
          <w:b/>
          <w:sz w:val="28"/>
          <w:szCs w:val="28"/>
        </w:rPr>
        <w:t>*К-Ц)*В</w:t>
      </w:r>
      <w:r w:rsidRPr="007F7089">
        <w:rPr>
          <w:sz w:val="28"/>
          <w:szCs w:val="28"/>
        </w:rPr>
        <w:t>,</w:t>
      </w:r>
      <w:r w:rsidR="007F7089">
        <w:rPr>
          <w:sz w:val="28"/>
          <w:szCs w:val="28"/>
        </w:rPr>
        <w:t xml:space="preserve">          </w:t>
      </w:r>
      <w:r w:rsidRPr="007F7089">
        <w:rPr>
          <w:sz w:val="28"/>
          <w:szCs w:val="28"/>
        </w:rPr>
        <w:t>(ф.2)</w: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r w:rsidRPr="007F7089">
        <w:rPr>
          <w:sz w:val="28"/>
          <w:szCs w:val="28"/>
        </w:rPr>
        <w:t>где</w:t>
      </w:r>
      <w:r w:rsidR="007F7089">
        <w:rPr>
          <w:sz w:val="28"/>
          <w:szCs w:val="28"/>
        </w:rPr>
        <w:t xml:space="preserve">   </w:t>
      </w:r>
      <w:r w:rsidRPr="007F7089">
        <w:rPr>
          <w:sz w:val="28"/>
          <w:szCs w:val="28"/>
        </w:rPr>
        <w:t xml:space="preserve"> Р</w:t>
      </w:r>
      <w:r w:rsidRPr="007F7089">
        <w:rPr>
          <w:sz w:val="28"/>
          <w:szCs w:val="28"/>
          <w:vertAlign w:val="subscript"/>
        </w:rPr>
        <w:t>и</w:t>
      </w:r>
      <w:r w:rsidRPr="007F7089">
        <w:rPr>
          <w:sz w:val="28"/>
          <w:szCs w:val="28"/>
        </w:rPr>
        <w:t xml:space="preserve"> - уменьшение расходов по импорту;</w:t>
      </w:r>
    </w:p>
    <w:p w:rsidR="00617655" w:rsidRPr="007F7089" w:rsidRDefault="007F7089" w:rsidP="007F7089">
      <w:pPr>
        <w:spacing w:line="360" w:lineRule="auto"/>
        <w:ind w:firstLine="709"/>
        <w:jc w:val="both"/>
        <w:rPr>
          <w:sz w:val="28"/>
          <w:szCs w:val="28"/>
        </w:rPr>
      </w:pPr>
      <w:r>
        <w:rPr>
          <w:sz w:val="28"/>
          <w:szCs w:val="28"/>
        </w:rPr>
        <w:t xml:space="preserve">      </w:t>
      </w:r>
      <w:r w:rsidR="00617655" w:rsidRPr="007F7089">
        <w:rPr>
          <w:sz w:val="28"/>
          <w:szCs w:val="28"/>
        </w:rPr>
        <w:t>Ц</w:t>
      </w:r>
      <w:r w:rsidR="00617655" w:rsidRPr="007F7089">
        <w:rPr>
          <w:sz w:val="28"/>
          <w:szCs w:val="28"/>
          <w:vertAlign w:val="subscript"/>
        </w:rPr>
        <w:t>в</w:t>
      </w:r>
      <w:r w:rsidR="00617655" w:rsidRPr="007F7089">
        <w:rPr>
          <w:sz w:val="28"/>
          <w:szCs w:val="28"/>
        </w:rPr>
        <w:t xml:space="preserve"> - цена, включающая расходы по доставке,</w:t>
      </w:r>
    </w:p>
    <w:p w:rsidR="00617655" w:rsidRPr="007F7089" w:rsidRDefault="007F7089" w:rsidP="007F7089">
      <w:pPr>
        <w:spacing w:line="360" w:lineRule="auto"/>
        <w:ind w:firstLine="709"/>
        <w:jc w:val="both"/>
        <w:rPr>
          <w:sz w:val="28"/>
          <w:szCs w:val="28"/>
        </w:rPr>
      </w:pPr>
      <w:r>
        <w:rPr>
          <w:sz w:val="28"/>
          <w:szCs w:val="28"/>
        </w:rPr>
        <w:t xml:space="preserve">      </w:t>
      </w:r>
      <w:r w:rsidR="00617655" w:rsidRPr="007F7089">
        <w:rPr>
          <w:sz w:val="28"/>
          <w:szCs w:val="28"/>
        </w:rPr>
        <w:t>К - коэффициент, учитывающий официальный курс валют;</w:t>
      </w:r>
    </w:p>
    <w:p w:rsidR="00617655" w:rsidRPr="007F7089" w:rsidRDefault="007F7089" w:rsidP="007F7089">
      <w:pPr>
        <w:spacing w:line="360" w:lineRule="auto"/>
        <w:ind w:firstLine="709"/>
        <w:jc w:val="both"/>
        <w:rPr>
          <w:sz w:val="28"/>
          <w:szCs w:val="28"/>
        </w:rPr>
      </w:pPr>
      <w:r>
        <w:rPr>
          <w:sz w:val="28"/>
          <w:szCs w:val="28"/>
        </w:rPr>
        <w:t xml:space="preserve">      </w:t>
      </w:r>
      <w:r w:rsidR="00617655" w:rsidRPr="007F7089">
        <w:rPr>
          <w:sz w:val="28"/>
          <w:szCs w:val="28"/>
        </w:rPr>
        <w:t>Ц - цена реализации продукции, заменяющей импортируемую;</w:t>
      </w:r>
    </w:p>
    <w:p w:rsidR="00617655" w:rsidRPr="007F7089" w:rsidRDefault="007F7089" w:rsidP="007F7089">
      <w:pPr>
        <w:spacing w:line="360" w:lineRule="auto"/>
        <w:ind w:firstLine="709"/>
        <w:jc w:val="both"/>
        <w:rPr>
          <w:sz w:val="28"/>
          <w:szCs w:val="28"/>
        </w:rPr>
      </w:pPr>
      <w:r>
        <w:rPr>
          <w:sz w:val="28"/>
          <w:szCs w:val="28"/>
        </w:rPr>
        <w:t xml:space="preserve">      </w:t>
      </w:r>
      <w:r w:rsidR="00617655" w:rsidRPr="007F7089">
        <w:rPr>
          <w:sz w:val="28"/>
          <w:szCs w:val="28"/>
        </w:rPr>
        <w:t>В - уменьшение годового объема импорта в результате замены импортируемой продукции изделиями, разработанными на основе стандартизованных исследований рынка.</w:t>
      </w:r>
    </w:p>
    <w:p w:rsidR="00617655" w:rsidRPr="007F7089" w:rsidRDefault="00617655" w:rsidP="007F7089">
      <w:pPr>
        <w:spacing w:line="360" w:lineRule="auto"/>
        <w:ind w:firstLine="709"/>
        <w:jc w:val="both"/>
        <w:rPr>
          <w:b/>
          <w:sz w:val="28"/>
          <w:szCs w:val="28"/>
          <w:u w:val="single"/>
        </w:rPr>
      </w:pPr>
      <w:r w:rsidRPr="007F7089">
        <w:rPr>
          <w:b/>
          <w:sz w:val="28"/>
          <w:szCs w:val="28"/>
          <w:u w:val="single"/>
        </w:rPr>
        <w:t>5. Стандартизация и приоритет потребителя</w:t>
      </w:r>
    </w:p>
    <w:p w:rsidR="00617655" w:rsidRPr="007F7089" w:rsidRDefault="00617655" w:rsidP="007F7089">
      <w:pPr>
        <w:spacing w:line="360" w:lineRule="auto"/>
        <w:ind w:firstLine="709"/>
        <w:jc w:val="both"/>
        <w:rPr>
          <w:sz w:val="28"/>
          <w:szCs w:val="28"/>
        </w:rPr>
      </w:pPr>
      <w:r w:rsidRPr="007F7089">
        <w:rPr>
          <w:sz w:val="28"/>
          <w:szCs w:val="28"/>
        </w:rPr>
        <w:t>Говоря, что приоритетная задача маркетинга состоит в удовлетворении запросов потребителя (покупателя), фирмы проявляют не альтруизм, а стараются получить большую прибыль. Однако увлечение производством товаров в угоду спросу может отрицательно сказаться на деятельности фирмы, отвлекая ее от более высокого уровня инновационной деятельности. Такая фирма ориентируется на товары «втягиваемые рынком», в то время как стратегия «вталкивания товаров», т.е. разработка и выведение на рынок высокотехнологичных, абсолютивноновых или усовершенствованных на базе открытий, являясь более рискованной стратегией, при эффективном маркетинге надежно обеспечивает превосходство над конкурентами. Немалую роль играет и стандартизация в рекламе. Идеи, которой направлены на создание имиджа товара в мировом масштабе, сокращение расходов на производство рекламы – ускорение выхода на рынки разных стран. При этом необходимо учитывать и ряд ограничений.</w:t>
      </w:r>
    </w:p>
    <w:p w:rsidR="00617655" w:rsidRPr="007F7089" w:rsidRDefault="00617655" w:rsidP="007F7089">
      <w:pPr>
        <w:spacing w:line="360" w:lineRule="auto"/>
        <w:ind w:firstLine="709"/>
        <w:jc w:val="both"/>
        <w:rPr>
          <w:sz w:val="28"/>
          <w:szCs w:val="28"/>
        </w:rPr>
      </w:pPr>
      <w:r w:rsidRPr="007F7089">
        <w:rPr>
          <w:sz w:val="28"/>
          <w:szCs w:val="28"/>
        </w:rPr>
        <w:t>Стандартизация рекламы целесообразна для товаров, связанных с широко распространенными привычками (например, реклама сигарет Мальборо). При стандартизации рекламы трудность может возникнуть при добросовестном дословном переводе. Так, рекламный лозунг «</w:t>
      </w:r>
      <w:r w:rsidRPr="007F7089">
        <w:rPr>
          <w:sz w:val="28"/>
          <w:szCs w:val="28"/>
          <w:lang w:val="en-US"/>
        </w:rPr>
        <w:t>Come</w:t>
      </w:r>
      <w:r w:rsidRPr="007F7089">
        <w:rPr>
          <w:sz w:val="28"/>
          <w:szCs w:val="28"/>
        </w:rPr>
        <w:t xml:space="preserve"> </w:t>
      </w:r>
      <w:r w:rsidRPr="007F7089">
        <w:rPr>
          <w:sz w:val="28"/>
          <w:szCs w:val="28"/>
          <w:lang w:val="en-US"/>
        </w:rPr>
        <w:t>alive</w:t>
      </w:r>
      <w:r w:rsidRPr="007F7089">
        <w:rPr>
          <w:sz w:val="28"/>
          <w:szCs w:val="28"/>
        </w:rPr>
        <w:t xml:space="preserve"> </w:t>
      </w:r>
      <w:r w:rsidRPr="007F7089">
        <w:rPr>
          <w:sz w:val="28"/>
          <w:szCs w:val="28"/>
          <w:lang w:val="en-US"/>
        </w:rPr>
        <w:t>with</w:t>
      </w:r>
      <w:r w:rsidRPr="007F7089">
        <w:rPr>
          <w:sz w:val="28"/>
          <w:szCs w:val="28"/>
        </w:rPr>
        <w:t xml:space="preserve"> </w:t>
      </w:r>
      <w:r w:rsidRPr="007F7089">
        <w:rPr>
          <w:sz w:val="28"/>
          <w:szCs w:val="28"/>
          <w:lang w:val="en-US"/>
        </w:rPr>
        <w:t>Pepsi</w:t>
      </w:r>
      <w:r w:rsidRPr="007F7089">
        <w:rPr>
          <w:sz w:val="28"/>
          <w:szCs w:val="28"/>
        </w:rPr>
        <w:t>» в английском варианте – «Воскресни с пепси» - при переводе на французский без учета смысловых нюансов звучит как «Выйти живым из могилы с пепси».</w:t>
      </w:r>
    </w:p>
    <w:p w:rsidR="00617655" w:rsidRPr="007F7089" w:rsidRDefault="00617655" w:rsidP="007F7089">
      <w:pPr>
        <w:spacing w:line="360" w:lineRule="auto"/>
        <w:ind w:firstLine="709"/>
        <w:jc w:val="both"/>
        <w:rPr>
          <w:sz w:val="28"/>
          <w:szCs w:val="28"/>
        </w:rPr>
      </w:pPr>
      <w:r w:rsidRPr="007F7089">
        <w:rPr>
          <w:sz w:val="28"/>
          <w:szCs w:val="28"/>
        </w:rPr>
        <w:t>При разработке мероприятий по стандартизации рекламы, необходимо учитывать факторы, влияющие на степень адаптации рекламы, а также знать об ответственности за содержание рекламы. Так, в Великобритании. Австрии, Германии, Бельгии, Франции, Швеции и Италии действует запрет на сравнительную рекламу. В ряде стран строгие условия оговариваются для случаев показа в рекламе детей. Так, в Швеции, в рекламе нельзя показывать детей в опасных ситуациях, в Италии запрещен показ детей за едой, в Австрии запрещено прямое обращение к детям и т. д.</w:t>
      </w:r>
    </w:p>
    <w:p w:rsidR="00617655" w:rsidRPr="007F7089" w:rsidRDefault="00617655" w:rsidP="007F7089">
      <w:pPr>
        <w:spacing w:line="360" w:lineRule="auto"/>
        <w:ind w:firstLine="709"/>
        <w:jc w:val="both"/>
        <w:rPr>
          <w:sz w:val="28"/>
          <w:szCs w:val="28"/>
        </w:rPr>
      </w:pPr>
      <w:r w:rsidRPr="007F7089">
        <w:rPr>
          <w:sz w:val="28"/>
          <w:szCs w:val="28"/>
        </w:rPr>
        <w:t>Разного рода ограничения связаны с рекламой алкоголя и сигарет. Во Франции, Италии и Финляндии запрещено рекламировать спиртные напитки по телевидению, в Великобритании -</w:t>
      </w:r>
      <w:r w:rsidR="007F7089">
        <w:rPr>
          <w:sz w:val="28"/>
          <w:szCs w:val="28"/>
        </w:rPr>
        <w:t xml:space="preserve"> </w:t>
      </w:r>
      <w:r w:rsidRPr="007F7089">
        <w:rPr>
          <w:sz w:val="28"/>
          <w:szCs w:val="28"/>
        </w:rPr>
        <w:t>то же после 21 часа. В Швеции – полный запрет на рекламу в любых средствах массовой информации действует не только по отношению к спиртному, но и к табачным изделиям. Запрещено рекламирование табачных изделий по радио и телевидению в Германии, Бельгии, Великобритании, Франции. Существует запреты на рекламу лекарств: во всех средствах массовой информации – в Бельгии, Германии, Дании, Швейцарии. В Швеции не разрешено рекламировать лекарства, отпускаемые по рецепту врача. В Великобритании, Италии, Финляндии и Франции действует строгий контроль со стороны государства за текстом рекламы лекарств. Таким образом, в стандартизации рекламы, скорее всего оптимальна частичная стандартизация.</w:t>
      </w:r>
    </w:p>
    <w:p w:rsidR="00617655" w:rsidRPr="007F7089" w:rsidRDefault="00617655" w:rsidP="007F7089">
      <w:pPr>
        <w:spacing w:line="360" w:lineRule="auto"/>
        <w:ind w:firstLine="709"/>
        <w:jc w:val="both"/>
        <w:rPr>
          <w:b/>
          <w:sz w:val="28"/>
          <w:szCs w:val="28"/>
          <w:u w:val="single"/>
        </w:rPr>
      </w:pPr>
      <w:r w:rsidRPr="007F7089">
        <w:rPr>
          <w:b/>
          <w:sz w:val="28"/>
          <w:szCs w:val="28"/>
          <w:u w:val="single"/>
        </w:rPr>
        <w:t>6. Стандартизация банковской деятельности</w:t>
      </w:r>
    </w:p>
    <w:p w:rsidR="00617655" w:rsidRPr="007F7089" w:rsidRDefault="00617655" w:rsidP="007F7089">
      <w:pPr>
        <w:spacing w:line="360" w:lineRule="auto"/>
        <w:ind w:firstLine="709"/>
        <w:jc w:val="both"/>
        <w:rPr>
          <w:sz w:val="28"/>
          <w:szCs w:val="28"/>
        </w:rPr>
      </w:pPr>
      <w:r w:rsidRPr="007F7089">
        <w:rPr>
          <w:sz w:val="28"/>
          <w:szCs w:val="28"/>
        </w:rPr>
        <w:t>Теория и практика отечественной стандартизации не знают примеров применения в банковской деятельности основные цели и задачи стандартизации в банковском деле – защита интересов юридических и физических лиц, а также государства при оказании банковских услуг, установление единой терминологии, классификации и кодирования в области банковского дела.</w:t>
      </w:r>
    </w:p>
    <w:p w:rsidR="00617655" w:rsidRPr="007F7089" w:rsidRDefault="00617655" w:rsidP="007F7089">
      <w:pPr>
        <w:spacing w:line="360" w:lineRule="auto"/>
        <w:ind w:firstLine="709"/>
        <w:jc w:val="both"/>
        <w:rPr>
          <w:sz w:val="28"/>
          <w:szCs w:val="28"/>
        </w:rPr>
      </w:pPr>
      <w:r w:rsidRPr="007F7089">
        <w:rPr>
          <w:sz w:val="28"/>
          <w:szCs w:val="28"/>
        </w:rPr>
        <w:t>Весьма развитая практика международной и зарубежной стандартизации в данной области свидетельствует о пристальном внимании к ней и поддержке со стороны как общественности, так и правительства.</w:t>
      </w:r>
    </w:p>
    <w:p w:rsidR="00617655" w:rsidRPr="007F7089" w:rsidRDefault="00617655" w:rsidP="007F7089">
      <w:pPr>
        <w:spacing w:line="360" w:lineRule="auto"/>
        <w:ind w:firstLine="709"/>
        <w:jc w:val="both"/>
        <w:rPr>
          <w:sz w:val="28"/>
          <w:szCs w:val="28"/>
        </w:rPr>
      </w:pPr>
      <w:r w:rsidRPr="007F7089">
        <w:rPr>
          <w:sz w:val="28"/>
          <w:szCs w:val="28"/>
        </w:rPr>
        <w:t>В настоящее время Международная организация по стандартизации (</w:t>
      </w:r>
      <w:r w:rsidRPr="007F7089">
        <w:rPr>
          <w:sz w:val="28"/>
          <w:szCs w:val="28"/>
          <w:lang w:val="en-US"/>
        </w:rPr>
        <w:t>ISO</w:t>
      </w:r>
      <w:r w:rsidRPr="007F7089">
        <w:rPr>
          <w:sz w:val="28"/>
          <w:szCs w:val="28"/>
        </w:rPr>
        <w:t xml:space="preserve">) объединяет усилия заинтересованных финансовых кругов и стандартизаторов промышленно-развитых зарубежных стран в рамках постоянно действующего технического комитета Т90/ТС-68 «Банковское дело и соответствующие финансовые операции» В условиях формирования рыночной экономики в Украине стандартизация, сертификация и метрология банковской деятельности приобретает особую актуальность. По мнению специалистов прямое применение действующих международных стандартов в отечественной практике возможно лишь на 30 – 40%. Без изменения из </w:t>
      </w:r>
      <w:r w:rsidRPr="007F7089">
        <w:rPr>
          <w:sz w:val="28"/>
          <w:szCs w:val="28"/>
          <w:lang w:val="en-US"/>
        </w:rPr>
        <w:t>ISO</w:t>
      </w:r>
      <w:r w:rsidRPr="007F7089">
        <w:rPr>
          <w:sz w:val="28"/>
          <w:szCs w:val="28"/>
        </w:rPr>
        <w:t xml:space="preserve"> были приняты следующие форматы типовых сообщений:</w:t>
      </w:r>
    </w:p>
    <w:p w:rsidR="00617655" w:rsidRPr="007F7089" w:rsidRDefault="00617655" w:rsidP="007F7089">
      <w:pPr>
        <w:spacing w:line="360" w:lineRule="auto"/>
        <w:ind w:firstLine="709"/>
        <w:jc w:val="both"/>
        <w:rPr>
          <w:sz w:val="28"/>
          <w:szCs w:val="28"/>
        </w:rPr>
      </w:pPr>
      <w:r w:rsidRPr="007F7089">
        <w:rPr>
          <w:sz w:val="28"/>
          <w:szCs w:val="28"/>
        </w:rPr>
        <w:t>100 – Клиентский перевод;</w:t>
      </w:r>
    </w:p>
    <w:p w:rsidR="00617655" w:rsidRPr="007F7089" w:rsidRDefault="00617655" w:rsidP="007F7089">
      <w:pPr>
        <w:spacing w:line="360" w:lineRule="auto"/>
        <w:ind w:firstLine="709"/>
        <w:jc w:val="both"/>
        <w:rPr>
          <w:sz w:val="28"/>
          <w:szCs w:val="28"/>
        </w:rPr>
      </w:pPr>
      <w:r w:rsidRPr="007F7089">
        <w:rPr>
          <w:sz w:val="28"/>
          <w:szCs w:val="28"/>
        </w:rPr>
        <w:t>200 – банковский перевод на собственный счёт отправителя сообщений;</w:t>
      </w:r>
    </w:p>
    <w:p w:rsidR="00617655" w:rsidRPr="007F7089" w:rsidRDefault="00617655" w:rsidP="007F7089">
      <w:pPr>
        <w:spacing w:line="360" w:lineRule="auto"/>
        <w:ind w:firstLine="709"/>
        <w:jc w:val="both"/>
        <w:rPr>
          <w:sz w:val="28"/>
          <w:szCs w:val="28"/>
        </w:rPr>
      </w:pPr>
      <w:r w:rsidRPr="007F7089">
        <w:rPr>
          <w:sz w:val="28"/>
          <w:szCs w:val="28"/>
        </w:rPr>
        <w:t>202 – банковский перевод в пользу третьего банка;</w:t>
      </w:r>
    </w:p>
    <w:p w:rsidR="00617655" w:rsidRPr="007F7089" w:rsidRDefault="00617655" w:rsidP="007F7089">
      <w:pPr>
        <w:spacing w:line="360" w:lineRule="auto"/>
        <w:ind w:firstLine="709"/>
        <w:jc w:val="both"/>
        <w:rPr>
          <w:sz w:val="28"/>
          <w:szCs w:val="28"/>
        </w:rPr>
      </w:pPr>
      <w:r w:rsidRPr="007F7089">
        <w:rPr>
          <w:sz w:val="28"/>
          <w:szCs w:val="28"/>
        </w:rPr>
        <w:t>210 – уведомление о получении;</w:t>
      </w:r>
    </w:p>
    <w:p w:rsidR="00617655" w:rsidRPr="007F7089" w:rsidRDefault="00617655" w:rsidP="007F7089">
      <w:pPr>
        <w:spacing w:line="360" w:lineRule="auto"/>
        <w:ind w:firstLine="709"/>
        <w:jc w:val="both"/>
        <w:rPr>
          <w:sz w:val="28"/>
          <w:szCs w:val="28"/>
        </w:rPr>
      </w:pPr>
      <w:r w:rsidRPr="007F7089">
        <w:rPr>
          <w:sz w:val="28"/>
          <w:szCs w:val="28"/>
        </w:rPr>
        <w:t>п 92 – требование отмены;</w:t>
      </w:r>
    </w:p>
    <w:p w:rsidR="00617655" w:rsidRPr="007F7089" w:rsidRDefault="00617655" w:rsidP="007F7089">
      <w:pPr>
        <w:spacing w:line="360" w:lineRule="auto"/>
        <w:ind w:firstLine="709"/>
        <w:jc w:val="both"/>
        <w:rPr>
          <w:sz w:val="28"/>
          <w:szCs w:val="28"/>
        </w:rPr>
      </w:pPr>
      <w:r w:rsidRPr="007F7089">
        <w:rPr>
          <w:sz w:val="28"/>
          <w:szCs w:val="28"/>
        </w:rPr>
        <w:t>п 95 – запрос;</w:t>
      </w:r>
    </w:p>
    <w:p w:rsidR="00617655" w:rsidRPr="007F7089" w:rsidRDefault="00617655" w:rsidP="007F7089">
      <w:pPr>
        <w:spacing w:line="360" w:lineRule="auto"/>
        <w:ind w:firstLine="709"/>
        <w:jc w:val="both"/>
        <w:rPr>
          <w:sz w:val="28"/>
          <w:szCs w:val="28"/>
        </w:rPr>
      </w:pPr>
      <w:r w:rsidRPr="007F7089">
        <w:rPr>
          <w:sz w:val="28"/>
          <w:szCs w:val="28"/>
        </w:rPr>
        <w:t>п 96 – ответ.</w:t>
      </w:r>
    </w:p>
    <w:p w:rsidR="00617655" w:rsidRPr="007F7089" w:rsidRDefault="00617655" w:rsidP="007F7089">
      <w:pPr>
        <w:spacing w:line="360" w:lineRule="auto"/>
        <w:ind w:firstLine="709"/>
        <w:jc w:val="both"/>
        <w:rPr>
          <w:sz w:val="28"/>
          <w:szCs w:val="28"/>
        </w:rPr>
      </w:pPr>
      <w:r w:rsidRPr="007F7089">
        <w:rPr>
          <w:sz w:val="28"/>
          <w:szCs w:val="28"/>
        </w:rPr>
        <w:t>В национальной практике сегодня используются различные типы и виды ценных бумаг: акция (простая, ценная, привилегированная, золотая), облигация (государственная, корпоративная, муниципальная), сертификат (депозитный, сберегательный), чек (приватизационный), вексель, опцион, варрант и т.д. Не смотря на то, что стандарт в первую очередь касается акций и облигаций, в нём заложена потенциальная возможность расширения области распространения на иные виды ценных бумаг.</w:t>
      </w:r>
    </w:p>
    <w:p w:rsidR="00617655" w:rsidRPr="007F7089" w:rsidRDefault="00617655" w:rsidP="007F7089">
      <w:pPr>
        <w:spacing w:line="360" w:lineRule="auto"/>
        <w:ind w:firstLine="709"/>
        <w:jc w:val="both"/>
        <w:rPr>
          <w:sz w:val="28"/>
          <w:szCs w:val="28"/>
        </w:rPr>
      </w:pPr>
      <w:r w:rsidRPr="007F7089">
        <w:rPr>
          <w:sz w:val="28"/>
          <w:szCs w:val="28"/>
        </w:rPr>
        <w:t xml:space="preserve">Международные стандарты ИСО серии 9000 ориентированы на потребителя и предусматривают значение возможности для улучшения исполнения услуги и удовлетворение потребностей потребителя, повышение производительности, эффективности и сокращения затрат, расширение рынка деятельности. </w:t>
      </w:r>
    </w:p>
    <w:p w:rsidR="00617655" w:rsidRPr="007F7089" w:rsidRDefault="00617655" w:rsidP="007F7089">
      <w:pPr>
        <w:spacing w:line="360" w:lineRule="auto"/>
        <w:ind w:firstLine="709"/>
        <w:jc w:val="both"/>
        <w:rPr>
          <w:sz w:val="28"/>
          <w:szCs w:val="28"/>
        </w:rPr>
      </w:pPr>
      <w:r w:rsidRPr="007F7089">
        <w:rPr>
          <w:sz w:val="28"/>
          <w:szCs w:val="28"/>
        </w:rPr>
        <w:t>Система качества банковской организации должна охватывать все процессы, которые необходимы для обеспечения эффективности услуги от маркетинга до ее предоставления и включать анализ качества услуги потребителю.</w:t>
      </w:r>
    </w:p>
    <w:p w:rsidR="00617655" w:rsidRPr="007F7089" w:rsidRDefault="00617655" w:rsidP="007F7089">
      <w:pPr>
        <w:spacing w:line="360" w:lineRule="auto"/>
        <w:ind w:firstLine="709"/>
        <w:jc w:val="both"/>
        <w:rPr>
          <w:sz w:val="28"/>
          <w:szCs w:val="28"/>
        </w:rPr>
      </w:pPr>
      <w:r w:rsidRPr="007F7089">
        <w:rPr>
          <w:sz w:val="28"/>
          <w:szCs w:val="28"/>
        </w:rPr>
        <w:t>Среди первоочередных задач в области качества международные стандарты предусматривают следующие:</w:t>
      </w:r>
    </w:p>
    <w:p w:rsidR="00617655" w:rsidRPr="007F7089" w:rsidRDefault="00617655" w:rsidP="007F7089">
      <w:pPr>
        <w:spacing w:line="360" w:lineRule="auto"/>
        <w:ind w:firstLine="709"/>
        <w:jc w:val="both"/>
        <w:rPr>
          <w:sz w:val="28"/>
          <w:szCs w:val="28"/>
        </w:rPr>
      </w:pPr>
      <w:r w:rsidRPr="007F7089">
        <w:rPr>
          <w:sz w:val="28"/>
          <w:szCs w:val="28"/>
        </w:rPr>
        <w:t>1) последовательное удовлетворение потребителя с точки зрения профессиональных стандартов и этики;</w:t>
      </w:r>
    </w:p>
    <w:p w:rsidR="00617655" w:rsidRPr="007F7089" w:rsidRDefault="00617655" w:rsidP="007F7089">
      <w:pPr>
        <w:spacing w:line="360" w:lineRule="auto"/>
        <w:ind w:firstLine="709"/>
        <w:jc w:val="both"/>
        <w:rPr>
          <w:sz w:val="28"/>
          <w:szCs w:val="28"/>
        </w:rPr>
      </w:pPr>
      <w:r w:rsidRPr="007F7089">
        <w:rPr>
          <w:sz w:val="28"/>
          <w:szCs w:val="28"/>
        </w:rPr>
        <w:t>2) непрерывное повышение качества услуг;</w:t>
      </w:r>
    </w:p>
    <w:p w:rsidR="00617655" w:rsidRPr="007F7089" w:rsidRDefault="00617655" w:rsidP="007F7089">
      <w:pPr>
        <w:spacing w:line="360" w:lineRule="auto"/>
        <w:ind w:firstLine="709"/>
        <w:jc w:val="both"/>
        <w:rPr>
          <w:sz w:val="28"/>
          <w:szCs w:val="28"/>
        </w:rPr>
      </w:pPr>
      <w:r w:rsidRPr="007F7089">
        <w:rPr>
          <w:sz w:val="28"/>
          <w:szCs w:val="28"/>
        </w:rPr>
        <w:t>3) постоянный учет требований общества, обеспечение безопасности персонала и защиты окружающей среды;</w:t>
      </w:r>
    </w:p>
    <w:p w:rsidR="00617655" w:rsidRPr="007F7089" w:rsidRDefault="00617655" w:rsidP="007F7089">
      <w:pPr>
        <w:spacing w:line="360" w:lineRule="auto"/>
        <w:ind w:firstLine="709"/>
        <w:jc w:val="both"/>
        <w:rPr>
          <w:sz w:val="28"/>
          <w:szCs w:val="28"/>
        </w:rPr>
      </w:pPr>
      <w:r w:rsidRPr="007F7089">
        <w:rPr>
          <w:sz w:val="28"/>
          <w:szCs w:val="28"/>
        </w:rPr>
        <w:t>4) обеспечение эффективности предоставляемой услуги системы качества, создаваемые в банковских структурах в соответствии с идеологией ИСО серии 9000, должны документировать процедуры обеспечения необходимыми материальными ресурсами, включая оборудование</w:t>
      </w:r>
      <w:r w:rsidR="007F7089">
        <w:rPr>
          <w:sz w:val="28"/>
          <w:szCs w:val="28"/>
        </w:rPr>
        <w:t xml:space="preserve"> </w:t>
      </w:r>
      <w:r w:rsidRPr="007F7089">
        <w:rPr>
          <w:sz w:val="28"/>
          <w:szCs w:val="28"/>
        </w:rPr>
        <w:t>и имущество, программное обеспечение, рабочую и техническую документацию. Основными документами системы качества как составной части всей документации банковской организации являются:</w:t>
      </w:r>
    </w:p>
    <w:p w:rsidR="00617655" w:rsidRPr="007F7089" w:rsidRDefault="00617655" w:rsidP="007F7089">
      <w:pPr>
        <w:spacing w:line="360" w:lineRule="auto"/>
        <w:ind w:firstLine="709"/>
        <w:jc w:val="both"/>
        <w:rPr>
          <w:sz w:val="28"/>
          <w:szCs w:val="28"/>
        </w:rPr>
      </w:pPr>
      <w:r w:rsidRPr="007F7089">
        <w:rPr>
          <w:sz w:val="28"/>
          <w:szCs w:val="28"/>
        </w:rPr>
        <w:t>1) руководство по качеству – описание системы качества, политика и цели в области качества, структура организации с распределением полномочий по ответственности;</w:t>
      </w:r>
    </w:p>
    <w:p w:rsidR="00617655" w:rsidRPr="007F7089" w:rsidRDefault="00617655" w:rsidP="007F7089">
      <w:pPr>
        <w:spacing w:line="360" w:lineRule="auto"/>
        <w:ind w:firstLine="709"/>
        <w:jc w:val="both"/>
        <w:rPr>
          <w:sz w:val="28"/>
          <w:szCs w:val="28"/>
        </w:rPr>
      </w:pPr>
      <w:r w:rsidRPr="007F7089">
        <w:rPr>
          <w:sz w:val="28"/>
          <w:szCs w:val="28"/>
        </w:rPr>
        <w:t>2) программа качества – описание конкретных мероприятий в области качества, перечень ресурсов, порядок предоставления и требования к специфической услуге;</w:t>
      </w:r>
    </w:p>
    <w:p w:rsidR="00617655" w:rsidRPr="007F7089" w:rsidRDefault="00617655" w:rsidP="007F7089">
      <w:pPr>
        <w:spacing w:line="360" w:lineRule="auto"/>
        <w:ind w:firstLine="709"/>
        <w:jc w:val="both"/>
        <w:rPr>
          <w:sz w:val="28"/>
          <w:szCs w:val="28"/>
        </w:rPr>
      </w:pPr>
      <w:r w:rsidRPr="007F7089">
        <w:rPr>
          <w:sz w:val="28"/>
          <w:szCs w:val="28"/>
        </w:rPr>
        <w:t>3) методики, протоколы, инструкции и др.</w:t>
      </w:r>
    </w:p>
    <w:p w:rsidR="00617655" w:rsidRPr="007F7089" w:rsidRDefault="00617655" w:rsidP="007F7089">
      <w:pPr>
        <w:spacing w:line="360" w:lineRule="auto"/>
        <w:ind w:firstLine="709"/>
        <w:jc w:val="both"/>
        <w:rPr>
          <w:sz w:val="28"/>
          <w:szCs w:val="28"/>
        </w:rPr>
      </w:pPr>
      <w:r w:rsidRPr="007F7089">
        <w:rPr>
          <w:sz w:val="28"/>
          <w:szCs w:val="28"/>
        </w:rPr>
        <w:t>Аналогичные системы качества уже создаются в сфере частичного хозяйства, общепита, туризма, сервисобслуживания и т.д.</w: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b/>
          <w:i/>
          <w:sz w:val="28"/>
          <w:szCs w:val="28"/>
        </w:rPr>
      </w:pPr>
      <w:r w:rsidRPr="007F7089">
        <w:rPr>
          <w:b/>
          <w:i/>
          <w:sz w:val="28"/>
          <w:szCs w:val="28"/>
        </w:rPr>
        <w:t>Контрольные вопросы</w: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r w:rsidRPr="007F7089">
        <w:rPr>
          <w:sz w:val="28"/>
          <w:szCs w:val="28"/>
        </w:rPr>
        <w:t>1. Почему необходима стандартизация банковской деятельности и каковы основные направления ее развития?</w:t>
      </w:r>
    </w:p>
    <w:p w:rsidR="00617655" w:rsidRPr="007F7089" w:rsidRDefault="00617655" w:rsidP="007F7089">
      <w:pPr>
        <w:spacing w:line="360" w:lineRule="auto"/>
        <w:ind w:firstLine="709"/>
        <w:jc w:val="both"/>
        <w:rPr>
          <w:sz w:val="28"/>
          <w:szCs w:val="28"/>
        </w:rPr>
      </w:pPr>
      <w:r w:rsidRPr="007F7089">
        <w:rPr>
          <w:sz w:val="28"/>
          <w:szCs w:val="28"/>
        </w:rPr>
        <w:t>2. Назовите объекты стандартизации банковской деятельности.</w:t>
      </w:r>
    </w:p>
    <w:p w:rsidR="00617655" w:rsidRPr="007F7089" w:rsidRDefault="00617655" w:rsidP="007F7089">
      <w:pPr>
        <w:spacing w:line="360" w:lineRule="auto"/>
        <w:ind w:firstLine="709"/>
        <w:jc w:val="both"/>
        <w:rPr>
          <w:sz w:val="28"/>
          <w:szCs w:val="28"/>
        </w:rPr>
      </w:pPr>
      <w:r w:rsidRPr="007F7089">
        <w:rPr>
          <w:sz w:val="28"/>
          <w:szCs w:val="28"/>
        </w:rPr>
        <w:t>3. В чем сущность единой структуры построения и определения статуса регистрационного номера ценных бумаг?</w:t>
      </w:r>
    </w:p>
    <w:p w:rsidR="00617655" w:rsidRPr="007F7089" w:rsidRDefault="00617655" w:rsidP="007F7089">
      <w:pPr>
        <w:spacing w:line="360" w:lineRule="auto"/>
        <w:ind w:firstLine="709"/>
        <w:jc w:val="both"/>
        <w:rPr>
          <w:sz w:val="28"/>
          <w:szCs w:val="28"/>
        </w:rPr>
      </w:pPr>
      <w:r w:rsidRPr="007F7089">
        <w:rPr>
          <w:sz w:val="28"/>
          <w:szCs w:val="28"/>
        </w:rPr>
        <w:t>4. В чем особенности классификации основных услуг к финансовому посредничеству?</w:t>
      </w:r>
    </w:p>
    <w:p w:rsidR="00617655" w:rsidRPr="007F7089" w:rsidRDefault="00617655" w:rsidP="007F7089">
      <w:pPr>
        <w:spacing w:line="360" w:lineRule="auto"/>
        <w:ind w:firstLine="709"/>
        <w:jc w:val="both"/>
        <w:rPr>
          <w:sz w:val="28"/>
          <w:szCs w:val="28"/>
        </w:rPr>
      </w:pPr>
      <w:r w:rsidRPr="007F7089">
        <w:rPr>
          <w:sz w:val="28"/>
          <w:szCs w:val="28"/>
        </w:rPr>
        <w:t>5. В чем состоит сущность системы качества банковской организации?</w:t>
      </w:r>
    </w:p>
    <w:p w:rsidR="00617655" w:rsidRPr="007F7089" w:rsidRDefault="00617655" w:rsidP="007F7089">
      <w:pPr>
        <w:spacing w:line="360" w:lineRule="auto"/>
        <w:ind w:firstLine="709"/>
        <w:jc w:val="both"/>
        <w:rPr>
          <w:sz w:val="28"/>
          <w:szCs w:val="28"/>
        </w:rPr>
      </w:pPr>
      <w:r w:rsidRPr="007F7089">
        <w:rPr>
          <w:sz w:val="28"/>
          <w:szCs w:val="28"/>
        </w:rPr>
        <w:t>6. Какие задачи в области качества банковских услуг предусматривают международные статьи?</w:t>
      </w:r>
    </w:p>
    <w:p w:rsidR="00617655" w:rsidRPr="007F7089" w:rsidRDefault="00617655" w:rsidP="007F7089">
      <w:pPr>
        <w:spacing w:line="360" w:lineRule="auto"/>
        <w:ind w:firstLine="709"/>
        <w:jc w:val="both"/>
        <w:rPr>
          <w:sz w:val="28"/>
          <w:szCs w:val="28"/>
        </w:rPr>
      </w:pPr>
      <w:r w:rsidRPr="007F7089">
        <w:rPr>
          <w:sz w:val="28"/>
          <w:szCs w:val="28"/>
        </w:rPr>
        <w:t>7. Банковское дело и соответствующие финансовые операции?</w:t>
      </w:r>
    </w:p>
    <w:p w:rsidR="00617655" w:rsidRPr="007F7089" w:rsidRDefault="00617655" w:rsidP="007F7089">
      <w:pPr>
        <w:spacing w:line="360" w:lineRule="auto"/>
        <w:ind w:firstLine="709"/>
        <w:jc w:val="both"/>
        <w:rPr>
          <w:b/>
          <w:sz w:val="28"/>
          <w:szCs w:val="28"/>
        </w:rPr>
      </w:pPr>
      <w:r w:rsidRPr="007F7089">
        <w:rPr>
          <w:b/>
          <w:sz w:val="28"/>
          <w:szCs w:val="28"/>
        </w:rPr>
        <w:t>7. Стандартизация страховой деятельности</w:t>
      </w:r>
    </w:p>
    <w:p w:rsidR="00617655" w:rsidRPr="007F7089" w:rsidRDefault="00617655" w:rsidP="007F7089">
      <w:pPr>
        <w:spacing w:line="360" w:lineRule="auto"/>
        <w:ind w:firstLine="709"/>
        <w:jc w:val="both"/>
        <w:rPr>
          <w:sz w:val="28"/>
          <w:szCs w:val="28"/>
        </w:rPr>
      </w:pPr>
      <w:r w:rsidRPr="007F7089">
        <w:rPr>
          <w:sz w:val="28"/>
          <w:szCs w:val="28"/>
        </w:rPr>
        <w:t>Страхование является важным элементом экономических отношений, представляя финансовую услугу, присущую экономически развитым странам.</w:t>
      </w:r>
    </w:p>
    <w:p w:rsidR="00617655" w:rsidRPr="007F7089" w:rsidRDefault="00617655" w:rsidP="007F7089">
      <w:pPr>
        <w:spacing w:line="360" w:lineRule="auto"/>
        <w:ind w:firstLine="709"/>
        <w:jc w:val="both"/>
        <w:rPr>
          <w:sz w:val="28"/>
          <w:szCs w:val="28"/>
        </w:rPr>
      </w:pPr>
      <w:r w:rsidRPr="007F7089">
        <w:rPr>
          <w:sz w:val="28"/>
          <w:szCs w:val="28"/>
        </w:rPr>
        <w:t>В основном используется система комплексной страховой защиты имущественных интересов физических и юридических лиц (страхователей). Взаимосвязь между имущественным интересом субъекта страхования и потребностями в страховой защите при наступлении неблагоприятных обстоятельств показана на рисунке:</w:t>
      </w:r>
    </w:p>
    <w:p w:rsidR="00617655" w:rsidRPr="007F7089" w:rsidRDefault="006C72B3" w:rsidP="007F7089">
      <w:pPr>
        <w:spacing w:line="360" w:lineRule="auto"/>
        <w:ind w:firstLine="709"/>
        <w:jc w:val="both"/>
        <w:rPr>
          <w:sz w:val="28"/>
          <w:szCs w:val="28"/>
        </w:rPr>
      </w:pPr>
      <w:r>
        <w:rPr>
          <w:sz w:val="28"/>
          <w:szCs w:val="28"/>
        </w:rPr>
      </w:r>
      <w:r>
        <w:rPr>
          <w:sz w:val="28"/>
          <w:szCs w:val="28"/>
        </w:rPr>
        <w:pict>
          <v:group id="_x0000_s1280" editas="canvas" style="width:453.15pt;height:270pt;mso-position-horizontal-relative:char;mso-position-vertical-relative:line" coordorigin="2647,1868" coordsize="6563,3927">
            <o:lock v:ext="edit" aspectratio="t"/>
            <v:shape id="_x0000_s1281" type="#_x0000_t75" style="position:absolute;left:2647;top:1868;width:6563;height:3927" o:preferrelative="f">
              <v:fill o:detectmouseclick="t"/>
              <v:path o:extrusionok="t" o:connecttype="none"/>
              <o:lock v:ext="edit" text="t"/>
            </v:shape>
            <v:rect id="_x0000_s1282" style="position:absolute;left:2688;top:1999;width:2064;height:654">
              <v:textbox style="mso-next-textbox:#_x0000_s1282">
                <w:txbxContent>
                  <w:p w:rsidR="00617655" w:rsidRPr="00A41A02" w:rsidRDefault="00617655" w:rsidP="00617655">
                    <w:pPr>
                      <w:jc w:val="center"/>
                      <w:rPr>
                        <w:sz w:val="28"/>
                        <w:szCs w:val="28"/>
                      </w:rPr>
                    </w:pPr>
                    <w:r w:rsidRPr="00A41A02">
                      <w:rPr>
                        <w:sz w:val="28"/>
                        <w:szCs w:val="28"/>
                      </w:rPr>
                      <w:t>Имущественный ущерб</w:t>
                    </w:r>
                  </w:p>
                </w:txbxContent>
              </v:textbox>
            </v:rect>
            <v:rect id="_x0000_s1283" style="position:absolute;left:6568;top:1999;width:2394;height:654">
              <v:textbox style="mso-next-textbox:#_x0000_s1283">
                <w:txbxContent>
                  <w:p w:rsidR="00617655" w:rsidRPr="00A41A02" w:rsidRDefault="00617655" w:rsidP="00617655">
                    <w:pPr>
                      <w:jc w:val="center"/>
                      <w:rPr>
                        <w:sz w:val="28"/>
                        <w:szCs w:val="28"/>
                      </w:rPr>
                    </w:pPr>
                    <w:r w:rsidRPr="00A41A02">
                      <w:rPr>
                        <w:sz w:val="28"/>
                        <w:szCs w:val="28"/>
                      </w:rPr>
                      <w:t>Имущественный интерес</w:t>
                    </w:r>
                  </w:p>
                </w:txbxContent>
              </v:textbox>
            </v:rect>
            <v:rect id="_x0000_s1284" style="position:absolute;left:4670;top:2915;width:1982;height:655">
              <v:textbox style="mso-next-textbox:#_x0000_s1284">
                <w:txbxContent>
                  <w:p w:rsidR="00617655" w:rsidRPr="00A41A02" w:rsidRDefault="00617655" w:rsidP="00617655">
                    <w:pPr>
                      <w:jc w:val="center"/>
                      <w:rPr>
                        <w:sz w:val="28"/>
                        <w:szCs w:val="28"/>
                      </w:rPr>
                    </w:pPr>
                    <w:r>
                      <w:rPr>
                        <w:sz w:val="28"/>
                        <w:szCs w:val="28"/>
                      </w:rPr>
                      <w:t>Необходимость управления риском</w:t>
                    </w:r>
                  </w:p>
                </w:txbxContent>
              </v:textbox>
            </v:rect>
            <v:rect id="_x0000_s1285" style="position:absolute;left:4628;top:3962;width:2023;height:785">
              <v:textbox style="mso-next-textbox:#_x0000_s1285">
                <w:txbxContent>
                  <w:p w:rsidR="00617655" w:rsidRPr="00A41A02" w:rsidRDefault="00617655" w:rsidP="00617655">
                    <w:pPr>
                      <w:jc w:val="center"/>
                      <w:rPr>
                        <w:sz w:val="28"/>
                        <w:szCs w:val="28"/>
                      </w:rPr>
                    </w:pPr>
                    <w:r>
                      <w:rPr>
                        <w:sz w:val="28"/>
                        <w:szCs w:val="28"/>
                      </w:rPr>
                      <w:t>Страховой интерес (риск)</w:t>
                    </w:r>
                  </w:p>
                </w:txbxContent>
              </v:textbox>
            </v:rect>
            <v:rect id="_x0000_s1286" style="position:absolute;left:7229;top:3439;width:1981;height:654">
              <v:textbox style="mso-next-textbox:#_x0000_s1286">
                <w:txbxContent>
                  <w:p w:rsidR="00617655" w:rsidRPr="00A41A02" w:rsidRDefault="00617655" w:rsidP="00617655">
                    <w:pPr>
                      <w:jc w:val="center"/>
                      <w:rPr>
                        <w:sz w:val="28"/>
                        <w:szCs w:val="28"/>
                      </w:rPr>
                    </w:pPr>
                    <w:r>
                      <w:rPr>
                        <w:sz w:val="28"/>
                        <w:szCs w:val="28"/>
                      </w:rPr>
                      <w:t>Знания о страховании</w:t>
                    </w:r>
                  </w:p>
                </w:txbxContent>
              </v:textbox>
            </v:rect>
            <v:rect id="_x0000_s1287" style="position:absolute;left:4670;top:5141;width:2022;height:653">
              <v:textbox style="mso-next-textbox:#_x0000_s1287">
                <w:txbxContent>
                  <w:p w:rsidR="00617655" w:rsidRPr="00A41A02" w:rsidRDefault="00617655" w:rsidP="00617655">
                    <w:pPr>
                      <w:jc w:val="center"/>
                      <w:rPr>
                        <w:sz w:val="28"/>
                        <w:szCs w:val="28"/>
                      </w:rPr>
                    </w:pPr>
                    <w:r>
                      <w:rPr>
                        <w:sz w:val="28"/>
                        <w:szCs w:val="28"/>
                      </w:rPr>
                      <w:t>Страховая защита (страховой договор)</w:t>
                    </w:r>
                  </w:p>
                </w:txbxContent>
              </v:textbox>
            </v:rect>
            <v:line id="_x0000_s1288" style="position:absolute" from="5537,2392" to="6568,2392">
              <v:stroke endarrow="block"/>
            </v:line>
            <v:line id="_x0000_s1289" style="position:absolute;flip:x" from="4752,2392" to="5537,2392">
              <v:stroke endarrow="block"/>
            </v:line>
            <v:line id="_x0000_s1290" style="position:absolute" from="5660,2392" to="5660,2915">
              <v:stroke endarrow="block"/>
            </v:line>
            <v:line id="_x0000_s1291" style="position:absolute" from="5702,3570" to="5702,3962">
              <v:stroke endarrow="block"/>
            </v:line>
            <v:line id="_x0000_s1292" style="position:absolute" from="5702,4748" to="5702,5141">
              <v:stroke endarrow="block"/>
            </v:line>
            <v:line id="_x0000_s1293" style="position:absolute;flip:x" from="5702,3701" to="7188,3701">
              <v:stroke endarrow="block"/>
            </v:line>
            <w10:wrap type="none"/>
            <w10:anchorlock/>
          </v:group>
        </w:pict>
      </w:r>
    </w:p>
    <w:p w:rsidR="00617655" w:rsidRPr="007F7089" w:rsidRDefault="00617655" w:rsidP="007F7089">
      <w:pPr>
        <w:spacing w:line="360" w:lineRule="auto"/>
        <w:ind w:firstLine="709"/>
        <w:jc w:val="both"/>
        <w:rPr>
          <w:i/>
          <w:sz w:val="28"/>
          <w:szCs w:val="28"/>
        </w:rPr>
      </w:pPr>
      <w:r w:rsidRPr="007F7089">
        <w:rPr>
          <w:i/>
          <w:sz w:val="28"/>
          <w:szCs w:val="28"/>
        </w:rPr>
        <w:t>Рис. Имущественные интересы и страхование.</w: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r w:rsidRPr="007F7089">
        <w:rPr>
          <w:sz w:val="28"/>
          <w:szCs w:val="28"/>
        </w:rPr>
        <w:t>Страховые отношения в современном понимании этой экономической категории возникли в эпоху Средневековья и развиваются до настоящего времени.</w:t>
      </w:r>
    </w:p>
    <w:p w:rsidR="00617655" w:rsidRPr="007F7089" w:rsidRDefault="00617655" w:rsidP="007F7089">
      <w:pPr>
        <w:spacing w:line="360" w:lineRule="auto"/>
        <w:ind w:firstLine="709"/>
        <w:jc w:val="both"/>
        <w:rPr>
          <w:sz w:val="28"/>
          <w:szCs w:val="28"/>
        </w:rPr>
      </w:pPr>
      <w:r w:rsidRPr="007F7089">
        <w:rPr>
          <w:sz w:val="28"/>
          <w:szCs w:val="28"/>
        </w:rPr>
        <w:t>Во всем мире поняли, что без мощной страховой индустрии, которая по размеру капитала уступает только банковской системе, страна не может нормально развиваться , такая социальная проблема, как обеспечение достойного качества жизни, не может быть решена. В развитых странах она уже обеспечивает до 25% долгосрочных капиталовложений в развитие национальной экономики.</w:t>
      </w:r>
    </w:p>
    <w:p w:rsidR="00617655" w:rsidRPr="007F7089" w:rsidRDefault="00617655" w:rsidP="007F7089">
      <w:pPr>
        <w:spacing w:line="360" w:lineRule="auto"/>
        <w:ind w:firstLine="709"/>
        <w:jc w:val="both"/>
        <w:rPr>
          <w:sz w:val="28"/>
          <w:szCs w:val="28"/>
        </w:rPr>
      </w:pPr>
      <w:r w:rsidRPr="007F7089">
        <w:rPr>
          <w:sz w:val="28"/>
          <w:szCs w:val="28"/>
        </w:rPr>
        <w:t>Страхование может быть добровольным и принудительным путем заключения соответствующих договоров. Кроме того, закон предусматривает случаи обязательного страхования жизни, здоровья и имущества граждан за счет средств, предоставленных из соответственного бюджета (обязательное государственное страхование).</w:t>
      </w:r>
    </w:p>
    <w:p w:rsidR="00617655" w:rsidRPr="007F7089" w:rsidRDefault="00617655" w:rsidP="007F7089">
      <w:pPr>
        <w:spacing w:line="360" w:lineRule="auto"/>
        <w:ind w:firstLine="709"/>
        <w:jc w:val="both"/>
        <w:rPr>
          <w:sz w:val="28"/>
          <w:szCs w:val="28"/>
        </w:rPr>
      </w:pPr>
      <w:r w:rsidRPr="007F7089">
        <w:rPr>
          <w:sz w:val="28"/>
          <w:szCs w:val="28"/>
        </w:rPr>
        <w:t>Объективные предпосылки спроса на страхование возникли в связи с Законами: «О защите прав потребителя», «О стандартизации», «О сертификации продукции и услуг» и т.д. Таким образом, в нашей стране создана нормативно-правовая база по защите прав потребителей, что реально повлияет на формирование нового рынка страховых услуг.</w:t>
      </w:r>
    </w:p>
    <w:p w:rsidR="00617655" w:rsidRPr="007F7089" w:rsidRDefault="00617655" w:rsidP="007F7089">
      <w:pPr>
        <w:spacing w:line="360" w:lineRule="auto"/>
        <w:ind w:firstLine="709"/>
        <w:jc w:val="both"/>
        <w:rPr>
          <w:sz w:val="28"/>
          <w:szCs w:val="28"/>
        </w:rPr>
      </w:pPr>
      <w:r w:rsidRPr="007F7089">
        <w:rPr>
          <w:sz w:val="28"/>
          <w:szCs w:val="28"/>
        </w:rPr>
        <w:t>В нашей стране в настоящее время осуществляется обязательное государственное личное страхование, обязательное страхование жизни и здоровья, страхование от несчастных случаев в том числе:</w:t>
      </w:r>
    </w:p>
    <w:p w:rsidR="00617655" w:rsidRPr="007F7089" w:rsidRDefault="00617655" w:rsidP="007F7089">
      <w:pPr>
        <w:spacing w:line="360" w:lineRule="auto"/>
        <w:ind w:firstLine="709"/>
        <w:jc w:val="both"/>
        <w:rPr>
          <w:sz w:val="28"/>
          <w:szCs w:val="28"/>
        </w:rPr>
      </w:pPr>
      <w:r w:rsidRPr="007F7089">
        <w:rPr>
          <w:sz w:val="28"/>
          <w:szCs w:val="28"/>
        </w:rPr>
        <w:t>1) обязательное государственное личное страхование налоговиков;</w:t>
      </w:r>
    </w:p>
    <w:p w:rsidR="00617655" w:rsidRPr="007F7089" w:rsidRDefault="00617655" w:rsidP="007F7089">
      <w:pPr>
        <w:spacing w:line="360" w:lineRule="auto"/>
        <w:ind w:firstLine="709"/>
        <w:jc w:val="both"/>
        <w:rPr>
          <w:sz w:val="28"/>
          <w:szCs w:val="28"/>
        </w:rPr>
      </w:pPr>
      <w:r w:rsidRPr="007F7089">
        <w:rPr>
          <w:sz w:val="28"/>
          <w:szCs w:val="28"/>
        </w:rPr>
        <w:t>2) обязательное страхование жизни и здоровья космонавтов;</w:t>
      </w:r>
    </w:p>
    <w:p w:rsidR="00617655" w:rsidRPr="007F7089" w:rsidRDefault="00617655" w:rsidP="007F7089">
      <w:pPr>
        <w:spacing w:line="360" w:lineRule="auto"/>
        <w:ind w:firstLine="709"/>
        <w:jc w:val="both"/>
        <w:rPr>
          <w:sz w:val="28"/>
          <w:szCs w:val="28"/>
        </w:rPr>
      </w:pPr>
      <w:r w:rsidRPr="007F7089">
        <w:rPr>
          <w:sz w:val="28"/>
          <w:szCs w:val="28"/>
        </w:rPr>
        <w:t>3) страхование сотрудников правоохранительных органов;</w:t>
      </w:r>
    </w:p>
    <w:p w:rsidR="00617655" w:rsidRPr="007F7089" w:rsidRDefault="00617655" w:rsidP="007F7089">
      <w:pPr>
        <w:spacing w:line="360" w:lineRule="auto"/>
        <w:ind w:firstLine="709"/>
        <w:jc w:val="both"/>
        <w:rPr>
          <w:sz w:val="28"/>
          <w:szCs w:val="28"/>
        </w:rPr>
      </w:pPr>
      <w:r w:rsidRPr="007F7089">
        <w:rPr>
          <w:sz w:val="28"/>
          <w:szCs w:val="28"/>
        </w:rPr>
        <w:t>4) страхование государственных служащих;</w:t>
      </w:r>
    </w:p>
    <w:p w:rsidR="00617655" w:rsidRPr="007F7089" w:rsidRDefault="00617655" w:rsidP="007F7089">
      <w:pPr>
        <w:spacing w:line="360" w:lineRule="auto"/>
        <w:ind w:firstLine="709"/>
        <w:jc w:val="both"/>
        <w:rPr>
          <w:sz w:val="28"/>
          <w:szCs w:val="28"/>
        </w:rPr>
      </w:pPr>
      <w:r w:rsidRPr="007F7089">
        <w:rPr>
          <w:sz w:val="28"/>
          <w:szCs w:val="28"/>
        </w:rPr>
        <w:t>5) страхование военнослужащих;</w:t>
      </w:r>
    </w:p>
    <w:p w:rsidR="00617655" w:rsidRPr="007F7089" w:rsidRDefault="00617655" w:rsidP="007F7089">
      <w:pPr>
        <w:spacing w:line="360" w:lineRule="auto"/>
        <w:ind w:firstLine="709"/>
        <w:jc w:val="both"/>
        <w:rPr>
          <w:sz w:val="28"/>
          <w:szCs w:val="28"/>
        </w:rPr>
      </w:pPr>
      <w:r w:rsidRPr="007F7089">
        <w:rPr>
          <w:sz w:val="28"/>
          <w:szCs w:val="28"/>
        </w:rPr>
        <w:t>6) обязательное страхование некоторых других категорий граждан (напр., пассажиров всех видов транспорта).</w:t>
      </w:r>
    </w:p>
    <w:p w:rsidR="00617655" w:rsidRPr="007F7089" w:rsidRDefault="00617655" w:rsidP="007F7089">
      <w:pPr>
        <w:spacing w:line="360" w:lineRule="auto"/>
        <w:ind w:firstLine="709"/>
        <w:jc w:val="both"/>
        <w:rPr>
          <w:sz w:val="28"/>
          <w:szCs w:val="28"/>
        </w:rPr>
      </w:pPr>
      <w:r w:rsidRPr="007F7089">
        <w:rPr>
          <w:sz w:val="28"/>
          <w:szCs w:val="28"/>
        </w:rPr>
        <w:t>Для развития стандартизации в области страхования организован Тех-й комитет, который планирует осуществлять:</w:t>
      </w:r>
    </w:p>
    <w:p w:rsidR="00617655" w:rsidRPr="007F7089" w:rsidRDefault="00617655" w:rsidP="007F7089">
      <w:pPr>
        <w:spacing w:line="360" w:lineRule="auto"/>
        <w:ind w:firstLine="709"/>
        <w:jc w:val="both"/>
        <w:rPr>
          <w:sz w:val="28"/>
          <w:szCs w:val="28"/>
        </w:rPr>
      </w:pPr>
      <w:r w:rsidRPr="007F7089">
        <w:rPr>
          <w:sz w:val="28"/>
          <w:szCs w:val="28"/>
        </w:rPr>
        <w:t>1) разработку концепции стандартизации и сертификации в области страхового дела;</w:t>
      </w:r>
    </w:p>
    <w:p w:rsidR="00617655" w:rsidRPr="007F7089" w:rsidRDefault="00617655" w:rsidP="007F7089">
      <w:pPr>
        <w:spacing w:line="360" w:lineRule="auto"/>
        <w:ind w:firstLine="709"/>
        <w:jc w:val="both"/>
        <w:rPr>
          <w:sz w:val="28"/>
          <w:szCs w:val="28"/>
        </w:rPr>
      </w:pPr>
      <w:r w:rsidRPr="007F7089">
        <w:rPr>
          <w:sz w:val="28"/>
          <w:szCs w:val="28"/>
        </w:rPr>
        <w:t>2) гармонизацию национальных нормативных док-в по страхованию и оценке стоимости объекта гражданских прав с международными док-ми;</w:t>
      </w:r>
    </w:p>
    <w:p w:rsidR="00617655" w:rsidRPr="007F7089" w:rsidRDefault="00617655" w:rsidP="007F7089">
      <w:pPr>
        <w:spacing w:line="360" w:lineRule="auto"/>
        <w:ind w:firstLine="709"/>
        <w:jc w:val="both"/>
        <w:rPr>
          <w:sz w:val="28"/>
          <w:szCs w:val="28"/>
        </w:rPr>
      </w:pPr>
      <w:r w:rsidRPr="007F7089">
        <w:rPr>
          <w:sz w:val="28"/>
          <w:szCs w:val="28"/>
        </w:rPr>
        <w:t>3) организацию и ведение справочно-информационного фонда межгосударственных, государственных, отраслевых нормативных док-в обществ и ассоциаций в области страхового дела.</w: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b/>
          <w:i/>
          <w:sz w:val="28"/>
          <w:szCs w:val="28"/>
        </w:rPr>
      </w:pPr>
      <w:r w:rsidRPr="007F7089">
        <w:rPr>
          <w:b/>
          <w:i/>
          <w:sz w:val="28"/>
          <w:szCs w:val="28"/>
        </w:rPr>
        <w:t>Контрольные вопросы:</w: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r w:rsidRPr="007F7089">
        <w:rPr>
          <w:sz w:val="28"/>
          <w:szCs w:val="28"/>
        </w:rPr>
        <w:t>1. Каковы основные функции страхования в экономике?</w:t>
      </w:r>
    </w:p>
    <w:p w:rsidR="00617655" w:rsidRPr="007F7089" w:rsidRDefault="00617655" w:rsidP="007F7089">
      <w:pPr>
        <w:spacing w:line="360" w:lineRule="auto"/>
        <w:ind w:firstLine="709"/>
        <w:jc w:val="both"/>
        <w:rPr>
          <w:sz w:val="28"/>
          <w:szCs w:val="28"/>
        </w:rPr>
      </w:pPr>
      <w:r w:rsidRPr="007F7089">
        <w:rPr>
          <w:sz w:val="28"/>
          <w:szCs w:val="28"/>
        </w:rPr>
        <w:t>2. Каковы особенности страхового дела как вида предпринимательской деятельности?</w:t>
      </w:r>
    </w:p>
    <w:p w:rsidR="00617655" w:rsidRPr="007F7089" w:rsidRDefault="00617655" w:rsidP="007F7089">
      <w:pPr>
        <w:spacing w:line="360" w:lineRule="auto"/>
        <w:ind w:firstLine="709"/>
        <w:jc w:val="both"/>
        <w:rPr>
          <w:sz w:val="28"/>
          <w:szCs w:val="28"/>
        </w:rPr>
      </w:pPr>
      <w:r w:rsidRPr="007F7089">
        <w:rPr>
          <w:sz w:val="28"/>
          <w:szCs w:val="28"/>
        </w:rPr>
        <w:t>3. Какую классификацию видов страхования предлагает Гражданский кодекс?</w:t>
      </w:r>
    </w:p>
    <w:p w:rsidR="00617655" w:rsidRPr="007F7089" w:rsidRDefault="00617655" w:rsidP="007F7089">
      <w:pPr>
        <w:spacing w:line="360" w:lineRule="auto"/>
        <w:ind w:firstLine="709"/>
        <w:jc w:val="both"/>
        <w:rPr>
          <w:sz w:val="28"/>
          <w:szCs w:val="28"/>
        </w:rPr>
      </w:pPr>
      <w:r w:rsidRPr="007F7089">
        <w:rPr>
          <w:sz w:val="28"/>
          <w:szCs w:val="28"/>
        </w:rPr>
        <w:t>4. Какие имущественные интересы могут стать объектами страхования?</w:t>
      </w:r>
    </w:p>
    <w:p w:rsidR="00617655" w:rsidRPr="007F7089" w:rsidRDefault="00617655" w:rsidP="007F7089">
      <w:pPr>
        <w:spacing w:line="360" w:lineRule="auto"/>
        <w:ind w:firstLine="709"/>
        <w:jc w:val="both"/>
        <w:rPr>
          <w:b/>
          <w:sz w:val="28"/>
          <w:szCs w:val="28"/>
          <w:u w:val="single"/>
        </w:rPr>
      </w:pPr>
      <w:r w:rsidRPr="007F7089">
        <w:rPr>
          <w:b/>
          <w:sz w:val="28"/>
          <w:szCs w:val="28"/>
          <w:u w:val="single"/>
        </w:rPr>
        <w:t>Международная информационная система.</w:t>
      </w:r>
    </w:p>
    <w:p w:rsidR="00617655" w:rsidRPr="007F7089" w:rsidRDefault="00617655" w:rsidP="007F7089">
      <w:pPr>
        <w:spacing w:line="360" w:lineRule="auto"/>
        <w:ind w:firstLine="709"/>
        <w:jc w:val="both"/>
        <w:rPr>
          <w:sz w:val="28"/>
          <w:szCs w:val="28"/>
        </w:rPr>
      </w:pPr>
      <w:r w:rsidRPr="007F7089">
        <w:rPr>
          <w:sz w:val="28"/>
          <w:szCs w:val="28"/>
        </w:rPr>
        <w:t>Ведущую роль здесь играет Международная организация по стандартизации (ИСО) в лице Комитета по информационным системам и услугам (ИНФКО), который координирует деятельность ИСО в обмен информационных услуг, баз данных, маркетинга, продажи стандартов, руководит деятельностью Информационной сети ИСО (ИСОНЕТ), а также выполняет работы, связанные с информационной деятельностью.</w:t>
      </w:r>
    </w:p>
    <w:p w:rsidR="00617655" w:rsidRPr="007F7089" w:rsidRDefault="00617655" w:rsidP="007F7089">
      <w:pPr>
        <w:spacing w:line="360" w:lineRule="auto"/>
        <w:ind w:firstLine="709"/>
        <w:jc w:val="both"/>
        <w:rPr>
          <w:sz w:val="28"/>
          <w:szCs w:val="28"/>
        </w:rPr>
      </w:pPr>
      <w:r w:rsidRPr="007F7089">
        <w:rPr>
          <w:sz w:val="28"/>
          <w:szCs w:val="28"/>
        </w:rPr>
        <w:t>В состав ИНФКО входят Управляющий совет и три группы: по информации, по системам и по маркетингу.</w:t>
      </w:r>
    </w:p>
    <w:p w:rsidR="00617655" w:rsidRPr="007F7089" w:rsidRDefault="00617655" w:rsidP="007F7089">
      <w:pPr>
        <w:spacing w:line="360" w:lineRule="auto"/>
        <w:ind w:firstLine="709"/>
        <w:jc w:val="both"/>
        <w:rPr>
          <w:sz w:val="28"/>
          <w:szCs w:val="28"/>
        </w:rPr>
      </w:pPr>
      <w:r w:rsidRPr="007F7089">
        <w:rPr>
          <w:sz w:val="28"/>
          <w:szCs w:val="28"/>
        </w:rPr>
        <w:t>Комитет состоит из 61 действительного члена и 16 членов-наблюдателей.</w:t>
      </w:r>
    </w:p>
    <w:p w:rsidR="00617655" w:rsidRPr="007F7089" w:rsidRDefault="00617655" w:rsidP="007F7089">
      <w:pPr>
        <w:spacing w:line="360" w:lineRule="auto"/>
        <w:ind w:firstLine="709"/>
        <w:jc w:val="both"/>
        <w:rPr>
          <w:sz w:val="28"/>
          <w:szCs w:val="28"/>
        </w:rPr>
      </w:pPr>
      <w:r w:rsidRPr="007F7089">
        <w:rPr>
          <w:sz w:val="28"/>
          <w:szCs w:val="28"/>
        </w:rPr>
        <w:t>На 1997 год в составе ИСОНЕТ 63 национальных члена, 2 ассоциированных и 6 международных членов и информационный центр ИСО (НЭК).</w:t>
      </w:r>
    </w:p>
    <w:p w:rsidR="00617655" w:rsidRPr="007F7089" w:rsidRDefault="00617655" w:rsidP="007F7089">
      <w:pPr>
        <w:spacing w:line="360" w:lineRule="auto"/>
        <w:ind w:firstLine="709"/>
        <w:jc w:val="both"/>
        <w:rPr>
          <w:sz w:val="28"/>
          <w:szCs w:val="28"/>
        </w:rPr>
      </w:pPr>
      <w:r w:rsidRPr="007F7089">
        <w:rPr>
          <w:sz w:val="28"/>
          <w:szCs w:val="28"/>
        </w:rPr>
        <w:t>Большую роль в информационном обеспечении играет Международный классификатор по стандартизации (МКС). Некоторые страны (Канада, Ирландия, Исландия, Италия и др.) уже ввели МКС в свои информационные системы.</w:t>
      </w:r>
    </w:p>
    <w:p w:rsidR="00617655" w:rsidRPr="007F7089" w:rsidRDefault="00617655" w:rsidP="007F7089">
      <w:pPr>
        <w:spacing w:line="360" w:lineRule="auto"/>
        <w:ind w:firstLine="709"/>
        <w:jc w:val="both"/>
        <w:rPr>
          <w:b/>
          <w:sz w:val="28"/>
          <w:szCs w:val="28"/>
          <w:u w:val="single"/>
        </w:rPr>
      </w:pPr>
      <w:r w:rsidRPr="007F7089">
        <w:rPr>
          <w:b/>
          <w:sz w:val="28"/>
          <w:szCs w:val="28"/>
          <w:u w:val="single"/>
        </w:rPr>
        <w:t>Стандартизация в информационных технологиях.</w:t>
      </w:r>
    </w:p>
    <w:p w:rsidR="00617655" w:rsidRPr="007F7089" w:rsidRDefault="00617655" w:rsidP="007F7089">
      <w:pPr>
        <w:spacing w:line="360" w:lineRule="auto"/>
        <w:ind w:firstLine="709"/>
        <w:jc w:val="both"/>
        <w:rPr>
          <w:sz w:val="28"/>
          <w:szCs w:val="28"/>
        </w:rPr>
      </w:pPr>
      <w:r w:rsidRPr="007F7089">
        <w:rPr>
          <w:sz w:val="28"/>
          <w:szCs w:val="28"/>
        </w:rPr>
        <w:tab/>
        <w:t>На сегодняшний день этот вопрос становится более актуальным, так как сами информационные технологии развиваются очень интенсивно и, наверное, уже не найдётся сферы деятельности, которая не использовала элементы ВТ. Необходимы упорядочение, нормирование и стандартизация прежде всего в области информационных технологий, при ведении баз данных, и передач информации, а также при технической защите её от помех и несанкционированного доступа.</w:t>
      </w:r>
    </w:p>
    <w:p w:rsidR="00617655" w:rsidRPr="007F7089" w:rsidRDefault="00617655" w:rsidP="007F7089">
      <w:pPr>
        <w:spacing w:line="360" w:lineRule="auto"/>
        <w:ind w:firstLine="709"/>
        <w:jc w:val="both"/>
        <w:rPr>
          <w:sz w:val="28"/>
          <w:szCs w:val="28"/>
        </w:rPr>
      </w:pPr>
      <w:r w:rsidRPr="007F7089">
        <w:rPr>
          <w:sz w:val="28"/>
          <w:szCs w:val="28"/>
        </w:rPr>
        <w:tab/>
        <w:t xml:space="preserve">Значительный интерес проявляет международное сообщество к безопасности своих информационно-вычислительных систем на различных уровнях: от крупных банковских систем типа </w:t>
      </w:r>
      <w:r w:rsidRPr="007F7089">
        <w:rPr>
          <w:sz w:val="28"/>
          <w:szCs w:val="28"/>
          <w:lang w:val="en-US"/>
        </w:rPr>
        <w:t>CHIPS</w:t>
      </w:r>
      <w:r w:rsidRPr="007F7089">
        <w:rPr>
          <w:sz w:val="28"/>
          <w:szCs w:val="28"/>
        </w:rPr>
        <w:t xml:space="preserve"> и </w:t>
      </w:r>
      <w:r w:rsidRPr="007F7089">
        <w:rPr>
          <w:sz w:val="28"/>
          <w:szCs w:val="28"/>
          <w:lang w:val="en-US"/>
        </w:rPr>
        <w:t>EFT</w:t>
      </w:r>
      <w:r w:rsidRPr="007F7089">
        <w:rPr>
          <w:sz w:val="28"/>
          <w:szCs w:val="28"/>
        </w:rPr>
        <w:t xml:space="preserve">, осуществляющих межбанковские расчёты на большие суммы и вплоть до автоматов-кассиров, непосредственно обслуживающих клиентов. Ежедневно банки США переводят платежи на сумму около 400млрд долларов; еженедельно экономическая система межбанковских клиринговых расчётов </w:t>
      </w:r>
      <w:r w:rsidRPr="007F7089">
        <w:rPr>
          <w:sz w:val="28"/>
          <w:szCs w:val="28"/>
          <w:lang w:val="en-US"/>
        </w:rPr>
        <w:t>CHIPS</w:t>
      </w:r>
      <w:r w:rsidRPr="007F7089">
        <w:rPr>
          <w:sz w:val="28"/>
          <w:szCs w:val="28"/>
        </w:rPr>
        <w:t xml:space="preserve"> обрабатывает до 500тыс сообщений на сумму 1б5трлн долларов. По оценкам специалистов, ежегодные убытки банков США в результате несанкционированного доступа злоумышленников к информации в их системах составляют десятки миллионов долларов, причём цена каждого такого проникновения оценивается суммой от 100тыс до 1,5млн долларов.</w:t>
      </w:r>
    </w:p>
    <w:p w:rsidR="00617655" w:rsidRPr="007F7089" w:rsidRDefault="00617655" w:rsidP="007F7089">
      <w:pPr>
        <w:spacing w:line="360" w:lineRule="auto"/>
        <w:ind w:firstLine="709"/>
        <w:jc w:val="both"/>
        <w:rPr>
          <w:sz w:val="28"/>
          <w:szCs w:val="28"/>
        </w:rPr>
      </w:pPr>
      <w:r w:rsidRPr="007F7089">
        <w:rPr>
          <w:sz w:val="28"/>
          <w:szCs w:val="28"/>
        </w:rPr>
        <w:tab/>
        <w:t>Эта ситуация стандартизации в области идентификации пользователей, сообщений и шифрования информации в банковских системах является весьма актуальной проблемой. Для их решения Американский национальный институт стандартизации (</w:t>
      </w:r>
      <w:r w:rsidRPr="007F7089">
        <w:rPr>
          <w:sz w:val="28"/>
          <w:szCs w:val="28"/>
          <w:lang w:val="en-US"/>
        </w:rPr>
        <w:t>ANSI</w:t>
      </w:r>
      <w:r w:rsidRPr="007F7089">
        <w:rPr>
          <w:sz w:val="28"/>
          <w:szCs w:val="28"/>
        </w:rPr>
        <w:t>) по заказу американской ассоциации банкиров разработал более 20 национальных стандартов в области безопасности банковских систем.</w:t>
      </w:r>
    </w:p>
    <w:p w:rsidR="00617655" w:rsidRPr="007F7089" w:rsidRDefault="00617655" w:rsidP="007F7089">
      <w:pPr>
        <w:spacing w:line="360" w:lineRule="auto"/>
        <w:ind w:firstLine="709"/>
        <w:jc w:val="both"/>
        <w:rPr>
          <w:b/>
          <w:sz w:val="28"/>
          <w:szCs w:val="28"/>
          <w:u w:val="single"/>
        </w:rPr>
      </w:pPr>
      <w:r w:rsidRPr="007F7089">
        <w:rPr>
          <w:b/>
          <w:sz w:val="28"/>
          <w:szCs w:val="28"/>
          <w:u w:val="single"/>
        </w:rPr>
        <w:t>Международные стандарты финансовой</w:t>
      </w:r>
      <w:r w:rsidR="007F7089">
        <w:rPr>
          <w:b/>
          <w:sz w:val="28"/>
          <w:szCs w:val="28"/>
          <w:u w:val="single"/>
        </w:rPr>
        <w:t xml:space="preserve"> </w:t>
      </w:r>
      <w:r w:rsidRPr="007F7089">
        <w:rPr>
          <w:b/>
          <w:sz w:val="28"/>
          <w:szCs w:val="28"/>
          <w:u w:val="single"/>
        </w:rPr>
        <w:t>отчётности предприятий</w:t>
      </w:r>
    </w:p>
    <w:p w:rsidR="00617655" w:rsidRPr="007F7089" w:rsidRDefault="00617655" w:rsidP="007F7089">
      <w:pPr>
        <w:spacing w:line="360" w:lineRule="auto"/>
        <w:ind w:firstLine="709"/>
        <w:jc w:val="both"/>
        <w:rPr>
          <w:sz w:val="28"/>
          <w:szCs w:val="28"/>
        </w:rPr>
      </w:pPr>
      <w:r w:rsidRPr="007F7089">
        <w:rPr>
          <w:sz w:val="28"/>
          <w:szCs w:val="28"/>
        </w:rPr>
        <w:tab/>
        <w:t>Унификация финансовой отчётности предприятий необходима по следующим причинам: 1) налоговым службам нужна объективная информация; 2) предприятию нужны взаимосвязи с инфраструктурой; 3) увеличивается круг пользователей отчётной информации. Не существует двух стран, где правила учёта, были бы абсолютно тождественны. Простое же копирование системы какой-либо системы, даже такой передовой, как США, может повлечь за собой необходимость перехода всего законодательства на американские образцы. Поэтому необходимо разрабатывать свои национальные стандарты бухучёта, где отражаются как национальная специфика и традиции учёта, так и международный опыт.</w:t>
      </w:r>
    </w:p>
    <w:p w:rsidR="00617655" w:rsidRPr="007F7089" w:rsidRDefault="00617655" w:rsidP="007F7089">
      <w:pPr>
        <w:spacing w:line="360" w:lineRule="auto"/>
        <w:ind w:firstLine="709"/>
        <w:jc w:val="both"/>
        <w:rPr>
          <w:sz w:val="28"/>
          <w:szCs w:val="28"/>
        </w:rPr>
      </w:pPr>
      <w:r w:rsidRPr="007F7089">
        <w:rPr>
          <w:sz w:val="28"/>
          <w:szCs w:val="28"/>
        </w:rPr>
        <w:tab/>
        <w:t>Идея стандартизации учётных процедур реализуется в рамках унификации учёта, которую проводит комитет по международным стандартам учёта. Международные стандарты разрабатываются им же (</w:t>
      </w:r>
      <w:r w:rsidRPr="007F7089">
        <w:rPr>
          <w:sz w:val="28"/>
          <w:szCs w:val="28"/>
          <w:lang w:val="en-US"/>
        </w:rPr>
        <w:t>IASC</w:t>
      </w:r>
      <w:r w:rsidRPr="007F7089">
        <w:rPr>
          <w:sz w:val="28"/>
          <w:szCs w:val="28"/>
        </w:rPr>
        <w:t>). Созданию международных стандартов учёта предшествует большая подготовительная работа. Условно весь этот процесс можно разбить на следующие этапы:</w:t>
      </w:r>
    </w:p>
    <w:p w:rsidR="00617655" w:rsidRPr="007F7089" w:rsidRDefault="00617655" w:rsidP="007F7089">
      <w:pPr>
        <w:spacing w:line="360" w:lineRule="auto"/>
        <w:ind w:firstLine="709"/>
        <w:jc w:val="both"/>
        <w:rPr>
          <w:sz w:val="28"/>
          <w:szCs w:val="28"/>
        </w:rPr>
      </w:pPr>
      <w:r w:rsidRPr="007F7089">
        <w:rPr>
          <w:sz w:val="28"/>
          <w:szCs w:val="28"/>
        </w:rPr>
        <w:t>1-й – выбор объекта стандартизации;</w:t>
      </w:r>
    </w:p>
    <w:p w:rsidR="00617655" w:rsidRPr="007F7089" w:rsidRDefault="00617655" w:rsidP="007F7089">
      <w:pPr>
        <w:spacing w:line="360" w:lineRule="auto"/>
        <w:ind w:firstLine="709"/>
        <w:jc w:val="both"/>
        <w:rPr>
          <w:sz w:val="28"/>
          <w:szCs w:val="28"/>
        </w:rPr>
      </w:pPr>
      <w:r w:rsidRPr="007F7089">
        <w:rPr>
          <w:sz w:val="28"/>
          <w:szCs w:val="28"/>
        </w:rPr>
        <w:t>2-й – определение содержания работы;</w:t>
      </w:r>
    </w:p>
    <w:p w:rsidR="00617655" w:rsidRPr="007F7089" w:rsidRDefault="00617655" w:rsidP="007F7089">
      <w:pPr>
        <w:spacing w:line="360" w:lineRule="auto"/>
        <w:ind w:firstLine="709"/>
        <w:jc w:val="both"/>
        <w:rPr>
          <w:sz w:val="28"/>
          <w:szCs w:val="28"/>
        </w:rPr>
      </w:pPr>
      <w:r w:rsidRPr="007F7089">
        <w:rPr>
          <w:sz w:val="28"/>
          <w:szCs w:val="28"/>
        </w:rPr>
        <w:t>3-й – изучение научных разработок и практических решений;</w:t>
      </w:r>
    </w:p>
    <w:p w:rsidR="00617655" w:rsidRPr="007F7089" w:rsidRDefault="00617655" w:rsidP="007F7089">
      <w:pPr>
        <w:spacing w:line="360" w:lineRule="auto"/>
        <w:ind w:firstLine="709"/>
        <w:jc w:val="both"/>
        <w:rPr>
          <w:sz w:val="28"/>
          <w:szCs w:val="28"/>
        </w:rPr>
      </w:pPr>
      <w:r w:rsidRPr="007F7089">
        <w:rPr>
          <w:sz w:val="28"/>
          <w:szCs w:val="28"/>
        </w:rPr>
        <w:t>4-й – анализ собранного материала.</w:t>
      </w:r>
    </w:p>
    <w:p w:rsidR="00617655" w:rsidRPr="007F7089" w:rsidRDefault="00617655" w:rsidP="007F7089">
      <w:pPr>
        <w:spacing w:line="360" w:lineRule="auto"/>
        <w:ind w:firstLine="709"/>
        <w:jc w:val="both"/>
        <w:rPr>
          <w:sz w:val="28"/>
          <w:szCs w:val="28"/>
        </w:rPr>
      </w:pPr>
      <w:r w:rsidRPr="007F7089">
        <w:rPr>
          <w:sz w:val="28"/>
          <w:szCs w:val="28"/>
        </w:rPr>
        <w:tab/>
        <w:t xml:space="preserve">Стандарт публикуется за один - два года до введения в действие. Если в течение этого периода замечания и возражения не поступают, то стандарт считается принятым с той даты, которая установлена заранее. </w:t>
      </w:r>
    </w:p>
    <w:p w:rsidR="00617655" w:rsidRPr="007F7089" w:rsidRDefault="00617655" w:rsidP="007F7089">
      <w:pPr>
        <w:spacing w:line="360" w:lineRule="auto"/>
        <w:ind w:firstLine="709"/>
        <w:jc w:val="both"/>
        <w:rPr>
          <w:sz w:val="28"/>
          <w:szCs w:val="28"/>
        </w:rPr>
      </w:pPr>
      <w:r w:rsidRPr="007F7089">
        <w:rPr>
          <w:sz w:val="28"/>
          <w:szCs w:val="28"/>
        </w:rPr>
        <w:tab/>
        <w:t>Международные стандарты финансовой отчётности (МСФО) можно объединить в группы единой направленности, таких групп пять, группировка в значительной мере условна.</w:t>
      </w:r>
    </w:p>
    <w:p w:rsidR="00617655" w:rsidRPr="007F7089" w:rsidRDefault="00617655" w:rsidP="007F7089">
      <w:pPr>
        <w:spacing w:line="360" w:lineRule="auto"/>
        <w:ind w:firstLine="709"/>
        <w:jc w:val="both"/>
        <w:rPr>
          <w:b/>
          <w:i/>
          <w:sz w:val="28"/>
          <w:szCs w:val="28"/>
        </w:rPr>
      </w:pPr>
      <w:r w:rsidRPr="007F7089">
        <w:rPr>
          <w:b/>
          <w:i/>
          <w:sz w:val="28"/>
          <w:szCs w:val="28"/>
        </w:rPr>
        <w:t>Контрольные вопросы</w:t>
      </w:r>
    </w:p>
    <w:p w:rsidR="00617655" w:rsidRPr="007F7089" w:rsidRDefault="00617655" w:rsidP="007F7089">
      <w:pPr>
        <w:spacing w:line="360" w:lineRule="auto"/>
        <w:ind w:firstLine="709"/>
        <w:jc w:val="both"/>
        <w:rPr>
          <w:b/>
          <w:sz w:val="28"/>
          <w:szCs w:val="28"/>
          <w:u w:val="single"/>
        </w:rPr>
      </w:pPr>
    </w:p>
    <w:p w:rsidR="00617655" w:rsidRPr="007F7089" w:rsidRDefault="00617655" w:rsidP="007F7089">
      <w:pPr>
        <w:spacing w:line="360" w:lineRule="auto"/>
        <w:ind w:firstLine="709"/>
        <w:jc w:val="both"/>
        <w:rPr>
          <w:sz w:val="28"/>
          <w:szCs w:val="28"/>
        </w:rPr>
      </w:pPr>
      <w:r w:rsidRPr="007F7089">
        <w:rPr>
          <w:sz w:val="28"/>
          <w:szCs w:val="28"/>
        </w:rPr>
        <w:t>1. Почему необходима унификация финансовой отчетности предприятий?</w:t>
      </w:r>
    </w:p>
    <w:p w:rsidR="00617655" w:rsidRPr="007F7089" w:rsidRDefault="00617655" w:rsidP="007F7089">
      <w:pPr>
        <w:spacing w:line="360" w:lineRule="auto"/>
        <w:ind w:firstLine="709"/>
        <w:jc w:val="both"/>
        <w:rPr>
          <w:sz w:val="28"/>
          <w:szCs w:val="28"/>
        </w:rPr>
      </w:pPr>
      <w:r w:rsidRPr="007F7089">
        <w:rPr>
          <w:sz w:val="28"/>
          <w:szCs w:val="28"/>
        </w:rPr>
        <w:t>2. Какой орган разрабатывает международные стандарты финансовой отчётности продукцией?</w:t>
      </w:r>
    </w:p>
    <w:p w:rsidR="00617655" w:rsidRPr="007F7089" w:rsidRDefault="00617655" w:rsidP="007F7089">
      <w:pPr>
        <w:spacing w:line="360" w:lineRule="auto"/>
        <w:ind w:firstLine="709"/>
        <w:jc w:val="both"/>
        <w:rPr>
          <w:sz w:val="28"/>
          <w:szCs w:val="28"/>
        </w:rPr>
      </w:pPr>
      <w:r w:rsidRPr="007F7089">
        <w:rPr>
          <w:sz w:val="28"/>
          <w:szCs w:val="28"/>
        </w:rPr>
        <w:t>3. Охарактеризуйте этапы подготовительной работы при разработке международных стандартов учёта.</w:t>
      </w:r>
    </w:p>
    <w:p w:rsidR="00617655" w:rsidRPr="007F7089" w:rsidRDefault="007F7089" w:rsidP="007F7089">
      <w:pPr>
        <w:spacing w:line="360" w:lineRule="auto"/>
        <w:ind w:firstLine="709"/>
        <w:jc w:val="both"/>
        <w:rPr>
          <w:b/>
          <w:sz w:val="28"/>
          <w:szCs w:val="28"/>
          <w:u w:val="single"/>
        </w:rPr>
      </w:pPr>
      <w:r>
        <w:rPr>
          <w:sz w:val="28"/>
          <w:szCs w:val="28"/>
        </w:rPr>
        <w:br w:type="page"/>
      </w:r>
      <w:r w:rsidR="00617655" w:rsidRPr="007F7089">
        <w:rPr>
          <w:b/>
          <w:sz w:val="28"/>
          <w:szCs w:val="28"/>
          <w:u w:val="single"/>
        </w:rPr>
        <w:t>Лекция 6</w: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b/>
          <w:sz w:val="28"/>
          <w:szCs w:val="28"/>
          <w:u w:val="single"/>
        </w:rPr>
      </w:pPr>
      <w:r w:rsidRPr="007F7089">
        <w:rPr>
          <w:b/>
          <w:sz w:val="28"/>
          <w:szCs w:val="28"/>
          <w:u w:val="single"/>
        </w:rPr>
        <w:t>Тема 8. Региональные организации по стандартизации и приоритеты международной стандартизации.</w:t>
      </w:r>
    </w:p>
    <w:p w:rsidR="00617655" w:rsidRPr="007F7089" w:rsidRDefault="00617655" w:rsidP="007F7089">
      <w:pPr>
        <w:spacing w:line="360" w:lineRule="auto"/>
        <w:ind w:firstLine="709"/>
        <w:jc w:val="both"/>
        <w:rPr>
          <w:b/>
          <w:sz w:val="28"/>
          <w:szCs w:val="28"/>
          <w:u w:val="single"/>
        </w:rPr>
      </w:pPr>
      <w:r w:rsidRPr="007F7089">
        <w:rPr>
          <w:b/>
          <w:sz w:val="28"/>
          <w:szCs w:val="28"/>
          <w:u w:val="single"/>
        </w:rPr>
        <w:t>1. Деятельность ЕС по стандартизации</w:t>
      </w:r>
    </w:p>
    <w:p w:rsidR="007F7089" w:rsidRDefault="007F7089"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r w:rsidRPr="007F7089">
        <w:rPr>
          <w:sz w:val="28"/>
          <w:szCs w:val="28"/>
        </w:rPr>
        <w:t>Деятельность ЕС в области стандартизации направлена на выполнение положений Римского договора 1957г. о создании единого европейского рынка. Для сближения национальных стандартов был сделан переход на создание единых европейских стандартов – евронорм и принятие</w:t>
      </w:r>
      <w:r w:rsidR="007F7089">
        <w:rPr>
          <w:sz w:val="28"/>
          <w:szCs w:val="28"/>
        </w:rPr>
        <w:t xml:space="preserve">  </w:t>
      </w:r>
      <w:r w:rsidRPr="007F7089">
        <w:rPr>
          <w:sz w:val="28"/>
          <w:szCs w:val="28"/>
        </w:rPr>
        <w:t xml:space="preserve"> Директивы ЕС. На администрацию предприятий возложена обязанность подтверждать соответствие продукта общим требованиям директивы. Поэтому, если предприятие не соблюдает требования евронормы, на него ложится необходимость доказывать соответствие изделия общим требованиям директивы через сертификацию.</w:t>
      </w:r>
    </w:p>
    <w:p w:rsidR="00617655" w:rsidRPr="007F7089" w:rsidRDefault="00617655" w:rsidP="007F7089">
      <w:pPr>
        <w:spacing w:line="360" w:lineRule="auto"/>
        <w:ind w:firstLine="709"/>
        <w:jc w:val="both"/>
        <w:rPr>
          <w:sz w:val="28"/>
          <w:szCs w:val="28"/>
        </w:rPr>
      </w:pPr>
      <w:r w:rsidRPr="007F7089">
        <w:rPr>
          <w:sz w:val="28"/>
          <w:szCs w:val="28"/>
        </w:rPr>
        <w:t xml:space="preserve">При разработке евронорм широко используются национальные стандарты: стран-членов, особенно германские (стандарты </w:t>
      </w:r>
      <w:r w:rsidRPr="007F7089">
        <w:rPr>
          <w:sz w:val="28"/>
          <w:szCs w:val="28"/>
          <w:lang w:val="en-US"/>
        </w:rPr>
        <w:t>DIN</w:t>
      </w:r>
      <w:r w:rsidRPr="007F7089">
        <w:rPr>
          <w:sz w:val="28"/>
          <w:szCs w:val="28"/>
        </w:rPr>
        <w:t>), французские (</w:t>
      </w:r>
      <w:r w:rsidRPr="007F7089">
        <w:rPr>
          <w:sz w:val="28"/>
          <w:szCs w:val="28"/>
          <w:lang w:val="en-US"/>
        </w:rPr>
        <w:t>AFNOR</w:t>
      </w:r>
      <w:r w:rsidRPr="007F7089">
        <w:rPr>
          <w:sz w:val="28"/>
          <w:szCs w:val="28"/>
        </w:rPr>
        <w:t>), а также международные.</w:t>
      </w:r>
    </w:p>
    <w:p w:rsidR="00617655" w:rsidRPr="007F7089" w:rsidRDefault="00617655" w:rsidP="007F7089">
      <w:pPr>
        <w:spacing w:line="360" w:lineRule="auto"/>
        <w:ind w:firstLine="709"/>
        <w:jc w:val="both"/>
        <w:rPr>
          <w:sz w:val="28"/>
          <w:szCs w:val="28"/>
        </w:rPr>
      </w:pPr>
      <w:r w:rsidRPr="007F7089">
        <w:rPr>
          <w:sz w:val="28"/>
          <w:szCs w:val="28"/>
        </w:rPr>
        <w:t>Работы по директивам ЕС в области стандартизации ведутся по безопасности труда, охране здоровья и окружающей среды, а также по параметрам качества товаров.</w:t>
      </w:r>
    </w:p>
    <w:p w:rsidR="00617655" w:rsidRPr="007F7089" w:rsidRDefault="00617655" w:rsidP="007F7089">
      <w:pPr>
        <w:spacing w:line="360" w:lineRule="auto"/>
        <w:ind w:firstLine="709"/>
        <w:jc w:val="both"/>
        <w:rPr>
          <w:sz w:val="28"/>
          <w:szCs w:val="28"/>
        </w:rPr>
      </w:pPr>
      <w:r w:rsidRPr="007F7089">
        <w:rPr>
          <w:sz w:val="28"/>
          <w:szCs w:val="28"/>
        </w:rPr>
        <w:t>Из-за трудностей в товарообмене, которые возникают вследствие незнания стандартов в других странах ЕС, была принята директива ЕС “Методы и процессы информирования в области стандартов и технических регламентов”. После её введения сложилась процедура взаимного информирования стран-участниц ЕС.</w:t>
      </w:r>
    </w:p>
    <w:p w:rsidR="00617655" w:rsidRPr="007F7089" w:rsidRDefault="00617655" w:rsidP="007F7089">
      <w:pPr>
        <w:spacing w:line="360" w:lineRule="auto"/>
        <w:ind w:firstLine="709"/>
        <w:jc w:val="both"/>
        <w:rPr>
          <w:sz w:val="28"/>
          <w:szCs w:val="28"/>
        </w:rPr>
      </w:pPr>
      <w:r w:rsidRPr="007F7089">
        <w:rPr>
          <w:sz w:val="28"/>
          <w:szCs w:val="28"/>
        </w:rPr>
        <w:t>• каждая страна-участница ЕС обязана информировать соответствующую инстанцию Комиссию ЕС или центральные секретариаты СЕН и СЕН ЭЛЕК о подготовке проектов нормативных документов.</w:t>
      </w:r>
    </w:p>
    <w:p w:rsidR="00617655" w:rsidRPr="007F7089" w:rsidRDefault="00617655" w:rsidP="007F7089">
      <w:pPr>
        <w:spacing w:line="360" w:lineRule="auto"/>
        <w:ind w:firstLine="709"/>
        <w:jc w:val="both"/>
        <w:rPr>
          <w:sz w:val="28"/>
          <w:szCs w:val="28"/>
        </w:rPr>
      </w:pPr>
      <w:r w:rsidRPr="007F7089">
        <w:rPr>
          <w:sz w:val="28"/>
          <w:szCs w:val="28"/>
        </w:rPr>
        <w:t>• каждая из указанных центральных инстанций накапливает и обрабатывает информацию и доводит её до национальных органов по стандартизации стран-членов и региональных органов по стандартизации.</w:t>
      </w:r>
    </w:p>
    <w:p w:rsidR="00617655" w:rsidRPr="007F7089" w:rsidRDefault="00617655" w:rsidP="007F7089">
      <w:pPr>
        <w:spacing w:line="360" w:lineRule="auto"/>
        <w:ind w:firstLine="709"/>
        <w:jc w:val="both"/>
        <w:rPr>
          <w:sz w:val="28"/>
          <w:szCs w:val="28"/>
        </w:rPr>
      </w:pPr>
      <w:r w:rsidRPr="007F7089">
        <w:rPr>
          <w:sz w:val="28"/>
          <w:szCs w:val="28"/>
        </w:rPr>
        <w:t>• каждая страна-член ЕС обязана сообщать полученную информацию заинтересованным кругам.</w:t>
      </w:r>
    </w:p>
    <w:p w:rsidR="00617655" w:rsidRPr="007F7089" w:rsidRDefault="00617655" w:rsidP="007F7089">
      <w:pPr>
        <w:spacing w:line="360" w:lineRule="auto"/>
        <w:ind w:firstLine="709"/>
        <w:jc w:val="both"/>
        <w:rPr>
          <w:sz w:val="28"/>
          <w:szCs w:val="28"/>
        </w:rPr>
      </w:pPr>
      <w:r w:rsidRPr="007F7089">
        <w:rPr>
          <w:sz w:val="28"/>
          <w:szCs w:val="28"/>
        </w:rPr>
        <w:t>Директива касается всех видов продукции, кроме пищевых продуктов, сельхозпродукции, медикаментов и косметики.</w:t>
      </w:r>
    </w:p>
    <w:p w:rsidR="00617655" w:rsidRPr="007F7089" w:rsidRDefault="00617655" w:rsidP="007F7089">
      <w:pPr>
        <w:spacing w:line="360" w:lineRule="auto"/>
        <w:ind w:firstLine="709"/>
        <w:jc w:val="both"/>
        <w:rPr>
          <w:sz w:val="28"/>
          <w:szCs w:val="28"/>
        </w:rPr>
      </w:pPr>
      <w:r w:rsidRPr="007F7089">
        <w:rPr>
          <w:sz w:val="28"/>
          <w:szCs w:val="28"/>
        </w:rPr>
        <w:t>Основные практические задачи по региональной стандартизации возложены на СЕН и</w:t>
      </w:r>
      <w:r w:rsidR="007F7089">
        <w:rPr>
          <w:sz w:val="28"/>
          <w:szCs w:val="28"/>
        </w:rPr>
        <w:t xml:space="preserve">   </w:t>
      </w:r>
      <w:r w:rsidRPr="007F7089">
        <w:rPr>
          <w:sz w:val="28"/>
          <w:szCs w:val="28"/>
        </w:rPr>
        <w:t xml:space="preserve"> СЕН ЭЛЕК, которые в своей практике информационного обеспечения руководствуются данной Директивой.</w:t>
      </w:r>
    </w:p>
    <w:p w:rsidR="00617655" w:rsidRPr="007F7089" w:rsidRDefault="00617655" w:rsidP="007F7089">
      <w:pPr>
        <w:spacing w:line="360" w:lineRule="auto"/>
        <w:ind w:firstLine="709"/>
        <w:jc w:val="both"/>
        <w:rPr>
          <w:b/>
          <w:sz w:val="28"/>
          <w:szCs w:val="28"/>
          <w:u w:val="single"/>
        </w:rPr>
      </w:pPr>
      <w:r w:rsidRPr="007F7089">
        <w:rPr>
          <w:b/>
          <w:sz w:val="28"/>
          <w:szCs w:val="28"/>
          <w:u w:val="single"/>
        </w:rPr>
        <w:t>2. Европейский комитет по стандартизации (СЕН)</w:t>
      </w:r>
    </w:p>
    <w:p w:rsidR="00617655" w:rsidRPr="007F7089" w:rsidRDefault="00617655" w:rsidP="007F7089">
      <w:pPr>
        <w:spacing w:line="360" w:lineRule="auto"/>
        <w:ind w:firstLine="709"/>
        <w:jc w:val="both"/>
        <w:rPr>
          <w:sz w:val="28"/>
          <w:szCs w:val="28"/>
        </w:rPr>
      </w:pPr>
      <w:r w:rsidRPr="007F7089">
        <w:rPr>
          <w:sz w:val="28"/>
          <w:szCs w:val="28"/>
        </w:rPr>
        <w:t>Европейский комитет по стандартизации существует с 1961г. Членами СЕН является 18 стран: Австрия, Бельгия, Великобритания, Греция, Дания, Германия, Испания, Исландия, Италия, Люксембург, Норвегия, Нидерланды, Португалия, Финляндия, ФРГ, Франция, Швеция, Швейцария.</w:t>
      </w:r>
    </w:p>
    <w:p w:rsidR="00617655" w:rsidRPr="007F7089" w:rsidRDefault="00617655" w:rsidP="007F7089">
      <w:pPr>
        <w:spacing w:line="360" w:lineRule="auto"/>
        <w:ind w:firstLine="709"/>
        <w:jc w:val="both"/>
        <w:rPr>
          <w:sz w:val="28"/>
          <w:szCs w:val="28"/>
        </w:rPr>
      </w:pPr>
      <w:r w:rsidRPr="007F7089">
        <w:rPr>
          <w:sz w:val="28"/>
          <w:szCs w:val="28"/>
        </w:rPr>
        <w:t>СЕН – закрытая организация.</w:t>
      </w:r>
    </w:p>
    <w:p w:rsidR="00617655" w:rsidRPr="007F7089" w:rsidRDefault="00617655" w:rsidP="007F7089">
      <w:pPr>
        <w:spacing w:line="360" w:lineRule="auto"/>
        <w:ind w:firstLine="709"/>
        <w:jc w:val="both"/>
        <w:rPr>
          <w:sz w:val="28"/>
          <w:szCs w:val="28"/>
        </w:rPr>
      </w:pPr>
      <w:r w:rsidRPr="007F7089">
        <w:rPr>
          <w:sz w:val="28"/>
          <w:szCs w:val="28"/>
        </w:rPr>
        <w:t xml:space="preserve">Основная цель СЕН – содействие развитию торговли товарами и услугами путём разработки европейских стандартов (евронорм, </w:t>
      </w:r>
      <w:r w:rsidRPr="007F7089">
        <w:rPr>
          <w:sz w:val="28"/>
          <w:szCs w:val="28"/>
          <w:lang w:val="en-US"/>
        </w:rPr>
        <w:t>EN</w:t>
      </w:r>
      <w:r w:rsidRPr="007F7089">
        <w:rPr>
          <w:sz w:val="28"/>
          <w:szCs w:val="28"/>
        </w:rPr>
        <w:t>)</w:t>
      </w:r>
    </w:p>
    <w:p w:rsidR="00617655" w:rsidRPr="007F7089" w:rsidRDefault="00617655" w:rsidP="007F7089">
      <w:pPr>
        <w:spacing w:line="360" w:lineRule="auto"/>
        <w:ind w:firstLine="709"/>
        <w:jc w:val="both"/>
        <w:rPr>
          <w:sz w:val="28"/>
          <w:szCs w:val="28"/>
        </w:rPr>
      </w:pPr>
      <w:r w:rsidRPr="007F7089">
        <w:rPr>
          <w:sz w:val="28"/>
          <w:szCs w:val="28"/>
        </w:rPr>
        <w:t>Один из принципов работы СЕН – обязательное использование международных стандартов ИСО как основы для разработки евронорм.</w:t>
      </w:r>
    </w:p>
    <w:p w:rsidR="00617655" w:rsidRPr="007F7089" w:rsidRDefault="00617655" w:rsidP="007F7089">
      <w:pPr>
        <w:spacing w:line="360" w:lineRule="auto"/>
        <w:ind w:firstLine="709"/>
        <w:jc w:val="both"/>
        <w:rPr>
          <w:sz w:val="28"/>
          <w:szCs w:val="28"/>
        </w:rPr>
      </w:pPr>
      <w:r w:rsidRPr="007F7089">
        <w:rPr>
          <w:sz w:val="28"/>
          <w:szCs w:val="28"/>
        </w:rPr>
        <w:t>Высший орган СЕН – Генеральная ассамблея, которая выбирает Административный совет.</w:t>
      </w:r>
    </w:p>
    <w:p w:rsidR="00617655" w:rsidRPr="007F7089" w:rsidRDefault="00617655" w:rsidP="007F7089">
      <w:pPr>
        <w:spacing w:line="360" w:lineRule="auto"/>
        <w:ind w:firstLine="709"/>
        <w:jc w:val="both"/>
        <w:rPr>
          <w:sz w:val="28"/>
          <w:szCs w:val="28"/>
        </w:rPr>
      </w:pPr>
      <w:r w:rsidRPr="007F7089">
        <w:rPr>
          <w:sz w:val="28"/>
          <w:szCs w:val="28"/>
        </w:rPr>
        <w:t>Техническая работа по стандартизации выполняется техническими комитетами, деятельность которых координируется Техническими бюро.</w:t>
      </w:r>
    </w:p>
    <w:p w:rsidR="00617655" w:rsidRPr="007F7089" w:rsidRDefault="00617655" w:rsidP="007F7089">
      <w:pPr>
        <w:spacing w:line="360" w:lineRule="auto"/>
        <w:ind w:firstLine="709"/>
        <w:jc w:val="both"/>
        <w:rPr>
          <w:sz w:val="28"/>
          <w:szCs w:val="28"/>
        </w:rPr>
      </w:pPr>
      <w:r w:rsidRPr="007F7089">
        <w:rPr>
          <w:sz w:val="28"/>
          <w:szCs w:val="28"/>
        </w:rPr>
        <w:t>Кроме евронорм, СЕН разрабатывает документы по гармонизации (НД) и предварительные стандарты (</w:t>
      </w:r>
      <w:r w:rsidRPr="007F7089">
        <w:rPr>
          <w:sz w:val="28"/>
          <w:szCs w:val="28"/>
          <w:lang w:val="en-US"/>
        </w:rPr>
        <w:t>ENV</w:t>
      </w:r>
      <w:r w:rsidRPr="007F7089">
        <w:rPr>
          <w:sz w:val="28"/>
          <w:szCs w:val="28"/>
        </w:rPr>
        <w:t>), направленные на устранение технических барьеров в торговле и на ускорение внедрения прогрессивных технических требований в производство новых товаров.</w:t>
      </w:r>
    </w:p>
    <w:p w:rsidR="00617655" w:rsidRPr="007F7089" w:rsidRDefault="00617655" w:rsidP="007F7089">
      <w:pPr>
        <w:spacing w:line="360" w:lineRule="auto"/>
        <w:ind w:firstLine="709"/>
        <w:jc w:val="both"/>
        <w:rPr>
          <w:sz w:val="28"/>
          <w:szCs w:val="28"/>
        </w:rPr>
      </w:pPr>
      <w:r w:rsidRPr="007F7089">
        <w:rPr>
          <w:sz w:val="28"/>
          <w:szCs w:val="28"/>
        </w:rPr>
        <w:t>Кроме разработки стандартов на продукцию, услуги, процессы СЕН занимается стандартизацией систем обеспечения качества продукции, методов испытаний и аккредитации испытательных лабораторий. В этом направлении созданы и утверждены евростандарты серии 29000 (</w:t>
      </w:r>
      <w:r w:rsidRPr="007F7089">
        <w:rPr>
          <w:sz w:val="28"/>
          <w:szCs w:val="28"/>
          <w:lang w:val="en-US"/>
        </w:rPr>
        <w:t>EN</w:t>
      </w:r>
      <w:r w:rsidRPr="007F7089">
        <w:rPr>
          <w:sz w:val="28"/>
          <w:szCs w:val="28"/>
        </w:rPr>
        <w:t xml:space="preserve"> 29000) в качестве пяти европейских стандартов.</w:t>
      </w:r>
    </w:p>
    <w:p w:rsidR="00617655" w:rsidRPr="007F7089" w:rsidRDefault="00617655" w:rsidP="007F7089">
      <w:pPr>
        <w:spacing w:line="360" w:lineRule="auto"/>
        <w:ind w:firstLine="709"/>
        <w:jc w:val="both"/>
        <w:rPr>
          <w:sz w:val="28"/>
          <w:szCs w:val="28"/>
        </w:rPr>
      </w:pPr>
      <w:r w:rsidRPr="007F7089">
        <w:rPr>
          <w:sz w:val="28"/>
          <w:szCs w:val="28"/>
        </w:rPr>
        <w:t>В области испытаний, сертификации и аккредитации принят комплекс из семи европейских стандартов – евронормы серии 45000 (</w:t>
      </w:r>
      <w:r w:rsidRPr="007F7089">
        <w:rPr>
          <w:sz w:val="28"/>
          <w:szCs w:val="28"/>
          <w:lang w:val="en-US"/>
        </w:rPr>
        <w:t>EN</w:t>
      </w:r>
      <w:r w:rsidRPr="007F7089">
        <w:rPr>
          <w:sz w:val="28"/>
          <w:szCs w:val="28"/>
        </w:rPr>
        <w:t xml:space="preserve"> 45000).</w:t>
      </w:r>
    </w:p>
    <w:p w:rsidR="00617655" w:rsidRPr="007F7089" w:rsidRDefault="00617655" w:rsidP="007F7089">
      <w:pPr>
        <w:spacing w:line="360" w:lineRule="auto"/>
        <w:ind w:firstLine="709"/>
        <w:jc w:val="both"/>
        <w:rPr>
          <w:b/>
          <w:sz w:val="28"/>
          <w:szCs w:val="28"/>
          <w:u w:val="single"/>
        </w:rPr>
      </w:pPr>
      <w:r w:rsidRPr="007F7089">
        <w:rPr>
          <w:b/>
          <w:sz w:val="28"/>
          <w:szCs w:val="28"/>
          <w:u w:val="single"/>
        </w:rPr>
        <w:t>3. Европейский комитет по стандартизации в электротехнике (СЕН ЭЛЕК)</w:t>
      </w:r>
    </w:p>
    <w:p w:rsidR="00617655" w:rsidRPr="007F7089" w:rsidRDefault="00617655" w:rsidP="007F7089">
      <w:pPr>
        <w:spacing w:line="360" w:lineRule="auto"/>
        <w:ind w:firstLine="709"/>
        <w:jc w:val="both"/>
        <w:rPr>
          <w:sz w:val="28"/>
          <w:szCs w:val="28"/>
        </w:rPr>
      </w:pPr>
      <w:r w:rsidRPr="007F7089">
        <w:rPr>
          <w:sz w:val="28"/>
          <w:szCs w:val="28"/>
        </w:rPr>
        <w:t>Создан в 1971г. Члены СЕН ЭЛЕК 17 стран. Отсутствует германия, а вместо Исландии – Ирландия. Структура аналогична СЕН.</w:t>
      </w:r>
    </w:p>
    <w:p w:rsidR="00617655" w:rsidRPr="007F7089" w:rsidRDefault="00617655" w:rsidP="007F7089">
      <w:pPr>
        <w:spacing w:line="360" w:lineRule="auto"/>
        <w:ind w:firstLine="709"/>
        <w:jc w:val="both"/>
        <w:rPr>
          <w:sz w:val="28"/>
          <w:szCs w:val="28"/>
        </w:rPr>
      </w:pPr>
      <w:r w:rsidRPr="007F7089">
        <w:rPr>
          <w:sz w:val="28"/>
          <w:szCs w:val="28"/>
        </w:rPr>
        <w:t>Основная цель СЕН ЭЛЕК – разработка стандартов на электротехническую продукцию. Кроме СЕН/СЕН ЭЛЕК, в европейском регионе стандартизацией в области телекоммуникаций занимается Европейский институт по телекоммуникационным стандартам.</w:t>
      </w:r>
    </w:p>
    <w:p w:rsidR="00617655" w:rsidRPr="007F7089" w:rsidRDefault="00617655" w:rsidP="007F7089">
      <w:pPr>
        <w:spacing w:line="360" w:lineRule="auto"/>
        <w:ind w:firstLine="709"/>
        <w:jc w:val="both"/>
        <w:rPr>
          <w:b/>
          <w:sz w:val="28"/>
          <w:szCs w:val="28"/>
          <w:u w:val="single"/>
        </w:rPr>
      </w:pPr>
      <w:r w:rsidRPr="007F7089">
        <w:rPr>
          <w:b/>
          <w:sz w:val="28"/>
          <w:szCs w:val="28"/>
          <w:u w:val="single"/>
        </w:rPr>
        <w:t>4. Новая европейская организация по стандартизации.</w:t>
      </w:r>
    </w:p>
    <w:p w:rsidR="00617655" w:rsidRPr="007F7089" w:rsidRDefault="00617655" w:rsidP="007F7089">
      <w:pPr>
        <w:spacing w:line="360" w:lineRule="auto"/>
        <w:ind w:firstLine="709"/>
        <w:jc w:val="both"/>
        <w:rPr>
          <w:sz w:val="28"/>
          <w:szCs w:val="28"/>
        </w:rPr>
      </w:pPr>
      <w:r w:rsidRPr="007F7089">
        <w:rPr>
          <w:sz w:val="28"/>
          <w:szCs w:val="28"/>
        </w:rPr>
        <w:t>В западноевропейском регионе создана организация по стандартизации в интересах среднего и мелкого бизнеса (</w:t>
      </w:r>
      <w:r w:rsidRPr="007F7089">
        <w:rPr>
          <w:sz w:val="28"/>
          <w:szCs w:val="28"/>
          <w:lang w:val="en-US"/>
        </w:rPr>
        <w:t>NORMAPME</w:t>
      </w:r>
      <w:r w:rsidRPr="007F7089">
        <w:rPr>
          <w:sz w:val="28"/>
          <w:szCs w:val="28"/>
        </w:rPr>
        <w:t>). Членами и учредителями её стали различные объединения сферы мелкого и среднего предпринимательства.</w:t>
      </w:r>
    </w:p>
    <w:p w:rsidR="00617655" w:rsidRPr="007F7089" w:rsidRDefault="00617655" w:rsidP="007F7089">
      <w:pPr>
        <w:spacing w:line="360" w:lineRule="auto"/>
        <w:ind w:firstLine="709"/>
        <w:jc w:val="both"/>
        <w:rPr>
          <w:sz w:val="28"/>
          <w:szCs w:val="28"/>
        </w:rPr>
      </w:pPr>
      <w:r w:rsidRPr="007F7089">
        <w:rPr>
          <w:sz w:val="28"/>
          <w:szCs w:val="28"/>
        </w:rPr>
        <w:t>Основная задача новой организации состоит в информировании национальных и отраслевых организаций ремесленного производства о стандартизации и привлечении их к участию в стандартизации.</w:t>
      </w:r>
    </w:p>
    <w:p w:rsidR="00617655" w:rsidRPr="007F7089" w:rsidRDefault="00617655" w:rsidP="007F7089">
      <w:pPr>
        <w:spacing w:line="360" w:lineRule="auto"/>
        <w:ind w:firstLine="709"/>
        <w:jc w:val="both"/>
        <w:rPr>
          <w:sz w:val="28"/>
          <w:szCs w:val="28"/>
        </w:rPr>
      </w:pPr>
      <w:r w:rsidRPr="007F7089">
        <w:rPr>
          <w:sz w:val="28"/>
          <w:szCs w:val="28"/>
        </w:rPr>
        <w:t>Возможно эта организация может стать ассоциированным членом СЕН и восполнит недостаток региональной стандартизации по линии СЕН и СЕН ЭЛЕК, заключающийся в том, что она не охватывает мелких и средних предпринимателей, затрудняя им выход на внутренний рынок ЕС.</w:t>
      </w:r>
    </w:p>
    <w:p w:rsidR="00617655" w:rsidRPr="007F7089" w:rsidRDefault="00617655" w:rsidP="007F7089">
      <w:pPr>
        <w:spacing w:line="360" w:lineRule="auto"/>
        <w:ind w:firstLine="709"/>
        <w:jc w:val="both"/>
        <w:rPr>
          <w:b/>
          <w:sz w:val="28"/>
          <w:szCs w:val="28"/>
          <w:u w:val="single"/>
        </w:rPr>
      </w:pPr>
      <w:r w:rsidRPr="007F7089">
        <w:rPr>
          <w:b/>
          <w:sz w:val="28"/>
          <w:szCs w:val="28"/>
          <w:u w:val="single"/>
        </w:rPr>
        <w:t>5. Межскандинавская организация по стандартизации (ИНСТА).</w:t>
      </w:r>
    </w:p>
    <w:p w:rsidR="00617655" w:rsidRPr="007F7089" w:rsidRDefault="00617655" w:rsidP="007F7089">
      <w:pPr>
        <w:spacing w:line="360" w:lineRule="auto"/>
        <w:ind w:firstLine="709"/>
        <w:jc w:val="both"/>
        <w:rPr>
          <w:sz w:val="28"/>
          <w:szCs w:val="28"/>
        </w:rPr>
      </w:pPr>
      <w:r w:rsidRPr="007F7089">
        <w:rPr>
          <w:sz w:val="28"/>
          <w:szCs w:val="28"/>
        </w:rPr>
        <w:t>Создана в 1952г. Её члены – Дания, Норвегия, Финляндия, Швеция – основные, + 10 др. организаций, занимающихся вопросами стандартизации в этих странах.</w:t>
      </w:r>
    </w:p>
    <w:p w:rsidR="00617655" w:rsidRPr="007F7089" w:rsidRDefault="00617655" w:rsidP="007F7089">
      <w:pPr>
        <w:spacing w:line="360" w:lineRule="auto"/>
        <w:ind w:firstLine="709"/>
        <w:jc w:val="both"/>
        <w:rPr>
          <w:sz w:val="28"/>
          <w:szCs w:val="28"/>
        </w:rPr>
      </w:pPr>
      <w:r w:rsidRPr="007F7089">
        <w:rPr>
          <w:sz w:val="28"/>
          <w:szCs w:val="28"/>
        </w:rPr>
        <w:t>Главная особенность деятельности ИНСТА в том, что она не разрабатывает региональных общескандинавских стандартов. Это связано с тем, что, например, Дания ещё в начале 70-х гг. отказалась от национальных стандартов и перешла на международные.</w:t>
      </w:r>
    </w:p>
    <w:p w:rsidR="00617655" w:rsidRPr="007F7089" w:rsidRDefault="00617655" w:rsidP="007F7089">
      <w:pPr>
        <w:spacing w:line="360" w:lineRule="auto"/>
        <w:ind w:firstLine="709"/>
        <w:jc w:val="both"/>
        <w:rPr>
          <w:sz w:val="28"/>
          <w:szCs w:val="28"/>
        </w:rPr>
      </w:pPr>
      <w:r w:rsidRPr="007F7089">
        <w:rPr>
          <w:sz w:val="28"/>
          <w:szCs w:val="28"/>
        </w:rPr>
        <w:t>Свою основную задачу ИНСТА видит в согласовании национальных стандартов скандинавских государств.</w:t>
      </w:r>
    </w:p>
    <w:p w:rsidR="00617655" w:rsidRPr="007F7089" w:rsidRDefault="00617655" w:rsidP="007F7089">
      <w:pPr>
        <w:spacing w:line="360" w:lineRule="auto"/>
        <w:ind w:firstLine="709"/>
        <w:jc w:val="both"/>
        <w:rPr>
          <w:sz w:val="28"/>
          <w:szCs w:val="28"/>
        </w:rPr>
      </w:pPr>
      <w:r w:rsidRPr="007F7089">
        <w:rPr>
          <w:sz w:val="28"/>
          <w:szCs w:val="28"/>
        </w:rPr>
        <w:t>При согласовании стандартов специалисты ИНСТА опираются на правило “</w:t>
      </w:r>
      <w:smartTag w:uri="urn:schemas-microsoft-com:office:smarttags" w:element="metricconverter">
        <w:smartTagPr>
          <w:attr w:name="ProductID" w:val="4F"/>
        </w:smartTagPr>
        <w:r w:rsidRPr="007F7089">
          <w:rPr>
            <w:sz w:val="28"/>
            <w:szCs w:val="28"/>
          </w:rPr>
          <w:t>4</w:t>
        </w:r>
        <w:r w:rsidRPr="007F7089">
          <w:rPr>
            <w:sz w:val="28"/>
            <w:szCs w:val="28"/>
            <w:lang w:val="en-US"/>
          </w:rPr>
          <w:t>F</w:t>
        </w:r>
      </w:smartTag>
      <w:r w:rsidRPr="007F7089">
        <w:rPr>
          <w:sz w:val="28"/>
          <w:szCs w:val="28"/>
        </w:rPr>
        <w:t xml:space="preserve">”: </w:t>
      </w:r>
      <w:r w:rsidRPr="007F7089">
        <w:rPr>
          <w:sz w:val="28"/>
          <w:szCs w:val="28"/>
          <w:lang w:val="en-US"/>
        </w:rPr>
        <w:t>Forbruker</w:t>
      </w:r>
      <w:r w:rsidRPr="007F7089">
        <w:rPr>
          <w:sz w:val="28"/>
          <w:szCs w:val="28"/>
        </w:rPr>
        <w:t xml:space="preserve"> (потребитель), </w:t>
      </w:r>
      <w:r w:rsidRPr="007F7089">
        <w:rPr>
          <w:sz w:val="28"/>
          <w:szCs w:val="28"/>
          <w:lang w:val="en-US"/>
        </w:rPr>
        <w:t>Fabrikant</w:t>
      </w:r>
      <w:r w:rsidRPr="007F7089">
        <w:rPr>
          <w:sz w:val="28"/>
          <w:szCs w:val="28"/>
        </w:rPr>
        <w:t xml:space="preserve"> (производитель), </w:t>
      </w:r>
      <w:r w:rsidRPr="007F7089">
        <w:rPr>
          <w:sz w:val="28"/>
          <w:szCs w:val="28"/>
          <w:lang w:val="en-US"/>
        </w:rPr>
        <w:t>Forshrufter</w:t>
      </w:r>
      <w:r w:rsidRPr="007F7089">
        <w:rPr>
          <w:sz w:val="28"/>
          <w:szCs w:val="28"/>
        </w:rPr>
        <w:t xml:space="preserve"> (безопасность), </w:t>
      </w:r>
      <w:r w:rsidRPr="007F7089">
        <w:rPr>
          <w:sz w:val="28"/>
          <w:szCs w:val="28"/>
          <w:lang w:val="en-US"/>
        </w:rPr>
        <w:t>Forshuning</w:t>
      </w:r>
      <w:r w:rsidRPr="007F7089">
        <w:rPr>
          <w:sz w:val="28"/>
          <w:szCs w:val="28"/>
        </w:rPr>
        <w:t xml:space="preserve"> (результаты исследований).</w:t>
      </w:r>
    </w:p>
    <w:p w:rsidR="00617655" w:rsidRPr="007F7089" w:rsidRDefault="00617655" w:rsidP="007F7089">
      <w:pPr>
        <w:spacing w:line="360" w:lineRule="auto"/>
        <w:ind w:firstLine="709"/>
        <w:jc w:val="both"/>
        <w:rPr>
          <w:sz w:val="28"/>
          <w:szCs w:val="28"/>
        </w:rPr>
      </w:pPr>
      <w:r w:rsidRPr="007F7089">
        <w:rPr>
          <w:sz w:val="28"/>
          <w:szCs w:val="28"/>
        </w:rPr>
        <w:t>За основу разрабатываемых нормативных документов принимаются международные стандарты ИСО, МЭК, евростандарты СЕН и СЕН ЭЛЕК, других организаций. Разработанные документы принимаются в качестве национальных после того, как их проекты одобряются всеми странами членами ИНСТА.</w:t>
      </w:r>
    </w:p>
    <w:p w:rsidR="00617655" w:rsidRPr="007F7089" w:rsidRDefault="00617655" w:rsidP="007F7089">
      <w:pPr>
        <w:spacing w:line="360" w:lineRule="auto"/>
        <w:ind w:firstLine="709"/>
        <w:jc w:val="both"/>
        <w:rPr>
          <w:sz w:val="28"/>
          <w:szCs w:val="28"/>
        </w:rPr>
      </w:pPr>
      <w:r w:rsidRPr="007F7089">
        <w:rPr>
          <w:sz w:val="28"/>
          <w:szCs w:val="28"/>
        </w:rPr>
        <w:t>Важным направлением своей деятельности организация считает достижение взаимопонимания между скандинавскими странами. Для этого проводятся ежегодные съезды на которых обсуждаются все спорные вопросы. По взаимной договорённости в работе национальных органов по стандартизации участвуют представители ИНСТА.</w:t>
      </w:r>
    </w:p>
    <w:p w:rsidR="00617655" w:rsidRPr="007F7089" w:rsidRDefault="00617655" w:rsidP="007F7089">
      <w:pPr>
        <w:spacing w:line="360" w:lineRule="auto"/>
        <w:ind w:firstLine="709"/>
        <w:jc w:val="both"/>
        <w:rPr>
          <w:sz w:val="28"/>
          <w:szCs w:val="28"/>
        </w:rPr>
      </w:pPr>
      <w:r w:rsidRPr="007F7089">
        <w:rPr>
          <w:sz w:val="28"/>
          <w:szCs w:val="28"/>
        </w:rPr>
        <w:t>Как любая региональная организация ИНСТА направляет свои усилия на устранение технических барьеров в торговле как в скандинавском регионе так и со странами ЕС. Основные пути для решения данной проблемы – гармонизация стандартов, взаимное признание результатов испытаний, создание единой системы сертификации соответствия продукции. Значительную роль в этой работе играют Дания, Норвегия и Швеция как члены ЕАСТ. Разработана специальная программа по устранению барьеров в региональной торговле, согласно которой устанавливается автоматическое признание результатов испытаний и контроля товаров, если они осуществлялись на соответствие гармонизованных стандартов. ИНСТА почти не имеет печатных изданий. О её работе сообщается в национальных журналах по стандартизации и бюллетене КОПАН.</w:t>
      </w:r>
    </w:p>
    <w:p w:rsidR="00617655" w:rsidRPr="007F7089" w:rsidRDefault="00617655" w:rsidP="007F7089">
      <w:pPr>
        <w:spacing w:line="360" w:lineRule="auto"/>
        <w:ind w:firstLine="709"/>
        <w:jc w:val="both"/>
        <w:rPr>
          <w:sz w:val="28"/>
          <w:szCs w:val="28"/>
        </w:rPr>
      </w:pPr>
      <w:r w:rsidRPr="007F7089">
        <w:rPr>
          <w:sz w:val="28"/>
          <w:szCs w:val="28"/>
        </w:rPr>
        <w:t>Приоритетными направлениями в гармонизации национальных стандартов признаны: машино- и станкостроение, безопасность рабочих мест, эксплуатационная надёжность и безопасность противопожарных средств.</w:t>
      </w:r>
    </w:p>
    <w:p w:rsidR="00617655" w:rsidRPr="007F7089" w:rsidRDefault="00617655" w:rsidP="007F7089">
      <w:pPr>
        <w:spacing w:line="360" w:lineRule="auto"/>
        <w:ind w:firstLine="709"/>
        <w:jc w:val="both"/>
        <w:rPr>
          <w:b/>
          <w:sz w:val="28"/>
          <w:szCs w:val="28"/>
          <w:u w:val="single"/>
        </w:rPr>
      </w:pPr>
      <w:r w:rsidRPr="007F7089">
        <w:rPr>
          <w:b/>
          <w:sz w:val="28"/>
          <w:szCs w:val="28"/>
          <w:u w:val="single"/>
        </w:rPr>
        <w:t>6. Международная ассоциация стран Юго-Восточной Азии (АСЕАН)</w:t>
      </w:r>
    </w:p>
    <w:p w:rsidR="00617655" w:rsidRPr="007F7089" w:rsidRDefault="00617655" w:rsidP="007F7089">
      <w:pPr>
        <w:spacing w:line="360" w:lineRule="auto"/>
        <w:ind w:firstLine="709"/>
        <w:jc w:val="both"/>
        <w:rPr>
          <w:sz w:val="28"/>
          <w:szCs w:val="28"/>
        </w:rPr>
      </w:pPr>
      <w:r w:rsidRPr="007F7089">
        <w:rPr>
          <w:sz w:val="28"/>
          <w:szCs w:val="28"/>
        </w:rPr>
        <w:t>Международная ассоциация стран Юго-Восточной Азии в 1994г. создала Консультативный комитет по стандартизации и качеству, куда входят национальные организации по стандартизации и сертификации стран АСЕАН: Малайзии, Тайланда, Индонезии, Сингапура, Филиппин, Брунея, Даруссалама, Вьетнама. Членами комитета являются также торгово-промышленные палаты этих государств. В большинстве названных стран национальная стандартизация и применение международных стандартов находится на довольно высоком уровне.</w:t>
      </w:r>
    </w:p>
    <w:p w:rsidR="00617655" w:rsidRPr="007F7089" w:rsidRDefault="00617655" w:rsidP="007F7089">
      <w:pPr>
        <w:spacing w:line="360" w:lineRule="auto"/>
        <w:ind w:firstLine="709"/>
        <w:jc w:val="both"/>
        <w:rPr>
          <w:sz w:val="28"/>
          <w:szCs w:val="28"/>
        </w:rPr>
      </w:pPr>
      <w:r w:rsidRPr="007F7089">
        <w:rPr>
          <w:sz w:val="28"/>
          <w:szCs w:val="28"/>
        </w:rPr>
        <w:t>В Малайзии национальная организация по стандартизации – Малазийский институт стандартов и промышленных исследований (СИРИМ) – существует с 1975г., где основным держателем акций является малазийское правительство. Под руководством СИРИМ в Малайзии создана национальная система стандартизации и сертификации. Основными задачами СИРИМ состоит: дальнейшее развитие и совершенствование стандартизации для содействия торговле и промышленности; обеспечение безопасности продукции для жизни и здоровья людей, проведение научных исследований в области новейших технологий и др.</w:t>
      </w:r>
    </w:p>
    <w:p w:rsidR="00617655" w:rsidRPr="007F7089" w:rsidRDefault="00617655" w:rsidP="007F7089">
      <w:pPr>
        <w:spacing w:line="360" w:lineRule="auto"/>
        <w:ind w:firstLine="709"/>
        <w:jc w:val="both"/>
        <w:rPr>
          <w:sz w:val="28"/>
          <w:szCs w:val="28"/>
        </w:rPr>
      </w:pPr>
      <w:r w:rsidRPr="007F7089">
        <w:rPr>
          <w:sz w:val="28"/>
          <w:szCs w:val="28"/>
        </w:rPr>
        <w:t>В 90-е годы Малайзия стала одним из 25 лидеров мировой торговли. В немалой степени этому способствовало создание системы аккредитации испытательных лабораторий, сертификации экспортируемых товаров, сертификации систем обеспечения качества на соответствие стандартам ИСО серии9000.</w:t>
      </w:r>
    </w:p>
    <w:p w:rsidR="00617655" w:rsidRPr="007F7089" w:rsidRDefault="00617655" w:rsidP="007F7089">
      <w:pPr>
        <w:spacing w:line="360" w:lineRule="auto"/>
        <w:ind w:firstLine="709"/>
        <w:jc w:val="both"/>
        <w:rPr>
          <w:sz w:val="28"/>
          <w:szCs w:val="28"/>
        </w:rPr>
      </w:pPr>
      <w:r w:rsidRPr="007F7089">
        <w:rPr>
          <w:sz w:val="28"/>
          <w:szCs w:val="28"/>
        </w:rPr>
        <w:t>Национальный орган по стандартизации и сертификации Таиланда – Таиландский институт промышленных стандартов (ТИСИ) – отличается особой организацией своей деятельности. Он ведёт всю работу по стандартизации (от планирования до принятия). ТИСИ является структурным подразделением министерства промышленности, которое и утверждает стандарты. Проект стандарта принимается только после полного согласия заинтересованных сторон как по тексту, так и по техническим требованиям. Всю работу по согласованию проводит ТИСИ. Правительство Таиланда оказывает поддержку национальной стандартизации, осуществляя закупки продукции разных отраслей только при её полном соответствии требованиям национальных стандартов. ТИСИ руководит также и сертификацией продукции, причём испытания проводят институт и промышленные и университетские лаборатории по его поручениям. В стране действует 10 систем сертификации.</w:t>
      </w:r>
    </w:p>
    <w:p w:rsidR="00617655" w:rsidRPr="007F7089" w:rsidRDefault="00617655" w:rsidP="007F7089">
      <w:pPr>
        <w:spacing w:line="360" w:lineRule="auto"/>
        <w:ind w:firstLine="709"/>
        <w:jc w:val="both"/>
        <w:rPr>
          <w:sz w:val="28"/>
          <w:szCs w:val="28"/>
        </w:rPr>
      </w:pPr>
      <w:r w:rsidRPr="007F7089">
        <w:rPr>
          <w:sz w:val="28"/>
          <w:szCs w:val="28"/>
          <w:u w:val="single"/>
        </w:rPr>
        <w:t>В Индонезии</w:t>
      </w:r>
      <w:r w:rsidRPr="007F7089">
        <w:rPr>
          <w:sz w:val="28"/>
          <w:szCs w:val="28"/>
        </w:rPr>
        <w:t xml:space="preserve"> национальная организация по стандартизации – Национальный Совет по стандартизации Индонезии (ИСС) – создан в 1984г. Задачи совета включают координацию деятельности различных организаций по стандартизации и сертификации, а также программ по стандартизации, разработку национальной политики в области стандартизации и метрологии, принятие стандартизации после достижения консенсуса всех сторон. ИСС также представляет Индонезию в международных организациях по стандартизации, но вопросы аккредитации испытательных лабораторий и сертификатов в её компетенцию не входят.</w:t>
      </w:r>
    </w:p>
    <w:p w:rsidR="00617655" w:rsidRPr="007F7089" w:rsidRDefault="00617655" w:rsidP="007F7089">
      <w:pPr>
        <w:spacing w:line="360" w:lineRule="auto"/>
        <w:ind w:firstLine="709"/>
        <w:jc w:val="both"/>
        <w:rPr>
          <w:sz w:val="28"/>
          <w:szCs w:val="28"/>
        </w:rPr>
      </w:pPr>
      <w:r w:rsidRPr="007F7089">
        <w:rPr>
          <w:sz w:val="28"/>
          <w:szCs w:val="28"/>
        </w:rPr>
        <w:t>Почти все национальные организации – члены Консультативного комитете по стандартизации и качеству являются государственными и их работа финансируется государством (Исключение – сингапурская организация по стандартизации СИСИР (находится на самофинансировании))</w:t>
      </w:r>
    </w:p>
    <w:p w:rsidR="00617655" w:rsidRPr="007F7089" w:rsidRDefault="00617655" w:rsidP="007F7089">
      <w:pPr>
        <w:spacing w:line="360" w:lineRule="auto"/>
        <w:ind w:firstLine="709"/>
        <w:jc w:val="both"/>
        <w:rPr>
          <w:sz w:val="28"/>
          <w:szCs w:val="28"/>
        </w:rPr>
      </w:pPr>
      <w:r w:rsidRPr="007F7089">
        <w:rPr>
          <w:sz w:val="28"/>
          <w:szCs w:val="28"/>
        </w:rPr>
        <w:t>Почти все национальные стандарты стран АСЕАН носят добровольный характер (в Малайзии – 100%,</w:t>
      </w:r>
      <w:r w:rsidR="007F7089">
        <w:rPr>
          <w:sz w:val="28"/>
          <w:szCs w:val="28"/>
        </w:rPr>
        <w:t xml:space="preserve"> </w:t>
      </w:r>
      <w:r w:rsidRPr="007F7089">
        <w:rPr>
          <w:sz w:val="28"/>
          <w:szCs w:val="28"/>
        </w:rPr>
        <w:t>Индонезии – 97%, Филиппинах – 95%, Сингапуре – 91%, Таиланде – 97%).</w:t>
      </w:r>
    </w:p>
    <w:p w:rsidR="00617655" w:rsidRPr="007F7089" w:rsidRDefault="00617655" w:rsidP="007F7089">
      <w:pPr>
        <w:spacing w:line="360" w:lineRule="auto"/>
        <w:ind w:firstLine="709"/>
        <w:jc w:val="both"/>
        <w:rPr>
          <w:sz w:val="28"/>
          <w:szCs w:val="28"/>
        </w:rPr>
      </w:pPr>
      <w:r w:rsidRPr="007F7089">
        <w:rPr>
          <w:sz w:val="28"/>
          <w:szCs w:val="28"/>
        </w:rPr>
        <w:t>Все страны АСЕАН приняли стандарты ИСО серии 9000.</w:t>
      </w:r>
    </w:p>
    <w:p w:rsidR="00617655" w:rsidRPr="007F7089" w:rsidRDefault="00617655" w:rsidP="007F7089">
      <w:pPr>
        <w:spacing w:line="360" w:lineRule="auto"/>
        <w:ind w:firstLine="709"/>
        <w:jc w:val="both"/>
        <w:rPr>
          <w:sz w:val="28"/>
          <w:szCs w:val="28"/>
        </w:rPr>
      </w:pPr>
      <w:r w:rsidRPr="007F7089">
        <w:rPr>
          <w:sz w:val="28"/>
          <w:szCs w:val="28"/>
        </w:rPr>
        <w:t>Сингапур внедряет стандарты ИСО серии 14000 по управлению качеством услуг.</w:t>
      </w:r>
    </w:p>
    <w:p w:rsidR="00617655" w:rsidRPr="007F7089" w:rsidRDefault="00617655" w:rsidP="007F7089">
      <w:pPr>
        <w:spacing w:line="360" w:lineRule="auto"/>
        <w:ind w:firstLine="709"/>
        <w:jc w:val="both"/>
        <w:rPr>
          <w:sz w:val="28"/>
          <w:szCs w:val="28"/>
        </w:rPr>
      </w:pPr>
      <w:r w:rsidRPr="007F7089">
        <w:rPr>
          <w:sz w:val="28"/>
          <w:szCs w:val="28"/>
        </w:rPr>
        <w:t>Рассмотренные примеры дают представление о том, что страны АСЕАН сделали весомый вклад в региональную стандартизацию, возглавляемую Консультативным комитетом по стандартизации и качеству.</w:t>
      </w:r>
    </w:p>
    <w:p w:rsidR="00617655" w:rsidRPr="007F7089" w:rsidRDefault="00617655" w:rsidP="007F7089">
      <w:pPr>
        <w:spacing w:line="360" w:lineRule="auto"/>
        <w:ind w:firstLine="709"/>
        <w:jc w:val="both"/>
        <w:rPr>
          <w:sz w:val="28"/>
          <w:szCs w:val="28"/>
        </w:rPr>
      </w:pPr>
      <w:r w:rsidRPr="007F7089">
        <w:rPr>
          <w:sz w:val="28"/>
          <w:szCs w:val="28"/>
        </w:rPr>
        <w:t>Практическая часть деятельности Комитета осуществляется тремя рабочими группами:</w:t>
      </w:r>
    </w:p>
    <w:p w:rsidR="00617655" w:rsidRPr="007F7089" w:rsidRDefault="00617655" w:rsidP="007F7089">
      <w:pPr>
        <w:spacing w:line="360" w:lineRule="auto"/>
        <w:ind w:firstLine="709"/>
        <w:jc w:val="both"/>
        <w:rPr>
          <w:sz w:val="28"/>
          <w:szCs w:val="28"/>
        </w:rPr>
      </w:pPr>
      <w:r w:rsidRPr="007F7089">
        <w:rPr>
          <w:sz w:val="28"/>
          <w:szCs w:val="28"/>
        </w:rPr>
        <w:t>1. группа «Стандартизация и координация» занимается созданием системы</w:t>
      </w:r>
    </w:p>
    <w:p w:rsidR="00617655" w:rsidRPr="007F7089" w:rsidRDefault="00617655" w:rsidP="007F7089">
      <w:pPr>
        <w:spacing w:line="360" w:lineRule="auto"/>
        <w:ind w:firstLine="709"/>
        <w:jc w:val="both"/>
        <w:rPr>
          <w:sz w:val="28"/>
          <w:szCs w:val="28"/>
        </w:rPr>
      </w:pPr>
      <w:r w:rsidRPr="007F7089">
        <w:rPr>
          <w:sz w:val="28"/>
          <w:szCs w:val="28"/>
        </w:rPr>
        <w:t>обмена информацией между национальными организациями по стандартизации и гармонизации стандартов.</w:t>
      </w:r>
    </w:p>
    <w:p w:rsidR="00617655" w:rsidRPr="007F7089" w:rsidRDefault="00617655" w:rsidP="007F7089">
      <w:pPr>
        <w:spacing w:line="360" w:lineRule="auto"/>
        <w:ind w:firstLine="709"/>
        <w:jc w:val="both"/>
        <w:rPr>
          <w:sz w:val="28"/>
          <w:szCs w:val="28"/>
        </w:rPr>
      </w:pPr>
      <w:r w:rsidRPr="007F7089">
        <w:rPr>
          <w:sz w:val="28"/>
          <w:szCs w:val="28"/>
        </w:rPr>
        <w:t>2. группе «Подтверждение соответствия» получена гармонизация национальных систем сертификации и оценки соответствия продукции, вопросы взаимного признания результатов сертификации систем качества и регистрации аудиторов.</w:t>
      </w:r>
    </w:p>
    <w:p w:rsidR="00617655" w:rsidRPr="007F7089" w:rsidRDefault="00617655" w:rsidP="007F7089">
      <w:pPr>
        <w:spacing w:line="360" w:lineRule="auto"/>
        <w:ind w:firstLine="709"/>
        <w:jc w:val="both"/>
        <w:rPr>
          <w:sz w:val="28"/>
          <w:szCs w:val="28"/>
        </w:rPr>
      </w:pPr>
      <w:r w:rsidRPr="007F7089">
        <w:rPr>
          <w:sz w:val="28"/>
          <w:szCs w:val="28"/>
        </w:rPr>
        <w:t>3. в задачи группы «Испытания и поверки» входят вопросы метрологии – разработки принципов взаимного признания результатов испытаний и поверки измерительных приборов.</w:t>
      </w:r>
    </w:p>
    <w:p w:rsidR="00617655" w:rsidRPr="007F7089" w:rsidRDefault="00617655" w:rsidP="007F7089">
      <w:pPr>
        <w:spacing w:line="360" w:lineRule="auto"/>
        <w:ind w:firstLine="709"/>
        <w:jc w:val="both"/>
        <w:rPr>
          <w:b/>
          <w:sz w:val="28"/>
          <w:szCs w:val="28"/>
          <w:u w:val="single"/>
        </w:rPr>
      </w:pPr>
      <w:r w:rsidRPr="007F7089">
        <w:rPr>
          <w:b/>
          <w:sz w:val="28"/>
          <w:szCs w:val="28"/>
          <w:u w:val="single"/>
        </w:rPr>
        <w:t>7. Панамериканский комитет стандартов</w:t>
      </w:r>
    </w:p>
    <w:p w:rsidR="00617655" w:rsidRPr="007F7089" w:rsidRDefault="00617655" w:rsidP="007F7089">
      <w:pPr>
        <w:spacing w:line="360" w:lineRule="auto"/>
        <w:ind w:firstLine="709"/>
        <w:jc w:val="both"/>
        <w:rPr>
          <w:b/>
          <w:sz w:val="28"/>
          <w:szCs w:val="28"/>
          <w:u w:val="single"/>
        </w:rPr>
      </w:pPr>
      <w:r w:rsidRPr="007F7089">
        <w:rPr>
          <w:b/>
          <w:sz w:val="28"/>
          <w:szCs w:val="28"/>
          <w:u w:val="single"/>
        </w:rPr>
        <w:t>СКОПАНТ</w:t>
      </w:r>
    </w:p>
    <w:p w:rsidR="00617655" w:rsidRPr="007F7089" w:rsidRDefault="00617655" w:rsidP="007F7089">
      <w:pPr>
        <w:spacing w:line="360" w:lineRule="auto"/>
        <w:ind w:firstLine="709"/>
        <w:jc w:val="both"/>
        <w:rPr>
          <w:sz w:val="28"/>
          <w:szCs w:val="28"/>
        </w:rPr>
      </w:pPr>
      <w:r w:rsidRPr="007F7089">
        <w:rPr>
          <w:sz w:val="28"/>
          <w:szCs w:val="28"/>
          <w:u w:val="single"/>
        </w:rPr>
        <w:t>СКОПАНТ</w:t>
      </w:r>
      <w:r w:rsidRPr="007F7089">
        <w:rPr>
          <w:sz w:val="28"/>
          <w:szCs w:val="28"/>
        </w:rPr>
        <w:t xml:space="preserve"> существует с 1961г. и объединяет национальные организации Аргентины, Боливии, Бразилии, Чили, Колумбии, Коста-Рики, Эквадора, Доминиканской республики, Мексики, Панамв, Парагвая, Перу, Тринидат-Тобаго, Уругвая, Венесуэлы а также региональные организации пяти стран: Коста-Рики, Сальвадора, Гватемалы, Гондураса и Никарагуа. До 1975г. в КОПАНТ участвовал Американский нац. институт стандартов.</w:t>
      </w:r>
    </w:p>
    <w:p w:rsidR="00617655" w:rsidRPr="007F7089" w:rsidRDefault="00617655" w:rsidP="007F7089">
      <w:pPr>
        <w:spacing w:line="360" w:lineRule="auto"/>
        <w:ind w:firstLine="709"/>
        <w:jc w:val="both"/>
        <w:rPr>
          <w:sz w:val="28"/>
          <w:szCs w:val="28"/>
        </w:rPr>
      </w:pPr>
      <w:r w:rsidRPr="007F7089">
        <w:rPr>
          <w:sz w:val="28"/>
          <w:szCs w:val="28"/>
        </w:rPr>
        <w:t>Главная цель организации – устранение технических барьеров в региональной торговле. КОПАНТ считает необходимым применять региональную стандартизацию в тех областях, которые не охвачены международными стандартами либо связаны со спецификой, требующей установления особых региональных норм и правил.</w:t>
      </w:r>
    </w:p>
    <w:p w:rsidR="00617655" w:rsidRPr="007F7089" w:rsidRDefault="00617655" w:rsidP="007F7089">
      <w:pPr>
        <w:spacing w:line="360" w:lineRule="auto"/>
        <w:ind w:firstLine="709"/>
        <w:jc w:val="both"/>
        <w:rPr>
          <w:sz w:val="28"/>
          <w:szCs w:val="28"/>
        </w:rPr>
      </w:pPr>
      <w:r w:rsidRPr="007F7089">
        <w:rPr>
          <w:sz w:val="28"/>
          <w:szCs w:val="28"/>
        </w:rPr>
        <w:t>Организационная структура КОПАНТ традиционна. Во главе – Генеральная ассамблея – высший орган, в котором представлены все страны-члены. На три года избирается Исполнительный Совет, исполнительный секретарь и Технический координационный секретариат. Рабочими органами являются технические комитеты, деятельность которых координируется специальными комиссиями по развитию, по законам и регламентам, по сертификации и знакам соответствия, по финансам, по метрологии.</w:t>
      </w:r>
    </w:p>
    <w:p w:rsidR="00617655" w:rsidRPr="007F7089" w:rsidRDefault="00617655" w:rsidP="007F7089">
      <w:pPr>
        <w:spacing w:line="360" w:lineRule="auto"/>
        <w:ind w:firstLine="709"/>
        <w:jc w:val="both"/>
        <w:rPr>
          <w:sz w:val="28"/>
          <w:szCs w:val="28"/>
        </w:rPr>
      </w:pPr>
      <w:r w:rsidRPr="007F7089">
        <w:rPr>
          <w:sz w:val="28"/>
          <w:szCs w:val="28"/>
        </w:rPr>
        <w:t>Деятельность КОПАНТ направлена также и на совершенствование работы национальных организаций стран-членов, в частности обучение и повышение квалификации специалистов, работающих в национальных органах по стандартизации. Наиболее весомой заслугой КОПАНТ является организация принятия государствами региона метрической системы измерений и содействие переходу на неё.</w:t>
      </w:r>
    </w:p>
    <w:p w:rsidR="00617655" w:rsidRPr="007F7089" w:rsidRDefault="00617655" w:rsidP="007F7089">
      <w:pPr>
        <w:spacing w:line="360" w:lineRule="auto"/>
        <w:ind w:firstLine="709"/>
        <w:jc w:val="both"/>
        <w:rPr>
          <w:b/>
          <w:sz w:val="28"/>
          <w:szCs w:val="28"/>
          <w:u w:val="single"/>
        </w:rPr>
      </w:pPr>
      <w:r w:rsidRPr="007F7089">
        <w:rPr>
          <w:b/>
          <w:sz w:val="28"/>
          <w:szCs w:val="28"/>
          <w:u w:val="single"/>
        </w:rPr>
        <w:t>8. Стандартизация в рамках Содружеств</w:t>
      </w:r>
      <w:r w:rsidR="007F7089">
        <w:rPr>
          <w:b/>
          <w:sz w:val="28"/>
          <w:szCs w:val="28"/>
          <w:u w:val="single"/>
        </w:rPr>
        <w:t xml:space="preserve"> </w:t>
      </w:r>
      <w:r w:rsidRPr="007F7089">
        <w:rPr>
          <w:b/>
          <w:sz w:val="28"/>
          <w:szCs w:val="28"/>
          <w:u w:val="single"/>
        </w:rPr>
        <w:t>Независимых Государств (СНГ).</w:t>
      </w:r>
    </w:p>
    <w:p w:rsidR="00617655" w:rsidRPr="007F7089" w:rsidRDefault="00617655" w:rsidP="007F7089">
      <w:pPr>
        <w:spacing w:line="360" w:lineRule="auto"/>
        <w:ind w:firstLine="709"/>
        <w:jc w:val="both"/>
        <w:rPr>
          <w:sz w:val="28"/>
          <w:szCs w:val="28"/>
        </w:rPr>
      </w:pPr>
      <w:r w:rsidRPr="007F7089">
        <w:rPr>
          <w:sz w:val="28"/>
          <w:szCs w:val="28"/>
        </w:rPr>
        <w:t>Стандартизация, сертификация и метрология в рамках СНГ осуществляется в соответствие с «Соглашением о проведении согласованной политики в области стандартизации, сертификации и метрологии», которое является межправительственным и действует с 1992г. Создан Межгосударственный Совет стран-участниц СНГ (МГС), в котором представлены все национальные организации по стандартизации этих государств. МГС принимает межгосударственные стандарты.</w:t>
      </w:r>
    </w:p>
    <w:p w:rsidR="00617655" w:rsidRPr="007F7089" w:rsidRDefault="00617655" w:rsidP="007F7089">
      <w:pPr>
        <w:spacing w:line="360" w:lineRule="auto"/>
        <w:ind w:firstLine="709"/>
        <w:jc w:val="both"/>
        <w:rPr>
          <w:sz w:val="28"/>
          <w:szCs w:val="28"/>
        </w:rPr>
      </w:pPr>
      <w:r w:rsidRPr="007F7089">
        <w:rPr>
          <w:sz w:val="28"/>
          <w:szCs w:val="28"/>
        </w:rPr>
        <w:t>В 1995г. Совет ИСО признал МГС региональной организацией по стандартизации стран СНГ.</w:t>
      </w:r>
    </w:p>
    <w:p w:rsidR="00617655" w:rsidRPr="007F7089" w:rsidRDefault="00617655" w:rsidP="007F7089">
      <w:pPr>
        <w:spacing w:line="360" w:lineRule="auto"/>
        <w:ind w:firstLine="709"/>
        <w:jc w:val="both"/>
        <w:rPr>
          <w:sz w:val="28"/>
          <w:szCs w:val="28"/>
        </w:rPr>
      </w:pPr>
      <w:r w:rsidRPr="007F7089">
        <w:rPr>
          <w:sz w:val="28"/>
          <w:szCs w:val="28"/>
        </w:rPr>
        <w:t>Работа по стандартизации ведётся на основе предложений, поступающих от национальных органов по стандартизации. Уже принято и пересмотрено &gt;2500 межгосударственных стандартов.</w:t>
      </w:r>
    </w:p>
    <w:p w:rsidR="00617655" w:rsidRPr="007F7089" w:rsidRDefault="00617655" w:rsidP="007F7089">
      <w:pPr>
        <w:spacing w:line="360" w:lineRule="auto"/>
        <w:ind w:firstLine="709"/>
        <w:jc w:val="both"/>
        <w:rPr>
          <w:sz w:val="28"/>
          <w:szCs w:val="28"/>
        </w:rPr>
      </w:pPr>
      <w:r w:rsidRPr="007F7089">
        <w:rPr>
          <w:sz w:val="28"/>
          <w:szCs w:val="28"/>
        </w:rPr>
        <w:t>В области сертификации принят Перечень межгосударственных нормативных документов, куда входит 21 документ по сертификации: пищевых продуктов, продовольственного сырья, игрушек, столовых приборов, табака, чая, средств связи. В перечень включены и документы по услугам, туризм, техобслуживание и ремонт автотранспортных средств, гостиничный комплекс и пр.Половину документов разработала Россия.</w:t>
      </w:r>
    </w:p>
    <w:p w:rsidR="00617655" w:rsidRPr="007F7089" w:rsidRDefault="00617655" w:rsidP="007F7089">
      <w:pPr>
        <w:spacing w:line="360" w:lineRule="auto"/>
        <w:ind w:firstLine="709"/>
        <w:jc w:val="both"/>
        <w:rPr>
          <w:sz w:val="28"/>
          <w:szCs w:val="28"/>
        </w:rPr>
      </w:pPr>
      <w:r w:rsidRPr="007F7089">
        <w:rPr>
          <w:sz w:val="28"/>
          <w:szCs w:val="28"/>
        </w:rPr>
        <w:t>В рамках СНГ действует «Соглашений о взаимном признании результатов сертификации». Но в этой области проблемно из-за расхождений в правилах достаточно многочисленных ведомственных систем сертификации.</w:t>
      </w:r>
    </w:p>
    <w:p w:rsidR="00617655" w:rsidRPr="007F7089" w:rsidRDefault="00617655" w:rsidP="007F7089">
      <w:pPr>
        <w:spacing w:line="360" w:lineRule="auto"/>
        <w:ind w:firstLine="709"/>
        <w:jc w:val="both"/>
        <w:rPr>
          <w:sz w:val="28"/>
          <w:szCs w:val="28"/>
        </w:rPr>
      </w:pPr>
      <w:r w:rsidRPr="007F7089">
        <w:rPr>
          <w:sz w:val="28"/>
          <w:szCs w:val="28"/>
        </w:rPr>
        <w:t>В области метрологии реализуются программы работ в нескольких направлениях: передача размеров единиц физических величин, разработка и пересмотр межгосударственных документов по метрологии, методы неразрушающего контроля.</w:t>
      </w:r>
    </w:p>
    <w:p w:rsidR="00617655" w:rsidRPr="007F7089" w:rsidRDefault="00617655" w:rsidP="007F7089">
      <w:pPr>
        <w:spacing w:line="360" w:lineRule="auto"/>
        <w:ind w:firstLine="709"/>
        <w:jc w:val="both"/>
        <w:rPr>
          <w:sz w:val="28"/>
          <w:szCs w:val="28"/>
        </w:rPr>
      </w:pPr>
      <w:r w:rsidRPr="007F7089">
        <w:rPr>
          <w:sz w:val="28"/>
          <w:szCs w:val="28"/>
        </w:rPr>
        <w:t>Среди первоочередных перспективных задач МГС можно отметить: развитие сотрудничества и ИСО, МЭК, СЕН и другими международными и региональными организациями по метрологии; создание в рамках МГС Евро-Азиатской региональной организации по аккредитации испытательных лабораторий; решение проблем унификации учебных дисциплин по стандартизации, метрологии и сертификации с учётом их деятельности в «едином пространстве» по этим видам работ.</w:t>
      </w:r>
    </w:p>
    <w:p w:rsidR="00617655" w:rsidRPr="007F7089" w:rsidRDefault="00617655" w:rsidP="007F7089">
      <w:pPr>
        <w:spacing w:line="360" w:lineRule="auto"/>
        <w:ind w:firstLine="709"/>
        <w:jc w:val="both"/>
        <w:rPr>
          <w:sz w:val="28"/>
          <w:szCs w:val="28"/>
        </w:rPr>
      </w:pPr>
      <w:r w:rsidRPr="007F7089">
        <w:rPr>
          <w:sz w:val="28"/>
          <w:szCs w:val="28"/>
        </w:rPr>
        <w:t>На повестке дня также вопрос о возможности участия в работе МГС национальных организаций по стандартизации стран, не являющихся членами СНГ. Интерес к этой области проявляют, в первую очередь, бывшие участники СЭВ.</w:t>
      </w:r>
    </w:p>
    <w:p w:rsidR="00617655" w:rsidRPr="007F7089" w:rsidRDefault="00617655" w:rsidP="007F7089">
      <w:pPr>
        <w:spacing w:line="360" w:lineRule="auto"/>
        <w:ind w:firstLine="709"/>
        <w:jc w:val="both"/>
        <w:rPr>
          <w:b/>
          <w:sz w:val="28"/>
          <w:szCs w:val="28"/>
          <w:u w:val="single"/>
        </w:rPr>
      </w:pPr>
      <w:r w:rsidRPr="007F7089">
        <w:rPr>
          <w:b/>
          <w:sz w:val="28"/>
          <w:szCs w:val="28"/>
          <w:u w:val="single"/>
        </w:rPr>
        <w:t>9. Определение приоритетов в области</w:t>
      </w:r>
    </w:p>
    <w:p w:rsidR="00617655" w:rsidRPr="007F7089" w:rsidRDefault="00617655" w:rsidP="007F7089">
      <w:pPr>
        <w:spacing w:line="360" w:lineRule="auto"/>
        <w:ind w:firstLine="709"/>
        <w:jc w:val="both"/>
        <w:rPr>
          <w:b/>
          <w:sz w:val="28"/>
          <w:szCs w:val="28"/>
          <w:u w:val="single"/>
        </w:rPr>
      </w:pPr>
      <w:r w:rsidRPr="007F7089">
        <w:rPr>
          <w:b/>
          <w:sz w:val="28"/>
          <w:szCs w:val="28"/>
          <w:u w:val="single"/>
        </w:rPr>
        <w:t>международной стандартизации.</w:t>
      </w:r>
    </w:p>
    <w:p w:rsidR="00617655" w:rsidRPr="007F7089" w:rsidRDefault="00617655" w:rsidP="007F7089">
      <w:pPr>
        <w:spacing w:line="360" w:lineRule="auto"/>
        <w:ind w:firstLine="709"/>
        <w:jc w:val="both"/>
        <w:rPr>
          <w:sz w:val="28"/>
          <w:szCs w:val="28"/>
        </w:rPr>
      </w:pPr>
      <w:r w:rsidRPr="007F7089">
        <w:rPr>
          <w:sz w:val="28"/>
          <w:szCs w:val="28"/>
        </w:rPr>
        <w:t>Приоритетные направления в области международной стандартизации определяет Рабочая группа по вопросам политики в области стандартизации. Она образовалась в 1990г. Совещания Рабочей группы (РГ) созываются ежегодно. В её работе принимают участие национальные организации по стандартизации практически всех регионов мира. Таким образом, приоритетные направления по стандартизации, которые вырабатывает РГ, касаются в сущности всех стран мира.</w:t>
      </w:r>
    </w:p>
    <w:p w:rsidR="00617655" w:rsidRPr="007F7089" w:rsidRDefault="00617655" w:rsidP="007F7089">
      <w:pPr>
        <w:spacing w:line="360" w:lineRule="auto"/>
        <w:ind w:firstLine="709"/>
        <w:jc w:val="both"/>
        <w:rPr>
          <w:sz w:val="28"/>
          <w:szCs w:val="28"/>
        </w:rPr>
      </w:pPr>
      <w:r w:rsidRPr="007F7089">
        <w:rPr>
          <w:sz w:val="28"/>
          <w:szCs w:val="28"/>
        </w:rPr>
        <w:t>Наиболее знаменитый документ, среди принятых РГ, - комплекс Рекомендаций правительствам о политике в области стандартизации. Этот документ определил основные приоритетные направления и задачи для стандартизации:</w:t>
      </w:r>
    </w:p>
    <w:p w:rsidR="00617655" w:rsidRPr="007F7089" w:rsidRDefault="00617655" w:rsidP="007F7089">
      <w:pPr>
        <w:spacing w:line="360" w:lineRule="auto"/>
        <w:ind w:firstLine="709"/>
        <w:jc w:val="both"/>
        <w:rPr>
          <w:sz w:val="28"/>
          <w:szCs w:val="28"/>
        </w:rPr>
      </w:pPr>
      <w:r w:rsidRPr="007F7089">
        <w:rPr>
          <w:sz w:val="28"/>
          <w:szCs w:val="28"/>
        </w:rPr>
        <w:t>а) здравоохранение и обеспечение безопасности;</w:t>
      </w:r>
    </w:p>
    <w:p w:rsidR="00617655" w:rsidRPr="007F7089" w:rsidRDefault="00617655" w:rsidP="007F7089">
      <w:pPr>
        <w:spacing w:line="360" w:lineRule="auto"/>
        <w:ind w:firstLine="709"/>
        <w:jc w:val="both"/>
        <w:rPr>
          <w:sz w:val="28"/>
          <w:szCs w:val="28"/>
        </w:rPr>
      </w:pPr>
      <w:r w:rsidRPr="007F7089">
        <w:rPr>
          <w:sz w:val="28"/>
          <w:szCs w:val="28"/>
        </w:rPr>
        <w:t>б) улучшение окружающей среды;</w:t>
      </w:r>
    </w:p>
    <w:p w:rsidR="00617655" w:rsidRPr="007F7089" w:rsidRDefault="00617655" w:rsidP="007F7089">
      <w:pPr>
        <w:spacing w:line="360" w:lineRule="auto"/>
        <w:ind w:firstLine="709"/>
        <w:jc w:val="both"/>
        <w:rPr>
          <w:sz w:val="28"/>
          <w:szCs w:val="28"/>
        </w:rPr>
      </w:pPr>
      <w:r w:rsidRPr="007F7089">
        <w:rPr>
          <w:sz w:val="28"/>
          <w:szCs w:val="28"/>
        </w:rPr>
        <w:t>в) содействие научно-техническому сотрудничеству;</w:t>
      </w:r>
    </w:p>
    <w:p w:rsidR="00617655" w:rsidRPr="007F7089" w:rsidRDefault="00617655" w:rsidP="007F7089">
      <w:pPr>
        <w:spacing w:line="360" w:lineRule="auto"/>
        <w:ind w:firstLine="709"/>
        <w:jc w:val="both"/>
        <w:rPr>
          <w:sz w:val="28"/>
          <w:szCs w:val="28"/>
        </w:rPr>
      </w:pPr>
      <w:r w:rsidRPr="007F7089">
        <w:rPr>
          <w:sz w:val="28"/>
          <w:szCs w:val="28"/>
        </w:rPr>
        <w:t>г) устранение технических барьеров в международной торговле.</w:t>
      </w:r>
    </w:p>
    <w:p w:rsidR="00617655" w:rsidRPr="007F7089" w:rsidRDefault="00617655" w:rsidP="007F7089">
      <w:pPr>
        <w:spacing w:line="360" w:lineRule="auto"/>
        <w:ind w:firstLine="709"/>
        <w:jc w:val="both"/>
        <w:rPr>
          <w:sz w:val="28"/>
          <w:szCs w:val="28"/>
        </w:rPr>
      </w:pPr>
      <w:r w:rsidRPr="007F7089">
        <w:rPr>
          <w:sz w:val="28"/>
          <w:szCs w:val="28"/>
        </w:rPr>
        <w:t>Важнейшим документом является и «Перечень объектов, подлежащих международной стандартизации», который периодически обновляется с учётом предложений.</w:t>
      </w:r>
    </w:p>
    <w:p w:rsidR="00617655" w:rsidRPr="007F7089" w:rsidRDefault="00617655" w:rsidP="007F7089">
      <w:pPr>
        <w:spacing w:line="360" w:lineRule="auto"/>
        <w:ind w:firstLine="709"/>
        <w:jc w:val="both"/>
        <w:rPr>
          <w:sz w:val="28"/>
          <w:szCs w:val="28"/>
        </w:rPr>
      </w:pPr>
      <w:r w:rsidRPr="007F7089">
        <w:rPr>
          <w:sz w:val="28"/>
          <w:szCs w:val="28"/>
        </w:rPr>
        <w:t>В перечне обозначено 15 секторов, для которых необходима стандартизация.</w:t>
      </w:r>
    </w:p>
    <w:p w:rsidR="00617655" w:rsidRPr="007F7089" w:rsidRDefault="00617655" w:rsidP="007F7089">
      <w:pPr>
        <w:spacing w:line="360" w:lineRule="auto"/>
        <w:ind w:firstLine="709"/>
        <w:jc w:val="both"/>
        <w:rPr>
          <w:sz w:val="28"/>
          <w:szCs w:val="28"/>
        </w:rPr>
      </w:pPr>
      <w:r w:rsidRPr="007F7089">
        <w:rPr>
          <w:sz w:val="28"/>
          <w:szCs w:val="28"/>
        </w:rPr>
        <w:t>1. Атомная энергетика, радиационная безопасность и защита.</w:t>
      </w:r>
    </w:p>
    <w:p w:rsidR="00617655" w:rsidRPr="007F7089" w:rsidRDefault="00617655" w:rsidP="007F7089">
      <w:pPr>
        <w:spacing w:line="360" w:lineRule="auto"/>
        <w:ind w:firstLine="709"/>
        <w:jc w:val="both"/>
        <w:rPr>
          <w:sz w:val="28"/>
          <w:szCs w:val="28"/>
        </w:rPr>
      </w:pPr>
      <w:r w:rsidRPr="007F7089">
        <w:rPr>
          <w:sz w:val="28"/>
          <w:szCs w:val="28"/>
        </w:rPr>
        <w:t>2. Строительное оборудование и элементы.</w:t>
      </w:r>
    </w:p>
    <w:p w:rsidR="00617655" w:rsidRPr="007F7089" w:rsidRDefault="00617655" w:rsidP="007F7089">
      <w:pPr>
        <w:spacing w:line="360" w:lineRule="auto"/>
        <w:ind w:firstLine="709"/>
        <w:jc w:val="both"/>
        <w:rPr>
          <w:sz w:val="28"/>
          <w:szCs w:val="28"/>
        </w:rPr>
      </w:pPr>
      <w:r w:rsidRPr="007F7089">
        <w:rPr>
          <w:sz w:val="28"/>
          <w:szCs w:val="28"/>
        </w:rPr>
        <w:t>3. Электро- и электронное оборудование и детали.</w:t>
      </w:r>
    </w:p>
    <w:p w:rsidR="00617655" w:rsidRPr="007F7089" w:rsidRDefault="00617655" w:rsidP="007F7089">
      <w:pPr>
        <w:spacing w:line="360" w:lineRule="auto"/>
        <w:ind w:firstLine="709"/>
        <w:jc w:val="both"/>
        <w:rPr>
          <w:sz w:val="28"/>
          <w:szCs w:val="28"/>
        </w:rPr>
      </w:pPr>
      <w:r w:rsidRPr="007F7089">
        <w:rPr>
          <w:sz w:val="28"/>
          <w:szCs w:val="28"/>
        </w:rPr>
        <w:t>4. Охрана окружающей среды.</w:t>
      </w:r>
    </w:p>
    <w:p w:rsidR="00617655" w:rsidRPr="007F7089" w:rsidRDefault="00617655" w:rsidP="007F7089">
      <w:pPr>
        <w:spacing w:line="360" w:lineRule="auto"/>
        <w:ind w:firstLine="709"/>
        <w:jc w:val="both"/>
        <w:rPr>
          <w:sz w:val="28"/>
          <w:szCs w:val="28"/>
        </w:rPr>
      </w:pPr>
      <w:r w:rsidRPr="007F7089">
        <w:rPr>
          <w:sz w:val="28"/>
          <w:szCs w:val="28"/>
        </w:rPr>
        <w:t>5. Противопожарная защита и системы защиты от краж.</w:t>
      </w:r>
    </w:p>
    <w:p w:rsidR="00617655" w:rsidRPr="007F7089" w:rsidRDefault="00617655" w:rsidP="007F7089">
      <w:pPr>
        <w:spacing w:line="360" w:lineRule="auto"/>
        <w:ind w:firstLine="709"/>
        <w:jc w:val="both"/>
        <w:rPr>
          <w:sz w:val="28"/>
          <w:szCs w:val="28"/>
        </w:rPr>
      </w:pPr>
      <w:r w:rsidRPr="007F7089">
        <w:rPr>
          <w:sz w:val="28"/>
          <w:szCs w:val="28"/>
        </w:rPr>
        <w:t>6. Машинное оборудование.</w:t>
      </w:r>
    </w:p>
    <w:p w:rsidR="00617655" w:rsidRPr="007F7089" w:rsidRDefault="00617655" w:rsidP="007F7089">
      <w:pPr>
        <w:spacing w:line="360" w:lineRule="auto"/>
        <w:ind w:firstLine="709"/>
        <w:jc w:val="both"/>
        <w:rPr>
          <w:sz w:val="28"/>
          <w:szCs w:val="28"/>
        </w:rPr>
      </w:pPr>
      <w:r w:rsidRPr="007F7089">
        <w:rPr>
          <w:sz w:val="28"/>
          <w:szCs w:val="28"/>
        </w:rPr>
        <w:t>7. здравоохранение.</w:t>
      </w:r>
    </w:p>
    <w:p w:rsidR="00617655" w:rsidRPr="007F7089" w:rsidRDefault="00617655" w:rsidP="007F7089">
      <w:pPr>
        <w:spacing w:line="360" w:lineRule="auto"/>
        <w:ind w:firstLine="709"/>
        <w:jc w:val="both"/>
        <w:rPr>
          <w:sz w:val="28"/>
          <w:szCs w:val="28"/>
        </w:rPr>
      </w:pPr>
      <w:r w:rsidRPr="007F7089">
        <w:rPr>
          <w:sz w:val="28"/>
          <w:szCs w:val="28"/>
        </w:rPr>
        <w:t>8. Тракторы, машины для сельского и лесного хозяйства.</w:t>
      </w:r>
    </w:p>
    <w:p w:rsidR="00617655" w:rsidRPr="007F7089" w:rsidRDefault="00617655" w:rsidP="007F7089">
      <w:pPr>
        <w:spacing w:line="360" w:lineRule="auto"/>
        <w:ind w:firstLine="709"/>
        <w:jc w:val="both"/>
        <w:rPr>
          <w:sz w:val="28"/>
          <w:szCs w:val="28"/>
        </w:rPr>
      </w:pPr>
      <w:r w:rsidRPr="007F7089">
        <w:rPr>
          <w:sz w:val="28"/>
          <w:szCs w:val="28"/>
        </w:rPr>
        <w:t>9. Транспортное оборудование.</w:t>
      </w:r>
    </w:p>
    <w:p w:rsidR="00617655" w:rsidRPr="007F7089" w:rsidRDefault="00617655" w:rsidP="007F7089">
      <w:pPr>
        <w:spacing w:line="360" w:lineRule="auto"/>
        <w:ind w:firstLine="709"/>
        <w:jc w:val="both"/>
        <w:rPr>
          <w:sz w:val="28"/>
          <w:szCs w:val="28"/>
        </w:rPr>
      </w:pPr>
      <w:r w:rsidRPr="007F7089">
        <w:rPr>
          <w:sz w:val="28"/>
          <w:szCs w:val="28"/>
        </w:rPr>
        <w:t>10. Обработка информации.</w:t>
      </w:r>
    </w:p>
    <w:p w:rsidR="00617655" w:rsidRPr="007F7089" w:rsidRDefault="00617655" w:rsidP="007F7089">
      <w:pPr>
        <w:spacing w:line="360" w:lineRule="auto"/>
        <w:ind w:firstLine="709"/>
        <w:jc w:val="both"/>
        <w:rPr>
          <w:sz w:val="28"/>
          <w:szCs w:val="28"/>
        </w:rPr>
      </w:pPr>
      <w:r w:rsidRPr="007F7089">
        <w:rPr>
          <w:sz w:val="28"/>
          <w:szCs w:val="28"/>
        </w:rPr>
        <w:t>11. Энергетика.</w:t>
      </w:r>
    </w:p>
    <w:p w:rsidR="00617655" w:rsidRPr="007F7089" w:rsidRDefault="00617655" w:rsidP="007F7089">
      <w:pPr>
        <w:spacing w:line="360" w:lineRule="auto"/>
        <w:ind w:firstLine="709"/>
        <w:jc w:val="both"/>
        <w:rPr>
          <w:sz w:val="28"/>
          <w:szCs w:val="28"/>
        </w:rPr>
      </w:pPr>
      <w:r w:rsidRPr="007F7089">
        <w:rPr>
          <w:sz w:val="28"/>
          <w:szCs w:val="28"/>
        </w:rPr>
        <w:t>12. Материалы.</w:t>
      </w:r>
    </w:p>
    <w:p w:rsidR="00617655" w:rsidRPr="007F7089" w:rsidRDefault="00617655" w:rsidP="007F7089">
      <w:pPr>
        <w:spacing w:line="360" w:lineRule="auto"/>
        <w:ind w:firstLine="709"/>
        <w:jc w:val="both"/>
        <w:rPr>
          <w:sz w:val="28"/>
          <w:szCs w:val="28"/>
        </w:rPr>
      </w:pPr>
      <w:r w:rsidRPr="007F7089">
        <w:rPr>
          <w:sz w:val="28"/>
          <w:szCs w:val="28"/>
        </w:rPr>
        <w:t>13. Прочие продукты и оборудование.</w:t>
      </w:r>
    </w:p>
    <w:p w:rsidR="00617655" w:rsidRPr="007F7089" w:rsidRDefault="00617655" w:rsidP="007F7089">
      <w:pPr>
        <w:spacing w:line="360" w:lineRule="auto"/>
        <w:ind w:firstLine="709"/>
        <w:jc w:val="both"/>
        <w:rPr>
          <w:sz w:val="28"/>
          <w:szCs w:val="28"/>
        </w:rPr>
      </w:pPr>
      <w:r w:rsidRPr="007F7089">
        <w:rPr>
          <w:sz w:val="28"/>
          <w:szCs w:val="28"/>
        </w:rPr>
        <w:t>14. Метрология.</w:t>
      </w:r>
    </w:p>
    <w:p w:rsidR="00617655" w:rsidRPr="007F7089" w:rsidRDefault="00617655" w:rsidP="007F7089">
      <w:pPr>
        <w:spacing w:line="360" w:lineRule="auto"/>
        <w:ind w:firstLine="709"/>
        <w:jc w:val="both"/>
        <w:rPr>
          <w:sz w:val="28"/>
          <w:szCs w:val="28"/>
        </w:rPr>
      </w:pPr>
      <w:r w:rsidRPr="007F7089">
        <w:rPr>
          <w:sz w:val="28"/>
          <w:szCs w:val="28"/>
        </w:rPr>
        <w:t>15. Обеспечение и оценка качества.</w:t>
      </w:r>
    </w:p>
    <w:p w:rsidR="00617655" w:rsidRPr="007F7089" w:rsidRDefault="00617655" w:rsidP="007F7089">
      <w:pPr>
        <w:spacing w:line="360" w:lineRule="auto"/>
        <w:ind w:firstLine="709"/>
        <w:jc w:val="both"/>
        <w:rPr>
          <w:sz w:val="28"/>
          <w:szCs w:val="28"/>
        </w:rPr>
      </w:pPr>
      <w:r w:rsidRPr="007F7089">
        <w:rPr>
          <w:sz w:val="28"/>
          <w:szCs w:val="28"/>
        </w:rPr>
        <w:t>По каждому сектору выделены первоочередные задачи (критерии А) с указанием основных организаций, разрабатывающих стандарты в определённом секторе.</w:t>
      </w:r>
    </w:p>
    <w:p w:rsidR="00617655" w:rsidRPr="007F7089" w:rsidRDefault="00617655" w:rsidP="007F7089">
      <w:pPr>
        <w:spacing w:line="360" w:lineRule="auto"/>
        <w:ind w:firstLine="709"/>
        <w:jc w:val="both"/>
        <w:rPr>
          <w:sz w:val="28"/>
          <w:szCs w:val="28"/>
        </w:rPr>
      </w:pPr>
      <w:r w:rsidRPr="007F7089">
        <w:rPr>
          <w:sz w:val="28"/>
          <w:szCs w:val="28"/>
        </w:rPr>
        <w:t>Рабочая группа посвятила несколько совещаний странам Центральной и Восточной Европы, которые перешли на рыночную экономику. По отношению к ним РГ поощряет взаимное признание взаимное признание испытаниё и систем сертификации, совершенствование гарантий качества, гармонизацию национальных систем сертификации с международными.</w:t>
      </w:r>
    </w:p>
    <w:p w:rsidR="00617655" w:rsidRPr="007F7089" w:rsidRDefault="00617655" w:rsidP="007F7089">
      <w:pPr>
        <w:spacing w:line="360" w:lineRule="auto"/>
        <w:ind w:firstLine="709"/>
        <w:jc w:val="both"/>
        <w:rPr>
          <w:sz w:val="28"/>
          <w:szCs w:val="28"/>
        </w:rPr>
      </w:pPr>
      <w:r w:rsidRPr="007F7089">
        <w:rPr>
          <w:sz w:val="28"/>
          <w:szCs w:val="28"/>
        </w:rPr>
        <w:t>При разработке технических требований и методов испытания продукции пользуются рекомендациями РГ по политике в области стандартизации. Рабочей группой разработаны Рекомендации «Международная гармонизация стандартов и технических предписаний», о которых будет сказано ниже.</w:t>
      </w:r>
    </w:p>
    <w:p w:rsidR="00617655" w:rsidRPr="007F7089" w:rsidRDefault="00617655" w:rsidP="007F7089">
      <w:pPr>
        <w:spacing w:line="360" w:lineRule="auto"/>
        <w:ind w:firstLine="709"/>
        <w:jc w:val="both"/>
        <w:rPr>
          <w:sz w:val="28"/>
          <w:szCs w:val="28"/>
        </w:rPr>
      </w:pPr>
      <w:r w:rsidRPr="007F7089">
        <w:rPr>
          <w:sz w:val="28"/>
          <w:szCs w:val="28"/>
        </w:rPr>
        <w:t>Все документы РГ (правила, стандарты, рекомендации) носят добровольный характер, и каждая страна устанавливает порядок их применения, исходя из своих интересов и возможностей.</w:t>
      </w:r>
    </w:p>
    <w:p w:rsidR="00617655" w:rsidRPr="007F7089" w:rsidRDefault="00617655" w:rsidP="007F7089">
      <w:pPr>
        <w:spacing w:line="360" w:lineRule="auto"/>
        <w:ind w:firstLine="709"/>
        <w:jc w:val="both"/>
        <w:rPr>
          <w:b/>
          <w:sz w:val="28"/>
          <w:szCs w:val="28"/>
          <w:u w:val="single"/>
        </w:rPr>
      </w:pPr>
      <w:r w:rsidRPr="007F7089">
        <w:rPr>
          <w:b/>
          <w:sz w:val="28"/>
          <w:szCs w:val="28"/>
          <w:u w:val="single"/>
        </w:rPr>
        <w:t>10. Гармонизация стандартов.</w:t>
      </w:r>
    </w:p>
    <w:p w:rsidR="00617655" w:rsidRPr="007F7089" w:rsidRDefault="00617655" w:rsidP="007F7089">
      <w:pPr>
        <w:spacing w:line="360" w:lineRule="auto"/>
        <w:ind w:firstLine="709"/>
        <w:jc w:val="both"/>
        <w:rPr>
          <w:sz w:val="28"/>
          <w:szCs w:val="28"/>
        </w:rPr>
      </w:pPr>
      <w:r w:rsidRPr="007F7089">
        <w:rPr>
          <w:sz w:val="28"/>
          <w:szCs w:val="28"/>
        </w:rPr>
        <w:t>Гармонизация стандарта – приведение его содержания в соответствие с другим стандартом для обеспечения взаимозаменяемости продукции (услуг), взаимного понимания результатов испытаний и информации, содержащейся в стандартах. В такой же степени гармонизация может быть отнесена и к техническим регламентам.</w:t>
      </w:r>
    </w:p>
    <w:p w:rsidR="00617655" w:rsidRPr="007F7089" w:rsidRDefault="00617655" w:rsidP="007F7089">
      <w:pPr>
        <w:spacing w:line="360" w:lineRule="auto"/>
        <w:ind w:firstLine="709"/>
        <w:jc w:val="both"/>
        <w:rPr>
          <w:sz w:val="28"/>
          <w:szCs w:val="28"/>
        </w:rPr>
      </w:pPr>
      <w:r w:rsidRPr="007F7089">
        <w:rPr>
          <w:sz w:val="28"/>
          <w:szCs w:val="28"/>
        </w:rPr>
        <w:t>Гармонизованные (эквивалентные) стандарты могут содержать некоторые различия. В соответствие с этим Руководство 2 ИСО/МЭК предлагает термины:</w:t>
      </w:r>
    </w:p>
    <w:p w:rsidR="00617655" w:rsidRPr="007F7089" w:rsidRDefault="00617655" w:rsidP="007F7089">
      <w:pPr>
        <w:spacing w:line="360" w:lineRule="auto"/>
        <w:ind w:firstLine="709"/>
        <w:jc w:val="both"/>
        <w:rPr>
          <w:sz w:val="28"/>
          <w:szCs w:val="28"/>
        </w:rPr>
      </w:pPr>
      <w:r w:rsidRPr="007F7089">
        <w:rPr>
          <w:sz w:val="28"/>
          <w:szCs w:val="28"/>
          <w:u w:val="single"/>
        </w:rPr>
        <w:t>Идентичные стандарты</w:t>
      </w:r>
      <w:r w:rsidR="007F7089">
        <w:rPr>
          <w:sz w:val="28"/>
          <w:szCs w:val="28"/>
        </w:rPr>
        <w:t xml:space="preserve"> </w:t>
      </w:r>
      <w:r w:rsidRPr="007F7089">
        <w:rPr>
          <w:sz w:val="28"/>
          <w:szCs w:val="28"/>
        </w:rPr>
        <w:t>могут лишь отличаться обозначением (шифром, кодом)</w:t>
      </w:r>
    </w:p>
    <w:p w:rsidR="00617655" w:rsidRPr="007F7089" w:rsidRDefault="00617655" w:rsidP="007F7089">
      <w:pPr>
        <w:spacing w:line="360" w:lineRule="auto"/>
        <w:ind w:firstLine="709"/>
        <w:jc w:val="both"/>
        <w:rPr>
          <w:sz w:val="28"/>
          <w:szCs w:val="28"/>
        </w:rPr>
      </w:pPr>
      <w:r w:rsidRPr="007F7089">
        <w:rPr>
          <w:sz w:val="28"/>
          <w:szCs w:val="28"/>
          <w:u w:val="single"/>
        </w:rPr>
        <w:t xml:space="preserve">Унифицированные стандарты </w:t>
      </w:r>
      <w:r w:rsidRPr="007F7089">
        <w:rPr>
          <w:sz w:val="28"/>
          <w:szCs w:val="28"/>
        </w:rPr>
        <w:t>– идентичные по содержанию, но различные по форме представления.</w:t>
      </w:r>
    </w:p>
    <w:p w:rsidR="00617655" w:rsidRPr="007F7089" w:rsidRDefault="00617655" w:rsidP="007F7089">
      <w:pPr>
        <w:spacing w:line="360" w:lineRule="auto"/>
        <w:ind w:firstLine="709"/>
        <w:jc w:val="both"/>
        <w:rPr>
          <w:sz w:val="28"/>
          <w:szCs w:val="28"/>
        </w:rPr>
      </w:pPr>
      <w:r w:rsidRPr="007F7089">
        <w:rPr>
          <w:sz w:val="28"/>
          <w:szCs w:val="28"/>
          <w:u w:val="single"/>
        </w:rPr>
        <w:t>Согласованный стандарт</w:t>
      </w:r>
      <w:r w:rsidRPr="007F7089">
        <w:rPr>
          <w:sz w:val="28"/>
          <w:szCs w:val="28"/>
        </w:rPr>
        <w:t xml:space="preserve"> – нормативный документ, согласованный с другим стандартом.</w:t>
      </w:r>
    </w:p>
    <w:p w:rsidR="00617655" w:rsidRPr="007F7089" w:rsidRDefault="00617655" w:rsidP="007F7089">
      <w:pPr>
        <w:spacing w:line="360" w:lineRule="auto"/>
        <w:ind w:firstLine="709"/>
        <w:jc w:val="both"/>
        <w:rPr>
          <w:sz w:val="28"/>
          <w:szCs w:val="28"/>
        </w:rPr>
      </w:pPr>
      <w:r w:rsidRPr="007F7089">
        <w:rPr>
          <w:sz w:val="28"/>
          <w:szCs w:val="28"/>
          <w:u w:val="single"/>
        </w:rPr>
        <w:t>Сопоставимые стандарты</w:t>
      </w:r>
      <w:r w:rsidRPr="007F7089">
        <w:rPr>
          <w:sz w:val="28"/>
          <w:szCs w:val="28"/>
        </w:rPr>
        <w:t xml:space="preserve"> – нормативные документы на одну и ту же продукцию (процессы, услуги) утверждённые различными органами по стандартизации.</w:t>
      </w:r>
    </w:p>
    <w:p w:rsidR="00617655" w:rsidRPr="007F7089" w:rsidRDefault="00617655" w:rsidP="007F7089">
      <w:pPr>
        <w:spacing w:line="360" w:lineRule="auto"/>
        <w:ind w:firstLine="709"/>
        <w:jc w:val="both"/>
        <w:rPr>
          <w:sz w:val="28"/>
          <w:szCs w:val="28"/>
        </w:rPr>
      </w:pPr>
      <w:r w:rsidRPr="007F7089">
        <w:rPr>
          <w:sz w:val="28"/>
          <w:szCs w:val="28"/>
        </w:rPr>
        <w:t>Активная деятельность по гармонизации стандартов ведётся в рамках СНГ.</w:t>
      </w:r>
    </w:p>
    <w:p w:rsidR="00617655" w:rsidRPr="007F7089" w:rsidRDefault="00617655" w:rsidP="007F7089">
      <w:pPr>
        <w:spacing w:line="360" w:lineRule="auto"/>
        <w:ind w:firstLine="709"/>
        <w:jc w:val="both"/>
        <w:rPr>
          <w:sz w:val="28"/>
          <w:szCs w:val="28"/>
        </w:rPr>
      </w:pPr>
      <w:r w:rsidRPr="007F7089">
        <w:rPr>
          <w:sz w:val="28"/>
          <w:szCs w:val="28"/>
        </w:rPr>
        <w:t>В Западноевропейских государствах гармонизовано с международными 70 – 80% национальных стандартов. В России принято до 20% стандартов ИСО и ~60% стандартов МЭК.</w:t>
      </w:r>
    </w:p>
    <w:p w:rsidR="00617655" w:rsidRPr="007F7089" w:rsidRDefault="00617655" w:rsidP="007F7089">
      <w:pPr>
        <w:spacing w:line="360" w:lineRule="auto"/>
        <w:ind w:firstLine="709"/>
        <w:jc w:val="both"/>
        <w:rPr>
          <w:sz w:val="28"/>
          <w:szCs w:val="28"/>
        </w:rPr>
      </w:pPr>
      <w:r w:rsidRPr="007F7089">
        <w:rPr>
          <w:sz w:val="28"/>
          <w:szCs w:val="28"/>
        </w:rPr>
        <w:t>От международного сотрудничества по стандартизации и гармонизации стандартов зависит эффективность работ по повышению конкурентоспособности товаров на внешних и на внутренних рынках.</w:t>
      </w:r>
    </w:p>
    <w:p w:rsidR="00617655" w:rsidRPr="007F7089" w:rsidRDefault="00617655" w:rsidP="007F7089">
      <w:pPr>
        <w:spacing w:line="360" w:lineRule="auto"/>
        <w:ind w:firstLine="709"/>
        <w:jc w:val="both"/>
        <w:rPr>
          <w:sz w:val="28"/>
          <w:szCs w:val="28"/>
        </w:rPr>
      </w:pPr>
      <w:r w:rsidRPr="007F7089">
        <w:rPr>
          <w:sz w:val="28"/>
          <w:szCs w:val="28"/>
        </w:rPr>
        <w:t>Актуальной проблемой является гармонизация стандартов относительно пищевых продуктов и пищевого сырья, работа по которым находится в начальной стадии. Наиболее важное условие для применения стандартов состоит во введении в национальное законодательство положения, устанавливающего максимальный уровень содержания пестицидов в пищевой продукции.</w:t>
      </w:r>
    </w:p>
    <w:p w:rsidR="00617655" w:rsidRPr="007F7089" w:rsidRDefault="00617655" w:rsidP="007F7089">
      <w:pPr>
        <w:spacing w:line="360" w:lineRule="auto"/>
        <w:ind w:firstLine="709"/>
        <w:jc w:val="both"/>
        <w:rPr>
          <w:sz w:val="28"/>
          <w:szCs w:val="28"/>
        </w:rPr>
      </w:pPr>
      <w:r w:rsidRPr="007F7089">
        <w:rPr>
          <w:sz w:val="28"/>
          <w:szCs w:val="28"/>
        </w:rPr>
        <w:t>За последние годы акценты гармонизации всё заметнее смещаются в сторону национальных систем стандартизации, метрологии и сертификации. Создание единого европейского рынка, переход к рыночной экономике стран Восточной Европы, заключение соглашений о свободной торговле на американском континенте ведут к глобализации международной торговли: огромные массы товаров перемещаются по всем странам и континентам, что ещё в большей степени привлекает внимание мирового сообщества к вопросам технических барьеров в торговле. Ведущую роль в этом направлении продолжает играть СЭК ООН, определяя области сотрудничества по стандартизации и сертификации товаров, которое содействовало бы свободной мировой торговле</w:t>
      </w:r>
      <w:r w:rsidR="007F7089">
        <w:rPr>
          <w:sz w:val="28"/>
          <w:szCs w:val="28"/>
        </w:rPr>
        <w:t xml:space="preserve"> </w:t>
      </w:r>
      <w:r w:rsidRPr="007F7089">
        <w:rPr>
          <w:sz w:val="28"/>
          <w:szCs w:val="28"/>
        </w:rPr>
        <w:t>товарами и услугами.</w:t>
      </w:r>
    </w:p>
    <w:p w:rsidR="00617655" w:rsidRPr="007F7089" w:rsidRDefault="00617655" w:rsidP="007F7089">
      <w:pPr>
        <w:spacing w:line="360" w:lineRule="auto"/>
        <w:ind w:firstLine="709"/>
        <w:jc w:val="both"/>
        <w:rPr>
          <w:b/>
          <w:sz w:val="28"/>
          <w:szCs w:val="28"/>
          <w:u w:val="single"/>
        </w:rPr>
      </w:pPr>
      <w:r w:rsidRPr="007F7089">
        <w:rPr>
          <w:b/>
          <w:sz w:val="28"/>
          <w:szCs w:val="28"/>
          <w:u w:val="single"/>
        </w:rPr>
        <w:t>История стандартизации</w:t>
      </w:r>
    </w:p>
    <w:p w:rsidR="00617655" w:rsidRPr="007F7089" w:rsidRDefault="00617655" w:rsidP="007F7089">
      <w:pPr>
        <w:numPr>
          <w:ilvl w:val="1"/>
          <w:numId w:val="11"/>
        </w:numPr>
        <w:spacing w:line="360" w:lineRule="auto"/>
        <w:ind w:left="0" w:firstLine="709"/>
        <w:jc w:val="both"/>
        <w:rPr>
          <w:b/>
          <w:sz w:val="28"/>
          <w:szCs w:val="28"/>
          <w:u w:val="single"/>
        </w:rPr>
      </w:pPr>
      <w:r w:rsidRPr="007F7089">
        <w:rPr>
          <w:b/>
          <w:sz w:val="28"/>
          <w:szCs w:val="28"/>
          <w:u w:val="single"/>
        </w:rPr>
        <w:t>Сущность, история и перспективы развития стандартизации</w:t>
      </w:r>
    </w:p>
    <w:p w:rsidR="00617655" w:rsidRPr="007F7089" w:rsidRDefault="00617655" w:rsidP="007F7089">
      <w:pPr>
        <w:spacing w:line="360" w:lineRule="auto"/>
        <w:ind w:firstLine="709"/>
        <w:jc w:val="both"/>
        <w:rPr>
          <w:sz w:val="28"/>
          <w:szCs w:val="28"/>
          <w:u w:val="single"/>
        </w:rPr>
      </w:pPr>
      <w:r w:rsidRPr="007F7089">
        <w:rPr>
          <w:sz w:val="28"/>
          <w:szCs w:val="28"/>
          <w:u w:val="single"/>
        </w:rPr>
        <w:t>Определение ИСО</w:t>
      </w:r>
    </w:p>
    <w:p w:rsidR="00617655" w:rsidRPr="007F7089" w:rsidRDefault="00617655" w:rsidP="007F7089">
      <w:pPr>
        <w:spacing w:line="360" w:lineRule="auto"/>
        <w:ind w:firstLine="709"/>
        <w:jc w:val="both"/>
        <w:rPr>
          <w:sz w:val="28"/>
          <w:szCs w:val="28"/>
        </w:rPr>
      </w:pPr>
      <w:r w:rsidRPr="007F7089">
        <w:rPr>
          <w:sz w:val="28"/>
          <w:szCs w:val="28"/>
          <w:u w:val="single"/>
        </w:rPr>
        <w:t>“Стандартизация“</w:t>
      </w:r>
      <w:r w:rsidRPr="007F7089">
        <w:rPr>
          <w:sz w:val="28"/>
          <w:szCs w:val="28"/>
        </w:rPr>
        <w:t xml:space="preserve"> – это процесс установления и применения правил с целью упорядочения в данной области на пользу и при участии всех заинтересованных сторон, в часности, для достижения всеобщей максимальной экономии с соблюдением функциональных условий и требований безопасности.</w:t>
      </w:r>
    </w:p>
    <w:p w:rsidR="00617655" w:rsidRPr="007F7089" w:rsidRDefault="00617655" w:rsidP="007F7089">
      <w:pPr>
        <w:spacing w:line="360" w:lineRule="auto"/>
        <w:ind w:firstLine="709"/>
        <w:jc w:val="both"/>
        <w:rPr>
          <w:sz w:val="28"/>
          <w:szCs w:val="28"/>
        </w:rPr>
      </w:pPr>
      <w:r w:rsidRPr="007F7089">
        <w:rPr>
          <w:sz w:val="28"/>
          <w:szCs w:val="28"/>
        </w:rPr>
        <w:t>Она определяет основу настоящего развития, а также и будущего и должна идти неразрывно с прогрессом.</w:t>
      </w:r>
    </w:p>
    <w:p w:rsidR="00617655" w:rsidRPr="007F7089" w:rsidRDefault="00617655" w:rsidP="007F7089">
      <w:pPr>
        <w:spacing w:line="360" w:lineRule="auto"/>
        <w:ind w:firstLine="709"/>
        <w:jc w:val="both"/>
        <w:rPr>
          <w:sz w:val="28"/>
          <w:szCs w:val="28"/>
        </w:rPr>
      </w:pPr>
      <w:r w:rsidRPr="007F7089">
        <w:rPr>
          <w:sz w:val="28"/>
          <w:szCs w:val="28"/>
        </w:rPr>
        <w:t>Стандартизация</w:t>
      </w:r>
    </w:p>
    <w:p w:rsidR="00617655" w:rsidRPr="007F7089" w:rsidRDefault="00617655" w:rsidP="007F7089">
      <w:pPr>
        <w:spacing w:line="360" w:lineRule="auto"/>
        <w:ind w:firstLine="709"/>
        <w:jc w:val="both"/>
        <w:rPr>
          <w:sz w:val="28"/>
          <w:szCs w:val="28"/>
        </w:rPr>
      </w:pPr>
      <w:r w:rsidRPr="007F7089">
        <w:rPr>
          <w:sz w:val="28"/>
          <w:szCs w:val="28"/>
        </w:rPr>
        <w:t>- как деятельность, возникла в ІІІ тысячелетии до н.э.</w:t>
      </w:r>
    </w:p>
    <w:p w:rsidR="00617655" w:rsidRPr="007F7089" w:rsidRDefault="00617655" w:rsidP="007F7089">
      <w:pPr>
        <w:spacing w:line="360" w:lineRule="auto"/>
        <w:ind w:firstLine="709"/>
        <w:jc w:val="both"/>
        <w:rPr>
          <w:sz w:val="28"/>
          <w:szCs w:val="28"/>
        </w:rPr>
      </w:pPr>
      <w:r w:rsidRPr="007F7089">
        <w:rPr>
          <w:sz w:val="28"/>
          <w:szCs w:val="28"/>
        </w:rPr>
        <w:t>- реализовалась на государственном уровне в начале ХХ в.</w:t>
      </w:r>
    </w:p>
    <w:p w:rsidR="00617655" w:rsidRPr="007F7089" w:rsidRDefault="00617655" w:rsidP="007F7089">
      <w:pPr>
        <w:spacing w:line="360" w:lineRule="auto"/>
        <w:ind w:firstLine="709"/>
        <w:jc w:val="both"/>
        <w:rPr>
          <w:sz w:val="28"/>
          <w:szCs w:val="28"/>
        </w:rPr>
      </w:pPr>
      <w:r w:rsidRPr="007F7089">
        <w:rPr>
          <w:sz w:val="28"/>
          <w:szCs w:val="28"/>
        </w:rPr>
        <w:t>- возникла как наука в 40-х годах ХХ в.</w:t>
      </w:r>
    </w:p>
    <w:p w:rsidR="00617655" w:rsidRPr="007F7089" w:rsidRDefault="00617655" w:rsidP="007F7089">
      <w:pPr>
        <w:spacing w:line="360" w:lineRule="auto"/>
        <w:ind w:firstLine="709"/>
        <w:jc w:val="both"/>
        <w:rPr>
          <w:sz w:val="28"/>
          <w:szCs w:val="28"/>
        </w:rPr>
      </w:pPr>
      <w:r w:rsidRPr="007F7089">
        <w:rPr>
          <w:sz w:val="28"/>
          <w:szCs w:val="28"/>
        </w:rPr>
        <w:t>- получила развитие на мировом и региональном уровнях в 40-х годах ХХ в.</w: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r w:rsidRPr="007F7089">
        <w:rPr>
          <w:sz w:val="28"/>
          <w:szCs w:val="28"/>
        </w:rPr>
        <w:t>Пример.</w:t>
      </w:r>
    </w:p>
    <w:p w:rsidR="00617655" w:rsidRPr="007F7089" w:rsidRDefault="00617655" w:rsidP="007F7089">
      <w:pPr>
        <w:spacing w:line="360" w:lineRule="auto"/>
        <w:ind w:firstLine="709"/>
        <w:jc w:val="both"/>
        <w:rPr>
          <w:sz w:val="28"/>
          <w:szCs w:val="28"/>
        </w:rPr>
      </w:pPr>
      <w:r w:rsidRPr="007F7089">
        <w:rPr>
          <w:sz w:val="28"/>
          <w:szCs w:val="28"/>
        </w:rPr>
        <w:t>Возникновение государственных систем стандартизации на основе уполномоченного органа.</w: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r w:rsidRPr="007F7089">
        <w:rPr>
          <w:sz w:val="28"/>
          <w:szCs w:val="28"/>
        </w:rPr>
        <w:t>1901 - Британский институт стандартов (</w:t>
      </w:r>
      <w:r w:rsidRPr="007F7089">
        <w:rPr>
          <w:sz w:val="28"/>
          <w:szCs w:val="28"/>
          <w:lang w:val="en-US"/>
        </w:rPr>
        <w:t>BSI</w:t>
      </w:r>
      <w:r w:rsidRPr="007F7089">
        <w:rPr>
          <w:sz w:val="28"/>
          <w:szCs w:val="28"/>
        </w:rPr>
        <w:t>);</w:t>
      </w:r>
    </w:p>
    <w:p w:rsidR="00617655" w:rsidRPr="007F7089" w:rsidRDefault="00617655" w:rsidP="007F7089">
      <w:pPr>
        <w:spacing w:line="360" w:lineRule="auto"/>
        <w:ind w:firstLine="709"/>
        <w:jc w:val="both"/>
        <w:rPr>
          <w:sz w:val="28"/>
          <w:szCs w:val="28"/>
        </w:rPr>
      </w:pPr>
      <w:r w:rsidRPr="007F7089">
        <w:rPr>
          <w:sz w:val="28"/>
          <w:szCs w:val="28"/>
        </w:rPr>
        <w:t>1918 – Американский институт стандартов (</w:t>
      </w:r>
      <w:r w:rsidRPr="007F7089">
        <w:rPr>
          <w:sz w:val="28"/>
          <w:szCs w:val="28"/>
          <w:lang w:val="en-US"/>
        </w:rPr>
        <w:t>ANSI</w:t>
      </w:r>
      <w:r w:rsidRPr="007F7089">
        <w:rPr>
          <w:sz w:val="28"/>
          <w:szCs w:val="28"/>
        </w:rPr>
        <w:t>);</w:t>
      </w:r>
    </w:p>
    <w:p w:rsidR="00617655" w:rsidRPr="007F7089" w:rsidRDefault="00617655" w:rsidP="007F7089">
      <w:pPr>
        <w:spacing w:line="360" w:lineRule="auto"/>
        <w:ind w:firstLine="709"/>
        <w:jc w:val="both"/>
        <w:rPr>
          <w:sz w:val="28"/>
          <w:szCs w:val="28"/>
        </w:rPr>
      </w:pPr>
      <w:r w:rsidRPr="007F7089">
        <w:rPr>
          <w:sz w:val="28"/>
          <w:szCs w:val="28"/>
        </w:rPr>
        <w:t>1918 – Французская ассоциация по нормализации (</w:t>
      </w:r>
      <w:r w:rsidRPr="007F7089">
        <w:rPr>
          <w:sz w:val="28"/>
          <w:szCs w:val="28"/>
          <w:lang w:val="en-US"/>
        </w:rPr>
        <w:t>AFNOR</w:t>
      </w:r>
      <w:r w:rsidRPr="007F7089">
        <w:rPr>
          <w:sz w:val="28"/>
          <w:szCs w:val="28"/>
        </w:rPr>
        <w:t>);</w:t>
      </w:r>
    </w:p>
    <w:p w:rsidR="00617655" w:rsidRPr="007F7089" w:rsidRDefault="00617655" w:rsidP="007F7089">
      <w:pPr>
        <w:spacing w:line="360" w:lineRule="auto"/>
        <w:ind w:firstLine="709"/>
        <w:jc w:val="both"/>
        <w:rPr>
          <w:sz w:val="28"/>
          <w:szCs w:val="28"/>
        </w:rPr>
      </w:pPr>
      <w:r w:rsidRPr="007F7089">
        <w:rPr>
          <w:sz w:val="28"/>
          <w:szCs w:val="28"/>
        </w:rPr>
        <w:t>1918 – Германский комитет по нормализации (</w:t>
      </w:r>
      <w:r w:rsidRPr="007F7089">
        <w:rPr>
          <w:sz w:val="28"/>
          <w:szCs w:val="28"/>
          <w:lang w:val="en-US"/>
        </w:rPr>
        <w:t>DIN</w:t>
      </w:r>
      <w:r w:rsidRPr="007F7089">
        <w:rPr>
          <w:sz w:val="28"/>
          <w:szCs w:val="28"/>
        </w:rPr>
        <w:t>) и др.</w: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b/>
          <w:sz w:val="28"/>
          <w:szCs w:val="28"/>
          <w:u w:val="single"/>
        </w:rPr>
      </w:pPr>
      <w:r w:rsidRPr="007F7089">
        <w:rPr>
          <w:b/>
          <w:sz w:val="28"/>
          <w:szCs w:val="28"/>
          <w:u w:val="single"/>
        </w:rPr>
        <w:t>2. Международная стандартизация</w:t>
      </w:r>
    </w:p>
    <w:p w:rsidR="00617655" w:rsidRPr="007F7089" w:rsidRDefault="00617655" w:rsidP="007F7089">
      <w:pPr>
        <w:spacing w:line="360" w:lineRule="auto"/>
        <w:ind w:firstLine="709"/>
        <w:jc w:val="both"/>
        <w:rPr>
          <w:sz w:val="28"/>
          <w:szCs w:val="28"/>
        </w:rPr>
      </w:pPr>
      <w:r w:rsidRPr="007F7089">
        <w:rPr>
          <w:sz w:val="28"/>
          <w:szCs w:val="28"/>
        </w:rPr>
        <w:t>Международная стандартизация, участие в которой открыто для соответствующих органов всех стран.</w:t>
      </w:r>
    </w:p>
    <w:p w:rsidR="00617655" w:rsidRPr="007F7089" w:rsidRDefault="00617655" w:rsidP="007F7089">
      <w:pPr>
        <w:spacing w:line="360" w:lineRule="auto"/>
        <w:ind w:firstLine="709"/>
        <w:jc w:val="both"/>
        <w:rPr>
          <w:sz w:val="28"/>
          <w:szCs w:val="28"/>
        </w:rPr>
      </w:pPr>
      <w:r w:rsidRPr="007F7089">
        <w:rPr>
          <w:sz w:val="28"/>
          <w:szCs w:val="28"/>
        </w:rPr>
        <w:t>Результатом работы по стандартизации являются международные стандарты или рекомендации по стандартизации, используемые странами-участницами при создании или пересмотре национальных стандартов.</w: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r w:rsidRPr="007F7089">
        <w:rPr>
          <w:sz w:val="28"/>
          <w:szCs w:val="28"/>
        </w:rPr>
        <w:t>Международная организация по стандартам (ИСО) создана в 1946г. ИСО является неправительственной организацией и используется консультативным статусом ООН.</w: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r w:rsidRPr="007F7089">
        <w:rPr>
          <w:sz w:val="28"/>
          <w:szCs w:val="28"/>
        </w:rPr>
        <w:t>Задачи ИСО:</w:t>
      </w:r>
    </w:p>
    <w:p w:rsidR="00617655" w:rsidRPr="007F7089" w:rsidRDefault="00617655" w:rsidP="007F7089">
      <w:pPr>
        <w:spacing w:line="360" w:lineRule="auto"/>
        <w:ind w:firstLine="709"/>
        <w:jc w:val="both"/>
        <w:rPr>
          <w:sz w:val="28"/>
          <w:szCs w:val="28"/>
        </w:rPr>
      </w:pPr>
      <w:r w:rsidRPr="007F7089">
        <w:rPr>
          <w:sz w:val="28"/>
          <w:szCs w:val="28"/>
        </w:rPr>
        <w:t>содействие развитию стандартизации и смежных видов деятельности в мире с целью обеспечения международного обмена товарами и услугами, а также развития сотрудничества в интеллектуальной, научно-технической и экономической областях.</w: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r w:rsidRPr="007F7089">
        <w:rPr>
          <w:sz w:val="28"/>
          <w:szCs w:val="28"/>
        </w:rPr>
        <w:t>Официальные языки ИСО – английский, французский.</w: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r w:rsidRPr="007F7089">
        <w:rPr>
          <w:b/>
          <w:sz w:val="28"/>
          <w:szCs w:val="28"/>
          <w:u w:val="single"/>
        </w:rPr>
        <w:t>3. Региональная стандартизация</w:t>
      </w:r>
      <w:r w:rsidRPr="007F7089">
        <w:rPr>
          <w:sz w:val="28"/>
          <w:szCs w:val="28"/>
        </w:rPr>
        <w:t>.</w:t>
      </w:r>
    </w:p>
    <w:p w:rsidR="00617655" w:rsidRPr="007F7089" w:rsidRDefault="00617655" w:rsidP="007F7089">
      <w:pPr>
        <w:spacing w:line="360" w:lineRule="auto"/>
        <w:ind w:firstLine="709"/>
        <w:jc w:val="both"/>
        <w:rPr>
          <w:sz w:val="28"/>
          <w:szCs w:val="28"/>
        </w:rPr>
      </w:pPr>
    </w:p>
    <w:p w:rsidR="00617655" w:rsidRPr="007F7089" w:rsidRDefault="00617655" w:rsidP="007F7089">
      <w:pPr>
        <w:spacing w:line="360" w:lineRule="auto"/>
        <w:ind w:firstLine="709"/>
        <w:jc w:val="both"/>
        <w:rPr>
          <w:sz w:val="28"/>
          <w:szCs w:val="28"/>
        </w:rPr>
      </w:pPr>
      <w:r w:rsidRPr="007F7089">
        <w:rPr>
          <w:sz w:val="28"/>
          <w:szCs w:val="28"/>
        </w:rPr>
        <w:t>Региональная стандартизация – стандартизация, участие в которой открыто только для соответствующих органов только одного географического или экономического региона мира.</w:t>
      </w:r>
    </w:p>
    <w:p w:rsidR="00617655" w:rsidRPr="007F7089" w:rsidRDefault="00617655" w:rsidP="007F7089">
      <w:pPr>
        <w:spacing w:line="360" w:lineRule="auto"/>
        <w:ind w:firstLine="709"/>
        <w:jc w:val="both"/>
        <w:rPr>
          <w:sz w:val="28"/>
          <w:szCs w:val="28"/>
        </w:rPr>
      </w:pPr>
      <w:r w:rsidRPr="007F7089">
        <w:rPr>
          <w:sz w:val="28"/>
          <w:szCs w:val="28"/>
        </w:rPr>
        <w:t>Пример.</w:t>
      </w:r>
    </w:p>
    <w:p w:rsidR="00617655" w:rsidRPr="007F7089" w:rsidRDefault="00617655" w:rsidP="007F7089">
      <w:pPr>
        <w:spacing w:line="360" w:lineRule="auto"/>
        <w:ind w:firstLine="709"/>
        <w:jc w:val="both"/>
        <w:rPr>
          <w:sz w:val="28"/>
          <w:szCs w:val="28"/>
        </w:rPr>
      </w:pPr>
      <w:r w:rsidRPr="007F7089">
        <w:rPr>
          <w:sz w:val="28"/>
          <w:szCs w:val="28"/>
        </w:rPr>
        <w:t>Возникновение региональных систем стандартизации на основе уполномоченного органа:</w:t>
      </w:r>
    </w:p>
    <w:p w:rsidR="00617655" w:rsidRPr="007F7089" w:rsidRDefault="00617655" w:rsidP="007F7089">
      <w:pPr>
        <w:spacing w:line="360" w:lineRule="auto"/>
        <w:ind w:firstLine="709"/>
        <w:jc w:val="both"/>
        <w:rPr>
          <w:sz w:val="28"/>
          <w:szCs w:val="28"/>
        </w:rPr>
      </w:pPr>
      <w:r w:rsidRPr="007F7089">
        <w:rPr>
          <w:sz w:val="28"/>
          <w:szCs w:val="28"/>
        </w:rPr>
        <w:t>- АСЕАН – 1994г. (8 стран) ассоциация стран Юго-Восточной Азии</w:t>
      </w:r>
    </w:p>
    <w:p w:rsidR="00617655" w:rsidRPr="007F7089" w:rsidRDefault="00617655" w:rsidP="007F7089">
      <w:pPr>
        <w:spacing w:line="360" w:lineRule="auto"/>
        <w:ind w:firstLine="709"/>
        <w:jc w:val="both"/>
        <w:rPr>
          <w:sz w:val="28"/>
          <w:szCs w:val="28"/>
        </w:rPr>
      </w:pPr>
      <w:r w:rsidRPr="007F7089">
        <w:rPr>
          <w:sz w:val="28"/>
          <w:szCs w:val="28"/>
        </w:rPr>
        <w:t>- АВС – региональная система Америка-Британия-Канада (1952)</w:t>
      </w:r>
    </w:p>
    <w:p w:rsidR="00617655" w:rsidRPr="007F7089" w:rsidRDefault="00617655" w:rsidP="007F7089">
      <w:pPr>
        <w:spacing w:line="360" w:lineRule="auto"/>
        <w:ind w:firstLine="709"/>
        <w:jc w:val="both"/>
        <w:rPr>
          <w:sz w:val="28"/>
          <w:szCs w:val="28"/>
        </w:rPr>
      </w:pPr>
      <w:r w:rsidRPr="007F7089">
        <w:rPr>
          <w:sz w:val="28"/>
          <w:szCs w:val="28"/>
        </w:rPr>
        <w:t xml:space="preserve">- </w:t>
      </w:r>
      <w:r w:rsidRPr="007F7089">
        <w:rPr>
          <w:sz w:val="28"/>
          <w:szCs w:val="28"/>
          <w:lang w:val="en-US"/>
        </w:rPr>
        <w:t>INSTA</w:t>
      </w:r>
      <w:r w:rsidRPr="007F7089">
        <w:rPr>
          <w:sz w:val="28"/>
          <w:szCs w:val="28"/>
        </w:rPr>
        <w:t xml:space="preserve"> – международная организация по стандартизации (1953)</w:t>
      </w:r>
    </w:p>
    <w:p w:rsidR="00617655" w:rsidRPr="007F7089" w:rsidRDefault="00617655" w:rsidP="007F7089">
      <w:pPr>
        <w:spacing w:line="360" w:lineRule="auto"/>
        <w:ind w:firstLine="709"/>
        <w:jc w:val="both"/>
        <w:rPr>
          <w:sz w:val="28"/>
          <w:szCs w:val="28"/>
        </w:rPr>
      </w:pPr>
      <w:r w:rsidRPr="007F7089">
        <w:rPr>
          <w:sz w:val="28"/>
          <w:szCs w:val="28"/>
        </w:rPr>
        <w:t xml:space="preserve">- </w:t>
      </w:r>
      <w:r w:rsidRPr="007F7089">
        <w:rPr>
          <w:sz w:val="28"/>
          <w:szCs w:val="28"/>
          <w:lang w:val="en-US"/>
        </w:rPr>
        <w:t>CEN</w:t>
      </w:r>
      <w:r w:rsidRPr="007F7089">
        <w:rPr>
          <w:sz w:val="28"/>
          <w:szCs w:val="28"/>
        </w:rPr>
        <w:t xml:space="preserve"> – Европейский комитет стандартизации (1961)</w:t>
      </w:r>
    </w:p>
    <w:p w:rsidR="00617655" w:rsidRPr="007F7089" w:rsidRDefault="00617655" w:rsidP="007F7089">
      <w:pPr>
        <w:spacing w:line="360" w:lineRule="auto"/>
        <w:ind w:firstLine="709"/>
        <w:jc w:val="both"/>
        <w:rPr>
          <w:sz w:val="28"/>
          <w:szCs w:val="28"/>
        </w:rPr>
      </w:pPr>
      <w:r w:rsidRPr="007F7089">
        <w:rPr>
          <w:sz w:val="28"/>
          <w:szCs w:val="28"/>
        </w:rPr>
        <w:t xml:space="preserve">- </w:t>
      </w:r>
      <w:r w:rsidRPr="007F7089">
        <w:rPr>
          <w:sz w:val="28"/>
          <w:szCs w:val="28"/>
          <w:lang w:val="en-US"/>
        </w:rPr>
        <w:t>CEN</w:t>
      </w:r>
      <w:r w:rsidRPr="007F7089">
        <w:rPr>
          <w:sz w:val="28"/>
          <w:szCs w:val="28"/>
        </w:rPr>
        <w:t xml:space="preserve"> ЭЛЕКТ - Европейский комитет стандартизации электротехнических стандартов (1971)</w:t>
      </w:r>
    </w:p>
    <w:p w:rsidR="00617655" w:rsidRPr="007F7089" w:rsidRDefault="00617655" w:rsidP="007F7089">
      <w:pPr>
        <w:spacing w:line="360" w:lineRule="auto"/>
        <w:ind w:firstLine="709"/>
        <w:jc w:val="both"/>
        <w:rPr>
          <w:sz w:val="28"/>
          <w:szCs w:val="28"/>
        </w:rPr>
      </w:pPr>
      <w:r w:rsidRPr="007F7089">
        <w:rPr>
          <w:sz w:val="28"/>
          <w:szCs w:val="28"/>
        </w:rPr>
        <w:t xml:space="preserve">- </w:t>
      </w:r>
      <w:r w:rsidRPr="007F7089">
        <w:rPr>
          <w:sz w:val="28"/>
          <w:szCs w:val="28"/>
          <w:lang w:val="en-US"/>
        </w:rPr>
        <w:t>RDC</w:t>
      </w:r>
      <w:r w:rsidRPr="007F7089">
        <w:rPr>
          <w:sz w:val="28"/>
          <w:szCs w:val="28"/>
        </w:rPr>
        <w:t xml:space="preserve"> – региональная система Турция-Иран-Пакистан (1961)</w:t>
      </w:r>
    </w:p>
    <w:p w:rsidR="00617655" w:rsidRPr="007F7089" w:rsidRDefault="00617655" w:rsidP="007F7089">
      <w:pPr>
        <w:spacing w:line="360" w:lineRule="auto"/>
        <w:ind w:firstLine="709"/>
        <w:jc w:val="both"/>
        <w:rPr>
          <w:sz w:val="28"/>
          <w:szCs w:val="28"/>
        </w:rPr>
      </w:pPr>
      <w:r w:rsidRPr="007F7089">
        <w:rPr>
          <w:sz w:val="28"/>
          <w:szCs w:val="28"/>
        </w:rPr>
        <w:t xml:space="preserve">- </w:t>
      </w:r>
      <w:r w:rsidRPr="007F7089">
        <w:rPr>
          <w:sz w:val="28"/>
          <w:szCs w:val="28"/>
          <w:lang w:val="en-US"/>
        </w:rPr>
        <w:t>NOPMAPME</w:t>
      </w:r>
      <w:r w:rsidRPr="007F7089">
        <w:rPr>
          <w:sz w:val="28"/>
          <w:szCs w:val="28"/>
        </w:rPr>
        <w:t xml:space="preserve"> – Европейская организация по стандартизации среднего и малого бизнеса.</w:t>
      </w:r>
    </w:p>
    <w:p w:rsidR="00617655" w:rsidRPr="007F7089" w:rsidRDefault="00617655" w:rsidP="007F7089">
      <w:pPr>
        <w:spacing w:line="360" w:lineRule="auto"/>
        <w:ind w:firstLine="709"/>
        <w:jc w:val="both"/>
        <w:rPr>
          <w:sz w:val="28"/>
          <w:szCs w:val="28"/>
        </w:rPr>
      </w:pPr>
      <w:r w:rsidRPr="007F7089">
        <w:rPr>
          <w:sz w:val="28"/>
          <w:szCs w:val="28"/>
        </w:rPr>
        <w:t xml:space="preserve">- </w:t>
      </w:r>
      <w:r w:rsidRPr="007F7089">
        <w:rPr>
          <w:sz w:val="28"/>
          <w:szCs w:val="28"/>
          <w:lang w:val="en-US"/>
        </w:rPr>
        <w:t>COPANT</w:t>
      </w:r>
      <w:r w:rsidRPr="007F7089">
        <w:rPr>
          <w:sz w:val="28"/>
          <w:szCs w:val="28"/>
        </w:rPr>
        <w:t xml:space="preserve"> – Панамериканская (15 стран) комиссия по стандартизации (1961)</w:t>
      </w:r>
    </w:p>
    <w:p w:rsidR="00617655" w:rsidRPr="007F7089" w:rsidRDefault="00617655" w:rsidP="007F7089">
      <w:pPr>
        <w:spacing w:line="360" w:lineRule="auto"/>
        <w:ind w:firstLine="709"/>
        <w:jc w:val="both"/>
        <w:rPr>
          <w:sz w:val="28"/>
          <w:szCs w:val="28"/>
        </w:rPr>
      </w:pPr>
      <w:r w:rsidRPr="007F7089">
        <w:rPr>
          <w:sz w:val="28"/>
          <w:szCs w:val="28"/>
        </w:rPr>
        <w:t xml:space="preserve">- </w:t>
      </w:r>
      <w:r w:rsidRPr="007F7089">
        <w:rPr>
          <w:sz w:val="28"/>
          <w:szCs w:val="28"/>
          <w:lang w:val="en-US"/>
        </w:rPr>
        <w:t>ARSO</w:t>
      </w:r>
      <w:r w:rsidRPr="007F7089">
        <w:rPr>
          <w:sz w:val="28"/>
          <w:szCs w:val="28"/>
        </w:rPr>
        <w:t xml:space="preserve"> – Африканская организация по стандартизации</w:t>
      </w:r>
    </w:p>
    <w:p w:rsidR="00617655" w:rsidRPr="007F7089" w:rsidRDefault="00617655" w:rsidP="007F7089">
      <w:pPr>
        <w:spacing w:line="360" w:lineRule="auto"/>
        <w:ind w:firstLine="709"/>
        <w:jc w:val="both"/>
        <w:rPr>
          <w:sz w:val="28"/>
          <w:szCs w:val="28"/>
        </w:rPr>
      </w:pPr>
      <w:r w:rsidRPr="007F7089">
        <w:rPr>
          <w:sz w:val="28"/>
          <w:szCs w:val="28"/>
        </w:rPr>
        <w:t xml:space="preserve">- </w:t>
      </w:r>
      <w:r w:rsidRPr="007F7089">
        <w:rPr>
          <w:sz w:val="28"/>
          <w:szCs w:val="28"/>
          <w:lang w:val="en-US"/>
        </w:rPr>
        <w:t>ASMO</w:t>
      </w:r>
      <w:r w:rsidRPr="007F7089">
        <w:rPr>
          <w:sz w:val="28"/>
          <w:szCs w:val="28"/>
        </w:rPr>
        <w:t xml:space="preserve"> - Арабская организация по стандартизации и метеорологии.</w:t>
      </w:r>
    </w:p>
    <w:p w:rsidR="00617655" w:rsidRPr="007F7089" w:rsidRDefault="00617655" w:rsidP="007F7089">
      <w:pPr>
        <w:spacing w:line="360" w:lineRule="auto"/>
        <w:ind w:firstLine="709"/>
        <w:jc w:val="both"/>
        <w:rPr>
          <w:sz w:val="28"/>
          <w:szCs w:val="28"/>
        </w:rPr>
      </w:pPr>
      <w:r w:rsidRPr="007F7089">
        <w:rPr>
          <w:sz w:val="28"/>
          <w:szCs w:val="28"/>
        </w:rPr>
        <w:t>- КООМЕТ – региональная организация стран Центральной и Восточной Европы (бывшие страны члены СЭВ, а также ФРГ)</w:t>
      </w:r>
    </w:p>
    <w:p w:rsidR="00617655" w:rsidRPr="007F7089" w:rsidRDefault="00617655" w:rsidP="007F7089">
      <w:pPr>
        <w:spacing w:line="360" w:lineRule="auto"/>
        <w:ind w:firstLine="709"/>
        <w:jc w:val="both"/>
        <w:rPr>
          <w:b/>
          <w:sz w:val="28"/>
          <w:szCs w:val="28"/>
          <w:u w:val="single"/>
        </w:rPr>
      </w:pPr>
      <w:r w:rsidRPr="007F7089">
        <w:rPr>
          <w:b/>
          <w:sz w:val="28"/>
          <w:szCs w:val="28"/>
          <w:u w:val="single"/>
        </w:rPr>
        <w:t>1.3. Стандартизация в России</w:t>
      </w:r>
    </w:p>
    <w:p w:rsidR="00617655" w:rsidRPr="007F7089" w:rsidRDefault="00617655" w:rsidP="007F7089">
      <w:pPr>
        <w:spacing w:line="360" w:lineRule="auto"/>
        <w:ind w:firstLine="709"/>
        <w:jc w:val="both"/>
        <w:rPr>
          <w:sz w:val="28"/>
          <w:szCs w:val="28"/>
        </w:rPr>
      </w:pPr>
      <w:r w:rsidRPr="007F7089">
        <w:rPr>
          <w:sz w:val="28"/>
          <w:szCs w:val="28"/>
        </w:rPr>
        <w:t>- 1555г. – (царствование Ивана Грозного) стандарты на военное снаряжение и строительство, например, храм Василия Блаженного.</w:t>
      </w:r>
    </w:p>
    <w:p w:rsidR="00617655" w:rsidRPr="007F7089" w:rsidRDefault="00617655" w:rsidP="007F7089">
      <w:pPr>
        <w:spacing w:line="360" w:lineRule="auto"/>
        <w:ind w:firstLine="709"/>
        <w:jc w:val="both"/>
        <w:rPr>
          <w:sz w:val="28"/>
          <w:szCs w:val="28"/>
        </w:rPr>
      </w:pPr>
      <w:r w:rsidRPr="007F7089">
        <w:rPr>
          <w:sz w:val="28"/>
          <w:szCs w:val="28"/>
        </w:rPr>
        <w:t>- 1911г. – создание Общества по стандартизации.</w:t>
      </w:r>
    </w:p>
    <w:p w:rsidR="00617655" w:rsidRPr="007F7089" w:rsidRDefault="00617655" w:rsidP="007F7089">
      <w:pPr>
        <w:spacing w:line="360" w:lineRule="auto"/>
        <w:ind w:firstLine="709"/>
        <w:jc w:val="both"/>
        <w:rPr>
          <w:sz w:val="28"/>
          <w:szCs w:val="28"/>
        </w:rPr>
      </w:pPr>
      <w:r w:rsidRPr="007F7089">
        <w:rPr>
          <w:sz w:val="28"/>
          <w:szCs w:val="28"/>
        </w:rPr>
        <w:t>- 1923г. – Комитет эталонов и стандартов (КЭС).</w:t>
      </w:r>
    </w:p>
    <w:p w:rsidR="00617655" w:rsidRPr="007F7089" w:rsidRDefault="00617655" w:rsidP="007F7089">
      <w:pPr>
        <w:spacing w:line="360" w:lineRule="auto"/>
        <w:ind w:firstLine="709"/>
        <w:jc w:val="both"/>
        <w:rPr>
          <w:sz w:val="28"/>
          <w:szCs w:val="28"/>
        </w:rPr>
      </w:pPr>
      <w:r w:rsidRPr="007F7089">
        <w:rPr>
          <w:sz w:val="28"/>
          <w:szCs w:val="28"/>
        </w:rPr>
        <w:t>- 1925г. – Комитет по стандартизации при Совете труда и обороны – создание государственной</w:t>
      </w:r>
      <w:r w:rsidR="007F7089">
        <w:rPr>
          <w:sz w:val="28"/>
          <w:szCs w:val="28"/>
        </w:rPr>
        <w:t xml:space="preserve">                   </w:t>
      </w:r>
      <w:r w:rsidRPr="007F7089">
        <w:rPr>
          <w:sz w:val="28"/>
          <w:szCs w:val="28"/>
        </w:rPr>
        <w:t>системы стандартизации.</w:t>
      </w:r>
    </w:p>
    <w:p w:rsidR="00617655" w:rsidRPr="007F7089" w:rsidRDefault="00617655" w:rsidP="007F7089">
      <w:pPr>
        <w:spacing w:line="360" w:lineRule="auto"/>
        <w:ind w:firstLine="709"/>
        <w:jc w:val="both"/>
        <w:rPr>
          <w:sz w:val="28"/>
          <w:szCs w:val="28"/>
        </w:rPr>
      </w:pPr>
      <w:r w:rsidRPr="007F7089">
        <w:rPr>
          <w:sz w:val="28"/>
          <w:szCs w:val="28"/>
        </w:rPr>
        <w:t>- 1930г. – Всесоюзный комитет стандартизации (ВКС).</w:t>
      </w:r>
    </w:p>
    <w:p w:rsidR="00617655" w:rsidRPr="007F7089" w:rsidRDefault="00617655" w:rsidP="007F7089">
      <w:pPr>
        <w:spacing w:line="360" w:lineRule="auto"/>
        <w:ind w:firstLine="709"/>
        <w:jc w:val="both"/>
        <w:rPr>
          <w:sz w:val="28"/>
          <w:szCs w:val="28"/>
        </w:rPr>
      </w:pPr>
      <w:r w:rsidRPr="007F7089">
        <w:rPr>
          <w:sz w:val="28"/>
          <w:szCs w:val="28"/>
        </w:rPr>
        <w:t>- 1954г. – Комитет стандартов, мер и измерительных приборов (Госстандарт СССР).</w:t>
      </w:r>
    </w:p>
    <w:p w:rsidR="00617655" w:rsidRPr="007F7089" w:rsidRDefault="00617655" w:rsidP="007F7089">
      <w:pPr>
        <w:spacing w:line="360" w:lineRule="auto"/>
        <w:ind w:firstLine="709"/>
        <w:jc w:val="both"/>
        <w:rPr>
          <w:sz w:val="28"/>
          <w:szCs w:val="28"/>
        </w:rPr>
      </w:pPr>
      <w:r w:rsidRPr="007F7089">
        <w:rPr>
          <w:sz w:val="28"/>
          <w:szCs w:val="28"/>
        </w:rPr>
        <w:t>- 1992г. – Комитет по стандартизации, качеству и сертификации (Госстандарт РФ).</w:t>
      </w:r>
    </w:p>
    <w:p w:rsidR="002C5DA6" w:rsidRPr="007F7089" w:rsidRDefault="00617655" w:rsidP="007F7089">
      <w:pPr>
        <w:spacing w:line="360" w:lineRule="auto"/>
        <w:ind w:firstLine="709"/>
        <w:jc w:val="both"/>
        <w:rPr>
          <w:sz w:val="28"/>
          <w:szCs w:val="28"/>
        </w:rPr>
      </w:pPr>
      <w:r w:rsidRPr="007F7089">
        <w:rPr>
          <w:sz w:val="28"/>
          <w:szCs w:val="28"/>
        </w:rPr>
        <w:t>- 1992г. – Постоянная комиссия по стандартизации, качеству и сертификации – межгосударственный орган стран СНГ.</w:t>
      </w:r>
    </w:p>
    <w:p w:rsidR="002E72D1" w:rsidRPr="007F7089" w:rsidRDefault="002C5DA6" w:rsidP="007F7089">
      <w:pPr>
        <w:spacing w:line="360" w:lineRule="auto"/>
        <w:ind w:firstLine="709"/>
        <w:jc w:val="both"/>
        <w:rPr>
          <w:b/>
          <w:sz w:val="28"/>
          <w:szCs w:val="28"/>
        </w:rPr>
      </w:pPr>
      <w:r w:rsidRPr="007F7089">
        <w:rPr>
          <w:sz w:val="28"/>
          <w:szCs w:val="28"/>
        </w:rPr>
        <w:br w:type="page"/>
      </w:r>
      <w:r w:rsidR="002E72D1" w:rsidRPr="007F7089">
        <w:rPr>
          <w:b/>
          <w:sz w:val="28"/>
          <w:szCs w:val="28"/>
        </w:rPr>
        <w:t>З. СЕРТИФИКАЦИЯ ПРОДУКЦИИ</w:t>
      </w:r>
    </w:p>
    <w:p w:rsidR="002E72D1" w:rsidRPr="007F7089" w:rsidRDefault="002E72D1" w:rsidP="007F7089">
      <w:pPr>
        <w:spacing w:line="360" w:lineRule="auto"/>
        <w:ind w:firstLine="709"/>
        <w:jc w:val="both"/>
        <w:rPr>
          <w:spacing w:val="-3"/>
          <w:sz w:val="28"/>
          <w:szCs w:val="28"/>
        </w:rPr>
      </w:pPr>
      <w:r w:rsidRPr="007F7089">
        <w:rPr>
          <w:spacing w:val="-3"/>
          <w:sz w:val="28"/>
          <w:szCs w:val="28"/>
        </w:rPr>
        <w:t xml:space="preserve">Слово «сертификация» в переводе с латыни означает "сделано верно". </w:t>
      </w:r>
      <w:r w:rsidRPr="007F7089">
        <w:rPr>
          <w:sz w:val="28"/>
          <w:szCs w:val="28"/>
        </w:rPr>
        <w:t xml:space="preserve">И в этом плане понимание идеи сертификации известно достаточно давно </w:t>
      </w:r>
      <w:r w:rsidRPr="007F7089">
        <w:rPr>
          <w:spacing w:val="-3"/>
          <w:sz w:val="28"/>
          <w:szCs w:val="28"/>
        </w:rPr>
        <w:t xml:space="preserve">и уходит своими корнями к различного рода заверениям продавца покупателю относительно качества своего товара. Развитием этой формы явилось </w:t>
      </w:r>
      <w:r w:rsidRPr="007F7089">
        <w:rPr>
          <w:sz w:val="28"/>
          <w:szCs w:val="28"/>
        </w:rPr>
        <w:t>получившее широкое распространение в 17-19 веках клеймение продук</w:t>
      </w:r>
      <w:r w:rsidRPr="007F7089">
        <w:rPr>
          <w:spacing w:val="-2"/>
          <w:sz w:val="28"/>
          <w:szCs w:val="28"/>
        </w:rPr>
        <w:t xml:space="preserve">ции. Примером такого клеймения может быть изображение соболя на металлопродукции, которую производили на уральских металлургических </w:t>
      </w:r>
      <w:r w:rsidRPr="007F7089">
        <w:rPr>
          <w:spacing w:val="-3"/>
          <w:sz w:val="28"/>
          <w:szCs w:val="28"/>
        </w:rPr>
        <w:t>заводах, принадлежавших Демидовым. Продукцию с таким клеймом охотно брали по всей Европе.</w:t>
      </w:r>
    </w:p>
    <w:p w:rsidR="002E72D1" w:rsidRPr="007F7089" w:rsidRDefault="002E72D1" w:rsidP="007F7089">
      <w:pPr>
        <w:spacing w:line="360" w:lineRule="auto"/>
        <w:ind w:firstLine="709"/>
        <w:jc w:val="both"/>
        <w:rPr>
          <w:b/>
          <w:sz w:val="28"/>
          <w:szCs w:val="28"/>
        </w:rPr>
      </w:pPr>
      <w:r w:rsidRPr="007F7089">
        <w:rPr>
          <w:b/>
          <w:sz w:val="28"/>
          <w:szCs w:val="28"/>
        </w:rPr>
        <w:t>3.1 СУЩНОСТЬ, ПРИНЦИПЫ И СОДЕРЖАНИЕ СЕРТИФИКАЦИИ</w:t>
      </w:r>
    </w:p>
    <w:p w:rsidR="002E72D1" w:rsidRPr="007F7089" w:rsidRDefault="002E72D1" w:rsidP="007F7089">
      <w:pPr>
        <w:spacing w:line="360" w:lineRule="auto"/>
        <w:ind w:firstLine="709"/>
        <w:jc w:val="both"/>
        <w:rPr>
          <w:sz w:val="28"/>
          <w:szCs w:val="28"/>
        </w:rPr>
      </w:pPr>
      <w:r w:rsidRPr="007F7089">
        <w:rPr>
          <w:spacing w:val="-2"/>
          <w:sz w:val="28"/>
          <w:szCs w:val="28"/>
        </w:rPr>
        <w:t>С развитием внешнеторговых и экономических отношений все более четко проявляется необходимость и целесообразность проведения объек</w:t>
      </w:r>
      <w:r w:rsidRPr="007F7089">
        <w:rPr>
          <w:spacing w:val="-3"/>
          <w:sz w:val="28"/>
          <w:szCs w:val="28"/>
        </w:rPr>
        <w:t>тивных испытаний и оценок качества продукции независимыми от покупа</w:t>
      </w:r>
      <w:r w:rsidRPr="007F7089">
        <w:rPr>
          <w:spacing w:val="-2"/>
          <w:sz w:val="28"/>
          <w:szCs w:val="28"/>
        </w:rPr>
        <w:t>теля и продавца экспертами. Информация о соответствии стандартам необходима покупателю, конечному потребителю, инспектирующим и контролирующим органам, страховым компаниям, правительственным орга</w:t>
      </w:r>
      <w:r w:rsidRPr="007F7089">
        <w:rPr>
          <w:spacing w:val="-3"/>
          <w:sz w:val="28"/>
          <w:szCs w:val="28"/>
        </w:rPr>
        <w:t>нам и др. Поэтому сертификация считается основным достоверным спосо</w:t>
      </w:r>
      <w:r w:rsidRPr="007F7089">
        <w:rPr>
          <w:spacing w:val="-2"/>
          <w:sz w:val="28"/>
          <w:szCs w:val="28"/>
        </w:rPr>
        <w:t xml:space="preserve">бом доказательства соответствия продукции (процесса, услуги) заданным </w:t>
      </w:r>
      <w:r w:rsidRPr="007F7089">
        <w:rPr>
          <w:sz w:val="28"/>
          <w:szCs w:val="28"/>
        </w:rPr>
        <w:t xml:space="preserve">требованиям. В самой общей постановке для того чтобы убедиться в том, </w:t>
      </w:r>
      <w:r w:rsidRPr="007F7089">
        <w:rPr>
          <w:spacing w:val="-2"/>
          <w:sz w:val="28"/>
          <w:szCs w:val="28"/>
        </w:rPr>
        <w:t>что продукция «сделана верно», надо знать, каким требованиям она должна соответствовать и каким образом возможно получить достоверные до</w:t>
      </w:r>
      <w:r w:rsidRPr="007F7089">
        <w:rPr>
          <w:spacing w:val="-3"/>
          <w:sz w:val="28"/>
          <w:szCs w:val="28"/>
        </w:rPr>
        <w:t>казательства этого соответствия.</w:t>
      </w:r>
    </w:p>
    <w:p w:rsidR="002E72D1" w:rsidRPr="007F7089" w:rsidRDefault="002E72D1" w:rsidP="007F7089">
      <w:pPr>
        <w:spacing w:line="360" w:lineRule="auto"/>
        <w:ind w:firstLine="709"/>
        <w:jc w:val="both"/>
        <w:rPr>
          <w:sz w:val="28"/>
          <w:szCs w:val="28"/>
        </w:rPr>
      </w:pPr>
      <w:r w:rsidRPr="007F7089">
        <w:rPr>
          <w:spacing w:val="-3"/>
          <w:sz w:val="28"/>
          <w:szCs w:val="28"/>
        </w:rPr>
        <w:t xml:space="preserve">В стандарте ДСТУ 2462-94 под </w:t>
      </w:r>
      <w:r w:rsidRPr="007F7089">
        <w:rPr>
          <w:i/>
          <w:iCs/>
          <w:spacing w:val="-3"/>
          <w:sz w:val="28"/>
          <w:szCs w:val="28"/>
        </w:rPr>
        <w:t xml:space="preserve">сертификацией </w:t>
      </w:r>
      <w:r w:rsidRPr="007F7089">
        <w:rPr>
          <w:spacing w:val="-3"/>
          <w:sz w:val="28"/>
          <w:szCs w:val="28"/>
        </w:rPr>
        <w:t>подразумевается про</w:t>
      </w:r>
      <w:r w:rsidRPr="007F7089">
        <w:rPr>
          <w:sz w:val="28"/>
          <w:szCs w:val="28"/>
        </w:rPr>
        <w:t>цедура, посредством которой третья сторона (юридическое лицо или ор</w:t>
      </w:r>
      <w:r w:rsidRPr="007F7089">
        <w:rPr>
          <w:spacing w:val="-3"/>
          <w:sz w:val="28"/>
          <w:szCs w:val="28"/>
        </w:rPr>
        <w:t xml:space="preserve">ган, которые в рассматриваемом вопросе признаны независимыми ни от поставщика, ни от покупателя) дает письменную гарантию, что продукция, </w:t>
      </w:r>
      <w:r w:rsidRPr="007F7089">
        <w:rPr>
          <w:spacing w:val="-2"/>
          <w:sz w:val="28"/>
          <w:szCs w:val="28"/>
        </w:rPr>
        <w:t>процесс или услуга соответствуют заданным требованиям. Общепризнан</w:t>
      </w:r>
      <w:r w:rsidRPr="007F7089">
        <w:rPr>
          <w:spacing w:val="-3"/>
          <w:sz w:val="28"/>
          <w:szCs w:val="28"/>
        </w:rPr>
        <w:t xml:space="preserve">ным способом такого доказательства служит </w:t>
      </w:r>
      <w:r w:rsidRPr="007F7089">
        <w:rPr>
          <w:i/>
          <w:iCs/>
          <w:spacing w:val="-3"/>
          <w:sz w:val="28"/>
          <w:szCs w:val="28"/>
        </w:rPr>
        <w:t xml:space="preserve">сертификация соответствия </w:t>
      </w:r>
      <w:r w:rsidRPr="007F7089">
        <w:rPr>
          <w:spacing w:val="-3"/>
          <w:sz w:val="28"/>
          <w:szCs w:val="28"/>
        </w:rPr>
        <w:t>(</w:t>
      </w:r>
      <w:r w:rsidRPr="007F7089">
        <w:rPr>
          <w:spacing w:val="-3"/>
          <w:sz w:val="28"/>
          <w:szCs w:val="28"/>
          <w:lang w:val="en-US"/>
        </w:rPr>
        <w:t>certificate</w:t>
      </w:r>
      <w:r w:rsidRPr="007F7089">
        <w:rPr>
          <w:spacing w:val="-3"/>
          <w:sz w:val="28"/>
          <w:szCs w:val="28"/>
        </w:rPr>
        <w:t xml:space="preserve"> </w:t>
      </w:r>
      <w:r w:rsidRPr="007F7089">
        <w:rPr>
          <w:spacing w:val="-3"/>
          <w:sz w:val="28"/>
          <w:szCs w:val="28"/>
          <w:lang w:val="en-US"/>
        </w:rPr>
        <w:t>of</w:t>
      </w:r>
      <w:r w:rsidRPr="007F7089">
        <w:rPr>
          <w:spacing w:val="-3"/>
          <w:sz w:val="28"/>
          <w:szCs w:val="28"/>
        </w:rPr>
        <w:t xml:space="preserve"> </w:t>
      </w:r>
      <w:r w:rsidRPr="007F7089">
        <w:rPr>
          <w:spacing w:val="-3"/>
          <w:sz w:val="28"/>
          <w:szCs w:val="28"/>
          <w:lang w:val="en-US"/>
        </w:rPr>
        <w:t>conformity</w:t>
      </w:r>
      <w:r w:rsidRPr="007F7089">
        <w:rPr>
          <w:spacing w:val="-3"/>
          <w:sz w:val="28"/>
          <w:szCs w:val="28"/>
        </w:rPr>
        <w:t xml:space="preserve">) - документ, выданный в соответствии с правилами </w:t>
      </w:r>
      <w:r w:rsidRPr="007F7089">
        <w:rPr>
          <w:spacing w:val="-2"/>
          <w:sz w:val="28"/>
          <w:szCs w:val="28"/>
        </w:rPr>
        <w:t xml:space="preserve">системы сертификации, указывающий, что обеспечивается необходимая </w:t>
      </w:r>
      <w:r w:rsidRPr="007F7089">
        <w:rPr>
          <w:spacing w:val="-4"/>
          <w:sz w:val="28"/>
          <w:szCs w:val="28"/>
        </w:rPr>
        <w:t xml:space="preserve">уверенность в том, что должным образом идентифицированная продукция, </w:t>
      </w:r>
      <w:r w:rsidRPr="007F7089">
        <w:rPr>
          <w:spacing w:val="-2"/>
          <w:sz w:val="28"/>
          <w:szCs w:val="28"/>
        </w:rPr>
        <w:t xml:space="preserve">процесс или услуга соответствуют конкретному стандарту или другому </w:t>
      </w:r>
      <w:r w:rsidRPr="007F7089">
        <w:rPr>
          <w:spacing w:val="-3"/>
          <w:sz w:val="28"/>
          <w:szCs w:val="28"/>
        </w:rPr>
        <w:t>нормативному документу.</w:t>
      </w:r>
    </w:p>
    <w:p w:rsidR="002E72D1" w:rsidRPr="007F7089" w:rsidRDefault="002E72D1" w:rsidP="007F7089">
      <w:pPr>
        <w:spacing w:line="360" w:lineRule="auto"/>
        <w:ind w:firstLine="709"/>
        <w:jc w:val="both"/>
        <w:rPr>
          <w:sz w:val="28"/>
          <w:szCs w:val="28"/>
        </w:rPr>
      </w:pPr>
      <w:r w:rsidRPr="007F7089">
        <w:rPr>
          <w:sz w:val="28"/>
          <w:szCs w:val="28"/>
        </w:rPr>
        <w:t>Установление соответствия заданным требованиям сопряжено с опре</w:t>
      </w:r>
      <w:r w:rsidRPr="007F7089">
        <w:rPr>
          <w:spacing w:val="-2"/>
          <w:sz w:val="28"/>
          <w:szCs w:val="28"/>
        </w:rPr>
        <w:t>деленными испытаниями, заключающимися в определении одной или не</w:t>
      </w:r>
      <w:r w:rsidRPr="007F7089">
        <w:rPr>
          <w:sz w:val="28"/>
          <w:szCs w:val="28"/>
        </w:rPr>
        <w:t xml:space="preserve">скольких характеристик данной продукции в соответствии с установленной процедурой по принятым правилам. Любая система сертификации использует стандарты (международные, региональные, национальные и т.п.), правила и нормы на соответствие требованиям которых проводятся испытания. Испытания осуществляют в специальных </w:t>
      </w:r>
      <w:r w:rsidRPr="007F7089">
        <w:rPr>
          <w:i/>
          <w:iCs/>
          <w:sz w:val="28"/>
          <w:szCs w:val="28"/>
        </w:rPr>
        <w:t>испытательных лабора</w:t>
      </w:r>
      <w:r w:rsidRPr="007F7089">
        <w:rPr>
          <w:i/>
          <w:iCs/>
          <w:spacing w:val="-2"/>
          <w:sz w:val="28"/>
          <w:szCs w:val="28"/>
        </w:rPr>
        <w:t xml:space="preserve">ториях. </w:t>
      </w:r>
      <w:r w:rsidRPr="007F7089">
        <w:rPr>
          <w:spacing w:val="-2"/>
          <w:sz w:val="28"/>
          <w:szCs w:val="28"/>
        </w:rPr>
        <w:t>Систематическую проверку степени соответствия заданным тре</w:t>
      </w:r>
      <w:r w:rsidRPr="007F7089">
        <w:rPr>
          <w:sz w:val="28"/>
          <w:szCs w:val="28"/>
        </w:rPr>
        <w:t xml:space="preserve">бованиям принято называть </w:t>
      </w:r>
      <w:r w:rsidRPr="007F7089">
        <w:rPr>
          <w:i/>
          <w:iCs/>
          <w:sz w:val="28"/>
          <w:szCs w:val="28"/>
        </w:rPr>
        <w:t xml:space="preserve">оценкой соответствия. </w:t>
      </w:r>
      <w:r w:rsidRPr="007F7089">
        <w:rPr>
          <w:sz w:val="28"/>
          <w:szCs w:val="28"/>
        </w:rPr>
        <w:t>Более частным поня</w:t>
      </w:r>
      <w:r w:rsidRPr="007F7089">
        <w:rPr>
          <w:spacing w:val="-4"/>
          <w:sz w:val="28"/>
          <w:szCs w:val="28"/>
        </w:rPr>
        <w:t xml:space="preserve">тием оценки соответствия считают </w:t>
      </w:r>
      <w:r w:rsidRPr="007F7089">
        <w:rPr>
          <w:i/>
          <w:iCs/>
          <w:spacing w:val="-4"/>
          <w:sz w:val="28"/>
          <w:szCs w:val="28"/>
        </w:rPr>
        <w:t xml:space="preserve">контроль, </w:t>
      </w:r>
      <w:r w:rsidRPr="007F7089">
        <w:rPr>
          <w:spacing w:val="-4"/>
          <w:sz w:val="28"/>
          <w:szCs w:val="28"/>
        </w:rPr>
        <w:t xml:space="preserve">который рассматривают как </w:t>
      </w:r>
      <w:r w:rsidRPr="007F7089">
        <w:rPr>
          <w:sz w:val="28"/>
          <w:szCs w:val="28"/>
        </w:rPr>
        <w:t>оценку соответствия путем измерения конкретных характеристик продук</w:t>
      </w:r>
      <w:r w:rsidRPr="007F7089">
        <w:rPr>
          <w:spacing w:val="-8"/>
          <w:sz w:val="28"/>
          <w:szCs w:val="28"/>
        </w:rPr>
        <w:t>ции.</w:t>
      </w:r>
    </w:p>
    <w:p w:rsidR="002E72D1" w:rsidRPr="007F7089" w:rsidRDefault="002E72D1" w:rsidP="007F7089">
      <w:pPr>
        <w:spacing w:line="360" w:lineRule="auto"/>
        <w:ind w:firstLine="709"/>
        <w:jc w:val="both"/>
        <w:rPr>
          <w:sz w:val="28"/>
          <w:szCs w:val="28"/>
        </w:rPr>
      </w:pPr>
      <w:r w:rsidRPr="007F7089">
        <w:rPr>
          <w:spacing w:val="-4"/>
          <w:sz w:val="28"/>
          <w:szCs w:val="28"/>
        </w:rPr>
        <w:t xml:space="preserve">В системах сертификации третьей стороной применяются два способа указания соответствия стандартам: </w:t>
      </w:r>
      <w:r w:rsidRPr="007F7089">
        <w:rPr>
          <w:i/>
          <w:iCs/>
          <w:spacing w:val="-4"/>
          <w:sz w:val="28"/>
          <w:szCs w:val="28"/>
        </w:rPr>
        <w:t>сертификат соответствия и знак со</w:t>
      </w:r>
      <w:r w:rsidRPr="007F7089">
        <w:rPr>
          <w:i/>
          <w:iCs/>
          <w:sz w:val="28"/>
          <w:szCs w:val="28"/>
        </w:rPr>
        <w:t xml:space="preserve">ответствия. </w:t>
      </w:r>
      <w:r w:rsidRPr="007F7089">
        <w:rPr>
          <w:sz w:val="28"/>
          <w:szCs w:val="28"/>
        </w:rPr>
        <w:t xml:space="preserve">Они и являются способами информирования всех заинтересованных сторон о сертифицированном товаре. </w:t>
      </w:r>
      <w:r w:rsidRPr="007F7089">
        <w:rPr>
          <w:i/>
          <w:iCs/>
          <w:sz w:val="28"/>
          <w:szCs w:val="28"/>
        </w:rPr>
        <w:t xml:space="preserve">Сертификат соответствия - </w:t>
      </w:r>
      <w:r w:rsidRPr="007F7089">
        <w:rPr>
          <w:sz w:val="28"/>
          <w:szCs w:val="28"/>
        </w:rPr>
        <w:t>это документ, изданный по правилам системы сертификации, указы</w:t>
      </w:r>
      <w:r w:rsidRPr="007F7089">
        <w:rPr>
          <w:spacing w:val="-2"/>
          <w:sz w:val="28"/>
          <w:szCs w:val="28"/>
        </w:rPr>
        <w:t>вающий, что обеспечивается необходимая уверенность в том, что долж</w:t>
      </w:r>
      <w:r w:rsidRPr="007F7089">
        <w:rPr>
          <w:sz w:val="28"/>
          <w:szCs w:val="28"/>
        </w:rPr>
        <w:t>ным образом идентифицированная продукция, процесс или услуга соответствуют конкретному стандарту или другому нормативному документу. Сертификат может относиться ко всем требованиям стандарта, а также от</w:t>
      </w:r>
      <w:r w:rsidRPr="007F7089">
        <w:rPr>
          <w:spacing w:val="-2"/>
          <w:sz w:val="28"/>
          <w:szCs w:val="28"/>
        </w:rPr>
        <w:t xml:space="preserve">дельным разделам или конкретным характеристикам продукта, что четко </w:t>
      </w:r>
      <w:r w:rsidRPr="007F7089">
        <w:rPr>
          <w:spacing w:val="-4"/>
          <w:sz w:val="28"/>
          <w:szCs w:val="28"/>
        </w:rPr>
        <w:t xml:space="preserve">оговаривается в самом документе. </w:t>
      </w:r>
      <w:r w:rsidRPr="007F7089">
        <w:rPr>
          <w:i/>
          <w:iCs/>
          <w:spacing w:val="-4"/>
          <w:sz w:val="28"/>
          <w:szCs w:val="28"/>
        </w:rPr>
        <w:t xml:space="preserve">Знак соответствия - </w:t>
      </w:r>
      <w:r w:rsidRPr="007F7089">
        <w:rPr>
          <w:spacing w:val="-4"/>
          <w:sz w:val="28"/>
          <w:szCs w:val="28"/>
        </w:rPr>
        <w:t xml:space="preserve">это защищенный в </w:t>
      </w:r>
      <w:r w:rsidRPr="007F7089">
        <w:rPr>
          <w:spacing w:val="-2"/>
          <w:sz w:val="28"/>
          <w:szCs w:val="28"/>
        </w:rPr>
        <w:t xml:space="preserve">установленном порядке знак, применяемый или выданный в соответствии </w:t>
      </w:r>
      <w:r w:rsidRPr="007F7089">
        <w:rPr>
          <w:sz w:val="28"/>
          <w:szCs w:val="28"/>
        </w:rPr>
        <w:t xml:space="preserve">с правилами системы сертификации, указывающий, что обеспечивается </w:t>
      </w:r>
      <w:r w:rsidRPr="007F7089">
        <w:rPr>
          <w:spacing w:val="-4"/>
          <w:sz w:val="28"/>
          <w:szCs w:val="28"/>
        </w:rPr>
        <w:t xml:space="preserve">необходимая уверенность в том, что данная продукция, процесс или услуга </w:t>
      </w:r>
      <w:r w:rsidRPr="007F7089">
        <w:rPr>
          <w:sz w:val="28"/>
          <w:szCs w:val="28"/>
        </w:rPr>
        <w:t>соответствует конкретному стандарту или другому нормативному доку</w:t>
      </w:r>
      <w:r w:rsidRPr="007F7089">
        <w:rPr>
          <w:spacing w:val="-2"/>
          <w:sz w:val="28"/>
          <w:szCs w:val="28"/>
        </w:rPr>
        <w:t>менту. Знак соответствия ограничен определенной системой сертифика</w:t>
      </w:r>
      <w:r w:rsidRPr="007F7089">
        <w:rPr>
          <w:sz w:val="28"/>
          <w:szCs w:val="28"/>
        </w:rPr>
        <w:t>ции, что указывает на обязанность этой системы (в лице органа по серти</w:t>
      </w:r>
      <w:r w:rsidRPr="007F7089">
        <w:rPr>
          <w:spacing w:val="-4"/>
          <w:sz w:val="28"/>
          <w:szCs w:val="28"/>
        </w:rPr>
        <w:t>фикации) контролировать соответствие стандарту продукции, маркированной этим знаком. Обычно в системах сертификации действуют правила со</w:t>
      </w:r>
      <w:r w:rsidRPr="007F7089">
        <w:rPr>
          <w:sz w:val="28"/>
          <w:szCs w:val="28"/>
        </w:rPr>
        <w:t xml:space="preserve">ответствия или национальные стандарты, регламентирующие применение </w:t>
      </w:r>
      <w:r w:rsidRPr="007F7089">
        <w:rPr>
          <w:spacing w:val="-2"/>
          <w:sz w:val="28"/>
          <w:szCs w:val="28"/>
        </w:rPr>
        <w:t>знака соответствия. Разрешение на использование знака соответствия вы</w:t>
      </w:r>
      <w:r w:rsidRPr="007F7089">
        <w:rPr>
          <w:spacing w:val="-4"/>
          <w:sz w:val="28"/>
          <w:szCs w:val="28"/>
        </w:rPr>
        <w:t>дается органом по сертификации. Примеры изображения знаков соответст</w:t>
      </w:r>
      <w:r w:rsidRPr="007F7089">
        <w:rPr>
          <w:sz w:val="28"/>
          <w:szCs w:val="28"/>
        </w:rPr>
        <w:t>вия национальным стандартам ведущих стран мира приведены на рис.10.</w:t>
      </w:r>
    </w:p>
    <w:p w:rsidR="002E72D1" w:rsidRPr="007F7089" w:rsidRDefault="002E72D1" w:rsidP="007F7089">
      <w:pPr>
        <w:spacing w:line="360" w:lineRule="auto"/>
        <w:ind w:firstLine="709"/>
        <w:jc w:val="both"/>
        <w:rPr>
          <w:color w:val="000000"/>
          <w:spacing w:val="-3"/>
          <w:sz w:val="28"/>
          <w:szCs w:val="28"/>
        </w:rPr>
      </w:pPr>
      <w:r w:rsidRPr="007F7089">
        <w:rPr>
          <w:sz w:val="28"/>
          <w:szCs w:val="28"/>
        </w:rPr>
        <w:t xml:space="preserve">С оценкой соответствия связаны такие процедуры как проверка соответствия, надзор за соответствием и обеспечение соответствия. </w:t>
      </w:r>
      <w:r w:rsidRPr="007F7089">
        <w:rPr>
          <w:i/>
          <w:iCs/>
          <w:sz w:val="28"/>
          <w:szCs w:val="28"/>
        </w:rPr>
        <w:t xml:space="preserve">Проверка соответствия </w:t>
      </w:r>
      <w:r w:rsidRPr="007F7089">
        <w:rPr>
          <w:sz w:val="28"/>
          <w:szCs w:val="28"/>
        </w:rPr>
        <w:t xml:space="preserve">- это подтверждение соответствия продукции (процесса, </w:t>
      </w:r>
      <w:r w:rsidRPr="007F7089">
        <w:rPr>
          <w:spacing w:val="-4"/>
          <w:sz w:val="28"/>
          <w:szCs w:val="28"/>
        </w:rPr>
        <w:t xml:space="preserve">услуги) установленным требованиям посредством изучения доказательств. </w:t>
      </w:r>
      <w:r w:rsidRPr="007F7089">
        <w:rPr>
          <w:i/>
          <w:iCs/>
          <w:sz w:val="28"/>
          <w:szCs w:val="28"/>
        </w:rPr>
        <w:t xml:space="preserve">Надзор за соответствием - </w:t>
      </w:r>
      <w:r w:rsidRPr="007F7089">
        <w:rPr>
          <w:sz w:val="28"/>
          <w:szCs w:val="28"/>
        </w:rPr>
        <w:t xml:space="preserve">это повторная оценка с целью убедиться в </w:t>
      </w:r>
      <w:r w:rsidRPr="007F7089">
        <w:rPr>
          <w:spacing w:val="-2"/>
          <w:sz w:val="28"/>
          <w:szCs w:val="28"/>
        </w:rPr>
        <w:t>том, что продукция (процесс, услуга) продолжает соответствовать уста</w:t>
      </w:r>
      <w:r w:rsidRPr="007F7089">
        <w:rPr>
          <w:sz w:val="28"/>
          <w:szCs w:val="28"/>
        </w:rPr>
        <w:t xml:space="preserve">новленным требованиям. </w:t>
      </w:r>
      <w:r w:rsidRPr="007F7089">
        <w:rPr>
          <w:i/>
          <w:iCs/>
          <w:sz w:val="28"/>
          <w:szCs w:val="28"/>
        </w:rPr>
        <w:t xml:space="preserve">Обеспечение соответствия - </w:t>
      </w:r>
      <w:r w:rsidRPr="007F7089">
        <w:rPr>
          <w:sz w:val="28"/>
          <w:szCs w:val="28"/>
        </w:rPr>
        <w:t xml:space="preserve">это процедура, результатом которой является заявление, дающее уверенность в том, что </w:t>
      </w:r>
      <w:r w:rsidRPr="007F7089">
        <w:rPr>
          <w:spacing w:val="-2"/>
          <w:sz w:val="28"/>
          <w:szCs w:val="28"/>
        </w:rPr>
        <w:t>продукция (процесс, услуга) соответствуют заданным требованиям. При</w:t>
      </w:r>
      <w:r w:rsidRPr="007F7089">
        <w:rPr>
          <w:spacing w:val="-4"/>
          <w:sz w:val="28"/>
          <w:szCs w:val="28"/>
        </w:rPr>
        <w:t xml:space="preserve">менительно к продукции это может быть либо </w:t>
      </w:r>
      <w:r w:rsidRPr="007F7089">
        <w:rPr>
          <w:i/>
          <w:iCs/>
          <w:spacing w:val="-4"/>
          <w:sz w:val="28"/>
          <w:szCs w:val="28"/>
        </w:rPr>
        <w:t xml:space="preserve">заявление поставщика о соответствии </w:t>
      </w:r>
      <w:r w:rsidRPr="007F7089">
        <w:rPr>
          <w:spacing w:val="-4"/>
          <w:sz w:val="28"/>
          <w:szCs w:val="28"/>
        </w:rPr>
        <w:t>(письменная гарантия в том, что продукция соответствует за</w:t>
      </w:r>
      <w:r w:rsidRPr="007F7089">
        <w:rPr>
          <w:spacing w:val="-2"/>
          <w:sz w:val="28"/>
          <w:szCs w:val="28"/>
        </w:rPr>
        <w:t xml:space="preserve">данным требованиям), либо - </w:t>
      </w:r>
      <w:r w:rsidRPr="007F7089">
        <w:rPr>
          <w:i/>
          <w:iCs/>
          <w:spacing w:val="-2"/>
          <w:sz w:val="28"/>
          <w:szCs w:val="28"/>
        </w:rPr>
        <w:t xml:space="preserve">сертификация. </w:t>
      </w:r>
      <w:r w:rsidRPr="007F7089">
        <w:rPr>
          <w:spacing w:val="-2"/>
          <w:sz w:val="28"/>
          <w:szCs w:val="28"/>
        </w:rPr>
        <w:t>При этом заявление постав</w:t>
      </w:r>
      <w:r w:rsidRPr="007F7089">
        <w:rPr>
          <w:sz w:val="28"/>
          <w:szCs w:val="28"/>
        </w:rPr>
        <w:t xml:space="preserve">щика может быть напечатано в каталоге, накладной, руководстве об эксплуатации или другом сообщении, относящемся к продукции, а также это </w:t>
      </w:r>
      <w:r w:rsidRPr="007F7089">
        <w:rPr>
          <w:spacing w:val="-2"/>
          <w:sz w:val="28"/>
          <w:szCs w:val="28"/>
        </w:rPr>
        <w:t>может быть ярлык, этикетка и т.п. Термин "заявление поставщика о соот</w:t>
      </w:r>
      <w:r w:rsidRPr="007F7089">
        <w:rPr>
          <w:color w:val="000000"/>
          <w:spacing w:val="-4"/>
          <w:sz w:val="28"/>
          <w:szCs w:val="28"/>
        </w:rPr>
        <w:t>ветствии" означает, что поставщик (изготовитель) под свою личную ответ</w:t>
      </w:r>
      <w:r w:rsidRPr="007F7089">
        <w:rPr>
          <w:color w:val="000000"/>
          <w:spacing w:val="-3"/>
          <w:sz w:val="28"/>
          <w:szCs w:val="28"/>
        </w:rPr>
        <w:t>ственность сообщает о том, что его продукция отвечает требованиям конкретного нормативного документа. Заявление изготовителя обычно содержит следующие сведения: адрес изготовителя, представляющего заявление-декларацию, обозначение изде-</w:t>
      </w:r>
    </w:p>
    <w:p w:rsidR="002E72D1" w:rsidRPr="007F7089" w:rsidRDefault="006C72B3" w:rsidP="007F7089">
      <w:pPr>
        <w:spacing w:line="360" w:lineRule="auto"/>
        <w:ind w:firstLine="709"/>
        <w:jc w:val="both"/>
        <w:rPr>
          <w:color w:val="000000"/>
          <w:spacing w:val="-3"/>
          <w:sz w:val="28"/>
          <w:szCs w:val="28"/>
          <w:lang w:val="en-US"/>
        </w:rPr>
      </w:pPr>
      <w:r>
        <w:rPr>
          <w:color w:val="000000"/>
          <w:spacing w:val="-3"/>
          <w:sz w:val="28"/>
          <w:szCs w:val="28"/>
          <w:lang w:val="en-US"/>
        </w:rPr>
        <w:pict>
          <v:shape id="_x0000_i1030" type="#_x0000_t75" style="width:460.5pt;height:464.25pt">
            <v:imagedata r:id="rId7" o:title=""/>
          </v:shape>
        </w:pict>
      </w:r>
    </w:p>
    <w:p w:rsidR="002E72D1" w:rsidRPr="007F7089" w:rsidRDefault="002E72D1" w:rsidP="007F7089">
      <w:pPr>
        <w:spacing w:line="360" w:lineRule="auto"/>
        <w:ind w:firstLine="709"/>
        <w:jc w:val="both"/>
        <w:rPr>
          <w:color w:val="000000"/>
          <w:spacing w:val="-3"/>
          <w:sz w:val="28"/>
          <w:szCs w:val="28"/>
          <w:lang w:val="en-US"/>
        </w:rPr>
      </w:pPr>
    </w:p>
    <w:p w:rsidR="002E72D1" w:rsidRPr="007F7089" w:rsidRDefault="002E72D1" w:rsidP="007F7089">
      <w:pPr>
        <w:spacing w:line="360" w:lineRule="auto"/>
        <w:ind w:firstLine="709"/>
        <w:jc w:val="both"/>
        <w:rPr>
          <w:color w:val="000000"/>
          <w:spacing w:val="-3"/>
          <w:sz w:val="28"/>
          <w:szCs w:val="28"/>
        </w:rPr>
      </w:pPr>
      <w:r w:rsidRPr="007F7089">
        <w:rPr>
          <w:color w:val="000000"/>
          <w:spacing w:val="-3"/>
          <w:sz w:val="28"/>
          <w:szCs w:val="28"/>
        </w:rPr>
        <w:t>Рис.10. Знаки соответствия национальным стандартам некоторых стран:</w:t>
      </w:r>
    </w:p>
    <w:p w:rsidR="002E72D1" w:rsidRPr="007F7089" w:rsidRDefault="002E72D1" w:rsidP="007F7089">
      <w:pPr>
        <w:spacing w:line="360" w:lineRule="auto"/>
        <w:ind w:firstLine="709"/>
        <w:jc w:val="both"/>
        <w:rPr>
          <w:color w:val="000000"/>
          <w:spacing w:val="-3"/>
          <w:sz w:val="28"/>
          <w:szCs w:val="28"/>
        </w:rPr>
      </w:pPr>
      <w:r w:rsidRPr="007F7089">
        <w:rPr>
          <w:color w:val="000000"/>
          <w:spacing w:val="-3"/>
          <w:sz w:val="28"/>
          <w:szCs w:val="28"/>
        </w:rPr>
        <w:t>а) Украина; б) Россия; в) Великобритания; г) Германия;</w:t>
      </w:r>
    </w:p>
    <w:p w:rsidR="002E72D1" w:rsidRPr="007F7089" w:rsidRDefault="002E72D1" w:rsidP="007F7089">
      <w:pPr>
        <w:spacing w:line="360" w:lineRule="auto"/>
        <w:ind w:firstLine="709"/>
        <w:jc w:val="both"/>
        <w:rPr>
          <w:color w:val="000000"/>
          <w:spacing w:val="-3"/>
          <w:sz w:val="28"/>
          <w:szCs w:val="28"/>
        </w:rPr>
      </w:pPr>
      <w:r w:rsidRPr="007F7089">
        <w:rPr>
          <w:color w:val="000000"/>
          <w:spacing w:val="-3"/>
          <w:sz w:val="28"/>
          <w:szCs w:val="28"/>
        </w:rPr>
        <w:t>д) Франция; е) Япония; ж) Южная Корея</w:t>
      </w:r>
    </w:p>
    <w:p w:rsidR="002E72D1" w:rsidRPr="007F7089" w:rsidRDefault="002E72D1" w:rsidP="007F7089">
      <w:pPr>
        <w:spacing w:line="360" w:lineRule="auto"/>
        <w:ind w:firstLine="709"/>
        <w:jc w:val="both"/>
        <w:rPr>
          <w:color w:val="000000"/>
          <w:spacing w:val="-3"/>
          <w:sz w:val="28"/>
          <w:szCs w:val="28"/>
        </w:rPr>
      </w:pPr>
    </w:p>
    <w:p w:rsidR="002E72D1" w:rsidRPr="007F7089" w:rsidRDefault="002E72D1" w:rsidP="007F7089">
      <w:pPr>
        <w:spacing w:line="360" w:lineRule="auto"/>
        <w:ind w:firstLine="709"/>
        <w:jc w:val="both"/>
        <w:rPr>
          <w:sz w:val="28"/>
          <w:szCs w:val="28"/>
        </w:rPr>
      </w:pPr>
      <w:r w:rsidRPr="007F7089">
        <w:rPr>
          <w:color w:val="000000"/>
          <w:spacing w:val="-3"/>
          <w:sz w:val="28"/>
          <w:szCs w:val="28"/>
        </w:rPr>
        <w:t xml:space="preserve">лия и дополнительную информацию о нем; наименование, номер и дату публикации стандарта, на который ссылается изготовитель; указание о личной ответственности изготовителя за содержание заявления и др. Ссылка на стандарт в этом случае не означает </w:t>
      </w:r>
      <w:r w:rsidRPr="007F7089">
        <w:rPr>
          <w:color w:val="000000"/>
          <w:spacing w:val="-4"/>
          <w:sz w:val="28"/>
          <w:szCs w:val="28"/>
        </w:rPr>
        <w:t>утверждение изделия организацией, принявшей этот стандарт, а изготови</w:t>
      </w:r>
      <w:r w:rsidRPr="007F7089">
        <w:rPr>
          <w:color w:val="000000"/>
          <w:spacing w:val="-3"/>
          <w:sz w:val="28"/>
          <w:szCs w:val="28"/>
        </w:rPr>
        <w:t>тель не имеет права пользоваться знаками соответствия стандартам.</w:t>
      </w:r>
    </w:p>
    <w:p w:rsidR="002E72D1" w:rsidRPr="007F7089" w:rsidRDefault="002E72D1" w:rsidP="007F7089">
      <w:pPr>
        <w:spacing w:line="360" w:lineRule="auto"/>
        <w:ind w:firstLine="709"/>
        <w:jc w:val="both"/>
        <w:rPr>
          <w:sz w:val="28"/>
          <w:szCs w:val="28"/>
        </w:rPr>
      </w:pPr>
      <w:r w:rsidRPr="007F7089">
        <w:rPr>
          <w:color w:val="000000"/>
          <w:spacing w:val="-4"/>
          <w:sz w:val="28"/>
          <w:szCs w:val="28"/>
        </w:rPr>
        <w:t xml:space="preserve">Процедуры, правила, испытания и другие действия, которые можно </w:t>
      </w:r>
      <w:r w:rsidRPr="007F7089">
        <w:rPr>
          <w:color w:val="000000"/>
          <w:spacing w:val="-3"/>
          <w:sz w:val="28"/>
          <w:szCs w:val="28"/>
        </w:rPr>
        <w:t xml:space="preserve">рассматривать как составляющие самого процесса (деятельности) сертификации, могут быть различными в зависимости от ряда факторов. Среди </w:t>
      </w:r>
      <w:r w:rsidRPr="007F7089">
        <w:rPr>
          <w:color w:val="000000"/>
          <w:spacing w:val="-4"/>
          <w:sz w:val="28"/>
          <w:szCs w:val="28"/>
        </w:rPr>
        <w:t>них - законодательство, касающееся стандартизации, качества и непосред</w:t>
      </w:r>
      <w:r w:rsidRPr="007F7089">
        <w:rPr>
          <w:color w:val="000000"/>
          <w:spacing w:val="-3"/>
          <w:sz w:val="28"/>
          <w:szCs w:val="28"/>
        </w:rPr>
        <w:t xml:space="preserve">ственно сертификации; особенности объекта сертификации, что в свою очередь определяет выбор метода проведения испытаний, и т.д. Другими словами, доказательство соответствия производится по той или иной </w:t>
      </w:r>
      <w:r w:rsidRPr="007F7089">
        <w:rPr>
          <w:i/>
          <w:iCs/>
          <w:color w:val="000000"/>
          <w:spacing w:val="-3"/>
          <w:sz w:val="28"/>
          <w:szCs w:val="28"/>
        </w:rPr>
        <w:t xml:space="preserve">системе сертификации, </w:t>
      </w:r>
      <w:r w:rsidRPr="007F7089">
        <w:rPr>
          <w:color w:val="000000"/>
          <w:spacing w:val="-3"/>
          <w:sz w:val="28"/>
          <w:szCs w:val="28"/>
        </w:rPr>
        <w:t>относящейся к определенной продукции, процессам или услугам, для которых применяются одни и те же конкретные стандарты и правила и та же самая процедура.</w:t>
      </w:r>
    </w:p>
    <w:p w:rsidR="002E72D1" w:rsidRPr="007F7089" w:rsidRDefault="002E72D1" w:rsidP="007F7089">
      <w:pPr>
        <w:spacing w:line="360" w:lineRule="auto"/>
        <w:ind w:firstLine="709"/>
        <w:jc w:val="both"/>
        <w:rPr>
          <w:sz w:val="28"/>
          <w:szCs w:val="28"/>
        </w:rPr>
      </w:pPr>
      <w:r w:rsidRPr="007F7089">
        <w:rPr>
          <w:color w:val="000000"/>
          <w:spacing w:val="-2"/>
          <w:sz w:val="28"/>
          <w:szCs w:val="28"/>
        </w:rPr>
        <w:t>Систему сертификации (в общем виде) составляют центральный ор</w:t>
      </w:r>
      <w:r w:rsidRPr="007F7089">
        <w:rPr>
          <w:color w:val="000000"/>
          <w:spacing w:val="-3"/>
          <w:sz w:val="28"/>
          <w:szCs w:val="28"/>
        </w:rPr>
        <w:t xml:space="preserve">ган, который управляет системой, проводит надзор за ее деятельностью и может передавать право на проведение сертификации другим органам; </w:t>
      </w:r>
      <w:r w:rsidRPr="007F7089">
        <w:rPr>
          <w:color w:val="000000"/>
          <w:spacing w:val="-4"/>
          <w:sz w:val="28"/>
          <w:szCs w:val="28"/>
        </w:rPr>
        <w:t xml:space="preserve">правила и порядок проведения сертификации; нормативные документы, на </w:t>
      </w:r>
      <w:r w:rsidRPr="007F7089">
        <w:rPr>
          <w:color w:val="000000"/>
          <w:spacing w:val="-3"/>
          <w:sz w:val="28"/>
          <w:szCs w:val="28"/>
        </w:rPr>
        <w:t xml:space="preserve">соответствие которым осуществляется сертификация; процедуры (схемы) </w:t>
      </w:r>
      <w:r w:rsidRPr="007F7089">
        <w:rPr>
          <w:color w:val="000000"/>
          <w:spacing w:val="-4"/>
          <w:sz w:val="28"/>
          <w:szCs w:val="28"/>
        </w:rPr>
        <w:t xml:space="preserve">сертификации; порядок инспекционного контроля. Системы сертификации </w:t>
      </w:r>
      <w:r w:rsidRPr="007F7089">
        <w:rPr>
          <w:color w:val="000000"/>
          <w:spacing w:val="-2"/>
          <w:sz w:val="28"/>
          <w:szCs w:val="28"/>
        </w:rPr>
        <w:t xml:space="preserve">могут действовать на национальном, региональном и международном </w:t>
      </w:r>
      <w:r w:rsidRPr="007F7089">
        <w:rPr>
          <w:color w:val="000000"/>
          <w:spacing w:val="-4"/>
          <w:sz w:val="28"/>
          <w:szCs w:val="28"/>
        </w:rPr>
        <w:t>уровнях. Если система сертификации занимается доказательством соответ</w:t>
      </w:r>
      <w:r w:rsidRPr="007F7089">
        <w:rPr>
          <w:color w:val="000000"/>
          <w:spacing w:val="-3"/>
          <w:sz w:val="28"/>
          <w:szCs w:val="28"/>
        </w:rPr>
        <w:t xml:space="preserve">ствия </w:t>
      </w:r>
      <w:r w:rsidRPr="007F7089">
        <w:rPr>
          <w:i/>
          <w:iCs/>
          <w:color w:val="000000"/>
          <w:spacing w:val="-3"/>
          <w:sz w:val="28"/>
          <w:szCs w:val="28"/>
        </w:rPr>
        <w:t xml:space="preserve">определенного вида </w:t>
      </w:r>
      <w:r w:rsidRPr="007F7089">
        <w:rPr>
          <w:color w:val="000000"/>
          <w:spacing w:val="-3"/>
          <w:sz w:val="28"/>
          <w:szCs w:val="28"/>
        </w:rPr>
        <w:t xml:space="preserve">продукции (процесса, услуг) - это </w:t>
      </w:r>
      <w:r w:rsidRPr="007F7089">
        <w:rPr>
          <w:i/>
          <w:iCs/>
          <w:color w:val="000000"/>
          <w:spacing w:val="-3"/>
          <w:sz w:val="28"/>
          <w:szCs w:val="28"/>
        </w:rPr>
        <w:t xml:space="preserve">система сертификации однородной продукции, </w:t>
      </w:r>
      <w:r w:rsidRPr="007F7089">
        <w:rPr>
          <w:color w:val="000000"/>
          <w:spacing w:val="-3"/>
          <w:sz w:val="28"/>
          <w:szCs w:val="28"/>
        </w:rPr>
        <w:t xml:space="preserve">которая в своей практике применяет </w:t>
      </w:r>
      <w:r w:rsidRPr="007F7089">
        <w:rPr>
          <w:color w:val="000000"/>
          <w:spacing w:val="-2"/>
          <w:sz w:val="28"/>
          <w:szCs w:val="28"/>
        </w:rPr>
        <w:t>стандарты, правила и процедуру, относящиеся именно к данной продук</w:t>
      </w:r>
      <w:r w:rsidRPr="007F7089">
        <w:rPr>
          <w:color w:val="000000"/>
          <w:spacing w:val="-8"/>
          <w:sz w:val="28"/>
          <w:szCs w:val="28"/>
        </w:rPr>
        <w:t>ции.</w:t>
      </w:r>
    </w:p>
    <w:p w:rsidR="002E72D1" w:rsidRPr="007F7089" w:rsidRDefault="002E72D1" w:rsidP="007F7089">
      <w:pPr>
        <w:spacing w:line="360" w:lineRule="auto"/>
        <w:ind w:firstLine="709"/>
        <w:jc w:val="both"/>
        <w:rPr>
          <w:sz w:val="28"/>
          <w:szCs w:val="28"/>
        </w:rPr>
      </w:pPr>
      <w:r w:rsidRPr="007F7089">
        <w:rPr>
          <w:color w:val="000000"/>
          <w:spacing w:val="-4"/>
          <w:sz w:val="28"/>
          <w:szCs w:val="28"/>
        </w:rPr>
        <w:t xml:space="preserve">К стандартам, используемым для целей сертификации предъявляются </w:t>
      </w:r>
      <w:r w:rsidRPr="007F7089">
        <w:rPr>
          <w:color w:val="000000"/>
          <w:spacing w:val="-3"/>
          <w:sz w:val="28"/>
          <w:szCs w:val="28"/>
        </w:rPr>
        <w:t>определенные требования, которые учитывают технические комитеты организаций, занимающихся стандартизацией. В стандарт включаются толь</w:t>
      </w:r>
      <w:r w:rsidRPr="007F7089">
        <w:rPr>
          <w:color w:val="000000"/>
          <w:spacing w:val="-1"/>
          <w:sz w:val="28"/>
          <w:szCs w:val="28"/>
        </w:rPr>
        <w:t xml:space="preserve">ко те характеристики, которые могут быть объективно проверены. Если </w:t>
      </w:r>
      <w:r w:rsidRPr="007F7089">
        <w:rPr>
          <w:color w:val="000000"/>
          <w:spacing w:val="-3"/>
          <w:sz w:val="28"/>
          <w:szCs w:val="28"/>
        </w:rPr>
        <w:t xml:space="preserve">при сертификации третьей стороной необходимо установить методы контроля производственных процессов, такие требования включаются в специальные правила и программы сертификации, основанные на стандарте. </w:t>
      </w:r>
      <w:r w:rsidRPr="007F7089">
        <w:rPr>
          <w:color w:val="000000"/>
          <w:spacing w:val="-4"/>
          <w:sz w:val="28"/>
          <w:szCs w:val="28"/>
        </w:rPr>
        <w:t>Стандарт также должен устанавливать последовательность проведения ис</w:t>
      </w:r>
      <w:r w:rsidRPr="007F7089">
        <w:rPr>
          <w:color w:val="000000"/>
          <w:spacing w:val="-3"/>
          <w:sz w:val="28"/>
          <w:szCs w:val="28"/>
        </w:rPr>
        <w:t>пытаний, если это влияет на их результаты.</w:t>
      </w:r>
    </w:p>
    <w:p w:rsidR="002E72D1" w:rsidRPr="007F7089" w:rsidRDefault="002E72D1" w:rsidP="007F7089">
      <w:pPr>
        <w:spacing w:line="360" w:lineRule="auto"/>
        <w:ind w:firstLine="709"/>
        <w:jc w:val="both"/>
        <w:rPr>
          <w:color w:val="000000"/>
          <w:spacing w:val="-3"/>
          <w:sz w:val="28"/>
          <w:szCs w:val="28"/>
        </w:rPr>
      </w:pPr>
      <w:r w:rsidRPr="007F7089">
        <w:rPr>
          <w:color w:val="000000"/>
          <w:spacing w:val="-3"/>
          <w:sz w:val="28"/>
          <w:szCs w:val="28"/>
        </w:rPr>
        <w:t>Сертификация может носить обязательный и добровольный характер.</w:t>
      </w:r>
    </w:p>
    <w:p w:rsidR="002E72D1" w:rsidRPr="007F7089" w:rsidRDefault="002E72D1" w:rsidP="007F7089">
      <w:pPr>
        <w:spacing w:line="360" w:lineRule="auto"/>
        <w:ind w:firstLine="709"/>
        <w:jc w:val="both"/>
        <w:rPr>
          <w:sz w:val="28"/>
          <w:szCs w:val="28"/>
        </w:rPr>
      </w:pPr>
      <w:r w:rsidRPr="007F7089">
        <w:rPr>
          <w:i/>
          <w:iCs/>
          <w:color w:val="000000"/>
          <w:spacing w:val="-3"/>
          <w:sz w:val="28"/>
          <w:szCs w:val="28"/>
        </w:rPr>
        <w:t xml:space="preserve">Обязательная сертификация </w:t>
      </w:r>
      <w:r w:rsidRPr="007F7089">
        <w:rPr>
          <w:color w:val="000000"/>
          <w:spacing w:val="-3"/>
          <w:sz w:val="28"/>
          <w:szCs w:val="28"/>
        </w:rPr>
        <w:t xml:space="preserve">осуществляется на основании законов и </w:t>
      </w:r>
      <w:r w:rsidRPr="007F7089">
        <w:rPr>
          <w:color w:val="000000"/>
          <w:spacing w:val="-2"/>
          <w:sz w:val="28"/>
          <w:szCs w:val="28"/>
        </w:rPr>
        <w:t>законодательных положений и обеспечивает доказательство соответствия товара (процесса, услуги) требованиям технических регламентов, обяза</w:t>
      </w:r>
      <w:r w:rsidRPr="007F7089">
        <w:rPr>
          <w:color w:val="000000"/>
          <w:sz w:val="28"/>
          <w:szCs w:val="28"/>
        </w:rPr>
        <w:t xml:space="preserve">тельным требованиям стандартов. Поскольку обязательные требования </w:t>
      </w:r>
      <w:r w:rsidRPr="007F7089">
        <w:rPr>
          <w:color w:val="000000"/>
          <w:spacing w:val="-3"/>
          <w:sz w:val="28"/>
          <w:szCs w:val="28"/>
        </w:rPr>
        <w:t xml:space="preserve">этих нормативных документов относятся к безопасности, охране здоровья </w:t>
      </w:r>
      <w:r w:rsidRPr="007F7089">
        <w:rPr>
          <w:color w:val="000000"/>
          <w:spacing w:val="-2"/>
          <w:sz w:val="28"/>
          <w:szCs w:val="28"/>
        </w:rPr>
        <w:t>людей и окружающей среды, то основным аспектом обязательной серти</w:t>
      </w:r>
      <w:r w:rsidRPr="007F7089">
        <w:rPr>
          <w:color w:val="000000"/>
          <w:spacing w:val="-3"/>
          <w:sz w:val="28"/>
          <w:szCs w:val="28"/>
        </w:rPr>
        <w:t>фикации являются безопасность и экологичность. Во многих странах дей</w:t>
      </w:r>
      <w:r w:rsidRPr="007F7089">
        <w:rPr>
          <w:color w:val="000000"/>
          <w:spacing w:val="-2"/>
          <w:sz w:val="28"/>
          <w:szCs w:val="28"/>
        </w:rPr>
        <w:t xml:space="preserve">ствуют прямые законы по безопасности изделий, поэтому обязательная </w:t>
      </w:r>
      <w:r w:rsidRPr="007F7089">
        <w:rPr>
          <w:color w:val="000000"/>
          <w:spacing w:val="-3"/>
          <w:sz w:val="28"/>
          <w:szCs w:val="28"/>
        </w:rPr>
        <w:t xml:space="preserve">сертификация проводится на соответствие указанным в них требованиям </w:t>
      </w:r>
      <w:r w:rsidRPr="007F7089">
        <w:rPr>
          <w:color w:val="000000"/>
          <w:spacing w:val="-2"/>
          <w:sz w:val="28"/>
          <w:szCs w:val="28"/>
        </w:rPr>
        <w:t>(непосредственно либо в виде ссылки на стандарт). Номенклатура объек</w:t>
      </w:r>
      <w:r w:rsidRPr="007F7089">
        <w:rPr>
          <w:color w:val="000000"/>
          <w:spacing w:val="1"/>
          <w:sz w:val="28"/>
          <w:szCs w:val="28"/>
        </w:rPr>
        <w:t xml:space="preserve">тов обязательной сертификации устанавливается на государственном </w:t>
      </w:r>
      <w:r w:rsidRPr="007F7089">
        <w:rPr>
          <w:color w:val="000000"/>
          <w:spacing w:val="-5"/>
          <w:sz w:val="28"/>
          <w:szCs w:val="28"/>
        </w:rPr>
        <w:t>уровне управления.</w:t>
      </w:r>
    </w:p>
    <w:p w:rsidR="002E72D1" w:rsidRPr="007F7089" w:rsidRDefault="002E72D1" w:rsidP="007F7089">
      <w:pPr>
        <w:spacing w:line="360" w:lineRule="auto"/>
        <w:ind w:firstLine="709"/>
        <w:jc w:val="both"/>
        <w:rPr>
          <w:sz w:val="28"/>
          <w:szCs w:val="28"/>
        </w:rPr>
      </w:pPr>
      <w:r w:rsidRPr="007F7089">
        <w:rPr>
          <w:i/>
          <w:iCs/>
          <w:color w:val="000000"/>
          <w:spacing w:val="-3"/>
          <w:sz w:val="28"/>
          <w:szCs w:val="28"/>
        </w:rPr>
        <w:t xml:space="preserve">Добровольная сертификация </w:t>
      </w:r>
      <w:r w:rsidRPr="007F7089">
        <w:rPr>
          <w:color w:val="000000"/>
          <w:spacing w:val="-3"/>
          <w:sz w:val="28"/>
          <w:szCs w:val="28"/>
        </w:rPr>
        <w:t xml:space="preserve">проводится по инициативе юридических или физических лиц на договорных условиях между заявителем и органом </w:t>
      </w:r>
      <w:r w:rsidRPr="007F7089">
        <w:rPr>
          <w:color w:val="000000"/>
          <w:spacing w:val="-2"/>
          <w:sz w:val="28"/>
          <w:szCs w:val="28"/>
        </w:rPr>
        <w:t xml:space="preserve">по сертификации в </w:t>
      </w:r>
      <w:r w:rsidRPr="007F7089">
        <w:rPr>
          <w:i/>
          <w:iCs/>
          <w:color w:val="000000"/>
          <w:spacing w:val="-2"/>
          <w:sz w:val="28"/>
          <w:szCs w:val="28"/>
        </w:rPr>
        <w:t xml:space="preserve">системах добровольной сертификации. </w:t>
      </w:r>
      <w:r w:rsidRPr="007F7089">
        <w:rPr>
          <w:color w:val="000000"/>
          <w:spacing w:val="-2"/>
          <w:sz w:val="28"/>
          <w:szCs w:val="28"/>
        </w:rPr>
        <w:t>Допускается проведение добровольной сертификации в системах обязательной серти</w:t>
      </w:r>
      <w:r w:rsidRPr="007F7089">
        <w:rPr>
          <w:color w:val="000000"/>
          <w:spacing w:val="-1"/>
          <w:sz w:val="28"/>
          <w:szCs w:val="28"/>
        </w:rPr>
        <w:t>фикации органами по обязательной сертификации. Нормативный доку</w:t>
      </w:r>
      <w:r w:rsidRPr="007F7089">
        <w:rPr>
          <w:color w:val="000000"/>
          <w:spacing w:val="-3"/>
          <w:sz w:val="28"/>
          <w:szCs w:val="28"/>
        </w:rPr>
        <w:t xml:space="preserve">мент, на соответствие которому осуществляются испытания при добровольной сертификации, выбирается, как правило, заявителем. Заявителем </w:t>
      </w:r>
      <w:r w:rsidRPr="007F7089">
        <w:rPr>
          <w:color w:val="000000"/>
          <w:spacing w:val="-2"/>
          <w:sz w:val="28"/>
          <w:szCs w:val="28"/>
        </w:rPr>
        <w:t xml:space="preserve">может быть изготовитель, поставщик, продавец, потребитель продукции. </w:t>
      </w:r>
      <w:r w:rsidRPr="007F7089">
        <w:rPr>
          <w:color w:val="000000"/>
          <w:spacing w:val="-3"/>
          <w:sz w:val="28"/>
          <w:szCs w:val="28"/>
        </w:rPr>
        <w:t xml:space="preserve">Системы добровольной сертификации чаще всего объединяют изготовителей и потребителей продукции, заинтересованных в развитии торговли на </w:t>
      </w:r>
      <w:r w:rsidRPr="007F7089">
        <w:rPr>
          <w:color w:val="000000"/>
          <w:spacing w:val="-2"/>
          <w:sz w:val="28"/>
          <w:szCs w:val="28"/>
        </w:rPr>
        <w:t>основе долговременных партнерских отношений. В отличие от обязатель</w:t>
      </w:r>
      <w:r w:rsidRPr="007F7089">
        <w:rPr>
          <w:color w:val="000000"/>
          <w:spacing w:val="-3"/>
          <w:sz w:val="28"/>
          <w:szCs w:val="28"/>
        </w:rPr>
        <w:t>ной сертификации, объекты которой и подтверждение их соответствия свя</w:t>
      </w:r>
      <w:r w:rsidRPr="007F7089">
        <w:rPr>
          <w:color w:val="000000"/>
          <w:spacing w:val="-2"/>
          <w:sz w:val="28"/>
          <w:szCs w:val="28"/>
        </w:rPr>
        <w:t>заны с законодательством, добровольная сертификация касается видов продукции (процессов, услуг), не включенных в обязательную номенкла</w:t>
      </w:r>
      <w:r w:rsidRPr="007F7089">
        <w:rPr>
          <w:color w:val="000000"/>
          <w:spacing w:val="-3"/>
          <w:sz w:val="28"/>
          <w:szCs w:val="28"/>
        </w:rPr>
        <w:t>туру и определяемых заявителем (либо в договорных отношениях). Прави</w:t>
      </w:r>
      <w:r w:rsidRPr="007F7089">
        <w:rPr>
          <w:color w:val="000000"/>
          <w:spacing w:val="-2"/>
          <w:sz w:val="28"/>
          <w:szCs w:val="28"/>
        </w:rPr>
        <w:t>ла и процедуры системы добровольной сертификации определяются орга</w:t>
      </w:r>
      <w:r w:rsidRPr="007F7089">
        <w:rPr>
          <w:color w:val="000000"/>
          <w:spacing w:val="-3"/>
          <w:sz w:val="28"/>
          <w:szCs w:val="28"/>
        </w:rPr>
        <w:t>ном по добровольной сертификации, но они базируются на рекомендациях международных и региональных организаций в этой области.</w:t>
      </w:r>
    </w:p>
    <w:p w:rsidR="002E72D1" w:rsidRPr="007F7089" w:rsidRDefault="002E72D1" w:rsidP="007F7089">
      <w:pPr>
        <w:spacing w:line="360" w:lineRule="auto"/>
        <w:ind w:firstLine="709"/>
        <w:jc w:val="both"/>
        <w:rPr>
          <w:sz w:val="28"/>
          <w:szCs w:val="28"/>
        </w:rPr>
      </w:pPr>
      <w:r w:rsidRPr="007F7089">
        <w:rPr>
          <w:color w:val="000000"/>
          <w:spacing w:val="-2"/>
          <w:sz w:val="28"/>
          <w:szCs w:val="28"/>
        </w:rPr>
        <w:t>Решение о добровольной сертификации, как правило, связано с про</w:t>
      </w:r>
      <w:r w:rsidRPr="007F7089">
        <w:rPr>
          <w:color w:val="000000"/>
          <w:spacing w:val="-3"/>
          <w:sz w:val="28"/>
          <w:szCs w:val="28"/>
        </w:rPr>
        <w:t>блемами конкурентоспособности товара, продвижением товаров на рынок (особенно зарубежный); предпочтениями покупателей, все больше ориентирующихся в своем выборе на сертифицированные изделия.</w:t>
      </w:r>
    </w:p>
    <w:p w:rsidR="002E72D1" w:rsidRPr="007F7089" w:rsidRDefault="002E72D1" w:rsidP="007F7089">
      <w:pPr>
        <w:spacing w:line="360" w:lineRule="auto"/>
        <w:ind w:firstLine="709"/>
        <w:jc w:val="both"/>
        <w:rPr>
          <w:color w:val="000000"/>
          <w:spacing w:val="-4"/>
          <w:sz w:val="28"/>
          <w:szCs w:val="28"/>
        </w:rPr>
      </w:pPr>
      <w:r w:rsidRPr="007F7089">
        <w:rPr>
          <w:color w:val="000000"/>
          <w:spacing w:val="-2"/>
          <w:sz w:val="28"/>
          <w:szCs w:val="28"/>
        </w:rPr>
        <w:t>Если сертификация проводится с целью доказательства безопасности изделия, то применяются стандарты, в которых регламентируются харак</w:t>
      </w:r>
      <w:r w:rsidRPr="007F7089">
        <w:rPr>
          <w:color w:val="000000"/>
          <w:spacing w:val="-3"/>
          <w:sz w:val="28"/>
          <w:szCs w:val="28"/>
        </w:rPr>
        <w:t>теристики и нормы безопасности. Это могут быть и специально разрабо</w:t>
      </w:r>
      <w:r w:rsidRPr="007F7089">
        <w:rPr>
          <w:color w:val="000000"/>
          <w:spacing w:val="-2"/>
          <w:sz w:val="28"/>
          <w:szCs w:val="28"/>
        </w:rPr>
        <w:t>танные для данной цели нормативные документы. Например, при серти</w:t>
      </w:r>
      <w:r w:rsidRPr="007F7089">
        <w:rPr>
          <w:color w:val="000000"/>
          <w:spacing w:val="-3"/>
          <w:sz w:val="28"/>
          <w:szCs w:val="28"/>
        </w:rPr>
        <w:t>фикации на безопасность изделий электронной техники и бытовых электротехнических товаров используются международные стандарты по безо</w:t>
      </w:r>
      <w:r w:rsidRPr="007F7089">
        <w:rPr>
          <w:color w:val="000000"/>
          <w:spacing w:val="-2"/>
          <w:sz w:val="28"/>
          <w:szCs w:val="28"/>
        </w:rPr>
        <w:t xml:space="preserve">пасности МЭК. Если изделие сертифицировано на безопасность, то оно может маркироваться </w:t>
      </w:r>
      <w:r w:rsidRPr="007F7089">
        <w:rPr>
          <w:i/>
          <w:iCs/>
          <w:color w:val="000000"/>
          <w:spacing w:val="-2"/>
          <w:sz w:val="28"/>
          <w:szCs w:val="28"/>
        </w:rPr>
        <w:t xml:space="preserve">специальными знаками соответствия, </w:t>
      </w:r>
      <w:r w:rsidRPr="007F7089">
        <w:rPr>
          <w:color w:val="000000"/>
          <w:spacing w:val="-2"/>
          <w:sz w:val="28"/>
          <w:szCs w:val="28"/>
        </w:rPr>
        <w:t>которые относятся либо к конкретным видам продукции, например, электротехническим бытовым приборам, либо имеют более общий характер, то есть ин</w:t>
      </w:r>
      <w:r w:rsidRPr="007F7089">
        <w:rPr>
          <w:color w:val="000000"/>
          <w:spacing w:val="-3"/>
          <w:sz w:val="28"/>
          <w:szCs w:val="28"/>
        </w:rPr>
        <w:t>формируют потребителя о безопасности многих видов товаров (приложе</w:t>
      </w:r>
      <w:r w:rsidRPr="007F7089">
        <w:rPr>
          <w:color w:val="000000"/>
          <w:spacing w:val="-4"/>
          <w:sz w:val="28"/>
          <w:szCs w:val="28"/>
        </w:rPr>
        <w:t>ние А).</w:t>
      </w:r>
    </w:p>
    <w:p w:rsidR="002E72D1" w:rsidRPr="007F7089" w:rsidRDefault="002E72D1" w:rsidP="007F7089">
      <w:pPr>
        <w:spacing w:line="360" w:lineRule="auto"/>
        <w:ind w:firstLine="709"/>
        <w:jc w:val="both"/>
        <w:rPr>
          <w:b/>
          <w:sz w:val="28"/>
          <w:szCs w:val="28"/>
        </w:rPr>
      </w:pPr>
      <w:r w:rsidRPr="007F7089">
        <w:rPr>
          <w:b/>
          <w:sz w:val="28"/>
          <w:szCs w:val="28"/>
        </w:rPr>
        <w:t>3.2. ГОСУДАРСТВЕННАЯ СИСТЕМА СЕРТИФИКАЦИИ УКРАИНЫ</w:t>
      </w:r>
    </w:p>
    <w:p w:rsidR="002E72D1" w:rsidRPr="007F7089" w:rsidRDefault="002E72D1" w:rsidP="007F7089">
      <w:pPr>
        <w:spacing w:line="360" w:lineRule="auto"/>
        <w:ind w:firstLine="709"/>
        <w:jc w:val="both"/>
        <w:rPr>
          <w:sz w:val="28"/>
          <w:szCs w:val="28"/>
        </w:rPr>
      </w:pPr>
      <w:r w:rsidRPr="007F7089">
        <w:rPr>
          <w:color w:val="000000"/>
          <w:spacing w:val="-3"/>
          <w:sz w:val="28"/>
          <w:szCs w:val="28"/>
        </w:rPr>
        <w:t>Создание эффективной государственной системы сертификации мож</w:t>
      </w:r>
      <w:r w:rsidRPr="007F7089">
        <w:rPr>
          <w:color w:val="000000"/>
          <w:spacing w:val="-2"/>
          <w:sz w:val="28"/>
          <w:szCs w:val="28"/>
        </w:rPr>
        <w:t>но рассматривать как одну из первоочередных проблем становления эко</w:t>
      </w:r>
      <w:r w:rsidRPr="007F7089">
        <w:rPr>
          <w:color w:val="000000"/>
          <w:spacing w:val="-4"/>
          <w:sz w:val="28"/>
          <w:szCs w:val="28"/>
        </w:rPr>
        <w:t xml:space="preserve">номики Украины. Первые нормативные документы системы сертификации </w:t>
      </w:r>
      <w:r w:rsidRPr="007F7089">
        <w:rPr>
          <w:color w:val="000000"/>
          <w:spacing w:val="-3"/>
          <w:sz w:val="28"/>
          <w:szCs w:val="28"/>
        </w:rPr>
        <w:t xml:space="preserve">УкрСЕПРО разработаны в </w:t>
      </w:r>
      <w:smartTag w:uri="urn:schemas-microsoft-com:office:smarttags" w:element="metricconverter">
        <w:smartTagPr>
          <w:attr w:name="ProductID" w:val="1993 г"/>
        </w:smartTagPr>
        <w:r w:rsidRPr="007F7089">
          <w:rPr>
            <w:color w:val="000000"/>
            <w:spacing w:val="-3"/>
            <w:sz w:val="28"/>
            <w:szCs w:val="28"/>
          </w:rPr>
          <w:t>1993 г</w:t>
        </w:r>
      </w:smartTag>
      <w:r w:rsidRPr="007F7089">
        <w:rPr>
          <w:color w:val="000000"/>
          <w:spacing w:val="-3"/>
          <w:sz w:val="28"/>
          <w:szCs w:val="28"/>
        </w:rPr>
        <w:t>. Система устанавливает основные прин</w:t>
      </w:r>
      <w:r w:rsidRPr="007F7089">
        <w:rPr>
          <w:color w:val="000000"/>
          <w:spacing w:val="-2"/>
          <w:sz w:val="28"/>
          <w:szCs w:val="28"/>
        </w:rPr>
        <w:t xml:space="preserve">ципы, структуру и правила Украинской государственной системы сертификации продукции, процессов и услуг и предназначена для проведения </w:t>
      </w:r>
      <w:r w:rsidRPr="007F7089">
        <w:rPr>
          <w:color w:val="000000"/>
          <w:spacing w:val="-4"/>
          <w:sz w:val="28"/>
          <w:szCs w:val="28"/>
        </w:rPr>
        <w:t>обязательной и добровольной сертификации. Система создана в соответст</w:t>
      </w:r>
      <w:r w:rsidRPr="007F7089">
        <w:rPr>
          <w:color w:val="000000"/>
          <w:spacing w:val="-3"/>
          <w:sz w:val="28"/>
          <w:szCs w:val="28"/>
        </w:rPr>
        <w:t>вии с международными нормативными документами ИСО/МЭК. Система предусматривает, что сертификация на соответствие обязательным требованиям нормативных документов и требованиям, которые предусмотрены соответствующим законодательством Украины, проводится исключительно в рамках УкрСЕПРО. Общее руководство системы, организацию и координацию работ по сертификации осуществляет Госстандарт Украины - Национальный орган по сертификации, а его функции непосредственно исполняет Управление сертификации Госстандарта.</w:t>
      </w:r>
    </w:p>
    <w:p w:rsidR="002E72D1" w:rsidRPr="007F7089" w:rsidRDefault="002E72D1" w:rsidP="007F7089">
      <w:pPr>
        <w:spacing w:line="360" w:lineRule="auto"/>
        <w:ind w:firstLine="709"/>
        <w:jc w:val="both"/>
        <w:rPr>
          <w:sz w:val="28"/>
          <w:szCs w:val="28"/>
        </w:rPr>
      </w:pPr>
      <w:r w:rsidRPr="007F7089">
        <w:rPr>
          <w:color w:val="000000"/>
          <w:spacing w:val="-2"/>
          <w:sz w:val="28"/>
          <w:szCs w:val="28"/>
        </w:rPr>
        <w:t xml:space="preserve">Организационную структуру УкрСЕПРО составляют: национальный </w:t>
      </w:r>
      <w:r w:rsidRPr="007F7089">
        <w:rPr>
          <w:color w:val="000000"/>
          <w:spacing w:val="-3"/>
          <w:sz w:val="28"/>
          <w:szCs w:val="28"/>
        </w:rPr>
        <w:t xml:space="preserve">орган по сертификации - Госстандарт Украины; органы по сертификации </w:t>
      </w:r>
      <w:r w:rsidRPr="007F7089">
        <w:rPr>
          <w:color w:val="000000"/>
          <w:spacing w:val="-4"/>
          <w:sz w:val="28"/>
          <w:szCs w:val="28"/>
        </w:rPr>
        <w:t xml:space="preserve">продукции; органы по сертификации систем качества; научно-техническая </w:t>
      </w:r>
      <w:r w:rsidRPr="007F7089">
        <w:rPr>
          <w:color w:val="000000"/>
          <w:spacing w:val="-3"/>
          <w:sz w:val="28"/>
          <w:szCs w:val="28"/>
        </w:rPr>
        <w:t xml:space="preserve">комиссия; испытательные лаборатории (центры); эксперты-аудиторы; научно-методический и информационный центр; территориальные центры </w:t>
      </w:r>
      <w:r w:rsidRPr="007F7089">
        <w:rPr>
          <w:color w:val="000000"/>
          <w:spacing w:val="-2"/>
          <w:sz w:val="28"/>
          <w:szCs w:val="28"/>
        </w:rPr>
        <w:t xml:space="preserve">стандартизации, метрологии и сертификации Госстандарта Украины; Украинский учебно-научный центр стандартизации, метрологии и качества продукции. На высокие темпы формирования системы сертификации в </w:t>
      </w:r>
      <w:r w:rsidRPr="007F7089">
        <w:rPr>
          <w:color w:val="000000"/>
          <w:spacing w:val="-3"/>
          <w:sz w:val="28"/>
          <w:szCs w:val="28"/>
        </w:rPr>
        <w:t>Украине оказывает влияние переход к рыночной экономике.</w:t>
      </w:r>
    </w:p>
    <w:p w:rsidR="002E72D1" w:rsidRPr="007F7089" w:rsidRDefault="002E72D1" w:rsidP="007F7089">
      <w:pPr>
        <w:spacing w:line="360" w:lineRule="auto"/>
        <w:ind w:firstLine="709"/>
        <w:jc w:val="both"/>
        <w:rPr>
          <w:sz w:val="28"/>
          <w:szCs w:val="28"/>
        </w:rPr>
      </w:pPr>
      <w:r w:rsidRPr="007F7089">
        <w:rPr>
          <w:color w:val="000000"/>
          <w:spacing w:val="-3"/>
          <w:sz w:val="28"/>
          <w:szCs w:val="28"/>
        </w:rPr>
        <w:t>В соответствии с соглашениями о взаимном признании результатов сертификации выданные в Системе УкрСЕПРО сертификаты соответствия признаются в следующих странах СНГ: Армения, Беларусь, Грузия, Казахстан, Киргизия, Молдова, Россия, Узбекистан, Таджикистан и Туркмени</w:t>
      </w:r>
      <w:r w:rsidRPr="007F7089">
        <w:rPr>
          <w:color w:val="000000"/>
          <w:spacing w:val="-7"/>
          <w:sz w:val="28"/>
          <w:szCs w:val="28"/>
        </w:rPr>
        <w:t>стан.</w:t>
      </w:r>
    </w:p>
    <w:p w:rsidR="002E72D1" w:rsidRPr="007F7089" w:rsidRDefault="002E72D1" w:rsidP="007F7089">
      <w:pPr>
        <w:spacing w:line="360" w:lineRule="auto"/>
        <w:ind w:firstLine="709"/>
        <w:jc w:val="both"/>
        <w:rPr>
          <w:sz w:val="28"/>
          <w:szCs w:val="28"/>
        </w:rPr>
      </w:pPr>
      <w:r w:rsidRPr="007F7089">
        <w:rPr>
          <w:color w:val="000000"/>
          <w:spacing w:val="-3"/>
          <w:sz w:val="28"/>
          <w:szCs w:val="28"/>
        </w:rPr>
        <w:t>Установлено (стандарт ДСТУ 2296-93) два варианта изображения на</w:t>
      </w:r>
      <w:r w:rsidRPr="007F7089">
        <w:rPr>
          <w:color w:val="000000"/>
          <w:spacing w:val="-4"/>
          <w:sz w:val="28"/>
          <w:szCs w:val="28"/>
        </w:rPr>
        <w:t>ционального знака соответствия:</w:t>
      </w:r>
    </w:p>
    <w:p w:rsidR="002E72D1" w:rsidRPr="007F7089" w:rsidRDefault="002E72D1" w:rsidP="007F7089">
      <w:pPr>
        <w:spacing w:line="360" w:lineRule="auto"/>
        <w:ind w:firstLine="709"/>
        <w:jc w:val="both"/>
        <w:rPr>
          <w:sz w:val="28"/>
          <w:szCs w:val="28"/>
        </w:rPr>
      </w:pPr>
      <w:r w:rsidRPr="007F7089">
        <w:rPr>
          <w:color w:val="000000"/>
          <w:spacing w:val="-2"/>
          <w:sz w:val="28"/>
          <w:szCs w:val="28"/>
        </w:rPr>
        <w:t xml:space="preserve">-для продукции, которая соответствует обязательным требованиям </w:t>
      </w:r>
      <w:r w:rsidRPr="007F7089">
        <w:rPr>
          <w:color w:val="000000"/>
          <w:spacing w:val="-3"/>
          <w:sz w:val="28"/>
          <w:szCs w:val="28"/>
        </w:rPr>
        <w:t>нормативных документов и требованиям, что предусмотрены соответст</w:t>
      </w:r>
      <w:r w:rsidRPr="007F7089">
        <w:rPr>
          <w:color w:val="000000"/>
          <w:spacing w:val="-2"/>
          <w:sz w:val="28"/>
          <w:szCs w:val="28"/>
        </w:rPr>
        <w:t xml:space="preserve">вующими законодательными актами Украины, по которым установлена </w:t>
      </w:r>
      <w:r w:rsidRPr="007F7089">
        <w:rPr>
          <w:color w:val="000000"/>
          <w:spacing w:val="-4"/>
          <w:sz w:val="28"/>
          <w:szCs w:val="28"/>
        </w:rPr>
        <w:t>обязательная сертификация (рис.11 а);</w:t>
      </w:r>
    </w:p>
    <w:p w:rsidR="002E72D1" w:rsidRPr="007F7089" w:rsidRDefault="002E72D1" w:rsidP="007F7089">
      <w:pPr>
        <w:spacing w:line="360" w:lineRule="auto"/>
        <w:ind w:firstLine="709"/>
        <w:jc w:val="both"/>
        <w:rPr>
          <w:color w:val="000000"/>
          <w:spacing w:val="-3"/>
          <w:sz w:val="28"/>
          <w:szCs w:val="28"/>
        </w:rPr>
      </w:pPr>
      <w:r w:rsidRPr="007F7089">
        <w:rPr>
          <w:color w:val="000000"/>
          <w:spacing w:val="-2"/>
          <w:sz w:val="28"/>
          <w:szCs w:val="28"/>
        </w:rPr>
        <w:t xml:space="preserve">-для продукции, соответствующей всем требованиям нормативных </w:t>
      </w:r>
      <w:r w:rsidRPr="007F7089">
        <w:rPr>
          <w:color w:val="000000"/>
          <w:spacing w:val="-3"/>
          <w:sz w:val="28"/>
          <w:szCs w:val="28"/>
        </w:rPr>
        <w:t>документов, которые распространяются на данную продукцию (рис. 11 б).</w:t>
      </w:r>
    </w:p>
    <w:p w:rsidR="002E72D1" w:rsidRPr="007F7089" w:rsidRDefault="006C72B3" w:rsidP="007F7089">
      <w:pPr>
        <w:spacing w:line="360" w:lineRule="auto"/>
        <w:ind w:firstLine="709"/>
        <w:jc w:val="both"/>
        <w:rPr>
          <w:color w:val="000000"/>
          <w:spacing w:val="-3"/>
          <w:sz w:val="28"/>
          <w:szCs w:val="28"/>
        </w:rPr>
      </w:pPr>
      <w:r>
        <w:rPr>
          <w:color w:val="000000"/>
          <w:spacing w:val="-3"/>
          <w:sz w:val="28"/>
          <w:szCs w:val="28"/>
        </w:rPr>
        <w:pict>
          <v:shape id="_x0000_i1031" type="#_x0000_t75" style="width:441pt;height:187.5pt">
            <v:imagedata r:id="rId8" o:title=""/>
          </v:shape>
        </w:pict>
      </w:r>
    </w:p>
    <w:p w:rsidR="002E72D1" w:rsidRPr="007F7089" w:rsidRDefault="002E72D1" w:rsidP="007F7089">
      <w:pPr>
        <w:spacing w:line="360" w:lineRule="auto"/>
        <w:ind w:firstLine="709"/>
        <w:jc w:val="both"/>
        <w:rPr>
          <w:color w:val="000000"/>
          <w:spacing w:val="-3"/>
          <w:sz w:val="28"/>
          <w:szCs w:val="28"/>
        </w:rPr>
      </w:pPr>
    </w:p>
    <w:p w:rsidR="002E72D1" w:rsidRPr="007F7089" w:rsidRDefault="002E72D1" w:rsidP="007F7089">
      <w:pPr>
        <w:spacing w:line="360" w:lineRule="auto"/>
        <w:ind w:firstLine="709"/>
        <w:jc w:val="both"/>
        <w:rPr>
          <w:sz w:val="28"/>
          <w:szCs w:val="28"/>
        </w:rPr>
      </w:pPr>
      <w:r w:rsidRPr="007F7089">
        <w:rPr>
          <w:sz w:val="28"/>
          <w:szCs w:val="28"/>
        </w:rPr>
        <w:t>Рис.11 Национальный знак соответствия для продукции</w:t>
      </w:r>
    </w:p>
    <w:p w:rsidR="002E72D1" w:rsidRPr="007F7089" w:rsidRDefault="002E72D1" w:rsidP="007F7089">
      <w:pPr>
        <w:spacing w:line="360" w:lineRule="auto"/>
        <w:ind w:firstLine="709"/>
        <w:jc w:val="both"/>
        <w:rPr>
          <w:sz w:val="28"/>
          <w:szCs w:val="28"/>
        </w:rPr>
      </w:pPr>
    </w:p>
    <w:p w:rsidR="002E72D1" w:rsidRPr="007F7089" w:rsidRDefault="002E72D1" w:rsidP="007F7089">
      <w:pPr>
        <w:spacing w:line="360" w:lineRule="auto"/>
        <w:ind w:firstLine="709"/>
        <w:jc w:val="both"/>
        <w:rPr>
          <w:sz w:val="28"/>
          <w:szCs w:val="28"/>
        </w:rPr>
      </w:pPr>
      <w:r w:rsidRPr="007F7089">
        <w:rPr>
          <w:color w:val="000000"/>
          <w:spacing w:val="-2"/>
          <w:sz w:val="28"/>
          <w:szCs w:val="28"/>
        </w:rPr>
        <w:t xml:space="preserve">Проведение сертификации продукции в системе УкрСепро в общем </w:t>
      </w:r>
      <w:r w:rsidRPr="007F7089">
        <w:rPr>
          <w:color w:val="000000"/>
          <w:spacing w:val="1"/>
          <w:sz w:val="28"/>
          <w:szCs w:val="28"/>
        </w:rPr>
        <w:t xml:space="preserve">случае производится в соответствии со схемой, приведенной на рис.12. </w:t>
      </w:r>
      <w:r w:rsidRPr="007F7089">
        <w:rPr>
          <w:color w:val="000000"/>
          <w:spacing w:val="-2"/>
          <w:sz w:val="28"/>
          <w:szCs w:val="28"/>
        </w:rPr>
        <w:t xml:space="preserve">Для проведения испытаний продукции Заявитель предоставляет в испытательную лабораторию образцы (пробы) продукции и техническую документацию на нее. Форма сертификата соответствия приведена на рис.13. Срок действия сертификата соответствия на продукцию, что выпускается предприятием серийно, определяется с учетом срока действия нормативных документов на продукцию, срока, на который сертифицирована система качества, но не больше, чем на три года. В случае сертификации одиночного изделия или партии изделий выданный сертификат соответствия </w:t>
      </w:r>
      <w:r w:rsidRPr="007F7089">
        <w:rPr>
          <w:color w:val="000000"/>
          <w:spacing w:val="-3"/>
          <w:sz w:val="28"/>
          <w:szCs w:val="28"/>
        </w:rPr>
        <w:t>распространяется только на соответствующее одиночное изделие или партию изделий.</w:t>
      </w:r>
    </w:p>
    <w:p w:rsidR="002E72D1" w:rsidRPr="007F7089" w:rsidRDefault="002E72D1" w:rsidP="007F7089">
      <w:pPr>
        <w:spacing w:line="360" w:lineRule="auto"/>
        <w:ind w:firstLine="709"/>
        <w:jc w:val="both"/>
        <w:rPr>
          <w:sz w:val="28"/>
          <w:szCs w:val="28"/>
        </w:rPr>
      </w:pPr>
      <w:r w:rsidRPr="007F7089">
        <w:rPr>
          <w:color w:val="000000"/>
          <w:spacing w:val="-2"/>
          <w:sz w:val="28"/>
          <w:szCs w:val="28"/>
        </w:rPr>
        <w:t>Сертификация системы качества при производстве определенных видов продукции производится с целью подтверждения соответствия требованиям стандартов на системы качества (например, ИСО 9001 - ИСО 9003) и обеспечения уверенности в том, что производитель способен постоянно выпускать продукцию, которая отвечает требованиям нормативных доку</w:t>
      </w:r>
      <w:r w:rsidRPr="007F7089">
        <w:rPr>
          <w:color w:val="000000"/>
          <w:spacing w:val="-3"/>
          <w:sz w:val="28"/>
          <w:szCs w:val="28"/>
        </w:rPr>
        <w:t>ментов. При этом продукция неудовлетворительного качества своевремен</w:t>
      </w:r>
      <w:r w:rsidRPr="007F7089">
        <w:rPr>
          <w:color w:val="000000"/>
          <w:spacing w:val="-2"/>
          <w:sz w:val="28"/>
          <w:szCs w:val="28"/>
        </w:rPr>
        <w:t>но выявляется, а производитель применяет все меры для предотвращения появления такой продукции на постоянной основе. Форма сертификата на систему качества приведена на рис.14.</w:t>
      </w:r>
    </w:p>
    <w:p w:rsidR="002E72D1" w:rsidRPr="007F7089" w:rsidRDefault="002E72D1" w:rsidP="007F7089">
      <w:pPr>
        <w:spacing w:line="360" w:lineRule="auto"/>
        <w:ind w:firstLine="709"/>
        <w:jc w:val="both"/>
        <w:rPr>
          <w:sz w:val="28"/>
          <w:szCs w:val="28"/>
        </w:rPr>
      </w:pPr>
      <w:r w:rsidRPr="007F7089">
        <w:rPr>
          <w:color w:val="000000"/>
          <w:spacing w:val="-2"/>
          <w:sz w:val="28"/>
          <w:szCs w:val="28"/>
        </w:rPr>
        <w:t xml:space="preserve">В соответствии с действующим законодательством за реализацию продукции, которая подлежит, но не прошла обязательной сертификации, изготовитель (продавец) выплачивает штраф в размере 25% от стоимости проданной продукции; за реализацию импортных продовольственных и непродовольственных товаров, которые не соответствуют требованиям </w:t>
      </w:r>
      <w:r w:rsidRPr="007F7089">
        <w:rPr>
          <w:color w:val="000000"/>
          <w:spacing w:val="1"/>
          <w:sz w:val="28"/>
          <w:szCs w:val="28"/>
        </w:rPr>
        <w:t xml:space="preserve">украинских нормативных документов относительно безопасности для </w:t>
      </w:r>
      <w:r w:rsidRPr="007F7089">
        <w:rPr>
          <w:color w:val="000000"/>
          <w:spacing w:val="2"/>
          <w:sz w:val="28"/>
          <w:szCs w:val="28"/>
        </w:rPr>
        <w:t xml:space="preserve">жизни, здоровья и собственности потребителей и окружающей среды </w:t>
      </w:r>
      <w:r w:rsidRPr="007F7089">
        <w:rPr>
          <w:color w:val="000000"/>
          <w:spacing w:val="-3"/>
          <w:sz w:val="28"/>
          <w:szCs w:val="28"/>
        </w:rPr>
        <w:t>штраф составляет 50% стоимости реализованных товаров.</w:t>
      </w:r>
    </w:p>
    <w:p w:rsidR="002E72D1" w:rsidRPr="007F7089" w:rsidRDefault="002E72D1" w:rsidP="007F7089">
      <w:pPr>
        <w:spacing w:line="360" w:lineRule="auto"/>
        <w:ind w:firstLine="709"/>
        <w:jc w:val="both"/>
        <w:rPr>
          <w:spacing w:val="-4"/>
          <w:sz w:val="28"/>
          <w:szCs w:val="28"/>
        </w:rPr>
      </w:pPr>
      <w:r w:rsidRPr="007F7089">
        <w:rPr>
          <w:spacing w:val="-1"/>
          <w:sz w:val="28"/>
          <w:szCs w:val="28"/>
        </w:rPr>
        <w:t>Одной из главных проблем в развитии системы сертификации в Ук</w:t>
      </w:r>
      <w:r w:rsidRPr="007F7089">
        <w:rPr>
          <w:sz w:val="28"/>
          <w:szCs w:val="28"/>
        </w:rPr>
        <w:t>раине являются вопросы признания или взаимного признания результатов сертификации ведущими внешнеэкономическими партнерами. Эта проб</w:t>
      </w:r>
      <w:r w:rsidRPr="007F7089">
        <w:rPr>
          <w:sz w:val="28"/>
          <w:szCs w:val="28"/>
        </w:rPr>
        <w:softHyphen/>
        <w:t>лематика охватывает следующие направления развития: участие в между</w:t>
      </w:r>
      <w:r w:rsidRPr="007F7089">
        <w:rPr>
          <w:sz w:val="28"/>
          <w:szCs w:val="28"/>
        </w:rPr>
        <w:softHyphen/>
      </w:r>
      <w:r w:rsidRPr="007F7089">
        <w:rPr>
          <w:spacing w:val="-3"/>
          <w:sz w:val="28"/>
          <w:szCs w:val="28"/>
        </w:rPr>
        <w:t xml:space="preserve">народных системах сертификации и в работе международных организаций, </w:t>
      </w:r>
      <w:r w:rsidRPr="007F7089">
        <w:rPr>
          <w:sz w:val="28"/>
          <w:szCs w:val="28"/>
        </w:rPr>
        <w:t>занимающихся проблемами сертификации; заключение соглашений с на</w:t>
      </w:r>
      <w:r w:rsidRPr="007F7089">
        <w:rPr>
          <w:sz w:val="28"/>
          <w:szCs w:val="28"/>
        </w:rPr>
        <w:softHyphen/>
        <w:t>циональными органами зарубежных стран о взаимном признании серти</w:t>
      </w:r>
      <w:r w:rsidRPr="007F7089">
        <w:rPr>
          <w:spacing w:val="-3"/>
          <w:sz w:val="28"/>
          <w:szCs w:val="28"/>
        </w:rPr>
        <w:t>фикатов и результатов испытаний; создание технических центров Госстан</w:t>
      </w:r>
      <w:r w:rsidRPr="007F7089">
        <w:rPr>
          <w:sz w:val="28"/>
          <w:szCs w:val="28"/>
        </w:rPr>
        <w:t xml:space="preserve">дарта за рубежом; аккредитация зарубежных органов по сертификации и </w:t>
      </w:r>
      <w:r w:rsidRPr="007F7089">
        <w:rPr>
          <w:spacing w:val="-3"/>
          <w:sz w:val="28"/>
          <w:szCs w:val="28"/>
        </w:rPr>
        <w:t>испытательных лабораторий в украинской системе сертификации и заклю</w:t>
      </w:r>
      <w:r w:rsidRPr="007F7089">
        <w:rPr>
          <w:sz w:val="28"/>
          <w:szCs w:val="28"/>
        </w:rPr>
        <w:t>чение соглашений между отечественными и зарубежными испытательны</w:t>
      </w:r>
      <w:r w:rsidRPr="007F7089">
        <w:rPr>
          <w:spacing w:val="-3"/>
          <w:sz w:val="28"/>
          <w:szCs w:val="28"/>
        </w:rPr>
        <w:t xml:space="preserve">ми лабораториями о взаимном признании протоколов испытаний. Система </w:t>
      </w:r>
      <w:r w:rsidRPr="007F7089">
        <w:rPr>
          <w:spacing w:val="-1"/>
          <w:sz w:val="28"/>
          <w:szCs w:val="28"/>
        </w:rPr>
        <w:t xml:space="preserve">сертификации в Украине также строится на международных принципах, </w:t>
      </w:r>
      <w:r w:rsidRPr="007F7089">
        <w:rPr>
          <w:spacing w:val="-3"/>
          <w:sz w:val="28"/>
          <w:szCs w:val="28"/>
        </w:rPr>
        <w:t>что положительно скажется на проблеме признания зарубежными государ</w:t>
      </w:r>
      <w:r w:rsidRPr="007F7089">
        <w:rPr>
          <w:sz w:val="28"/>
          <w:szCs w:val="28"/>
        </w:rPr>
        <w:t xml:space="preserve">ствами украинских испытательных лабораторий, результатов испытаний, </w:t>
      </w:r>
      <w:r w:rsidRPr="007F7089">
        <w:rPr>
          <w:spacing w:val="-3"/>
          <w:sz w:val="28"/>
          <w:szCs w:val="28"/>
        </w:rPr>
        <w:t>полученных в этих лабораториях, украинских сертификатов и знаков соот</w:t>
      </w:r>
      <w:r w:rsidRPr="007F7089">
        <w:rPr>
          <w:spacing w:val="-4"/>
          <w:sz w:val="28"/>
          <w:szCs w:val="28"/>
        </w:rPr>
        <w:t>ветствия.</w:t>
      </w:r>
    </w:p>
    <w:p w:rsidR="002E72D1" w:rsidRPr="007F7089" w:rsidRDefault="006C72B3" w:rsidP="007F7089">
      <w:pPr>
        <w:spacing w:line="360" w:lineRule="auto"/>
        <w:ind w:firstLine="709"/>
        <w:jc w:val="both"/>
        <w:rPr>
          <w:sz w:val="28"/>
          <w:szCs w:val="28"/>
        </w:rPr>
      </w:pPr>
      <w:r>
        <w:rPr>
          <w:sz w:val="28"/>
          <w:szCs w:val="28"/>
        </w:rPr>
        <w:pict>
          <v:shape id="_x0000_i1032" type="#_x0000_t75" style="width:461.25pt;height:660.75pt">
            <v:imagedata r:id="rId9" o:title=""/>
          </v:shape>
        </w:pict>
      </w:r>
    </w:p>
    <w:p w:rsidR="002E72D1" w:rsidRPr="007F7089" w:rsidRDefault="002E72D1" w:rsidP="007F7089">
      <w:pPr>
        <w:spacing w:line="360" w:lineRule="auto"/>
        <w:ind w:firstLine="709"/>
        <w:jc w:val="both"/>
        <w:rPr>
          <w:sz w:val="28"/>
          <w:szCs w:val="28"/>
        </w:rPr>
      </w:pPr>
      <w:r w:rsidRPr="007F7089">
        <w:rPr>
          <w:sz w:val="28"/>
          <w:szCs w:val="28"/>
        </w:rPr>
        <w:t>Рис. 12. Порядок проведения сертификации продукции в системе УкрСЕПРО</w:t>
      </w:r>
    </w:p>
    <w:p w:rsidR="002E72D1" w:rsidRPr="007F7089" w:rsidRDefault="002E72D1" w:rsidP="007F7089">
      <w:pPr>
        <w:spacing w:line="360" w:lineRule="auto"/>
        <w:ind w:firstLine="709"/>
        <w:jc w:val="both"/>
        <w:rPr>
          <w:b/>
          <w:bCs/>
          <w:color w:val="000000"/>
          <w:spacing w:val="1"/>
          <w:sz w:val="28"/>
          <w:szCs w:val="28"/>
          <w:lang w:val="uk-UA"/>
        </w:rPr>
      </w:pPr>
      <w:r w:rsidRPr="007F7089">
        <w:rPr>
          <w:b/>
          <w:bCs/>
          <w:color w:val="000000"/>
          <w:spacing w:val="1"/>
          <w:sz w:val="28"/>
          <w:szCs w:val="28"/>
          <w:lang w:val="uk-UA"/>
        </w:rPr>
        <w:t>ДЕРЖАВНИЙ КОМІТЕТ УКРАЇНИ</w:t>
      </w:r>
    </w:p>
    <w:p w:rsidR="002E72D1" w:rsidRPr="007F7089" w:rsidRDefault="002E72D1" w:rsidP="007F7089">
      <w:pPr>
        <w:spacing w:line="360" w:lineRule="auto"/>
        <w:ind w:firstLine="709"/>
        <w:jc w:val="both"/>
        <w:rPr>
          <w:b/>
          <w:bCs/>
          <w:color w:val="000000"/>
          <w:spacing w:val="1"/>
          <w:sz w:val="28"/>
          <w:szCs w:val="28"/>
          <w:lang w:val="uk-UA"/>
        </w:rPr>
      </w:pPr>
      <w:r w:rsidRPr="007F7089">
        <w:rPr>
          <w:b/>
          <w:bCs/>
          <w:color w:val="000000"/>
          <w:spacing w:val="1"/>
          <w:sz w:val="28"/>
          <w:szCs w:val="28"/>
          <w:lang w:val="uk-UA"/>
        </w:rPr>
        <w:t>ПО СТАНДАРТИЗАЦІЇ. МЕТРОЛОГІЇ ТА СЕРТИФІКАЦІЇ</w:t>
      </w:r>
    </w:p>
    <w:p w:rsidR="002E72D1" w:rsidRPr="007F7089" w:rsidRDefault="002E72D1" w:rsidP="007F7089">
      <w:pPr>
        <w:spacing w:line="360" w:lineRule="auto"/>
        <w:ind w:firstLine="709"/>
        <w:jc w:val="both"/>
        <w:rPr>
          <w:b/>
          <w:bCs/>
          <w:color w:val="000000"/>
          <w:spacing w:val="2"/>
          <w:sz w:val="28"/>
          <w:szCs w:val="28"/>
          <w:lang w:val="uk-UA"/>
        </w:rPr>
      </w:pPr>
      <w:r w:rsidRPr="007F7089">
        <w:rPr>
          <w:b/>
          <w:bCs/>
          <w:color w:val="000000"/>
          <w:spacing w:val="2"/>
          <w:sz w:val="28"/>
          <w:szCs w:val="28"/>
          <w:lang w:val="uk-UA"/>
        </w:rPr>
        <w:t>(ДЕРЖСТАНДАРТ УКРАЇНИ)</w:t>
      </w:r>
    </w:p>
    <w:p w:rsidR="002E72D1" w:rsidRPr="007F7089" w:rsidRDefault="002E72D1" w:rsidP="007F7089">
      <w:pPr>
        <w:spacing w:line="360" w:lineRule="auto"/>
        <w:ind w:firstLine="709"/>
        <w:jc w:val="both"/>
        <w:rPr>
          <w:sz w:val="28"/>
          <w:szCs w:val="28"/>
          <w:lang w:val="uk-UA"/>
        </w:rPr>
      </w:pPr>
      <w:r w:rsidRPr="007F7089">
        <w:rPr>
          <w:sz w:val="28"/>
          <w:szCs w:val="28"/>
          <w:lang w:val="uk-UA"/>
        </w:rPr>
        <w:t>═══════════════════════════════════════════════════</w:t>
      </w:r>
    </w:p>
    <w:p w:rsidR="002E72D1" w:rsidRPr="007F7089" w:rsidRDefault="002E72D1" w:rsidP="007F7089">
      <w:pPr>
        <w:spacing w:line="360" w:lineRule="auto"/>
        <w:ind w:firstLine="709"/>
        <w:jc w:val="both"/>
        <w:rPr>
          <w:b/>
          <w:bCs/>
          <w:color w:val="000000"/>
          <w:spacing w:val="5"/>
          <w:sz w:val="28"/>
          <w:szCs w:val="28"/>
          <w:lang w:val="uk-UA"/>
        </w:rPr>
      </w:pPr>
      <w:r w:rsidRPr="007F7089">
        <w:rPr>
          <w:b/>
          <w:bCs/>
          <w:color w:val="000000"/>
          <w:spacing w:val="5"/>
          <w:sz w:val="28"/>
          <w:szCs w:val="28"/>
          <w:lang w:val="uk-UA"/>
        </w:rPr>
        <w:t>Система сертифікації УкрСЕПРО</w:t>
      </w:r>
    </w:p>
    <w:p w:rsidR="002E72D1" w:rsidRPr="007F7089" w:rsidRDefault="002E72D1" w:rsidP="007F7089">
      <w:pPr>
        <w:spacing w:line="360" w:lineRule="auto"/>
        <w:ind w:firstLine="709"/>
        <w:jc w:val="both"/>
        <w:rPr>
          <w:b/>
          <w:bCs/>
          <w:color w:val="000000"/>
          <w:spacing w:val="7"/>
          <w:sz w:val="28"/>
          <w:szCs w:val="28"/>
          <w:lang w:val="uk-UA"/>
        </w:rPr>
      </w:pPr>
      <w:r w:rsidRPr="007F7089">
        <w:rPr>
          <w:b/>
          <w:bCs/>
          <w:color w:val="000000"/>
          <w:spacing w:val="7"/>
          <w:sz w:val="28"/>
          <w:szCs w:val="28"/>
          <w:lang w:val="uk-UA"/>
        </w:rPr>
        <w:t>СЕРТИФІКАТ ВІДПОВІДНОСТІ</w:t>
      </w:r>
    </w:p>
    <w:p w:rsidR="002E72D1" w:rsidRPr="007F7089" w:rsidRDefault="006C72B3" w:rsidP="007F7089">
      <w:pPr>
        <w:framePr w:h="845" w:hSpace="38" w:wrap="auto" w:vAnchor="text" w:hAnchor="text" w:x="443" w:y="1"/>
        <w:spacing w:line="360" w:lineRule="auto"/>
        <w:ind w:firstLine="709"/>
        <w:jc w:val="both"/>
        <w:rPr>
          <w:sz w:val="28"/>
          <w:szCs w:val="28"/>
        </w:rPr>
      </w:pPr>
      <w:r>
        <w:rPr>
          <w:sz w:val="28"/>
          <w:szCs w:val="28"/>
        </w:rPr>
        <w:pict>
          <v:shape id="_x0000_i1033" type="#_x0000_t75" style="width:66.75pt;height:68.25pt">
            <v:imagedata r:id="rId10" o:title=""/>
          </v:shape>
        </w:pic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6"/>
          <w:sz w:val="28"/>
          <w:szCs w:val="28"/>
          <w:lang w:val="uk-UA"/>
        </w:rPr>
        <w:t>Зареєстрований у Реєстрі</w:t>
      </w:r>
      <w:r w:rsidRPr="007F7089">
        <w:rPr>
          <w:color w:val="000000"/>
          <w:spacing w:val="6"/>
          <w:sz w:val="28"/>
          <w:szCs w:val="28"/>
          <w:lang w:val="uk-UA"/>
        </w:rPr>
        <w:br/>
      </w:r>
      <w:r w:rsidRPr="007F7089">
        <w:rPr>
          <w:color w:val="000000"/>
          <w:spacing w:val="3"/>
          <w:sz w:val="28"/>
          <w:szCs w:val="28"/>
          <w:lang w:val="uk-UA"/>
        </w:rPr>
        <w:t>Системи сертифікації УкрСЕПРО</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«____»___________199___ р.</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 ____________________</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Дійсний до «____»___________199___ р.</w:t>
      </w:r>
    </w:p>
    <w:p w:rsidR="002E72D1" w:rsidRPr="007F7089" w:rsidRDefault="002E72D1" w:rsidP="007F7089">
      <w:pPr>
        <w:spacing w:line="360" w:lineRule="auto"/>
        <w:ind w:firstLine="709"/>
        <w:jc w:val="both"/>
        <w:rPr>
          <w:color w:val="000000"/>
          <w:spacing w:val="3"/>
          <w:sz w:val="28"/>
          <w:szCs w:val="28"/>
          <w:lang w:val="uk-UA"/>
        </w:rPr>
      </w:pP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ВИДАНИЙ ______________________________________________________</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назва підприємства виготовлювача (постачальника), його адреса</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______________________________________________</w:t>
      </w:r>
      <w:r w:rsidR="007F7089">
        <w:rPr>
          <w:color w:val="000000"/>
          <w:spacing w:val="3"/>
          <w:sz w:val="28"/>
          <w:szCs w:val="28"/>
          <w:lang w:val="uk-UA"/>
        </w:rPr>
        <w:t xml:space="preserve">     </w:t>
      </w:r>
      <w:r w:rsidRPr="007F7089">
        <w:rPr>
          <w:color w:val="000000"/>
          <w:spacing w:val="3"/>
          <w:sz w:val="28"/>
          <w:szCs w:val="28"/>
          <w:lang w:val="uk-UA"/>
        </w:rPr>
        <w:t xml:space="preserve"> ______________________________________</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код ОКПО</w:t>
      </w:r>
      <w:r w:rsidRPr="007F7089">
        <w:rPr>
          <w:color w:val="000000"/>
          <w:spacing w:val="3"/>
          <w:sz w:val="28"/>
          <w:szCs w:val="28"/>
          <w:lang w:val="uk-UA"/>
        </w:rPr>
        <w:tab/>
      </w:r>
      <w:r w:rsidRPr="007F7089">
        <w:rPr>
          <w:color w:val="000000"/>
          <w:spacing w:val="3"/>
          <w:sz w:val="28"/>
          <w:szCs w:val="28"/>
          <w:lang w:val="uk-UA"/>
        </w:rPr>
        <w:tab/>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ЦЕЙ СЕРТИФІКАТ ПОСВІДЧУЄ, ЩО ІДЕНТИФІКОВАНА НАЛЕЖНИМ ЧИНОМ ПРОДУКЦІЯ_____________________________________________</w:t>
      </w:r>
    </w:p>
    <w:p w:rsidR="002E72D1" w:rsidRPr="007F7089" w:rsidRDefault="007F7089" w:rsidP="007F7089">
      <w:pPr>
        <w:spacing w:line="360" w:lineRule="auto"/>
        <w:ind w:firstLine="709"/>
        <w:jc w:val="both"/>
        <w:rPr>
          <w:color w:val="000000"/>
          <w:spacing w:val="3"/>
          <w:sz w:val="28"/>
          <w:szCs w:val="28"/>
          <w:lang w:val="uk-UA"/>
        </w:rPr>
      </w:pPr>
      <w:r>
        <w:rPr>
          <w:color w:val="000000"/>
          <w:spacing w:val="3"/>
          <w:sz w:val="28"/>
          <w:szCs w:val="28"/>
          <w:lang w:val="uk-UA"/>
        </w:rPr>
        <w:t xml:space="preserve">               </w:t>
      </w:r>
      <w:r w:rsidR="002E72D1" w:rsidRPr="007F7089">
        <w:rPr>
          <w:color w:val="000000"/>
          <w:spacing w:val="3"/>
          <w:sz w:val="28"/>
          <w:szCs w:val="28"/>
          <w:lang w:val="uk-UA"/>
        </w:rPr>
        <w:t xml:space="preserve"> назва продукції, тип, вид, марка та інш.</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______________________________________________</w:t>
      </w:r>
      <w:r w:rsidR="007F7089">
        <w:rPr>
          <w:color w:val="000000"/>
          <w:spacing w:val="3"/>
          <w:sz w:val="28"/>
          <w:szCs w:val="28"/>
          <w:lang w:val="uk-UA"/>
        </w:rPr>
        <w:t xml:space="preserve">     </w:t>
      </w:r>
      <w:r w:rsidRPr="007F7089">
        <w:rPr>
          <w:color w:val="000000"/>
          <w:spacing w:val="3"/>
          <w:sz w:val="28"/>
          <w:szCs w:val="28"/>
          <w:lang w:val="uk-UA"/>
        </w:rPr>
        <w:t xml:space="preserve"> ______________________________________</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код ТН ЗЕД</w:t>
      </w:r>
      <w:r w:rsidRPr="007F7089">
        <w:rPr>
          <w:color w:val="000000"/>
          <w:spacing w:val="3"/>
          <w:sz w:val="28"/>
          <w:szCs w:val="28"/>
          <w:lang w:val="uk-UA"/>
        </w:rPr>
        <w:tab/>
      </w:r>
      <w:r w:rsidRPr="007F7089">
        <w:rPr>
          <w:color w:val="000000"/>
          <w:spacing w:val="3"/>
          <w:sz w:val="28"/>
          <w:szCs w:val="28"/>
          <w:lang w:val="uk-UA"/>
        </w:rPr>
        <w:tab/>
      </w:r>
      <w:r w:rsidRPr="007F7089">
        <w:rPr>
          <w:color w:val="000000"/>
          <w:spacing w:val="3"/>
          <w:sz w:val="28"/>
          <w:szCs w:val="28"/>
          <w:lang w:val="uk-UA"/>
        </w:rPr>
        <w:tab/>
      </w:r>
      <w:r w:rsidRPr="007F7089">
        <w:rPr>
          <w:color w:val="000000"/>
          <w:spacing w:val="3"/>
          <w:sz w:val="28"/>
          <w:szCs w:val="28"/>
          <w:lang w:val="uk-UA"/>
        </w:rPr>
        <w:tab/>
      </w:r>
      <w:r w:rsidRPr="007F7089">
        <w:rPr>
          <w:color w:val="000000"/>
          <w:spacing w:val="3"/>
          <w:sz w:val="28"/>
          <w:szCs w:val="28"/>
          <w:lang w:val="uk-UA"/>
        </w:rPr>
        <w:tab/>
      </w:r>
      <w:r w:rsidRPr="007F7089">
        <w:rPr>
          <w:color w:val="000000"/>
          <w:spacing w:val="3"/>
          <w:sz w:val="28"/>
          <w:szCs w:val="28"/>
          <w:lang w:val="uk-UA"/>
        </w:rPr>
        <w:tab/>
      </w:r>
      <w:r w:rsidRPr="007F7089">
        <w:rPr>
          <w:color w:val="000000"/>
          <w:spacing w:val="3"/>
          <w:sz w:val="28"/>
          <w:szCs w:val="28"/>
          <w:lang w:val="uk-UA"/>
        </w:rPr>
        <w:tab/>
        <w:t>код ОКП</w:t>
      </w:r>
      <w:r w:rsidRPr="007F7089">
        <w:rPr>
          <w:color w:val="000000"/>
          <w:spacing w:val="3"/>
          <w:sz w:val="28"/>
          <w:szCs w:val="28"/>
          <w:lang w:val="uk-UA"/>
        </w:rPr>
        <w:tab/>
      </w:r>
      <w:r w:rsidRPr="007F7089">
        <w:rPr>
          <w:color w:val="000000"/>
          <w:spacing w:val="3"/>
          <w:sz w:val="28"/>
          <w:szCs w:val="28"/>
          <w:lang w:val="uk-UA"/>
        </w:rPr>
        <w:tab/>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ВИПРОБУВАНА І ВІДПОВІДАЄ ___________________________________</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наводиться необхідне: усім обов’язковим та …</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__________________________________________________________________________________________</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(перелічуються окремі вимоги)</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ВИМОГАМ, ЩО ВСТАНОВЛЕНІ ___________________________________</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позначення та назви нормативних документів</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__________________________________________________________________________________________</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(при необхідності наводяться пункти)</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СЕРТИФІКАТ РОЗПОВСЮДЖУЄТЬСЯ НА __________________________</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наводиться необхідне: виріб, зав.№___</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__________________________________________________________________________________________</w:t>
      </w:r>
    </w:p>
    <w:p w:rsidR="002E72D1" w:rsidRPr="007F7089" w:rsidRDefault="007F7089" w:rsidP="007F7089">
      <w:pPr>
        <w:spacing w:line="360" w:lineRule="auto"/>
        <w:ind w:firstLine="709"/>
        <w:jc w:val="both"/>
        <w:rPr>
          <w:color w:val="000000"/>
          <w:spacing w:val="3"/>
          <w:sz w:val="28"/>
          <w:szCs w:val="28"/>
          <w:lang w:val="uk-UA"/>
        </w:rPr>
      </w:pPr>
      <w:r>
        <w:rPr>
          <w:color w:val="000000"/>
          <w:spacing w:val="3"/>
          <w:sz w:val="28"/>
          <w:szCs w:val="28"/>
          <w:lang w:val="uk-UA"/>
        </w:rPr>
        <w:t xml:space="preserve">    </w:t>
      </w:r>
      <w:r w:rsidR="002E72D1" w:rsidRPr="007F7089">
        <w:rPr>
          <w:color w:val="000000"/>
          <w:spacing w:val="3"/>
          <w:sz w:val="28"/>
          <w:szCs w:val="28"/>
          <w:lang w:val="uk-UA"/>
        </w:rPr>
        <w:t xml:space="preserve"> партію в кількості ___ (шт.., кг, м2 та ін.) зав.№№____; час випуску продукції з виробництва</w:t>
      </w:r>
    </w:p>
    <w:p w:rsidR="002E72D1" w:rsidRPr="007F7089" w:rsidRDefault="002E72D1" w:rsidP="007F7089">
      <w:pPr>
        <w:spacing w:line="360" w:lineRule="auto"/>
        <w:ind w:firstLine="709"/>
        <w:jc w:val="both"/>
        <w:rPr>
          <w:color w:val="000000"/>
          <w:spacing w:val="6"/>
          <w:sz w:val="28"/>
          <w:szCs w:val="28"/>
          <w:lang w:val="uk-UA"/>
        </w:rPr>
      </w:pPr>
      <w:r w:rsidRPr="007F7089">
        <w:rPr>
          <w:color w:val="000000"/>
          <w:spacing w:val="5"/>
          <w:sz w:val="28"/>
          <w:szCs w:val="28"/>
          <w:lang w:val="uk-UA"/>
        </w:rPr>
        <w:t xml:space="preserve">Контроль відповідності сертифікованої продукції вимогам нормативних </w:t>
      </w:r>
      <w:r w:rsidRPr="007F7089">
        <w:rPr>
          <w:color w:val="000000"/>
          <w:spacing w:val="6"/>
          <w:sz w:val="28"/>
          <w:szCs w:val="28"/>
          <w:lang w:val="uk-UA"/>
        </w:rPr>
        <w:t>документів під час випуску з виробництва здійснюється шляхом________</w:t>
      </w:r>
    </w:p>
    <w:p w:rsidR="002E72D1" w:rsidRPr="007F7089" w:rsidRDefault="007F7089" w:rsidP="007F7089">
      <w:pPr>
        <w:spacing w:line="360" w:lineRule="auto"/>
        <w:ind w:firstLine="709"/>
        <w:jc w:val="both"/>
        <w:rPr>
          <w:color w:val="000000"/>
          <w:spacing w:val="3"/>
          <w:sz w:val="28"/>
          <w:szCs w:val="28"/>
          <w:lang w:val="uk-UA"/>
        </w:rPr>
      </w:pPr>
      <w:r>
        <w:rPr>
          <w:color w:val="000000"/>
          <w:spacing w:val="3"/>
          <w:sz w:val="28"/>
          <w:szCs w:val="28"/>
          <w:lang w:val="uk-UA"/>
        </w:rPr>
        <w:t xml:space="preserve">         </w:t>
      </w:r>
      <w:r w:rsidR="002E72D1" w:rsidRPr="007F7089">
        <w:rPr>
          <w:color w:val="000000"/>
          <w:spacing w:val="3"/>
          <w:sz w:val="28"/>
          <w:szCs w:val="28"/>
          <w:lang w:val="uk-UA"/>
        </w:rPr>
        <w:t xml:space="preserve"> наводиться необхідне: періодичних випробувань зразків (проб) продукції, технічного нагляду</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__________________________________________________________________________________________</w:t>
      </w:r>
    </w:p>
    <w:p w:rsidR="002E72D1" w:rsidRPr="007F7089" w:rsidRDefault="007F7089" w:rsidP="007F7089">
      <w:pPr>
        <w:spacing w:line="360" w:lineRule="auto"/>
        <w:ind w:firstLine="709"/>
        <w:jc w:val="both"/>
        <w:rPr>
          <w:color w:val="000000"/>
          <w:spacing w:val="3"/>
          <w:sz w:val="28"/>
          <w:szCs w:val="28"/>
          <w:lang w:val="uk-UA"/>
        </w:rPr>
      </w:pPr>
      <w:r>
        <w:rPr>
          <w:color w:val="000000"/>
          <w:spacing w:val="3"/>
          <w:sz w:val="28"/>
          <w:szCs w:val="28"/>
          <w:lang w:val="uk-UA"/>
        </w:rPr>
        <w:t xml:space="preserve">   </w:t>
      </w:r>
      <w:r w:rsidR="002E72D1" w:rsidRPr="007F7089">
        <w:rPr>
          <w:color w:val="000000"/>
          <w:spacing w:val="3"/>
          <w:sz w:val="28"/>
          <w:szCs w:val="28"/>
          <w:lang w:val="uk-UA"/>
        </w:rPr>
        <w:t>за атестованим виробництвом продукції; технічного нагляду за сертифікованою системою якості</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СЕРТИФІКАТ ВИДАНИЙ __________________________________________</w:t>
      </w:r>
    </w:p>
    <w:p w:rsidR="002E72D1" w:rsidRPr="007F7089" w:rsidRDefault="002E72D1" w:rsidP="007F7089">
      <w:pPr>
        <w:spacing w:line="360" w:lineRule="auto"/>
        <w:ind w:firstLine="709"/>
        <w:jc w:val="both"/>
        <w:rPr>
          <w:color w:val="000000"/>
          <w:sz w:val="28"/>
          <w:szCs w:val="28"/>
          <w:lang w:val="uk-UA"/>
        </w:rPr>
      </w:pPr>
      <w:r w:rsidRPr="007F7089">
        <w:rPr>
          <w:color w:val="000000"/>
          <w:sz w:val="28"/>
          <w:szCs w:val="28"/>
          <w:lang w:val="uk-UA"/>
        </w:rPr>
        <w:t>назва органу з сертифікації, що видав сертифікат, його адреса, номер атестата акредитації і дата реєстрації</w:t>
      </w:r>
    </w:p>
    <w:p w:rsidR="002E72D1" w:rsidRPr="007F7089" w:rsidRDefault="002E72D1" w:rsidP="007F7089">
      <w:pPr>
        <w:spacing w:line="360" w:lineRule="auto"/>
        <w:ind w:firstLine="709"/>
        <w:jc w:val="both"/>
        <w:rPr>
          <w:color w:val="000000"/>
          <w:sz w:val="28"/>
          <w:szCs w:val="28"/>
          <w:lang w:val="uk-UA"/>
        </w:rPr>
      </w:pPr>
      <w:r w:rsidRPr="007F7089">
        <w:rPr>
          <w:color w:val="000000"/>
          <w:sz w:val="28"/>
          <w:szCs w:val="28"/>
          <w:lang w:val="uk-UA"/>
        </w:rPr>
        <w:t>ВВЕЗЕННЯ В УКРАЇНУ ДОЗВОЛЯЄТЬСЯ</w:t>
      </w:r>
    </w:p>
    <w:p w:rsidR="002E72D1" w:rsidRPr="007F7089" w:rsidRDefault="002E72D1" w:rsidP="007F7089">
      <w:pPr>
        <w:spacing w:line="360" w:lineRule="auto"/>
        <w:ind w:firstLine="709"/>
        <w:jc w:val="both"/>
        <w:rPr>
          <w:color w:val="000000"/>
          <w:sz w:val="28"/>
          <w:szCs w:val="28"/>
          <w:lang w:val="uk-UA"/>
        </w:rPr>
      </w:pPr>
      <w:r w:rsidRPr="007F7089">
        <w:rPr>
          <w:color w:val="000000"/>
          <w:sz w:val="28"/>
          <w:szCs w:val="28"/>
          <w:lang w:val="uk-UA"/>
        </w:rPr>
        <w:t>Печатка</w:t>
      </w:r>
    </w:p>
    <w:p w:rsidR="002E72D1" w:rsidRPr="007F7089" w:rsidRDefault="002E72D1" w:rsidP="007F7089">
      <w:pPr>
        <w:spacing w:line="360" w:lineRule="auto"/>
        <w:ind w:firstLine="709"/>
        <w:jc w:val="both"/>
        <w:rPr>
          <w:color w:val="000000"/>
          <w:sz w:val="28"/>
          <w:szCs w:val="28"/>
          <w:lang w:val="uk-UA"/>
        </w:rPr>
      </w:pPr>
      <w:r w:rsidRPr="007F7089">
        <w:rPr>
          <w:color w:val="000000"/>
          <w:sz w:val="28"/>
          <w:szCs w:val="28"/>
          <w:lang w:val="uk-UA"/>
        </w:rPr>
        <w:t>Керівник органу з</w:t>
      </w:r>
    </w:p>
    <w:p w:rsidR="002E72D1" w:rsidRPr="007F7089" w:rsidRDefault="002E72D1" w:rsidP="007F7089">
      <w:pPr>
        <w:spacing w:line="360" w:lineRule="auto"/>
        <w:ind w:firstLine="709"/>
        <w:jc w:val="both"/>
        <w:rPr>
          <w:color w:val="000000"/>
          <w:sz w:val="28"/>
          <w:szCs w:val="28"/>
          <w:lang w:val="uk-UA"/>
        </w:rPr>
      </w:pPr>
      <w:r w:rsidRPr="007F7089">
        <w:rPr>
          <w:color w:val="000000"/>
          <w:sz w:val="28"/>
          <w:szCs w:val="28"/>
          <w:lang w:val="uk-UA"/>
        </w:rPr>
        <w:t>сертифікації продукції</w:t>
      </w:r>
      <w:r w:rsidR="007F7089">
        <w:rPr>
          <w:color w:val="000000"/>
          <w:sz w:val="28"/>
          <w:szCs w:val="28"/>
          <w:lang w:val="uk-UA"/>
        </w:rPr>
        <w:t xml:space="preserve">         </w:t>
      </w:r>
      <w:r w:rsidRPr="007F7089">
        <w:rPr>
          <w:color w:val="000000"/>
          <w:sz w:val="28"/>
          <w:szCs w:val="28"/>
          <w:lang w:val="uk-UA"/>
        </w:rPr>
        <w:t xml:space="preserve"> ________________________</w:t>
      </w:r>
    </w:p>
    <w:p w:rsidR="002E72D1" w:rsidRPr="007F7089" w:rsidRDefault="007F7089" w:rsidP="007F7089">
      <w:pPr>
        <w:spacing w:line="360" w:lineRule="auto"/>
        <w:ind w:firstLine="709"/>
        <w:jc w:val="both"/>
        <w:rPr>
          <w:color w:val="000000"/>
          <w:sz w:val="28"/>
          <w:szCs w:val="28"/>
          <w:lang w:val="uk-UA"/>
        </w:rPr>
      </w:pPr>
      <w:r>
        <w:rPr>
          <w:color w:val="000000"/>
          <w:sz w:val="28"/>
          <w:szCs w:val="28"/>
          <w:lang w:val="uk-UA"/>
        </w:rPr>
        <w:t xml:space="preserve">         </w:t>
      </w:r>
      <w:r w:rsidR="002E72D1" w:rsidRPr="007F7089">
        <w:rPr>
          <w:color w:val="000000"/>
          <w:sz w:val="28"/>
          <w:szCs w:val="28"/>
          <w:lang w:val="uk-UA"/>
        </w:rPr>
        <w:t>______________________</w:t>
      </w:r>
      <w:r>
        <w:rPr>
          <w:color w:val="000000"/>
          <w:sz w:val="28"/>
          <w:szCs w:val="28"/>
          <w:lang w:val="uk-UA"/>
        </w:rPr>
        <w:t xml:space="preserve">           </w:t>
      </w:r>
      <w:r w:rsidR="002E72D1" w:rsidRPr="007F7089">
        <w:rPr>
          <w:color w:val="000000"/>
          <w:sz w:val="28"/>
          <w:szCs w:val="28"/>
          <w:lang w:val="uk-UA"/>
        </w:rPr>
        <w:t xml:space="preserve"> ________________________</w:t>
      </w:r>
    </w:p>
    <w:p w:rsidR="002E72D1" w:rsidRPr="007F7089" w:rsidRDefault="007F7089" w:rsidP="007F7089">
      <w:pPr>
        <w:spacing w:line="360" w:lineRule="auto"/>
        <w:ind w:firstLine="709"/>
        <w:jc w:val="both"/>
        <w:rPr>
          <w:color w:val="000000"/>
          <w:sz w:val="28"/>
          <w:szCs w:val="28"/>
          <w:lang w:val="uk-UA"/>
        </w:rPr>
      </w:pPr>
      <w:r>
        <w:rPr>
          <w:color w:val="000000"/>
          <w:sz w:val="28"/>
          <w:szCs w:val="28"/>
          <w:lang w:val="uk-UA"/>
        </w:rPr>
        <w:t xml:space="preserve">                         </w:t>
      </w:r>
      <w:r w:rsidR="002E72D1" w:rsidRPr="007F7089">
        <w:rPr>
          <w:color w:val="000000"/>
          <w:sz w:val="28"/>
          <w:szCs w:val="28"/>
          <w:lang w:val="uk-UA"/>
        </w:rPr>
        <w:t>підпис</w:t>
      </w:r>
      <w:r w:rsidR="002E72D1" w:rsidRPr="007F7089">
        <w:rPr>
          <w:color w:val="000000"/>
          <w:sz w:val="28"/>
          <w:szCs w:val="28"/>
          <w:lang w:val="uk-UA"/>
        </w:rPr>
        <w:tab/>
      </w:r>
      <w:r w:rsidR="002E72D1" w:rsidRPr="007F7089">
        <w:rPr>
          <w:color w:val="000000"/>
          <w:sz w:val="28"/>
          <w:szCs w:val="28"/>
          <w:lang w:val="uk-UA"/>
        </w:rPr>
        <w:tab/>
      </w:r>
      <w:r w:rsidR="002E72D1" w:rsidRPr="007F7089">
        <w:rPr>
          <w:color w:val="000000"/>
          <w:sz w:val="28"/>
          <w:szCs w:val="28"/>
          <w:lang w:val="uk-UA"/>
        </w:rPr>
        <w:tab/>
      </w:r>
      <w:r w:rsidR="002E72D1" w:rsidRPr="007F7089">
        <w:rPr>
          <w:color w:val="000000"/>
          <w:sz w:val="28"/>
          <w:szCs w:val="28"/>
          <w:lang w:val="uk-UA"/>
        </w:rPr>
        <w:tab/>
      </w:r>
      <w:r w:rsidR="002E72D1" w:rsidRPr="007F7089">
        <w:rPr>
          <w:color w:val="000000"/>
          <w:sz w:val="28"/>
          <w:szCs w:val="28"/>
          <w:lang w:val="uk-UA"/>
        </w:rPr>
        <w:tab/>
      </w:r>
      <w:r w:rsidR="002E72D1" w:rsidRPr="007F7089">
        <w:rPr>
          <w:color w:val="000000"/>
          <w:sz w:val="28"/>
          <w:szCs w:val="28"/>
          <w:lang w:val="uk-UA"/>
        </w:rPr>
        <w:tab/>
        <w:t xml:space="preserve"> ініціали, прізвище</w:t>
      </w:r>
    </w:p>
    <w:p w:rsidR="002E72D1" w:rsidRPr="007F7089" w:rsidRDefault="002E72D1" w:rsidP="007F7089">
      <w:pPr>
        <w:spacing w:line="360" w:lineRule="auto"/>
        <w:ind w:firstLine="709"/>
        <w:jc w:val="both"/>
        <w:rPr>
          <w:color w:val="000000"/>
          <w:sz w:val="28"/>
          <w:szCs w:val="28"/>
          <w:lang w:val="uk-UA"/>
        </w:rPr>
      </w:pPr>
    </w:p>
    <w:p w:rsidR="002E72D1" w:rsidRPr="007F7089" w:rsidRDefault="002E72D1" w:rsidP="007F7089">
      <w:pPr>
        <w:spacing w:line="360" w:lineRule="auto"/>
        <w:ind w:firstLine="709"/>
        <w:jc w:val="both"/>
        <w:rPr>
          <w:color w:val="000000"/>
          <w:sz w:val="28"/>
          <w:szCs w:val="28"/>
          <w:lang w:val="uk-UA"/>
        </w:rPr>
      </w:pPr>
      <w:r w:rsidRPr="007F7089">
        <w:rPr>
          <w:color w:val="000000"/>
          <w:sz w:val="28"/>
          <w:szCs w:val="28"/>
          <w:lang w:val="uk-UA"/>
        </w:rPr>
        <w:t>«___»______________199___р.</w:t>
      </w:r>
    </w:p>
    <w:p w:rsidR="002E72D1" w:rsidRPr="007F7089" w:rsidRDefault="002E72D1" w:rsidP="007F7089">
      <w:pPr>
        <w:spacing w:line="360" w:lineRule="auto"/>
        <w:ind w:firstLine="709"/>
        <w:jc w:val="both"/>
        <w:rPr>
          <w:color w:val="000000"/>
          <w:sz w:val="28"/>
          <w:szCs w:val="28"/>
          <w:lang w:val="uk-UA"/>
        </w:rPr>
      </w:pPr>
    </w:p>
    <w:p w:rsidR="002E72D1" w:rsidRPr="007F7089" w:rsidRDefault="002E72D1" w:rsidP="007F7089">
      <w:pPr>
        <w:spacing w:line="360" w:lineRule="auto"/>
        <w:ind w:firstLine="709"/>
        <w:jc w:val="both"/>
        <w:rPr>
          <w:spacing w:val="-1"/>
          <w:w w:val="78"/>
          <w:sz w:val="28"/>
          <w:szCs w:val="28"/>
        </w:rPr>
      </w:pPr>
      <w:r w:rsidRPr="007F7089">
        <w:rPr>
          <w:color w:val="000000"/>
          <w:sz w:val="28"/>
          <w:szCs w:val="28"/>
        </w:rPr>
        <w:t>Рис. 13. Форма 1 сертификата соответствия</w:t>
      </w:r>
    </w:p>
    <w:p w:rsidR="002E72D1" w:rsidRPr="007F7089" w:rsidRDefault="002E72D1" w:rsidP="007F7089">
      <w:pPr>
        <w:spacing w:line="360" w:lineRule="auto"/>
        <w:ind w:firstLine="709"/>
        <w:jc w:val="both"/>
        <w:rPr>
          <w:b/>
          <w:bCs/>
          <w:color w:val="000000"/>
          <w:spacing w:val="1"/>
          <w:sz w:val="28"/>
          <w:szCs w:val="28"/>
          <w:lang w:val="uk-UA"/>
        </w:rPr>
      </w:pPr>
      <w:r w:rsidRPr="007F7089">
        <w:rPr>
          <w:b/>
          <w:bCs/>
          <w:color w:val="000000"/>
          <w:spacing w:val="1"/>
          <w:sz w:val="28"/>
          <w:szCs w:val="28"/>
          <w:lang w:val="uk-UA"/>
        </w:rPr>
        <w:t>ДЕРЖАВНИЙ КОМІТЕТ УКРАЇНИ</w:t>
      </w:r>
    </w:p>
    <w:p w:rsidR="002E72D1" w:rsidRPr="007F7089" w:rsidRDefault="002E72D1" w:rsidP="007F7089">
      <w:pPr>
        <w:spacing w:line="360" w:lineRule="auto"/>
        <w:ind w:firstLine="709"/>
        <w:jc w:val="both"/>
        <w:rPr>
          <w:b/>
          <w:bCs/>
          <w:color w:val="000000"/>
          <w:spacing w:val="1"/>
          <w:sz w:val="28"/>
          <w:szCs w:val="28"/>
          <w:lang w:val="uk-UA"/>
        </w:rPr>
      </w:pPr>
      <w:r w:rsidRPr="007F7089">
        <w:rPr>
          <w:b/>
          <w:bCs/>
          <w:color w:val="000000"/>
          <w:spacing w:val="1"/>
          <w:sz w:val="28"/>
          <w:szCs w:val="28"/>
          <w:lang w:val="uk-UA"/>
        </w:rPr>
        <w:t>ПО СТАНДАРТИЗАЦІЇ. МЕТРОЛОГІЇ ТА СЕРТИФІКАЦІЇ</w:t>
      </w:r>
    </w:p>
    <w:p w:rsidR="002E72D1" w:rsidRPr="007F7089" w:rsidRDefault="002E72D1" w:rsidP="007F7089">
      <w:pPr>
        <w:spacing w:line="360" w:lineRule="auto"/>
        <w:ind w:firstLine="709"/>
        <w:jc w:val="both"/>
        <w:rPr>
          <w:b/>
          <w:bCs/>
          <w:color w:val="000000"/>
          <w:spacing w:val="2"/>
          <w:sz w:val="28"/>
          <w:szCs w:val="28"/>
          <w:lang w:val="uk-UA"/>
        </w:rPr>
      </w:pPr>
      <w:r w:rsidRPr="007F7089">
        <w:rPr>
          <w:b/>
          <w:bCs/>
          <w:color w:val="000000"/>
          <w:spacing w:val="2"/>
          <w:sz w:val="28"/>
          <w:szCs w:val="28"/>
          <w:lang w:val="uk-UA"/>
        </w:rPr>
        <w:t>(ДЕРЖСТАНДАРТ УКРАЇНИ)</w:t>
      </w:r>
    </w:p>
    <w:p w:rsidR="002E72D1" w:rsidRPr="007F7089" w:rsidRDefault="002E72D1" w:rsidP="007F7089">
      <w:pPr>
        <w:spacing w:line="360" w:lineRule="auto"/>
        <w:ind w:firstLine="709"/>
        <w:jc w:val="both"/>
        <w:rPr>
          <w:sz w:val="28"/>
          <w:szCs w:val="28"/>
          <w:lang w:val="uk-UA"/>
        </w:rPr>
      </w:pPr>
      <w:r w:rsidRPr="007F7089">
        <w:rPr>
          <w:sz w:val="28"/>
          <w:szCs w:val="28"/>
          <w:lang w:val="uk-UA"/>
        </w:rPr>
        <w:t>═══════════════════════════════════════════════════</w:t>
      </w:r>
    </w:p>
    <w:p w:rsidR="002E72D1" w:rsidRPr="007F7089" w:rsidRDefault="002E72D1" w:rsidP="007F7089">
      <w:pPr>
        <w:spacing w:line="360" w:lineRule="auto"/>
        <w:ind w:firstLine="709"/>
        <w:jc w:val="both"/>
        <w:rPr>
          <w:b/>
          <w:bCs/>
          <w:color w:val="000000"/>
          <w:spacing w:val="5"/>
          <w:sz w:val="28"/>
          <w:szCs w:val="28"/>
          <w:lang w:val="uk-UA"/>
        </w:rPr>
      </w:pPr>
      <w:r w:rsidRPr="007F7089">
        <w:rPr>
          <w:b/>
          <w:bCs/>
          <w:color w:val="000000"/>
          <w:spacing w:val="5"/>
          <w:sz w:val="28"/>
          <w:szCs w:val="28"/>
          <w:lang w:val="uk-UA"/>
        </w:rPr>
        <w:t>Система сертифікації УкрСЕПРО</w:t>
      </w:r>
    </w:p>
    <w:p w:rsidR="002E72D1" w:rsidRPr="007F7089" w:rsidRDefault="002E72D1" w:rsidP="007F7089">
      <w:pPr>
        <w:spacing w:line="360" w:lineRule="auto"/>
        <w:ind w:firstLine="709"/>
        <w:jc w:val="both"/>
        <w:rPr>
          <w:b/>
          <w:bCs/>
          <w:color w:val="000000"/>
          <w:spacing w:val="7"/>
          <w:sz w:val="28"/>
          <w:szCs w:val="28"/>
          <w:lang w:val="uk-UA"/>
        </w:rPr>
      </w:pPr>
      <w:r w:rsidRPr="007F7089">
        <w:rPr>
          <w:b/>
          <w:bCs/>
          <w:color w:val="000000"/>
          <w:spacing w:val="7"/>
          <w:sz w:val="28"/>
          <w:szCs w:val="28"/>
          <w:lang w:val="uk-UA"/>
        </w:rPr>
        <w:t>СЕРТИФІКАТ НА СИСТЕМУ ЯКОСТІ</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6"/>
          <w:sz w:val="28"/>
          <w:szCs w:val="28"/>
          <w:lang w:val="uk-UA"/>
        </w:rPr>
        <w:t>Зареєстрований у Реєстрі</w:t>
      </w:r>
      <w:r w:rsidRPr="007F7089">
        <w:rPr>
          <w:color w:val="000000"/>
          <w:spacing w:val="6"/>
          <w:sz w:val="28"/>
          <w:szCs w:val="28"/>
          <w:lang w:val="uk-UA"/>
        </w:rPr>
        <w:br/>
      </w:r>
      <w:r w:rsidRPr="007F7089">
        <w:rPr>
          <w:color w:val="000000"/>
          <w:spacing w:val="3"/>
          <w:sz w:val="28"/>
          <w:szCs w:val="28"/>
          <w:lang w:val="uk-UA"/>
        </w:rPr>
        <w:t>Системи сертифікації УкрСЕПРО</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«____»___________199___ р.</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 ____________________</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Дійсний до «____»___________199___ р.</w:t>
      </w:r>
    </w:p>
    <w:p w:rsidR="002E72D1" w:rsidRPr="007F7089" w:rsidRDefault="002E72D1" w:rsidP="007F7089">
      <w:pPr>
        <w:spacing w:line="360" w:lineRule="auto"/>
        <w:ind w:firstLine="709"/>
        <w:jc w:val="both"/>
        <w:rPr>
          <w:color w:val="000000"/>
          <w:spacing w:val="3"/>
          <w:sz w:val="28"/>
          <w:szCs w:val="28"/>
          <w:lang w:val="uk-UA"/>
        </w:rPr>
      </w:pPr>
    </w:p>
    <w:p w:rsidR="002E72D1" w:rsidRPr="007F7089" w:rsidRDefault="002E72D1" w:rsidP="007F7089">
      <w:pPr>
        <w:spacing w:line="360" w:lineRule="auto"/>
        <w:ind w:firstLine="709"/>
        <w:jc w:val="both"/>
        <w:rPr>
          <w:color w:val="000000"/>
          <w:spacing w:val="-14"/>
          <w:sz w:val="28"/>
          <w:szCs w:val="28"/>
          <w:lang w:val="uk-UA"/>
        </w:rPr>
      </w:pPr>
      <w:r w:rsidRPr="007F7089">
        <w:rPr>
          <w:color w:val="000000"/>
          <w:spacing w:val="-14"/>
          <w:sz w:val="28"/>
          <w:szCs w:val="28"/>
          <w:lang w:val="uk-UA"/>
        </w:rPr>
        <w:t>ЦИМ СЕРТИФІКАТОМ ПОСВІДЧУЄТЬСЯ, ЩО СИСТЕМА ЯКОСТІ СТОСОВНО ДО ВИРОБНИЦТВА ПРОДУКЦІЇ ___________________________________________</w:t>
      </w:r>
    </w:p>
    <w:p w:rsidR="002E72D1" w:rsidRPr="007F7089" w:rsidRDefault="007F7089" w:rsidP="007F7089">
      <w:pPr>
        <w:spacing w:line="360" w:lineRule="auto"/>
        <w:ind w:firstLine="709"/>
        <w:jc w:val="both"/>
        <w:rPr>
          <w:color w:val="000000"/>
          <w:spacing w:val="3"/>
          <w:sz w:val="28"/>
          <w:szCs w:val="28"/>
          <w:lang w:val="uk-UA"/>
        </w:rPr>
      </w:pPr>
      <w:r>
        <w:rPr>
          <w:color w:val="000000"/>
          <w:spacing w:val="3"/>
          <w:sz w:val="28"/>
          <w:szCs w:val="28"/>
          <w:lang w:val="uk-UA"/>
        </w:rPr>
        <w:t xml:space="preserve">   </w:t>
      </w:r>
      <w:r w:rsidR="002E72D1" w:rsidRPr="007F7089">
        <w:rPr>
          <w:color w:val="000000"/>
          <w:spacing w:val="3"/>
          <w:sz w:val="28"/>
          <w:szCs w:val="28"/>
          <w:lang w:val="uk-UA"/>
        </w:rPr>
        <w:t xml:space="preserve"> назва продукції, вид, марка, код ОКП</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__________________________________________________________________________________________</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яка випускається__________________________________________________</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назва підприємства-виробника, адреса код ОКПО</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__________________________________________________________________________________________</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за _______________________________________________________________</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позначення та назва нормативного документа на продукцію</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__________________________________________________________________________________________</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відповідає вимогам ________________________________________________</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позначення державного, міждержавного,</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__________________________________________________________________________________________</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міжнародного стандарту на систему якості</w:t>
      </w:r>
    </w:p>
    <w:p w:rsidR="002E72D1" w:rsidRPr="007F7089" w:rsidRDefault="002E72D1" w:rsidP="007F7089">
      <w:pPr>
        <w:spacing w:line="360" w:lineRule="auto"/>
        <w:ind w:firstLine="709"/>
        <w:jc w:val="both"/>
        <w:rPr>
          <w:color w:val="000000"/>
          <w:spacing w:val="5"/>
          <w:sz w:val="28"/>
          <w:szCs w:val="28"/>
          <w:lang w:val="uk-UA"/>
        </w:rPr>
      </w:pPr>
    </w:p>
    <w:p w:rsidR="002E72D1" w:rsidRPr="007F7089" w:rsidRDefault="002E72D1" w:rsidP="007F7089">
      <w:pPr>
        <w:spacing w:line="360" w:lineRule="auto"/>
        <w:ind w:firstLine="709"/>
        <w:jc w:val="both"/>
        <w:rPr>
          <w:color w:val="000000"/>
          <w:spacing w:val="6"/>
          <w:sz w:val="28"/>
          <w:szCs w:val="28"/>
          <w:lang w:val="uk-UA"/>
        </w:rPr>
      </w:pPr>
      <w:r w:rsidRPr="007F7089">
        <w:rPr>
          <w:color w:val="000000"/>
          <w:spacing w:val="5"/>
          <w:sz w:val="28"/>
          <w:szCs w:val="28"/>
          <w:lang w:val="uk-UA"/>
        </w:rPr>
        <w:t>Контроль відповідності сертифікованої системи якості вимогам зазначеного стандарту здійснюється шляхом періодичного технічного нагляду</w:t>
      </w:r>
    </w:p>
    <w:p w:rsidR="002E72D1" w:rsidRPr="007F7089" w:rsidRDefault="002E72D1" w:rsidP="007F7089">
      <w:pPr>
        <w:spacing w:line="360" w:lineRule="auto"/>
        <w:ind w:firstLine="709"/>
        <w:jc w:val="both"/>
        <w:rPr>
          <w:color w:val="000000"/>
          <w:spacing w:val="3"/>
          <w:sz w:val="28"/>
          <w:szCs w:val="28"/>
          <w:lang w:val="uk-UA"/>
        </w:rPr>
      </w:pP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СЕРТИФІКАТ</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ВИДАНИЙ ______________________________________________________</w:t>
      </w:r>
    </w:p>
    <w:p w:rsidR="002E72D1" w:rsidRPr="007F7089" w:rsidRDefault="002E72D1" w:rsidP="007F7089">
      <w:pPr>
        <w:spacing w:line="360" w:lineRule="auto"/>
        <w:ind w:firstLine="709"/>
        <w:jc w:val="both"/>
        <w:rPr>
          <w:color w:val="000000"/>
          <w:sz w:val="28"/>
          <w:szCs w:val="28"/>
          <w:lang w:val="uk-UA"/>
        </w:rPr>
      </w:pPr>
      <w:r w:rsidRPr="007F7089">
        <w:rPr>
          <w:color w:val="000000"/>
          <w:sz w:val="28"/>
          <w:szCs w:val="28"/>
          <w:lang w:val="uk-UA"/>
        </w:rPr>
        <w:t>назва органу з сертифікації,</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__________________________________________________________________________________________</w:t>
      </w:r>
    </w:p>
    <w:p w:rsidR="002E72D1" w:rsidRPr="007F7089" w:rsidRDefault="002E72D1" w:rsidP="007F7089">
      <w:pPr>
        <w:spacing w:line="360" w:lineRule="auto"/>
        <w:ind w:firstLine="709"/>
        <w:jc w:val="both"/>
        <w:rPr>
          <w:color w:val="000000"/>
          <w:sz w:val="28"/>
          <w:szCs w:val="28"/>
          <w:lang w:val="uk-UA"/>
        </w:rPr>
      </w:pPr>
      <w:r w:rsidRPr="007F7089">
        <w:rPr>
          <w:color w:val="000000"/>
          <w:sz w:val="28"/>
          <w:szCs w:val="28"/>
          <w:lang w:val="uk-UA"/>
        </w:rPr>
        <w:t>що видав сертифікат, його адреса,</w:t>
      </w:r>
    </w:p>
    <w:p w:rsidR="002E72D1" w:rsidRPr="007F7089" w:rsidRDefault="002E72D1" w:rsidP="007F7089">
      <w:pPr>
        <w:spacing w:line="360" w:lineRule="auto"/>
        <w:ind w:firstLine="709"/>
        <w:jc w:val="both"/>
        <w:rPr>
          <w:color w:val="000000"/>
          <w:spacing w:val="3"/>
          <w:sz w:val="28"/>
          <w:szCs w:val="28"/>
          <w:lang w:val="uk-UA"/>
        </w:rPr>
      </w:pPr>
      <w:r w:rsidRPr="007F7089">
        <w:rPr>
          <w:color w:val="000000"/>
          <w:spacing w:val="3"/>
          <w:sz w:val="28"/>
          <w:szCs w:val="28"/>
          <w:lang w:val="uk-UA"/>
        </w:rPr>
        <w:t>__________________________________________________________________________________________</w:t>
      </w:r>
    </w:p>
    <w:p w:rsidR="002E72D1" w:rsidRPr="007F7089" w:rsidRDefault="002E72D1" w:rsidP="007F7089">
      <w:pPr>
        <w:spacing w:line="360" w:lineRule="auto"/>
        <w:ind w:firstLine="709"/>
        <w:jc w:val="both"/>
        <w:rPr>
          <w:color w:val="000000"/>
          <w:sz w:val="28"/>
          <w:szCs w:val="28"/>
          <w:lang w:val="uk-UA"/>
        </w:rPr>
      </w:pPr>
      <w:r w:rsidRPr="007F7089">
        <w:rPr>
          <w:color w:val="000000"/>
          <w:sz w:val="28"/>
          <w:szCs w:val="28"/>
          <w:lang w:val="uk-UA"/>
        </w:rPr>
        <w:t>номер атестата акредитації органу з сертифікації</w:t>
      </w:r>
    </w:p>
    <w:p w:rsidR="002E72D1" w:rsidRPr="007F7089" w:rsidRDefault="002E72D1" w:rsidP="007F7089">
      <w:pPr>
        <w:spacing w:line="360" w:lineRule="auto"/>
        <w:ind w:firstLine="709"/>
        <w:jc w:val="both"/>
        <w:rPr>
          <w:color w:val="000000"/>
          <w:sz w:val="28"/>
          <w:szCs w:val="28"/>
          <w:lang w:val="uk-UA"/>
        </w:rPr>
      </w:pPr>
      <w:r w:rsidRPr="007F7089">
        <w:rPr>
          <w:color w:val="000000"/>
          <w:sz w:val="28"/>
          <w:szCs w:val="28"/>
          <w:lang w:val="uk-UA"/>
        </w:rPr>
        <w:t>на підставі результатів перевірки і оцінки системи якості</w:t>
      </w:r>
    </w:p>
    <w:p w:rsidR="002E72D1" w:rsidRPr="007F7089" w:rsidRDefault="002E72D1" w:rsidP="007F7089">
      <w:pPr>
        <w:spacing w:line="360" w:lineRule="auto"/>
        <w:ind w:firstLine="709"/>
        <w:jc w:val="both"/>
        <w:rPr>
          <w:color w:val="000000"/>
          <w:sz w:val="28"/>
          <w:szCs w:val="28"/>
          <w:lang w:val="uk-UA"/>
        </w:rPr>
      </w:pPr>
    </w:p>
    <w:p w:rsidR="002E72D1" w:rsidRPr="007F7089" w:rsidRDefault="002E72D1" w:rsidP="007F7089">
      <w:pPr>
        <w:spacing w:line="360" w:lineRule="auto"/>
        <w:ind w:firstLine="709"/>
        <w:jc w:val="both"/>
        <w:rPr>
          <w:color w:val="000000"/>
          <w:sz w:val="28"/>
          <w:szCs w:val="28"/>
          <w:lang w:val="uk-UA"/>
        </w:rPr>
      </w:pPr>
      <w:r w:rsidRPr="007F7089">
        <w:rPr>
          <w:color w:val="000000"/>
          <w:sz w:val="28"/>
          <w:szCs w:val="28"/>
          <w:lang w:val="uk-UA"/>
        </w:rPr>
        <w:t>Керівник органу з</w:t>
      </w:r>
    </w:p>
    <w:p w:rsidR="002E72D1" w:rsidRPr="007F7089" w:rsidRDefault="002E72D1" w:rsidP="007F7089">
      <w:pPr>
        <w:spacing w:line="360" w:lineRule="auto"/>
        <w:ind w:firstLine="709"/>
        <w:jc w:val="both"/>
        <w:rPr>
          <w:color w:val="000000"/>
          <w:sz w:val="28"/>
          <w:szCs w:val="28"/>
          <w:lang w:val="uk-UA"/>
        </w:rPr>
      </w:pPr>
      <w:r w:rsidRPr="007F7089">
        <w:rPr>
          <w:color w:val="000000"/>
          <w:sz w:val="28"/>
          <w:szCs w:val="28"/>
          <w:lang w:val="uk-UA"/>
        </w:rPr>
        <w:t>сертифікації системи якості</w:t>
      </w:r>
      <w:r w:rsidR="007F7089">
        <w:rPr>
          <w:color w:val="000000"/>
          <w:sz w:val="28"/>
          <w:szCs w:val="28"/>
          <w:lang w:val="uk-UA"/>
        </w:rPr>
        <w:t xml:space="preserve"> </w:t>
      </w:r>
      <w:r w:rsidRPr="007F7089">
        <w:rPr>
          <w:color w:val="000000"/>
          <w:sz w:val="28"/>
          <w:szCs w:val="28"/>
          <w:lang w:val="uk-UA"/>
        </w:rPr>
        <w:t>__________</w:t>
      </w:r>
      <w:r w:rsidR="007F7089">
        <w:rPr>
          <w:color w:val="000000"/>
          <w:sz w:val="28"/>
          <w:szCs w:val="28"/>
          <w:lang w:val="uk-UA"/>
        </w:rPr>
        <w:t xml:space="preserve">       </w:t>
      </w:r>
      <w:r w:rsidRPr="007F7089">
        <w:rPr>
          <w:color w:val="000000"/>
          <w:sz w:val="28"/>
          <w:szCs w:val="28"/>
          <w:lang w:val="uk-UA"/>
        </w:rPr>
        <w:t>________________________</w:t>
      </w:r>
    </w:p>
    <w:p w:rsidR="002E72D1" w:rsidRPr="007F7089" w:rsidRDefault="007F7089" w:rsidP="007F7089">
      <w:pPr>
        <w:spacing w:line="360" w:lineRule="auto"/>
        <w:ind w:firstLine="709"/>
        <w:jc w:val="both"/>
        <w:rPr>
          <w:color w:val="000000"/>
          <w:sz w:val="28"/>
          <w:szCs w:val="28"/>
          <w:lang w:val="uk-UA"/>
        </w:rPr>
      </w:pPr>
      <w:r>
        <w:rPr>
          <w:color w:val="000000"/>
          <w:sz w:val="28"/>
          <w:szCs w:val="28"/>
          <w:lang w:val="uk-UA"/>
        </w:rPr>
        <w:t xml:space="preserve">                                       </w:t>
      </w:r>
      <w:r w:rsidR="002E72D1" w:rsidRPr="007F7089">
        <w:rPr>
          <w:color w:val="000000"/>
          <w:sz w:val="28"/>
          <w:szCs w:val="28"/>
          <w:lang w:val="uk-UA"/>
        </w:rPr>
        <w:t>підпис</w:t>
      </w:r>
      <w:r w:rsidR="002E72D1" w:rsidRPr="007F7089">
        <w:rPr>
          <w:color w:val="000000"/>
          <w:sz w:val="28"/>
          <w:szCs w:val="28"/>
          <w:lang w:val="uk-UA"/>
        </w:rPr>
        <w:tab/>
      </w:r>
      <w:r w:rsidR="002E72D1" w:rsidRPr="007F7089">
        <w:rPr>
          <w:color w:val="000000"/>
          <w:sz w:val="28"/>
          <w:szCs w:val="28"/>
          <w:lang w:val="uk-UA"/>
        </w:rPr>
        <w:tab/>
      </w:r>
      <w:r w:rsidR="002E72D1" w:rsidRPr="007F7089">
        <w:rPr>
          <w:color w:val="000000"/>
          <w:sz w:val="28"/>
          <w:szCs w:val="28"/>
          <w:lang w:val="uk-UA"/>
        </w:rPr>
        <w:tab/>
      </w:r>
      <w:r w:rsidR="002E72D1" w:rsidRPr="007F7089">
        <w:rPr>
          <w:color w:val="000000"/>
          <w:sz w:val="28"/>
          <w:szCs w:val="28"/>
          <w:lang w:val="uk-UA"/>
        </w:rPr>
        <w:tab/>
        <w:t xml:space="preserve"> ініціали, прізвище</w:t>
      </w:r>
    </w:p>
    <w:p w:rsidR="002E72D1" w:rsidRPr="007F7089" w:rsidRDefault="002E72D1" w:rsidP="007F7089">
      <w:pPr>
        <w:spacing w:line="360" w:lineRule="auto"/>
        <w:ind w:firstLine="709"/>
        <w:jc w:val="both"/>
        <w:rPr>
          <w:color w:val="000000"/>
          <w:sz w:val="28"/>
          <w:szCs w:val="28"/>
          <w:lang w:val="uk-UA"/>
        </w:rPr>
      </w:pPr>
    </w:p>
    <w:p w:rsidR="002E72D1" w:rsidRPr="007F7089" w:rsidRDefault="002E72D1" w:rsidP="007F7089">
      <w:pPr>
        <w:spacing w:line="360" w:lineRule="auto"/>
        <w:ind w:firstLine="709"/>
        <w:jc w:val="both"/>
        <w:rPr>
          <w:color w:val="000000"/>
          <w:sz w:val="28"/>
          <w:szCs w:val="28"/>
          <w:lang w:val="uk-UA"/>
        </w:rPr>
      </w:pPr>
      <w:r w:rsidRPr="007F7089">
        <w:rPr>
          <w:color w:val="000000"/>
          <w:sz w:val="28"/>
          <w:szCs w:val="28"/>
          <w:lang w:val="uk-UA"/>
        </w:rPr>
        <w:t>Печатка</w:t>
      </w:r>
    </w:p>
    <w:p w:rsidR="002E72D1" w:rsidRPr="007F7089" w:rsidRDefault="002E72D1" w:rsidP="007F7089">
      <w:pPr>
        <w:spacing w:line="360" w:lineRule="auto"/>
        <w:ind w:firstLine="709"/>
        <w:jc w:val="both"/>
        <w:rPr>
          <w:color w:val="000000"/>
          <w:sz w:val="28"/>
          <w:szCs w:val="28"/>
          <w:lang w:val="uk-UA"/>
        </w:rPr>
      </w:pPr>
    </w:p>
    <w:p w:rsidR="002E72D1" w:rsidRPr="007F7089" w:rsidRDefault="002E72D1" w:rsidP="007F7089">
      <w:pPr>
        <w:spacing w:line="360" w:lineRule="auto"/>
        <w:ind w:firstLine="709"/>
        <w:jc w:val="both"/>
        <w:rPr>
          <w:color w:val="000000"/>
          <w:sz w:val="28"/>
          <w:szCs w:val="28"/>
        </w:rPr>
      </w:pPr>
      <w:r w:rsidRPr="007F7089">
        <w:rPr>
          <w:color w:val="000000"/>
          <w:sz w:val="28"/>
          <w:szCs w:val="28"/>
        </w:rPr>
        <w:t>Рис. 1</w:t>
      </w:r>
      <w:r w:rsidRPr="007F7089">
        <w:rPr>
          <w:color w:val="000000"/>
          <w:sz w:val="28"/>
          <w:szCs w:val="28"/>
          <w:lang w:val="uk-UA"/>
        </w:rPr>
        <w:t>4</w:t>
      </w:r>
      <w:r w:rsidRPr="007F7089">
        <w:rPr>
          <w:color w:val="000000"/>
          <w:sz w:val="28"/>
          <w:szCs w:val="28"/>
        </w:rPr>
        <w:t>. Форма сертификата на систему качества</w:t>
      </w:r>
    </w:p>
    <w:p w:rsidR="002E72D1" w:rsidRPr="007F7089" w:rsidRDefault="002E72D1" w:rsidP="007F7089">
      <w:pPr>
        <w:spacing w:line="360" w:lineRule="auto"/>
        <w:ind w:firstLine="709"/>
        <w:jc w:val="both"/>
        <w:rPr>
          <w:b/>
          <w:spacing w:val="-1"/>
          <w:w w:val="78"/>
          <w:sz w:val="28"/>
          <w:szCs w:val="28"/>
        </w:rPr>
      </w:pPr>
      <w:r w:rsidRPr="007F7089">
        <w:rPr>
          <w:b/>
          <w:spacing w:val="-1"/>
          <w:w w:val="78"/>
          <w:sz w:val="28"/>
          <w:szCs w:val="28"/>
        </w:rPr>
        <w:t>З.З.МЕЖДУНАРОДНАЯ СЕРТИФИКАЦИЯ</w:t>
      </w:r>
    </w:p>
    <w:p w:rsidR="002E72D1" w:rsidRPr="007F7089" w:rsidRDefault="002E72D1" w:rsidP="007F7089">
      <w:pPr>
        <w:spacing w:line="360" w:lineRule="auto"/>
        <w:ind w:firstLine="709"/>
        <w:jc w:val="both"/>
        <w:rPr>
          <w:sz w:val="28"/>
          <w:szCs w:val="28"/>
        </w:rPr>
      </w:pPr>
      <w:r w:rsidRPr="007F7089">
        <w:rPr>
          <w:spacing w:val="-4"/>
          <w:sz w:val="28"/>
          <w:szCs w:val="28"/>
        </w:rPr>
        <w:t>Сертификация призвана содействовать развитию международной тор</w:t>
      </w:r>
      <w:r w:rsidRPr="007F7089">
        <w:rPr>
          <w:spacing w:val="-1"/>
          <w:sz w:val="28"/>
          <w:szCs w:val="28"/>
        </w:rPr>
        <w:t xml:space="preserve">говли. Однако система сертификации может оказаться и техническим </w:t>
      </w:r>
      <w:r w:rsidRPr="007F7089">
        <w:rPr>
          <w:spacing w:val="-3"/>
          <w:sz w:val="28"/>
          <w:szCs w:val="28"/>
        </w:rPr>
        <w:t xml:space="preserve">барьером. Устранению технических барьеров в торговле способствуют </w:t>
      </w:r>
      <w:r w:rsidRPr="007F7089">
        <w:rPr>
          <w:i/>
          <w:iCs/>
          <w:spacing w:val="-3"/>
          <w:sz w:val="28"/>
          <w:szCs w:val="28"/>
        </w:rPr>
        <w:t>со</w:t>
      </w:r>
      <w:r w:rsidRPr="007F7089">
        <w:rPr>
          <w:i/>
          <w:iCs/>
          <w:sz w:val="28"/>
          <w:szCs w:val="28"/>
        </w:rPr>
        <w:t xml:space="preserve">глашения о взаимном признании (соглашение по признанию - </w:t>
      </w:r>
      <w:r w:rsidRPr="007F7089">
        <w:rPr>
          <w:sz w:val="28"/>
          <w:szCs w:val="28"/>
        </w:rPr>
        <w:t>согласно тер</w:t>
      </w:r>
      <w:r w:rsidRPr="007F7089">
        <w:rPr>
          <w:spacing w:val="-3"/>
          <w:sz w:val="28"/>
          <w:szCs w:val="28"/>
        </w:rPr>
        <w:t>минологии Руководства 2 ИСО/МЭК), которые в зависимости от количест</w:t>
      </w:r>
      <w:r w:rsidRPr="007F7089">
        <w:rPr>
          <w:sz w:val="28"/>
          <w:szCs w:val="28"/>
        </w:rPr>
        <w:t>ва стран, признающих результаты деятельности другой (других) стороны, бывают односторонние, двусторонние, многосторонние.</w:t>
      </w:r>
    </w:p>
    <w:p w:rsidR="002E72D1" w:rsidRPr="007F7089" w:rsidRDefault="002E72D1" w:rsidP="007F7089">
      <w:pPr>
        <w:spacing w:line="360" w:lineRule="auto"/>
        <w:ind w:firstLine="709"/>
        <w:jc w:val="both"/>
        <w:rPr>
          <w:sz w:val="28"/>
          <w:szCs w:val="28"/>
        </w:rPr>
      </w:pPr>
      <w:r w:rsidRPr="007F7089">
        <w:rPr>
          <w:b/>
          <w:i/>
          <w:iCs/>
          <w:spacing w:val="-1"/>
          <w:sz w:val="28"/>
          <w:szCs w:val="28"/>
        </w:rPr>
        <w:t xml:space="preserve">Европейская программа качества </w:t>
      </w:r>
      <w:r w:rsidRPr="007F7089">
        <w:rPr>
          <w:b/>
          <w:i/>
          <w:iCs/>
          <w:spacing w:val="-1"/>
          <w:sz w:val="28"/>
          <w:szCs w:val="28"/>
          <w:lang w:val="en-US"/>
        </w:rPr>
        <w:t>EQP</w:t>
      </w:r>
      <w:r w:rsidRPr="007F7089">
        <w:rPr>
          <w:i/>
          <w:iCs/>
          <w:spacing w:val="-1"/>
          <w:sz w:val="28"/>
          <w:szCs w:val="28"/>
        </w:rPr>
        <w:t xml:space="preserve"> (</w:t>
      </w:r>
      <w:r w:rsidRPr="007F7089">
        <w:rPr>
          <w:i/>
          <w:iCs/>
          <w:spacing w:val="-1"/>
          <w:sz w:val="28"/>
          <w:szCs w:val="28"/>
          <w:lang w:val="en-US"/>
        </w:rPr>
        <w:t>European</w:t>
      </w:r>
      <w:r w:rsidRPr="007F7089">
        <w:rPr>
          <w:i/>
          <w:iCs/>
          <w:spacing w:val="-1"/>
          <w:sz w:val="28"/>
          <w:szCs w:val="28"/>
        </w:rPr>
        <w:t xml:space="preserve"> </w:t>
      </w:r>
      <w:r w:rsidRPr="007F7089">
        <w:rPr>
          <w:i/>
          <w:iCs/>
          <w:spacing w:val="-1"/>
          <w:sz w:val="28"/>
          <w:szCs w:val="28"/>
          <w:lang w:val="en-US"/>
        </w:rPr>
        <w:t>Quality</w:t>
      </w:r>
      <w:r w:rsidRPr="007F7089">
        <w:rPr>
          <w:i/>
          <w:iCs/>
          <w:spacing w:val="-1"/>
          <w:sz w:val="28"/>
          <w:szCs w:val="28"/>
        </w:rPr>
        <w:t xml:space="preserve"> </w:t>
      </w:r>
      <w:r w:rsidRPr="007F7089">
        <w:rPr>
          <w:i/>
          <w:iCs/>
          <w:spacing w:val="-1"/>
          <w:sz w:val="28"/>
          <w:szCs w:val="28"/>
          <w:lang w:val="en-US"/>
        </w:rPr>
        <w:t>Programm</w:t>
      </w:r>
      <w:r w:rsidRPr="007F7089">
        <w:rPr>
          <w:i/>
          <w:iCs/>
          <w:spacing w:val="-1"/>
          <w:sz w:val="28"/>
          <w:szCs w:val="28"/>
        </w:rPr>
        <w:t xml:space="preserve">) </w:t>
      </w:r>
      <w:r w:rsidRPr="007F7089">
        <w:rPr>
          <w:sz w:val="28"/>
          <w:szCs w:val="28"/>
        </w:rPr>
        <w:t>имеет своей целью объединить усилия всей экономики Европейского со</w:t>
      </w:r>
      <w:r w:rsidRPr="007F7089">
        <w:rPr>
          <w:spacing w:val="-3"/>
          <w:sz w:val="28"/>
          <w:szCs w:val="28"/>
        </w:rPr>
        <w:t>общества, направленные на повышение конкурентоспособности в результате улучшения качества товаров, услуг и совершенствования производства. Развитие этой программы, видимо, следует отнести к середине 90-х го</w:t>
      </w:r>
      <w:r w:rsidRPr="007F7089">
        <w:rPr>
          <w:spacing w:val="-1"/>
          <w:sz w:val="28"/>
          <w:szCs w:val="28"/>
        </w:rPr>
        <w:t xml:space="preserve">дов, когда в Европейском Сообществе (ЕС) была приняты основы новой </w:t>
      </w:r>
      <w:r w:rsidRPr="007F7089">
        <w:rPr>
          <w:sz w:val="28"/>
          <w:szCs w:val="28"/>
        </w:rPr>
        <w:t xml:space="preserve">политики в области качества продукции, которая отражена в документе </w:t>
      </w:r>
      <w:r w:rsidRPr="007F7089">
        <w:rPr>
          <w:spacing w:val="-3"/>
          <w:sz w:val="28"/>
          <w:szCs w:val="28"/>
        </w:rPr>
        <w:t xml:space="preserve">КЕС " Элементы политики Европейского Сообщества в области качества". </w:t>
      </w:r>
      <w:r w:rsidRPr="007F7089">
        <w:rPr>
          <w:sz w:val="28"/>
          <w:szCs w:val="28"/>
        </w:rPr>
        <w:t>Этому же предшествовало все более возрастающее насыщение европей</w:t>
      </w:r>
      <w:r w:rsidRPr="007F7089">
        <w:rPr>
          <w:spacing w:val="-1"/>
          <w:sz w:val="28"/>
          <w:szCs w:val="28"/>
        </w:rPr>
        <w:t>ского рынка товарами и еще более явное усиление неценовой конкурен</w:t>
      </w:r>
      <w:r w:rsidRPr="007F7089">
        <w:rPr>
          <w:sz w:val="28"/>
          <w:szCs w:val="28"/>
        </w:rPr>
        <w:t>ции, в том числе в области качества. С другой стороны, анализ деятельно</w:t>
      </w:r>
      <w:r w:rsidRPr="007F7089">
        <w:rPr>
          <w:spacing w:val="-3"/>
          <w:sz w:val="28"/>
          <w:szCs w:val="28"/>
        </w:rPr>
        <w:t xml:space="preserve">сти основных мировых конкурентов (японских и американских компаний) </w:t>
      </w:r>
      <w:r w:rsidRPr="007F7089">
        <w:rPr>
          <w:sz w:val="28"/>
          <w:szCs w:val="28"/>
        </w:rPr>
        <w:t xml:space="preserve">показывает, что в подходе к проблеме качества они значительно превзошли европейцев. Так, на удовлетворение запросов потребителей нацелено </w:t>
      </w:r>
      <w:r w:rsidRPr="007F7089">
        <w:rPr>
          <w:spacing w:val="-3"/>
          <w:sz w:val="28"/>
          <w:szCs w:val="28"/>
        </w:rPr>
        <w:t>около 34% из опрошенных западноевропейских фирм и почти 53% компа</w:t>
      </w:r>
      <w:r w:rsidRPr="007F7089">
        <w:rPr>
          <w:sz w:val="28"/>
          <w:szCs w:val="28"/>
        </w:rPr>
        <w:t xml:space="preserve">ний США и Тихоокеанского региона. Концепцию </w:t>
      </w:r>
      <w:r w:rsidRPr="007F7089">
        <w:rPr>
          <w:sz w:val="28"/>
          <w:szCs w:val="28"/>
          <w:lang w:val="en-US"/>
        </w:rPr>
        <w:t>TQM</w:t>
      </w:r>
      <w:r w:rsidRPr="007F7089">
        <w:rPr>
          <w:sz w:val="28"/>
          <w:szCs w:val="28"/>
        </w:rPr>
        <w:t xml:space="preserve"> применяет около </w:t>
      </w:r>
      <w:r w:rsidRPr="007F7089">
        <w:rPr>
          <w:spacing w:val="-3"/>
          <w:sz w:val="28"/>
          <w:szCs w:val="28"/>
        </w:rPr>
        <w:t>30% фирм Европы, более 56% компаний США и свыше 53% - в Тихооке</w:t>
      </w:r>
      <w:r w:rsidRPr="007F7089">
        <w:rPr>
          <w:spacing w:val="-5"/>
          <w:sz w:val="28"/>
          <w:szCs w:val="28"/>
        </w:rPr>
        <w:t>анском регионе.</w:t>
      </w:r>
    </w:p>
    <w:p w:rsidR="002E72D1" w:rsidRPr="007F7089" w:rsidRDefault="002E72D1" w:rsidP="007F7089">
      <w:pPr>
        <w:spacing w:line="360" w:lineRule="auto"/>
        <w:ind w:firstLine="709"/>
        <w:jc w:val="both"/>
        <w:rPr>
          <w:sz w:val="28"/>
          <w:szCs w:val="28"/>
        </w:rPr>
      </w:pPr>
      <w:r w:rsidRPr="007F7089">
        <w:rPr>
          <w:i/>
          <w:iCs/>
          <w:spacing w:val="-3"/>
          <w:sz w:val="28"/>
          <w:szCs w:val="28"/>
        </w:rPr>
        <w:t xml:space="preserve">Цели политики по качеству </w:t>
      </w:r>
      <w:r w:rsidRPr="007F7089">
        <w:rPr>
          <w:spacing w:val="-3"/>
          <w:sz w:val="28"/>
          <w:szCs w:val="28"/>
        </w:rPr>
        <w:t xml:space="preserve">как неотъемлемой составляющей общей </w:t>
      </w:r>
      <w:r w:rsidRPr="007F7089">
        <w:rPr>
          <w:sz w:val="28"/>
          <w:szCs w:val="28"/>
        </w:rPr>
        <w:t>экономической политики ЕС видит в следующем: согласование требова</w:t>
      </w:r>
      <w:r w:rsidRPr="007F7089">
        <w:rPr>
          <w:spacing w:val="-4"/>
          <w:sz w:val="28"/>
          <w:szCs w:val="28"/>
        </w:rPr>
        <w:t>ний к качеству национальных и единого рынков для разработки общих це</w:t>
      </w:r>
      <w:r w:rsidRPr="007F7089">
        <w:rPr>
          <w:spacing w:val="-3"/>
          <w:sz w:val="28"/>
          <w:szCs w:val="28"/>
        </w:rPr>
        <w:t xml:space="preserve">лей в области качества; обеспечение условий для постоянного улучшения </w:t>
      </w:r>
      <w:r w:rsidRPr="007F7089">
        <w:rPr>
          <w:spacing w:val="-4"/>
          <w:sz w:val="28"/>
          <w:szCs w:val="28"/>
        </w:rPr>
        <w:t>качества; повышение качества вследствие сближения требований к качест</w:t>
      </w:r>
      <w:r w:rsidRPr="007F7089">
        <w:rPr>
          <w:spacing w:val="-3"/>
          <w:sz w:val="28"/>
          <w:szCs w:val="28"/>
        </w:rPr>
        <w:t>ву государственного и частного секторов производства; изменение струк</w:t>
      </w:r>
      <w:r w:rsidRPr="007F7089">
        <w:rPr>
          <w:spacing w:val="-4"/>
          <w:sz w:val="28"/>
          <w:szCs w:val="28"/>
        </w:rPr>
        <w:t xml:space="preserve">туры производства в соответствии с мировыми тенденциями для усиления </w:t>
      </w:r>
      <w:r w:rsidRPr="007F7089">
        <w:rPr>
          <w:spacing w:val="-3"/>
          <w:sz w:val="28"/>
          <w:szCs w:val="28"/>
        </w:rPr>
        <w:t xml:space="preserve">влияния на качество соответствующих организаций (институтов качества) </w:t>
      </w:r>
      <w:r w:rsidRPr="007F7089">
        <w:rPr>
          <w:spacing w:val="-4"/>
          <w:sz w:val="28"/>
          <w:szCs w:val="28"/>
        </w:rPr>
        <w:t>и т.д. Основные принципы европейской политики по качеству сформулированы следующим образом: кооперация и взаимное дополнение; базовый подход; социальность; структурирование; использование новой концепции качества и интернационализация.</w:t>
      </w:r>
    </w:p>
    <w:p w:rsidR="002E72D1" w:rsidRPr="007F7089" w:rsidRDefault="002E72D1" w:rsidP="007F7089">
      <w:pPr>
        <w:spacing w:line="360" w:lineRule="auto"/>
        <w:ind w:firstLine="709"/>
        <w:jc w:val="both"/>
        <w:rPr>
          <w:sz w:val="28"/>
          <w:szCs w:val="28"/>
        </w:rPr>
      </w:pPr>
      <w:r w:rsidRPr="007F7089">
        <w:rPr>
          <w:i/>
          <w:iCs/>
          <w:spacing w:val="-4"/>
          <w:sz w:val="28"/>
          <w:szCs w:val="28"/>
        </w:rPr>
        <w:t xml:space="preserve">Европейская программа качества </w:t>
      </w:r>
      <w:r w:rsidRPr="007F7089">
        <w:rPr>
          <w:spacing w:val="-4"/>
          <w:sz w:val="28"/>
          <w:szCs w:val="28"/>
        </w:rPr>
        <w:t>состоит из пяти разделов: повыше</w:t>
      </w:r>
      <w:r w:rsidRPr="007F7089">
        <w:rPr>
          <w:spacing w:val="-3"/>
          <w:sz w:val="28"/>
          <w:szCs w:val="28"/>
        </w:rPr>
        <w:t>ние качества и осознание необходимости этого; создание, развитие и демонстрация способов и методов повышения качества; повышение роли "инфраструктур качества"; обучение и повышение квалификации; струк</w:t>
      </w:r>
      <w:r w:rsidRPr="007F7089">
        <w:rPr>
          <w:spacing w:val="-5"/>
          <w:sz w:val="28"/>
          <w:szCs w:val="28"/>
        </w:rPr>
        <w:t>турная координация.</w:t>
      </w:r>
    </w:p>
    <w:p w:rsidR="002E72D1" w:rsidRPr="007F7089" w:rsidRDefault="002E72D1" w:rsidP="007F7089">
      <w:pPr>
        <w:spacing w:line="360" w:lineRule="auto"/>
        <w:ind w:firstLine="709"/>
        <w:jc w:val="both"/>
        <w:rPr>
          <w:sz w:val="28"/>
          <w:szCs w:val="28"/>
        </w:rPr>
      </w:pPr>
      <w:r w:rsidRPr="007F7089">
        <w:rPr>
          <w:spacing w:val="-4"/>
          <w:sz w:val="28"/>
          <w:szCs w:val="28"/>
        </w:rPr>
        <w:t xml:space="preserve">Задачи, поставленные в первом разделе, заключаются в доведении до </w:t>
      </w:r>
      <w:r w:rsidRPr="007F7089">
        <w:rPr>
          <w:spacing w:val="-3"/>
          <w:sz w:val="28"/>
          <w:szCs w:val="28"/>
        </w:rPr>
        <w:t>руководителей производственных, и обслуживающих подразделений ин</w:t>
      </w:r>
      <w:r w:rsidRPr="007F7089">
        <w:rPr>
          <w:spacing w:val="-4"/>
          <w:sz w:val="28"/>
          <w:szCs w:val="28"/>
        </w:rPr>
        <w:t>формации о преимуществах, которые обеспечивают высокое качество про</w:t>
      </w:r>
      <w:r w:rsidRPr="007F7089">
        <w:rPr>
          <w:spacing w:val="-3"/>
          <w:sz w:val="28"/>
          <w:szCs w:val="28"/>
        </w:rPr>
        <w:t xml:space="preserve">дукции на внутреннем рынке, проведении широкой рекламной кампании, </w:t>
      </w:r>
      <w:r w:rsidRPr="007F7089">
        <w:rPr>
          <w:spacing w:val="-4"/>
          <w:sz w:val="28"/>
          <w:szCs w:val="28"/>
        </w:rPr>
        <w:t xml:space="preserve">пропагандирующей повышение качества, учреждении европейской премии </w:t>
      </w:r>
      <w:r w:rsidRPr="007F7089">
        <w:rPr>
          <w:sz w:val="28"/>
          <w:szCs w:val="28"/>
        </w:rPr>
        <w:t xml:space="preserve">за качество для фирм, достигших в этой области значительных успехов, </w:t>
      </w:r>
      <w:r w:rsidRPr="007F7089">
        <w:rPr>
          <w:spacing w:val="-3"/>
          <w:sz w:val="28"/>
          <w:szCs w:val="28"/>
        </w:rPr>
        <w:t>расширении маркировки товаров знаками соответствия и другими симво</w:t>
      </w:r>
      <w:r w:rsidRPr="007F7089">
        <w:rPr>
          <w:spacing w:val="-4"/>
          <w:sz w:val="28"/>
          <w:szCs w:val="28"/>
        </w:rPr>
        <w:t>лами, несущими потребителю необходимую информацию о товаре.</w:t>
      </w:r>
    </w:p>
    <w:p w:rsidR="002E72D1" w:rsidRPr="007F7089" w:rsidRDefault="002E72D1" w:rsidP="007F7089">
      <w:pPr>
        <w:spacing w:line="360" w:lineRule="auto"/>
        <w:ind w:firstLine="709"/>
        <w:jc w:val="both"/>
        <w:rPr>
          <w:sz w:val="28"/>
          <w:szCs w:val="28"/>
        </w:rPr>
      </w:pPr>
      <w:r w:rsidRPr="007F7089">
        <w:rPr>
          <w:spacing w:val="-3"/>
          <w:sz w:val="28"/>
          <w:szCs w:val="28"/>
        </w:rPr>
        <w:t xml:space="preserve">Задачи второго раздела определены как распространение передового </w:t>
      </w:r>
      <w:r w:rsidRPr="007F7089">
        <w:rPr>
          <w:spacing w:val="-4"/>
          <w:sz w:val="28"/>
          <w:szCs w:val="28"/>
        </w:rPr>
        <w:t>опыта по управлению качеством внутри ЕС, обеспечение взаимопроникновения методов и организация обмена практическим опытом на национальном и на региональном уровнях.</w:t>
      </w:r>
    </w:p>
    <w:p w:rsidR="002E72D1" w:rsidRPr="007F7089" w:rsidRDefault="002E72D1" w:rsidP="007F7089">
      <w:pPr>
        <w:spacing w:line="360" w:lineRule="auto"/>
        <w:ind w:firstLine="709"/>
        <w:jc w:val="both"/>
        <w:rPr>
          <w:sz w:val="28"/>
          <w:szCs w:val="28"/>
        </w:rPr>
      </w:pPr>
      <w:r w:rsidRPr="007F7089">
        <w:rPr>
          <w:spacing w:val="-4"/>
          <w:sz w:val="28"/>
          <w:szCs w:val="28"/>
        </w:rPr>
        <w:t>Третий раздел направлен на выявление и реформирование тех состав</w:t>
      </w:r>
      <w:r w:rsidRPr="007F7089">
        <w:rPr>
          <w:spacing w:val="-1"/>
          <w:sz w:val="28"/>
          <w:szCs w:val="28"/>
        </w:rPr>
        <w:t xml:space="preserve">ляющих инфраструктуры качества, которые могут оказать негативное </w:t>
      </w:r>
      <w:r w:rsidRPr="007F7089">
        <w:rPr>
          <w:spacing w:val="-3"/>
          <w:sz w:val="28"/>
          <w:szCs w:val="28"/>
        </w:rPr>
        <w:t>влияние на управление единым рынком ЕС.</w:t>
      </w:r>
    </w:p>
    <w:p w:rsidR="002E72D1" w:rsidRPr="007F7089" w:rsidRDefault="002E72D1" w:rsidP="007F7089">
      <w:pPr>
        <w:spacing w:line="360" w:lineRule="auto"/>
        <w:ind w:firstLine="709"/>
        <w:jc w:val="both"/>
        <w:rPr>
          <w:sz w:val="28"/>
          <w:szCs w:val="28"/>
        </w:rPr>
      </w:pPr>
      <w:r w:rsidRPr="007F7089">
        <w:rPr>
          <w:spacing w:val="-4"/>
          <w:sz w:val="28"/>
          <w:szCs w:val="28"/>
        </w:rPr>
        <w:t>Цель четвертого раздела - усиление эффективности использования че</w:t>
      </w:r>
      <w:r w:rsidRPr="007F7089">
        <w:rPr>
          <w:spacing w:val="-3"/>
          <w:sz w:val="28"/>
          <w:szCs w:val="28"/>
        </w:rPr>
        <w:t>ловеческого фактора путем обучения персонала всех уровней, вовлечение каждого сотрудника от высшего звена управления до рядового исполнителя в процесс управления качеством.</w:t>
      </w:r>
    </w:p>
    <w:p w:rsidR="002E72D1" w:rsidRPr="007F7089" w:rsidRDefault="002E72D1" w:rsidP="007F7089">
      <w:pPr>
        <w:spacing w:line="360" w:lineRule="auto"/>
        <w:ind w:firstLine="709"/>
        <w:jc w:val="both"/>
        <w:rPr>
          <w:sz w:val="28"/>
          <w:szCs w:val="28"/>
        </w:rPr>
      </w:pPr>
      <w:r w:rsidRPr="007F7089">
        <w:rPr>
          <w:sz w:val="28"/>
          <w:szCs w:val="28"/>
        </w:rPr>
        <w:t xml:space="preserve">Главная задача пятого раздела состоит в "подготовке Европейской </w:t>
      </w:r>
      <w:r w:rsidRPr="007F7089">
        <w:rPr>
          <w:spacing w:val="-3"/>
          <w:sz w:val="28"/>
          <w:szCs w:val="28"/>
        </w:rPr>
        <w:t>Хартии качества для закрепления и повышения роли инфраструктуры качества", для чего намечается белее тесное взаимодействие организаций по стандартизации, сертификации и метрологии ЕС с общеевропейскими со</w:t>
      </w:r>
      <w:r w:rsidRPr="007F7089">
        <w:rPr>
          <w:spacing w:val="2"/>
          <w:sz w:val="28"/>
          <w:szCs w:val="28"/>
        </w:rPr>
        <w:t>ответствующими организациями. Наряду с этим отмечается необходи</w:t>
      </w:r>
      <w:r w:rsidRPr="007F7089">
        <w:rPr>
          <w:sz w:val="28"/>
          <w:szCs w:val="28"/>
        </w:rPr>
        <w:t xml:space="preserve">мость поддержки национальных органов, которые руководят испытательными центрами, что связано с трудностями периода гармонизации технических требований к продукции, а также обязательной увязки методов, применяемых для повышения качества, с требованиями безопасности для </w:t>
      </w:r>
      <w:r w:rsidRPr="007F7089">
        <w:rPr>
          <w:spacing w:val="-3"/>
          <w:sz w:val="28"/>
          <w:szCs w:val="28"/>
        </w:rPr>
        <w:t>человека и окружающей среды.</w:t>
      </w:r>
    </w:p>
    <w:p w:rsidR="002E72D1" w:rsidRPr="007F7089" w:rsidRDefault="002E72D1" w:rsidP="007F7089">
      <w:pPr>
        <w:spacing w:line="360" w:lineRule="auto"/>
        <w:ind w:firstLine="709"/>
        <w:jc w:val="both"/>
        <w:rPr>
          <w:sz w:val="28"/>
          <w:szCs w:val="28"/>
        </w:rPr>
      </w:pPr>
      <w:r w:rsidRPr="007F7089">
        <w:rPr>
          <w:spacing w:val="-3"/>
          <w:sz w:val="28"/>
          <w:szCs w:val="28"/>
        </w:rPr>
        <w:t>С практическими действиями по выполнению программы связана сертификация систем качества.</w:t>
      </w:r>
    </w:p>
    <w:p w:rsidR="002E72D1" w:rsidRPr="007F7089" w:rsidRDefault="002E72D1" w:rsidP="007F7089">
      <w:pPr>
        <w:spacing w:line="360" w:lineRule="auto"/>
        <w:ind w:firstLine="709"/>
        <w:jc w:val="both"/>
        <w:rPr>
          <w:sz w:val="28"/>
          <w:szCs w:val="28"/>
        </w:rPr>
      </w:pPr>
      <w:r w:rsidRPr="007F7089">
        <w:rPr>
          <w:b/>
          <w:i/>
          <w:iCs/>
          <w:spacing w:val="3"/>
          <w:sz w:val="28"/>
          <w:szCs w:val="28"/>
        </w:rPr>
        <w:t xml:space="preserve">Европейская сеть по оценке и сертификации систем качества </w:t>
      </w:r>
      <w:r w:rsidRPr="007F7089">
        <w:rPr>
          <w:b/>
          <w:i/>
          <w:iCs/>
          <w:spacing w:val="-3"/>
          <w:sz w:val="28"/>
          <w:szCs w:val="28"/>
        </w:rPr>
        <w:t>(</w:t>
      </w:r>
      <w:r w:rsidRPr="007F7089">
        <w:rPr>
          <w:b/>
          <w:i/>
          <w:iCs/>
          <w:spacing w:val="-3"/>
          <w:sz w:val="28"/>
          <w:szCs w:val="28"/>
          <w:lang w:val="en-US"/>
        </w:rPr>
        <w:t>EQNET</w:t>
      </w:r>
      <w:r w:rsidRPr="007F7089">
        <w:rPr>
          <w:b/>
          <w:i/>
          <w:iCs/>
          <w:spacing w:val="-3"/>
          <w:sz w:val="28"/>
          <w:szCs w:val="28"/>
        </w:rPr>
        <w:t>)</w:t>
      </w:r>
      <w:r w:rsidRPr="007F7089">
        <w:rPr>
          <w:i/>
          <w:iCs/>
          <w:spacing w:val="-3"/>
          <w:sz w:val="28"/>
          <w:szCs w:val="28"/>
        </w:rPr>
        <w:t xml:space="preserve"> </w:t>
      </w:r>
      <w:r w:rsidRPr="007F7089">
        <w:rPr>
          <w:spacing w:val="-3"/>
          <w:sz w:val="28"/>
          <w:szCs w:val="28"/>
        </w:rPr>
        <w:t>в настоящее время объединяет 17 европейских национальных ор</w:t>
      </w:r>
      <w:r w:rsidRPr="007F7089">
        <w:rPr>
          <w:sz w:val="28"/>
          <w:szCs w:val="28"/>
        </w:rPr>
        <w:t xml:space="preserve">ганизаций, занимающихся сертификацией систем обеспечения качества </w:t>
      </w:r>
      <w:r w:rsidRPr="007F7089">
        <w:rPr>
          <w:spacing w:val="-3"/>
          <w:sz w:val="28"/>
          <w:szCs w:val="28"/>
        </w:rPr>
        <w:t xml:space="preserve">(Австрия, Бельгия, Великобритания, Германия, Греция, Дания, Испания, Ирландия, Италия, Нидерланды, Норвегия, Португалия, Финляндия, Франция, Швеция, Швейцария и Словения). </w:t>
      </w:r>
      <w:r w:rsidRPr="007F7089">
        <w:rPr>
          <w:spacing w:val="-3"/>
          <w:sz w:val="28"/>
          <w:szCs w:val="28"/>
          <w:lang w:val="en-US"/>
        </w:rPr>
        <w:t>EQNET</w:t>
      </w:r>
      <w:r w:rsidRPr="007F7089">
        <w:rPr>
          <w:spacing w:val="-3"/>
          <w:sz w:val="28"/>
          <w:szCs w:val="28"/>
        </w:rPr>
        <w:t xml:space="preserve"> является открытой органи</w:t>
      </w:r>
      <w:r w:rsidRPr="007F7089">
        <w:rPr>
          <w:sz w:val="28"/>
          <w:szCs w:val="28"/>
        </w:rPr>
        <w:t xml:space="preserve">зацией, к которой могут присоединиться органы по сертификации систем качества любой страны. Деятельность </w:t>
      </w:r>
      <w:r w:rsidRPr="007F7089">
        <w:rPr>
          <w:sz w:val="28"/>
          <w:szCs w:val="28"/>
          <w:lang w:val="en-US"/>
        </w:rPr>
        <w:t>EQNET</w:t>
      </w:r>
      <w:r w:rsidRPr="007F7089">
        <w:rPr>
          <w:sz w:val="28"/>
          <w:szCs w:val="28"/>
        </w:rPr>
        <w:t xml:space="preserve"> направлена на содействие широкому и взаимному признанию сертификатов соответствия систем ка</w:t>
      </w:r>
      <w:r w:rsidRPr="007F7089">
        <w:rPr>
          <w:spacing w:val="-3"/>
          <w:sz w:val="28"/>
          <w:szCs w:val="28"/>
        </w:rPr>
        <w:t xml:space="preserve">чества международным стандартам ИСО серии 9000, выдаваемых национальными органами. </w:t>
      </w:r>
      <w:r w:rsidRPr="007F7089">
        <w:rPr>
          <w:spacing w:val="-3"/>
          <w:sz w:val="28"/>
          <w:szCs w:val="28"/>
          <w:lang w:val="en-US"/>
        </w:rPr>
        <w:t>EQNET</w:t>
      </w:r>
      <w:r w:rsidRPr="007F7089">
        <w:rPr>
          <w:spacing w:val="-3"/>
          <w:sz w:val="28"/>
          <w:szCs w:val="28"/>
        </w:rPr>
        <w:t xml:space="preserve"> имеет единую форму сертификата, который признается организациями-партнерами (пример такого сертификата приве</w:t>
      </w:r>
      <w:r w:rsidRPr="007F7089">
        <w:rPr>
          <w:sz w:val="28"/>
          <w:szCs w:val="28"/>
        </w:rPr>
        <w:t>ден на рис.15). Владелец такого сертификата имеет право получить сертификат от любого конкретного органа, входящего в состав Сети, без дополнительной проверки системы качества и заявителя. Сеть предлагает неко</w:t>
      </w:r>
      <w:r w:rsidRPr="007F7089">
        <w:rPr>
          <w:spacing w:val="-3"/>
          <w:sz w:val="28"/>
          <w:szCs w:val="28"/>
        </w:rPr>
        <w:t xml:space="preserve">торые дополнительные услуги: оказание помощи транснациональными </w:t>
      </w:r>
      <w:r w:rsidRPr="007F7089">
        <w:rPr>
          <w:sz w:val="28"/>
          <w:szCs w:val="28"/>
        </w:rPr>
        <w:t xml:space="preserve">корпорациями по признанию сертификатов практически в любой стране мира; дополнительная сертификация товара на соответствие Директивам </w:t>
      </w:r>
      <w:r w:rsidRPr="007F7089">
        <w:rPr>
          <w:spacing w:val="-3"/>
          <w:sz w:val="28"/>
          <w:szCs w:val="28"/>
        </w:rPr>
        <w:t xml:space="preserve">ЕС; проведение добровольной сертификации. Основополагающими нормативными документами для аудиторов </w:t>
      </w:r>
      <w:r w:rsidRPr="007F7089">
        <w:rPr>
          <w:spacing w:val="-3"/>
          <w:sz w:val="28"/>
          <w:szCs w:val="28"/>
          <w:lang w:val="en-US"/>
        </w:rPr>
        <w:t>EQNET</w:t>
      </w:r>
      <w:r w:rsidRPr="007F7089">
        <w:rPr>
          <w:spacing w:val="-3"/>
          <w:sz w:val="28"/>
          <w:szCs w:val="28"/>
        </w:rPr>
        <w:t xml:space="preserve"> служат стандарт ИСО 10011 </w:t>
      </w:r>
      <w:r w:rsidRPr="007F7089">
        <w:rPr>
          <w:sz w:val="28"/>
          <w:szCs w:val="28"/>
        </w:rPr>
        <w:t xml:space="preserve">"Руководящие указания по проверке систем качества. Проверка, квалификационные критерии для экспертов-аудиторов по проверке систем качества" и европейский стандарт </w:t>
      </w:r>
      <w:r w:rsidRPr="007F7089">
        <w:rPr>
          <w:sz w:val="28"/>
          <w:szCs w:val="28"/>
          <w:lang w:val="en-US"/>
        </w:rPr>
        <w:t>EN</w:t>
      </w:r>
      <w:r w:rsidRPr="007F7089">
        <w:rPr>
          <w:sz w:val="28"/>
          <w:szCs w:val="28"/>
        </w:rPr>
        <w:t xml:space="preserve"> 45012 "Критерии оценки органов по сер</w:t>
      </w:r>
      <w:r w:rsidRPr="007F7089">
        <w:rPr>
          <w:spacing w:val="-3"/>
          <w:sz w:val="28"/>
          <w:szCs w:val="28"/>
        </w:rPr>
        <w:t>тификации систем качества".</w:t>
      </w:r>
    </w:p>
    <w:p w:rsidR="002E72D1" w:rsidRPr="007F7089" w:rsidRDefault="002E72D1" w:rsidP="007F7089">
      <w:pPr>
        <w:spacing w:line="360" w:lineRule="auto"/>
        <w:ind w:firstLine="709"/>
        <w:jc w:val="both"/>
        <w:rPr>
          <w:sz w:val="28"/>
          <w:szCs w:val="28"/>
        </w:rPr>
      </w:pPr>
      <w:r w:rsidRPr="007F7089">
        <w:rPr>
          <w:b/>
          <w:i/>
          <w:iCs/>
          <w:spacing w:val="1"/>
          <w:sz w:val="28"/>
          <w:szCs w:val="28"/>
        </w:rPr>
        <w:t>Международная независимая организация по сертификации (</w:t>
      </w:r>
      <w:r w:rsidRPr="007F7089">
        <w:rPr>
          <w:b/>
          <w:i/>
          <w:iCs/>
          <w:spacing w:val="1"/>
          <w:sz w:val="28"/>
          <w:szCs w:val="28"/>
          <w:lang w:val="en-US"/>
        </w:rPr>
        <w:t>II</w:t>
      </w:r>
      <w:r w:rsidRPr="007F7089">
        <w:rPr>
          <w:b/>
          <w:i/>
          <w:iCs/>
          <w:spacing w:val="1"/>
          <w:sz w:val="28"/>
          <w:szCs w:val="28"/>
        </w:rPr>
        <w:t>ОС)</w:t>
      </w:r>
      <w:r w:rsidRPr="007F7089">
        <w:rPr>
          <w:i/>
          <w:iCs/>
          <w:spacing w:val="1"/>
          <w:sz w:val="28"/>
          <w:szCs w:val="28"/>
        </w:rPr>
        <w:t xml:space="preserve"> </w:t>
      </w:r>
      <w:r w:rsidRPr="007F7089">
        <w:rPr>
          <w:spacing w:val="-3"/>
          <w:sz w:val="28"/>
          <w:szCs w:val="28"/>
        </w:rPr>
        <w:t>объединяет семь крупных международных фирм по сертификации продук</w:t>
      </w:r>
      <w:r w:rsidRPr="007F7089">
        <w:rPr>
          <w:sz w:val="28"/>
          <w:szCs w:val="28"/>
        </w:rPr>
        <w:t>ции и систем качества, среди которых наиболее известны Дет Норске Веритас (</w:t>
      </w:r>
      <w:r w:rsidRPr="007F7089">
        <w:rPr>
          <w:sz w:val="28"/>
          <w:szCs w:val="28"/>
          <w:lang w:val="en-US"/>
        </w:rPr>
        <w:t>Det</w:t>
      </w:r>
      <w:r w:rsidRPr="007F7089">
        <w:rPr>
          <w:sz w:val="28"/>
          <w:szCs w:val="28"/>
        </w:rPr>
        <w:t xml:space="preserve"> </w:t>
      </w:r>
      <w:r w:rsidRPr="007F7089">
        <w:rPr>
          <w:sz w:val="28"/>
          <w:szCs w:val="28"/>
          <w:lang w:val="en-US"/>
        </w:rPr>
        <w:t>Norske</w:t>
      </w:r>
      <w:r w:rsidRPr="007F7089">
        <w:rPr>
          <w:sz w:val="28"/>
          <w:szCs w:val="28"/>
        </w:rPr>
        <w:t xml:space="preserve"> </w:t>
      </w:r>
      <w:r w:rsidRPr="007F7089">
        <w:rPr>
          <w:sz w:val="28"/>
          <w:szCs w:val="28"/>
          <w:lang w:val="en-US"/>
        </w:rPr>
        <w:t>Veritas</w:t>
      </w:r>
      <w:r w:rsidRPr="007F7089">
        <w:rPr>
          <w:sz w:val="28"/>
          <w:szCs w:val="28"/>
        </w:rPr>
        <w:t>), Регистр Ллойда (</w:t>
      </w:r>
      <w:r w:rsidRPr="007F7089">
        <w:rPr>
          <w:sz w:val="28"/>
          <w:szCs w:val="28"/>
          <w:lang w:val="en-US"/>
        </w:rPr>
        <w:t>Lloyd</w:t>
      </w:r>
      <w:r w:rsidRPr="007F7089">
        <w:rPr>
          <w:sz w:val="28"/>
          <w:szCs w:val="28"/>
        </w:rPr>
        <w:t>'</w:t>
      </w:r>
      <w:r w:rsidRPr="007F7089">
        <w:rPr>
          <w:sz w:val="28"/>
          <w:szCs w:val="28"/>
          <w:lang w:val="en-US"/>
        </w:rPr>
        <w:t>s</w:t>
      </w:r>
      <w:r w:rsidRPr="007F7089">
        <w:rPr>
          <w:sz w:val="28"/>
          <w:szCs w:val="28"/>
        </w:rPr>
        <w:t xml:space="preserve"> </w:t>
      </w:r>
      <w:r w:rsidRPr="007F7089">
        <w:rPr>
          <w:sz w:val="28"/>
          <w:szCs w:val="28"/>
          <w:lang w:val="en-US"/>
        </w:rPr>
        <w:t>Register</w:t>
      </w:r>
      <w:r w:rsidRPr="007F7089">
        <w:rPr>
          <w:sz w:val="28"/>
          <w:szCs w:val="28"/>
        </w:rPr>
        <w:t xml:space="preserve">) и ТЮФ-СЕРТ </w:t>
      </w:r>
      <w:r w:rsidRPr="007F7089">
        <w:rPr>
          <w:spacing w:val="-4"/>
          <w:sz w:val="28"/>
          <w:szCs w:val="28"/>
        </w:rPr>
        <w:t>(</w:t>
      </w:r>
      <w:r w:rsidRPr="007F7089">
        <w:rPr>
          <w:spacing w:val="-4"/>
          <w:sz w:val="28"/>
          <w:szCs w:val="28"/>
          <w:lang w:val="en-US"/>
        </w:rPr>
        <w:t>TYς</w:t>
      </w:r>
      <w:r w:rsidRPr="007F7089">
        <w:rPr>
          <w:spacing w:val="-4"/>
          <w:sz w:val="28"/>
          <w:szCs w:val="28"/>
        </w:rPr>
        <w:t>-</w:t>
      </w:r>
      <w:r w:rsidRPr="007F7089">
        <w:rPr>
          <w:spacing w:val="-4"/>
          <w:sz w:val="28"/>
          <w:szCs w:val="28"/>
          <w:lang w:val="en-US"/>
        </w:rPr>
        <w:t>XEPT</w:t>
      </w:r>
      <w:r w:rsidRPr="007F7089">
        <w:rPr>
          <w:spacing w:val="-4"/>
          <w:sz w:val="28"/>
          <w:szCs w:val="28"/>
        </w:rPr>
        <w:t>). Примеры общего вида сертификатов, выдаваемых этими ор</w:t>
      </w:r>
      <w:r w:rsidRPr="007F7089">
        <w:rPr>
          <w:spacing w:val="-3"/>
          <w:sz w:val="28"/>
          <w:szCs w:val="28"/>
        </w:rPr>
        <w:t xml:space="preserve">ганизациями представлены на рис.16-18. Основная цель организации </w:t>
      </w:r>
      <w:r w:rsidRPr="007F7089">
        <w:rPr>
          <w:b/>
          <w:i/>
          <w:spacing w:val="-3"/>
          <w:sz w:val="28"/>
          <w:szCs w:val="28"/>
          <w:lang w:val="en-US"/>
        </w:rPr>
        <w:t>IIOC</w:t>
      </w:r>
      <w:r w:rsidRPr="007F7089">
        <w:rPr>
          <w:i/>
          <w:iCs/>
          <w:spacing w:val="-3"/>
          <w:sz w:val="28"/>
          <w:szCs w:val="28"/>
        </w:rPr>
        <w:t xml:space="preserve"> </w:t>
      </w:r>
      <w:r w:rsidRPr="007F7089">
        <w:rPr>
          <w:spacing w:val="-3"/>
          <w:sz w:val="28"/>
          <w:szCs w:val="28"/>
        </w:rPr>
        <w:t>состоит в исключении повторных сертификации систем качества и прида</w:t>
      </w:r>
      <w:r w:rsidRPr="007F7089">
        <w:rPr>
          <w:sz w:val="28"/>
          <w:szCs w:val="28"/>
        </w:rPr>
        <w:t xml:space="preserve">нии большей весомости сертификации на соответствие стандартам ИСО </w:t>
      </w:r>
      <w:r w:rsidRPr="007F7089">
        <w:rPr>
          <w:spacing w:val="-3"/>
          <w:sz w:val="28"/>
          <w:szCs w:val="28"/>
        </w:rPr>
        <w:t xml:space="preserve">серии 9000. В настоящее время сертификаты Дет Норске Веритас, Регистр </w:t>
      </w:r>
      <w:r w:rsidRPr="007F7089">
        <w:rPr>
          <w:sz w:val="28"/>
          <w:szCs w:val="28"/>
        </w:rPr>
        <w:t xml:space="preserve">Ллойда и ТЮФ-СЕРТ пользуются достаточно широкой популярностью у </w:t>
      </w:r>
      <w:r w:rsidRPr="007F7089">
        <w:rPr>
          <w:spacing w:val="-3"/>
          <w:sz w:val="28"/>
          <w:szCs w:val="28"/>
        </w:rPr>
        <w:t>экспортеров продукции во всем мире. Среди украинских экспортеров про</w:t>
      </w:r>
      <w:r w:rsidRPr="007F7089">
        <w:rPr>
          <w:spacing w:val="-1"/>
          <w:sz w:val="28"/>
          <w:szCs w:val="28"/>
        </w:rPr>
        <w:t>дукции можно выделить металлургические предприятия, которые в боль</w:t>
      </w:r>
      <w:r w:rsidRPr="007F7089">
        <w:rPr>
          <w:spacing w:val="-4"/>
          <w:sz w:val="28"/>
          <w:szCs w:val="28"/>
        </w:rPr>
        <w:t xml:space="preserve">шинстве своем стремятся достигнуть максимально возможной степени аттестации по в системе стандартов </w:t>
      </w:r>
      <w:r w:rsidRPr="007F7089">
        <w:rPr>
          <w:bCs/>
          <w:spacing w:val="-4"/>
          <w:sz w:val="28"/>
          <w:szCs w:val="28"/>
        </w:rPr>
        <w:t xml:space="preserve">ИСО </w:t>
      </w:r>
      <w:r w:rsidRPr="007F7089">
        <w:rPr>
          <w:spacing w:val="-4"/>
          <w:sz w:val="28"/>
          <w:szCs w:val="28"/>
        </w:rPr>
        <w:t>9000, получив сертификаты выше</w:t>
      </w:r>
      <w:r w:rsidRPr="007F7089">
        <w:rPr>
          <w:sz w:val="28"/>
          <w:szCs w:val="28"/>
        </w:rPr>
        <w:t xml:space="preserve">упомянутых фирм. Учитывая тот факт, что Украина экспортирует более </w:t>
      </w:r>
      <w:r w:rsidRPr="007F7089">
        <w:rPr>
          <w:spacing w:val="-3"/>
          <w:sz w:val="28"/>
          <w:szCs w:val="28"/>
        </w:rPr>
        <w:t>65% своей металлопродукции (10-11 млн. тонн), роль такого рода сертификации продукции трудно переоценить.</w:t>
      </w:r>
    </w:p>
    <w:p w:rsidR="002E72D1" w:rsidRPr="007F7089" w:rsidRDefault="002E72D1" w:rsidP="007F7089">
      <w:pPr>
        <w:spacing w:line="360" w:lineRule="auto"/>
        <w:ind w:firstLine="709"/>
        <w:jc w:val="both"/>
        <w:rPr>
          <w:sz w:val="28"/>
          <w:szCs w:val="28"/>
        </w:rPr>
      </w:pPr>
      <w:r w:rsidRPr="007F7089">
        <w:rPr>
          <w:b/>
          <w:bCs/>
          <w:i/>
          <w:iCs/>
          <w:spacing w:val="-4"/>
          <w:sz w:val="28"/>
          <w:szCs w:val="28"/>
        </w:rPr>
        <w:t>Международный форум по аккредитации (</w:t>
      </w:r>
      <w:r w:rsidRPr="007F7089">
        <w:rPr>
          <w:b/>
          <w:bCs/>
          <w:i/>
          <w:iCs/>
          <w:spacing w:val="-4"/>
          <w:sz w:val="28"/>
          <w:szCs w:val="28"/>
          <w:lang w:val="en-US"/>
        </w:rPr>
        <w:t>IAF</w:t>
      </w:r>
      <w:r w:rsidRPr="007F7089">
        <w:rPr>
          <w:b/>
          <w:bCs/>
          <w:i/>
          <w:iCs/>
          <w:spacing w:val="-4"/>
          <w:sz w:val="28"/>
          <w:szCs w:val="28"/>
        </w:rPr>
        <w:t>)</w:t>
      </w:r>
      <w:r w:rsidRPr="007F7089">
        <w:rPr>
          <w:bCs/>
          <w:i/>
          <w:iCs/>
          <w:spacing w:val="-4"/>
          <w:sz w:val="28"/>
          <w:szCs w:val="28"/>
        </w:rPr>
        <w:t xml:space="preserve"> </w:t>
      </w:r>
      <w:r w:rsidRPr="007F7089">
        <w:rPr>
          <w:spacing w:val="-4"/>
          <w:sz w:val="28"/>
          <w:szCs w:val="28"/>
        </w:rPr>
        <w:t>объединяет нацио</w:t>
      </w:r>
      <w:r w:rsidRPr="007F7089">
        <w:rPr>
          <w:spacing w:val="-3"/>
          <w:sz w:val="28"/>
          <w:szCs w:val="28"/>
        </w:rPr>
        <w:t xml:space="preserve">нальные органы по аккредитации 19 стран, в том числе Австралии, Канады, США, Японии, Великобритании, Китая и др. Россия - также член </w:t>
      </w:r>
      <w:r w:rsidRPr="007F7089">
        <w:rPr>
          <w:spacing w:val="-3"/>
          <w:sz w:val="28"/>
          <w:szCs w:val="28"/>
          <w:lang w:val="en-US"/>
        </w:rPr>
        <w:t>IAF</w:t>
      </w:r>
      <w:r w:rsidRPr="007F7089">
        <w:rPr>
          <w:spacing w:val="-3"/>
          <w:sz w:val="28"/>
          <w:szCs w:val="28"/>
        </w:rPr>
        <w:t>, где она представлена Госстандартом РФ.</w:t>
      </w:r>
    </w:p>
    <w:p w:rsidR="002E72D1" w:rsidRPr="007F7089" w:rsidRDefault="002E72D1" w:rsidP="007F7089">
      <w:pPr>
        <w:spacing w:line="360" w:lineRule="auto"/>
        <w:ind w:firstLine="709"/>
        <w:jc w:val="both"/>
        <w:rPr>
          <w:sz w:val="28"/>
          <w:szCs w:val="28"/>
        </w:rPr>
      </w:pPr>
      <w:r w:rsidRPr="007F7089">
        <w:rPr>
          <w:spacing w:val="-4"/>
          <w:sz w:val="28"/>
          <w:szCs w:val="28"/>
        </w:rPr>
        <w:t xml:space="preserve">Идея создания и широкого распространения в мире единого сертификата, выдаваемого на основе результатов аудиторской проверки по единым </w:t>
      </w:r>
      <w:r w:rsidRPr="007F7089">
        <w:rPr>
          <w:spacing w:val="-3"/>
          <w:sz w:val="28"/>
          <w:szCs w:val="28"/>
        </w:rPr>
        <w:t xml:space="preserve">правилам, концептуально сформулирована ИСО еще в </w:t>
      </w:r>
      <w:smartTag w:uri="urn:schemas-microsoft-com:office:smarttags" w:element="metricconverter">
        <w:smartTagPr>
          <w:attr w:name="ProductID" w:val="1994 г"/>
        </w:smartTagPr>
        <w:r w:rsidRPr="007F7089">
          <w:rPr>
            <w:spacing w:val="-3"/>
            <w:sz w:val="28"/>
            <w:szCs w:val="28"/>
          </w:rPr>
          <w:t>1994 г</w:t>
        </w:r>
      </w:smartTag>
      <w:r w:rsidRPr="007F7089">
        <w:rPr>
          <w:spacing w:val="-3"/>
          <w:sz w:val="28"/>
          <w:szCs w:val="28"/>
        </w:rPr>
        <w:t xml:space="preserve">. и широко </w:t>
      </w:r>
      <w:r w:rsidRPr="007F7089">
        <w:rPr>
          <w:spacing w:val="-4"/>
          <w:sz w:val="28"/>
          <w:szCs w:val="28"/>
        </w:rPr>
        <w:t xml:space="preserve">поддерживается международными и региональными организациями. Для </w:t>
      </w:r>
      <w:r w:rsidRPr="007F7089">
        <w:rPr>
          <w:spacing w:val="1"/>
          <w:sz w:val="28"/>
          <w:szCs w:val="28"/>
        </w:rPr>
        <w:t xml:space="preserve">этого в структуре ИСО создано </w:t>
      </w:r>
      <w:r w:rsidRPr="007F7089">
        <w:rPr>
          <w:b/>
          <w:i/>
          <w:iCs/>
          <w:spacing w:val="1"/>
          <w:sz w:val="28"/>
          <w:szCs w:val="28"/>
        </w:rPr>
        <w:t xml:space="preserve">специализированное подразделение для </w:t>
      </w:r>
      <w:r w:rsidRPr="007F7089">
        <w:rPr>
          <w:b/>
          <w:bCs/>
          <w:i/>
          <w:iCs/>
          <w:spacing w:val="-3"/>
          <w:sz w:val="28"/>
          <w:szCs w:val="28"/>
        </w:rPr>
        <w:t>сертификации систем качества (</w:t>
      </w:r>
      <w:r w:rsidRPr="007F7089">
        <w:rPr>
          <w:b/>
          <w:bCs/>
          <w:i/>
          <w:iCs/>
          <w:spacing w:val="-3"/>
          <w:sz w:val="28"/>
          <w:szCs w:val="28"/>
          <w:lang w:val="en-US"/>
        </w:rPr>
        <w:t>QSAR</w:t>
      </w:r>
      <w:r w:rsidRPr="007F7089">
        <w:rPr>
          <w:b/>
          <w:bCs/>
          <w:i/>
          <w:iCs/>
          <w:spacing w:val="-3"/>
          <w:sz w:val="28"/>
          <w:szCs w:val="28"/>
        </w:rPr>
        <w:t>)</w:t>
      </w:r>
      <w:r w:rsidRPr="007F7089">
        <w:rPr>
          <w:bCs/>
          <w:i/>
          <w:iCs/>
          <w:spacing w:val="-3"/>
          <w:sz w:val="28"/>
          <w:szCs w:val="28"/>
        </w:rPr>
        <w:t xml:space="preserve">. </w:t>
      </w:r>
      <w:r w:rsidRPr="007F7089">
        <w:rPr>
          <w:spacing w:val="-3"/>
          <w:sz w:val="28"/>
          <w:szCs w:val="28"/>
        </w:rPr>
        <w:t xml:space="preserve">Система </w:t>
      </w:r>
      <w:r w:rsidRPr="007F7089">
        <w:rPr>
          <w:spacing w:val="-3"/>
          <w:sz w:val="28"/>
          <w:szCs w:val="28"/>
          <w:lang w:val="en-US"/>
        </w:rPr>
        <w:t>QSAR</w:t>
      </w:r>
      <w:r w:rsidRPr="007F7089">
        <w:rPr>
          <w:spacing w:val="-3"/>
          <w:sz w:val="28"/>
          <w:szCs w:val="28"/>
        </w:rPr>
        <w:t xml:space="preserve"> является двух</w:t>
      </w:r>
      <w:r w:rsidRPr="007F7089">
        <w:rPr>
          <w:spacing w:val="-4"/>
          <w:sz w:val="28"/>
          <w:szCs w:val="28"/>
        </w:rPr>
        <w:t xml:space="preserve">уровневой системой, а ее членами могут быть как аккредитующие органы, </w:t>
      </w:r>
      <w:r w:rsidRPr="007F7089">
        <w:rPr>
          <w:spacing w:val="-3"/>
          <w:sz w:val="28"/>
          <w:szCs w:val="28"/>
        </w:rPr>
        <w:t xml:space="preserve">так и органы по сертификации систем качества. Фирмы (предприятия), системы качества которых сертифицированы органами-членами </w:t>
      </w:r>
      <w:r w:rsidRPr="007F7089">
        <w:rPr>
          <w:spacing w:val="-3"/>
          <w:sz w:val="28"/>
          <w:szCs w:val="28"/>
          <w:lang w:val="en-US"/>
        </w:rPr>
        <w:t>QSAR</w:t>
      </w:r>
      <w:r w:rsidRPr="007F7089">
        <w:rPr>
          <w:spacing w:val="-3"/>
          <w:sz w:val="28"/>
          <w:szCs w:val="28"/>
        </w:rPr>
        <w:t xml:space="preserve">, имеют право на применение знака </w:t>
      </w:r>
      <w:r w:rsidRPr="007F7089">
        <w:rPr>
          <w:spacing w:val="-3"/>
          <w:sz w:val="28"/>
          <w:szCs w:val="28"/>
          <w:lang w:val="en-US"/>
        </w:rPr>
        <w:t>QSAR</w:t>
      </w:r>
      <w:r w:rsidRPr="007F7089">
        <w:rPr>
          <w:spacing w:val="-3"/>
          <w:sz w:val="28"/>
          <w:szCs w:val="28"/>
        </w:rPr>
        <w:t>. Поскольку в МЭК имеется сис</w:t>
      </w:r>
      <w:r w:rsidRPr="007F7089">
        <w:rPr>
          <w:spacing w:val="-4"/>
          <w:sz w:val="28"/>
          <w:szCs w:val="28"/>
        </w:rPr>
        <w:t xml:space="preserve">тема сертификации, которая применяет и стандарты ИСО серии 9000, система </w:t>
      </w:r>
      <w:r w:rsidRPr="007F7089">
        <w:rPr>
          <w:spacing w:val="-4"/>
          <w:sz w:val="28"/>
          <w:szCs w:val="28"/>
          <w:lang w:val="en-US"/>
        </w:rPr>
        <w:t>QSAR</w:t>
      </w:r>
      <w:r w:rsidRPr="007F7089">
        <w:rPr>
          <w:spacing w:val="-4"/>
          <w:sz w:val="28"/>
          <w:szCs w:val="28"/>
        </w:rPr>
        <w:t xml:space="preserve"> совместима с ней.</w:t>
      </w:r>
    </w:p>
    <w:p w:rsidR="002E72D1" w:rsidRPr="007F7089" w:rsidRDefault="002E72D1" w:rsidP="007F7089">
      <w:pPr>
        <w:spacing w:line="360" w:lineRule="auto"/>
        <w:ind w:firstLine="709"/>
        <w:jc w:val="both"/>
        <w:rPr>
          <w:sz w:val="28"/>
          <w:szCs w:val="28"/>
        </w:rPr>
      </w:pPr>
      <w:r w:rsidRPr="007F7089">
        <w:rPr>
          <w:spacing w:val="-4"/>
          <w:sz w:val="28"/>
          <w:szCs w:val="28"/>
        </w:rPr>
        <w:t xml:space="preserve">Основным условием принятия в члены </w:t>
      </w:r>
      <w:r w:rsidRPr="007F7089">
        <w:rPr>
          <w:spacing w:val="-4"/>
          <w:sz w:val="28"/>
          <w:szCs w:val="28"/>
          <w:lang w:val="en-US"/>
        </w:rPr>
        <w:t>QSAR</w:t>
      </w:r>
      <w:r w:rsidRPr="007F7089">
        <w:rPr>
          <w:spacing w:val="-4"/>
          <w:sz w:val="28"/>
          <w:szCs w:val="28"/>
        </w:rPr>
        <w:t xml:space="preserve"> и </w:t>
      </w:r>
      <w:r w:rsidRPr="007F7089">
        <w:rPr>
          <w:spacing w:val="-4"/>
          <w:sz w:val="28"/>
          <w:szCs w:val="28"/>
          <w:lang w:val="en-US"/>
        </w:rPr>
        <w:t>IAF</w:t>
      </w:r>
      <w:r w:rsidRPr="007F7089">
        <w:rPr>
          <w:spacing w:val="-4"/>
          <w:sz w:val="28"/>
          <w:szCs w:val="28"/>
        </w:rPr>
        <w:t xml:space="preserve"> является соответ</w:t>
      </w:r>
      <w:r w:rsidRPr="007F7089">
        <w:rPr>
          <w:spacing w:val="-3"/>
          <w:sz w:val="28"/>
          <w:szCs w:val="28"/>
        </w:rPr>
        <w:t xml:space="preserve">ствие заявителя положениям Руководства 61 ИСО/МЭК "Общие требования к оценке и аккредитации органов по сертификации (регистрации)" и </w:t>
      </w:r>
      <w:r w:rsidRPr="007F7089">
        <w:rPr>
          <w:sz w:val="28"/>
          <w:szCs w:val="28"/>
        </w:rPr>
        <w:t xml:space="preserve">Руководство 62 И6О/МЭК "Общие требования к органам, выполняющим </w:t>
      </w:r>
      <w:r w:rsidRPr="007F7089">
        <w:rPr>
          <w:spacing w:val="1"/>
          <w:sz w:val="28"/>
          <w:szCs w:val="28"/>
        </w:rPr>
        <w:t xml:space="preserve">оценку и сертификацию (регистрацию) систем качества", принятым в </w:t>
      </w:r>
      <w:r w:rsidRPr="007F7089">
        <w:rPr>
          <w:spacing w:val="-9"/>
          <w:sz w:val="28"/>
          <w:szCs w:val="28"/>
        </w:rPr>
        <w:t>1995г.</w:t>
      </w:r>
    </w:p>
    <w:p w:rsidR="002E72D1" w:rsidRPr="007F7089" w:rsidRDefault="002E72D1" w:rsidP="007F7089">
      <w:pPr>
        <w:spacing w:line="360" w:lineRule="auto"/>
        <w:ind w:firstLine="709"/>
        <w:jc w:val="both"/>
        <w:rPr>
          <w:sz w:val="28"/>
          <w:szCs w:val="28"/>
        </w:rPr>
      </w:pPr>
      <w:r w:rsidRPr="007F7089">
        <w:rPr>
          <w:sz w:val="28"/>
          <w:szCs w:val="28"/>
        </w:rPr>
        <w:t>Большое место в деятельности сертификационных органов и комис</w:t>
      </w:r>
      <w:r w:rsidRPr="007F7089">
        <w:rPr>
          <w:spacing w:val="-4"/>
          <w:sz w:val="28"/>
          <w:szCs w:val="28"/>
        </w:rPr>
        <w:t xml:space="preserve">сий занимает </w:t>
      </w:r>
      <w:r w:rsidRPr="007F7089">
        <w:rPr>
          <w:b/>
          <w:bCs/>
          <w:i/>
          <w:iCs/>
          <w:spacing w:val="-4"/>
          <w:sz w:val="28"/>
          <w:szCs w:val="28"/>
        </w:rPr>
        <w:t>экологическая сертификация</w:t>
      </w:r>
      <w:r w:rsidRPr="007F7089">
        <w:rPr>
          <w:bCs/>
          <w:i/>
          <w:iCs/>
          <w:spacing w:val="-4"/>
          <w:sz w:val="28"/>
          <w:szCs w:val="28"/>
        </w:rPr>
        <w:t xml:space="preserve">, </w:t>
      </w:r>
      <w:r w:rsidRPr="007F7089">
        <w:rPr>
          <w:spacing w:val="-4"/>
          <w:sz w:val="28"/>
          <w:szCs w:val="28"/>
        </w:rPr>
        <w:t>занимающаяся объектами ок</w:t>
      </w:r>
      <w:r w:rsidRPr="007F7089">
        <w:rPr>
          <w:spacing w:val="-3"/>
          <w:sz w:val="28"/>
          <w:szCs w:val="28"/>
        </w:rPr>
        <w:t xml:space="preserve">ружающей природной среды, источниками загрязнения окружающей среды, продукцией природоохранного назначения и экологическими информационными ресурсами, продуктами и технологиями. Для многих видов </w:t>
      </w:r>
      <w:r w:rsidRPr="007F7089">
        <w:rPr>
          <w:spacing w:val="-4"/>
          <w:sz w:val="28"/>
          <w:szCs w:val="28"/>
        </w:rPr>
        <w:t xml:space="preserve">продукции экологический сертификат или знак является определяющим </w:t>
      </w:r>
      <w:r w:rsidRPr="007F7089">
        <w:rPr>
          <w:spacing w:val="-3"/>
          <w:sz w:val="28"/>
          <w:szCs w:val="28"/>
        </w:rPr>
        <w:t>фактором их конкурентоспособности.</w:t>
      </w:r>
    </w:p>
    <w:p w:rsidR="002E72D1" w:rsidRPr="007F7089" w:rsidRDefault="002E72D1" w:rsidP="007F7089">
      <w:pPr>
        <w:spacing w:line="360" w:lineRule="auto"/>
        <w:ind w:firstLine="709"/>
        <w:jc w:val="both"/>
        <w:rPr>
          <w:sz w:val="28"/>
          <w:szCs w:val="28"/>
        </w:rPr>
      </w:pPr>
      <w:r w:rsidRPr="007F7089">
        <w:rPr>
          <w:i/>
          <w:iCs/>
          <w:sz w:val="28"/>
          <w:szCs w:val="28"/>
        </w:rPr>
        <w:t xml:space="preserve">Цель экологической сертификации </w:t>
      </w:r>
      <w:r w:rsidRPr="007F7089">
        <w:rPr>
          <w:sz w:val="28"/>
          <w:szCs w:val="28"/>
        </w:rPr>
        <w:t>- стимулирование производителей к внедрению таких технологических процессов и разработке таких това</w:t>
      </w:r>
      <w:r w:rsidRPr="007F7089">
        <w:rPr>
          <w:spacing w:val="-4"/>
          <w:sz w:val="28"/>
          <w:szCs w:val="28"/>
        </w:rPr>
        <w:t xml:space="preserve">ров, которые в минимальной степени загрязняют природную среду и дают </w:t>
      </w:r>
      <w:r w:rsidRPr="007F7089">
        <w:rPr>
          <w:spacing w:val="-3"/>
          <w:sz w:val="28"/>
          <w:szCs w:val="28"/>
        </w:rPr>
        <w:t xml:space="preserve">потребителю гарантию безопасности продукции для его жизни, здоровья, </w:t>
      </w:r>
      <w:r w:rsidRPr="007F7089">
        <w:rPr>
          <w:spacing w:val="-4"/>
          <w:sz w:val="28"/>
          <w:szCs w:val="28"/>
        </w:rPr>
        <w:t>имущества и среды обитания.</w:t>
      </w:r>
    </w:p>
    <w:p w:rsidR="002E72D1" w:rsidRPr="007F7089" w:rsidRDefault="002E72D1" w:rsidP="007F7089">
      <w:pPr>
        <w:spacing w:line="360" w:lineRule="auto"/>
        <w:ind w:firstLine="709"/>
        <w:jc w:val="both"/>
        <w:rPr>
          <w:sz w:val="28"/>
          <w:szCs w:val="28"/>
        </w:rPr>
      </w:pPr>
      <w:r w:rsidRPr="007F7089">
        <w:rPr>
          <w:spacing w:val="-4"/>
          <w:sz w:val="28"/>
          <w:szCs w:val="28"/>
        </w:rPr>
        <w:t xml:space="preserve">В западноевропейских странах </w:t>
      </w:r>
      <w:r w:rsidRPr="007F7089">
        <w:rPr>
          <w:b/>
          <w:bCs/>
          <w:i/>
          <w:iCs/>
          <w:spacing w:val="-4"/>
          <w:sz w:val="28"/>
          <w:szCs w:val="28"/>
        </w:rPr>
        <w:t>экосертификация</w:t>
      </w:r>
      <w:r w:rsidRPr="007F7089">
        <w:rPr>
          <w:bCs/>
          <w:i/>
          <w:iCs/>
          <w:spacing w:val="-4"/>
          <w:sz w:val="28"/>
          <w:szCs w:val="28"/>
        </w:rPr>
        <w:t xml:space="preserve"> </w:t>
      </w:r>
      <w:r w:rsidRPr="007F7089">
        <w:rPr>
          <w:spacing w:val="-4"/>
          <w:sz w:val="28"/>
          <w:szCs w:val="28"/>
        </w:rPr>
        <w:t xml:space="preserve">развита достаточно </w:t>
      </w:r>
      <w:r w:rsidRPr="007F7089">
        <w:rPr>
          <w:spacing w:val="-5"/>
          <w:sz w:val="28"/>
          <w:szCs w:val="28"/>
        </w:rPr>
        <w:t>широко. Она дополняет обычную сертификацию и почти всегда носит обя</w:t>
      </w:r>
      <w:r w:rsidRPr="007F7089">
        <w:rPr>
          <w:spacing w:val="-4"/>
          <w:sz w:val="28"/>
          <w:szCs w:val="28"/>
        </w:rPr>
        <w:t>зательный характер. При этом принципы экосертификации состоят в обес</w:t>
      </w:r>
      <w:r w:rsidRPr="007F7089">
        <w:rPr>
          <w:spacing w:val="-1"/>
          <w:sz w:val="28"/>
          <w:szCs w:val="28"/>
        </w:rPr>
        <w:t xml:space="preserve">печении безопасности продукции для потребителя и окружающей среды, </w:t>
      </w:r>
      <w:r w:rsidRPr="007F7089">
        <w:rPr>
          <w:color w:val="000000"/>
          <w:spacing w:val="-2"/>
          <w:sz w:val="28"/>
          <w:szCs w:val="28"/>
        </w:rPr>
        <w:t xml:space="preserve">соответствия европейской экосертификации учета экологической ситуации на рынках. Системы экосертификации уже длительное время существуют во всех странах Западной Европы и, как показывает практика, большинство положений национальных систем экосертификации этих стран </w:t>
      </w:r>
      <w:r w:rsidRPr="007F7089">
        <w:rPr>
          <w:color w:val="000000"/>
          <w:spacing w:val="-1"/>
          <w:sz w:val="28"/>
          <w:szCs w:val="28"/>
        </w:rPr>
        <w:t>весьма созвучны. Однако в некоторых случаях следует отметить и разли</w:t>
      </w:r>
      <w:r w:rsidRPr="007F7089">
        <w:rPr>
          <w:color w:val="000000"/>
          <w:spacing w:val="-3"/>
          <w:sz w:val="28"/>
          <w:szCs w:val="28"/>
        </w:rPr>
        <w:t xml:space="preserve">чия в экосертификации между странами, которые определяются многими </w:t>
      </w:r>
      <w:r w:rsidRPr="007F7089">
        <w:rPr>
          <w:color w:val="000000"/>
          <w:spacing w:val="-2"/>
          <w:sz w:val="28"/>
          <w:szCs w:val="28"/>
        </w:rPr>
        <w:t xml:space="preserve">факторами, в том числе географическим положением, удельным весом </w:t>
      </w:r>
      <w:r w:rsidRPr="007F7089">
        <w:rPr>
          <w:color w:val="000000"/>
          <w:spacing w:val="-1"/>
          <w:sz w:val="28"/>
          <w:szCs w:val="28"/>
        </w:rPr>
        <w:t xml:space="preserve">различных отраслей промышленности, ситуацией на внутреннем рынке и </w:t>
      </w:r>
      <w:r w:rsidRPr="007F7089">
        <w:rPr>
          <w:color w:val="000000"/>
          <w:spacing w:val="-3"/>
          <w:sz w:val="28"/>
          <w:szCs w:val="28"/>
        </w:rPr>
        <w:t>пр. Наиболее представителен в этом плане опыт Германии.</w:t>
      </w:r>
    </w:p>
    <w:p w:rsidR="002E72D1" w:rsidRPr="007F7089" w:rsidRDefault="002E72D1" w:rsidP="007F7089">
      <w:pPr>
        <w:spacing w:line="360" w:lineRule="auto"/>
        <w:ind w:firstLine="709"/>
        <w:jc w:val="both"/>
        <w:rPr>
          <w:sz w:val="28"/>
          <w:szCs w:val="28"/>
        </w:rPr>
      </w:pPr>
      <w:r w:rsidRPr="007F7089">
        <w:rPr>
          <w:color w:val="000000"/>
          <w:spacing w:val="-2"/>
          <w:sz w:val="28"/>
          <w:szCs w:val="28"/>
        </w:rPr>
        <w:t xml:space="preserve">В </w:t>
      </w:r>
      <w:r w:rsidRPr="007F7089">
        <w:rPr>
          <w:b/>
          <w:i/>
          <w:iCs/>
          <w:color w:val="000000"/>
          <w:spacing w:val="-2"/>
          <w:sz w:val="28"/>
          <w:szCs w:val="28"/>
        </w:rPr>
        <w:t>Германии</w:t>
      </w:r>
      <w:r w:rsidRPr="007F7089">
        <w:rPr>
          <w:i/>
          <w:iCs/>
          <w:color w:val="000000"/>
          <w:spacing w:val="-2"/>
          <w:sz w:val="28"/>
          <w:szCs w:val="28"/>
        </w:rPr>
        <w:t xml:space="preserve"> </w:t>
      </w:r>
      <w:r w:rsidRPr="007F7089">
        <w:rPr>
          <w:color w:val="000000"/>
          <w:spacing w:val="-2"/>
          <w:sz w:val="28"/>
          <w:szCs w:val="28"/>
        </w:rPr>
        <w:t xml:space="preserve">работы по экосертификации начались в </w:t>
      </w:r>
      <w:smartTag w:uri="urn:schemas-microsoft-com:office:smarttags" w:element="metricconverter">
        <w:smartTagPr>
          <w:attr w:name="ProductID" w:val="1974 г"/>
        </w:smartTagPr>
        <w:r w:rsidRPr="007F7089">
          <w:rPr>
            <w:color w:val="000000"/>
            <w:spacing w:val="-2"/>
            <w:sz w:val="28"/>
            <w:szCs w:val="28"/>
          </w:rPr>
          <w:t>1974 г</w:t>
        </w:r>
      </w:smartTag>
      <w:r w:rsidRPr="007F7089">
        <w:rPr>
          <w:color w:val="000000"/>
          <w:spacing w:val="-2"/>
          <w:sz w:val="28"/>
          <w:szCs w:val="28"/>
        </w:rPr>
        <w:t>. Через несколько лет был учрежден экознак - прообраз теперешнего, известного в мире «Голубого ангела» (рис.9), информирующий о безопасности про</w:t>
      </w:r>
      <w:r w:rsidRPr="007F7089">
        <w:rPr>
          <w:color w:val="000000"/>
          <w:spacing w:val="-3"/>
          <w:sz w:val="28"/>
          <w:szCs w:val="28"/>
        </w:rPr>
        <w:t xml:space="preserve">дукции для здоровья человека и окружающей среды. Дальнейшее развитие </w:t>
      </w:r>
      <w:r w:rsidRPr="007F7089">
        <w:rPr>
          <w:color w:val="000000"/>
          <w:spacing w:val="-1"/>
          <w:sz w:val="28"/>
          <w:szCs w:val="28"/>
        </w:rPr>
        <w:t>системы экосертификации с присвоением знака "Голубой ангел" во мно</w:t>
      </w:r>
      <w:r w:rsidRPr="007F7089">
        <w:rPr>
          <w:color w:val="000000"/>
          <w:spacing w:val="-3"/>
          <w:sz w:val="28"/>
          <w:szCs w:val="28"/>
        </w:rPr>
        <w:t xml:space="preserve">гом связано с программой ООН по защите окружающей среды. Продукция, </w:t>
      </w:r>
      <w:r w:rsidRPr="007F7089">
        <w:rPr>
          <w:color w:val="000000"/>
          <w:spacing w:val="-2"/>
          <w:sz w:val="28"/>
          <w:szCs w:val="28"/>
        </w:rPr>
        <w:t>маркированная этим знаком, соответствует установленной группе критериев, гарантирующих ее экологическую безопасность. Например, автомо</w:t>
      </w:r>
      <w:r w:rsidRPr="007F7089">
        <w:rPr>
          <w:color w:val="000000"/>
          <w:spacing w:val="-3"/>
          <w:sz w:val="28"/>
          <w:szCs w:val="28"/>
        </w:rPr>
        <w:t>биль, имеющий экознак, оборудован надежной системой очистки выхлоп</w:t>
      </w:r>
      <w:r w:rsidRPr="007F7089">
        <w:rPr>
          <w:color w:val="000000"/>
          <w:spacing w:val="-2"/>
          <w:sz w:val="28"/>
          <w:szCs w:val="28"/>
        </w:rPr>
        <w:t>ных газов. Сертификация на знак "Голубой ангел" не охватывает продукцию сельского хозяйства, фармацевтическую, бытового назначения и т.п.</w:t>
      </w:r>
    </w:p>
    <w:p w:rsidR="002E72D1" w:rsidRPr="007F7089" w:rsidRDefault="002E72D1" w:rsidP="007F7089">
      <w:pPr>
        <w:spacing w:line="360" w:lineRule="auto"/>
        <w:ind w:firstLine="709"/>
        <w:jc w:val="both"/>
        <w:rPr>
          <w:color w:val="000000"/>
          <w:spacing w:val="-2"/>
          <w:sz w:val="28"/>
          <w:szCs w:val="28"/>
        </w:rPr>
      </w:pPr>
      <w:r w:rsidRPr="007F7089">
        <w:rPr>
          <w:color w:val="000000"/>
          <w:spacing w:val="-1"/>
          <w:sz w:val="28"/>
          <w:szCs w:val="28"/>
        </w:rPr>
        <w:t xml:space="preserve">Авторитет немецкой системы экосертификации достаточно высок, о </w:t>
      </w:r>
      <w:r w:rsidRPr="007F7089">
        <w:rPr>
          <w:color w:val="000000"/>
          <w:spacing w:val="-3"/>
          <w:sz w:val="28"/>
          <w:szCs w:val="28"/>
        </w:rPr>
        <w:t xml:space="preserve">чем свидетельствует тот факт, что ранее используемые только в Германии </w:t>
      </w:r>
      <w:r w:rsidRPr="007F7089">
        <w:rPr>
          <w:color w:val="000000"/>
          <w:spacing w:val="-2"/>
          <w:sz w:val="28"/>
          <w:szCs w:val="28"/>
        </w:rPr>
        <w:t>экознаки «Голубой ангел» и «Зеленая точка»" стали общеевропейскими.</w:t>
      </w:r>
    </w:p>
    <w:p w:rsidR="002E72D1" w:rsidRPr="007F7089" w:rsidRDefault="006C72B3" w:rsidP="007F7089">
      <w:pPr>
        <w:spacing w:line="360" w:lineRule="auto"/>
        <w:ind w:firstLine="709"/>
        <w:jc w:val="both"/>
        <w:rPr>
          <w:color w:val="000000"/>
          <w:spacing w:val="-2"/>
          <w:sz w:val="28"/>
          <w:szCs w:val="28"/>
        </w:rPr>
      </w:pPr>
      <w:r>
        <w:rPr>
          <w:color w:val="000000"/>
          <w:spacing w:val="-2"/>
          <w:sz w:val="28"/>
          <w:szCs w:val="28"/>
        </w:rPr>
        <w:pict>
          <v:shape id="_x0000_i1034" type="#_x0000_t75" style="width:412.5pt;height:173.25pt">
            <v:imagedata r:id="rId11" o:title=""/>
          </v:shape>
        </w:pict>
      </w:r>
    </w:p>
    <w:p w:rsidR="002E72D1" w:rsidRPr="007F7089" w:rsidRDefault="002E72D1" w:rsidP="007F7089">
      <w:pPr>
        <w:spacing w:line="360" w:lineRule="auto"/>
        <w:ind w:firstLine="709"/>
        <w:jc w:val="both"/>
        <w:rPr>
          <w:color w:val="000000"/>
          <w:spacing w:val="-2"/>
          <w:sz w:val="28"/>
          <w:szCs w:val="28"/>
        </w:rPr>
      </w:pPr>
      <w:r w:rsidRPr="007F7089">
        <w:rPr>
          <w:color w:val="000000"/>
          <w:spacing w:val="-2"/>
          <w:sz w:val="28"/>
          <w:szCs w:val="28"/>
        </w:rPr>
        <w:t>Рис. 19. Экознак</w:t>
      </w:r>
      <w:r w:rsidRPr="007F7089">
        <w:rPr>
          <w:color w:val="000000"/>
          <w:spacing w:val="-2"/>
          <w:sz w:val="28"/>
          <w:szCs w:val="28"/>
        </w:rPr>
        <w:tab/>
      </w:r>
      <w:r w:rsidRPr="007F7089">
        <w:rPr>
          <w:color w:val="000000"/>
          <w:spacing w:val="-2"/>
          <w:sz w:val="28"/>
          <w:szCs w:val="28"/>
        </w:rPr>
        <w:tab/>
      </w:r>
      <w:r w:rsidRPr="007F7089">
        <w:rPr>
          <w:color w:val="000000"/>
          <w:spacing w:val="-2"/>
          <w:sz w:val="28"/>
          <w:szCs w:val="28"/>
        </w:rPr>
        <w:tab/>
      </w:r>
      <w:r w:rsidRPr="007F7089">
        <w:rPr>
          <w:color w:val="000000"/>
          <w:spacing w:val="-2"/>
          <w:sz w:val="28"/>
          <w:szCs w:val="28"/>
        </w:rPr>
        <w:tab/>
        <w:t>Рис. 20. Знак «Зеленая точка»</w:t>
      </w:r>
    </w:p>
    <w:p w:rsidR="002E72D1" w:rsidRPr="007F7089" w:rsidRDefault="002E72D1" w:rsidP="007F7089">
      <w:pPr>
        <w:spacing w:line="360" w:lineRule="auto"/>
        <w:ind w:firstLine="709"/>
        <w:jc w:val="both"/>
        <w:rPr>
          <w:color w:val="000000"/>
          <w:spacing w:val="-2"/>
          <w:sz w:val="28"/>
          <w:szCs w:val="28"/>
        </w:rPr>
      </w:pPr>
      <w:r w:rsidRPr="007F7089">
        <w:rPr>
          <w:color w:val="000000"/>
          <w:spacing w:val="-2"/>
          <w:sz w:val="28"/>
          <w:szCs w:val="28"/>
        </w:rPr>
        <w:tab/>
        <w:t>«Голубой ангел»</w:t>
      </w:r>
      <w:r w:rsidRPr="007F7089">
        <w:rPr>
          <w:color w:val="000000"/>
          <w:spacing w:val="-2"/>
          <w:sz w:val="28"/>
          <w:szCs w:val="28"/>
        </w:rPr>
        <w:tab/>
      </w:r>
      <w:r w:rsidRPr="007F7089">
        <w:rPr>
          <w:color w:val="000000"/>
          <w:spacing w:val="-2"/>
          <w:sz w:val="28"/>
          <w:szCs w:val="28"/>
        </w:rPr>
        <w:tab/>
      </w:r>
      <w:r w:rsidRPr="007F7089">
        <w:rPr>
          <w:color w:val="000000"/>
          <w:spacing w:val="-2"/>
          <w:sz w:val="28"/>
          <w:szCs w:val="28"/>
        </w:rPr>
        <w:tab/>
      </w:r>
      <w:r w:rsidRPr="007F7089">
        <w:rPr>
          <w:color w:val="000000"/>
          <w:spacing w:val="-2"/>
          <w:sz w:val="28"/>
          <w:szCs w:val="28"/>
        </w:rPr>
        <w:tab/>
        <w:t>(“</w:t>
      </w:r>
      <w:r w:rsidRPr="007F7089">
        <w:rPr>
          <w:color w:val="000000"/>
          <w:spacing w:val="-2"/>
          <w:sz w:val="28"/>
          <w:szCs w:val="28"/>
          <w:lang w:val="en-US"/>
        </w:rPr>
        <w:t>Grune</w:t>
      </w:r>
      <w:r w:rsidRPr="007F7089">
        <w:rPr>
          <w:color w:val="000000"/>
          <w:spacing w:val="-2"/>
          <w:sz w:val="28"/>
          <w:szCs w:val="28"/>
        </w:rPr>
        <w:t xml:space="preserve"> </w:t>
      </w:r>
      <w:r w:rsidRPr="007F7089">
        <w:rPr>
          <w:color w:val="000000"/>
          <w:spacing w:val="-2"/>
          <w:sz w:val="28"/>
          <w:szCs w:val="28"/>
          <w:lang w:val="en-US"/>
        </w:rPr>
        <w:t>Punkt</w:t>
      </w:r>
      <w:r w:rsidRPr="007F7089">
        <w:rPr>
          <w:color w:val="000000"/>
          <w:spacing w:val="-2"/>
          <w:sz w:val="28"/>
          <w:szCs w:val="28"/>
        </w:rPr>
        <w:t>”)</w:t>
      </w:r>
    </w:p>
    <w:p w:rsidR="002E72D1" w:rsidRPr="007F7089" w:rsidRDefault="002E72D1" w:rsidP="007F7089">
      <w:pPr>
        <w:spacing w:line="360" w:lineRule="auto"/>
        <w:ind w:firstLine="709"/>
        <w:jc w:val="both"/>
        <w:rPr>
          <w:color w:val="000000"/>
          <w:spacing w:val="-2"/>
          <w:sz w:val="28"/>
          <w:szCs w:val="28"/>
        </w:rPr>
      </w:pPr>
    </w:p>
    <w:p w:rsidR="002E72D1" w:rsidRPr="007F7089" w:rsidRDefault="002E72D1" w:rsidP="007F7089">
      <w:pPr>
        <w:spacing w:line="360" w:lineRule="auto"/>
        <w:ind w:firstLine="709"/>
        <w:jc w:val="both"/>
        <w:rPr>
          <w:color w:val="000000"/>
          <w:spacing w:val="-2"/>
          <w:sz w:val="28"/>
          <w:szCs w:val="28"/>
        </w:rPr>
      </w:pPr>
      <w:r w:rsidRPr="007F7089">
        <w:rPr>
          <w:color w:val="000000"/>
          <w:spacing w:val="-2"/>
          <w:sz w:val="28"/>
          <w:szCs w:val="28"/>
        </w:rPr>
        <w:t>Широко распространенный экознак «Зеленая точка» (рис.20) применяется в системе мероприятий по предотвращению загрязнения окружающей среды отходами. Такой знак на упаковке указывает на возможность ее последующей переработке. Другие экознаки информируют потребителя о различных экологических характеристиках продаваемых товаров, что нередко служит основным критерием их выбора среди многочисленных аналогов (рис.21 – рис.26).</w:t>
      </w:r>
    </w:p>
    <w:p w:rsidR="002E72D1" w:rsidRPr="007F7089" w:rsidRDefault="006C72B3" w:rsidP="007F7089">
      <w:pPr>
        <w:spacing w:line="360" w:lineRule="auto"/>
        <w:ind w:firstLine="709"/>
        <w:jc w:val="both"/>
        <w:rPr>
          <w:color w:val="000000"/>
          <w:spacing w:val="-2"/>
          <w:sz w:val="28"/>
          <w:szCs w:val="28"/>
        </w:rPr>
      </w:pPr>
      <w:r>
        <w:rPr>
          <w:color w:val="000000"/>
          <w:spacing w:val="-2"/>
          <w:sz w:val="28"/>
          <w:szCs w:val="28"/>
        </w:rPr>
        <w:pict>
          <v:shape id="_x0000_i1035" type="#_x0000_t75" style="width:346.5pt;height:106.5pt">
            <v:imagedata r:id="rId12" o:title=""/>
          </v:shape>
        </w:pict>
      </w:r>
    </w:p>
    <w:p w:rsidR="002E72D1" w:rsidRPr="007F7089" w:rsidRDefault="002E72D1" w:rsidP="007F7089">
      <w:pPr>
        <w:spacing w:line="360" w:lineRule="auto"/>
        <w:ind w:firstLine="709"/>
        <w:jc w:val="both"/>
        <w:rPr>
          <w:color w:val="000000"/>
          <w:spacing w:val="-2"/>
          <w:sz w:val="28"/>
          <w:szCs w:val="28"/>
        </w:rPr>
      </w:pPr>
      <w:r w:rsidRPr="007F7089">
        <w:rPr>
          <w:color w:val="000000"/>
          <w:spacing w:val="-2"/>
          <w:sz w:val="28"/>
          <w:szCs w:val="28"/>
        </w:rPr>
        <w:t>Рис.21 Экознак «Исследован на</w:t>
      </w:r>
      <w:r w:rsidRPr="007F7089">
        <w:rPr>
          <w:color w:val="000000"/>
          <w:spacing w:val="-2"/>
          <w:sz w:val="28"/>
          <w:szCs w:val="28"/>
        </w:rPr>
        <w:tab/>
      </w:r>
      <w:r w:rsidRPr="007F7089">
        <w:rPr>
          <w:color w:val="000000"/>
          <w:spacing w:val="-2"/>
          <w:sz w:val="28"/>
          <w:szCs w:val="28"/>
        </w:rPr>
        <w:tab/>
        <w:t>Рис.22 Знак, обозначающий вы-</w:t>
      </w:r>
    </w:p>
    <w:p w:rsidR="002E72D1" w:rsidRPr="007F7089" w:rsidRDefault="007F7089" w:rsidP="007F7089">
      <w:pPr>
        <w:spacing w:line="360" w:lineRule="auto"/>
        <w:ind w:firstLine="709"/>
        <w:jc w:val="both"/>
        <w:rPr>
          <w:color w:val="000000"/>
          <w:spacing w:val="-2"/>
          <w:sz w:val="28"/>
          <w:szCs w:val="28"/>
        </w:rPr>
      </w:pPr>
      <w:r>
        <w:rPr>
          <w:color w:val="000000"/>
          <w:spacing w:val="-2"/>
          <w:sz w:val="28"/>
          <w:szCs w:val="28"/>
        </w:rPr>
        <w:t xml:space="preserve"> </w:t>
      </w:r>
      <w:r w:rsidR="002E72D1" w:rsidRPr="007F7089">
        <w:rPr>
          <w:color w:val="000000"/>
          <w:spacing w:val="-2"/>
          <w:sz w:val="28"/>
          <w:szCs w:val="28"/>
        </w:rPr>
        <w:tab/>
        <w:t>пригодность товара</w:t>
      </w:r>
      <w:r w:rsidR="002E72D1" w:rsidRPr="007F7089">
        <w:rPr>
          <w:color w:val="000000"/>
          <w:spacing w:val="-2"/>
          <w:sz w:val="28"/>
          <w:szCs w:val="28"/>
        </w:rPr>
        <w:tab/>
      </w:r>
      <w:r w:rsidR="002E72D1" w:rsidRPr="007F7089">
        <w:rPr>
          <w:color w:val="000000"/>
          <w:spacing w:val="-2"/>
          <w:sz w:val="28"/>
          <w:szCs w:val="28"/>
        </w:rPr>
        <w:tab/>
      </w:r>
      <w:r w:rsidR="002E72D1" w:rsidRPr="007F7089">
        <w:rPr>
          <w:color w:val="000000"/>
          <w:spacing w:val="-2"/>
          <w:sz w:val="28"/>
          <w:szCs w:val="28"/>
        </w:rPr>
        <w:tab/>
      </w:r>
      <w:r w:rsidR="002E72D1" w:rsidRPr="007F7089">
        <w:rPr>
          <w:color w:val="000000"/>
          <w:spacing w:val="-2"/>
          <w:sz w:val="28"/>
          <w:szCs w:val="28"/>
        </w:rPr>
        <w:tab/>
        <w:t>полнение изготовителем</w:t>
      </w:r>
    </w:p>
    <w:p w:rsidR="002E72D1" w:rsidRPr="007F7089" w:rsidRDefault="007F7089" w:rsidP="007F7089">
      <w:pPr>
        <w:spacing w:line="360" w:lineRule="auto"/>
        <w:ind w:firstLine="709"/>
        <w:jc w:val="both"/>
        <w:rPr>
          <w:color w:val="000000"/>
          <w:spacing w:val="-2"/>
          <w:sz w:val="28"/>
          <w:szCs w:val="28"/>
        </w:rPr>
      </w:pPr>
      <w:r>
        <w:rPr>
          <w:color w:val="000000"/>
          <w:spacing w:val="-2"/>
          <w:sz w:val="28"/>
          <w:szCs w:val="28"/>
        </w:rPr>
        <w:t xml:space="preserve"> </w:t>
      </w:r>
      <w:r w:rsidR="002E72D1" w:rsidRPr="007F7089">
        <w:rPr>
          <w:color w:val="000000"/>
          <w:spacing w:val="-2"/>
          <w:sz w:val="28"/>
          <w:szCs w:val="28"/>
        </w:rPr>
        <w:tab/>
        <w:t>для пищевых продуктов</w:t>
      </w:r>
      <w:r w:rsidR="002E72D1" w:rsidRPr="007F7089">
        <w:rPr>
          <w:color w:val="000000"/>
          <w:spacing w:val="-2"/>
          <w:sz w:val="28"/>
          <w:szCs w:val="28"/>
        </w:rPr>
        <w:tab/>
      </w:r>
      <w:r w:rsidR="002E72D1" w:rsidRPr="007F7089">
        <w:rPr>
          <w:color w:val="000000"/>
          <w:spacing w:val="-2"/>
          <w:sz w:val="28"/>
          <w:szCs w:val="28"/>
        </w:rPr>
        <w:tab/>
      </w:r>
      <w:r w:rsidR="002E72D1" w:rsidRPr="007F7089">
        <w:rPr>
          <w:color w:val="000000"/>
          <w:spacing w:val="-2"/>
          <w:sz w:val="28"/>
          <w:szCs w:val="28"/>
        </w:rPr>
        <w:tab/>
      </w:r>
      <w:r>
        <w:rPr>
          <w:color w:val="000000"/>
          <w:spacing w:val="-2"/>
          <w:sz w:val="28"/>
          <w:szCs w:val="28"/>
        </w:rPr>
        <w:t xml:space="preserve">    </w:t>
      </w:r>
      <w:r w:rsidR="002E72D1" w:rsidRPr="007F7089">
        <w:rPr>
          <w:color w:val="000000"/>
          <w:spacing w:val="-2"/>
          <w:sz w:val="28"/>
          <w:szCs w:val="28"/>
        </w:rPr>
        <w:t xml:space="preserve"> требований по сохранению</w:t>
      </w:r>
    </w:p>
    <w:p w:rsidR="002E72D1" w:rsidRPr="007F7089" w:rsidRDefault="002E72D1" w:rsidP="007F7089">
      <w:pPr>
        <w:spacing w:line="360" w:lineRule="auto"/>
        <w:ind w:firstLine="709"/>
        <w:jc w:val="both"/>
        <w:rPr>
          <w:color w:val="000000"/>
          <w:spacing w:val="-2"/>
          <w:sz w:val="28"/>
          <w:szCs w:val="28"/>
        </w:rPr>
      </w:pPr>
      <w:r w:rsidRPr="007F7089">
        <w:rPr>
          <w:color w:val="000000"/>
          <w:spacing w:val="-2"/>
          <w:sz w:val="28"/>
          <w:szCs w:val="28"/>
        </w:rPr>
        <w:tab/>
      </w:r>
      <w:r w:rsidRPr="007F7089">
        <w:rPr>
          <w:color w:val="000000"/>
          <w:spacing w:val="-2"/>
          <w:sz w:val="28"/>
          <w:szCs w:val="28"/>
        </w:rPr>
        <w:tab/>
      </w:r>
      <w:r w:rsidRPr="007F7089">
        <w:rPr>
          <w:color w:val="000000"/>
          <w:spacing w:val="-2"/>
          <w:sz w:val="28"/>
          <w:szCs w:val="28"/>
        </w:rPr>
        <w:tab/>
      </w:r>
      <w:r w:rsidRPr="007F7089">
        <w:rPr>
          <w:color w:val="000000"/>
          <w:spacing w:val="-2"/>
          <w:sz w:val="28"/>
          <w:szCs w:val="28"/>
        </w:rPr>
        <w:tab/>
      </w:r>
      <w:r w:rsidRPr="007F7089">
        <w:rPr>
          <w:color w:val="000000"/>
          <w:spacing w:val="-2"/>
          <w:sz w:val="28"/>
          <w:szCs w:val="28"/>
        </w:rPr>
        <w:tab/>
      </w:r>
      <w:r w:rsidRPr="007F7089">
        <w:rPr>
          <w:color w:val="000000"/>
          <w:spacing w:val="-2"/>
          <w:sz w:val="28"/>
          <w:szCs w:val="28"/>
        </w:rPr>
        <w:tab/>
      </w:r>
      <w:r w:rsidRPr="007F7089">
        <w:rPr>
          <w:color w:val="000000"/>
          <w:spacing w:val="-2"/>
          <w:sz w:val="28"/>
          <w:szCs w:val="28"/>
        </w:rPr>
        <w:tab/>
      </w:r>
      <w:r w:rsidR="007F7089">
        <w:rPr>
          <w:color w:val="000000"/>
          <w:spacing w:val="-2"/>
          <w:sz w:val="28"/>
          <w:szCs w:val="28"/>
        </w:rPr>
        <w:t xml:space="preserve">    </w:t>
      </w:r>
      <w:r w:rsidRPr="007F7089">
        <w:rPr>
          <w:color w:val="000000"/>
          <w:spacing w:val="-2"/>
          <w:sz w:val="28"/>
          <w:szCs w:val="28"/>
        </w:rPr>
        <w:t xml:space="preserve"> озонового слоя Земли</w:t>
      </w:r>
    </w:p>
    <w:p w:rsidR="002E72D1" w:rsidRPr="007F7089" w:rsidRDefault="006C72B3" w:rsidP="007F7089">
      <w:pPr>
        <w:spacing w:line="360" w:lineRule="auto"/>
        <w:ind w:firstLine="709"/>
        <w:jc w:val="both"/>
        <w:rPr>
          <w:color w:val="000000"/>
          <w:spacing w:val="-2"/>
          <w:sz w:val="28"/>
          <w:szCs w:val="28"/>
        </w:rPr>
      </w:pPr>
      <w:r>
        <w:rPr>
          <w:color w:val="000000"/>
          <w:spacing w:val="-2"/>
          <w:sz w:val="28"/>
          <w:szCs w:val="28"/>
        </w:rPr>
        <w:pict>
          <v:shape id="_x0000_i1036" type="#_x0000_t75" style="width:321.75pt;height:104.25pt">
            <v:imagedata r:id="rId13" o:title=""/>
          </v:shape>
        </w:pict>
      </w:r>
    </w:p>
    <w:p w:rsidR="002E72D1" w:rsidRPr="007F7089" w:rsidRDefault="002E72D1" w:rsidP="007F7089">
      <w:pPr>
        <w:spacing w:line="360" w:lineRule="auto"/>
        <w:ind w:firstLine="709"/>
        <w:jc w:val="both"/>
        <w:rPr>
          <w:color w:val="000000"/>
          <w:spacing w:val="-2"/>
          <w:sz w:val="28"/>
          <w:szCs w:val="28"/>
        </w:rPr>
      </w:pPr>
      <w:r w:rsidRPr="007F7089">
        <w:rPr>
          <w:color w:val="000000"/>
          <w:spacing w:val="-2"/>
          <w:sz w:val="28"/>
          <w:szCs w:val="28"/>
        </w:rPr>
        <w:t>Рис.23. Знак «Ресайклинг" (воз-</w:t>
      </w:r>
      <w:r w:rsidRPr="007F7089">
        <w:rPr>
          <w:color w:val="000000"/>
          <w:spacing w:val="-2"/>
          <w:sz w:val="28"/>
          <w:szCs w:val="28"/>
        </w:rPr>
        <w:tab/>
      </w:r>
      <w:r w:rsidRPr="007F7089">
        <w:rPr>
          <w:color w:val="000000"/>
          <w:spacing w:val="-2"/>
          <w:sz w:val="28"/>
          <w:szCs w:val="28"/>
        </w:rPr>
        <w:tab/>
        <w:t xml:space="preserve">Рис.24. Экознак, проставляемый </w:t>
      </w:r>
    </w:p>
    <w:p w:rsidR="002E72D1" w:rsidRPr="007F7089" w:rsidRDefault="002E72D1" w:rsidP="007F7089">
      <w:pPr>
        <w:spacing w:line="360" w:lineRule="auto"/>
        <w:ind w:firstLine="709"/>
        <w:jc w:val="both"/>
        <w:rPr>
          <w:color w:val="000000"/>
          <w:spacing w:val="-2"/>
          <w:sz w:val="28"/>
          <w:szCs w:val="28"/>
        </w:rPr>
      </w:pPr>
      <w:r w:rsidRPr="007F7089">
        <w:rPr>
          <w:color w:val="000000"/>
          <w:spacing w:val="-2"/>
          <w:sz w:val="28"/>
          <w:szCs w:val="28"/>
        </w:rPr>
        <w:t>можность вторичной переработ-</w:t>
      </w:r>
      <w:r w:rsidRPr="007F7089">
        <w:rPr>
          <w:color w:val="000000"/>
          <w:spacing w:val="-2"/>
          <w:sz w:val="28"/>
          <w:szCs w:val="28"/>
        </w:rPr>
        <w:tab/>
      </w:r>
      <w:r w:rsidRPr="007F7089">
        <w:rPr>
          <w:color w:val="000000"/>
          <w:spacing w:val="-2"/>
          <w:sz w:val="28"/>
          <w:szCs w:val="28"/>
        </w:rPr>
        <w:tab/>
      </w:r>
      <w:r w:rsidRPr="007F7089">
        <w:rPr>
          <w:color w:val="000000"/>
          <w:spacing w:val="-2"/>
          <w:sz w:val="28"/>
          <w:szCs w:val="28"/>
        </w:rPr>
        <w:tab/>
        <w:t>на бумаге, полученной из</w:t>
      </w:r>
    </w:p>
    <w:p w:rsidR="002E72D1" w:rsidRPr="007F7089" w:rsidRDefault="002E72D1" w:rsidP="007F7089">
      <w:pPr>
        <w:spacing w:line="360" w:lineRule="auto"/>
        <w:ind w:firstLine="709"/>
        <w:jc w:val="both"/>
        <w:rPr>
          <w:color w:val="000000"/>
          <w:spacing w:val="-2"/>
          <w:sz w:val="28"/>
          <w:szCs w:val="28"/>
        </w:rPr>
      </w:pPr>
      <w:r w:rsidRPr="007F7089">
        <w:rPr>
          <w:color w:val="000000"/>
          <w:spacing w:val="-2"/>
          <w:sz w:val="28"/>
          <w:szCs w:val="28"/>
        </w:rPr>
        <w:t>ки или использования)</w:t>
      </w:r>
      <w:r w:rsidRPr="007F7089">
        <w:rPr>
          <w:color w:val="000000"/>
          <w:spacing w:val="-2"/>
          <w:sz w:val="28"/>
          <w:szCs w:val="28"/>
        </w:rPr>
        <w:tab/>
      </w:r>
      <w:r w:rsidRPr="007F7089">
        <w:rPr>
          <w:color w:val="000000"/>
          <w:spacing w:val="-2"/>
          <w:sz w:val="28"/>
          <w:szCs w:val="28"/>
        </w:rPr>
        <w:tab/>
      </w:r>
      <w:r w:rsidRPr="007F7089">
        <w:rPr>
          <w:color w:val="000000"/>
          <w:spacing w:val="-2"/>
          <w:sz w:val="28"/>
          <w:szCs w:val="28"/>
        </w:rPr>
        <w:tab/>
      </w:r>
      <w:r w:rsidRPr="007F7089">
        <w:rPr>
          <w:color w:val="000000"/>
          <w:spacing w:val="-2"/>
          <w:sz w:val="28"/>
          <w:szCs w:val="28"/>
        </w:rPr>
        <w:tab/>
      </w:r>
      <w:r w:rsidRPr="007F7089">
        <w:rPr>
          <w:color w:val="000000"/>
          <w:spacing w:val="-2"/>
          <w:sz w:val="28"/>
          <w:szCs w:val="28"/>
        </w:rPr>
        <w:tab/>
        <w:t>вторичного сырья (США)</w:t>
      </w:r>
    </w:p>
    <w:p w:rsidR="002E72D1" w:rsidRPr="007F7089" w:rsidRDefault="002E72D1" w:rsidP="007F7089">
      <w:pPr>
        <w:spacing w:line="360" w:lineRule="auto"/>
        <w:ind w:firstLine="709"/>
        <w:jc w:val="both"/>
        <w:rPr>
          <w:color w:val="000000"/>
          <w:spacing w:val="-2"/>
          <w:sz w:val="28"/>
          <w:szCs w:val="28"/>
        </w:rPr>
      </w:pPr>
    </w:p>
    <w:p w:rsidR="002E72D1" w:rsidRPr="007F7089" w:rsidRDefault="002E72D1" w:rsidP="007F7089">
      <w:pPr>
        <w:spacing w:line="360" w:lineRule="auto"/>
        <w:ind w:firstLine="709"/>
        <w:jc w:val="both"/>
        <w:rPr>
          <w:color w:val="000000"/>
          <w:spacing w:val="-2"/>
          <w:sz w:val="28"/>
          <w:szCs w:val="28"/>
        </w:rPr>
      </w:pPr>
    </w:p>
    <w:p w:rsidR="002E72D1" w:rsidRPr="007F7089" w:rsidRDefault="002E72D1" w:rsidP="007F7089">
      <w:pPr>
        <w:spacing w:line="360" w:lineRule="auto"/>
        <w:ind w:firstLine="709"/>
        <w:jc w:val="both"/>
        <w:rPr>
          <w:color w:val="000000"/>
          <w:spacing w:val="-2"/>
          <w:sz w:val="28"/>
          <w:szCs w:val="28"/>
        </w:rPr>
      </w:pPr>
    </w:p>
    <w:p w:rsidR="002E72D1" w:rsidRPr="007F7089" w:rsidRDefault="006C72B3" w:rsidP="007F7089">
      <w:pPr>
        <w:spacing w:line="360" w:lineRule="auto"/>
        <w:ind w:firstLine="709"/>
        <w:jc w:val="both"/>
        <w:rPr>
          <w:color w:val="000000"/>
          <w:spacing w:val="-2"/>
          <w:sz w:val="28"/>
          <w:szCs w:val="28"/>
        </w:rPr>
      </w:pPr>
      <w:r>
        <w:rPr>
          <w:color w:val="000000"/>
          <w:spacing w:val="-2"/>
          <w:sz w:val="28"/>
          <w:szCs w:val="28"/>
        </w:rPr>
        <w:pict>
          <v:shape id="_x0000_i1037" type="#_x0000_t75" style="width:317.25pt;height:102.75pt">
            <v:imagedata r:id="rId14" o:title=""/>
          </v:shape>
        </w:pict>
      </w:r>
    </w:p>
    <w:p w:rsidR="002E72D1" w:rsidRPr="007F7089" w:rsidRDefault="002E72D1" w:rsidP="007F7089">
      <w:pPr>
        <w:spacing w:line="360" w:lineRule="auto"/>
        <w:ind w:firstLine="709"/>
        <w:jc w:val="both"/>
        <w:rPr>
          <w:color w:val="000000"/>
          <w:spacing w:val="-2"/>
          <w:sz w:val="28"/>
          <w:szCs w:val="28"/>
        </w:rPr>
      </w:pPr>
      <w:r w:rsidRPr="007F7089">
        <w:rPr>
          <w:color w:val="000000"/>
          <w:spacing w:val="-2"/>
          <w:sz w:val="28"/>
          <w:szCs w:val="28"/>
        </w:rPr>
        <w:t>Рис.25. Знак опасности товара</w:t>
      </w:r>
      <w:r w:rsidRPr="007F7089">
        <w:rPr>
          <w:color w:val="000000"/>
          <w:spacing w:val="-2"/>
          <w:sz w:val="28"/>
          <w:szCs w:val="28"/>
        </w:rPr>
        <w:tab/>
      </w:r>
      <w:r w:rsidRPr="007F7089">
        <w:rPr>
          <w:color w:val="000000"/>
          <w:spacing w:val="-2"/>
          <w:sz w:val="28"/>
          <w:szCs w:val="28"/>
        </w:rPr>
        <w:tab/>
      </w:r>
      <w:r w:rsidRPr="007F7089">
        <w:rPr>
          <w:color w:val="000000"/>
          <w:spacing w:val="-2"/>
          <w:sz w:val="28"/>
          <w:szCs w:val="28"/>
        </w:rPr>
        <w:tab/>
        <w:t>Рис.26. Экознак Японской ассоциа-</w:t>
      </w:r>
    </w:p>
    <w:p w:rsidR="002E72D1" w:rsidRPr="007F7089" w:rsidRDefault="002E72D1" w:rsidP="007F7089">
      <w:pPr>
        <w:spacing w:line="360" w:lineRule="auto"/>
        <w:ind w:firstLine="709"/>
        <w:jc w:val="both"/>
        <w:rPr>
          <w:color w:val="000000"/>
          <w:spacing w:val="-2"/>
          <w:sz w:val="28"/>
          <w:szCs w:val="28"/>
        </w:rPr>
      </w:pPr>
      <w:r w:rsidRPr="007F7089">
        <w:rPr>
          <w:color w:val="000000"/>
          <w:spacing w:val="-2"/>
          <w:sz w:val="28"/>
          <w:szCs w:val="28"/>
        </w:rPr>
        <w:tab/>
        <w:t>для окружающей среды</w:t>
      </w:r>
      <w:r w:rsidRPr="007F7089">
        <w:rPr>
          <w:color w:val="000000"/>
          <w:spacing w:val="-2"/>
          <w:sz w:val="28"/>
          <w:szCs w:val="28"/>
        </w:rPr>
        <w:tab/>
      </w:r>
      <w:r w:rsidRPr="007F7089">
        <w:rPr>
          <w:color w:val="000000"/>
          <w:spacing w:val="-2"/>
          <w:sz w:val="28"/>
          <w:szCs w:val="28"/>
        </w:rPr>
        <w:tab/>
      </w:r>
      <w:r w:rsidRPr="007F7089">
        <w:rPr>
          <w:color w:val="000000"/>
          <w:spacing w:val="-2"/>
          <w:sz w:val="28"/>
          <w:szCs w:val="28"/>
        </w:rPr>
        <w:tab/>
      </w:r>
      <w:r w:rsidRPr="007F7089">
        <w:rPr>
          <w:color w:val="000000"/>
          <w:spacing w:val="-2"/>
          <w:sz w:val="28"/>
          <w:szCs w:val="28"/>
        </w:rPr>
        <w:tab/>
        <w:t>ции по охране окружающей</w:t>
      </w:r>
    </w:p>
    <w:p w:rsidR="002E72D1" w:rsidRPr="007F7089" w:rsidRDefault="002E72D1" w:rsidP="007F7089">
      <w:pPr>
        <w:spacing w:line="360" w:lineRule="auto"/>
        <w:ind w:firstLine="709"/>
        <w:jc w:val="both"/>
        <w:rPr>
          <w:sz w:val="28"/>
          <w:szCs w:val="28"/>
        </w:rPr>
      </w:pPr>
      <w:r w:rsidRPr="007F7089">
        <w:rPr>
          <w:color w:val="000000"/>
          <w:spacing w:val="-2"/>
          <w:sz w:val="28"/>
          <w:szCs w:val="28"/>
        </w:rPr>
        <w:t xml:space="preserve">Особую позицию в Европе по вопросам защиты окружающей среды занимает </w:t>
      </w:r>
      <w:r w:rsidRPr="007F7089">
        <w:rPr>
          <w:i/>
          <w:iCs/>
          <w:color w:val="000000"/>
          <w:spacing w:val="-3"/>
          <w:sz w:val="28"/>
          <w:szCs w:val="28"/>
        </w:rPr>
        <w:t xml:space="preserve">Дания, </w:t>
      </w:r>
      <w:r w:rsidRPr="007F7089">
        <w:rPr>
          <w:color w:val="000000"/>
          <w:spacing w:val="-3"/>
          <w:sz w:val="28"/>
          <w:szCs w:val="28"/>
        </w:rPr>
        <w:t>что связано с ее географической близостью к основным «загрязнителям» природы в Европе (Польша, Чехия, Россия, Великобритания, Швеция и т.п.). В стране действует закон, регулирующий использова</w:t>
      </w:r>
      <w:r w:rsidRPr="007F7089">
        <w:rPr>
          <w:color w:val="000000"/>
          <w:spacing w:val="-2"/>
          <w:sz w:val="28"/>
          <w:szCs w:val="28"/>
        </w:rPr>
        <w:t>ние и производство химических продуктов и их компонентов. В нем содержатся и принципы экосертификации. Парламент Дании учитывает все действия ЕС в области экологии в отличие от других стран, например Германии, где общественность считает экосертификацию сугубо национальным делом каждой страны. Правительство Дании способствует применению экознаков, но полагает, что оно должно носить добровольный харак</w:t>
      </w:r>
      <w:r w:rsidRPr="007F7089">
        <w:rPr>
          <w:color w:val="000000"/>
          <w:spacing w:val="-3"/>
          <w:sz w:val="28"/>
          <w:szCs w:val="28"/>
        </w:rPr>
        <w:t>тер, хотя сами знаки охраняются законом. Датские потребители считают наличие экознака важным аргументом при покупке товара, но поскольку применение знаков не носит обязательного характера, есть немало случаев введения изготовителями, союзами торговцев и даже отдельными супер</w:t>
      </w:r>
      <w:r w:rsidRPr="007F7089">
        <w:rPr>
          <w:color w:val="000000"/>
          <w:sz w:val="28"/>
          <w:szCs w:val="28"/>
        </w:rPr>
        <w:t xml:space="preserve">маркетами своих экознаков, что приводит к конкуренции экознаков на </w:t>
      </w:r>
      <w:r w:rsidRPr="007F7089">
        <w:rPr>
          <w:color w:val="000000"/>
          <w:spacing w:val="-3"/>
          <w:sz w:val="28"/>
          <w:szCs w:val="28"/>
        </w:rPr>
        <w:t>рынке Дании, а также их фальсификации недобросовестными производителями.</w:t>
      </w:r>
    </w:p>
    <w:p w:rsidR="002E72D1" w:rsidRPr="007F7089" w:rsidRDefault="002E72D1" w:rsidP="007F7089">
      <w:pPr>
        <w:spacing w:line="360" w:lineRule="auto"/>
        <w:ind w:firstLine="709"/>
        <w:jc w:val="both"/>
        <w:rPr>
          <w:sz w:val="28"/>
          <w:szCs w:val="28"/>
        </w:rPr>
      </w:pPr>
      <w:r w:rsidRPr="007F7089">
        <w:rPr>
          <w:color w:val="000000"/>
          <w:spacing w:val="-1"/>
          <w:sz w:val="28"/>
          <w:szCs w:val="28"/>
        </w:rPr>
        <w:t xml:space="preserve">Что касается </w:t>
      </w:r>
      <w:r w:rsidRPr="007F7089">
        <w:rPr>
          <w:b/>
          <w:i/>
          <w:iCs/>
          <w:color w:val="000000"/>
          <w:spacing w:val="-1"/>
          <w:sz w:val="28"/>
          <w:szCs w:val="28"/>
        </w:rPr>
        <w:t>европейской экосертификации</w:t>
      </w:r>
      <w:r w:rsidRPr="007F7089">
        <w:rPr>
          <w:i/>
          <w:iCs/>
          <w:color w:val="000000"/>
          <w:spacing w:val="-1"/>
          <w:sz w:val="28"/>
          <w:szCs w:val="28"/>
        </w:rPr>
        <w:t xml:space="preserve">, </w:t>
      </w:r>
      <w:r w:rsidRPr="007F7089">
        <w:rPr>
          <w:color w:val="000000"/>
          <w:spacing w:val="-1"/>
          <w:sz w:val="28"/>
          <w:szCs w:val="28"/>
        </w:rPr>
        <w:t>то Европейское сооб</w:t>
      </w:r>
      <w:r w:rsidRPr="007F7089">
        <w:rPr>
          <w:color w:val="000000"/>
          <w:sz w:val="28"/>
          <w:szCs w:val="28"/>
        </w:rPr>
        <w:t xml:space="preserve">щество подчеркивает ее добровольность и открытый характер для всех </w:t>
      </w:r>
      <w:r w:rsidRPr="007F7089">
        <w:rPr>
          <w:color w:val="000000"/>
          <w:spacing w:val="-1"/>
          <w:sz w:val="28"/>
          <w:szCs w:val="28"/>
        </w:rPr>
        <w:t>стран, что также не исключает и развития системы национальной экосер</w:t>
      </w:r>
      <w:r w:rsidRPr="007F7089">
        <w:rPr>
          <w:color w:val="000000"/>
          <w:spacing w:val="-2"/>
          <w:sz w:val="28"/>
          <w:szCs w:val="28"/>
        </w:rPr>
        <w:t xml:space="preserve">тификации. Вместе с тем еще в </w:t>
      </w:r>
      <w:smartTag w:uri="urn:schemas-microsoft-com:office:smarttags" w:element="metricconverter">
        <w:smartTagPr>
          <w:attr w:name="ProductID" w:val="1993 г"/>
        </w:smartTagPr>
        <w:r w:rsidRPr="007F7089">
          <w:rPr>
            <w:color w:val="000000"/>
            <w:spacing w:val="-2"/>
            <w:sz w:val="28"/>
            <w:szCs w:val="28"/>
          </w:rPr>
          <w:t>1993 г</w:t>
        </w:r>
      </w:smartTag>
      <w:r w:rsidRPr="007F7089">
        <w:rPr>
          <w:color w:val="000000"/>
          <w:spacing w:val="-2"/>
          <w:sz w:val="28"/>
          <w:szCs w:val="28"/>
        </w:rPr>
        <w:t>. была принята Директива ЕС, опре</w:t>
      </w:r>
      <w:r w:rsidRPr="007F7089">
        <w:rPr>
          <w:color w:val="000000"/>
          <w:spacing w:val="-4"/>
          <w:sz w:val="28"/>
          <w:szCs w:val="28"/>
        </w:rPr>
        <w:t xml:space="preserve">деляющая преимущества экосертифицированной продукции, поставляемой </w:t>
      </w:r>
      <w:r w:rsidRPr="007F7089">
        <w:rPr>
          <w:color w:val="000000"/>
          <w:spacing w:val="-2"/>
          <w:sz w:val="28"/>
          <w:szCs w:val="28"/>
        </w:rPr>
        <w:t xml:space="preserve">на единый рынок, в соответствии с которой цена ее может быть повышена </w:t>
      </w:r>
      <w:r w:rsidRPr="007F7089">
        <w:rPr>
          <w:color w:val="000000"/>
          <w:spacing w:val="-3"/>
          <w:sz w:val="28"/>
          <w:szCs w:val="28"/>
        </w:rPr>
        <w:t>в два раза.</w:t>
      </w:r>
    </w:p>
    <w:p w:rsidR="002E72D1" w:rsidRPr="007F7089" w:rsidRDefault="002E72D1" w:rsidP="007F7089">
      <w:pPr>
        <w:spacing w:line="360" w:lineRule="auto"/>
        <w:ind w:firstLine="709"/>
        <w:jc w:val="both"/>
        <w:rPr>
          <w:sz w:val="28"/>
          <w:szCs w:val="28"/>
        </w:rPr>
      </w:pPr>
      <w:r w:rsidRPr="007F7089">
        <w:rPr>
          <w:i/>
          <w:iCs/>
          <w:color w:val="000000"/>
          <w:spacing w:val="-3"/>
          <w:sz w:val="28"/>
          <w:szCs w:val="28"/>
        </w:rPr>
        <w:t xml:space="preserve">Принципы экосертификации </w:t>
      </w:r>
      <w:r w:rsidRPr="007F7089">
        <w:rPr>
          <w:b/>
          <w:i/>
          <w:iCs/>
          <w:color w:val="000000"/>
          <w:spacing w:val="-3"/>
          <w:sz w:val="28"/>
          <w:szCs w:val="28"/>
        </w:rPr>
        <w:t>ЕС</w:t>
      </w:r>
      <w:r w:rsidRPr="007F7089">
        <w:rPr>
          <w:i/>
          <w:iCs/>
          <w:color w:val="000000"/>
          <w:spacing w:val="-3"/>
          <w:sz w:val="28"/>
          <w:szCs w:val="28"/>
        </w:rPr>
        <w:t xml:space="preserve"> </w:t>
      </w:r>
      <w:r w:rsidRPr="007F7089">
        <w:rPr>
          <w:color w:val="000000"/>
          <w:spacing w:val="-3"/>
          <w:sz w:val="28"/>
          <w:szCs w:val="28"/>
        </w:rPr>
        <w:t xml:space="preserve">базируются на превентивных мерах: </w:t>
      </w:r>
      <w:r w:rsidRPr="007F7089">
        <w:rPr>
          <w:color w:val="000000"/>
          <w:spacing w:val="-2"/>
          <w:sz w:val="28"/>
          <w:szCs w:val="28"/>
        </w:rPr>
        <w:t xml:space="preserve">ущерб для окружающей среды надо предотвращать в первую очередь путем ликвидации источников загрязнения. Эффективность сертификации </w:t>
      </w:r>
      <w:r w:rsidRPr="007F7089">
        <w:rPr>
          <w:color w:val="000000"/>
          <w:spacing w:val="-3"/>
          <w:sz w:val="28"/>
          <w:szCs w:val="28"/>
        </w:rPr>
        <w:t xml:space="preserve">напрямую зависит от критериев безвредности продукции, услуги, процесса </w:t>
      </w:r>
      <w:r w:rsidRPr="007F7089">
        <w:rPr>
          <w:color w:val="000000"/>
          <w:spacing w:val="-2"/>
          <w:sz w:val="28"/>
          <w:szCs w:val="28"/>
        </w:rPr>
        <w:t xml:space="preserve">или другого объекта экосертификации для окружающей среды. Критерии </w:t>
      </w:r>
      <w:r w:rsidRPr="007F7089">
        <w:rPr>
          <w:color w:val="000000"/>
          <w:spacing w:val="-3"/>
          <w:sz w:val="28"/>
          <w:szCs w:val="28"/>
        </w:rPr>
        <w:t>экосертификации должны превосходить по своей сущности (всесторонности, охвату) параметры экологичности, содержащиеся в стандартах. Определить такие критерии возможно на основе широких маркетинговых ис</w:t>
      </w:r>
      <w:r w:rsidRPr="007F7089">
        <w:rPr>
          <w:color w:val="000000"/>
          <w:spacing w:val="-2"/>
          <w:sz w:val="28"/>
          <w:szCs w:val="28"/>
        </w:rPr>
        <w:t>следований, которые позволят установить критерии для каждой конкретной группы товаров в зависимости от степени их воздействия на окру</w:t>
      </w:r>
      <w:r w:rsidRPr="007F7089">
        <w:rPr>
          <w:color w:val="000000"/>
          <w:spacing w:val="-3"/>
          <w:sz w:val="28"/>
          <w:szCs w:val="28"/>
        </w:rPr>
        <w:t xml:space="preserve">жающую среду. Официальный бюллетень Комиссии ЕС периодически </w:t>
      </w:r>
      <w:r w:rsidRPr="007F7089">
        <w:rPr>
          <w:color w:val="000000"/>
          <w:spacing w:val="-2"/>
          <w:sz w:val="28"/>
          <w:szCs w:val="28"/>
        </w:rPr>
        <w:t xml:space="preserve">публикует </w:t>
      </w:r>
      <w:r w:rsidRPr="007F7089">
        <w:rPr>
          <w:i/>
          <w:iCs/>
          <w:color w:val="000000"/>
          <w:spacing w:val="-2"/>
          <w:sz w:val="28"/>
          <w:szCs w:val="28"/>
        </w:rPr>
        <w:t xml:space="preserve">экологические критерии, </w:t>
      </w:r>
      <w:r w:rsidRPr="007F7089">
        <w:rPr>
          <w:color w:val="000000"/>
          <w:spacing w:val="-2"/>
          <w:sz w:val="28"/>
          <w:szCs w:val="28"/>
        </w:rPr>
        <w:t xml:space="preserve">которые соотносятся с каждой фазой </w:t>
      </w:r>
      <w:r w:rsidRPr="007F7089">
        <w:rPr>
          <w:color w:val="000000"/>
          <w:spacing w:val="-3"/>
          <w:sz w:val="28"/>
          <w:szCs w:val="28"/>
        </w:rPr>
        <w:t xml:space="preserve">жизненного цикла объекта сертификации - от проектирования до утилизации отходов. Информация о критериях сопровождается данными о сроках </w:t>
      </w:r>
      <w:r w:rsidRPr="007F7089">
        <w:rPr>
          <w:color w:val="000000"/>
          <w:spacing w:val="-4"/>
          <w:sz w:val="28"/>
          <w:szCs w:val="28"/>
        </w:rPr>
        <w:t>годности продукта и продолжительности периода применимости критерия.</w:t>
      </w:r>
    </w:p>
    <w:p w:rsidR="002E72D1" w:rsidRPr="007F7089" w:rsidRDefault="002E72D1" w:rsidP="007F7089">
      <w:pPr>
        <w:spacing w:line="360" w:lineRule="auto"/>
        <w:ind w:firstLine="709"/>
        <w:jc w:val="both"/>
        <w:rPr>
          <w:sz w:val="28"/>
          <w:szCs w:val="28"/>
        </w:rPr>
      </w:pPr>
      <w:r w:rsidRPr="007F7089">
        <w:rPr>
          <w:color w:val="000000"/>
          <w:spacing w:val="-3"/>
          <w:sz w:val="28"/>
          <w:szCs w:val="28"/>
        </w:rPr>
        <w:t>Установление видов товаров, которые подлежат экосертификации и маркировке экознаком ЕС, критериев их оценки возложено на уполномо</w:t>
      </w:r>
      <w:r w:rsidRPr="007F7089">
        <w:rPr>
          <w:color w:val="000000"/>
          <w:spacing w:val="-4"/>
          <w:sz w:val="28"/>
          <w:szCs w:val="28"/>
        </w:rPr>
        <w:t>ченные государственные органы стран-членов ЕС с участием представите</w:t>
      </w:r>
      <w:r w:rsidRPr="007F7089">
        <w:rPr>
          <w:color w:val="000000"/>
          <w:spacing w:val="-3"/>
          <w:sz w:val="28"/>
          <w:szCs w:val="28"/>
        </w:rPr>
        <w:t xml:space="preserve">лей промышленности, потребительских обществ, независимых ученых, </w:t>
      </w:r>
      <w:r w:rsidRPr="007F7089">
        <w:rPr>
          <w:color w:val="000000"/>
          <w:spacing w:val="1"/>
          <w:sz w:val="28"/>
          <w:szCs w:val="28"/>
        </w:rPr>
        <w:t xml:space="preserve">экологических организаций, которые объединяются на региональном </w:t>
      </w:r>
      <w:r w:rsidRPr="007F7089">
        <w:rPr>
          <w:color w:val="000000"/>
          <w:spacing w:val="-3"/>
          <w:sz w:val="28"/>
          <w:szCs w:val="28"/>
        </w:rPr>
        <w:t>уровне в специальный консультативный форум. Практическая работа по присвоению европейского экологического знака проводится на национальном уровне, на котором осуществляются экологические испытания на со</w:t>
      </w:r>
      <w:r w:rsidRPr="007F7089">
        <w:rPr>
          <w:color w:val="000000"/>
          <w:spacing w:val="-3"/>
          <w:sz w:val="28"/>
          <w:szCs w:val="28"/>
        </w:rPr>
        <w:softHyphen/>
        <w:t>ответствие утвержденным критериям и выносится заключение о присвое</w:t>
      </w:r>
      <w:r w:rsidRPr="007F7089">
        <w:rPr>
          <w:color w:val="000000"/>
          <w:spacing w:val="-6"/>
          <w:sz w:val="28"/>
          <w:szCs w:val="28"/>
        </w:rPr>
        <w:t>нии экознака.</w:t>
      </w:r>
    </w:p>
    <w:p w:rsidR="002E72D1" w:rsidRPr="007F7089" w:rsidRDefault="002E72D1" w:rsidP="007F7089">
      <w:pPr>
        <w:spacing w:line="360" w:lineRule="auto"/>
        <w:ind w:firstLine="709"/>
        <w:jc w:val="both"/>
        <w:rPr>
          <w:sz w:val="28"/>
          <w:szCs w:val="28"/>
        </w:rPr>
      </w:pPr>
      <w:r w:rsidRPr="007F7089">
        <w:rPr>
          <w:color w:val="000000"/>
          <w:spacing w:val="-3"/>
          <w:sz w:val="28"/>
          <w:szCs w:val="28"/>
        </w:rPr>
        <w:t xml:space="preserve">В ЕС принята экомаркировка специальным знаком (рис.27). Цели его введения заключаются в достоверном информировании потребителей об экологичности приобретаемого продукта и стимулирование изготовителей </w:t>
      </w:r>
      <w:r w:rsidRPr="007F7089">
        <w:rPr>
          <w:color w:val="000000"/>
          <w:spacing w:val="-4"/>
          <w:sz w:val="28"/>
          <w:szCs w:val="28"/>
        </w:rPr>
        <w:t>к соблюдению норм и требований по охране окружающей среды.</w:t>
      </w:r>
    </w:p>
    <w:p w:rsidR="002E72D1" w:rsidRPr="007F7089" w:rsidRDefault="006C72B3" w:rsidP="00EF3791">
      <w:pPr>
        <w:spacing w:line="360" w:lineRule="auto"/>
        <w:ind w:firstLine="709"/>
        <w:jc w:val="center"/>
        <w:rPr>
          <w:sz w:val="28"/>
          <w:szCs w:val="28"/>
        </w:rPr>
      </w:pPr>
      <w:r>
        <w:rPr>
          <w:sz w:val="28"/>
          <w:szCs w:val="28"/>
        </w:rPr>
        <w:pict>
          <v:shape id="_x0000_i1038" type="#_x0000_t75" style="width:63pt;height:144.75pt">
            <v:imagedata r:id="rId15" o:title=""/>
          </v:shape>
        </w:pict>
      </w:r>
    </w:p>
    <w:p w:rsidR="002E72D1" w:rsidRPr="007F7089" w:rsidRDefault="002E72D1" w:rsidP="007F7089">
      <w:pPr>
        <w:spacing w:line="360" w:lineRule="auto"/>
        <w:ind w:firstLine="709"/>
        <w:jc w:val="both"/>
        <w:rPr>
          <w:color w:val="000000"/>
          <w:spacing w:val="-2"/>
          <w:sz w:val="28"/>
          <w:szCs w:val="28"/>
        </w:rPr>
      </w:pPr>
      <w:r w:rsidRPr="007F7089">
        <w:rPr>
          <w:color w:val="000000"/>
          <w:spacing w:val="-2"/>
          <w:sz w:val="28"/>
          <w:szCs w:val="28"/>
        </w:rPr>
        <w:t>Рис. 27. Знак экомаркировки ЕС</w:t>
      </w:r>
    </w:p>
    <w:p w:rsidR="002E72D1" w:rsidRPr="007F7089" w:rsidRDefault="002E72D1" w:rsidP="007F7089">
      <w:pPr>
        <w:spacing w:line="360" w:lineRule="auto"/>
        <w:ind w:firstLine="709"/>
        <w:jc w:val="both"/>
        <w:rPr>
          <w:color w:val="000000"/>
          <w:spacing w:val="-3"/>
          <w:sz w:val="28"/>
          <w:szCs w:val="28"/>
        </w:rPr>
      </w:pPr>
    </w:p>
    <w:p w:rsidR="002E72D1" w:rsidRPr="007F7089" w:rsidRDefault="002E72D1" w:rsidP="007F7089">
      <w:pPr>
        <w:spacing w:line="360" w:lineRule="auto"/>
        <w:ind w:firstLine="709"/>
        <w:jc w:val="both"/>
        <w:rPr>
          <w:color w:val="000000"/>
          <w:spacing w:val="-4"/>
          <w:sz w:val="28"/>
          <w:szCs w:val="28"/>
        </w:rPr>
      </w:pPr>
      <w:r w:rsidRPr="007F7089">
        <w:rPr>
          <w:color w:val="000000"/>
          <w:spacing w:val="-3"/>
          <w:sz w:val="28"/>
          <w:szCs w:val="28"/>
        </w:rPr>
        <w:t>Европейский экознак не распространяется на пищевые продукты, на</w:t>
      </w:r>
      <w:r w:rsidRPr="007F7089">
        <w:rPr>
          <w:color w:val="000000"/>
          <w:spacing w:val="-4"/>
          <w:sz w:val="28"/>
          <w:szCs w:val="28"/>
        </w:rPr>
        <w:t>питки и лекарственные препараты. Им маркируют товары, которые содер</w:t>
      </w:r>
      <w:r w:rsidRPr="007F7089">
        <w:rPr>
          <w:color w:val="000000"/>
          <w:spacing w:val="-2"/>
          <w:sz w:val="28"/>
          <w:szCs w:val="28"/>
        </w:rPr>
        <w:t>жат вещества и препараты, отнесенные директивами к опасным, но в до</w:t>
      </w:r>
      <w:r w:rsidRPr="007F7089">
        <w:rPr>
          <w:color w:val="000000"/>
          <w:spacing w:val="-4"/>
          <w:sz w:val="28"/>
          <w:szCs w:val="28"/>
        </w:rPr>
        <w:t xml:space="preserve">пустимых пределах. Цвет знака может быть зеленым, голубым, черным на </w:t>
      </w:r>
      <w:r w:rsidRPr="007F7089">
        <w:rPr>
          <w:color w:val="000000"/>
          <w:spacing w:val="-2"/>
          <w:sz w:val="28"/>
          <w:szCs w:val="28"/>
        </w:rPr>
        <w:t>белом фоне (и наоборот). Экознак широко используется в рекламе и спо</w:t>
      </w:r>
      <w:r w:rsidRPr="007F7089">
        <w:rPr>
          <w:color w:val="000000"/>
          <w:spacing w:val="-4"/>
          <w:sz w:val="28"/>
          <w:szCs w:val="28"/>
        </w:rPr>
        <w:t>собствует продвижению товара на рынок, положительно влияя на конкурентные позиции продавца (изготовителя).</w:t>
      </w:r>
    </w:p>
    <w:p w:rsidR="002E72D1" w:rsidRPr="00EF3791" w:rsidRDefault="002E72D1" w:rsidP="007F7089">
      <w:pPr>
        <w:spacing w:line="360" w:lineRule="auto"/>
        <w:ind w:firstLine="709"/>
        <w:jc w:val="both"/>
        <w:rPr>
          <w:b/>
          <w:sz w:val="28"/>
          <w:szCs w:val="28"/>
        </w:rPr>
      </w:pPr>
      <w:r w:rsidRPr="00EF3791">
        <w:rPr>
          <w:b/>
          <w:sz w:val="28"/>
          <w:szCs w:val="28"/>
        </w:rPr>
        <w:t>3.4.СЕРТИФИКАЦИЯ В ВЕДУЩИХ ЗАРУБЕЖНЫХ СТРАНАХ</w:t>
      </w:r>
    </w:p>
    <w:p w:rsidR="002E72D1" w:rsidRPr="00EF3791" w:rsidRDefault="002E72D1" w:rsidP="007F7089">
      <w:pPr>
        <w:spacing w:line="360" w:lineRule="auto"/>
        <w:ind w:firstLine="709"/>
        <w:jc w:val="both"/>
        <w:rPr>
          <w:color w:val="000000"/>
          <w:sz w:val="28"/>
          <w:szCs w:val="28"/>
        </w:rPr>
      </w:pPr>
      <w:r w:rsidRPr="007F7089">
        <w:rPr>
          <w:color w:val="000000"/>
          <w:spacing w:val="-3"/>
          <w:sz w:val="28"/>
          <w:szCs w:val="28"/>
        </w:rPr>
        <w:t xml:space="preserve">Порядок сертификации продукции в различных странах может </w:t>
      </w:r>
      <w:r w:rsidRPr="00EF3791">
        <w:rPr>
          <w:color w:val="000000"/>
          <w:sz w:val="28"/>
          <w:szCs w:val="28"/>
        </w:rPr>
        <w:t>существенно отличаться, что, видимо, следует связывать как с исторически сложившимися традициями в этой области, так и со спецификой законодательства в части стандартизации и сертификации этих стран. Наибольший интерес, конечно, представляют страны с мощно развитой и быстро прогрессирующей системой сертификации (Германия, Франция, США, Япония), которые во многом определяют прогресс в международных системах сертификации.</w:t>
      </w:r>
    </w:p>
    <w:p w:rsidR="002E72D1" w:rsidRPr="00EF3791" w:rsidRDefault="002E72D1" w:rsidP="007F7089">
      <w:pPr>
        <w:shd w:val="clear" w:color="auto" w:fill="FFFFFF"/>
        <w:spacing w:line="360" w:lineRule="auto"/>
        <w:ind w:firstLine="709"/>
        <w:jc w:val="both"/>
        <w:rPr>
          <w:sz w:val="28"/>
          <w:szCs w:val="28"/>
        </w:rPr>
      </w:pPr>
      <w:r w:rsidRPr="00EF3791">
        <w:rPr>
          <w:b/>
          <w:bCs/>
          <w:color w:val="000000"/>
          <w:sz w:val="28"/>
          <w:szCs w:val="28"/>
        </w:rPr>
        <w:t>Сертификация в Германии</w:t>
      </w:r>
    </w:p>
    <w:p w:rsidR="002E72D1" w:rsidRPr="007F7089" w:rsidRDefault="002E72D1" w:rsidP="007F7089">
      <w:pPr>
        <w:shd w:val="clear" w:color="auto" w:fill="FFFFFF"/>
        <w:spacing w:line="360" w:lineRule="auto"/>
        <w:ind w:firstLine="709"/>
        <w:jc w:val="both"/>
        <w:rPr>
          <w:sz w:val="28"/>
          <w:szCs w:val="28"/>
        </w:rPr>
      </w:pPr>
      <w:r w:rsidRPr="00EF3791">
        <w:rPr>
          <w:color w:val="000000"/>
          <w:sz w:val="28"/>
          <w:szCs w:val="28"/>
        </w:rPr>
        <w:t xml:space="preserve">Правовой базой сертификации в Германии служат законы в области охраны здоровья и жизни населения, защиты окружающей среды, безопасности труда, экономии ресурсов и защиты интересов потребителей. С </w:t>
      </w:r>
      <w:smartTag w:uri="urn:schemas-microsoft-com:office:smarttags" w:element="metricconverter">
        <w:smartTagPr>
          <w:attr w:name="ProductID" w:val="1990 г"/>
        </w:smartTagPr>
        <w:r w:rsidRPr="00EF3791">
          <w:rPr>
            <w:color w:val="000000"/>
            <w:sz w:val="28"/>
            <w:szCs w:val="28"/>
          </w:rPr>
          <w:t>1990 г</w:t>
        </w:r>
      </w:smartTag>
      <w:r w:rsidRPr="00EF3791">
        <w:rPr>
          <w:color w:val="000000"/>
          <w:sz w:val="28"/>
          <w:szCs w:val="28"/>
        </w:rPr>
        <w:t>. в стране действует закон об ответственности за изготовление недоброкачественной продукции, который гармонизован с законодательством стран - членов ЕС и служит законодательной базой для сертификации в рамках единого рынка. Закон охватывает весьма широкий круг товаров от игрушек до некоторых видов оборудования. По данным Германского</w:t>
      </w:r>
      <w:r w:rsidRPr="007F7089">
        <w:rPr>
          <w:color w:val="000000"/>
          <w:spacing w:val="-3"/>
          <w:sz w:val="28"/>
          <w:szCs w:val="28"/>
        </w:rPr>
        <w:t xml:space="preserve"> </w:t>
      </w:r>
      <w:r w:rsidRPr="007F7089">
        <w:rPr>
          <w:color w:val="000000"/>
          <w:spacing w:val="-2"/>
          <w:sz w:val="28"/>
          <w:szCs w:val="28"/>
        </w:rPr>
        <w:t xml:space="preserve">информационного центра </w:t>
      </w:r>
      <w:r w:rsidRPr="007F7089">
        <w:rPr>
          <w:b/>
          <w:color w:val="000000"/>
          <w:spacing w:val="-2"/>
          <w:sz w:val="28"/>
          <w:szCs w:val="28"/>
        </w:rPr>
        <w:t>ГАТТ/ВТО</w:t>
      </w:r>
      <w:r w:rsidRPr="007F7089">
        <w:rPr>
          <w:color w:val="000000"/>
          <w:spacing w:val="-2"/>
          <w:sz w:val="28"/>
          <w:szCs w:val="28"/>
        </w:rPr>
        <w:t>, Общенациональная система серти</w:t>
      </w:r>
      <w:r w:rsidRPr="007F7089">
        <w:rPr>
          <w:color w:val="000000"/>
          <w:spacing w:val="-3"/>
          <w:sz w:val="28"/>
          <w:szCs w:val="28"/>
        </w:rPr>
        <w:t>фикации в стране включает несколько систем сертификации. Потребности германской экономики на 80-90% удовлетворяют следующие системы, составляющие общенациональную:</w:t>
      </w:r>
    </w:p>
    <w:p w:rsidR="002E72D1" w:rsidRPr="007F7089" w:rsidRDefault="002E72D1" w:rsidP="007F7089">
      <w:pPr>
        <w:shd w:val="clear" w:color="auto" w:fill="FFFFFF"/>
        <w:spacing w:line="360" w:lineRule="auto"/>
        <w:ind w:firstLine="709"/>
        <w:jc w:val="both"/>
        <w:rPr>
          <w:sz w:val="28"/>
          <w:szCs w:val="28"/>
        </w:rPr>
      </w:pPr>
      <w:r w:rsidRPr="007F7089">
        <w:rPr>
          <w:b/>
          <w:color w:val="000000"/>
          <w:spacing w:val="-2"/>
          <w:sz w:val="28"/>
          <w:szCs w:val="28"/>
        </w:rPr>
        <w:t>А</w:t>
      </w:r>
      <w:r w:rsidRPr="007F7089">
        <w:rPr>
          <w:color w:val="000000"/>
          <w:spacing w:val="-2"/>
          <w:sz w:val="28"/>
          <w:szCs w:val="28"/>
        </w:rPr>
        <w:t xml:space="preserve"> - система сертификации соответствия регламентам:</w:t>
      </w:r>
    </w:p>
    <w:p w:rsidR="002E72D1" w:rsidRPr="007F7089" w:rsidRDefault="002E72D1" w:rsidP="007F7089">
      <w:pPr>
        <w:shd w:val="clear" w:color="auto" w:fill="FFFFFF"/>
        <w:spacing w:line="360" w:lineRule="auto"/>
        <w:ind w:firstLine="709"/>
        <w:jc w:val="both"/>
        <w:rPr>
          <w:sz w:val="28"/>
          <w:szCs w:val="28"/>
        </w:rPr>
      </w:pPr>
      <w:r w:rsidRPr="007F7089">
        <w:rPr>
          <w:b/>
          <w:color w:val="000000"/>
          <w:spacing w:val="-2"/>
          <w:sz w:val="28"/>
          <w:szCs w:val="28"/>
        </w:rPr>
        <w:t>А1</w:t>
      </w:r>
      <w:r w:rsidRPr="007F7089">
        <w:rPr>
          <w:color w:val="000000"/>
          <w:spacing w:val="-2"/>
          <w:sz w:val="28"/>
          <w:szCs w:val="28"/>
        </w:rPr>
        <w:t xml:space="preserve"> - система сертификации соответствия стандартам </w:t>
      </w:r>
      <w:r w:rsidRPr="007F7089">
        <w:rPr>
          <w:color w:val="000000"/>
          <w:spacing w:val="-2"/>
          <w:sz w:val="28"/>
          <w:szCs w:val="28"/>
          <w:lang w:val="en-US"/>
        </w:rPr>
        <w:t>DIN</w:t>
      </w:r>
      <w:r w:rsidRPr="007F7089">
        <w:rPr>
          <w:color w:val="000000"/>
          <w:spacing w:val="-2"/>
          <w:sz w:val="28"/>
          <w:szCs w:val="28"/>
        </w:rPr>
        <w:t>;</w:t>
      </w:r>
    </w:p>
    <w:p w:rsidR="002E72D1" w:rsidRPr="007F7089" w:rsidRDefault="002E72D1" w:rsidP="007F7089">
      <w:pPr>
        <w:shd w:val="clear" w:color="auto" w:fill="FFFFFF"/>
        <w:spacing w:line="360" w:lineRule="auto"/>
        <w:ind w:firstLine="709"/>
        <w:jc w:val="both"/>
        <w:rPr>
          <w:sz w:val="28"/>
          <w:szCs w:val="28"/>
        </w:rPr>
      </w:pPr>
      <w:r w:rsidRPr="007F7089">
        <w:rPr>
          <w:b/>
          <w:color w:val="000000"/>
          <w:spacing w:val="-1"/>
          <w:sz w:val="28"/>
          <w:szCs w:val="28"/>
        </w:rPr>
        <w:t>А2</w:t>
      </w:r>
      <w:r w:rsidRPr="007F7089">
        <w:rPr>
          <w:color w:val="000000"/>
          <w:spacing w:val="-1"/>
          <w:sz w:val="28"/>
          <w:szCs w:val="28"/>
        </w:rPr>
        <w:t xml:space="preserve"> - система сертификации </w:t>
      </w:r>
      <w:r w:rsidRPr="007F7089">
        <w:rPr>
          <w:color w:val="000000"/>
          <w:spacing w:val="-1"/>
          <w:sz w:val="28"/>
          <w:szCs w:val="28"/>
          <w:lang w:val="en-US"/>
        </w:rPr>
        <w:t>VDE</w:t>
      </w:r>
      <w:r w:rsidRPr="007F7089">
        <w:rPr>
          <w:color w:val="000000"/>
          <w:spacing w:val="-1"/>
          <w:sz w:val="28"/>
          <w:szCs w:val="28"/>
        </w:rPr>
        <w:t>;</w:t>
      </w:r>
    </w:p>
    <w:p w:rsidR="002E72D1" w:rsidRPr="007F7089" w:rsidRDefault="002E72D1" w:rsidP="007F7089">
      <w:pPr>
        <w:shd w:val="clear" w:color="auto" w:fill="FFFFFF"/>
        <w:spacing w:line="360" w:lineRule="auto"/>
        <w:ind w:firstLine="709"/>
        <w:jc w:val="both"/>
        <w:rPr>
          <w:sz w:val="28"/>
          <w:szCs w:val="28"/>
        </w:rPr>
      </w:pPr>
      <w:r w:rsidRPr="007F7089">
        <w:rPr>
          <w:b/>
          <w:color w:val="000000"/>
          <w:spacing w:val="-1"/>
          <w:sz w:val="28"/>
          <w:szCs w:val="28"/>
        </w:rPr>
        <w:t>A3</w:t>
      </w:r>
      <w:r w:rsidRPr="007F7089">
        <w:rPr>
          <w:color w:val="000000"/>
          <w:spacing w:val="-1"/>
          <w:sz w:val="28"/>
          <w:szCs w:val="28"/>
        </w:rPr>
        <w:t xml:space="preserve"> - система сертификации </w:t>
      </w:r>
      <w:r w:rsidRPr="007F7089">
        <w:rPr>
          <w:color w:val="000000"/>
          <w:spacing w:val="-1"/>
          <w:sz w:val="28"/>
          <w:szCs w:val="28"/>
          <w:lang w:val="en-US"/>
        </w:rPr>
        <w:t>DVGW</w:t>
      </w:r>
      <w:r w:rsidRPr="007F7089">
        <w:rPr>
          <w:color w:val="000000"/>
          <w:spacing w:val="-1"/>
          <w:sz w:val="28"/>
          <w:szCs w:val="28"/>
        </w:rPr>
        <w:t>;</w:t>
      </w:r>
    </w:p>
    <w:p w:rsidR="002E72D1" w:rsidRPr="007F7089" w:rsidRDefault="002E72D1" w:rsidP="007F7089">
      <w:pPr>
        <w:shd w:val="clear" w:color="auto" w:fill="FFFFFF"/>
        <w:spacing w:line="360" w:lineRule="auto"/>
        <w:ind w:firstLine="709"/>
        <w:jc w:val="both"/>
        <w:rPr>
          <w:sz w:val="28"/>
          <w:szCs w:val="28"/>
        </w:rPr>
      </w:pPr>
      <w:r w:rsidRPr="007F7089">
        <w:rPr>
          <w:b/>
          <w:color w:val="000000"/>
          <w:spacing w:val="-2"/>
          <w:sz w:val="28"/>
          <w:szCs w:val="28"/>
        </w:rPr>
        <w:t>В</w:t>
      </w:r>
      <w:r w:rsidRPr="007F7089">
        <w:rPr>
          <w:color w:val="000000"/>
          <w:spacing w:val="-2"/>
          <w:sz w:val="28"/>
          <w:szCs w:val="28"/>
        </w:rPr>
        <w:t xml:space="preserve"> - система сертификации Германского института гарантии качества </w:t>
      </w:r>
      <w:r w:rsidRPr="007F7089">
        <w:rPr>
          <w:color w:val="000000"/>
          <w:spacing w:val="-4"/>
          <w:sz w:val="28"/>
          <w:szCs w:val="28"/>
        </w:rPr>
        <w:t xml:space="preserve">и маркировки </w:t>
      </w:r>
      <w:r w:rsidRPr="007F7089">
        <w:rPr>
          <w:color w:val="000000"/>
          <w:spacing w:val="-4"/>
          <w:sz w:val="28"/>
          <w:szCs w:val="28"/>
          <w:lang w:val="en-US"/>
        </w:rPr>
        <w:t>RAL</w:t>
      </w:r>
      <w:r w:rsidRPr="007F7089">
        <w:rPr>
          <w:color w:val="000000"/>
          <w:spacing w:val="-4"/>
          <w:sz w:val="28"/>
          <w:szCs w:val="28"/>
        </w:rPr>
        <w:t>;</w:t>
      </w:r>
    </w:p>
    <w:p w:rsidR="002E72D1" w:rsidRPr="007F7089" w:rsidRDefault="002E72D1" w:rsidP="007F7089">
      <w:pPr>
        <w:shd w:val="clear" w:color="auto" w:fill="FFFFFF"/>
        <w:spacing w:line="360" w:lineRule="auto"/>
        <w:ind w:firstLine="709"/>
        <w:jc w:val="both"/>
        <w:rPr>
          <w:sz w:val="28"/>
          <w:szCs w:val="28"/>
        </w:rPr>
      </w:pPr>
      <w:r w:rsidRPr="007F7089">
        <w:rPr>
          <w:b/>
          <w:color w:val="000000"/>
          <w:spacing w:val="-1"/>
          <w:sz w:val="28"/>
          <w:szCs w:val="28"/>
        </w:rPr>
        <w:t>С</w:t>
      </w:r>
      <w:r w:rsidRPr="007F7089">
        <w:rPr>
          <w:color w:val="000000"/>
          <w:spacing w:val="-1"/>
          <w:sz w:val="28"/>
          <w:szCs w:val="28"/>
        </w:rPr>
        <w:t xml:space="preserve"> - система сертификации на знак </w:t>
      </w:r>
      <w:r w:rsidRPr="007F7089">
        <w:rPr>
          <w:color w:val="000000"/>
          <w:spacing w:val="-1"/>
          <w:sz w:val="28"/>
          <w:szCs w:val="28"/>
          <w:lang w:val="en-US"/>
        </w:rPr>
        <w:t>GS</w:t>
      </w:r>
      <w:r w:rsidRPr="007F7089">
        <w:rPr>
          <w:color w:val="000000"/>
          <w:spacing w:val="-1"/>
          <w:sz w:val="28"/>
          <w:szCs w:val="28"/>
        </w:rPr>
        <w:t xml:space="preserve"> промышленной технологии;</w:t>
      </w:r>
    </w:p>
    <w:p w:rsidR="002E72D1" w:rsidRPr="007F7089" w:rsidRDefault="002E72D1" w:rsidP="007F7089">
      <w:pPr>
        <w:shd w:val="clear" w:color="auto" w:fill="FFFFFF"/>
        <w:spacing w:line="360" w:lineRule="auto"/>
        <w:ind w:firstLine="709"/>
        <w:jc w:val="both"/>
        <w:rPr>
          <w:sz w:val="28"/>
          <w:szCs w:val="28"/>
        </w:rPr>
      </w:pPr>
      <w:r w:rsidRPr="007F7089">
        <w:rPr>
          <w:b/>
          <w:color w:val="000000"/>
          <w:spacing w:val="-3"/>
          <w:sz w:val="28"/>
          <w:szCs w:val="28"/>
          <w:lang w:val="en-US"/>
        </w:rPr>
        <w:t>D</w:t>
      </w:r>
      <w:r w:rsidRPr="007F7089">
        <w:rPr>
          <w:color w:val="000000"/>
          <w:spacing w:val="-3"/>
          <w:sz w:val="28"/>
          <w:szCs w:val="28"/>
        </w:rPr>
        <w:t xml:space="preserve"> - система надзора за соответствием строительных конструкций фе</w:t>
      </w:r>
      <w:r w:rsidRPr="007F7089">
        <w:rPr>
          <w:color w:val="000000"/>
          <w:spacing w:val="-4"/>
          <w:sz w:val="28"/>
          <w:szCs w:val="28"/>
        </w:rPr>
        <w:t>деральным нормам;</w:t>
      </w:r>
    </w:p>
    <w:p w:rsidR="002E72D1" w:rsidRPr="007F7089" w:rsidRDefault="002E72D1" w:rsidP="007F7089">
      <w:pPr>
        <w:shd w:val="clear" w:color="auto" w:fill="FFFFFF"/>
        <w:spacing w:line="360" w:lineRule="auto"/>
        <w:ind w:firstLine="709"/>
        <w:jc w:val="both"/>
        <w:rPr>
          <w:sz w:val="28"/>
          <w:szCs w:val="28"/>
        </w:rPr>
      </w:pPr>
      <w:r w:rsidRPr="007F7089">
        <w:rPr>
          <w:b/>
          <w:color w:val="000000"/>
          <w:spacing w:val="-1"/>
          <w:sz w:val="28"/>
          <w:szCs w:val="28"/>
        </w:rPr>
        <w:t>Е</w:t>
      </w:r>
      <w:r w:rsidRPr="007F7089">
        <w:rPr>
          <w:color w:val="000000"/>
          <w:spacing w:val="-1"/>
          <w:sz w:val="28"/>
          <w:szCs w:val="28"/>
        </w:rPr>
        <w:t xml:space="preserve"> - система сертификации средств измерений и эталонов;</w:t>
      </w:r>
    </w:p>
    <w:p w:rsidR="002E72D1" w:rsidRPr="007F7089" w:rsidRDefault="002E72D1" w:rsidP="007F7089">
      <w:pPr>
        <w:shd w:val="clear" w:color="auto" w:fill="FFFFFF"/>
        <w:spacing w:line="360" w:lineRule="auto"/>
        <w:ind w:firstLine="709"/>
        <w:jc w:val="both"/>
        <w:rPr>
          <w:sz w:val="28"/>
          <w:szCs w:val="28"/>
        </w:rPr>
      </w:pPr>
      <w:r w:rsidRPr="007F7089">
        <w:rPr>
          <w:b/>
          <w:color w:val="000000"/>
          <w:spacing w:val="-2"/>
          <w:sz w:val="28"/>
          <w:szCs w:val="28"/>
          <w:lang w:val="en-US"/>
        </w:rPr>
        <w:t>F</w:t>
      </w:r>
      <w:r w:rsidRPr="007F7089">
        <w:rPr>
          <w:color w:val="000000"/>
          <w:spacing w:val="-2"/>
          <w:sz w:val="28"/>
          <w:szCs w:val="28"/>
        </w:rPr>
        <w:t xml:space="preserve"> - система сертификации соответствия разделу 24 Германского про</w:t>
      </w:r>
      <w:r w:rsidRPr="007F7089">
        <w:rPr>
          <w:color w:val="000000"/>
          <w:spacing w:val="-3"/>
          <w:sz w:val="28"/>
          <w:szCs w:val="28"/>
        </w:rPr>
        <w:t>мышленного законодательства.</w:t>
      </w:r>
    </w:p>
    <w:p w:rsidR="002E72D1" w:rsidRPr="007F7089" w:rsidRDefault="006C72B3" w:rsidP="007F7089">
      <w:pPr>
        <w:shd w:val="clear" w:color="auto" w:fill="FFFFFF"/>
        <w:spacing w:line="360" w:lineRule="auto"/>
        <w:ind w:firstLine="709"/>
        <w:jc w:val="both"/>
        <w:rPr>
          <w:sz w:val="28"/>
          <w:szCs w:val="28"/>
        </w:rPr>
      </w:pPr>
      <w:r>
        <w:rPr>
          <w:noProof/>
        </w:rPr>
        <w:pict>
          <v:shape id="_x0000_s1294" type="#_x0000_t75" style="position:absolute;left:0;text-align:left;margin-left:15.3pt;margin-top:31.45pt;width:134.7pt;height:130.25pt;z-index:251685376">
            <v:imagedata r:id="rId16" o:title=""/>
            <w10:wrap type="square"/>
          </v:shape>
        </w:pict>
      </w:r>
      <w:r w:rsidR="002E72D1" w:rsidRPr="007F7089">
        <w:rPr>
          <w:i/>
          <w:iCs/>
          <w:color w:val="000000"/>
          <w:spacing w:val="-3"/>
          <w:sz w:val="28"/>
          <w:szCs w:val="28"/>
          <w:u w:val="single"/>
        </w:rPr>
        <w:t>Система А1</w:t>
      </w:r>
      <w:r w:rsidR="002E72D1" w:rsidRPr="007F7089">
        <w:rPr>
          <w:i/>
          <w:iCs/>
          <w:color w:val="000000"/>
          <w:spacing w:val="-3"/>
          <w:sz w:val="28"/>
          <w:szCs w:val="28"/>
        </w:rPr>
        <w:t xml:space="preserve"> </w:t>
      </w:r>
      <w:r w:rsidR="002E72D1" w:rsidRPr="007F7089">
        <w:rPr>
          <w:color w:val="000000"/>
          <w:spacing w:val="-3"/>
          <w:sz w:val="28"/>
          <w:szCs w:val="28"/>
        </w:rPr>
        <w:t xml:space="preserve">носит добровольный характер и охватывает все виды изделий, на которые установлены требования в стандартах </w:t>
      </w:r>
      <w:r w:rsidR="002E72D1" w:rsidRPr="007F7089">
        <w:rPr>
          <w:color w:val="000000"/>
          <w:spacing w:val="-3"/>
          <w:sz w:val="28"/>
          <w:szCs w:val="28"/>
          <w:lang w:val="en-US"/>
        </w:rPr>
        <w:t>DIN</w:t>
      </w:r>
      <w:r w:rsidR="002E72D1" w:rsidRPr="007F7089">
        <w:rPr>
          <w:color w:val="000000"/>
          <w:spacing w:val="-3"/>
          <w:sz w:val="28"/>
          <w:szCs w:val="28"/>
        </w:rPr>
        <w:t xml:space="preserve">, а руководит ею Германский институт стандартизации. К ней имеют одинаковый доступ германские и зарубежные организации, заинтересованные в сертификации своей продукции. Непосредственные работы по сертификации в этой системе осуществляет Общество по оценке соответствия </w:t>
      </w:r>
      <w:r w:rsidR="002E72D1" w:rsidRPr="007F7089">
        <w:rPr>
          <w:b/>
          <w:color w:val="000000"/>
          <w:spacing w:val="-3"/>
          <w:sz w:val="28"/>
          <w:szCs w:val="28"/>
          <w:lang w:val="en-US"/>
        </w:rPr>
        <w:t>DIN</w:t>
      </w:r>
      <w:r w:rsidR="002E72D1" w:rsidRPr="007F7089">
        <w:rPr>
          <w:b/>
          <w:color w:val="000000"/>
          <w:spacing w:val="-3"/>
          <w:sz w:val="28"/>
          <w:szCs w:val="28"/>
        </w:rPr>
        <w:t xml:space="preserve"> </w:t>
      </w:r>
      <w:r w:rsidR="002E72D1" w:rsidRPr="007F7089">
        <w:rPr>
          <w:b/>
          <w:color w:val="000000"/>
          <w:sz w:val="28"/>
          <w:szCs w:val="28"/>
          <w:lang w:val="en-US"/>
        </w:rPr>
        <w:t>CERTCO</w:t>
      </w:r>
      <w:r w:rsidR="002E72D1" w:rsidRPr="007F7089">
        <w:rPr>
          <w:color w:val="000000"/>
          <w:sz w:val="28"/>
          <w:szCs w:val="28"/>
        </w:rPr>
        <w:t>, которое участвует в нескольких со</w:t>
      </w:r>
      <w:r w:rsidR="002E72D1" w:rsidRPr="007F7089">
        <w:rPr>
          <w:color w:val="000000"/>
          <w:spacing w:val="-3"/>
          <w:sz w:val="28"/>
          <w:szCs w:val="28"/>
        </w:rPr>
        <w:t>глашениях по сертификации в рамках ЕС и со</w:t>
      </w:r>
      <w:r w:rsidR="002E72D1" w:rsidRPr="007F7089">
        <w:rPr>
          <w:color w:val="000000"/>
          <w:sz w:val="28"/>
          <w:szCs w:val="28"/>
        </w:rPr>
        <w:t xml:space="preserve">трудничает с международными организациями. </w:t>
      </w:r>
      <w:r w:rsidR="002E72D1" w:rsidRPr="007F7089">
        <w:rPr>
          <w:color w:val="000000"/>
          <w:spacing w:val="-3"/>
          <w:sz w:val="28"/>
          <w:szCs w:val="28"/>
        </w:rPr>
        <w:t>Изделия, испытанные на соответствие требованиям стандартов, маркиру</w:t>
      </w:r>
      <w:r w:rsidR="002E72D1" w:rsidRPr="007F7089">
        <w:rPr>
          <w:color w:val="000000"/>
          <w:spacing w:val="-2"/>
          <w:sz w:val="28"/>
          <w:szCs w:val="28"/>
        </w:rPr>
        <w:t xml:space="preserve">ются знаком </w:t>
      </w:r>
      <w:r w:rsidR="002E72D1" w:rsidRPr="007F7089">
        <w:rPr>
          <w:b/>
          <w:color w:val="000000"/>
          <w:spacing w:val="-2"/>
          <w:sz w:val="28"/>
          <w:szCs w:val="28"/>
          <w:lang w:val="en-US"/>
        </w:rPr>
        <w:t>DIN</w:t>
      </w:r>
      <w:r w:rsidR="002E72D1" w:rsidRPr="007F7089">
        <w:rPr>
          <w:b/>
          <w:color w:val="000000"/>
          <w:spacing w:val="-2"/>
          <w:sz w:val="28"/>
          <w:szCs w:val="28"/>
        </w:rPr>
        <w:t xml:space="preserve"> </w:t>
      </w:r>
      <w:r w:rsidR="002E72D1" w:rsidRPr="007F7089">
        <w:rPr>
          <w:b/>
          <w:color w:val="000000"/>
          <w:spacing w:val="-2"/>
          <w:sz w:val="28"/>
          <w:szCs w:val="28"/>
          <w:lang w:val="en-US"/>
        </w:rPr>
        <w:t>GEPRTUFT</w:t>
      </w:r>
      <w:r w:rsidR="002E72D1" w:rsidRPr="007F7089">
        <w:rPr>
          <w:color w:val="000000"/>
          <w:spacing w:val="-2"/>
          <w:sz w:val="28"/>
          <w:szCs w:val="28"/>
        </w:rPr>
        <w:t xml:space="preserve"> («испытано на соответствие требованиям </w:t>
      </w:r>
      <w:r w:rsidR="002E72D1" w:rsidRPr="007F7089">
        <w:rPr>
          <w:b/>
          <w:color w:val="000000"/>
          <w:spacing w:val="-2"/>
          <w:sz w:val="28"/>
          <w:szCs w:val="28"/>
          <w:lang w:val="en-US"/>
        </w:rPr>
        <w:t>DIN</w:t>
      </w:r>
      <w:r w:rsidR="002E72D1" w:rsidRPr="007F7089">
        <w:rPr>
          <w:color w:val="000000"/>
          <w:spacing w:val="-2"/>
          <w:sz w:val="28"/>
          <w:szCs w:val="28"/>
        </w:rPr>
        <w:t xml:space="preserve">»), рис.28. Знак соответствия </w:t>
      </w:r>
      <w:r w:rsidR="002E72D1" w:rsidRPr="007F7089">
        <w:rPr>
          <w:b/>
          <w:color w:val="000000"/>
          <w:spacing w:val="-2"/>
          <w:sz w:val="28"/>
          <w:szCs w:val="28"/>
          <w:lang w:val="en-US"/>
        </w:rPr>
        <w:t>DIN</w:t>
      </w:r>
      <w:r w:rsidR="002E72D1" w:rsidRPr="007F7089">
        <w:rPr>
          <w:b/>
          <w:color w:val="000000"/>
          <w:spacing w:val="-2"/>
          <w:sz w:val="28"/>
          <w:szCs w:val="28"/>
        </w:rPr>
        <w:t xml:space="preserve"> </w:t>
      </w:r>
      <w:r w:rsidR="002E72D1" w:rsidRPr="007F7089">
        <w:rPr>
          <w:b/>
          <w:color w:val="000000"/>
          <w:spacing w:val="-2"/>
          <w:sz w:val="28"/>
          <w:szCs w:val="28"/>
          <w:lang w:val="en-US"/>
        </w:rPr>
        <w:t>GEPRUFT</w:t>
      </w:r>
      <w:r w:rsidR="002E72D1" w:rsidRPr="007F7089">
        <w:rPr>
          <w:color w:val="000000"/>
          <w:spacing w:val="-2"/>
          <w:sz w:val="28"/>
          <w:szCs w:val="28"/>
        </w:rPr>
        <w:t xml:space="preserve"> введен с </w:t>
      </w:r>
      <w:smartTag w:uri="urn:schemas-microsoft-com:office:smarttags" w:element="metricconverter">
        <w:smartTagPr>
          <w:attr w:name="ProductID" w:val="1972 г"/>
        </w:smartTagPr>
        <w:r w:rsidR="002E72D1" w:rsidRPr="007F7089">
          <w:rPr>
            <w:color w:val="000000"/>
            <w:spacing w:val="-2"/>
            <w:sz w:val="28"/>
            <w:szCs w:val="28"/>
          </w:rPr>
          <w:t>1972 г</w:t>
        </w:r>
      </w:smartTag>
      <w:r w:rsidR="002E72D1" w:rsidRPr="007F7089">
        <w:rPr>
          <w:color w:val="000000"/>
          <w:spacing w:val="-2"/>
          <w:sz w:val="28"/>
          <w:szCs w:val="28"/>
        </w:rPr>
        <w:t xml:space="preserve">. и может </w:t>
      </w:r>
      <w:r w:rsidR="002E72D1" w:rsidRPr="007F7089">
        <w:rPr>
          <w:color w:val="000000"/>
          <w:spacing w:val="-3"/>
          <w:sz w:val="28"/>
          <w:szCs w:val="28"/>
        </w:rPr>
        <w:t>использоваться только для маркирования сертифицированных изделий.</w:t>
      </w:r>
    </w:p>
    <w:p w:rsidR="002E72D1" w:rsidRPr="007F7089" w:rsidRDefault="002E72D1" w:rsidP="007F7089">
      <w:pPr>
        <w:shd w:val="clear" w:color="auto" w:fill="FFFFFF"/>
        <w:spacing w:line="360" w:lineRule="auto"/>
        <w:ind w:firstLine="709"/>
        <w:jc w:val="both"/>
        <w:rPr>
          <w:sz w:val="28"/>
          <w:szCs w:val="28"/>
        </w:rPr>
      </w:pPr>
      <w:r w:rsidRPr="007F7089">
        <w:rPr>
          <w:color w:val="000000"/>
          <w:spacing w:val="3"/>
          <w:sz w:val="28"/>
          <w:szCs w:val="28"/>
        </w:rPr>
        <w:t xml:space="preserve">Инспекционный надзор за соблюдением законов по безопасности </w:t>
      </w:r>
      <w:r w:rsidRPr="007F7089">
        <w:rPr>
          <w:color w:val="000000"/>
          <w:spacing w:val="-2"/>
          <w:sz w:val="28"/>
          <w:szCs w:val="28"/>
        </w:rPr>
        <w:t>труда и закона о безопасности технического оборудования проводят отде</w:t>
      </w:r>
      <w:r w:rsidRPr="007F7089">
        <w:rPr>
          <w:color w:val="000000"/>
          <w:spacing w:val="-3"/>
          <w:sz w:val="28"/>
          <w:szCs w:val="28"/>
        </w:rPr>
        <w:t>лы производственного надзора министерств труда и социального обеспечения всех земель. Инспекция заключается в том, чтобы максимально ог</w:t>
      </w:r>
      <w:r w:rsidRPr="007F7089">
        <w:rPr>
          <w:color w:val="000000"/>
          <w:spacing w:val="-4"/>
          <w:sz w:val="28"/>
          <w:szCs w:val="28"/>
        </w:rPr>
        <w:t>раничить применение оборудования, не прошедшего сертификационные испытания. Техническую инспекцию осуществляют ассоциации изготовителей оборудования, которые несут ответственность за предотвращение несчастных случаев, страхование и возмещение ущерба работникам предприятий. Они также разрабатывают и издают требования по безопасности установок и оборудования. Проверки оборудования ассоциации организу</w:t>
      </w:r>
      <w:r w:rsidRPr="007F7089">
        <w:rPr>
          <w:color w:val="000000"/>
          <w:spacing w:val="-3"/>
          <w:sz w:val="28"/>
          <w:szCs w:val="28"/>
        </w:rPr>
        <w:t>ют либо по запросам предприятий (фирм), либо после отрицательных ре</w:t>
      </w:r>
      <w:r w:rsidRPr="007F7089">
        <w:rPr>
          <w:color w:val="000000"/>
          <w:spacing w:val="-4"/>
          <w:sz w:val="28"/>
          <w:szCs w:val="28"/>
        </w:rPr>
        <w:t xml:space="preserve">зультатов сертификации. Для выполнения проверок приглашаются профессиональные технические инспекторы. Ассоциации состоят из групп, организуемых по отраслевому признаку. Наиболее известные из них группа </w:t>
      </w:r>
      <w:r w:rsidRPr="007F7089">
        <w:rPr>
          <w:b/>
          <w:bCs/>
          <w:color w:val="000000"/>
          <w:spacing w:val="-4"/>
          <w:sz w:val="28"/>
          <w:szCs w:val="28"/>
          <w:lang w:val="en-US"/>
        </w:rPr>
        <w:t>GBG</w:t>
      </w:r>
      <w:r w:rsidRPr="007F7089">
        <w:rPr>
          <w:bCs/>
          <w:color w:val="000000"/>
          <w:spacing w:val="-4"/>
          <w:sz w:val="28"/>
          <w:szCs w:val="28"/>
        </w:rPr>
        <w:t xml:space="preserve"> </w:t>
      </w:r>
      <w:r w:rsidRPr="007F7089">
        <w:rPr>
          <w:color w:val="000000"/>
          <w:spacing w:val="-4"/>
          <w:sz w:val="28"/>
          <w:szCs w:val="28"/>
        </w:rPr>
        <w:t>(</w:t>
      </w:r>
      <w:r w:rsidRPr="007F7089">
        <w:rPr>
          <w:color w:val="000000"/>
          <w:spacing w:val="-4"/>
          <w:sz w:val="28"/>
          <w:szCs w:val="28"/>
          <w:lang w:val="en-US"/>
        </w:rPr>
        <w:t>Gewerbliche</w:t>
      </w:r>
      <w:r w:rsidRPr="007F7089">
        <w:rPr>
          <w:color w:val="000000"/>
          <w:spacing w:val="-4"/>
          <w:sz w:val="28"/>
          <w:szCs w:val="28"/>
        </w:rPr>
        <w:t xml:space="preserve"> </w:t>
      </w:r>
      <w:r w:rsidRPr="007F7089">
        <w:rPr>
          <w:color w:val="000000"/>
          <w:spacing w:val="-4"/>
          <w:sz w:val="28"/>
          <w:szCs w:val="28"/>
          <w:lang w:val="en-US"/>
        </w:rPr>
        <w:t>Berufsgenossenichaften</w:t>
      </w:r>
      <w:r w:rsidRPr="007F7089">
        <w:rPr>
          <w:color w:val="000000"/>
          <w:spacing w:val="-4"/>
          <w:sz w:val="28"/>
          <w:szCs w:val="28"/>
        </w:rPr>
        <w:t>) — Профессиональная ассо</w:t>
      </w:r>
      <w:r w:rsidRPr="007F7089">
        <w:rPr>
          <w:color w:val="000000"/>
          <w:spacing w:val="-5"/>
          <w:sz w:val="28"/>
          <w:szCs w:val="28"/>
        </w:rPr>
        <w:t xml:space="preserve">циация для промышленности, а также </w:t>
      </w:r>
      <w:r w:rsidRPr="007F7089">
        <w:rPr>
          <w:b/>
          <w:color w:val="000000"/>
          <w:spacing w:val="-5"/>
          <w:sz w:val="28"/>
          <w:szCs w:val="28"/>
          <w:lang w:val="en-US"/>
        </w:rPr>
        <w:t>TUV</w:t>
      </w:r>
      <w:r w:rsidRPr="007F7089">
        <w:rPr>
          <w:color w:val="000000"/>
          <w:spacing w:val="-5"/>
          <w:sz w:val="28"/>
          <w:szCs w:val="28"/>
        </w:rPr>
        <w:t xml:space="preserve"> (</w:t>
      </w:r>
      <w:r w:rsidRPr="007F7089">
        <w:rPr>
          <w:color w:val="000000"/>
          <w:spacing w:val="-5"/>
          <w:sz w:val="28"/>
          <w:szCs w:val="28"/>
          <w:lang w:val="en-US"/>
        </w:rPr>
        <w:t>Technische</w:t>
      </w:r>
      <w:r w:rsidRPr="007F7089">
        <w:rPr>
          <w:color w:val="000000"/>
          <w:spacing w:val="-5"/>
          <w:sz w:val="28"/>
          <w:szCs w:val="28"/>
        </w:rPr>
        <w:t xml:space="preserve"> </w:t>
      </w:r>
      <w:r w:rsidRPr="007F7089">
        <w:rPr>
          <w:color w:val="000000"/>
          <w:spacing w:val="-5"/>
          <w:sz w:val="28"/>
          <w:szCs w:val="28"/>
          <w:lang w:val="en-US"/>
        </w:rPr>
        <w:t>Oberwachungs</w:t>
      </w:r>
      <w:r w:rsidRPr="007F7089">
        <w:rPr>
          <w:color w:val="000000"/>
          <w:spacing w:val="-5"/>
          <w:sz w:val="28"/>
          <w:szCs w:val="28"/>
        </w:rPr>
        <w:t xml:space="preserve"> </w:t>
      </w:r>
      <w:r w:rsidRPr="007F7089">
        <w:rPr>
          <w:bCs/>
          <w:color w:val="000000"/>
          <w:spacing w:val="-5"/>
          <w:sz w:val="28"/>
          <w:szCs w:val="28"/>
          <w:lang w:val="en-US"/>
        </w:rPr>
        <w:t>Ver</w:t>
      </w:r>
      <w:r w:rsidRPr="007F7089">
        <w:rPr>
          <w:bCs/>
          <w:color w:val="000000"/>
          <w:spacing w:val="-5"/>
          <w:sz w:val="28"/>
          <w:szCs w:val="28"/>
        </w:rPr>
        <w:t>-</w:t>
      </w:r>
      <w:r w:rsidRPr="007F7089">
        <w:rPr>
          <w:color w:val="000000"/>
          <w:spacing w:val="-3"/>
          <w:sz w:val="28"/>
          <w:szCs w:val="28"/>
          <w:lang w:val="en-US"/>
        </w:rPr>
        <w:t>ein</w:t>
      </w:r>
      <w:r w:rsidRPr="007F7089">
        <w:rPr>
          <w:color w:val="000000"/>
          <w:spacing w:val="-3"/>
          <w:sz w:val="28"/>
          <w:szCs w:val="28"/>
        </w:rPr>
        <w:t xml:space="preserve"> </w:t>
      </w:r>
      <w:r w:rsidRPr="007F7089">
        <w:rPr>
          <w:color w:val="000000"/>
          <w:spacing w:val="-3"/>
          <w:sz w:val="28"/>
          <w:szCs w:val="28"/>
          <w:lang w:val="en-US"/>
        </w:rPr>
        <w:t>e</w:t>
      </w:r>
      <w:r w:rsidRPr="007F7089">
        <w:rPr>
          <w:color w:val="000000"/>
          <w:spacing w:val="-3"/>
          <w:sz w:val="28"/>
          <w:szCs w:val="28"/>
        </w:rPr>
        <w:t>.</w:t>
      </w:r>
      <w:r w:rsidRPr="007F7089">
        <w:rPr>
          <w:color w:val="000000"/>
          <w:spacing w:val="-3"/>
          <w:sz w:val="28"/>
          <w:szCs w:val="28"/>
          <w:lang w:val="en-US"/>
        </w:rPr>
        <w:t>v</w:t>
      </w:r>
      <w:r w:rsidRPr="007F7089">
        <w:rPr>
          <w:color w:val="000000"/>
          <w:spacing w:val="-3"/>
          <w:sz w:val="28"/>
          <w:szCs w:val="28"/>
        </w:rPr>
        <w:t xml:space="preserve">.) - Организация технической инспекции. </w:t>
      </w:r>
      <w:r w:rsidRPr="007F7089">
        <w:rPr>
          <w:b/>
          <w:bCs/>
          <w:color w:val="000000"/>
          <w:spacing w:val="-3"/>
          <w:sz w:val="28"/>
          <w:szCs w:val="28"/>
          <w:lang w:val="en-US"/>
        </w:rPr>
        <w:t>TUV</w:t>
      </w:r>
      <w:r w:rsidRPr="007F7089">
        <w:rPr>
          <w:bCs/>
          <w:color w:val="000000"/>
          <w:spacing w:val="-3"/>
          <w:sz w:val="28"/>
          <w:szCs w:val="28"/>
        </w:rPr>
        <w:t xml:space="preserve"> </w:t>
      </w:r>
      <w:r w:rsidRPr="007F7089">
        <w:rPr>
          <w:color w:val="000000"/>
          <w:spacing w:val="-3"/>
          <w:sz w:val="28"/>
          <w:szCs w:val="28"/>
        </w:rPr>
        <w:t xml:space="preserve">также имеет право </w:t>
      </w:r>
      <w:r w:rsidRPr="007F7089">
        <w:rPr>
          <w:color w:val="000000"/>
          <w:spacing w:val="-4"/>
          <w:sz w:val="28"/>
          <w:szCs w:val="28"/>
        </w:rPr>
        <w:t xml:space="preserve">проводить сертификацию от имени </w:t>
      </w:r>
      <w:r w:rsidRPr="007F7089">
        <w:rPr>
          <w:b/>
          <w:bCs/>
          <w:color w:val="000000"/>
          <w:spacing w:val="-4"/>
          <w:sz w:val="28"/>
          <w:szCs w:val="28"/>
          <w:lang w:val="en-US"/>
        </w:rPr>
        <w:t>VDE</w:t>
      </w:r>
      <w:r w:rsidRPr="007F7089">
        <w:rPr>
          <w:bCs/>
          <w:color w:val="000000"/>
          <w:spacing w:val="-4"/>
          <w:sz w:val="28"/>
          <w:szCs w:val="28"/>
        </w:rPr>
        <w:t>.</w:t>
      </w:r>
    </w:p>
    <w:p w:rsidR="002E72D1" w:rsidRPr="007F7089" w:rsidRDefault="002E72D1" w:rsidP="007F7089">
      <w:pPr>
        <w:spacing w:line="360" w:lineRule="auto"/>
        <w:ind w:firstLine="709"/>
        <w:jc w:val="both"/>
        <w:rPr>
          <w:sz w:val="28"/>
          <w:szCs w:val="28"/>
        </w:rPr>
      </w:pPr>
      <w:r w:rsidRPr="007F7089">
        <w:rPr>
          <w:i/>
          <w:iCs/>
          <w:color w:val="000000"/>
          <w:spacing w:val="-4"/>
          <w:sz w:val="28"/>
          <w:szCs w:val="28"/>
          <w:u w:val="single"/>
        </w:rPr>
        <w:t>Система А2</w:t>
      </w:r>
      <w:r w:rsidRPr="007F7089">
        <w:rPr>
          <w:i/>
          <w:iCs/>
          <w:color w:val="000000"/>
          <w:spacing w:val="-4"/>
          <w:sz w:val="28"/>
          <w:szCs w:val="28"/>
        </w:rPr>
        <w:t xml:space="preserve"> </w:t>
      </w:r>
      <w:r w:rsidRPr="007F7089">
        <w:rPr>
          <w:color w:val="000000"/>
          <w:spacing w:val="-4"/>
          <w:sz w:val="28"/>
          <w:szCs w:val="28"/>
        </w:rPr>
        <w:t xml:space="preserve">- это система Союза электротехников </w:t>
      </w:r>
      <w:r w:rsidRPr="007F7089">
        <w:rPr>
          <w:bCs/>
          <w:color w:val="000000"/>
          <w:spacing w:val="-4"/>
          <w:sz w:val="28"/>
          <w:szCs w:val="28"/>
        </w:rPr>
        <w:t>(</w:t>
      </w:r>
      <w:r w:rsidRPr="007F7089">
        <w:rPr>
          <w:b/>
          <w:bCs/>
          <w:color w:val="000000"/>
          <w:spacing w:val="-4"/>
          <w:sz w:val="28"/>
          <w:szCs w:val="28"/>
          <w:lang w:val="en-US"/>
        </w:rPr>
        <w:t>VDE</w:t>
      </w:r>
      <w:r w:rsidRPr="007F7089">
        <w:rPr>
          <w:bCs/>
          <w:color w:val="000000"/>
          <w:spacing w:val="-4"/>
          <w:sz w:val="28"/>
          <w:szCs w:val="28"/>
        </w:rPr>
        <w:t xml:space="preserve">), </w:t>
      </w:r>
      <w:r w:rsidRPr="007F7089">
        <w:rPr>
          <w:color w:val="000000"/>
          <w:spacing w:val="-4"/>
          <w:sz w:val="28"/>
          <w:szCs w:val="28"/>
        </w:rPr>
        <w:t>поддержи</w:t>
      </w:r>
      <w:r w:rsidRPr="007F7089">
        <w:rPr>
          <w:color w:val="000000"/>
          <w:spacing w:val="-3"/>
          <w:sz w:val="28"/>
          <w:szCs w:val="28"/>
        </w:rPr>
        <w:t xml:space="preserve">ваемая Институтом сертификации и испытании </w:t>
      </w:r>
      <w:r w:rsidRPr="007F7089">
        <w:rPr>
          <w:bCs/>
          <w:color w:val="000000"/>
          <w:spacing w:val="-3"/>
          <w:sz w:val="28"/>
          <w:szCs w:val="28"/>
        </w:rPr>
        <w:t>(</w:t>
      </w:r>
      <w:r w:rsidRPr="007F7089">
        <w:rPr>
          <w:b/>
          <w:bCs/>
          <w:color w:val="000000"/>
          <w:spacing w:val="-3"/>
          <w:sz w:val="28"/>
          <w:szCs w:val="28"/>
          <w:lang w:val="en-US"/>
        </w:rPr>
        <w:t>PZI</w:t>
      </w:r>
      <w:r w:rsidRPr="007F7089">
        <w:rPr>
          <w:bCs/>
          <w:color w:val="000000"/>
          <w:spacing w:val="-3"/>
          <w:sz w:val="28"/>
          <w:szCs w:val="28"/>
        </w:rPr>
        <w:t xml:space="preserve">). </w:t>
      </w:r>
      <w:r w:rsidRPr="007F7089">
        <w:rPr>
          <w:color w:val="000000"/>
          <w:spacing w:val="-3"/>
          <w:sz w:val="28"/>
          <w:szCs w:val="28"/>
        </w:rPr>
        <w:t>В ней сертифици</w:t>
      </w:r>
      <w:r w:rsidRPr="007F7089">
        <w:rPr>
          <w:color w:val="000000"/>
          <w:spacing w:val="-4"/>
          <w:sz w:val="28"/>
          <w:szCs w:val="28"/>
        </w:rPr>
        <w:t xml:space="preserve">руют все виды электротехнических и электронных изделий, на которые распространяются правила </w:t>
      </w:r>
      <w:r w:rsidRPr="007F7089">
        <w:rPr>
          <w:b/>
          <w:bCs/>
          <w:color w:val="000000"/>
          <w:spacing w:val="-4"/>
          <w:sz w:val="28"/>
          <w:szCs w:val="28"/>
          <w:lang w:val="en-US"/>
        </w:rPr>
        <w:t>VDE</w:t>
      </w:r>
      <w:r w:rsidRPr="007F7089">
        <w:rPr>
          <w:bCs/>
          <w:color w:val="000000"/>
          <w:spacing w:val="-4"/>
          <w:sz w:val="28"/>
          <w:szCs w:val="28"/>
        </w:rPr>
        <w:t xml:space="preserve">, </w:t>
      </w:r>
      <w:r w:rsidRPr="007F7089">
        <w:rPr>
          <w:color w:val="000000"/>
          <w:spacing w:val="-4"/>
          <w:sz w:val="28"/>
          <w:szCs w:val="28"/>
        </w:rPr>
        <w:t xml:space="preserve">а иногда и стандарты </w:t>
      </w:r>
      <w:r w:rsidRPr="007F7089">
        <w:rPr>
          <w:b/>
          <w:bCs/>
          <w:color w:val="000000"/>
          <w:spacing w:val="-4"/>
          <w:sz w:val="28"/>
          <w:szCs w:val="28"/>
          <w:lang w:val="en-US"/>
        </w:rPr>
        <w:t>DIN</w:t>
      </w:r>
      <w:r w:rsidRPr="007F7089">
        <w:rPr>
          <w:bCs/>
          <w:color w:val="000000"/>
          <w:spacing w:val="-4"/>
          <w:sz w:val="28"/>
          <w:szCs w:val="28"/>
        </w:rPr>
        <w:t xml:space="preserve">. </w:t>
      </w:r>
      <w:r w:rsidRPr="007F7089">
        <w:rPr>
          <w:color w:val="000000"/>
          <w:spacing w:val="-4"/>
          <w:sz w:val="28"/>
          <w:szCs w:val="28"/>
        </w:rPr>
        <w:t xml:space="preserve">С </w:t>
      </w:r>
      <w:smartTag w:uri="urn:schemas-microsoft-com:office:smarttags" w:element="metricconverter">
        <w:smartTagPr>
          <w:attr w:name="ProductID" w:val="1980 г"/>
        </w:smartTagPr>
        <w:r w:rsidRPr="007F7089">
          <w:rPr>
            <w:color w:val="000000"/>
            <w:spacing w:val="-4"/>
            <w:sz w:val="28"/>
            <w:szCs w:val="28"/>
          </w:rPr>
          <w:t>1980 г</w:t>
        </w:r>
      </w:smartTag>
      <w:r w:rsidRPr="007F7089">
        <w:rPr>
          <w:color w:val="000000"/>
          <w:spacing w:val="-4"/>
          <w:sz w:val="28"/>
          <w:szCs w:val="28"/>
        </w:rPr>
        <w:t>. про</w:t>
      </w:r>
      <w:r w:rsidRPr="007F7089">
        <w:rPr>
          <w:color w:val="000000"/>
          <w:spacing w:val="-3"/>
          <w:sz w:val="28"/>
          <w:szCs w:val="28"/>
        </w:rPr>
        <w:t>водятся испытания на соответствие стандартам МЭК. В этой системе сертификация может быть добровольной и обязательной, что зависит от на</w:t>
      </w:r>
      <w:r w:rsidRPr="007F7089">
        <w:rPr>
          <w:color w:val="000000"/>
          <w:spacing w:val="-4"/>
          <w:sz w:val="28"/>
          <w:szCs w:val="28"/>
        </w:rPr>
        <w:t xml:space="preserve">личия законов, непосредственно регламентирующих требования к конкретному виду товаров. </w:t>
      </w:r>
      <w:r w:rsidRPr="007F7089">
        <w:rPr>
          <w:b/>
          <w:bCs/>
          <w:color w:val="000000"/>
          <w:spacing w:val="-4"/>
          <w:sz w:val="28"/>
          <w:szCs w:val="28"/>
          <w:lang w:val="en-US"/>
        </w:rPr>
        <w:t>VDE</w:t>
      </w:r>
      <w:r w:rsidRPr="007F7089">
        <w:rPr>
          <w:bCs/>
          <w:color w:val="000000"/>
          <w:spacing w:val="-4"/>
          <w:sz w:val="28"/>
          <w:szCs w:val="28"/>
        </w:rPr>
        <w:t xml:space="preserve"> </w:t>
      </w:r>
      <w:r w:rsidRPr="007F7089">
        <w:rPr>
          <w:color w:val="000000"/>
          <w:spacing w:val="-4"/>
          <w:sz w:val="28"/>
          <w:szCs w:val="28"/>
        </w:rPr>
        <w:t xml:space="preserve">- участник европейских и международных </w:t>
      </w:r>
      <w:r w:rsidRPr="007F7089">
        <w:rPr>
          <w:color w:val="000000"/>
          <w:spacing w:val="-3"/>
          <w:sz w:val="28"/>
          <w:szCs w:val="28"/>
        </w:rPr>
        <w:t>многосторонних соглашений о взаимном признании результатов испытаний и систем сертификации, что способствует признанию знаков соответ</w:t>
      </w:r>
      <w:r w:rsidRPr="007F7089">
        <w:rPr>
          <w:color w:val="000000"/>
          <w:spacing w:val="-4"/>
          <w:sz w:val="28"/>
          <w:szCs w:val="28"/>
        </w:rPr>
        <w:t xml:space="preserve">ствия системы </w:t>
      </w:r>
      <w:r w:rsidRPr="007F7089">
        <w:rPr>
          <w:b/>
          <w:bCs/>
          <w:color w:val="000000"/>
          <w:spacing w:val="-4"/>
          <w:sz w:val="28"/>
          <w:szCs w:val="28"/>
          <w:lang w:val="en-US"/>
        </w:rPr>
        <w:t>VDE</w:t>
      </w:r>
      <w:r w:rsidRPr="007F7089">
        <w:rPr>
          <w:bCs/>
          <w:color w:val="000000"/>
          <w:spacing w:val="-4"/>
          <w:sz w:val="28"/>
          <w:szCs w:val="28"/>
        </w:rPr>
        <w:t xml:space="preserve"> </w:t>
      </w:r>
      <w:r w:rsidRPr="007F7089">
        <w:rPr>
          <w:color w:val="000000"/>
          <w:spacing w:val="-4"/>
          <w:sz w:val="28"/>
          <w:szCs w:val="28"/>
        </w:rPr>
        <w:t>за рубежом. Они зарегистрированы и признаны прак</w:t>
      </w:r>
      <w:r w:rsidRPr="007F7089">
        <w:rPr>
          <w:color w:val="000000"/>
          <w:spacing w:val="-3"/>
          <w:sz w:val="28"/>
          <w:szCs w:val="28"/>
        </w:rPr>
        <w:t>тически во всех европейских странах.</w:t>
      </w:r>
    </w:p>
    <w:p w:rsidR="002E72D1" w:rsidRPr="007F7089" w:rsidRDefault="002E72D1" w:rsidP="007F7089">
      <w:pPr>
        <w:spacing w:line="360" w:lineRule="auto"/>
        <w:ind w:firstLine="709"/>
        <w:jc w:val="both"/>
        <w:rPr>
          <w:sz w:val="28"/>
          <w:szCs w:val="28"/>
        </w:rPr>
      </w:pPr>
      <w:r w:rsidRPr="007F7089">
        <w:rPr>
          <w:color w:val="000000"/>
          <w:spacing w:val="-3"/>
          <w:sz w:val="28"/>
          <w:szCs w:val="28"/>
        </w:rPr>
        <w:t xml:space="preserve">Контроль за правильностью маркировки знаками </w:t>
      </w:r>
      <w:r w:rsidRPr="007F7089">
        <w:rPr>
          <w:b/>
          <w:bCs/>
          <w:color w:val="000000"/>
          <w:spacing w:val="-3"/>
          <w:sz w:val="28"/>
          <w:szCs w:val="28"/>
          <w:lang w:val="en-US"/>
        </w:rPr>
        <w:t>VDE</w:t>
      </w:r>
      <w:r w:rsidRPr="007F7089">
        <w:rPr>
          <w:bCs/>
          <w:color w:val="000000"/>
          <w:spacing w:val="-3"/>
          <w:sz w:val="28"/>
          <w:szCs w:val="28"/>
        </w:rPr>
        <w:t xml:space="preserve"> </w:t>
      </w:r>
      <w:r w:rsidRPr="007F7089">
        <w:rPr>
          <w:color w:val="000000"/>
          <w:spacing w:val="-3"/>
          <w:sz w:val="28"/>
          <w:szCs w:val="28"/>
        </w:rPr>
        <w:t>(рис.29) осу</w:t>
      </w:r>
      <w:r w:rsidRPr="007F7089">
        <w:rPr>
          <w:color w:val="000000"/>
          <w:spacing w:val="-4"/>
          <w:sz w:val="28"/>
          <w:szCs w:val="28"/>
        </w:rPr>
        <w:t xml:space="preserve">ществляет Центр по испытаниям и сертификации </w:t>
      </w:r>
      <w:r w:rsidRPr="007F7089">
        <w:rPr>
          <w:b/>
          <w:bCs/>
          <w:color w:val="000000"/>
          <w:spacing w:val="-4"/>
          <w:sz w:val="28"/>
          <w:szCs w:val="28"/>
          <w:lang w:val="en-US"/>
        </w:rPr>
        <w:t>VDE</w:t>
      </w:r>
      <w:r w:rsidRPr="007F7089">
        <w:rPr>
          <w:b/>
          <w:bCs/>
          <w:color w:val="000000"/>
          <w:spacing w:val="-4"/>
          <w:sz w:val="28"/>
          <w:szCs w:val="28"/>
        </w:rPr>
        <w:t>-</w:t>
      </w:r>
      <w:r w:rsidRPr="007F7089">
        <w:rPr>
          <w:b/>
          <w:bCs/>
          <w:color w:val="000000"/>
          <w:spacing w:val="-4"/>
          <w:sz w:val="28"/>
          <w:szCs w:val="28"/>
          <w:lang w:val="en-US"/>
        </w:rPr>
        <w:t>Prufstelle</w:t>
      </w:r>
      <w:r w:rsidRPr="007F7089">
        <w:rPr>
          <w:bCs/>
          <w:color w:val="000000"/>
          <w:spacing w:val="-4"/>
          <w:sz w:val="28"/>
          <w:szCs w:val="28"/>
        </w:rPr>
        <w:t xml:space="preserve">. </w:t>
      </w:r>
      <w:r w:rsidRPr="007F7089">
        <w:rPr>
          <w:color w:val="000000"/>
          <w:spacing w:val="-4"/>
          <w:sz w:val="28"/>
          <w:szCs w:val="28"/>
        </w:rPr>
        <w:t>Сертификат, выданный этой организацией, гарантирует соответствие продукции требованиям Закона о безопасности промышленного оборудования или За</w:t>
      </w:r>
      <w:r w:rsidRPr="007F7089">
        <w:rPr>
          <w:color w:val="000000"/>
          <w:spacing w:val="-2"/>
          <w:sz w:val="28"/>
          <w:szCs w:val="28"/>
        </w:rPr>
        <w:t xml:space="preserve">кона о защите от радиопомех. Использование знаков </w:t>
      </w:r>
      <w:r w:rsidRPr="007F7089">
        <w:rPr>
          <w:b/>
          <w:bCs/>
          <w:color w:val="000000"/>
          <w:spacing w:val="-2"/>
          <w:sz w:val="28"/>
          <w:szCs w:val="28"/>
          <w:lang w:val="en-US"/>
        </w:rPr>
        <w:t>VDE</w:t>
      </w:r>
      <w:r w:rsidRPr="007F7089">
        <w:rPr>
          <w:bCs/>
          <w:color w:val="000000"/>
          <w:spacing w:val="-2"/>
          <w:sz w:val="28"/>
          <w:szCs w:val="28"/>
        </w:rPr>
        <w:t xml:space="preserve"> </w:t>
      </w:r>
      <w:r w:rsidRPr="007F7089">
        <w:rPr>
          <w:color w:val="000000"/>
          <w:spacing w:val="-2"/>
          <w:sz w:val="28"/>
          <w:szCs w:val="28"/>
        </w:rPr>
        <w:t xml:space="preserve">без лицензии </w:t>
      </w:r>
      <w:r w:rsidRPr="007F7089">
        <w:rPr>
          <w:color w:val="000000"/>
          <w:spacing w:val="-3"/>
          <w:sz w:val="28"/>
          <w:szCs w:val="28"/>
        </w:rPr>
        <w:t>этого Центра категорически запрещено. Изготовитель оборудования, по</w:t>
      </w:r>
      <w:r w:rsidRPr="007F7089">
        <w:rPr>
          <w:color w:val="000000"/>
          <w:spacing w:val="-4"/>
          <w:sz w:val="28"/>
          <w:szCs w:val="28"/>
        </w:rPr>
        <w:t xml:space="preserve">лучивший сертификат и право маркировки знаком соответствия, обязан </w:t>
      </w:r>
      <w:r w:rsidRPr="007F7089">
        <w:rPr>
          <w:color w:val="000000"/>
          <w:spacing w:val="-3"/>
          <w:sz w:val="28"/>
          <w:szCs w:val="28"/>
        </w:rPr>
        <w:t>представить доказательства возможности поддерживать соответствие сво</w:t>
      </w:r>
      <w:r w:rsidRPr="007F7089">
        <w:rPr>
          <w:color w:val="000000"/>
          <w:spacing w:val="-4"/>
          <w:sz w:val="28"/>
          <w:szCs w:val="28"/>
        </w:rPr>
        <w:t xml:space="preserve">ей продукции сертификационным требованиям в течение всего времени ее </w:t>
      </w:r>
      <w:r w:rsidRPr="007F7089">
        <w:rPr>
          <w:color w:val="000000"/>
          <w:spacing w:val="-7"/>
          <w:sz w:val="28"/>
          <w:szCs w:val="28"/>
        </w:rPr>
        <w:t>выпуска.</w:t>
      </w:r>
    </w:p>
    <w:p w:rsidR="002E72D1" w:rsidRPr="007F7089" w:rsidRDefault="002E72D1" w:rsidP="007F7089">
      <w:pPr>
        <w:shd w:val="clear" w:color="auto" w:fill="FFFFFF"/>
        <w:spacing w:line="360" w:lineRule="auto"/>
        <w:ind w:firstLine="709"/>
        <w:jc w:val="both"/>
        <w:rPr>
          <w:sz w:val="28"/>
          <w:szCs w:val="28"/>
        </w:rPr>
      </w:pPr>
      <w:r w:rsidRPr="007F7089">
        <w:rPr>
          <w:i/>
          <w:iCs/>
          <w:color w:val="000000"/>
          <w:spacing w:val="-4"/>
          <w:sz w:val="28"/>
          <w:szCs w:val="28"/>
          <w:u w:val="single"/>
        </w:rPr>
        <w:t>Система A3</w:t>
      </w:r>
      <w:r w:rsidRPr="007F7089">
        <w:rPr>
          <w:i/>
          <w:iCs/>
          <w:color w:val="000000"/>
          <w:spacing w:val="-4"/>
          <w:sz w:val="28"/>
          <w:szCs w:val="28"/>
        </w:rPr>
        <w:t xml:space="preserve"> </w:t>
      </w:r>
      <w:r w:rsidRPr="007F7089">
        <w:rPr>
          <w:color w:val="000000"/>
          <w:spacing w:val="-4"/>
          <w:sz w:val="28"/>
          <w:szCs w:val="28"/>
        </w:rPr>
        <w:t xml:space="preserve">- это система сертификации Ассоциации фирм по газо- и водоснабжению Германии - </w:t>
      </w:r>
      <w:r w:rsidRPr="007F7089">
        <w:rPr>
          <w:b/>
          <w:bCs/>
          <w:color w:val="000000"/>
          <w:spacing w:val="-4"/>
          <w:sz w:val="28"/>
          <w:szCs w:val="28"/>
          <w:lang w:val="en-US"/>
        </w:rPr>
        <w:t>DVGW</w:t>
      </w:r>
      <w:r w:rsidRPr="007F7089">
        <w:rPr>
          <w:bCs/>
          <w:color w:val="000000"/>
          <w:spacing w:val="-4"/>
          <w:sz w:val="28"/>
          <w:szCs w:val="28"/>
        </w:rPr>
        <w:t xml:space="preserve">. </w:t>
      </w:r>
      <w:r w:rsidRPr="007F7089">
        <w:rPr>
          <w:color w:val="000000"/>
          <w:spacing w:val="-4"/>
          <w:sz w:val="28"/>
          <w:szCs w:val="28"/>
        </w:rPr>
        <w:t xml:space="preserve">Газовое оборудование в соответствии </w:t>
      </w:r>
      <w:r w:rsidRPr="007F7089">
        <w:rPr>
          <w:color w:val="000000"/>
          <w:sz w:val="28"/>
          <w:szCs w:val="28"/>
        </w:rPr>
        <w:t xml:space="preserve">с Законом "Об обеспечении безопасности технических устройств" подлежит обязательной сертификации на соответствие стандартам </w:t>
      </w:r>
      <w:r w:rsidRPr="007F7089">
        <w:rPr>
          <w:color w:val="000000"/>
          <w:sz w:val="28"/>
          <w:szCs w:val="28"/>
          <w:lang w:val="en-US"/>
        </w:rPr>
        <w:t>DIN</w:t>
      </w:r>
      <w:r w:rsidRPr="007F7089">
        <w:rPr>
          <w:color w:val="000000"/>
          <w:sz w:val="28"/>
          <w:szCs w:val="28"/>
        </w:rPr>
        <w:t xml:space="preserve">. </w:t>
      </w:r>
      <w:r w:rsidRPr="007F7089">
        <w:rPr>
          <w:color w:val="000000"/>
          <w:sz w:val="28"/>
          <w:szCs w:val="28"/>
          <w:lang w:val="en-US"/>
        </w:rPr>
        <w:t>He</w:t>
      </w:r>
      <w:r w:rsidRPr="007F7089">
        <w:rPr>
          <w:color w:val="000000"/>
          <w:sz w:val="28"/>
          <w:szCs w:val="28"/>
        </w:rPr>
        <w:t xml:space="preserve"> сертифицированное газовое оборудование местные газовые компании отказываются подключать к системе газоснабжения. Особенностью требований к газовому оборудованию в Германии является его соответствие тому типу газа, который применяется в конкретной области страны, что учитывают изготовители оборудования. В отношении сертификации других видов товаров, применяемых в сфере газо- и водоснабжения, сертификация носит добровольный характер, но потребители всегда </w:t>
      </w:r>
      <w:r w:rsidR="006C72B3">
        <w:rPr>
          <w:color w:val="000000"/>
          <w:sz w:val="28"/>
          <w:szCs w:val="28"/>
        </w:rPr>
        <w:pict>
          <v:shape id="_x0000_i1039" type="#_x0000_t75" style="width:474.75pt;height:233.25pt">
            <v:imagedata r:id="rId17" o:title=""/>
          </v:shape>
        </w:pict>
      </w:r>
      <w:r w:rsidRPr="007F7089">
        <w:rPr>
          <w:color w:val="000000"/>
          <w:sz w:val="28"/>
          <w:szCs w:val="28"/>
        </w:rPr>
        <w:t>предпочитают сертифицированный товар.</w:t>
      </w:r>
    </w:p>
    <w:p w:rsidR="002E72D1" w:rsidRPr="007F7089" w:rsidRDefault="002E72D1" w:rsidP="007F7089">
      <w:pPr>
        <w:shd w:val="clear" w:color="auto" w:fill="FFFFFF"/>
        <w:spacing w:line="360" w:lineRule="auto"/>
        <w:ind w:firstLine="709"/>
        <w:jc w:val="both"/>
        <w:rPr>
          <w:sz w:val="28"/>
          <w:szCs w:val="28"/>
        </w:rPr>
      </w:pPr>
      <w:r w:rsidRPr="007F7089">
        <w:rPr>
          <w:color w:val="000000"/>
          <w:sz w:val="28"/>
          <w:szCs w:val="28"/>
        </w:rPr>
        <w:t xml:space="preserve">Сертификация газового бытового оборудования на соответствие зарубежным или международным стандартам в системе </w:t>
      </w:r>
      <w:r w:rsidRPr="007F7089">
        <w:rPr>
          <w:b/>
          <w:color w:val="000000"/>
          <w:sz w:val="28"/>
          <w:szCs w:val="28"/>
          <w:lang w:val="en-US"/>
        </w:rPr>
        <w:t>DVGW</w:t>
      </w:r>
      <w:r w:rsidRPr="007F7089">
        <w:rPr>
          <w:color w:val="000000"/>
          <w:sz w:val="28"/>
          <w:szCs w:val="28"/>
        </w:rPr>
        <w:t xml:space="preserve"> проводится только на основе соглашении между изготовителем, покупателем и органом власти Германии. Все поставляемое на рынок Германии газовое оборудование должно иметь знак соответствия </w:t>
      </w:r>
      <w:r w:rsidRPr="007F7089">
        <w:rPr>
          <w:b/>
          <w:color w:val="000000"/>
          <w:sz w:val="28"/>
          <w:szCs w:val="28"/>
          <w:lang w:val="en-US"/>
        </w:rPr>
        <w:t>DVGW</w:t>
      </w:r>
      <w:r w:rsidRPr="007F7089">
        <w:rPr>
          <w:color w:val="000000"/>
          <w:sz w:val="28"/>
          <w:szCs w:val="28"/>
        </w:rPr>
        <w:t xml:space="preserve">. За сертифицированным оборудованием проводится инспекционный контроль со стороны </w:t>
      </w:r>
      <w:r w:rsidRPr="007F7089">
        <w:rPr>
          <w:b/>
          <w:color w:val="000000"/>
          <w:sz w:val="28"/>
          <w:szCs w:val="28"/>
          <w:lang w:val="en-US"/>
        </w:rPr>
        <w:t>DVGW</w:t>
      </w:r>
      <w:r w:rsidRPr="007F7089">
        <w:rPr>
          <w:color w:val="000000"/>
          <w:sz w:val="28"/>
          <w:szCs w:val="28"/>
        </w:rPr>
        <w:t xml:space="preserve"> в форме периодических испытании образцов, отбираемых на заводе у изготовителя</w:t>
      </w:r>
    </w:p>
    <w:p w:rsidR="002E72D1" w:rsidRPr="007F7089" w:rsidRDefault="002E72D1" w:rsidP="007F7089">
      <w:pPr>
        <w:spacing w:line="360" w:lineRule="auto"/>
        <w:ind w:firstLine="709"/>
        <w:jc w:val="both"/>
        <w:rPr>
          <w:sz w:val="28"/>
          <w:szCs w:val="28"/>
        </w:rPr>
      </w:pPr>
      <w:r w:rsidRPr="007F7089">
        <w:rPr>
          <w:i/>
          <w:iCs/>
          <w:color w:val="000000"/>
          <w:sz w:val="28"/>
          <w:szCs w:val="28"/>
          <w:u w:val="single"/>
        </w:rPr>
        <w:t>Система В</w:t>
      </w:r>
      <w:r w:rsidRPr="007F7089">
        <w:rPr>
          <w:i/>
          <w:iCs/>
          <w:color w:val="000000"/>
          <w:sz w:val="28"/>
          <w:szCs w:val="28"/>
        </w:rPr>
        <w:t xml:space="preserve">, </w:t>
      </w:r>
      <w:r w:rsidRPr="007F7089">
        <w:rPr>
          <w:color w:val="000000"/>
          <w:sz w:val="28"/>
          <w:szCs w:val="28"/>
        </w:rPr>
        <w:t xml:space="preserve">называемая системой </w:t>
      </w:r>
      <w:r w:rsidRPr="007F7089">
        <w:rPr>
          <w:b/>
          <w:color w:val="000000"/>
          <w:sz w:val="28"/>
          <w:szCs w:val="28"/>
          <w:lang w:val="en-US"/>
        </w:rPr>
        <w:t>RAL</w:t>
      </w:r>
      <w:r w:rsidRPr="007F7089">
        <w:rPr>
          <w:color w:val="000000"/>
          <w:sz w:val="28"/>
          <w:szCs w:val="28"/>
        </w:rPr>
        <w:t xml:space="preserve">, работает под руководством Германского института гарантии качества и маркировки, в состав которого входит около 150 обществ по качеству. Каждое общество по качеству организует свою деятельность применительно к одному виду продукции. Область распространения системы </w:t>
      </w:r>
      <w:r w:rsidRPr="007F7089">
        <w:rPr>
          <w:b/>
          <w:color w:val="000000"/>
          <w:sz w:val="28"/>
          <w:szCs w:val="28"/>
          <w:lang w:val="en-US"/>
        </w:rPr>
        <w:t>RAL</w:t>
      </w:r>
      <w:r w:rsidRPr="007F7089">
        <w:rPr>
          <w:color w:val="000000"/>
          <w:sz w:val="28"/>
          <w:szCs w:val="28"/>
        </w:rPr>
        <w:t xml:space="preserve"> - сельскохозяйственные товары и строительные материалы. Несмотря на то, что в системе проводят добровольную сертификацию, ее правила основаны на стандартах </w:t>
      </w:r>
      <w:r w:rsidRPr="007F7089">
        <w:rPr>
          <w:b/>
          <w:color w:val="000000"/>
          <w:sz w:val="28"/>
          <w:szCs w:val="28"/>
          <w:lang w:val="en-US"/>
        </w:rPr>
        <w:t>DIN</w:t>
      </w:r>
      <w:r w:rsidRPr="007F7089">
        <w:rPr>
          <w:color w:val="000000"/>
          <w:sz w:val="28"/>
          <w:szCs w:val="28"/>
        </w:rPr>
        <w:t xml:space="preserve">. </w:t>
      </w:r>
      <w:r w:rsidRPr="007F7089">
        <w:rPr>
          <w:b/>
          <w:color w:val="000000"/>
          <w:sz w:val="28"/>
          <w:szCs w:val="28"/>
          <w:lang w:val="en-US"/>
        </w:rPr>
        <w:t>RAL</w:t>
      </w:r>
      <w:r w:rsidRPr="007F7089">
        <w:rPr>
          <w:color w:val="000000"/>
          <w:sz w:val="28"/>
          <w:szCs w:val="28"/>
        </w:rPr>
        <w:t xml:space="preserve"> -член европейских и международных организаций по испытаниям и серти</w:t>
      </w:r>
      <w:r w:rsidRPr="007F7089">
        <w:rPr>
          <w:color w:val="000000"/>
          <w:spacing w:val="-3"/>
          <w:sz w:val="28"/>
          <w:szCs w:val="28"/>
        </w:rPr>
        <w:t xml:space="preserve">фикации и участник соглашений о взаимном признании, что способствует признанию сертификатов и знака </w:t>
      </w:r>
      <w:r w:rsidRPr="007F7089">
        <w:rPr>
          <w:b/>
          <w:color w:val="000000"/>
          <w:spacing w:val="-3"/>
          <w:sz w:val="28"/>
          <w:szCs w:val="28"/>
          <w:lang w:val="en-US"/>
        </w:rPr>
        <w:t>RAL</w:t>
      </w:r>
      <w:r w:rsidRPr="007F7089">
        <w:rPr>
          <w:color w:val="000000"/>
          <w:spacing w:val="-3"/>
          <w:sz w:val="28"/>
          <w:szCs w:val="28"/>
        </w:rPr>
        <w:t xml:space="preserve"> за рубежом.</w:t>
      </w:r>
    </w:p>
    <w:p w:rsidR="002E72D1" w:rsidRPr="007F7089" w:rsidRDefault="002E72D1" w:rsidP="007F7089">
      <w:pPr>
        <w:spacing w:line="360" w:lineRule="auto"/>
        <w:ind w:firstLine="709"/>
        <w:jc w:val="both"/>
        <w:rPr>
          <w:sz w:val="28"/>
          <w:szCs w:val="28"/>
        </w:rPr>
      </w:pPr>
      <w:r w:rsidRPr="007F7089">
        <w:rPr>
          <w:i/>
          <w:iCs/>
          <w:color w:val="000000"/>
          <w:spacing w:val="-3"/>
          <w:sz w:val="28"/>
          <w:szCs w:val="28"/>
          <w:u w:val="single"/>
        </w:rPr>
        <w:t>Система С</w:t>
      </w:r>
      <w:r w:rsidRPr="007F7089">
        <w:rPr>
          <w:i/>
          <w:iCs/>
          <w:color w:val="000000"/>
          <w:spacing w:val="-3"/>
          <w:sz w:val="28"/>
          <w:szCs w:val="28"/>
        </w:rPr>
        <w:t xml:space="preserve"> </w:t>
      </w:r>
      <w:r w:rsidRPr="007F7089">
        <w:rPr>
          <w:color w:val="000000"/>
          <w:spacing w:val="-3"/>
          <w:sz w:val="28"/>
          <w:szCs w:val="28"/>
        </w:rPr>
        <w:t>— это система сертификации, которая подтверждает соответствие изделий требованиям Закона о безопасности приборов (</w:t>
      </w:r>
      <w:r w:rsidRPr="007F7089">
        <w:rPr>
          <w:b/>
          <w:color w:val="000000"/>
          <w:spacing w:val="-3"/>
          <w:sz w:val="28"/>
          <w:szCs w:val="28"/>
          <w:lang w:val="en-US"/>
        </w:rPr>
        <w:t>GSG</w:t>
      </w:r>
      <w:r w:rsidRPr="007F7089">
        <w:rPr>
          <w:color w:val="000000"/>
          <w:spacing w:val="-3"/>
          <w:sz w:val="28"/>
          <w:szCs w:val="28"/>
        </w:rPr>
        <w:t xml:space="preserve">), что </w:t>
      </w:r>
      <w:r w:rsidRPr="007F7089">
        <w:rPr>
          <w:color w:val="000000"/>
          <w:spacing w:val="-2"/>
          <w:sz w:val="28"/>
          <w:szCs w:val="28"/>
        </w:rPr>
        <w:t xml:space="preserve">удостоверяется маркировкой знаком </w:t>
      </w:r>
      <w:r w:rsidRPr="007F7089">
        <w:rPr>
          <w:b/>
          <w:color w:val="000000"/>
          <w:spacing w:val="-2"/>
          <w:sz w:val="28"/>
          <w:szCs w:val="28"/>
          <w:lang w:val="en-US"/>
        </w:rPr>
        <w:t>GS</w:t>
      </w:r>
      <w:r w:rsidRPr="007F7089">
        <w:rPr>
          <w:color w:val="000000"/>
          <w:spacing w:val="-2"/>
          <w:sz w:val="28"/>
          <w:szCs w:val="28"/>
        </w:rPr>
        <w:t xml:space="preserve">. В Германии действует около 100 </w:t>
      </w:r>
      <w:r w:rsidRPr="007F7089">
        <w:rPr>
          <w:color w:val="000000"/>
          <w:spacing w:val="-3"/>
          <w:sz w:val="28"/>
          <w:szCs w:val="28"/>
        </w:rPr>
        <w:t>органов по сертификации, которые проводят испытания приборов на соот</w:t>
      </w:r>
      <w:r w:rsidRPr="007F7089">
        <w:rPr>
          <w:color w:val="000000"/>
          <w:spacing w:val="-2"/>
          <w:sz w:val="28"/>
          <w:szCs w:val="28"/>
        </w:rPr>
        <w:t xml:space="preserve">ветствие знаку </w:t>
      </w:r>
      <w:r w:rsidRPr="007F7089">
        <w:rPr>
          <w:color w:val="000000"/>
          <w:spacing w:val="-2"/>
          <w:sz w:val="28"/>
          <w:szCs w:val="28"/>
          <w:lang w:val="en-US"/>
        </w:rPr>
        <w:t>GS</w:t>
      </w:r>
      <w:r w:rsidRPr="007F7089">
        <w:rPr>
          <w:color w:val="000000"/>
          <w:spacing w:val="-2"/>
          <w:sz w:val="28"/>
          <w:szCs w:val="28"/>
        </w:rPr>
        <w:t xml:space="preserve">. Система носит добровольный характер, но испытания </w:t>
      </w:r>
      <w:r w:rsidRPr="007F7089">
        <w:rPr>
          <w:color w:val="000000"/>
          <w:spacing w:val="-4"/>
          <w:sz w:val="28"/>
          <w:szCs w:val="28"/>
        </w:rPr>
        <w:t xml:space="preserve">проводятся на соответствие требованиям стандартов </w:t>
      </w:r>
      <w:r w:rsidRPr="007F7089">
        <w:rPr>
          <w:b/>
          <w:color w:val="000000"/>
          <w:spacing w:val="-4"/>
          <w:sz w:val="28"/>
          <w:szCs w:val="28"/>
          <w:lang w:val="en-US"/>
        </w:rPr>
        <w:t>DIN</w:t>
      </w:r>
      <w:r w:rsidRPr="007F7089">
        <w:rPr>
          <w:color w:val="000000"/>
          <w:spacing w:val="-4"/>
          <w:sz w:val="28"/>
          <w:szCs w:val="28"/>
        </w:rPr>
        <w:t>, а также техниче</w:t>
      </w:r>
      <w:r w:rsidRPr="007F7089">
        <w:rPr>
          <w:color w:val="000000"/>
          <w:spacing w:val="-2"/>
          <w:sz w:val="28"/>
          <w:szCs w:val="28"/>
        </w:rPr>
        <w:t>ским правилам, которые являются общепризнанными и внесены в специ</w:t>
      </w:r>
      <w:r w:rsidRPr="007F7089">
        <w:rPr>
          <w:color w:val="000000"/>
          <w:spacing w:val="-1"/>
          <w:sz w:val="28"/>
          <w:szCs w:val="28"/>
        </w:rPr>
        <w:t xml:space="preserve">альный перечень. Федеральное министерство по труду и социальному </w:t>
      </w:r>
      <w:r w:rsidRPr="007F7089">
        <w:rPr>
          <w:color w:val="000000"/>
          <w:spacing w:val="-4"/>
          <w:sz w:val="28"/>
          <w:szCs w:val="28"/>
        </w:rPr>
        <w:t>обеспечению устанавливает требования по инспекционному контролю, оп</w:t>
      </w:r>
      <w:r w:rsidRPr="007F7089">
        <w:rPr>
          <w:color w:val="000000"/>
          <w:spacing w:val="-2"/>
          <w:sz w:val="28"/>
          <w:szCs w:val="28"/>
        </w:rPr>
        <w:t>ределяет испытательные центры, которые имеют право маркировать при</w:t>
      </w:r>
      <w:r w:rsidRPr="007F7089">
        <w:rPr>
          <w:color w:val="000000"/>
          <w:spacing w:val="-1"/>
          <w:sz w:val="28"/>
          <w:szCs w:val="28"/>
        </w:rPr>
        <w:t xml:space="preserve">боры (технические средства труда) знаком </w:t>
      </w:r>
      <w:r w:rsidRPr="007F7089">
        <w:rPr>
          <w:b/>
          <w:color w:val="000000"/>
          <w:spacing w:val="-1"/>
          <w:sz w:val="28"/>
          <w:szCs w:val="28"/>
          <w:lang w:val="en-US"/>
        </w:rPr>
        <w:t>GS</w:t>
      </w:r>
      <w:r w:rsidRPr="007F7089">
        <w:rPr>
          <w:color w:val="000000"/>
          <w:spacing w:val="-1"/>
          <w:sz w:val="28"/>
          <w:szCs w:val="28"/>
        </w:rPr>
        <w:t>, а также обязует испыта</w:t>
      </w:r>
      <w:r w:rsidRPr="007F7089">
        <w:rPr>
          <w:color w:val="000000"/>
          <w:spacing w:val="-3"/>
          <w:sz w:val="28"/>
          <w:szCs w:val="28"/>
        </w:rPr>
        <w:t>тельные центры обеспечивать доступ к системе зарубежных заявителей.</w:t>
      </w:r>
    </w:p>
    <w:p w:rsidR="002E72D1" w:rsidRPr="007F7089" w:rsidRDefault="002E72D1" w:rsidP="007F7089">
      <w:pPr>
        <w:spacing w:line="360" w:lineRule="auto"/>
        <w:ind w:firstLine="709"/>
        <w:jc w:val="both"/>
        <w:rPr>
          <w:sz w:val="28"/>
          <w:szCs w:val="28"/>
        </w:rPr>
      </w:pPr>
      <w:r w:rsidRPr="007F7089">
        <w:rPr>
          <w:i/>
          <w:iCs/>
          <w:color w:val="000000"/>
          <w:spacing w:val="-2"/>
          <w:sz w:val="28"/>
          <w:szCs w:val="28"/>
          <w:u w:val="single"/>
        </w:rPr>
        <w:t xml:space="preserve">Система </w:t>
      </w:r>
      <w:r w:rsidRPr="007F7089">
        <w:rPr>
          <w:i/>
          <w:iCs/>
          <w:color w:val="000000"/>
          <w:spacing w:val="-2"/>
          <w:sz w:val="28"/>
          <w:szCs w:val="28"/>
          <w:u w:val="single"/>
          <w:lang w:val="en-US"/>
        </w:rPr>
        <w:t>D</w:t>
      </w:r>
      <w:r w:rsidRPr="007F7089">
        <w:rPr>
          <w:i/>
          <w:iCs/>
          <w:color w:val="000000"/>
          <w:spacing w:val="-2"/>
          <w:sz w:val="28"/>
          <w:szCs w:val="28"/>
        </w:rPr>
        <w:t xml:space="preserve"> </w:t>
      </w:r>
      <w:r w:rsidRPr="007F7089">
        <w:rPr>
          <w:color w:val="000000"/>
          <w:spacing w:val="-2"/>
          <w:sz w:val="28"/>
          <w:szCs w:val="28"/>
        </w:rPr>
        <w:t>в отличие от предыдущих является обязательной и распространяется на продукцию строительного профиля, на которую дейст</w:t>
      </w:r>
      <w:r w:rsidRPr="007F7089">
        <w:rPr>
          <w:color w:val="000000"/>
          <w:spacing w:val="-3"/>
          <w:sz w:val="28"/>
          <w:szCs w:val="28"/>
        </w:rPr>
        <w:t xml:space="preserve">вуют законодательные предписания и распоряжения. Общее руководство </w:t>
      </w:r>
      <w:r w:rsidRPr="007F7089">
        <w:rPr>
          <w:color w:val="000000"/>
          <w:spacing w:val="3"/>
          <w:sz w:val="28"/>
          <w:szCs w:val="28"/>
        </w:rPr>
        <w:t xml:space="preserve">находится в ведении Германского института строительной техники </w:t>
      </w:r>
      <w:r w:rsidRPr="007F7089">
        <w:rPr>
          <w:color w:val="000000"/>
          <w:spacing w:val="-2"/>
          <w:sz w:val="28"/>
          <w:szCs w:val="28"/>
        </w:rPr>
        <w:t>(</w:t>
      </w:r>
      <w:r w:rsidRPr="007F7089">
        <w:rPr>
          <w:b/>
          <w:color w:val="000000"/>
          <w:spacing w:val="-2"/>
          <w:sz w:val="28"/>
          <w:szCs w:val="28"/>
          <w:lang w:val="en-US"/>
        </w:rPr>
        <w:t>DIBT</w:t>
      </w:r>
      <w:r w:rsidRPr="007F7089">
        <w:rPr>
          <w:color w:val="000000"/>
          <w:spacing w:val="-2"/>
          <w:sz w:val="28"/>
          <w:szCs w:val="28"/>
        </w:rPr>
        <w:t xml:space="preserve">), а основные нормативные документы системы - стандарты </w:t>
      </w:r>
      <w:r w:rsidRPr="007F7089">
        <w:rPr>
          <w:b/>
          <w:color w:val="000000"/>
          <w:spacing w:val="-2"/>
          <w:sz w:val="28"/>
          <w:szCs w:val="28"/>
          <w:lang w:val="en-US"/>
        </w:rPr>
        <w:t>DIN</w:t>
      </w:r>
      <w:r w:rsidRPr="007F7089">
        <w:rPr>
          <w:color w:val="000000"/>
          <w:spacing w:val="-2"/>
          <w:sz w:val="28"/>
          <w:szCs w:val="28"/>
        </w:rPr>
        <w:t>.</w:t>
      </w:r>
    </w:p>
    <w:p w:rsidR="002E72D1" w:rsidRPr="007F7089" w:rsidRDefault="002E72D1" w:rsidP="007F7089">
      <w:pPr>
        <w:spacing w:line="360" w:lineRule="auto"/>
        <w:ind w:firstLine="709"/>
        <w:jc w:val="both"/>
        <w:rPr>
          <w:sz w:val="28"/>
          <w:szCs w:val="28"/>
        </w:rPr>
      </w:pPr>
      <w:r w:rsidRPr="007F7089">
        <w:rPr>
          <w:i/>
          <w:iCs/>
          <w:color w:val="000000"/>
          <w:spacing w:val="-3"/>
          <w:sz w:val="28"/>
          <w:szCs w:val="28"/>
          <w:u w:val="single"/>
        </w:rPr>
        <w:t>Система Е</w:t>
      </w:r>
      <w:r w:rsidRPr="007F7089">
        <w:rPr>
          <w:i/>
          <w:iCs/>
          <w:color w:val="000000"/>
          <w:spacing w:val="-3"/>
          <w:sz w:val="28"/>
          <w:szCs w:val="28"/>
        </w:rPr>
        <w:t xml:space="preserve"> </w:t>
      </w:r>
      <w:r w:rsidRPr="007F7089">
        <w:rPr>
          <w:color w:val="000000"/>
          <w:spacing w:val="-3"/>
          <w:sz w:val="28"/>
          <w:szCs w:val="28"/>
        </w:rPr>
        <w:t>- система сертификации, действующая в рамках законода</w:t>
      </w:r>
      <w:r w:rsidRPr="007F7089">
        <w:rPr>
          <w:color w:val="000000"/>
          <w:spacing w:val="-2"/>
          <w:sz w:val="28"/>
          <w:szCs w:val="28"/>
        </w:rPr>
        <w:t>тельной метрологии. В Германии основным федеральным органом в об</w:t>
      </w:r>
      <w:r w:rsidRPr="007F7089">
        <w:rPr>
          <w:color w:val="000000"/>
          <w:spacing w:val="-3"/>
          <w:sz w:val="28"/>
          <w:szCs w:val="28"/>
        </w:rPr>
        <w:t xml:space="preserve">ласти метрологии является Федеральный физико-технический институт. </w:t>
      </w:r>
      <w:r w:rsidRPr="007F7089">
        <w:rPr>
          <w:color w:val="000000"/>
          <w:spacing w:val="-2"/>
          <w:sz w:val="28"/>
          <w:szCs w:val="28"/>
        </w:rPr>
        <w:t xml:space="preserve">Кроме него, в системе задействованы соответствующие организации федеральных земель и аккредитованные испытательные центры, которым </w:t>
      </w:r>
      <w:r w:rsidRPr="007F7089">
        <w:rPr>
          <w:color w:val="000000"/>
          <w:spacing w:val="-3"/>
          <w:sz w:val="28"/>
          <w:szCs w:val="28"/>
        </w:rPr>
        <w:t>предоставлено право подтверждения соответствия измерительных прибо</w:t>
      </w:r>
      <w:r w:rsidRPr="007F7089">
        <w:rPr>
          <w:color w:val="000000"/>
          <w:spacing w:val="-1"/>
          <w:sz w:val="28"/>
          <w:szCs w:val="28"/>
        </w:rPr>
        <w:t>ров, подлежащих обязательной сертификации по Закону о поверке. Ос</w:t>
      </w:r>
      <w:r w:rsidRPr="007F7089">
        <w:rPr>
          <w:color w:val="000000"/>
          <w:spacing w:val="-2"/>
          <w:sz w:val="28"/>
          <w:szCs w:val="28"/>
        </w:rPr>
        <w:t>новные области действия данной системы - приборы, связанные с элек</w:t>
      </w:r>
      <w:r w:rsidRPr="007F7089">
        <w:rPr>
          <w:color w:val="000000"/>
          <w:spacing w:val="-1"/>
          <w:sz w:val="28"/>
          <w:szCs w:val="28"/>
        </w:rPr>
        <w:t xml:space="preserve">тричеством, теплом, газом, водой, а также трансформаторы. В системе </w:t>
      </w:r>
      <w:r w:rsidRPr="007F7089">
        <w:rPr>
          <w:color w:val="000000"/>
          <w:spacing w:val="-2"/>
          <w:sz w:val="28"/>
          <w:szCs w:val="28"/>
        </w:rPr>
        <w:t>существует несколько знаков соответствия: знак о допуске (выдает Феде</w:t>
      </w:r>
      <w:r w:rsidRPr="007F7089">
        <w:rPr>
          <w:color w:val="000000"/>
          <w:spacing w:val="-4"/>
          <w:sz w:val="28"/>
          <w:szCs w:val="28"/>
        </w:rPr>
        <w:t xml:space="preserve">ральный физико-технический институт); знак проверки (выдают органы по </w:t>
      </w:r>
      <w:r w:rsidRPr="007F7089">
        <w:rPr>
          <w:color w:val="000000"/>
          <w:spacing w:val="-2"/>
          <w:sz w:val="28"/>
          <w:szCs w:val="28"/>
        </w:rPr>
        <w:t>проверке); удостоверяющий знак (выдают аккредитованные на федераль</w:t>
      </w:r>
      <w:r w:rsidRPr="007F7089">
        <w:rPr>
          <w:color w:val="000000"/>
          <w:spacing w:val="-1"/>
          <w:sz w:val="28"/>
          <w:szCs w:val="28"/>
        </w:rPr>
        <w:t xml:space="preserve">ном уровне испытательные центры). В системе Е может осуществляться </w:t>
      </w:r>
      <w:r w:rsidRPr="007F7089">
        <w:rPr>
          <w:color w:val="000000"/>
          <w:spacing w:val="-3"/>
          <w:sz w:val="28"/>
          <w:szCs w:val="28"/>
        </w:rPr>
        <w:t xml:space="preserve">как обязательная, так и добровольная поверка приборов. Правила системы </w:t>
      </w:r>
      <w:r w:rsidRPr="007F7089">
        <w:rPr>
          <w:color w:val="000000"/>
          <w:spacing w:val="-2"/>
          <w:sz w:val="28"/>
          <w:szCs w:val="28"/>
        </w:rPr>
        <w:t>гармонизованы с международными и европейскими. Федеральный физи</w:t>
      </w:r>
      <w:r w:rsidRPr="007F7089">
        <w:rPr>
          <w:color w:val="000000"/>
          <w:spacing w:val="-3"/>
          <w:sz w:val="28"/>
          <w:szCs w:val="28"/>
        </w:rPr>
        <w:t>ко-технический институт использует рекомендации Международной орга</w:t>
      </w:r>
      <w:r w:rsidRPr="007F7089">
        <w:rPr>
          <w:color w:val="000000"/>
          <w:spacing w:val="-4"/>
          <w:sz w:val="28"/>
          <w:szCs w:val="28"/>
        </w:rPr>
        <w:t>низации законодательной метрологии и директивы ЕС (как обязательные).</w:t>
      </w:r>
    </w:p>
    <w:p w:rsidR="002E72D1" w:rsidRPr="007F7089" w:rsidRDefault="002E72D1" w:rsidP="007F7089">
      <w:pPr>
        <w:spacing w:line="360" w:lineRule="auto"/>
        <w:ind w:firstLine="709"/>
        <w:jc w:val="both"/>
        <w:rPr>
          <w:sz w:val="28"/>
          <w:szCs w:val="28"/>
        </w:rPr>
      </w:pPr>
      <w:r w:rsidRPr="007F7089">
        <w:rPr>
          <w:i/>
          <w:iCs/>
          <w:color w:val="000000"/>
          <w:spacing w:val="-3"/>
          <w:sz w:val="28"/>
          <w:szCs w:val="28"/>
          <w:u w:val="single"/>
        </w:rPr>
        <w:t xml:space="preserve">Система </w:t>
      </w:r>
      <w:r w:rsidRPr="007F7089">
        <w:rPr>
          <w:i/>
          <w:iCs/>
          <w:color w:val="000000"/>
          <w:spacing w:val="-3"/>
          <w:sz w:val="28"/>
          <w:szCs w:val="28"/>
          <w:u w:val="single"/>
          <w:lang w:val="en-US"/>
        </w:rPr>
        <w:t>F</w:t>
      </w:r>
      <w:r w:rsidRPr="007F7089">
        <w:rPr>
          <w:i/>
          <w:iCs/>
          <w:color w:val="000000"/>
          <w:spacing w:val="-3"/>
          <w:sz w:val="28"/>
          <w:szCs w:val="28"/>
        </w:rPr>
        <w:t xml:space="preserve"> </w:t>
      </w:r>
      <w:r w:rsidRPr="007F7089">
        <w:rPr>
          <w:color w:val="000000"/>
          <w:spacing w:val="-3"/>
          <w:sz w:val="28"/>
          <w:szCs w:val="28"/>
        </w:rPr>
        <w:t>занимается сертификацией паровых котлов, баллонов высокого давления, средств транспортировки горючих жидкостей, взрывозащищенного электрооборудования, подъемных устройств. Согласно распоряжению Федерального правительства установлен строгий режим инспекционного контроля за указанными товарами, которые определены как по</w:t>
      </w:r>
      <w:r w:rsidRPr="007F7089">
        <w:rPr>
          <w:color w:val="000000"/>
          <w:spacing w:val="-1"/>
          <w:sz w:val="28"/>
          <w:szCs w:val="28"/>
        </w:rPr>
        <w:t xml:space="preserve">тенциально опасные: соответствие установленным требованиям проверяется до начала эксплуатации, периодически в процессе эксплуатации и в </w:t>
      </w:r>
      <w:r w:rsidRPr="007F7089">
        <w:rPr>
          <w:color w:val="000000"/>
          <w:spacing w:val="-3"/>
          <w:sz w:val="28"/>
          <w:szCs w:val="28"/>
        </w:rPr>
        <w:t xml:space="preserve">соответствии с ведомственными правилами. Практическую работу по сертификации систем качества в Германии ведет Общество по сертификации </w:t>
      </w:r>
      <w:r w:rsidRPr="007F7089">
        <w:rPr>
          <w:color w:val="000000"/>
          <w:spacing w:val="-1"/>
          <w:sz w:val="28"/>
          <w:szCs w:val="28"/>
        </w:rPr>
        <w:t xml:space="preserve">систем качества </w:t>
      </w:r>
      <w:r w:rsidRPr="007F7089">
        <w:rPr>
          <w:bCs/>
          <w:color w:val="000000"/>
          <w:spacing w:val="-1"/>
          <w:sz w:val="28"/>
          <w:szCs w:val="28"/>
        </w:rPr>
        <w:t>(</w:t>
      </w:r>
      <w:r w:rsidRPr="007F7089">
        <w:rPr>
          <w:b/>
          <w:bCs/>
          <w:color w:val="000000"/>
          <w:spacing w:val="-1"/>
          <w:sz w:val="28"/>
          <w:szCs w:val="28"/>
          <w:lang w:val="en-US"/>
        </w:rPr>
        <w:t>DQS</w:t>
      </w:r>
      <w:r w:rsidRPr="007F7089">
        <w:rPr>
          <w:bCs/>
          <w:color w:val="000000"/>
          <w:spacing w:val="-1"/>
          <w:sz w:val="28"/>
          <w:szCs w:val="28"/>
        </w:rPr>
        <w:t xml:space="preserve">), </w:t>
      </w:r>
      <w:r w:rsidRPr="007F7089">
        <w:rPr>
          <w:color w:val="000000"/>
          <w:spacing w:val="-1"/>
          <w:sz w:val="28"/>
          <w:szCs w:val="28"/>
        </w:rPr>
        <w:t xml:space="preserve">созданное еще до выхода в свет стандартов ИСО </w:t>
      </w:r>
      <w:r w:rsidRPr="007F7089">
        <w:rPr>
          <w:color w:val="000000"/>
          <w:spacing w:val="-3"/>
          <w:sz w:val="28"/>
          <w:szCs w:val="28"/>
        </w:rPr>
        <w:t>серии 9000. Это некоммерческая организация, которая осуществляет оцен</w:t>
      </w:r>
      <w:r w:rsidRPr="007F7089">
        <w:rPr>
          <w:color w:val="000000"/>
          <w:sz w:val="28"/>
          <w:szCs w:val="28"/>
        </w:rPr>
        <w:t xml:space="preserve">ку систем качества и выдает сертификат и лицензию на использование </w:t>
      </w:r>
      <w:r w:rsidRPr="007F7089">
        <w:rPr>
          <w:color w:val="000000"/>
          <w:spacing w:val="-2"/>
          <w:sz w:val="28"/>
          <w:szCs w:val="28"/>
        </w:rPr>
        <w:t xml:space="preserve">знака соответствия, аккредитует организации на право проведения сертификации систем качества от имени </w:t>
      </w:r>
      <w:r w:rsidRPr="007F7089">
        <w:rPr>
          <w:b/>
          <w:color w:val="000000"/>
          <w:spacing w:val="-2"/>
          <w:sz w:val="28"/>
          <w:szCs w:val="28"/>
          <w:lang w:val="en-US"/>
        </w:rPr>
        <w:t>DQS</w:t>
      </w:r>
      <w:r w:rsidRPr="007F7089">
        <w:rPr>
          <w:color w:val="000000"/>
          <w:spacing w:val="-2"/>
          <w:sz w:val="28"/>
          <w:szCs w:val="28"/>
        </w:rPr>
        <w:t>, обучает инспекторов, представ</w:t>
      </w:r>
      <w:r w:rsidRPr="007F7089">
        <w:rPr>
          <w:color w:val="000000"/>
          <w:spacing w:val="-3"/>
          <w:sz w:val="28"/>
          <w:szCs w:val="28"/>
        </w:rPr>
        <w:t xml:space="preserve">ляет Германию в международных, организациях в рамках своей компетенции. В </w:t>
      </w:r>
      <w:r w:rsidRPr="007F7089">
        <w:rPr>
          <w:color w:val="000000"/>
          <w:spacing w:val="-3"/>
          <w:sz w:val="28"/>
          <w:szCs w:val="28"/>
          <w:lang w:val="en-US"/>
        </w:rPr>
        <w:t>DQS</w:t>
      </w:r>
      <w:r w:rsidRPr="007F7089">
        <w:rPr>
          <w:color w:val="000000"/>
          <w:spacing w:val="-3"/>
          <w:sz w:val="28"/>
          <w:szCs w:val="28"/>
        </w:rPr>
        <w:t xml:space="preserve"> аккредитованы коммерческие организации, которые получают </w:t>
      </w:r>
      <w:r w:rsidRPr="007F7089">
        <w:rPr>
          <w:color w:val="000000"/>
          <w:spacing w:val="-2"/>
          <w:sz w:val="28"/>
          <w:szCs w:val="28"/>
        </w:rPr>
        <w:t xml:space="preserve">благодаря этому право на деятельность по сертификации систем качества. С </w:t>
      </w:r>
      <w:smartTag w:uri="urn:schemas-microsoft-com:office:smarttags" w:element="metricconverter">
        <w:smartTagPr>
          <w:attr w:name="ProductID" w:val="1989 г"/>
        </w:smartTagPr>
        <w:r w:rsidRPr="007F7089">
          <w:rPr>
            <w:color w:val="000000"/>
            <w:spacing w:val="-2"/>
            <w:sz w:val="28"/>
            <w:szCs w:val="28"/>
          </w:rPr>
          <w:t>1989 г</w:t>
        </w:r>
      </w:smartTag>
      <w:r w:rsidRPr="007F7089">
        <w:rPr>
          <w:color w:val="000000"/>
          <w:spacing w:val="-2"/>
          <w:sz w:val="28"/>
          <w:szCs w:val="28"/>
        </w:rPr>
        <w:t xml:space="preserve">. работы по сертификации систем качества регламентирует </w:t>
      </w:r>
      <w:r w:rsidRPr="007F7089">
        <w:rPr>
          <w:b/>
          <w:bCs/>
          <w:color w:val="000000"/>
          <w:spacing w:val="-2"/>
          <w:sz w:val="28"/>
          <w:szCs w:val="28"/>
          <w:lang w:val="en-US"/>
        </w:rPr>
        <w:t>TUV</w:t>
      </w:r>
      <w:r w:rsidRPr="007F7089">
        <w:rPr>
          <w:b/>
          <w:bCs/>
          <w:color w:val="000000"/>
          <w:spacing w:val="-2"/>
          <w:sz w:val="28"/>
          <w:szCs w:val="28"/>
        </w:rPr>
        <w:t xml:space="preserve"> </w:t>
      </w:r>
      <w:r w:rsidRPr="007F7089">
        <w:rPr>
          <w:b/>
          <w:bCs/>
          <w:color w:val="000000"/>
          <w:spacing w:val="-2"/>
          <w:sz w:val="28"/>
          <w:szCs w:val="28"/>
          <w:lang w:val="en-US"/>
        </w:rPr>
        <w:t>CERT</w:t>
      </w:r>
      <w:r w:rsidRPr="007F7089">
        <w:rPr>
          <w:bCs/>
          <w:color w:val="000000"/>
          <w:spacing w:val="-2"/>
          <w:sz w:val="28"/>
          <w:szCs w:val="28"/>
        </w:rPr>
        <w:t xml:space="preserve"> </w:t>
      </w:r>
      <w:r w:rsidRPr="007F7089">
        <w:rPr>
          <w:color w:val="000000"/>
          <w:spacing w:val="-2"/>
          <w:sz w:val="28"/>
          <w:szCs w:val="28"/>
        </w:rPr>
        <w:t>- организация, которая официально зарегистрирована на европей</w:t>
      </w:r>
      <w:r w:rsidRPr="007F7089">
        <w:rPr>
          <w:color w:val="000000"/>
          <w:spacing w:val="-3"/>
          <w:sz w:val="28"/>
          <w:szCs w:val="28"/>
        </w:rPr>
        <w:t>ском уровне и ее деятельность основана на стандартах ИСО серии 9000.</w:t>
      </w:r>
    </w:p>
    <w:p w:rsidR="002E72D1" w:rsidRPr="007F7089" w:rsidRDefault="002E72D1" w:rsidP="007F7089">
      <w:pPr>
        <w:spacing w:line="360" w:lineRule="auto"/>
        <w:ind w:firstLine="709"/>
        <w:jc w:val="both"/>
        <w:rPr>
          <w:sz w:val="28"/>
          <w:szCs w:val="28"/>
        </w:rPr>
      </w:pPr>
      <w:r w:rsidRPr="007F7089">
        <w:rPr>
          <w:color w:val="000000"/>
          <w:spacing w:val="-3"/>
          <w:sz w:val="28"/>
          <w:szCs w:val="28"/>
        </w:rPr>
        <w:t xml:space="preserve">Работами по аккредитации в Германии руководит Немецкий совет по </w:t>
      </w:r>
      <w:r w:rsidRPr="007F7089">
        <w:rPr>
          <w:color w:val="000000"/>
          <w:spacing w:val="-2"/>
          <w:sz w:val="28"/>
          <w:szCs w:val="28"/>
        </w:rPr>
        <w:t xml:space="preserve">аккредитации </w:t>
      </w:r>
      <w:r w:rsidRPr="007F7089">
        <w:rPr>
          <w:bCs/>
          <w:color w:val="000000"/>
          <w:spacing w:val="-2"/>
          <w:sz w:val="28"/>
          <w:szCs w:val="28"/>
        </w:rPr>
        <w:t>(</w:t>
      </w:r>
      <w:r w:rsidRPr="007F7089">
        <w:rPr>
          <w:b/>
          <w:bCs/>
          <w:color w:val="000000"/>
          <w:spacing w:val="-2"/>
          <w:sz w:val="28"/>
          <w:szCs w:val="28"/>
          <w:lang w:val="en-US"/>
        </w:rPr>
        <w:t>DAR</w:t>
      </w:r>
      <w:r w:rsidRPr="007F7089">
        <w:rPr>
          <w:bCs/>
          <w:color w:val="000000"/>
          <w:spacing w:val="-2"/>
          <w:sz w:val="28"/>
          <w:szCs w:val="28"/>
        </w:rPr>
        <w:t xml:space="preserve">), </w:t>
      </w:r>
      <w:r w:rsidRPr="007F7089">
        <w:rPr>
          <w:color w:val="000000"/>
          <w:spacing w:val="-2"/>
          <w:sz w:val="28"/>
          <w:szCs w:val="28"/>
        </w:rPr>
        <w:t xml:space="preserve">который занимается аккредитацией в регламентируемых законодательством областях. В нерегламентируемой сфере эти функции выполняет Головное общество по аккредитации </w:t>
      </w:r>
      <w:r w:rsidRPr="007F7089">
        <w:rPr>
          <w:bCs/>
          <w:color w:val="000000"/>
          <w:spacing w:val="-2"/>
          <w:sz w:val="28"/>
          <w:szCs w:val="28"/>
        </w:rPr>
        <w:t>(</w:t>
      </w:r>
      <w:r w:rsidRPr="007F7089">
        <w:rPr>
          <w:b/>
          <w:bCs/>
          <w:color w:val="000000"/>
          <w:spacing w:val="-2"/>
          <w:sz w:val="28"/>
          <w:szCs w:val="28"/>
          <w:lang w:val="en-US"/>
        </w:rPr>
        <w:t>TGA</w:t>
      </w:r>
      <w:r w:rsidRPr="007F7089">
        <w:rPr>
          <w:bCs/>
          <w:color w:val="000000"/>
          <w:spacing w:val="-2"/>
          <w:sz w:val="28"/>
          <w:szCs w:val="28"/>
        </w:rPr>
        <w:t xml:space="preserve">). </w:t>
      </w:r>
      <w:r w:rsidRPr="007F7089">
        <w:rPr>
          <w:color w:val="000000"/>
          <w:spacing w:val="-2"/>
          <w:sz w:val="28"/>
          <w:szCs w:val="28"/>
        </w:rPr>
        <w:t>Аккредитация испытательных лабораторий и органов по сертификации прово</w:t>
      </w:r>
      <w:r w:rsidRPr="007F7089">
        <w:rPr>
          <w:color w:val="000000"/>
          <w:spacing w:val="-3"/>
          <w:sz w:val="28"/>
          <w:szCs w:val="28"/>
        </w:rPr>
        <w:t xml:space="preserve">дится в соответствии с европейскими стандартами </w:t>
      </w:r>
      <w:r w:rsidRPr="007F7089">
        <w:rPr>
          <w:color w:val="000000"/>
          <w:spacing w:val="-3"/>
          <w:sz w:val="28"/>
          <w:szCs w:val="28"/>
          <w:lang w:val="en-US"/>
        </w:rPr>
        <w:t>EN</w:t>
      </w:r>
      <w:r w:rsidRPr="007F7089">
        <w:rPr>
          <w:color w:val="000000"/>
          <w:spacing w:val="-3"/>
          <w:sz w:val="28"/>
          <w:szCs w:val="28"/>
        </w:rPr>
        <w:t xml:space="preserve"> серии 45000.</w:t>
      </w:r>
    </w:p>
    <w:p w:rsidR="002E72D1" w:rsidRPr="007F7089" w:rsidRDefault="002E72D1" w:rsidP="007F7089">
      <w:pPr>
        <w:spacing w:line="360" w:lineRule="auto"/>
        <w:ind w:firstLine="709"/>
        <w:jc w:val="both"/>
        <w:rPr>
          <w:color w:val="000000"/>
          <w:spacing w:val="-4"/>
          <w:sz w:val="28"/>
          <w:szCs w:val="28"/>
        </w:rPr>
      </w:pPr>
      <w:r w:rsidRPr="007F7089">
        <w:rPr>
          <w:color w:val="000000"/>
          <w:spacing w:val="-2"/>
          <w:sz w:val="28"/>
          <w:szCs w:val="28"/>
        </w:rPr>
        <w:t>Процедура экосертификации в Германии включает в себя несколько достаточно последовательно связанных шагов. На начальном этапе пуб</w:t>
      </w:r>
      <w:r w:rsidRPr="007F7089">
        <w:rPr>
          <w:color w:val="000000"/>
          <w:spacing w:val="-4"/>
          <w:sz w:val="28"/>
          <w:szCs w:val="28"/>
        </w:rPr>
        <w:t xml:space="preserve">лично представляется продукция, претендующая на экознак, а федеральное </w:t>
      </w:r>
      <w:r w:rsidRPr="007F7089">
        <w:rPr>
          <w:color w:val="000000"/>
          <w:spacing w:val="-2"/>
          <w:sz w:val="28"/>
          <w:szCs w:val="28"/>
        </w:rPr>
        <w:t xml:space="preserve">бюро по окружающей среде создает компетентную комиссию, которая </w:t>
      </w:r>
      <w:r w:rsidRPr="007F7089">
        <w:rPr>
          <w:color w:val="000000"/>
          <w:spacing w:val="-1"/>
          <w:sz w:val="28"/>
          <w:szCs w:val="28"/>
        </w:rPr>
        <w:t xml:space="preserve">анализирует отзывы и дает заказ Немецкому институту гарантии качества </w:t>
      </w:r>
      <w:r w:rsidRPr="007F7089">
        <w:rPr>
          <w:color w:val="000000"/>
          <w:spacing w:val="-2"/>
          <w:sz w:val="28"/>
          <w:szCs w:val="28"/>
        </w:rPr>
        <w:t>и сертификации на рассмотрение заявки на экосертификацию. В рассмот</w:t>
      </w:r>
      <w:r w:rsidRPr="007F7089">
        <w:rPr>
          <w:color w:val="000000"/>
          <w:spacing w:val="-3"/>
          <w:sz w:val="28"/>
          <w:szCs w:val="28"/>
        </w:rPr>
        <w:t>рении заявки участвуют Немецкий институт гарантии качества и сертифи</w:t>
      </w:r>
      <w:r w:rsidRPr="007F7089">
        <w:rPr>
          <w:color w:val="000000"/>
          <w:spacing w:val="-2"/>
          <w:sz w:val="28"/>
          <w:szCs w:val="28"/>
        </w:rPr>
        <w:t xml:space="preserve">кации, Федеральное бюро по охране окружающей среды, Конференция немецкой промышленности, Ассоциация потребителей, Ассоциация торговли и эксперты. По результатам рассмотрения заявки вырабатываются рекомендации для жюри, а жюри, учитывая результаты рассмотрения на </w:t>
      </w:r>
      <w:r w:rsidRPr="007F7089">
        <w:rPr>
          <w:color w:val="000000"/>
          <w:spacing w:val="-3"/>
          <w:sz w:val="28"/>
          <w:szCs w:val="28"/>
        </w:rPr>
        <w:t>всех вышеперечисленных этапах, доказательства соответствия изготовите</w:t>
      </w:r>
      <w:r w:rsidRPr="007F7089">
        <w:rPr>
          <w:color w:val="000000"/>
          <w:spacing w:val="-2"/>
          <w:sz w:val="28"/>
          <w:szCs w:val="28"/>
        </w:rPr>
        <w:t>ля и отзывы организаций, назначенных для участия в процедуре, выносит окончательное решение. Получив сертификат и право на использование экознака, предприятие-изготовитель может заключить контракт с Немец</w:t>
      </w:r>
      <w:r w:rsidRPr="007F7089">
        <w:rPr>
          <w:color w:val="000000"/>
          <w:spacing w:val="-4"/>
          <w:sz w:val="28"/>
          <w:szCs w:val="28"/>
        </w:rPr>
        <w:t>ким институтом гарантии качества на рекламирование своего предприятия.</w:t>
      </w:r>
    </w:p>
    <w:p w:rsidR="002E72D1" w:rsidRPr="007F7089" w:rsidRDefault="002E72D1" w:rsidP="007F7089">
      <w:pPr>
        <w:shd w:val="clear" w:color="auto" w:fill="FFFFFF"/>
        <w:spacing w:line="360" w:lineRule="auto"/>
        <w:ind w:firstLine="709"/>
        <w:jc w:val="both"/>
        <w:rPr>
          <w:b/>
          <w:bCs/>
          <w:color w:val="000000"/>
          <w:spacing w:val="-1"/>
          <w:w w:val="80"/>
          <w:sz w:val="28"/>
          <w:szCs w:val="28"/>
        </w:rPr>
      </w:pPr>
      <w:r w:rsidRPr="007F7089">
        <w:rPr>
          <w:b/>
          <w:bCs/>
          <w:color w:val="000000"/>
          <w:spacing w:val="-1"/>
          <w:w w:val="80"/>
          <w:sz w:val="28"/>
          <w:szCs w:val="28"/>
        </w:rPr>
        <w:t>Сертификация во Франции</w:t>
      </w:r>
    </w:p>
    <w:p w:rsidR="002E72D1" w:rsidRPr="007F7089" w:rsidRDefault="002E72D1" w:rsidP="007F7089">
      <w:pPr>
        <w:spacing w:line="360" w:lineRule="auto"/>
        <w:ind w:firstLine="709"/>
        <w:jc w:val="both"/>
        <w:rPr>
          <w:sz w:val="28"/>
          <w:szCs w:val="28"/>
        </w:rPr>
      </w:pPr>
      <w:r w:rsidRPr="007F7089">
        <w:rPr>
          <w:color w:val="000000"/>
          <w:sz w:val="28"/>
          <w:szCs w:val="28"/>
        </w:rPr>
        <w:t xml:space="preserve">Сертификация во Франции существует с </w:t>
      </w:r>
      <w:smartTag w:uri="urn:schemas-microsoft-com:office:smarttags" w:element="metricconverter">
        <w:smartTagPr>
          <w:attr w:name="ProductID" w:val="1939 г"/>
        </w:smartTagPr>
        <w:r w:rsidRPr="007F7089">
          <w:rPr>
            <w:color w:val="000000"/>
            <w:sz w:val="28"/>
            <w:szCs w:val="28"/>
          </w:rPr>
          <w:t>1939 г</w:t>
        </w:r>
      </w:smartTag>
      <w:r w:rsidRPr="007F7089">
        <w:rPr>
          <w:color w:val="000000"/>
          <w:sz w:val="28"/>
          <w:szCs w:val="28"/>
        </w:rPr>
        <w:t xml:space="preserve">. Первым законом в </w:t>
      </w:r>
      <w:r w:rsidRPr="007F7089">
        <w:rPr>
          <w:color w:val="000000"/>
          <w:spacing w:val="-1"/>
          <w:sz w:val="28"/>
          <w:szCs w:val="28"/>
        </w:rPr>
        <w:t xml:space="preserve">этой области был Закон о знаке соответствия национальным стандартам </w:t>
      </w:r>
      <w:r w:rsidRPr="007F7089">
        <w:rPr>
          <w:b/>
          <w:color w:val="000000"/>
          <w:spacing w:val="-1"/>
          <w:sz w:val="28"/>
          <w:szCs w:val="28"/>
          <w:lang w:val="en-US"/>
        </w:rPr>
        <w:t>NF</w:t>
      </w:r>
      <w:r w:rsidRPr="007F7089">
        <w:rPr>
          <w:color w:val="000000"/>
          <w:spacing w:val="-1"/>
          <w:sz w:val="28"/>
          <w:szCs w:val="28"/>
        </w:rPr>
        <w:t xml:space="preserve">, который с последующими изменениями и дополнениями действует и </w:t>
      </w:r>
      <w:r w:rsidRPr="007F7089">
        <w:rPr>
          <w:color w:val="000000"/>
          <w:spacing w:val="-4"/>
          <w:sz w:val="28"/>
          <w:szCs w:val="28"/>
        </w:rPr>
        <w:t>сегодня. Ответственность за сертификацию возложена на Французскую ас</w:t>
      </w:r>
      <w:r w:rsidRPr="007F7089">
        <w:rPr>
          <w:color w:val="000000"/>
          <w:spacing w:val="-3"/>
          <w:sz w:val="28"/>
          <w:szCs w:val="28"/>
        </w:rPr>
        <w:t xml:space="preserve">социацию по стандартизации </w:t>
      </w:r>
      <w:r w:rsidRPr="007F7089">
        <w:rPr>
          <w:bCs/>
          <w:color w:val="000000"/>
          <w:spacing w:val="-3"/>
          <w:sz w:val="28"/>
          <w:szCs w:val="28"/>
        </w:rPr>
        <w:t>(</w:t>
      </w:r>
      <w:r w:rsidRPr="007F7089">
        <w:rPr>
          <w:b/>
          <w:bCs/>
          <w:color w:val="000000"/>
          <w:spacing w:val="-3"/>
          <w:sz w:val="28"/>
          <w:szCs w:val="28"/>
          <w:lang w:val="en-US"/>
        </w:rPr>
        <w:t>AFNOR</w:t>
      </w:r>
      <w:r w:rsidRPr="007F7089">
        <w:rPr>
          <w:bCs/>
          <w:color w:val="000000"/>
          <w:spacing w:val="-3"/>
          <w:sz w:val="28"/>
          <w:szCs w:val="28"/>
        </w:rPr>
        <w:t xml:space="preserve">). </w:t>
      </w:r>
      <w:r w:rsidRPr="007F7089">
        <w:rPr>
          <w:color w:val="000000"/>
          <w:spacing w:val="-3"/>
          <w:sz w:val="28"/>
          <w:szCs w:val="28"/>
        </w:rPr>
        <w:t xml:space="preserve">Организационно сертификация </w:t>
      </w:r>
      <w:r w:rsidRPr="007F7089">
        <w:rPr>
          <w:color w:val="000000"/>
          <w:spacing w:val="-2"/>
          <w:sz w:val="28"/>
          <w:szCs w:val="28"/>
        </w:rPr>
        <w:t>построена по отраслевому принципу и постоянно взаимодействует с сис</w:t>
      </w:r>
      <w:r w:rsidRPr="007F7089">
        <w:rPr>
          <w:color w:val="000000"/>
          <w:spacing w:val="-3"/>
          <w:sz w:val="28"/>
          <w:szCs w:val="28"/>
        </w:rPr>
        <w:t>темой стандартизации в плане как соответствия требованиям националь</w:t>
      </w:r>
      <w:r w:rsidRPr="007F7089">
        <w:rPr>
          <w:color w:val="000000"/>
          <w:spacing w:val="2"/>
          <w:sz w:val="28"/>
          <w:szCs w:val="28"/>
        </w:rPr>
        <w:t xml:space="preserve">ных стандартов, так и разработки новых требований и норм. Кроме </w:t>
      </w:r>
      <w:r w:rsidRPr="007F7089">
        <w:rPr>
          <w:b/>
          <w:color w:val="000000"/>
          <w:spacing w:val="-4"/>
          <w:sz w:val="28"/>
          <w:szCs w:val="28"/>
          <w:lang w:val="en-US"/>
        </w:rPr>
        <w:t>AFNOR</w:t>
      </w:r>
      <w:r w:rsidRPr="007F7089">
        <w:rPr>
          <w:color w:val="000000"/>
          <w:spacing w:val="-4"/>
          <w:sz w:val="28"/>
          <w:szCs w:val="28"/>
        </w:rPr>
        <w:t>, сертификацией управляют органы государственного и отраслево</w:t>
      </w:r>
      <w:r w:rsidRPr="007F7089">
        <w:rPr>
          <w:color w:val="000000"/>
          <w:spacing w:val="-2"/>
          <w:sz w:val="28"/>
          <w:szCs w:val="28"/>
        </w:rPr>
        <w:t>го уровня: Французский центр внешней торговли (</w:t>
      </w:r>
      <w:r w:rsidRPr="007F7089">
        <w:rPr>
          <w:b/>
          <w:color w:val="000000"/>
          <w:spacing w:val="-2"/>
          <w:sz w:val="28"/>
          <w:szCs w:val="28"/>
          <w:lang w:val="en-US"/>
        </w:rPr>
        <w:t>CNCE</w:t>
      </w:r>
      <w:r w:rsidRPr="007F7089">
        <w:rPr>
          <w:color w:val="000000"/>
          <w:spacing w:val="-2"/>
          <w:sz w:val="28"/>
          <w:szCs w:val="28"/>
        </w:rPr>
        <w:t xml:space="preserve">), Центр информации о нормах и технических регламентах </w:t>
      </w:r>
      <w:r w:rsidRPr="007F7089">
        <w:rPr>
          <w:bCs/>
          <w:color w:val="000000"/>
          <w:spacing w:val="-2"/>
          <w:sz w:val="28"/>
          <w:szCs w:val="28"/>
        </w:rPr>
        <w:t>(</w:t>
      </w:r>
      <w:r w:rsidRPr="007F7089">
        <w:rPr>
          <w:b/>
          <w:bCs/>
          <w:color w:val="000000"/>
          <w:spacing w:val="-2"/>
          <w:sz w:val="28"/>
          <w:szCs w:val="28"/>
          <w:lang w:val="en-US"/>
        </w:rPr>
        <w:t>CINR</w:t>
      </w:r>
      <w:r w:rsidRPr="007F7089">
        <w:rPr>
          <w:bCs/>
          <w:color w:val="000000"/>
          <w:spacing w:val="-2"/>
          <w:sz w:val="28"/>
          <w:szCs w:val="28"/>
        </w:rPr>
        <w:t xml:space="preserve">), </w:t>
      </w:r>
      <w:r w:rsidRPr="007F7089">
        <w:rPr>
          <w:color w:val="000000"/>
          <w:spacing w:val="-2"/>
          <w:sz w:val="28"/>
          <w:szCs w:val="28"/>
        </w:rPr>
        <w:t>Союз электротехни</w:t>
      </w:r>
      <w:r w:rsidRPr="007F7089">
        <w:rPr>
          <w:color w:val="000000"/>
          <w:spacing w:val="-4"/>
          <w:sz w:val="28"/>
          <w:szCs w:val="28"/>
        </w:rPr>
        <w:t>ков (</w:t>
      </w:r>
      <w:r w:rsidRPr="007F7089">
        <w:rPr>
          <w:b/>
          <w:color w:val="000000"/>
          <w:spacing w:val="-4"/>
          <w:sz w:val="28"/>
          <w:szCs w:val="28"/>
          <w:lang w:val="en-US"/>
        </w:rPr>
        <w:t>UTE</w:t>
      </w:r>
      <w:r w:rsidRPr="007F7089">
        <w:rPr>
          <w:color w:val="000000"/>
          <w:spacing w:val="-4"/>
          <w:sz w:val="28"/>
          <w:szCs w:val="28"/>
        </w:rPr>
        <w:t>).</w:t>
      </w:r>
    </w:p>
    <w:p w:rsidR="002E72D1" w:rsidRPr="007F7089" w:rsidRDefault="002E72D1" w:rsidP="007F7089">
      <w:pPr>
        <w:spacing w:line="360" w:lineRule="auto"/>
        <w:ind w:firstLine="709"/>
        <w:jc w:val="both"/>
        <w:rPr>
          <w:sz w:val="28"/>
          <w:szCs w:val="28"/>
        </w:rPr>
      </w:pPr>
      <w:r w:rsidRPr="007F7089">
        <w:rPr>
          <w:b/>
          <w:color w:val="000000"/>
          <w:spacing w:val="-3"/>
          <w:sz w:val="28"/>
          <w:szCs w:val="28"/>
          <w:lang w:val="en-US"/>
        </w:rPr>
        <w:t>AFNOR</w:t>
      </w:r>
      <w:r w:rsidRPr="007F7089">
        <w:rPr>
          <w:color w:val="000000"/>
          <w:spacing w:val="-3"/>
          <w:sz w:val="28"/>
          <w:szCs w:val="28"/>
        </w:rPr>
        <w:t xml:space="preserve"> определяет полномочия испытательных центров и лаборато</w:t>
      </w:r>
      <w:r w:rsidRPr="007F7089">
        <w:rPr>
          <w:color w:val="000000"/>
          <w:spacing w:val="-4"/>
          <w:sz w:val="28"/>
          <w:szCs w:val="28"/>
        </w:rPr>
        <w:t xml:space="preserve">рий, отвечает за их аккредитацию, за присвоение и отмену знака </w:t>
      </w:r>
      <w:r w:rsidRPr="007F7089">
        <w:rPr>
          <w:b/>
          <w:bCs/>
          <w:color w:val="000000"/>
          <w:spacing w:val="-4"/>
          <w:sz w:val="28"/>
          <w:szCs w:val="28"/>
          <w:lang w:val="en-US"/>
        </w:rPr>
        <w:t>NF</w:t>
      </w:r>
      <w:r w:rsidRPr="007F7089">
        <w:rPr>
          <w:bCs/>
          <w:color w:val="000000"/>
          <w:spacing w:val="-4"/>
          <w:sz w:val="28"/>
          <w:szCs w:val="28"/>
        </w:rPr>
        <w:t xml:space="preserve">, </w:t>
      </w:r>
      <w:r w:rsidRPr="007F7089">
        <w:rPr>
          <w:color w:val="000000"/>
          <w:spacing w:val="-4"/>
          <w:sz w:val="28"/>
          <w:szCs w:val="28"/>
        </w:rPr>
        <w:t xml:space="preserve">координирует сотрудничество национальных органов по сертификации с международными организациями, </w:t>
      </w:r>
      <w:r w:rsidRPr="007F7089">
        <w:rPr>
          <w:b/>
          <w:color w:val="000000"/>
          <w:spacing w:val="-4"/>
          <w:sz w:val="28"/>
          <w:szCs w:val="28"/>
          <w:lang w:val="en-US"/>
        </w:rPr>
        <w:t>CNCE</w:t>
      </w:r>
      <w:r w:rsidRPr="007F7089">
        <w:rPr>
          <w:color w:val="000000"/>
          <w:spacing w:val="-4"/>
          <w:sz w:val="28"/>
          <w:szCs w:val="28"/>
        </w:rPr>
        <w:t xml:space="preserve"> отвечает за сертификацию экспорти</w:t>
      </w:r>
      <w:r w:rsidRPr="007F7089">
        <w:rPr>
          <w:color w:val="000000"/>
          <w:spacing w:val="-3"/>
          <w:sz w:val="28"/>
          <w:szCs w:val="28"/>
        </w:rPr>
        <w:t xml:space="preserve">руемых и импортируемых товаров. </w:t>
      </w:r>
      <w:r w:rsidRPr="007F7089">
        <w:rPr>
          <w:b/>
          <w:color w:val="000000"/>
          <w:spacing w:val="-3"/>
          <w:sz w:val="28"/>
          <w:szCs w:val="28"/>
          <w:lang w:val="en-US"/>
        </w:rPr>
        <w:t>CINR</w:t>
      </w:r>
      <w:r w:rsidRPr="007F7089">
        <w:rPr>
          <w:color w:val="000000"/>
          <w:spacing w:val="-3"/>
          <w:sz w:val="28"/>
          <w:szCs w:val="28"/>
        </w:rPr>
        <w:t xml:space="preserve"> осуществляет информационное </w:t>
      </w:r>
      <w:r w:rsidRPr="007F7089">
        <w:rPr>
          <w:color w:val="000000"/>
          <w:spacing w:val="-4"/>
          <w:sz w:val="28"/>
          <w:szCs w:val="28"/>
        </w:rPr>
        <w:t xml:space="preserve">обеспечение национальной системы сертификации и отраслей экономики, </w:t>
      </w:r>
      <w:r w:rsidRPr="007F7089">
        <w:rPr>
          <w:color w:val="000000"/>
          <w:spacing w:val="-3"/>
          <w:sz w:val="28"/>
          <w:szCs w:val="28"/>
        </w:rPr>
        <w:t xml:space="preserve">располагая банком данных о более чем 400 тыс. стандартов, о правилах и системах сертификации, процедурах аккредитации многих стран мира, </w:t>
      </w:r>
      <w:r w:rsidRPr="007F7089">
        <w:rPr>
          <w:color w:val="000000"/>
          <w:spacing w:val="-4"/>
          <w:sz w:val="28"/>
          <w:szCs w:val="28"/>
        </w:rPr>
        <w:t xml:space="preserve">международных и региональных организаций. </w:t>
      </w:r>
      <w:r w:rsidRPr="007F7089">
        <w:rPr>
          <w:b/>
          <w:color w:val="000000"/>
          <w:spacing w:val="-4"/>
          <w:sz w:val="28"/>
          <w:szCs w:val="28"/>
          <w:lang w:val="en-US"/>
        </w:rPr>
        <w:t>UTE</w:t>
      </w:r>
      <w:r w:rsidRPr="007F7089">
        <w:rPr>
          <w:color w:val="000000"/>
          <w:spacing w:val="-4"/>
          <w:sz w:val="28"/>
          <w:szCs w:val="28"/>
        </w:rPr>
        <w:t xml:space="preserve"> разрабатывает норма</w:t>
      </w:r>
      <w:r w:rsidRPr="007F7089">
        <w:rPr>
          <w:color w:val="000000"/>
          <w:spacing w:val="-3"/>
          <w:sz w:val="28"/>
          <w:szCs w:val="28"/>
        </w:rPr>
        <w:t xml:space="preserve">тивные требования для сертификации электронной и электротехнической </w:t>
      </w:r>
      <w:r w:rsidRPr="007F7089">
        <w:rPr>
          <w:color w:val="000000"/>
          <w:spacing w:val="-4"/>
          <w:sz w:val="28"/>
          <w:szCs w:val="28"/>
        </w:rPr>
        <w:t xml:space="preserve">продукции, являясь не только уполномоченным </w:t>
      </w:r>
      <w:r w:rsidRPr="007F7089">
        <w:rPr>
          <w:b/>
          <w:color w:val="000000"/>
          <w:spacing w:val="-4"/>
          <w:sz w:val="28"/>
          <w:szCs w:val="28"/>
          <w:lang w:val="en-US"/>
        </w:rPr>
        <w:t>AFNOR</w:t>
      </w:r>
      <w:r w:rsidRPr="007F7089">
        <w:rPr>
          <w:color w:val="000000"/>
          <w:spacing w:val="-4"/>
          <w:sz w:val="28"/>
          <w:szCs w:val="28"/>
        </w:rPr>
        <w:t xml:space="preserve"> отраслевым орга</w:t>
      </w:r>
      <w:r w:rsidRPr="007F7089">
        <w:rPr>
          <w:color w:val="000000"/>
          <w:spacing w:val="-4"/>
          <w:sz w:val="28"/>
          <w:szCs w:val="28"/>
        </w:rPr>
        <w:softHyphen/>
        <w:t>ном по сертификации, но и национальной организацией по стандартизации в области электроники, электротехники и связи.</w:t>
      </w:r>
    </w:p>
    <w:p w:rsidR="002E72D1" w:rsidRPr="007F7089" w:rsidRDefault="002E72D1" w:rsidP="007F7089">
      <w:pPr>
        <w:spacing w:line="360" w:lineRule="auto"/>
        <w:ind w:firstLine="709"/>
        <w:jc w:val="both"/>
        <w:rPr>
          <w:sz w:val="28"/>
          <w:szCs w:val="28"/>
        </w:rPr>
      </w:pPr>
      <w:r w:rsidRPr="007F7089">
        <w:rPr>
          <w:color w:val="000000"/>
          <w:spacing w:val="-2"/>
          <w:sz w:val="28"/>
          <w:szCs w:val="28"/>
        </w:rPr>
        <w:t>Оценка соответствия во Франции имеет несколько форм: подтвер</w:t>
      </w:r>
      <w:r w:rsidRPr="007F7089">
        <w:rPr>
          <w:color w:val="000000"/>
          <w:spacing w:val="-3"/>
          <w:sz w:val="28"/>
          <w:szCs w:val="28"/>
        </w:rPr>
        <w:t xml:space="preserve">ждение соответствия европейским директивам; заявление-декларация изготовителя о соответствии продукта европейскому стандарту; добровольная сертификация на соответствие национальным стандартам Франции; </w:t>
      </w:r>
      <w:r w:rsidRPr="007F7089">
        <w:rPr>
          <w:color w:val="000000"/>
          <w:spacing w:val="-4"/>
          <w:sz w:val="28"/>
          <w:szCs w:val="28"/>
        </w:rPr>
        <w:t>контроль безопасности продукции, находящейся в продаже.</w:t>
      </w:r>
    </w:p>
    <w:p w:rsidR="002E72D1" w:rsidRPr="007F7089" w:rsidRDefault="002E72D1" w:rsidP="007F7089">
      <w:pPr>
        <w:spacing w:line="360" w:lineRule="auto"/>
        <w:ind w:firstLine="709"/>
        <w:jc w:val="both"/>
        <w:rPr>
          <w:sz w:val="28"/>
          <w:szCs w:val="28"/>
        </w:rPr>
      </w:pPr>
      <w:r w:rsidRPr="007F7089">
        <w:rPr>
          <w:color w:val="000000"/>
          <w:spacing w:val="-4"/>
          <w:sz w:val="28"/>
          <w:szCs w:val="28"/>
        </w:rPr>
        <w:t xml:space="preserve">Соответствие Директивам ЕС подтверждается сертификацией третьей </w:t>
      </w:r>
      <w:r w:rsidRPr="007F7089">
        <w:rPr>
          <w:color w:val="000000"/>
          <w:spacing w:val="-2"/>
          <w:sz w:val="28"/>
          <w:szCs w:val="28"/>
        </w:rPr>
        <w:t xml:space="preserve">стороной и знаком </w:t>
      </w:r>
      <w:r w:rsidRPr="007F7089">
        <w:rPr>
          <w:i/>
          <w:iCs/>
          <w:color w:val="000000"/>
          <w:spacing w:val="-2"/>
          <w:sz w:val="28"/>
          <w:szCs w:val="28"/>
          <w:lang w:val="en-US"/>
        </w:rPr>
        <w:t>CE</w:t>
      </w:r>
      <w:r w:rsidRPr="007F7089">
        <w:rPr>
          <w:i/>
          <w:iCs/>
          <w:color w:val="000000"/>
          <w:spacing w:val="-2"/>
          <w:sz w:val="28"/>
          <w:szCs w:val="28"/>
        </w:rPr>
        <w:t xml:space="preserve">. </w:t>
      </w:r>
      <w:r w:rsidRPr="007F7089">
        <w:rPr>
          <w:color w:val="000000"/>
          <w:spacing w:val="-2"/>
          <w:sz w:val="28"/>
          <w:szCs w:val="28"/>
        </w:rPr>
        <w:t xml:space="preserve">Во Франции около 20% выпускаемой продукции </w:t>
      </w:r>
      <w:r w:rsidRPr="007F7089">
        <w:rPr>
          <w:color w:val="000000"/>
          <w:spacing w:val="-5"/>
          <w:sz w:val="28"/>
          <w:szCs w:val="28"/>
        </w:rPr>
        <w:t>подлежат такому способу оценки.</w:t>
      </w:r>
    </w:p>
    <w:p w:rsidR="002E72D1" w:rsidRPr="007F7089" w:rsidRDefault="002E72D1" w:rsidP="007F7089">
      <w:pPr>
        <w:spacing w:line="360" w:lineRule="auto"/>
        <w:ind w:firstLine="709"/>
        <w:jc w:val="both"/>
        <w:rPr>
          <w:sz w:val="28"/>
          <w:szCs w:val="28"/>
        </w:rPr>
      </w:pPr>
      <w:r w:rsidRPr="007F7089">
        <w:rPr>
          <w:color w:val="000000"/>
          <w:spacing w:val="-4"/>
          <w:sz w:val="28"/>
          <w:szCs w:val="28"/>
        </w:rPr>
        <w:t>Заявление-декларация изготовителя под его ответственность указыва</w:t>
      </w:r>
      <w:r w:rsidRPr="007F7089">
        <w:rPr>
          <w:color w:val="000000"/>
          <w:sz w:val="28"/>
          <w:szCs w:val="28"/>
        </w:rPr>
        <w:t>ет, что продукция соответствует конкретному европейскому стандарту.</w:t>
      </w:r>
    </w:p>
    <w:p w:rsidR="002E72D1" w:rsidRPr="007F7089" w:rsidRDefault="002E72D1" w:rsidP="007F7089">
      <w:pPr>
        <w:spacing w:line="360" w:lineRule="auto"/>
        <w:ind w:firstLine="709"/>
        <w:jc w:val="both"/>
        <w:rPr>
          <w:sz w:val="28"/>
          <w:szCs w:val="28"/>
        </w:rPr>
      </w:pPr>
      <w:r w:rsidRPr="007F7089">
        <w:rPr>
          <w:color w:val="000000"/>
          <w:spacing w:val="-2"/>
          <w:sz w:val="28"/>
          <w:szCs w:val="28"/>
        </w:rPr>
        <w:t xml:space="preserve">Изготовитель имеет право также маркировать товар знаком </w:t>
      </w:r>
      <w:r w:rsidRPr="007F7089">
        <w:rPr>
          <w:i/>
          <w:iCs/>
          <w:color w:val="000000"/>
          <w:spacing w:val="-2"/>
          <w:sz w:val="28"/>
          <w:szCs w:val="28"/>
          <w:lang w:val="en-US"/>
        </w:rPr>
        <w:t>CE</w:t>
      </w:r>
      <w:r w:rsidRPr="007F7089">
        <w:rPr>
          <w:i/>
          <w:iCs/>
          <w:color w:val="000000"/>
          <w:spacing w:val="-2"/>
          <w:sz w:val="28"/>
          <w:szCs w:val="28"/>
        </w:rPr>
        <w:t xml:space="preserve">. </w:t>
      </w:r>
      <w:r w:rsidRPr="007F7089">
        <w:rPr>
          <w:color w:val="000000"/>
          <w:spacing w:val="-2"/>
          <w:sz w:val="28"/>
          <w:szCs w:val="28"/>
        </w:rPr>
        <w:t>Уполно</w:t>
      </w:r>
      <w:r w:rsidRPr="007F7089">
        <w:rPr>
          <w:color w:val="000000"/>
          <w:spacing w:val="-4"/>
          <w:sz w:val="28"/>
          <w:szCs w:val="28"/>
        </w:rPr>
        <w:t>моченный орган осуществляет инспекционный контроль за такой продук</w:t>
      </w:r>
      <w:r w:rsidRPr="007F7089">
        <w:rPr>
          <w:color w:val="000000"/>
          <w:spacing w:val="-3"/>
          <w:sz w:val="28"/>
          <w:szCs w:val="28"/>
        </w:rPr>
        <w:t>цией и при обнаружении отклонений лишает права маркировки. Если то</w:t>
      </w:r>
      <w:r w:rsidRPr="007F7089">
        <w:rPr>
          <w:color w:val="000000"/>
          <w:spacing w:val="-4"/>
          <w:sz w:val="28"/>
          <w:szCs w:val="28"/>
        </w:rPr>
        <w:t>вар производится по иному нормативному документу, то он подлежит сер</w:t>
      </w:r>
      <w:r w:rsidRPr="007F7089">
        <w:rPr>
          <w:color w:val="000000"/>
          <w:spacing w:val="-5"/>
          <w:sz w:val="28"/>
          <w:szCs w:val="28"/>
        </w:rPr>
        <w:t>тификации третьей стороной.</w:t>
      </w:r>
    </w:p>
    <w:p w:rsidR="002E72D1" w:rsidRPr="007F7089" w:rsidRDefault="002E72D1" w:rsidP="007F7089">
      <w:pPr>
        <w:spacing w:line="360" w:lineRule="auto"/>
        <w:ind w:firstLine="709"/>
        <w:jc w:val="both"/>
        <w:rPr>
          <w:sz w:val="28"/>
          <w:szCs w:val="28"/>
        </w:rPr>
      </w:pPr>
      <w:r w:rsidRPr="007F7089">
        <w:rPr>
          <w:color w:val="000000"/>
          <w:spacing w:val="-4"/>
          <w:sz w:val="28"/>
          <w:szCs w:val="28"/>
        </w:rPr>
        <w:t>Добровольная сертификация на соответствие национальным стандар</w:t>
      </w:r>
      <w:r w:rsidRPr="007F7089">
        <w:rPr>
          <w:color w:val="000000"/>
          <w:spacing w:val="-1"/>
          <w:sz w:val="28"/>
          <w:szCs w:val="28"/>
        </w:rPr>
        <w:t xml:space="preserve">там Франции проводится </w:t>
      </w:r>
      <w:r w:rsidRPr="007F7089">
        <w:rPr>
          <w:b/>
          <w:color w:val="000000"/>
          <w:spacing w:val="-1"/>
          <w:sz w:val="28"/>
          <w:szCs w:val="28"/>
          <w:lang w:val="en-US"/>
        </w:rPr>
        <w:t>AFNOR</w:t>
      </w:r>
      <w:r w:rsidRPr="007F7089">
        <w:rPr>
          <w:color w:val="000000"/>
          <w:spacing w:val="-1"/>
          <w:sz w:val="28"/>
          <w:szCs w:val="28"/>
        </w:rPr>
        <w:t xml:space="preserve">, причем обычно используется самая </w:t>
      </w:r>
      <w:r w:rsidRPr="007F7089">
        <w:rPr>
          <w:color w:val="000000"/>
          <w:spacing w:val="-3"/>
          <w:sz w:val="28"/>
          <w:szCs w:val="28"/>
        </w:rPr>
        <w:t>строгая схема сертификации (№5). Сертифицированная продукция марки</w:t>
      </w:r>
      <w:r w:rsidRPr="007F7089">
        <w:rPr>
          <w:color w:val="000000"/>
          <w:spacing w:val="-2"/>
          <w:sz w:val="28"/>
          <w:szCs w:val="28"/>
        </w:rPr>
        <w:t xml:space="preserve">руется знаком соответствия национальным стандартам Франции - </w:t>
      </w:r>
      <w:r w:rsidRPr="007F7089">
        <w:rPr>
          <w:b/>
          <w:bCs/>
          <w:color w:val="000000"/>
          <w:spacing w:val="-2"/>
          <w:sz w:val="28"/>
          <w:szCs w:val="28"/>
          <w:lang w:val="en-US"/>
        </w:rPr>
        <w:t>NF</w:t>
      </w:r>
      <w:r w:rsidRPr="007F7089">
        <w:rPr>
          <w:bCs/>
          <w:color w:val="000000"/>
          <w:spacing w:val="-2"/>
          <w:sz w:val="28"/>
          <w:szCs w:val="28"/>
        </w:rPr>
        <w:t xml:space="preserve">. </w:t>
      </w:r>
      <w:r w:rsidRPr="007F7089">
        <w:rPr>
          <w:color w:val="000000"/>
          <w:spacing w:val="-2"/>
          <w:sz w:val="28"/>
          <w:szCs w:val="28"/>
        </w:rPr>
        <w:t>Добровольной сертификации подвергается до 75% выпускаемой продук</w:t>
      </w:r>
      <w:r w:rsidRPr="007F7089">
        <w:rPr>
          <w:color w:val="000000"/>
          <w:spacing w:val="-1"/>
          <w:sz w:val="28"/>
          <w:szCs w:val="28"/>
        </w:rPr>
        <w:t xml:space="preserve">ции. В отличие от подтверждения соответствия Директивам ЕС в этом </w:t>
      </w:r>
      <w:r w:rsidRPr="007F7089">
        <w:rPr>
          <w:color w:val="000000"/>
          <w:spacing w:val="-2"/>
          <w:sz w:val="28"/>
          <w:szCs w:val="28"/>
        </w:rPr>
        <w:t>случае требуется доказать соответствие товара всем требованиям нацио</w:t>
      </w:r>
      <w:r w:rsidRPr="007F7089">
        <w:rPr>
          <w:color w:val="000000"/>
          <w:spacing w:val="-2"/>
          <w:sz w:val="28"/>
          <w:szCs w:val="28"/>
        </w:rPr>
        <w:softHyphen/>
      </w:r>
      <w:r w:rsidRPr="007F7089">
        <w:rPr>
          <w:color w:val="000000"/>
          <w:spacing w:val="-3"/>
          <w:sz w:val="28"/>
          <w:szCs w:val="28"/>
        </w:rPr>
        <w:t>нального стандарта, в том числе безопасности.</w:t>
      </w:r>
    </w:p>
    <w:p w:rsidR="002E72D1" w:rsidRPr="007F7089" w:rsidRDefault="002E72D1" w:rsidP="007F7089">
      <w:pPr>
        <w:spacing w:line="360" w:lineRule="auto"/>
        <w:ind w:firstLine="709"/>
        <w:jc w:val="both"/>
        <w:rPr>
          <w:sz w:val="28"/>
          <w:szCs w:val="28"/>
        </w:rPr>
      </w:pPr>
      <w:r w:rsidRPr="007F7089">
        <w:rPr>
          <w:color w:val="000000"/>
          <w:spacing w:val="-2"/>
          <w:sz w:val="28"/>
          <w:szCs w:val="28"/>
        </w:rPr>
        <w:t>Контроль безопасности продукции, находящейся в продаже, прово</w:t>
      </w:r>
      <w:r w:rsidRPr="007F7089">
        <w:rPr>
          <w:color w:val="000000"/>
          <w:spacing w:val="-3"/>
          <w:sz w:val="28"/>
          <w:szCs w:val="28"/>
        </w:rPr>
        <w:t>дится путем регулярных проверок соответствия качества отобранных об</w:t>
      </w:r>
      <w:r w:rsidRPr="007F7089">
        <w:rPr>
          <w:color w:val="000000"/>
          <w:spacing w:val="-4"/>
          <w:sz w:val="28"/>
          <w:szCs w:val="28"/>
        </w:rPr>
        <w:t xml:space="preserve">разцов, маркированных знаками </w:t>
      </w:r>
      <w:r w:rsidRPr="007F7089">
        <w:rPr>
          <w:i/>
          <w:iCs/>
          <w:color w:val="000000"/>
          <w:spacing w:val="-2"/>
          <w:sz w:val="28"/>
          <w:szCs w:val="28"/>
          <w:lang w:val="en-US"/>
        </w:rPr>
        <w:t>CE</w:t>
      </w:r>
      <w:r w:rsidRPr="007F7089">
        <w:rPr>
          <w:i/>
          <w:iCs/>
          <w:color w:val="000000"/>
          <w:spacing w:val="-4"/>
          <w:sz w:val="28"/>
          <w:szCs w:val="28"/>
        </w:rPr>
        <w:t xml:space="preserve"> </w:t>
      </w:r>
      <w:r w:rsidRPr="007F7089">
        <w:rPr>
          <w:color w:val="000000"/>
          <w:spacing w:val="-4"/>
          <w:sz w:val="28"/>
          <w:szCs w:val="28"/>
        </w:rPr>
        <w:t xml:space="preserve">и </w:t>
      </w:r>
      <w:r w:rsidRPr="007F7089">
        <w:rPr>
          <w:b/>
          <w:bCs/>
          <w:color w:val="000000"/>
          <w:spacing w:val="-4"/>
          <w:sz w:val="28"/>
          <w:szCs w:val="28"/>
          <w:lang w:val="en-US"/>
        </w:rPr>
        <w:t>NF</w:t>
      </w:r>
      <w:r w:rsidRPr="007F7089">
        <w:rPr>
          <w:bCs/>
          <w:color w:val="000000"/>
          <w:spacing w:val="-4"/>
          <w:sz w:val="28"/>
          <w:szCs w:val="28"/>
        </w:rPr>
        <w:t xml:space="preserve">, </w:t>
      </w:r>
      <w:r w:rsidRPr="007F7089">
        <w:rPr>
          <w:color w:val="000000"/>
          <w:spacing w:val="-4"/>
          <w:sz w:val="28"/>
          <w:szCs w:val="28"/>
        </w:rPr>
        <w:t xml:space="preserve">требованиям Директивы ЕС или </w:t>
      </w:r>
      <w:r w:rsidRPr="007F7089">
        <w:rPr>
          <w:color w:val="000000"/>
          <w:spacing w:val="-3"/>
          <w:sz w:val="28"/>
          <w:szCs w:val="28"/>
        </w:rPr>
        <w:t xml:space="preserve">национального французского стандарта соответственно. Наиболее активно </w:t>
      </w:r>
      <w:r w:rsidRPr="007F7089">
        <w:rPr>
          <w:color w:val="000000"/>
          <w:spacing w:val="-4"/>
          <w:sz w:val="28"/>
          <w:szCs w:val="28"/>
        </w:rPr>
        <w:t>этим занимается Министерство экономики, руководящее работой нескольких тысяч инспекторов.</w:t>
      </w:r>
    </w:p>
    <w:p w:rsidR="002E72D1" w:rsidRPr="007F7089" w:rsidRDefault="002E72D1" w:rsidP="007F7089">
      <w:pPr>
        <w:spacing w:line="360" w:lineRule="auto"/>
        <w:ind w:firstLine="709"/>
        <w:jc w:val="both"/>
        <w:rPr>
          <w:sz w:val="28"/>
          <w:szCs w:val="28"/>
        </w:rPr>
      </w:pPr>
      <w:r w:rsidRPr="007F7089">
        <w:rPr>
          <w:color w:val="000000"/>
          <w:spacing w:val="-2"/>
          <w:sz w:val="28"/>
          <w:szCs w:val="28"/>
        </w:rPr>
        <w:t xml:space="preserve">Национальной системой является система сертификации на соответствие государственному стандарту, что удостоверяется знаком </w:t>
      </w:r>
      <w:r w:rsidRPr="007F7089">
        <w:rPr>
          <w:bCs/>
          <w:color w:val="000000"/>
          <w:spacing w:val="-2"/>
          <w:sz w:val="28"/>
          <w:szCs w:val="28"/>
          <w:lang w:val="en-US"/>
        </w:rPr>
        <w:t>NF</w:t>
      </w:r>
      <w:r w:rsidRPr="007F7089">
        <w:rPr>
          <w:bCs/>
          <w:color w:val="000000"/>
          <w:spacing w:val="-2"/>
          <w:sz w:val="28"/>
          <w:szCs w:val="28"/>
        </w:rPr>
        <w:t xml:space="preserve">, </w:t>
      </w:r>
      <w:r w:rsidRPr="007F7089">
        <w:rPr>
          <w:color w:val="000000"/>
          <w:spacing w:val="-2"/>
          <w:sz w:val="28"/>
          <w:szCs w:val="28"/>
        </w:rPr>
        <w:t>кото</w:t>
      </w:r>
      <w:r w:rsidRPr="007F7089">
        <w:rPr>
          <w:color w:val="000000"/>
          <w:spacing w:val="-3"/>
          <w:sz w:val="28"/>
          <w:szCs w:val="28"/>
        </w:rPr>
        <w:t xml:space="preserve">рый применяется для всех видов товаров. Но для электротоваров есть свои </w:t>
      </w:r>
      <w:r w:rsidRPr="007F7089">
        <w:rPr>
          <w:color w:val="000000"/>
          <w:spacing w:val="1"/>
          <w:sz w:val="28"/>
          <w:szCs w:val="28"/>
        </w:rPr>
        <w:t xml:space="preserve">знаки, например, для бытовых электроприборов - </w:t>
      </w:r>
      <w:r w:rsidRPr="007F7089">
        <w:rPr>
          <w:b/>
          <w:bCs/>
          <w:color w:val="000000"/>
          <w:spacing w:val="1"/>
          <w:sz w:val="28"/>
          <w:szCs w:val="28"/>
          <w:lang w:val="en-US"/>
        </w:rPr>
        <w:t>NF</w:t>
      </w:r>
      <w:r w:rsidRPr="007F7089">
        <w:rPr>
          <w:b/>
          <w:bCs/>
          <w:color w:val="000000"/>
          <w:spacing w:val="1"/>
          <w:sz w:val="28"/>
          <w:szCs w:val="28"/>
        </w:rPr>
        <w:t xml:space="preserve"> </w:t>
      </w:r>
      <w:r w:rsidRPr="007F7089">
        <w:rPr>
          <w:b/>
          <w:bCs/>
          <w:color w:val="000000"/>
          <w:spacing w:val="1"/>
          <w:sz w:val="28"/>
          <w:szCs w:val="28"/>
          <w:lang w:val="en-US"/>
        </w:rPr>
        <w:t>ELECTRICITE</w:t>
      </w:r>
      <w:r w:rsidRPr="007F7089">
        <w:rPr>
          <w:bCs/>
          <w:color w:val="000000"/>
          <w:spacing w:val="1"/>
          <w:sz w:val="28"/>
          <w:szCs w:val="28"/>
        </w:rPr>
        <w:t xml:space="preserve">. </w:t>
      </w:r>
      <w:r w:rsidRPr="007F7089">
        <w:rPr>
          <w:color w:val="000000"/>
          <w:spacing w:val="-2"/>
          <w:sz w:val="28"/>
          <w:szCs w:val="28"/>
        </w:rPr>
        <w:t xml:space="preserve">Знак </w:t>
      </w:r>
      <w:r w:rsidRPr="007F7089">
        <w:rPr>
          <w:b/>
          <w:bCs/>
          <w:color w:val="000000"/>
          <w:spacing w:val="-2"/>
          <w:sz w:val="28"/>
          <w:szCs w:val="28"/>
          <w:lang w:val="en-US"/>
        </w:rPr>
        <w:t>CONTROLE</w:t>
      </w:r>
      <w:r w:rsidRPr="007F7089">
        <w:rPr>
          <w:b/>
          <w:bCs/>
          <w:color w:val="000000"/>
          <w:spacing w:val="-2"/>
          <w:sz w:val="28"/>
          <w:szCs w:val="28"/>
        </w:rPr>
        <w:t xml:space="preserve"> </w:t>
      </w:r>
      <w:r w:rsidRPr="007F7089">
        <w:rPr>
          <w:b/>
          <w:bCs/>
          <w:color w:val="000000"/>
          <w:spacing w:val="-2"/>
          <w:sz w:val="28"/>
          <w:szCs w:val="28"/>
          <w:lang w:val="en-US"/>
        </w:rPr>
        <w:t>NF</w:t>
      </w:r>
      <w:r w:rsidRPr="007F7089">
        <w:rPr>
          <w:b/>
          <w:bCs/>
          <w:color w:val="000000"/>
          <w:spacing w:val="-2"/>
          <w:sz w:val="28"/>
          <w:szCs w:val="28"/>
        </w:rPr>
        <w:t xml:space="preserve"> </w:t>
      </w:r>
      <w:r w:rsidRPr="007F7089">
        <w:rPr>
          <w:b/>
          <w:bCs/>
          <w:color w:val="000000"/>
          <w:spacing w:val="-2"/>
          <w:sz w:val="28"/>
          <w:szCs w:val="28"/>
          <w:lang w:val="en-US"/>
        </w:rPr>
        <w:t>LIMITE</w:t>
      </w:r>
      <w:r w:rsidRPr="007F7089">
        <w:rPr>
          <w:b/>
          <w:bCs/>
          <w:color w:val="000000"/>
          <w:spacing w:val="-2"/>
          <w:sz w:val="28"/>
          <w:szCs w:val="28"/>
        </w:rPr>
        <w:t xml:space="preserve"> </w:t>
      </w:r>
      <w:r w:rsidRPr="007F7089">
        <w:rPr>
          <w:b/>
          <w:bCs/>
          <w:color w:val="000000"/>
          <w:spacing w:val="-2"/>
          <w:sz w:val="28"/>
          <w:szCs w:val="28"/>
          <w:lang w:val="en-US"/>
        </w:rPr>
        <w:t>A</w:t>
      </w:r>
      <w:r w:rsidRPr="007F7089">
        <w:rPr>
          <w:b/>
          <w:bCs/>
          <w:color w:val="000000"/>
          <w:spacing w:val="-2"/>
          <w:sz w:val="28"/>
          <w:szCs w:val="28"/>
        </w:rPr>
        <w:t xml:space="preserve"> </w:t>
      </w:r>
      <w:smartTag w:uri="urn:schemas-microsoft-com:office:smarttags" w:element="PersonName">
        <w:smartTagPr>
          <w:attr w:name="ProductID" w:val="LA SECURITE"/>
        </w:smartTagPr>
        <w:r w:rsidRPr="007F7089">
          <w:rPr>
            <w:b/>
            <w:bCs/>
            <w:color w:val="000000"/>
            <w:spacing w:val="-2"/>
            <w:sz w:val="28"/>
            <w:szCs w:val="28"/>
            <w:lang w:val="en-US"/>
          </w:rPr>
          <w:t>LA</w:t>
        </w:r>
        <w:r w:rsidRPr="007F7089">
          <w:rPr>
            <w:b/>
            <w:bCs/>
            <w:color w:val="000000"/>
            <w:spacing w:val="-2"/>
            <w:sz w:val="28"/>
            <w:szCs w:val="28"/>
          </w:rPr>
          <w:t xml:space="preserve"> </w:t>
        </w:r>
        <w:r w:rsidRPr="007F7089">
          <w:rPr>
            <w:b/>
            <w:bCs/>
            <w:color w:val="000000"/>
            <w:spacing w:val="-2"/>
            <w:sz w:val="28"/>
            <w:szCs w:val="28"/>
            <w:lang w:val="en-US"/>
          </w:rPr>
          <w:t>SECURITE</w:t>
        </w:r>
      </w:smartTag>
      <w:r w:rsidRPr="007F7089">
        <w:rPr>
          <w:bCs/>
          <w:color w:val="000000"/>
          <w:spacing w:val="-2"/>
          <w:sz w:val="28"/>
          <w:szCs w:val="28"/>
        </w:rPr>
        <w:t xml:space="preserve"> </w:t>
      </w:r>
      <w:r w:rsidRPr="007F7089">
        <w:rPr>
          <w:color w:val="000000"/>
          <w:spacing w:val="-2"/>
          <w:sz w:val="28"/>
          <w:szCs w:val="28"/>
        </w:rPr>
        <w:t>означает только безопасность электроприбора, но не соответствие его технических характери</w:t>
      </w:r>
      <w:r w:rsidRPr="007F7089">
        <w:rPr>
          <w:color w:val="000000"/>
          <w:spacing w:val="-2"/>
          <w:sz w:val="28"/>
          <w:szCs w:val="28"/>
        </w:rPr>
        <w:softHyphen/>
      </w:r>
      <w:r w:rsidRPr="007F7089">
        <w:rPr>
          <w:color w:val="000000"/>
          <w:spacing w:val="-4"/>
          <w:sz w:val="28"/>
          <w:szCs w:val="28"/>
        </w:rPr>
        <w:t>стик стандарту.</w:t>
      </w:r>
    </w:p>
    <w:p w:rsidR="002E72D1" w:rsidRPr="007F7089" w:rsidRDefault="002E72D1" w:rsidP="007F7089">
      <w:pPr>
        <w:spacing w:line="360" w:lineRule="auto"/>
        <w:ind w:firstLine="709"/>
        <w:jc w:val="both"/>
        <w:rPr>
          <w:sz w:val="28"/>
          <w:szCs w:val="28"/>
        </w:rPr>
      </w:pPr>
      <w:r w:rsidRPr="007F7089">
        <w:rPr>
          <w:color w:val="000000"/>
          <w:spacing w:val="-3"/>
          <w:sz w:val="28"/>
          <w:szCs w:val="28"/>
        </w:rPr>
        <w:t xml:space="preserve">Право применения знака </w:t>
      </w:r>
      <w:r w:rsidRPr="007F7089">
        <w:rPr>
          <w:b/>
          <w:bCs/>
          <w:color w:val="000000"/>
          <w:spacing w:val="-3"/>
          <w:sz w:val="28"/>
          <w:szCs w:val="28"/>
          <w:lang w:val="en-US"/>
        </w:rPr>
        <w:t>NF</w:t>
      </w:r>
      <w:r w:rsidRPr="007F7089">
        <w:rPr>
          <w:bCs/>
          <w:color w:val="000000"/>
          <w:spacing w:val="-3"/>
          <w:sz w:val="28"/>
          <w:szCs w:val="28"/>
        </w:rPr>
        <w:t xml:space="preserve"> </w:t>
      </w:r>
      <w:r w:rsidRPr="007F7089">
        <w:rPr>
          <w:color w:val="000000"/>
          <w:spacing w:val="-3"/>
          <w:sz w:val="28"/>
          <w:szCs w:val="28"/>
        </w:rPr>
        <w:t xml:space="preserve">изготовитель может получить на основе контракта и лицензии в том случае, когда в нем заинтересована значительная часть изготовителей данного вида продукции. По каждому виду продукции </w:t>
      </w:r>
      <w:r w:rsidRPr="007F7089">
        <w:rPr>
          <w:b/>
          <w:color w:val="000000"/>
          <w:spacing w:val="-3"/>
          <w:sz w:val="28"/>
          <w:szCs w:val="28"/>
          <w:lang w:val="en-US"/>
        </w:rPr>
        <w:t>AFNOR</w:t>
      </w:r>
      <w:r w:rsidRPr="007F7089">
        <w:rPr>
          <w:color w:val="000000"/>
          <w:spacing w:val="-3"/>
          <w:sz w:val="28"/>
          <w:szCs w:val="28"/>
        </w:rPr>
        <w:t xml:space="preserve"> утверждает постановления о правилах применения знака, видах обязательного контроля и субъектах, осуществляющих его, об ответственности и порядке апелляций. При маркировке товара знаком </w:t>
      </w:r>
      <w:r w:rsidRPr="007F7089">
        <w:rPr>
          <w:b/>
          <w:bCs/>
          <w:color w:val="000000"/>
          <w:spacing w:val="-3"/>
          <w:sz w:val="28"/>
          <w:szCs w:val="28"/>
          <w:lang w:val="en-US"/>
        </w:rPr>
        <w:t>NF</w:t>
      </w:r>
      <w:r w:rsidRPr="007F7089">
        <w:rPr>
          <w:bCs/>
          <w:color w:val="000000"/>
          <w:spacing w:val="-3"/>
          <w:sz w:val="28"/>
          <w:szCs w:val="28"/>
        </w:rPr>
        <w:t xml:space="preserve"> </w:t>
      </w:r>
      <w:r w:rsidRPr="007F7089">
        <w:rPr>
          <w:color w:val="000000"/>
          <w:spacing w:val="-4"/>
          <w:sz w:val="28"/>
          <w:szCs w:val="28"/>
        </w:rPr>
        <w:t xml:space="preserve">лицензиат берет на себя обязательства не только по отношению к </w:t>
      </w:r>
      <w:r w:rsidRPr="007F7089">
        <w:rPr>
          <w:b/>
          <w:bCs/>
          <w:color w:val="000000"/>
          <w:spacing w:val="-4"/>
          <w:sz w:val="28"/>
          <w:szCs w:val="28"/>
          <w:lang w:val="en-US"/>
        </w:rPr>
        <w:t>AFNOR</w:t>
      </w:r>
      <w:r w:rsidRPr="007F7089">
        <w:rPr>
          <w:bCs/>
          <w:color w:val="000000"/>
          <w:spacing w:val="-4"/>
          <w:sz w:val="28"/>
          <w:szCs w:val="28"/>
        </w:rPr>
        <w:t xml:space="preserve">, </w:t>
      </w:r>
      <w:r w:rsidRPr="007F7089">
        <w:rPr>
          <w:color w:val="000000"/>
          <w:spacing w:val="-4"/>
          <w:sz w:val="28"/>
          <w:szCs w:val="28"/>
        </w:rPr>
        <w:t xml:space="preserve">но и к потребителю. </w:t>
      </w:r>
      <w:r w:rsidRPr="007F7089">
        <w:rPr>
          <w:b/>
          <w:bCs/>
          <w:color w:val="000000"/>
          <w:spacing w:val="-4"/>
          <w:sz w:val="28"/>
          <w:szCs w:val="28"/>
          <w:lang w:val="en-US"/>
        </w:rPr>
        <w:t>AFNOR</w:t>
      </w:r>
      <w:r w:rsidRPr="007F7089">
        <w:rPr>
          <w:bCs/>
          <w:color w:val="000000"/>
          <w:spacing w:val="-4"/>
          <w:sz w:val="28"/>
          <w:szCs w:val="28"/>
        </w:rPr>
        <w:t xml:space="preserve"> </w:t>
      </w:r>
      <w:r w:rsidRPr="007F7089">
        <w:rPr>
          <w:color w:val="000000"/>
          <w:spacing w:val="-4"/>
          <w:sz w:val="28"/>
          <w:szCs w:val="28"/>
        </w:rPr>
        <w:t>имеет право применить преследование по закону за неправомерную маркировку товаров, ложную рекламу или мошен</w:t>
      </w:r>
      <w:r w:rsidRPr="007F7089">
        <w:rPr>
          <w:color w:val="000000"/>
          <w:spacing w:val="-3"/>
          <w:sz w:val="28"/>
          <w:szCs w:val="28"/>
        </w:rPr>
        <w:t xml:space="preserve">ничество. Во Франции знаком </w:t>
      </w:r>
      <w:r w:rsidRPr="007F7089">
        <w:rPr>
          <w:b/>
          <w:color w:val="000000"/>
          <w:spacing w:val="-3"/>
          <w:sz w:val="28"/>
          <w:szCs w:val="28"/>
          <w:lang w:val="en-US"/>
        </w:rPr>
        <w:t>NF</w:t>
      </w:r>
      <w:r w:rsidRPr="007F7089">
        <w:rPr>
          <w:color w:val="000000"/>
          <w:spacing w:val="-3"/>
          <w:sz w:val="28"/>
          <w:szCs w:val="28"/>
        </w:rPr>
        <w:t xml:space="preserve"> маркируется более 100 тыс. видов продукции, он имеет 110 модификаций для различных отраслей. Продукция зарубежного производства также может маркироваться этим знаком, если она соответствует установленным требованиям для аналогичной француз</w:t>
      </w:r>
      <w:r w:rsidRPr="007F7089">
        <w:rPr>
          <w:color w:val="000000"/>
          <w:spacing w:val="-4"/>
          <w:sz w:val="28"/>
          <w:szCs w:val="28"/>
        </w:rPr>
        <w:t>ской продукции.</w:t>
      </w:r>
    </w:p>
    <w:p w:rsidR="002E72D1" w:rsidRPr="007F7089" w:rsidRDefault="002E72D1" w:rsidP="007F7089">
      <w:pPr>
        <w:spacing w:line="360" w:lineRule="auto"/>
        <w:ind w:firstLine="709"/>
        <w:jc w:val="both"/>
        <w:rPr>
          <w:color w:val="000000"/>
          <w:sz w:val="28"/>
          <w:szCs w:val="28"/>
        </w:rPr>
      </w:pPr>
      <w:r w:rsidRPr="007F7089">
        <w:rPr>
          <w:color w:val="000000"/>
          <w:spacing w:val="-3"/>
          <w:sz w:val="28"/>
          <w:szCs w:val="28"/>
        </w:rPr>
        <w:t xml:space="preserve">С целью большей доступности для заявителей </w:t>
      </w:r>
      <w:r w:rsidRPr="007F7089">
        <w:rPr>
          <w:b/>
          <w:color w:val="000000"/>
          <w:spacing w:val="-3"/>
          <w:sz w:val="28"/>
          <w:szCs w:val="28"/>
          <w:lang w:val="en-US"/>
        </w:rPr>
        <w:t>AFNOR</w:t>
      </w:r>
      <w:r w:rsidRPr="007F7089">
        <w:rPr>
          <w:color w:val="000000"/>
          <w:spacing w:val="-3"/>
          <w:sz w:val="28"/>
          <w:szCs w:val="28"/>
        </w:rPr>
        <w:t xml:space="preserve"> утвердила сеть </w:t>
      </w:r>
      <w:r w:rsidRPr="007F7089">
        <w:rPr>
          <w:color w:val="000000"/>
          <w:spacing w:val="-2"/>
          <w:sz w:val="28"/>
          <w:szCs w:val="28"/>
        </w:rPr>
        <w:t>уполномоченных органов, имеющих право на сертификацию для получе</w:t>
      </w:r>
      <w:r w:rsidRPr="007F7089">
        <w:rPr>
          <w:color w:val="000000"/>
          <w:spacing w:val="-1"/>
          <w:sz w:val="28"/>
          <w:szCs w:val="28"/>
        </w:rPr>
        <w:t xml:space="preserve">ния знака </w:t>
      </w:r>
      <w:r w:rsidRPr="007F7089">
        <w:rPr>
          <w:b/>
          <w:bCs/>
          <w:color w:val="000000"/>
          <w:spacing w:val="-1"/>
          <w:sz w:val="28"/>
          <w:szCs w:val="28"/>
          <w:lang w:val="en-US"/>
        </w:rPr>
        <w:t>NF</w:t>
      </w:r>
      <w:r w:rsidRPr="007F7089">
        <w:rPr>
          <w:bCs/>
          <w:color w:val="000000"/>
          <w:spacing w:val="-1"/>
          <w:sz w:val="28"/>
          <w:szCs w:val="28"/>
        </w:rPr>
        <w:t xml:space="preserve">. </w:t>
      </w:r>
      <w:r w:rsidRPr="007F7089">
        <w:rPr>
          <w:color w:val="000000"/>
          <w:spacing w:val="-1"/>
          <w:sz w:val="28"/>
          <w:szCs w:val="28"/>
        </w:rPr>
        <w:t xml:space="preserve">Уполномоченный орган выполняет вместо </w:t>
      </w:r>
      <w:r w:rsidRPr="007F7089">
        <w:rPr>
          <w:b/>
          <w:color w:val="000000"/>
          <w:spacing w:val="-1"/>
          <w:sz w:val="28"/>
          <w:szCs w:val="28"/>
          <w:lang w:val="en-US"/>
        </w:rPr>
        <w:t>AFNOR</w:t>
      </w:r>
      <w:r w:rsidRPr="007F7089">
        <w:rPr>
          <w:color w:val="000000"/>
          <w:spacing w:val="-1"/>
          <w:sz w:val="28"/>
          <w:szCs w:val="28"/>
        </w:rPr>
        <w:t xml:space="preserve"> все </w:t>
      </w:r>
      <w:r w:rsidRPr="007F7089">
        <w:rPr>
          <w:color w:val="000000"/>
          <w:spacing w:val="-3"/>
          <w:sz w:val="28"/>
          <w:szCs w:val="28"/>
        </w:rPr>
        <w:t xml:space="preserve">функции, связанные с сертификацией (управление, испытание, контроль). Сертификация на знак </w:t>
      </w:r>
      <w:r w:rsidRPr="007F7089">
        <w:rPr>
          <w:b/>
          <w:bCs/>
          <w:color w:val="000000"/>
          <w:spacing w:val="-3"/>
          <w:sz w:val="28"/>
          <w:szCs w:val="28"/>
          <w:lang w:val="en-US"/>
        </w:rPr>
        <w:t>NF</w:t>
      </w:r>
      <w:r w:rsidRPr="007F7089">
        <w:rPr>
          <w:bCs/>
          <w:color w:val="000000"/>
          <w:spacing w:val="-3"/>
          <w:sz w:val="28"/>
          <w:szCs w:val="28"/>
        </w:rPr>
        <w:t xml:space="preserve"> </w:t>
      </w:r>
      <w:r w:rsidRPr="007F7089">
        <w:rPr>
          <w:color w:val="000000"/>
          <w:spacing w:val="-3"/>
          <w:sz w:val="28"/>
          <w:szCs w:val="28"/>
        </w:rPr>
        <w:t xml:space="preserve">носит добровольный характер. Исключение составляет продукция медицинского направления (материалы, лекарства, </w:t>
      </w:r>
      <w:r w:rsidRPr="007F7089">
        <w:rPr>
          <w:color w:val="000000"/>
          <w:sz w:val="28"/>
          <w:szCs w:val="28"/>
        </w:rPr>
        <w:t>оборудование), где испытания, в том числе и клинические, обязательны.</w:t>
      </w:r>
    </w:p>
    <w:p w:rsidR="002E72D1" w:rsidRPr="007F7089" w:rsidRDefault="002E72D1" w:rsidP="007F7089">
      <w:pPr>
        <w:spacing w:line="360" w:lineRule="auto"/>
        <w:ind w:firstLine="709"/>
        <w:jc w:val="both"/>
        <w:rPr>
          <w:sz w:val="28"/>
          <w:szCs w:val="28"/>
        </w:rPr>
      </w:pPr>
      <w:r w:rsidRPr="007F7089">
        <w:rPr>
          <w:color w:val="000000"/>
          <w:spacing w:val="-3"/>
          <w:sz w:val="28"/>
          <w:szCs w:val="28"/>
        </w:rPr>
        <w:t xml:space="preserve">Такие товары маркируются знаком </w:t>
      </w:r>
      <w:r w:rsidRPr="007F7089">
        <w:rPr>
          <w:b/>
          <w:bCs/>
          <w:color w:val="000000"/>
          <w:spacing w:val="-3"/>
          <w:sz w:val="28"/>
          <w:szCs w:val="28"/>
          <w:lang w:val="en-US"/>
        </w:rPr>
        <w:t>NF</w:t>
      </w:r>
      <w:r w:rsidRPr="007F7089">
        <w:rPr>
          <w:b/>
          <w:bCs/>
          <w:color w:val="000000"/>
          <w:spacing w:val="-3"/>
          <w:sz w:val="28"/>
          <w:szCs w:val="28"/>
        </w:rPr>
        <w:t>-</w:t>
      </w:r>
      <w:r w:rsidRPr="007F7089">
        <w:rPr>
          <w:b/>
          <w:bCs/>
          <w:color w:val="000000"/>
          <w:spacing w:val="-3"/>
          <w:sz w:val="28"/>
          <w:szCs w:val="28"/>
          <w:lang w:val="en-US"/>
        </w:rPr>
        <w:t>MEDICAL</w:t>
      </w:r>
      <w:r w:rsidRPr="007F7089">
        <w:rPr>
          <w:bCs/>
          <w:color w:val="000000"/>
          <w:spacing w:val="-3"/>
          <w:sz w:val="28"/>
          <w:szCs w:val="28"/>
        </w:rPr>
        <w:t xml:space="preserve">. </w:t>
      </w:r>
      <w:r w:rsidRPr="007F7089">
        <w:rPr>
          <w:color w:val="000000"/>
          <w:spacing w:val="-3"/>
          <w:sz w:val="28"/>
          <w:szCs w:val="28"/>
        </w:rPr>
        <w:t xml:space="preserve">Несмотря на добровольность, фирмы — изготовители любого вида изделий стремятся получить право маркировки знаком </w:t>
      </w:r>
      <w:r w:rsidRPr="007F7089">
        <w:rPr>
          <w:b/>
          <w:bCs/>
          <w:color w:val="000000"/>
          <w:spacing w:val="-3"/>
          <w:sz w:val="28"/>
          <w:szCs w:val="28"/>
          <w:lang w:val="en-US"/>
        </w:rPr>
        <w:t>NF</w:t>
      </w:r>
      <w:r w:rsidRPr="007F7089">
        <w:rPr>
          <w:bCs/>
          <w:color w:val="000000"/>
          <w:spacing w:val="-3"/>
          <w:sz w:val="28"/>
          <w:szCs w:val="28"/>
        </w:rPr>
        <w:t xml:space="preserve">, </w:t>
      </w:r>
      <w:r w:rsidRPr="007F7089">
        <w:rPr>
          <w:color w:val="000000"/>
          <w:spacing w:val="-3"/>
          <w:sz w:val="28"/>
          <w:szCs w:val="28"/>
        </w:rPr>
        <w:t xml:space="preserve">поскольку это обеспечивает доверие </w:t>
      </w:r>
      <w:r w:rsidRPr="007F7089">
        <w:rPr>
          <w:color w:val="000000"/>
          <w:spacing w:val="-4"/>
          <w:sz w:val="28"/>
          <w:szCs w:val="28"/>
        </w:rPr>
        <w:t>потребителей к качеству товара.</w:t>
      </w:r>
    </w:p>
    <w:p w:rsidR="002E72D1" w:rsidRPr="007F7089" w:rsidRDefault="002E72D1" w:rsidP="007F7089">
      <w:pPr>
        <w:spacing w:line="360" w:lineRule="auto"/>
        <w:ind w:firstLine="709"/>
        <w:jc w:val="both"/>
        <w:rPr>
          <w:sz w:val="28"/>
          <w:szCs w:val="28"/>
        </w:rPr>
      </w:pPr>
      <w:r w:rsidRPr="007F7089">
        <w:rPr>
          <w:color w:val="000000"/>
          <w:spacing w:val="-3"/>
          <w:sz w:val="28"/>
          <w:szCs w:val="28"/>
        </w:rPr>
        <w:t>Испытательные лаборатории во Франции можно подразделить на че</w:t>
      </w:r>
      <w:r w:rsidRPr="007F7089">
        <w:rPr>
          <w:color w:val="000000"/>
          <w:spacing w:val="-2"/>
          <w:sz w:val="28"/>
          <w:szCs w:val="28"/>
        </w:rPr>
        <w:t>тыре группы: государственные, общественные, частные и лаборатории фирм. Отдельные аккредитованные лаборатории - это технические про</w:t>
      </w:r>
      <w:r w:rsidRPr="007F7089">
        <w:rPr>
          <w:color w:val="000000"/>
          <w:spacing w:val="-3"/>
          <w:sz w:val="28"/>
          <w:szCs w:val="28"/>
        </w:rPr>
        <w:t xml:space="preserve">мышленные центры, которые контролируются правительством. Кроме </w:t>
      </w:r>
      <w:r w:rsidRPr="007F7089">
        <w:rPr>
          <w:b/>
          <w:color w:val="000000"/>
          <w:spacing w:val="-3"/>
          <w:sz w:val="28"/>
          <w:szCs w:val="28"/>
          <w:lang w:val="en-US"/>
        </w:rPr>
        <w:t>AFNOR</w:t>
      </w:r>
      <w:r w:rsidRPr="007F7089">
        <w:rPr>
          <w:color w:val="000000"/>
          <w:spacing w:val="-3"/>
          <w:sz w:val="28"/>
          <w:szCs w:val="28"/>
        </w:rPr>
        <w:t>, добровольной аккредитацией занимается Национальная сеть ис</w:t>
      </w:r>
      <w:r w:rsidRPr="007F7089">
        <w:rPr>
          <w:color w:val="000000"/>
          <w:spacing w:val="-4"/>
          <w:sz w:val="28"/>
          <w:szCs w:val="28"/>
        </w:rPr>
        <w:t xml:space="preserve">пытательных лабораторий </w:t>
      </w:r>
      <w:r w:rsidRPr="007F7089">
        <w:rPr>
          <w:bCs/>
          <w:color w:val="000000"/>
          <w:spacing w:val="-4"/>
          <w:sz w:val="28"/>
          <w:szCs w:val="28"/>
        </w:rPr>
        <w:t>(</w:t>
      </w:r>
      <w:r w:rsidRPr="007F7089">
        <w:rPr>
          <w:b/>
          <w:bCs/>
          <w:color w:val="000000"/>
          <w:spacing w:val="-4"/>
          <w:sz w:val="28"/>
          <w:szCs w:val="28"/>
          <w:lang w:val="en-US"/>
        </w:rPr>
        <w:t>RNE</w:t>
      </w:r>
      <w:r w:rsidRPr="007F7089">
        <w:rPr>
          <w:bCs/>
          <w:color w:val="000000"/>
          <w:spacing w:val="-4"/>
          <w:sz w:val="28"/>
          <w:szCs w:val="28"/>
        </w:rPr>
        <w:t xml:space="preserve">), </w:t>
      </w:r>
      <w:r w:rsidRPr="007F7089">
        <w:rPr>
          <w:color w:val="000000"/>
          <w:spacing w:val="-4"/>
          <w:sz w:val="28"/>
          <w:szCs w:val="28"/>
        </w:rPr>
        <w:t>программа которой дотируется государ</w:t>
      </w:r>
      <w:r w:rsidRPr="007F7089">
        <w:rPr>
          <w:color w:val="000000"/>
          <w:spacing w:val="-2"/>
          <w:sz w:val="28"/>
          <w:szCs w:val="28"/>
        </w:rPr>
        <w:t>ством. Срок действия аккредитации не превышает трех лет, первая про</w:t>
      </w:r>
      <w:r w:rsidRPr="007F7089">
        <w:rPr>
          <w:color w:val="000000"/>
          <w:spacing w:val="-4"/>
          <w:sz w:val="28"/>
          <w:szCs w:val="28"/>
        </w:rPr>
        <w:t xml:space="preserve">верка обычно назначается через год. В рамках </w:t>
      </w:r>
      <w:r w:rsidRPr="007F7089">
        <w:rPr>
          <w:b/>
          <w:bCs/>
          <w:color w:val="000000"/>
          <w:spacing w:val="-4"/>
          <w:sz w:val="28"/>
          <w:szCs w:val="28"/>
          <w:lang w:val="en-US"/>
        </w:rPr>
        <w:t>RNE</w:t>
      </w:r>
      <w:r w:rsidRPr="007F7089">
        <w:rPr>
          <w:bCs/>
          <w:color w:val="000000"/>
          <w:spacing w:val="-4"/>
          <w:sz w:val="28"/>
          <w:szCs w:val="28"/>
        </w:rPr>
        <w:t xml:space="preserve"> </w:t>
      </w:r>
      <w:r w:rsidRPr="007F7089">
        <w:rPr>
          <w:color w:val="000000"/>
          <w:spacing w:val="-4"/>
          <w:sz w:val="28"/>
          <w:szCs w:val="28"/>
        </w:rPr>
        <w:t xml:space="preserve">работают крупнейшие </w:t>
      </w:r>
      <w:r w:rsidRPr="007F7089">
        <w:rPr>
          <w:color w:val="000000"/>
          <w:spacing w:val="-3"/>
          <w:sz w:val="28"/>
          <w:szCs w:val="28"/>
        </w:rPr>
        <w:t>испытательные центры Франции: Национальная лаборатории по испыта</w:t>
      </w:r>
      <w:r w:rsidRPr="007F7089">
        <w:rPr>
          <w:color w:val="000000"/>
          <w:spacing w:val="-2"/>
          <w:sz w:val="28"/>
          <w:szCs w:val="28"/>
        </w:rPr>
        <w:t>ниям (</w:t>
      </w:r>
      <w:r w:rsidRPr="007F7089">
        <w:rPr>
          <w:b/>
          <w:color w:val="000000"/>
          <w:spacing w:val="-2"/>
          <w:sz w:val="28"/>
          <w:szCs w:val="28"/>
          <w:lang w:val="en-US"/>
        </w:rPr>
        <w:t>LNE</w:t>
      </w:r>
      <w:r w:rsidRPr="007F7089">
        <w:rPr>
          <w:color w:val="000000"/>
          <w:spacing w:val="-2"/>
          <w:sz w:val="28"/>
          <w:szCs w:val="28"/>
        </w:rPr>
        <w:t>); Центральная электротехническая лаборатория (</w:t>
      </w:r>
      <w:r w:rsidRPr="007F7089">
        <w:rPr>
          <w:b/>
          <w:color w:val="000000"/>
          <w:spacing w:val="-2"/>
          <w:sz w:val="28"/>
          <w:szCs w:val="28"/>
          <w:lang w:val="en-US"/>
        </w:rPr>
        <w:t>LCIE</w:t>
      </w:r>
      <w:r w:rsidRPr="007F7089">
        <w:rPr>
          <w:color w:val="000000"/>
          <w:spacing w:val="-2"/>
          <w:sz w:val="28"/>
          <w:szCs w:val="28"/>
        </w:rPr>
        <w:t>), кото</w:t>
      </w:r>
      <w:r w:rsidRPr="007F7089">
        <w:rPr>
          <w:color w:val="000000"/>
          <w:spacing w:val="-4"/>
          <w:sz w:val="28"/>
          <w:szCs w:val="28"/>
        </w:rPr>
        <w:t xml:space="preserve">рая также является хранителем эталонов и государственных стандартов на </w:t>
      </w:r>
      <w:r w:rsidRPr="007F7089">
        <w:rPr>
          <w:color w:val="000000"/>
          <w:spacing w:val="-3"/>
          <w:sz w:val="28"/>
          <w:szCs w:val="28"/>
        </w:rPr>
        <w:t xml:space="preserve">электротехническую продукцию. Аккредитацию лаборатории по поверке </w:t>
      </w:r>
      <w:r w:rsidRPr="007F7089">
        <w:rPr>
          <w:color w:val="000000"/>
          <w:spacing w:val="-5"/>
          <w:sz w:val="28"/>
          <w:szCs w:val="28"/>
        </w:rPr>
        <w:t xml:space="preserve">измерительных приборов проводит Национальное бюро метрологии </w:t>
      </w:r>
      <w:r w:rsidRPr="007F7089">
        <w:rPr>
          <w:b/>
          <w:bCs/>
          <w:color w:val="000000"/>
          <w:spacing w:val="-5"/>
          <w:sz w:val="28"/>
          <w:szCs w:val="28"/>
          <w:lang w:val="en-US"/>
        </w:rPr>
        <w:t>BNM</w:t>
      </w:r>
      <w:r w:rsidRPr="007F7089">
        <w:rPr>
          <w:bCs/>
          <w:color w:val="000000"/>
          <w:spacing w:val="-5"/>
          <w:sz w:val="28"/>
          <w:szCs w:val="28"/>
        </w:rPr>
        <w:t>.</w:t>
      </w:r>
    </w:p>
    <w:p w:rsidR="002E72D1" w:rsidRPr="007F7089" w:rsidRDefault="002E72D1" w:rsidP="007F7089">
      <w:pPr>
        <w:spacing w:line="360" w:lineRule="auto"/>
        <w:ind w:firstLine="709"/>
        <w:jc w:val="both"/>
        <w:rPr>
          <w:color w:val="000000"/>
          <w:spacing w:val="-5"/>
          <w:sz w:val="28"/>
          <w:szCs w:val="28"/>
        </w:rPr>
      </w:pPr>
      <w:r w:rsidRPr="007F7089">
        <w:rPr>
          <w:color w:val="000000"/>
          <w:spacing w:val="2"/>
          <w:sz w:val="28"/>
          <w:szCs w:val="28"/>
        </w:rPr>
        <w:t xml:space="preserve">Существует также особый вид аккредитации, который носит </w:t>
      </w:r>
      <w:r w:rsidRPr="007F7089">
        <w:rPr>
          <w:color w:val="000000"/>
          <w:spacing w:val="-3"/>
          <w:sz w:val="28"/>
          <w:szCs w:val="28"/>
        </w:rPr>
        <w:t xml:space="preserve">обязательный характер, обычно связанный с конкретным министерством. Например, Министерство по охране окружающей среды аккредитует </w:t>
      </w:r>
      <w:r w:rsidRPr="007F7089">
        <w:rPr>
          <w:color w:val="000000"/>
          <w:spacing w:val="3"/>
          <w:sz w:val="28"/>
          <w:szCs w:val="28"/>
        </w:rPr>
        <w:t xml:space="preserve">испытательные лаборатории, которые проводят биологические и </w:t>
      </w:r>
      <w:r w:rsidRPr="007F7089">
        <w:rPr>
          <w:color w:val="000000"/>
          <w:spacing w:val="-3"/>
          <w:sz w:val="28"/>
          <w:szCs w:val="28"/>
        </w:rPr>
        <w:t xml:space="preserve">химические испытания химической продукции на соответствие национальным и международным стандартам. Срок такой аккредитации обычно </w:t>
      </w:r>
      <w:r w:rsidRPr="007F7089">
        <w:rPr>
          <w:color w:val="000000"/>
          <w:spacing w:val="-5"/>
          <w:sz w:val="28"/>
          <w:szCs w:val="28"/>
        </w:rPr>
        <w:t>не превышает двух лет.</w:t>
      </w:r>
    </w:p>
    <w:p w:rsidR="002E72D1" w:rsidRPr="007F7089" w:rsidRDefault="002E72D1" w:rsidP="007F7089">
      <w:pPr>
        <w:shd w:val="clear" w:color="auto" w:fill="FFFFFF"/>
        <w:spacing w:line="360" w:lineRule="auto"/>
        <w:ind w:firstLine="709"/>
        <w:jc w:val="both"/>
        <w:rPr>
          <w:b/>
          <w:bCs/>
          <w:color w:val="000000"/>
          <w:spacing w:val="-1"/>
          <w:w w:val="80"/>
          <w:sz w:val="28"/>
          <w:szCs w:val="28"/>
        </w:rPr>
      </w:pPr>
      <w:r w:rsidRPr="007F7089">
        <w:rPr>
          <w:b/>
          <w:bCs/>
          <w:color w:val="000000"/>
          <w:spacing w:val="-1"/>
          <w:w w:val="80"/>
          <w:sz w:val="28"/>
          <w:szCs w:val="28"/>
        </w:rPr>
        <w:t>Сертификация в Японии</w:t>
      </w:r>
    </w:p>
    <w:p w:rsidR="002E72D1" w:rsidRPr="007F7089" w:rsidRDefault="002E72D1" w:rsidP="007F7089">
      <w:pPr>
        <w:spacing w:line="360" w:lineRule="auto"/>
        <w:ind w:firstLine="709"/>
        <w:jc w:val="both"/>
        <w:rPr>
          <w:sz w:val="28"/>
          <w:szCs w:val="28"/>
        </w:rPr>
      </w:pPr>
      <w:r w:rsidRPr="007F7089">
        <w:rPr>
          <w:bCs/>
          <w:color w:val="000000"/>
          <w:spacing w:val="-3"/>
          <w:sz w:val="28"/>
          <w:szCs w:val="28"/>
        </w:rPr>
        <w:t xml:space="preserve">В </w:t>
      </w:r>
      <w:r w:rsidRPr="007F7089">
        <w:rPr>
          <w:color w:val="000000"/>
          <w:spacing w:val="-3"/>
          <w:sz w:val="28"/>
          <w:szCs w:val="28"/>
        </w:rPr>
        <w:t>Японии действуют три формы сертификации:</w:t>
      </w:r>
    </w:p>
    <w:p w:rsidR="002E72D1" w:rsidRPr="007F7089" w:rsidRDefault="002E72D1" w:rsidP="007F7089">
      <w:pPr>
        <w:spacing w:line="360" w:lineRule="auto"/>
        <w:ind w:firstLine="709"/>
        <w:jc w:val="both"/>
        <w:rPr>
          <w:sz w:val="28"/>
          <w:szCs w:val="28"/>
        </w:rPr>
      </w:pPr>
      <w:r w:rsidRPr="007F7089">
        <w:rPr>
          <w:color w:val="000000"/>
          <w:spacing w:val="-3"/>
          <w:sz w:val="28"/>
          <w:szCs w:val="28"/>
        </w:rPr>
        <w:t>-обязательная сертификация, подтверждающая соответствие законо</w:t>
      </w:r>
      <w:r w:rsidRPr="007F7089">
        <w:rPr>
          <w:color w:val="000000"/>
          <w:spacing w:val="-4"/>
          <w:sz w:val="28"/>
          <w:szCs w:val="28"/>
        </w:rPr>
        <w:t>дательным требованиям;</w:t>
      </w:r>
    </w:p>
    <w:p w:rsidR="002E72D1" w:rsidRPr="007F7089" w:rsidRDefault="002E72D1" w:rsidP="007F7089">
      <w:pPr>
        <w:spacing w:line="360" w:lineRule="auto"/>
        <w:ind w:firstLine="709"/>
        <w:jc w:val="both"/>
        <w:rPr>
          <w:sz w:val="28"/>
          <w:szCs w:val="28"/>
        </w:rPr>
      </w:pPr>
      <w:r w:rsidRPr="007F7089">
        <w:rPr>
          <w:color w:val="000000"/>
          <w:spacing w:val="-4"/>
          <w:sz w:val="28"/>
          <w:szCs w:val="28"/>
        </w:rPr>
        <w:t>-добровольная сертификация на соответствие национальным стандар</w:t>
      </w:r>
      <w:r w:rsidRPr="007F7089">
        <w:rPr>
          <w:color w:val="000000"/>
          <w:spacing w:val="-3"/>
          <w:sz w:val="28"/>
          <w:szCs w:val="28"/>
        </w:rPr>
        <w:t xml:space="preserve">там </w:t>
      </w:r>
      <w:r w:rsidRPr="007F7089">
        <w:rPr>
          <w:b/>
          <w:bCs/>
          <w:color w:val="000000"/>
          <w:spacing w:val="-3"/>
          <w:sz w:val="28"/>
          <w:szCs w:val="28"/>
          <w:lang w:val="en-US"/>
        </w:rPr>
        <w:t>JIS</w:t>
      </w:r>
      <w:r w:rsidRPr="007F7089">
        <w:rPr>
          <w:bCs/>
          <w:color w:val="000000"/>
          <w:spacing w:val="-3"/>
          <w:sz w:val="28"/>
          <w:szCs w:val="28"/>
        </w:rPr>
        <w:t xml:space="preserve">, </w:t>
      </w:r>
      <w:r w:rsidRPr="007F7089">
        <w:rPr>
          <w:color w:val="000000"/>
          <w:spacing w:val="-3"/>
          <w:sz w:val="28"/>
          <w:szCs w:val="28"/>
        </w:rPr>
        <w:t>которую проводят органы, уполномоченные правительством;</w:t>
      </w:r>
    </w:p>
    <w:p w:rsidR="002E72D1" w:rsidRPr="007F7089" w:rsidRDefault="002E72D1" w:rsidP="007F7089">
      <w:pPr>
        <w:spacing w:line="360" w:lineRule="auto"/>
        <w:ind w:firstLine="709"/>
        <w:jc w:val="both"/>
        <w:rPr>
          <w:sz w:val="28"/>
          <w:szCs w:val="28"/>
        </w:rPr>
      </w:pPr>
      <w:r w:rsidRPr="007F7089">
        <w:rPr>
          <w:color w:val="000000"/>
          <w:spacing w:val="-3"/>
          <w:sz w:val="28"/>
          <w:szCs w:val="28"/>
        </w:rPr>
        <w:t xml:space="preserve">-добровольная сертификация, которую проводят частные органы по </w:t>
      </w:r>
      <w:r w:rsidRPr="007F7089">
        <w:rPr>
          <w:color w:val="000000"/>
          <w:spacing w:val="-6"/>
          <w:sz w:val="28"/>
          <w:szCs w:val="28"/>
        </w:rPr>
        <w:t>сертификации.</w:t>
      </w:r>
    </w:p>
    <w:p w:rsidR="002E72D1" w:rsidRPr="007F7089" w:rsidRDefault="002E72D1" w:rsidP="007F7089">
      <w:pPr>
        <w:shd w:val="clear" w:color="auto" w:fill="FFFFFF"/>
        <w:spacing w:line="360" w:lineRule="auto"/>
        <w:ind w:firstLine="709"/>
        <w:jc w:val="both"/>
        <w:rPr>
          <w:sz w:val="28"/>
          <w:szCs w:val="28"/>
        </w:rPr>
      </w:pPr>
      <w:r w:rsidRPr="007F7089">
        <w:rPr>
          <w:color w:val="000000"/>
          <w:spacing w:val="-3"/>
          <w:sz w:val="28"/>
          <w:szCs w:val="28"/>
        </w:rPr>
        <w:t>Обязательная сертификация регламентируется действующими законами (их на сегодняшний день более 30), в которых устанавливаются перечень продукции, подлежащей обязательной сертификации, и требования к ней; схемы сертификации; знаки соответствия; органы управления, ответственные за организацию сертификации и инспекционный контроль. Уполномоченные органы разрабатывают технические регламенты, на соответствие которым проводятся сертификационные испытания, а утверждает их Кабинет министров страны. Обеспечение исполнения законода</w:t>
      </w:r>
      <w:r w:rsidRPr="007F7089">
        <w:rPr>
          <w:color w:val="000000"/>
          <w:spacing w:val="-2"/>
          <w:sz w:val="28"/>
          <w:szCs w:val="28"/>
        </w:rPr>
        <w:t>тельных положений по сертификации распределяется между министерст</w:t>
      </w:r>
      <w:r w:rsidRPr="007F7089">
        <w:rPr>
          <w:color w:val="000000"/>
          <w:sz w:val="28"/>
          <w:szCs w:val="28"/>
        </w:rPr>
        <w:t>вами и другими государственными органами управления. Например, за Министерством внешней торговли и промышленности закреплено десять законов.</w:t>
      </w:r>
    </w:p>
    <w:p w:rsidR="002E72D1" w:rsidRPr="007F7089" w:rsidRDefault="002E72D1" w:rsidP="007F7089">
      <w:pPr>
        <w:shd w:val="clear" w:color="auto" w:fill="FFFFFF"/>
        <w:spacing w:line="360" w:lineRule="auto"/>
        <w:ind w:firstLine="709"/>
        <w:jc w:val="both"/>
        <w:rPr>
          <w:sz w:val="28"/>
          <w:szCs w:val="28"/>
        </w:rPr>
      </w:pPr>
      <w:r w:rsidRPr="007F7089">
        <w:rPr>
          <w:color w:val="000000"/>
          <w:sz w:val="28"/>
          <w:szCs w:val="28"/>
        </w:rPr>
        <w:t>По некоторым видам продукции в законах вводятся категории, характеризующие степень их опасности для пользователя. Например, для электротехнических изделий установлены категории А и Б. Для категорий используют разные схемы сертификации и знаки соответствия (рис.30).</w:t>
      </w:r>
    </w:p>
    <w:p w:rsidR="002E72D1" w:rsidRPr="007F7089" w:rsidRDefault="006C72B3" w:rsidP="007F7089">
      <w:pPr>
        <w:spacing w:line="360" w:lineRule="auto"/>
        <w:ind w:firstLine="709"/>
        <w:jc w:val="both"/>
        <w:rPr>
          <w:sz w:val="28"/>
          <w:szCs w:val="28"/>
        </w:rPr>
      </w:pPr>
      <w:r>
        <w:rPr>
          <w:sz w:val="28"/>
          <w:szCs w:val="28"/>
        </w:rPr>
        <w:pict>
          <v:shape id="_x0000_i1040" type="#_x0000_t75" style="width:439.5pt;height:59.25pt">
            <v:imagedata r:id="rId18" o:title=""/>
          </v:shape>
        </w:pict>
      </w:r>
    </w:p>
    <w:p w:rsidR="002E72D1" w:rsidRPr="007F7089" w:rsidRDefault="002E72D1" w:rsidP="007F7089">
      <w:pPr>
        <w:spacing w:line="360" w:lineRule="auto"/>
        <w:ind w:firstLine="709"/>
        <w:jc w:val="both"/>
        <w:rPr>
          <w:color w:val="000000"/>
          <w:spacing w:val="-6"/>
          <w:sz w:val="28"/>
          <w:szCs w:val="28"/>
        </w:rPr>
      </w:pPr>
      <w:r w:rsidRPr="007F7089">
        <w:rPr>
          <w:color w:val="000000"/>
          <w:spacing w:val="-6"/>
          <w:sz w:val="28"/>
          <w:szCs w:val="28"/>
        </w:rPr>
        <w:t>знак категории А</w:t>
      </w:r>
      <w:r w:rsidRPr="007F7089">
        <w:rPr>
          <w:color w:val="000000"/>
          <w:spacing w:val="-6"/>
          <w:sz w:val="28"/>
          <w:szCs w:val="28"/>
        </w:rPr>
        <w:tab/>
      </w:r>
      <w:r w:rsidRPr="007F7089">
        <w:rPr>
          <w:color w:val="000000"/>
          <w:spacing w:val="-6"/>
          <w:sz w:val="28"/>
          <w:szCs w:val="28"/>
        </w:rPr>
        <w:tab/>
      </w:r>
      <w:r w:rsidRPr="007F7089">
        <w:rPr>
          <w:color w:val="000000"/>
          <w:spacing w:val="-6"/>
          <w:sz w:val="28"/>
          <w:szCs w:val="28"/>
        </w:rPr>
        <w:tab/>
      </w:r>
      <w:r w:rsidRPr="007F7089">
        <w:rPr>
          <w:color w:val="000000"/>
          <w:spacing w:val="-6"/>
          <w:sz w:val="28"/>
          <w:szCs w:val="28"/>
        </w:rPr>
        <w:tab/>
      </w:r>
      <w:r w:rsidRPr="007F7089">
        <w:rPr>
          <w:color w:val="000000"/>
          <w:spacing w:val="-6"/>
          <w:sz w:val="28"/>
          <w:szCs w:val="28"/>
        </w:rPr>
        <w:tab/>
        <w:t>знак категории Б</w:t>
      </w:r>
    </w:p>
    <w:p w:rsidR="002E72D1" w:rsidRPr="007F7089" w:rsidRDefault="002E72D1" w:rsidP="007F7089">
      <w:pPr>
        <w:spacing w:line="360" w:lineRule="auto"/>
        <w:ind w:firstLine="709"/>
        <w:jc w:val="both"/>
        <w:rPr>
          <w:color w:val="000000"/>
          <w:spacing w:val="-6"/>
          <w:sz w:val="28"/>
          <w:szCs w:val="28"/>
        </w:rPr>
      </w:pPr>
    </w:p>
    <w:p w:rsidR="002E72D1" w:rsidRPr="007F7089" w:rsidRDefault="002E72D1" w:rsidP="007F7089">
      <w:pPr>
        <w:spacing w:line="360" w:lineRule="auto"/>
        <w:ind w:firstLine="709"/>
        <w:jc w:val="both"/>
        <w:rPr>
          <w:color w:val="000000"/>
          <w:spacing w:val="-6"/>
          <w:sz w:val="28"/>
          <w:szCs w:val="28"/>
        </w:rPr>
      </w:pPr>
      <w:r w:rsidRPr="007F7089">
        <w:rPr>
          <w:color w:val="000000"/>
          <w:spacing w:val="-6"/>
          <w:sz w:val="28"/>
          <w:szCs w:val="28"/>
        </w:rPr>
        <w:t>Рис.30. Знаки соответствия электротехнических изделий</w:t>
      </w:r>
    </w:p>
    <w:p w:rsidR="002E72D1" w:rsidRPr="007F7089" w:rsidRDefault="002E72D1" w:rsidP="007F7089">
      <w:pPr>
        <w:spacing w:line="360" w:lineRule="auto"/>
        <w:ind w:firstLine="709"/>
        <w:jc w:val="both"/>
        <w:rPr>
          <w:color w:val="000000"/>
          <w:spacing w:val="-6"/>
          <w:sz w:val="28"/>
          <w:szCs w:val="28"/>
        </w:rPr>
      </w:pPr>
    </w:p>
    <w:p w:rsidR="002E72D1" w:rsidRPr="007F7089" w:rsidRDefault="002E72D1" w:rsidP="007F7089">
      <w:pPr>
        <w:shd w:val="clear" w:color="auto" w:fill="FFFFFF"/>
        <w:spacing w:line="360" w:lineRule="auto"/>
        <w:ind w:firstLine="709"/>
        <w:jc w:val="both"/>
        <w:rPr>
          <w:sz w:val="28"/>
          <w:szCs w:val="28"/>
        </w:rPr>
      </w:pPr>
      <w:r w:rsidRPr="007F7089">
        <w:rPr>
          <w:color w:val="000000"/>
          <w:sz w:val="28"/>
          <w:szCs w:val="28"/>
        </w:rPr>
        <w:t>Для более опасных товаров (категория А) предусмотрена сертификация третьей стороной, а для изделии категории Б - заявление-декларация изготовителя.</w:t>
      </w:r>
    </w:p>
    <w:p w:rsidR="002E72D1" w:rsidRPr="007F7089" w:rsidRDefault="002E72D1" w:rsidP="007F7089">
      <w:pPr>
        <w:shd w:val="clear" w:color="auto" w:fill="FFFFFF"/>
        <w:spacing w:line="360" w:lineRule="auto"/>
        <w:ind w:firstLine="709"/>
        <w:jc w:val="both"/>
        <w:rPr>
          <w:sz w:val="28"/>
          <w:szCs w:val="28"/>
        </w:rPr>
      </w:pPr>
      <w:r w:rsidRPr="007F7089">
        <w:rPr>
          <w:color w:val="000000"/>
          <w:sz w:val="28"/>
          <w:szCs w:val="28"/>
        </w:rPr>
        <w:t>Особенность обязательной сертификации в Японии состоит в необхо</w:t>
      </w:r>
      <w:r w:rsidRPr="007F7089">
        <w:rPr>
          <w:color w:val="000000"/>
          <w:sz w:val="28"/>
          <w:szCs w:val="28"/>
        </w:rPr>
        <w:softHyphen/>
        <w:t>димости получить разрешение на серийное производство продукции, под</w:t>
      </w:r>
      <w:r w:rsidRPr="007F7089">
        <w:rPr>
          <w:color w:val="000000"/>
          <w:sz w:val="28"/>
          <w:szCs w:val="28"/>
        </w:rPr>
        <w:softHyphen/>
        <w:t>лежащей обязательной сертификации, а также в том, что экспортируемые товары подлежат обязательной сертификации.</w:t>
      </w:r>
    </w:p>
    <w:p w:rsidR="002E72D1" w:rsidRPr="007F7089" w:rsidRDefault="002E72D1" w:rsidP="007F7089">
      <w:pPr>
        <w:shd w:val="clear" w:color="auto" w:fill="FFFFFF"/>
        <w:spacing w:line="360" w:lineRule="auto"/>
        <w:ind w:firstLine="709"/>
        <w:jc w:val="both"/>
        <w:rPr>
          <w:sz w:val="28"/>
          <w:szCs w:val="28"/>
        </w:rPr>
      </w:pPr>
      <w:r w:rsidRPr="007F7089">
        <w:rPr>
          <w:color w:val="000000"/>
          <w:sz w:val="28"/>
          <w:szCs w:val="28"/>
        </w:rPr>
        <w:t xml:space="preserve">Добровольная сертификация на соответствие стандарту </w:t>
      </w:r>
      <w:r w:rsidRPr="007F7089">
        <w:rPr>
          <w:color w:val="000000"/>
          <w:sz w:val="28"/>
          <w:szCs w:val="28"/>
          <w:lang w:val="en-US"/>
        </w:rPr>
        <w:t>JIS</w:t>
      </w:r>
      <w:r w:rsidRPr="007F7089">
        <w:rPr>
          <w:color w:val="000000"/>
          <w:sz w:val="28"/>
          <w:szCs w:val="28"/>
        </w:rPr>
        <w:t xml:space="preserve"> не всегда подтверждает соответствие требованиям безопасности, поскольку обязательные требования включаются в технические регламенты. Этот вид сертификации находится в ведении Министерства внешней торговли и промышленности. Заявитель должен обращаться к министру, что в одинаковой степени относится и к экспортерам на японский рынок, если с ними не заключено соглашение о взаимном или одностороннем признании результатов испытаний. Как правило, схема сертификации включает оценку действующей системы качества на соответствие стандартам ИСО 9000 и инспекционный контроль, который в плановом порядке проводится один раз в 4-5 лет, а внеплановый - в любое время без предупреждения.</w:t>
      </w:r>
    </w:p>
    <w:p w:rsidR="002E72D1" w:rsidRPr="007F7089" w:rsidRDefault="002E72D1" w:rsidP="007F7089">
      <w:pPr>
        <w:spacing w:line="360" w:lineRule="auto"/>
        <w:ind w:firstLine="709"/>
        <w:jc w:val="both"/>
        <w:rPr>
          <w:sz w:val="28"/>
          <w:szCs w:val="28"/>
        </w:rPr>
      </w:pPr>
      <w:r w:rsidRPr="007F7089">
        <w:rPr>
          <w:color w:val="000000"/>
          <w:sz w:val="28"/>
          <w:szCs w:val="28"/>
        </w:rPr>
        <w:t xml:space="preserve">На основании закона об электротехнических товарах бытового назначения и контроля материалов для их производства действует знак соответствия Т. Получение такого знака служит необходимым "пропуском" для реализации товаров данного вида, причем закон в одинаковой степени действует как для японских, так и импортируемых электротехнических товаров. Знак, относящийся к товару </w:t>
      </w:r>
      <w:r w:rsidRPr="007F7089">
        <w:rPr>
          <w:i/>
          <w:iCs/>
          <w:color w:val="000000"/>
          <w:sz w:val="28"/>
          <w:szCs w:val="28"/>
        </w:rPr>
        <w:t xml:space="preserve">категории А, </w:t>
      </w:r>
      <w:r w:rsidRPr="007F7089">
        <w:rPr>
          <w:color w:val="000000"/>
          <w:sz w:val="28"/>
          <w:szCs w:val="28"/>
        </w:rPr>
        <w:t xml:space="preserve">удостоверяет соответствие бытовых электротоваров, к которым пользователь прикасается непосредственно (электробритвы, телевизоры, пылесосы и др.). </w:t>
      </w:r>
      <w:r w:rsidRPr="007F7089">
        <w:rPr>
          <w:i/>
          <w:iCs/>
          <w:color w:val="000000"/>
          <w:sz w:val="28"/>
          <w:szCs w:val="28"/>
        </w:rPr>
        <w:t xml:space="preserve">Знак категории </w:t>
      </w:r>
      <w:r w:rsidRPr="007F7089">
        <w:rPr>
          <w:i/>
          <w:iCs/>
          <w:color w:val="000000"/>
          <w:spacing w:val="-2"/>
          <w:sz w:val="28"/>
          <w:szCs w:val="28"/>
        </w:rPr>
        <w:t xml:space="preserve">Б </w:t>
      </w:r>
      <w:r w:rsidRPr="007F7089">
        <w:rPr>
          <w:color w:val="000000"/>
          <w:spacing w:val="-2"/>
          <w:sz w:val="28"/>
          <w:szCs w:val="28"/>
        </w:rPr>
        <w:t xml:space="preserve">- это подтверждение соответствия таких товаров, как электроарматура, </w:t>
      </w:r>
      <w:r w:rsidRPr="007F7089">
        <w:rPr>
          <w:color w:val="000000"/>
          <w:spacing w:val="-4"/>
          <w:sz w:val="28"/>
          <w:szCs w:val="28"/>
        </w:rPr>
        <w:t>вентиляторы, оборудование офисов и т.п.</w:t>
      </w:r>
    </w:p>
    <w:p w:rsidR="002E72D1" w:rsidRPr="007F7089" w:rsidRDefault="002E72D1" w:rsidP="007F7089">
      <w:pPr>
        <w:spacing w:line="360" w:lineRule="auto"/>
        <w:ind w:firstLine="709"/>
        <w:jc w:val="both"/>
        <w:rPr>
          <w:sz w:val="28"/>
          <w:szCs w:val="28"/>
        </w:rPr>
      </w:pPr>
      <w:r w:rsidRPr="007F7089">
        <w:rPr>
          <w:color w:val="000000"/>
          <w:spacing w:val="-4"/>
          <w:sz w:val="28"/>
          <w:szCs w:val="28"/>
        </w:rPr>
        <w:t xml:space="preserve">Экспортер подобных товаров на японский рынок должен представлять </w:t>
      </w:r>
      <w:r w:rsidRPr="007F7089">
        <w:rPr>
          <w:color w:val="000000"/>
          <w:spacing w:val="-3"/>
          <w:sz w:val="28"/>
          <w:szCs w:val="28"/>
        </w:rPr>
        <w:t xml:space="preserve">свой продукт на испытание в японском соответствующем испытательном </w:t>
      </w:r>
      <w:r w:rsidRPr="007F7089">
        <w:rPr>
          <w:color w:val="000000"/>
          <w:spacing w:val="-1"/>
          <w:sz w:val="28"/>
          <w:szCs w:val="28"/>
        </w:rPr>
        <w:t xml:space="preserve">центре. Сделать это он имеет право только через японских посредников, </w:t>
      </w:r>
      <w:r w:rsidRPr="007F7089">
        <w:rPr>
          <w:color w:val="000000"/>
          <w:spacing w:val="-2"/>
          <w:sz w:val="28"/>
          <w:szCs w:val="28"/>
        </w:rPr>
        <w:t xml:space="preserve">которые в свою очередь проходят через определенную процедуру. Японский посредник обязан представить в Министерство внешней торговли и </w:t>
      </w:r>
      <w:r w:rsidRPr="007F7089">
        <w:rPr>
          <w:color w:val="000000"/>
          <w:spacing w:val="-3"/>
          <w:sz w:val="28"/>
          <w:szCs w:val="28"/>
        </w:rPr>
        <w:t>промышленности все данные о товаре, который он намеревается импортировать: параметры безопасности и качества, классификационные характери</w:t>
      </w:r>
      <w:r w:rsidRPr="007F7089">
        <w:rPr>
          <w:color w:val="000000"/>
          <w:spacing w:val="-2"/>
          <w:sz w:val="28"/>
          <w:szCs w:val="28"/>
        </w:rPr>
        <w:t xml:space="preserve">стики, подтверждение его полного соответствия японским стандартам. </w:t>
      </w:r>
      <w:r w:rsidRPr="007F7089">
        <w:rPr>
          <w:color w:val="000000"/>
          <w:spacing w:val="-4"/>
          <w:sz w:val="28"/>
          <w:szCs w:val="28"/>
        </w:rPr>
        <w:t>Посредник обязан гарантировать соблюдение порядка получения знака соответствия и своевременно информировать покупателей о всех изменениях в качестве или конструкции товара.</w:t>
      </w:r>
    </w:p>
    <w:p w:rsidR="002E72D1" w:rsidRPr="007F7089" w:rsidRDefault="002E72D1" w:rsidP="007F7089">
      <w:pPr>
        <w:spacing w:line="360" w:lineRule="auto"/>
        <w:ind w:firstLine="709"/>
        <w:jc w:val="both"/>
        <w:rPr>
          <w:sz w:val="28"/>
          <w:szCs w:val="28"/>
        </w:rPr>
      </w:pPr>
      <w:r w:rsidRPr="007F7089">
        <w:rPr>
          <w:color w:val="000000"/>
          <w:spacing w:val="-2"/>
          <w:sz w:val="28"/>
          <w:szCs w:val="28"/>
        </w:rPr>
        <w:t>Если же товар относится к категории Б, то добавляется дополнитель</w:t>
      </w:r>
      <w:r w:rsidRPr="007F7089">
        <w:rPr>
          <w:color w:val="000000"/>
          <w:spacing w:val="-3"/>
          <w:sz w:val="28"/>
          <w:szCs w:val="28"/>
        </w:rPr>
        <w:t>ное требование к импортеру-посреднику, который будет продавать товар зарубежной фирмы: представление в Министерство торговли и промыш</w:t>
      </w:r>
      <w:r w:rsidRPr="007F7089">
        <w:rPr>
          <w:color w:val="000000"/>
          <w:spacing w:val="-4"/>
          <w:sz w:val="28"/>
          <w:szCs w:val="28"/>
        </w:rPr>
        <w:t xml:space="preserve">ленности заявления о намерении начать бизнес по этому товару. Японский </w:t>
      </w:r>
      <w:r w:rsidRPr="007F7089">
        <w:rPr>
          <w:color w:val="000000"/>
          <w:spacing w:val="-2"/>
          <w:sz w:val="28"/>
          <w:szCs w:val="28"/>
        </w:rPr>
        <w:t>покупатель "воспитан" так, что электротехнические товары, не маркиро</w:t>
      </w:r>
      <w:r w:rsidRPr="007F7089">
        <w:rPr>
          <w:color w:val="000000"/>
          <w:spacing w:val="-1"/>
          <w:sz w:val="28"/>
          <w:szCs w:val="28"/>
        </w:rPr>
        <w:t xml:space="preserve">ванные знаком соответствия </w:t>
      </w:r>
      <w:r w:rsidRPr="007F7089">
        <w:rPr>
          <w:b/>
          <w:color w:val="000000"/>
          <w:spacing w:val="-1"/>
          <w:sz w:val="28"/>
          <w:szCs w:val="28"/>
        </w:rPr>
        <w:t>Т</w:t>
      </w:r>
      <w:r w:rsidRPr="007F7089">
        <w:rPr>
          <w:color w:val="000000"/>
          <w:spacing w:val="-1"/>
          <w:sz w:val="28"/>
          <w:szCs w:val="28"/>
        </w:rPr>
        <w:t xml:space="preserve">, он воспринимает как низкокачественные </w:t>
      </w:r>
      <w:r w:rsidRPr="007F7089">
        <w:rPr>
          <w:color w:val="000000"/>
          <w:spacing w:val="-4"/>
          <w:sz w:val="28"/>
          <w:szCs w:val="28"/>
        </w:rPr>
        <w:t>со всеми вытекающими отсюда последствиями для экспортера.</w:t>
      </w:r>
    </w:p>
    <w:p w:rsidR="002E72D1" w:rsidRPr="007F7089" w:rsidRDefault="002E72D1" w:rsidP="007F7089">
      <w:pPr>
        <w:spacing w:line="360" w:lineRule="auto"/>
        <w:ind w:firstLine="709"/>
        <w:jc w:val="both"/>
        <w:rPr>
          <w:sz w:val="28"/>
          <w:szCs w:val="28"/>
        </w:rPr>
      </w:pPr>
      <w:r w:rsidRPr="007F7089">
        <w:rPr>
          <w:color w:val="000000"/>
          <w:spacing w:val="-3"/>
          <w:sz w:val="28"/>
          <w:szCs w:val="28"/>
        </w:rPr>
        <w:t xml:space="preserve">К обязательным знакам соответствия в Японии относятся также: знак </w:t>
      </w:r>
      <w:r w:rsidRPr="007F7089">
        <w:rPr>
          <w:b/>
          <w:color w:val="000000"/>
          <w:sz w:val="28"/>
          <w:szCs w:val="28"/>
          <w:lang w:val="en-US"/>
        </w:rPr>
        <w:t>JATE</w:t>
      </w:r>
      <w:r w:rsidRPr="007F7089">
        <w:rPr>
          <w:color w:val="000000"/>
          <w:sz w:val="28"/>
          <w:szCs w:val="28"/>
        </w:rPr>
        <w:t xml:space="preserve"> </w:t>
      </w:r>
      <w:r w:rsidR="006C72B3">
        <w:rPr>
          <w:color w:val="000000"/>
          <w:sz w:val="28"/>
          <w:szCs w:val="28"/>
        </w:rPr>
        <w:pict>
          <v:shape id="_x0000_i1041" type="#_x0000_t75" style="width:19.5pt;height:16.5pt">
            <v:imagedata r:id="rId19" o:title=""/>
          </v:shape>
        </w:pict>
      </w:r>
      <w:r w:rsidRPr="007F7089">
        <w:rPr>
          <w:color w:val="000000"/>
          <w:sz w:val="28"/>
          <w:szCs w:val="28"/>
        </w:rPr>
        <w:t xml:space="preserve">, удостоверяющий одобрение товара Японским институтом </w:t>
      </w:r>
      <w:r w:rsidRPr="007F7089">
        <w:rPr>
          <w:color w:val="000000"/>
          <w:spacing w:val="-3"/>
          <w:sz w:val="28"/>
          <w:szCs w:val="28"/>
        </w:rPr>
        <w:t xml:space="preserve">телекоммуникационного оборудования; знак </w:t>
      </w:r>
      <w:r w:rsidRPr="007F7089">
        <w:rPr>
          <w:b/>
          <w:color w:val="000000"/>
          <w:spacing w:val="-3"/>
          <w:sz w:val="28"/>
          <w:szCs w:val="28"/>
          <w:lang w:val="en-US"/>
        </w:rPr>
        <w:t>JIS</w:t>
      </w:r>
      <w:r w:rsidRPr="007F7089">
        <w:rPr>
          <w:color w:val="000000"/>
          <w:spacing w:val="-3"/>
          <w:sz w:val="28"/>
          <w:szCs w:val="28"/>
        </w:rPr>
        <w:t>, обозначающий соответ</w:t>
      </w:r>
      <w:r w:rsidRPr="007F7089">
        <w:rPr>
          <w:color w:val="000000"/>
          <w:sz w:val="28"/>
          <w:szCs w:val="28"/>
        </w:rPr>
        <w:t xml:space="preserve">ствие широкого диапазона товаров требованиям японских стандартов. </w:t>
      </w:r>
      <w:r w:rsidRPr="007F7089">
        <w:rPr>
          <w:color w:val="000000"/>
          <w:spacing w:val="-2"/>
          <w:sz w:val="28"/>
          <w:szCs w:val="28"/>
        </w:rPr>
        <w:t>Знак введен Министерством торговли и промышленности, которое и осуществляет контроль за получением знака и последующий надзор за со</w:t>
      </w:r>
      <w:r w:rsidRPr="007F7089">
        <w:rPr>
          <w:color w:val="000000"/>
          <w:spacing w:val="-4"/>
          <w:sz w:val="28"/>
          <w:szCs w:val="28"/>
        </w:rPr>
        <w:t>блюдением установленных требований производителем товара.</w:t>
      </w:r>
    </w:p>
    <w:p w:rsidR="002E72D1" w:rsidRPr="007F7089" w:rsidRDefault="002E72D1" w:rsidP="007F7089">
      <w:pPr>
        <w:spacing w:line="360" w:lineRule="auto"/>
        <w:ind w:firstLine="709"/>
        <w:jc w:val="both"/>
        <w:rPr>
          <w:sz w:val="28"/>
          <w:szCs w:val="28"/>
        </w:rPr>
      </w:pPr>
      <w:r w:rsidRPr="007F7089">
        <w:rPr>
          <w:color w:val="000000"/>
          <w:spacing w:val="-2"/>
          <w:sz w:val="28"/>
          <w:szCs w:val="28"/>
        </w:rPr>
        <w:t xml:space="preserve">Действуют также различные добровольные знаки. Их устанавливают </w:t>
      </w:r>
      <w:r w:rsidRPr="007F7089">
        <w:rPr>
          <w:color w:val="000000"/>
          <w:spacing w:val="-3"/>
          <w:sz w:val="28"/>
          <w:szCs w:val="28"/>
        </w:rPr>
        <w:t>ассоциации и другие общества для информирования потребителей о соот</w:t>
      </w:r>
      <w:r w:rsidRPr="007F7089">
        <w:rPr>
          <w:color w:val="000000"/>
          <w:spacing w:val="-4"/>
          <w:sz w:val="28"/>
          <w:szCs w:val="28"/>
        </w:rPr>
        <w:t>ветствии товара определенным требованиям. Особенно характерно применение таких знаков для продовольственных товаров.</w:t>
      </w:r>
    </w:p>
    <w:p w:rsidR="002E72D1" w:rsidRPr="007F7089" w:rsidRDefault="002E72D1" w:rsidP="007F7089">
      <w:pPr>
        <w:spacing w:line="360" w:lineRule="auto"/>
        <w:ind w:firstLine="709"/>
        <w:jc w:val="both"/>
        <w:rPr>
          <w:sz w:val="28"/>
          <w:szCs w:val="28"/>
        </w:rPr>
      </w:pPr>
      <w:r w:rsidRPr="007F7089">
        <w:rPr>
          <w:color w:val="000000"/>
          <w:spacing w:val="-6"/>
          <w:sz w:val="28"/>
          <w:szCs w:val="28"/>
        </w:rPr>
        <w:t>Таким образом, для экспортеров продукции на японский рынок соз</w:t>
      </w:r>
      <w:r w:rsidRPr="007F7089">
        <w:rPr>
          <w:color w:val="000000"/>
          <w:spacing w:val="-4"/>
          <w:sz w:val="28"/>
          <w:szCs w:val="28"/>
        </w:rPr>
        <w:t>даны крайне сложные условия и правила обязательной сертификации, что защищает внутренний рынок. В свою очередь иностранные поставщики на рынок Японии пытаются различными путями преодолеть или хотя бы сни</w:t>
      </w:r>
      <w:r w:rsidRPr="007F7089">
        <w:rPr>
          <w:color w:val="000000"/>
          <w:spacing w:val="-3"/>
          <w:sz w:val="28"/>
          <w:szCs w:val="28"/>
        </w:rPr>
        <w:t xml:space="preserve">зить жесткие барьеры. Так, США удалось добиться соглашения японской стороны на проведение испытаний некоторых товаров, предназначенных </w:t>
      </w:r>
      <w:r w:rsidRPr="007F7089">
        <w:rPr>
          <w:color w:val="000000"/>
          <w:spacing w:val="-4"/>
          <w:sz w:val="28"/>
          <w:szCs w:val="28"/>
        </w:rPr>
        <w:t xml:space="preserve">для экспорта в Японию, в своих лабораториях под наблюдением японского </w:t>
      </w:r>
      <w:r w:rsidRPr="007F7089">
        <w:rPr>
          <w:color w:val="000000"/>
          <w:spacing w:val="-2"/>
          <w:sz w:val="28"/>
          <w:szCs w:val="28"/>
        </w:rPr>
        <w:t>Министерства внешней торговли и промышленности. Это соглашение коснулось лишь пяти американских лабораторий, по мнению которых остается еще и языковый барьер, так как японская сторона принимает к рас</w:t>
      </w:r>
      <w:r w:rsidRPr="007F7089">
        <w:rPr>
          <w:color w:val="000000"/>
          <w:spacing w:val="-3"/>
          <w:sz w:val="28"/>
          <w:szCs w:val="28"/>
        </w:rPr>
        <w:t>смотрению только переведенные на японский язык документы.</w:t>
      </w:r>
    </w:p>
    <w:p w:rsidR="002E72D1" w:rsidRPr="007F7089" w:rsidRDefault="002E72D1" w:rsidP="007F7089">
      <w:pPr>
        <w:spacing w:line="360" w:lineRule="auto"/>
        <w:ind w:firstLine="709"/>
        <w:jc w:val="both"/>
        <w:rPr>
          <w:sz w:val="28"/>
          <w:szCs w:val="28"/>
        </w:rPr>
      </w:pPr>
      <w:r w:rsidRPr="007F7089">
        <w:rPr>
          <w:color w:val="000000"/>
          <w:spacing w:val="-3"/>
          <w:sz w:val="28"/>
          <w:szCs w:val="28"/>
        </w:rPr>
        <w:t>Для проведения сертификации систем качества создана Японская ас</w:t>
      </w:r>
      <w:r w:rsidRPr="007F7089">
        <w:rPr>
          <w:color w:val="000000"/>
          <w:spacing w:val="-2"/>
          <w:sz w:val="28"/>
          <w:szCs w:val="28"/>
        </w:rPr>
        <w:t>социация по сертификации систем качества (</w:t>
      </w:r>
      <w:r w:rsidRPr="007F7089">
        <w:rPr>
          <w:b/>
          <w:color w:val="000000"/>
          <w:spacing w:val="-2"/>
          <w:sz w:val="28"/>
          <w:szCs w:val="28"/>
          <w:lang w:val="en-US"/>
        </w:rPr>
        <w:t>JAB</w:t>
      </w:r>
      <w:r w:rsidRPr="007F7089">
        <w:rPr>
          <w:color w:val="000000"/>
          <w:spacing w:val="-2"/>
          <w:sz w:val="28"/>
          <w:szCs w:val="28"/>
        </w:rPr>
        <w:t xml:space="preserve">). Вся деятельности </w:t>
      </w:r>
      <w:r w:rsidRPr="007F7089">
        <w:rPr>
          <w:b/>
          <w:color w:val="000000"/>
          <w:spacing w:val="-2"/>
          <w:sz w:val="28"/>
          <w:szCs w:val="28"/>
          <w:lang w:val="en-US"/>
        </w:rPr>
        <w:t>JAB</w:t>
      </w:r>
      <w:r w:rsidRPr="007F7089">
        <w:rPr>
          <w:color w:val="000000"/>
          <w:spacing w:val="-2"/>
          <w:sz w:val="28"/>
          <w:szCs w:val="28"/>
        </w:rPr>
        <w:t xml:space="preserve"> </w:t>
      </w:r>
      <w:r w:rsidRPr="007F7089">
        <w:rPr>
          <w:color w:val="000000"/>
          <w:spacing w:val="-4"/>
          <w:sz w:val="28"/>
          <w:szCs w:val="28"/>
        </w:rPr>
        <w:t>строится в соответствии с документами ИСО/МЭК. Основные ее функции:</w:t>
      </w:r>
    </w:p>
    <w:p w:rsidR="002E72D1" w:rsidRPr="007F7089" w:rsidRDefault="002E72D1" w:rsidP="007F7089">
      <w:pPr>
        <w:spacing w:line="360" w:lineRule="auto"/>
        <w:ind w:firstLine="709"/>
        <w:jc w:val="both"/>
        <w:rPr>
          <w:sz w:val="28"/>
          <w:szCs w:val="28"/>
        </w:rPr>
      </w:pPr>
      <w:r w:rsidRPr="007F7089">
        <w:rPr>
          <w:color w:val="000000"/>
          <w:spacing w:val="-3"/>
          <w:sz w:val="28"/>
          <w:szCs w:val="28"/>
        </w:rPr>
        <w:t xml:space="preserve">-аккредитация органов по сертификации продукции и систем качества </w:t>
      </w:r>
      <w:r w:rsidRPr="007F7089">
        <w:rPr>
          <w:color w:val="000000"/>
          <w:spacing w:val="-2"/>
          <w:sz w:val="28"/>
          <w:szCs w:val="28"/>
        </w:rPr>
        <w:t>и организаций, занимающихся обучением аудиторов; аттестация аудито</w:t>
      </w:r>
      <w:r w:rsidRPr="007F7089">
        <w:rPr>
          <w:color w:val="000000"/>
          <w:spacing w:val="-3"/>
          <w:sz w:val="28"/>
          <w:szCs w:val="28"/>
        </w:rPr>
        <w:t>ров, а также регистрация соответствующих поставщиков;</w:t>
      </w:r>
    </w:p>
    <w:p w:rsidR="002E72D1" w:rsidRPr="007F7089" w:rsidRDefault="002E72D1" w:rsidP="007F7089">
      <w:pPr>
        <w:spacing w:line="360" w:lineRule="auto"/>
        <w:ind w:firstLine="709"/>
        <w:jc w:val="both"/>
        <w:rPr>
          <w:sz w:val="28"/>
          <w:szCs w:val="28"/>
        </w:rPr>
      </w:pPr>
      <w:r w:rsidRPr="007F7089">
        <w:rPr>
          <w:color w:val="000000"/>
          <w:spacing w:val="-1"/>
          <w:sz w:val="28"/>
          <w:szCs w:val="28"/>
        </w:rPr>
        <w:t xml:space="preserve">-проведение исследований и осуществление практических действий </w:t>
      </w:r>
      <w:r w:rsidRPr="007F7089">
        <w:rPr>
          <w:color w:val="000000"/>
          <w:spacing w:val="-3"/>
          <w:sz w:val="28"/>
          <w:szCs w:val="28"/>
        </w:rPr>
        <w:t>по взаимному признанию аккредитации органов по сертификации систем качества за рубежом, по координации усилий в этой области с национальными и зарубежными организациями;</w:t>
      </w:r>
    </w:p>
    <w:p w:rsidR="002E72D1" w:rsidRPr="007F7089" w:rsidRDefault="002E72D1" w:rsidP="007F7089">
      <w:pPr>
        <w:spacing w:line="360" w:lineRule="auto"/>
        <w:ind w:firstLine="709"/>
        <w:jc w:val="both"/>
        <w:rPr>
          <w:sz w:val="28"/>
          <w:szCs w:val="28"/>
        </w:rPr>
      </w:pPr>
      <w:r w:rsidRPr="007F7089">
        <w:rPr>
          <w:color w:val="000000"/>
          <w:spacing w:val="-2"/>
          <w:sz w:val="28"/>
          <w:szCs w:val="28"/>
        </w:rPr>
        <w:t xml:space="preserve">-выполнение других работ, направленных на достижение целей </w:t>
      </w:r>
      <w:r w:rsidRPr="007F7089">
        <w:rPr>
          <w:b/>
          <w:color w:val="000000"/>
          <w:spacing w:val="-2"/>
          <w:sz w:val="28"/>
          <w:szCs w:val="28"/>
          <w:lang w:val="en-US"/>
        </w:rPr>
        <w:t>JAB</w:t>
      </w:r>
      <w:r w:rsidRPr="007F7089">
        <w:rPr>
          <w:color w:val="000000"/>
          <w:spacing w:val="-2"/>
          <w:sz w:val="28"/>
          <w:szCs w:val="28"/>
        </w:rPr>
        <w:t>.</w:t>
      </w:r>
    </w:p>
    <w:p w:rsidR="002E72D1" w:rsidRPr="007F7089" w:rsidRDefault="002E72D1" w:rsidP="007F7089">
      <w:pPr>
        <w:spacing w:line="360" w:lineRule="auto"/>
        <w:ind w:firstLine="709"/>
        <w:jc w:val="both"/>
        <w:rPr>
          <w:color w:val="000000"/>
          <w:spacing w:val="-2"/>
          <w:sz w:val="28"/>
          <w:szCs w:val="28"/>
        </w:rPr>
      </w:pPr>
      <w:r w:rsidRPr="007F7089">
        <w:rPr>
          <w:color w:val="000000"/>
          <w:spacing w:val="-4"/>
          <w:sz w:val="28"/>
          <w:szCs w:val="28"/>
        </w:rPr>
        <w:t>Аккредитация органов по сертификации и организаций, занимающих</w:t>
      </w:r>
      <w:r w:rsidRPr="007F7089">
        <w:rPr>
          <w:color w:val="000000"/>
          <w:spacing w:val="-3"/>
          <w:sz w:val="28"/>
          <w:szCs w:val="28"/>
        </w:rPr>
        <w:t xml:space="preserve">ся подготовкой аудиторов, осуществляется аудиторами </w:t>
      </w:r>
      <w:r w:rsidRPr="007F7089">
        <w:rPr>
          <w:b/>
          <w:color w:val="000000"/>
          <w:spacing w:val="-3"/>
          <w:sz w:val="28"/>
          <w:szCs w:val="28"/>
          <w:lang w:val="en-US"/>
        </w:rPr>
        <w:t>JAB</w:t>
      </w:r>
      <w:r w:rsidRPr="007F7089">
        <w:rPr>
          <w:color w:val="000000"/>
          <w:spacing w:val="-3"/>
          <w:sz w:val="28"/>
          <w:szCs w:val="28"/>
        </w:rPr>
        <w:t xml:space="preserve">, назначаемыми ее генеральным директором. По линии </w:t>
      </w:r>
      <w:r w:rsidRPr="007F7089">
        <w:rPr>
          <w:b/>
          <w:color w:val="000000"/>
          <w:spacing w:val="-3"/>
          <w:sz w:val="28"/>
          <w:szCs w:val="28"/>
          <w:lang w:val="en-US"/>
        </w:rPr>
        <w:t>JAB</w:t>
      </w:r>
      <w:r w:rsidRPr="007F7089">
        <w:rPr>
          <w:color w:val="000000"/>
          <w:spacing w:val="-3"/>
          <w:sz w:val="28"/>
          <w:szCs w:val="28"/>
        </w:rPr>
        <w:t xml:space="preserve"> аккредитованы такие крупные центры, как Центр сертификации систем качества Японской ассоциа</w:t>
      </w:r>
      <w:r w:rsidRPr="007F7089">
        <w:rPr>
          <w:color w:val="000000"/>
          <w:spacing w:val="-2"/>
          <w:sz w:val="28"/>
          <w:szCs w:val="28"/>
        </w:rPr>
        <w:t>ции по стандартизации (</w:t>
      </w:r>
      <w:r w:rsidRPr="007F7089">
        <w:rPr>
          <w:b/>
          <w:color w:val="000000"/>
          <w:spacing w:val="-2"/>
          <w:sz w:val="28"/>
          <w:szCs w:val="28"/>
          <w:lang w:val="en-US"/>
        </w:rPr>
        <w:t>JSA</w:t>
      </w:r>
      <w:r w:rsidRPr="007F7089">
        <w:rPr>
          <w:b/>
          <w:color w:val="000000"/>
          <w:spacing w:val="-2"/>
          <w:sz w:val="28"/>
          <w:szCs w:val="28"/>
        </w:rPr>
        <w:t>-</w:t>
      </w:r>
      <w:r w:rsidRPr="007F7089">
        <w:rPr>
          <w:b/>
          <w:color w:val="000000"/>
          <w:spacing w:val="-2"/>
          <w:sz w:val="28"/>
          <w:szCs w:val="28"/>
          <w:lang w:val="en-US"/>
        </w:rPr>
        <w:t>Q</w:t>
      </w:r>
      <w:r w:rsidRPr="007F7089">
        <w:rPr>
          <w:color w:val="000000"/>
          <w:spacing w:val="-2"/>
          <w:sz w:val="28"/>
          <w:szCs w:val="28"/>
        </w:rPr>
        <w:t>), Центр по контролю газового оборудования (</w:t>
      </w:r>
      <w:r w:rsidRPr="007F7089">
        <w:rPr>
          <w:b/>
          <w:color w:val="000000"/>
          <w:spacing w:val="-2"/>
          <w:sz w:val="28"/>
          <w:szCs w:val="28"/>
          <w:lang w:val="en-US"/>
        </w:rPr>
        <w:t>JI</w:t>
      </w:r>
      <w:r w:rsidRPr="007F7089">
        <w:rPr>
          <w:b/>
          <w:color w:val="000000"/>
          <w:spacing w:val="-2"/>
          <w:sz w:val="28"/>
          <w:szCs w:val="28"/>
        </w:rPr>
        <w:t>А-ОА</w:t>
      </w:r>
      <w:r w:rsidRPr="007F7089">
        <w:rPr>
          <w:color w:val="000000"/>
          <w:spacing w:val="-2"/>
          <w:sz w:val="28"/>
          <w:szCs w:val="28"/>
        </w:rPr>
        <w:t>), Центр сертификации систем качества Ассоциации по безопасности сосудов, работающих под давлением (</w:t>
      </w:r>
      <w:r w:rsidRPr="007F7089">
        <w:rPr>
          <w:b/>
          <w:color w:val="000000"/>
          <w:spacing w:val="-2"/>
          <w:sz w:val="28"/>
          <w:szCs w:val="28"/>
          <w:lang w:val="en-US"/>
        </w:rPr>
        <w:t>KHK</w:t>
      </w:r>
      <w:r w:rsidRPr="007F7089">
        <w:rPr>
          <w:b/>
          <w:color w:val="000000"/>
          <w:spacing w:val="-2"/>
          <w:sz w:val="28"/>
          <w:szCs w:val="28"/>
        </w:rPr>
        <w:t>-</w:t>
      </w:r>
      <w:r w:rsidRPr="007F7089">
        <w:rPr>
          <w:b/>
          <w:color w:val="000000"/>
          <w:spacing w:val="-2"/>
          <w:sz w:val="28"/>
          <w:szCs w:val="28"/>
          <w:lang w:val="en-US"/>
        </w:rPr>
        <w:t>QA</w:t>
      </w:r>
      <w:r w:rsidRPr="007F7089">
        <w:rPr>
          <w:color w:val="000000"/>
          <w:spacing w:val="-2"/>
          <w:sz w:val="28"/>
          <w:szCs w:val="28"/>
        </w:rPr>
        <w:t>) и др.</w:t>
      </w:r>
    </w:p>
    <w:p w:rsidR="002E72D1" w:rsidRPr="007F7089" w:rsidRDefault="002E72D1" w:rsidP="007F7089">
      <w:pPr>
        <w:shd w:val="clear" w:color="auto" w:fill="FFFFFF"/>
        <w:spacing w:line="360" w:lineRule="auto"/>
        <w:ind w:firstLine="709"/>
        <w:jc w:val="both"/>
        <w:rPr>
          <w:b/>
          <w:bCs/>
          <w:color w:val="000000"/>
          <w:spacing w:val="-1"/>
          <w:w w:val="80"/>
          <w:sz w:val="28"/>
          <w:szCs w:val="28"/>
        </w:rPr>
      </w:pPr>
      <w:r w:rsidRPr="007F7089">
        <w:rPr>
          <w:b/>
          <w:bCs/>
          <w:color w:val="000000"/>
          <w:spacing w:val="-1"/>
          <w:w w:val="80"/>
          <w:sz w:val="28"/>
          <w:szCs w:val="28"/>
        </w:rPr>
        <w:t>Сертификация в США</w:t>
      </w:r>
    </w:p>
    <w:p w:rsidR="002E72D1" w:rsidRPr="007F7089" w:rsidRDefault="002E72D1" w:rsidP="007F7089">
      <w:pPr>
        <w:spacing w:line="360" w:lineRule="auto"/>
        <w:ind w:firstLine="709"/>
        <w:jc w:val="both"/>
        <w:rPr>
          <w:sz w:val="28"/>
          <w:szCs w:val="28"/>
        </w:rPr>
      </w:pPr>
      <w:r w:rsidRPr="007F7089">
        <w:rPr>
          <w:color w:val="000000"/>
          <w:spacing w:val="-3"/>
          <w:sz w:val="28"/>
          <w:szCs w:val="28"/>
        </w:rPr>
        <w:t xml:space="preserve">В США действуют многочисленные законы по безопасности различных видов продукции, которые и служат правовой основой сертификации </w:t>
      </w:r>
      <w:r w:rsidRPr="007F7089">
        <w:rPr>
          <w:color w:val="000000"/>
          <w:spacing w:val="-4"/>
          <w:sz w:val="28"/>
          <w:szCs w:val="28"/>
        </w:rPr>
        <w:t xml:space="preserve">соответствия. Наиболее широким диапазоном действия отличается Закон о </w:t>
      </w:r>
      <w:r w:rsidRPr="007F7089">
        <w:rPr>
          <w:color w:val="000000"/>
          <w:spacing w:val="-3"/>
          <w:sz w:val="28"/>
          <w:szCs w:val="28"/>
        </w:rPr>
        <w:t xml:space="preserve">безопасности потребительских товаров. Согласно этим законам обязательной сертификации подлежит продукция, на которую принят государственный стандарт, а также закупаемая государством на внутреннем и внешнем рынках. Обязательная сертификация контролируется государственными </w:t>
      </w:r>
      <w:r w:rsidRPr="007F7089">
        <w:rPr>
          <w:color w:val="000000"/>
          <w:spacing w:val="-4"/>
          <w:sz w:val="28"/>
          <w:szCs w:val="28"/>
        </w:rPr>
        <w:t>органами. Добровольная сертификация проводится по заявлению потреби</w:t>
      </w:r>
      <w:r w:rsidRPr="007F7089">
        <w:rPr>
          <w:color w:val="000000"/>
          <w:spacing w:val="-3"/>
          <w:sz w:val="28"/>
          <w:szCs w:val="28"/>
        </w:rPr>
        <w:t xml:space="preserve">телей или изготовителей продукции на соответствие предлагаемым ими </w:t>
      </w:r>
      <w:r w:rsidRPr="007F7089">
        <w:rPr>
          <w:color w:val="000000"/>
          <w:spacing w:val="-2"/>
          <w:sz w:val="28"/>
          <w:szCs w:val="28"/>
        </w:rPr>
        <w:t>нормативным документам.</w:t>
      </w:r>
    </w:p>
    <w:p w:rsidR="002E72D1" w:rsidRPr="007F7089" w:rsidRDefault="002E72D1" w:rsidP="007F7089">
      <w:pPr>
        <w:spacing w:line="360" w:lineRule="auto"/>
        <w:ind w:firstLine="709"/>
        <w:jc w:val="both"/>
        <w:rPr>
          <w:sz w:val="28"/>
          <w:szCs w:val="28"/>
        </w:rPr>
      </w:pPr>
      <w:r w:rsidRPr="007F7089">
        <w:rPr>
          <w:color w:val="000000"/>
          <w:spacing w:val="-4"/>
          <w:sz w:val="28"/>
          <w:szCs w:val="28"/>
        </w:rPr>
        <w:t xml:space="preserve">В стране действуют три основные категории программ сертификации, </w:t>
      </w:r>
      <w:r w:rsidRPr="007F7089">
        <w:rPr>
          <w:color w:val="000000"/>
          <w:spacing w:val="-3"/>
          <w:sz w:val="28"/>
          <w:szCs w:val="28"/>
        </w:rPr>
        <w:t>которые утверждает Федеральное правительство:</w:t>
      </w:r>
    </w:p>
    <w:p w:rsidR="002E72D1" w:rsidRPr="007F7089" w:rsidRDefault="002E72D1" w:rsidP="007F7089">
      <w:pPr>
        <w:spacing w:line="360" w:lineRule="auto"/>
        <w:ind w:firstLine="709"/>
        <w:jc w:val="both"/>
        <w:rPr>
          <w:sz w:val="28"/>
          <w:szCs w:val="28"/>
        </w:rPr>
      </w:pPr>
      <w:r w:rsidRPr="007F7089">
        <w:rPr>
          <w:i/>
          <w:iCs/>
          <w:color w:val="000000"/>
          <w:spacing w:val="-2"/>
          <w:sz w:val="28"/>
          <w:szCs w:val="28"/>
        </w:rPr>
        <w:t xml:space="preserve">1-я категория </w:t>
      </w:r>
      <w:r w:rsidRPr="007F7089">
        <w:rPr>
          <w:color w:val="000000"/>
          <w:spacing w:val="-2"/>
          <w:sz w:val="28"/>
          <w:szCs w:val="28"/>
        </w:rPr>
        <w:t>- обязательная сертификация товаров и услуг на безо</w:t>
      </w:r>
      <w:r w:rsidRPr="007F7089">
        <w:rPr>
          <w:color w:val="000000"/>
          <w:spacing w:val="-5"/>
          <w:sz w:val="28"/>
          <w:szCs w:val="28"/>
        </w:rPr>
        <w:t>пасность.</w:t>
      </w:r>
    </w:p>
    <w:p w:rsidR="002E72D1" w:rsidRPr="007F7089" w:rsidRDefault="002E72D1" w:rsidP="007F7089">
      <w:pPr>
        <w:spacing w:line="360" w:lineRule="auto"/>
        <w:ind w:firstLine="709"/>
        <w:jc w:val="both"/>
        <w:rPr>
          <w:sz w:val="28"/>
          <w:szCs w:val="28"/>
        </w:rPr>
      </w:pPr>
      <w:r w:rsidRPr="007F7089">
        <w:rPr>
          <w:i/>
          <w:iCs/>
          <w:color w:val="000000"/>
          <w:spacing w:val="-4"/>
          <w:sz w:val="28"/>
          <w:szCs w:val="28"/>
        </w:rPr>
        <w:t xml:space="preserve">2-я категория - </w:t>
      </w:r>
      <w:r w:rsidRPr="007F7089">
        <w:rPr>
          <w:color w:val="000000"/>
          <w:spacing w:val="-4"/>
          <w:sz w:val="28"/>
          <w:szCs w:val="28"/>
        </w:rPr>
        <w:t>программы по проверке образцов продукции и произ</w:t>
      </w:r>
      <w:r w:rsidRPr="007F7089">
        <w:rPr>
          <w:color w:val="000000"/>
          <w:spacing w:val="-3"/>
          <w:sz w:val="28"/>
          <w:szCs w:val="28"/>
        </w:rPr>
        <w:t>водств, заменяющие сплошной контроль;</w:t>
      </w:r>
    </w:p>
    <w:p w:rsidR="002E72D1" w:rsidRPr="007F7089" w:rsidRDefault="002E72D1" w:rsidP="007F7089">
      <w:pPr>
        <w:spacing w:line="360" w:lineRule="auto"/>
        <w:ind w:firstLine="709"/>
        <w:jc w:val="both"/>
        <w:rPr>
          <w:color w:val="000000"/>
          <w:spacing w:val="-3"/>
          <w:sz w:val="28"/>
          <w:szCs w:val="28"/>
        </w:rPr>
      </w:pPr>
      <w:r w:rsidRPr="007F7089">
        <w:rPr>
          <w:i/>
          <w:iCs/>
          <w:color w:val="000000"/>
          <w:spacing w:val="-2"/>
          <w:sz w:val="28"/>
          <w:szCs w:val="28"/>
        </w:rPr>
        <w:t xml:space="preserve">3-я категория </w:t>
      </w:r>
      <w:r w:rsidRPr="007F7089">
        <w:rPr>
          <w:color w:val="000000"/>
          <w:spacing w:val="-2"/>
          <w:sz w:val="28"/>
          <w:szCs w:val="28"/>
        </w:rPr>
        <w:t xml:space="preserve">- программы оценки качества и условий производства </w:t>
      </w:r>
      <w:r w:rsidRPr="007F7089">
        <w:rPr>
          <w:color w:val="000000"/>
          <w:spacing w:val="-3"/>
          <w:sz w:val="28"/>
          <w:szCs w:val="28"/>
        </w:rPr>
        <w:t>до поступления продукции в торговлю.</w:t>
      </w:r>
    </w:p>
    <w:p w:rsidR="002E72D1" w:rsidRPr="007F7089" w:rsidRDefault="002E72D1" w:rsidP="007F7089">
      <w:pPr>
        <w:spacing w:line="360" w:lineRule="auto"/>
        <w:ind w:firstLine="709"/>
        <w:jc w:val="both"/>
        <w:rPr>
          <w:sz w:val="28"/>
          <w:szCs w:val="28"/>
        </w:rPr>
      </w:pPr>
      <w:r w:rsidRPr="007F7089">
        <w:rPr>
          <w:color w:val="000000"/>
          <w:spacing w:val="-3"/>
          <w:sz w:val="28"/>
          <w:szCs w:val="28"/>
        </w:rPr>
        <w:t xml:space="preserve">По программам </w:t>
      </w:r>
      <w:r w:rsidRPr="007F7089">
        <w:rPr>
          <w:i/>
          <w:iCs/>
          <w:color w:val="000000"/>
          <w:spacing w:val="-3"/>
          <w:sz w:val="28"/>
          <w:szCs w:val="28"/>
        </w:rPr>
        <w:t xml:space="preserve">1-й категории, </w:t>
      </w:r>
      <w:r w:rsidRPr="007F7089">
        <w:rPr>
          <w:color w:val="000000"/>
          <w:spacing w:val="-3"/>
          <w:sz w:val="28"/>
          <w:szCs w:val="28"/>
        </w:rPr>
        <w:t>как правило, проводится обязательная сертификация такой продукции, как автомобили, контейнеры (в том числе для сельхозпродуктов), суда, магистральные трудопроводы и т.д.</w:t>
      </w:r>
    </w:p>
    <w:p w:rsidR="002E72D1" w:rsidRPr="007F7089" w:rsidRDefault="002E72D1" w:rsidP="007F7089">
      <w:pPr>
        <w:spacing w:line="360" w:lineRule="auto"/>
        <w:ind w:firstLine="709"/>
        <w:jc w:val="both"/>
        <w:rPr>
          <w:sz w:val="28"/>
          <w:szCs w:val="28"/>
        </w:rPr>
      </w:pPr>
      <w:r w:rsidRPr="007F7089">
        <w:rPr>
          <w:color w:val="000000"/>
          <w:spacing w:val="-4"/>
          <w:sz w:val="28"/>
          <w:szCs w:val="28"/>
        </w:rPr>
        <w:t xml:space="preserve">В соответствии с программами </w:t>
      </w:r>
      <w:r w:rsidRPr="007F7089">
        <w:rPr>
          <w:i/>
          <w:iCs/>
          <w:color w:val="000000"/>
          <w:spacing w:val="-4"/>
          <w:sz w:val="28"/>
          <w:szCs w:val="28"/>
        </w:rPr>
        <w:t xml:space="preserve">2-й категории </w:t>
      </w:r>
      <w:r w:rsidRPr="007F7089">
        <w:rPr>
          <w:color w:val="000000"/>
          <w:spacing w:val="-4"/>
          <w:sz w:val="28"/>
          <w:szCs w:val="28"/>
        </w:rPr>
        <w:t xml:space="preserve">сертифицируются такие </w:t>
      </w:r>
      <w:r w:rsidRPr="007F7089">
        <w:rPr>
          <w:color w:val="000000"/>
          <w:spacing w:val="-3"/>
          <w:sz w:val="28"/>
          <w:szCs w:val="28"/>
        </w:rPr>
        <w:t xml:space="preserve">виды товаров, которые потребляются в государственных учреждениях </w:t>
      </w:r>
      <w:r w:rsidRPr="007F7089">
        <w:rPr>
          <w:color w:val="000000"/>
          <w:spacing w:val="-4"/>
          <w:sz w:val="28"/>
          <w:szCs w:val="28"/>
        </w:rPr>
        <w:t>(Департамент обороны, Департамент торговли, Управление сельской элек</w:t>
      </w:r>
      <w:r w:rsidRPr="007F7089">
        <w:rPr>
          <w:color w:val="000000"/>
          <w:spacing w:val="-3"/>
          <w:sz w:val="28"/>
          <w:szCs w:val="28"/>
        </w:rPr>
        <w:t>трификации и пр.), а сертификация обязательна, если продукция закупается правительственными организациями на государственные средства.</w:t>
      </w:r>
    </w:p>
    <w:p w:rsidR="002E72D1" w:rsidRPr="007F7089" w:rsidRDefault="002E72D1" w:rsidP="007F7089">
      <w:pPr>
        <w:spacing w:line="360" w:lineRule="auto"/>
        <w:ind w:firstLine="709"/>
        <w:jc w:val="both"/>
        <w:rPr>
          <w:sz w:val="28"/>
          <w:szCs w:val="28"/>
        </w:rPr>
      </w:pPr>
      <w:r w:rsidRPr="007F7089">
        <w:rPr>
          <w:color w:val="000000"/>
          <w:spacing w:val="-4"/>
          <w:sz w:val="28"/>
          <w:szCs w:val="28"/>
        </w:rPr>
        <w:t xml:space="preserve">Программы </w:t>
      </w:r>
      <w:r w:rsidRPr="007F7089">
        <w:rPr>
          <w:i/>
          <w:iCs/>
          <w:color w:val="000000"/>
          <w:spacing w:val="-4"/>
          <w:sz w:val="28"/>
          <w:szCs w:val="28"/>
        </w:rPr>
        <w:t xml:space="preserve">3-й категории </w:t>
      </w:r>
      <w:r w:rsidRPr="007F7089">
        <w:rPr>
          <w:color w:val="000000"/>
          <w:spacing w:val="-4"/>
          <w:sz w:val="28"/>
          <w:szCs w:val="28"/>
        </w:rPr>
        <w:t xml:space="preserve">в основном добровольные, за исключением </w:t>
      </w:r>
      <w:r w:rsidRPr="007F7089">
        <w:rPr>
          <w:color w:val="000000"/>
          <w:spacing w:val="-3"/>
          <w:sz w:val="28"/>
          <w:szCs w:val="28"/>
        </w:rPr>
        <w:t>тех, которые предусматривают сертификацию отдельных видов продо</w:t>
      </w:r>
      <w:r w:rsidRPr="007F7089">
        <w:rPr>
          <w:color w:val="000000"/>
          <w:spacing w:val="-4"/>
          <w:sz w:val="28"/>
          <w:szCs w:val="28"/>
        </w:rPr>
        <w:t xml:space="preserve">вольствия (например, яйцо, табак и др.) Наибольшее количество программ </w:t>
      </w:r>
      <w:r w:rsidRPr="007F7089">
        <w:rPr>
          <w:color w:val="000000"/>
          <w:spacing w:val="-2"/>
          <w:sz w:val="28"/>
          <w:szCs w:val="28"/>
        </w:rPr>
        <w:t>разработано Департаментом сельского хозяйства и Департаментом тор</w:t>
      </w:r>
      <w:r w:rsidRPr="007F7089">
        <w:rPr>
          <w:color w:val="000000"/>
          <w:spacing w:val="-3"/>
          <w:sz w:val="28"/>
          <w:szCs w:val="28"/>
        </w:rPr>
        <w:t>говли. По результатам сертификации пищевых продуктов их подразделя</w:t>
      </w:r>
      <w:r w:rsidRPr="007F7089">
        <w:rPr>
          <w:color w:val="000000"/>
          <w:spacing w:val="-1"/>
          <w:sz w:val="28"/>
          <w:szCs w:val="28"/>
        </w:rPr>
        <w:t>ют на "отборные" (</w:t>
      </w:r>
      <w:r w:rsidRPr="007F7089">
        <w:rPr>
          <w:color w:val="000000"/>
          <w:spacing w:val="-1"/>
          <w:sz w:val="28"/>
          <w:szCs w:val="28"/>
          <w:lang w:val="en-US"/>
        </w:rPr>
        <w:t>Choice</w:t>
      </w:r>
      <w:r w:rsidRPr="007F7089">
        <w:rPr>
          <w:color w:val="000000"/>
          <w:spacing w:val="-1"/>
          <w:sz w:val="28"/>
          <w:szCs w:val="28"/>
        </w:rPr>
        <w:t xml:space="preserve">) и "сорт </w:t>
      </w:r>
      <w:r w:rsidRPr="007F7089">
        <w:rPr>
          <w:color w:val="000000"/>
          <w:spacing w:val="-1"/>
          <w:sz w:val="28"/>
          <w:szCs w:val="28"/>
          <w:lang w:val="en-US"/>
        </w:rPr>
        <w:t>A</w:t>
      </w:r>
      <w:r w:rsidRPr="007F7089">
        <w:rPr>
          <w:color w:val="000000"/>
          <w:spacing w:val="-1"/>
          <w:sz w:val="28"/>
          <w:szCs w:val="28"/>
        </w:rPr>
        <w:t>" (</w:t>
      </w:r>
      <w:r w:rsidRPr="007F7089">
        <w:rPr>
          <w:color w:val="000000"/>
          <w:spacing w:val="-1"/>
          <w:sz w:val="28"/>
          <w:szCs w:val="28"/>
          <w:lang w:val="en-US"/>
        </w:rPr>
        <w:t>Trade</w:t>
      </w:r>
      <w:r w:rsidRPr="007F7089">
        <w:rPr>
          <w:color w:val="000000"/>
          <w:spacing w:val="-1"/>
          <w:sz w:val="28"/>
          <w:szCs w:val="28"/>
        </w:rPr>
        <w:t xml:space="preserve"> А). Программы Управления по безопасности пищевых продуктов и лекарств охватывают продукцию </w:t>
      </w:r>
      <w:r w:rsidRPr="007F7089">
        <w:rPr>
          <w:color w:val="000000"/>
          <w:spacing w:val="-3"/>
          <w:sz w:val="28"/>
          <w:szCs w:val="28"/>
        </w:rPr>
        <w:t>не только для человека, но и для животных, и испытания проводятся не только на безвредность, но и на эффективность действия.</w:t>
      </w:r>
    </w:p>
    <w:p w:rsidR="002E72D1" w:rsidRPr="007F7089" w:rsidRDefault="002E72D1" w:rsidP="007F7089">
      <w:pPr>
        <w:spacing w:line="360" w:lineRule="auto"/>
        <w:ind w:firstLine="709"/>
        <w:jc w:val="both"/>
        <w:rPr>
          <w:sz w:val="28"/>
          <w:szCs w:val="28"/>
        </w:rPr>
      </w:pPr>
      <w:r w:rsidRPr="007F7089">
        <w:rPr>
          <w:color w:val="000000"/>
          <w:spacing w:val="-2"/>
          <w:sz w:val="28"/>
          <w:szCs w:val="28"/>
        </w:rPr>
        <w:t>Кроме утвержденных правительством, в США есть программы сер</w:t>
      </w:r>
      <w:r w:rsidRPr="007F7089">
        <w:rPr>
          <w:color w:val="000000"/>
          <w:spacing w:val="-3"/>
          <w:sz w:val="28"/>
          <w:szCs w:val="28"/>
        </w:rPr>
        <w:t>тификации, которые организуются в частном секторе. Их услугами поль</w:t>
      </w:r>
      <w:r w:rsidRPr="007F7089">
        <w:rPr>
          <w:color w:val="000000"/>
          <w:spacing w:val="-4"/>
          <w:sz w:val="28"/>
          <w:szCs w:val="28"/>
        </w:rPr>
        <w:t>зуются не только фирмы США, но и экспортеры из других стран.</w:t>
      </w:r>
    </w:p>
    <w:p w:rsidR="002E72D1" w:rsidRPr="007F7089" w:rsidRDefault="002E72D1" w:rsidP="007F7089">
      <w:pPr>
        <w:spacing w:line="360" w:lineRule="auto"/>
        <w:ind w:firstLine="709"/>
        <w:jc w:val="both"/>
        <w:rPr>
          <w:sz w:val="28"/>
          <w:szCs w:val="28"/>
        </w:rPr>
      </w:pPr>
      <w:r w:rsidRPr="007F7089">
        <w:rPr>
          <w:color w:val="000000"/>
          <w:spacing w:val="-3"/>
          <w:sz w:val="28"/>
          <w:szCs w:val="28"/>
        </w:rPr>
        <w:t>Нормативной базой сертификации являются стандарты, которые разрабатываются:</w:t>
      </w:r>
    </w:p>
    <w:p w:rsidR="002E72D1" w:rsidRPr="007F7089" w:rsidRDefault="002E72D1" w:rsidP="007F7089">
      <w:pPr>
        <w:spacing w:line="360" w:lineRule="auto"/>
        <w:ind w:firstLine="709"/>
        <w:jc w:val="both"/>
        <w:rPr>
          <w:sz w:val="28"/>
          <w:szCs w:val="28"/>
        </w:rPr>
      </w:pPr>
      <w:r w:rsidRPr="007F7089">
        <w:rPr>
          <w:color w:val="000000"/>
          <w:spacing w:val="-2"/>
          <w:sz w:val="28"/>
          <w:szCs w:val="28"/>
        </w:rPr>
        <w:t xml:space="preserve">-Американским обществом по испытаниям материалов </w:t>
      </w:r>
      <w:r w:rsidRPr="007F7089">
        <w:rPr>
          <w:b/>
          <w:color w:val="000000"/>
          <w:spacing w:val="-2"/>
          <w:sz w:val="28"/>
          <w:szCs w:val="28"/>
          <w:lang w:val="en-US"/>
        </w:rPr>
        <w:t>ASTM</w:t>
      </w:r>
      <w:r w:rsidRPr="007F7089">
        <w:rPr>
          <w:color w:val="000000"/>
          <w:spacing w:val="-2"/>
          <w:sz w:val="28"/>
          <w:szCs w:val="28"/>
        </w:rPr>
        <w:t xml:space="preserve"> (для </w:t>
      </w:r>
      <w:r w:rsidRPr="007F7089">
        <w:rPr>
          <w:color w:val="000000"/>
          <w:spacing w:val="-3"/>
          <w:sz w:val="28"/>
          <w:szCs w:val="28"/>
        </w:rPr>
        <w:t>широкого диапазона потребительских товаров);</w:t>
      </w:r>
    </w:p>
    <w:p w:rsidR="002E72D1" w:rsidRPr="007F7089" w:rsidRDefault="002E72D1" w:rsidP="007F7089">
      <w:pPr>
        <w:spacing w:line="360" w:lineRule="auto"/>
        <w:ind w:firstLine="709"/>
        <w:jc w:val="both"/>
        <w:rPr>
          <w:sz w:val="28"/>
          <w:szCs w:val="28"/>
        </w:rPr>
      </w:pPr>
      <w:r w:rsidRPr="007F7089">
        <w:rPr>
          <w:color w:val="000000"/>
          <w:spacing w:val="-1"/>
          <w:sz w:val="28"/>
          <w:szCs w:val="28"/>
        </w:rPr>
        <w:t xml:space="preserve">-Национальной ассоциацией изготовителей электрооборудования </w:t>
      </w:r>
      <w:r w:rsidRPr="007F7089">
        <w:rPr>
          <w:b/>
          <w:color w:val="000000"/>
          <w:spacing w:val="-3"/>
          <w:sz w:val="28"/>
          <w:szCs w:val="28"/>
          <w:lang w:val="en-US"/>
        </w:rPr>
        <w:t>NEMA</w:t>
      </w:r>
      <w:r w:rsidRPr="007F7089">
        <w:rPr>
          <w:color w:val="000000"/>
          <w:spacing w:val="-3"/>
          <w:sz w:val="28"/>
          <w:szCs w:val="28"/>
        </w:rPr>
        <w:t xml:space="preserve"> (для электротехнических товаров и электрооборудования);</w:t>
      </w:r>
    </w:p>
    <w:p w:rsidR="002E72D1" w:rsidRPr="007F7089" w:rsidRDefault="002E72D1" w:rsidP="007F7089">
      <w:pPr>
        <w:spacing w:line="360" w:lineRule="auto"/>
        <w:ind w:firstLine="709"/>
        <w:jc w:val="both"/>
        <w:rPr>
          <w:sz w:val="28"/>
          <w:szCs w:val="28"/>
        </w:rPr>
      </w:pPr>
      <w:r w:rsidRPr="007F7089">
        <w:rPr>
          <w:color w:val="000000"/>
          <w:spacing w:val="-1"/>
          <w:sz w:val="28"/>
          <w:szCs w:val="28"/>
        </w:rPr>
        <w:t xml:space="preserve">-Комиссией по безопасности товаров широкого потребления </w:t>
      </w:r>
      <w:r w:rsidRPr="007F7089">
        <w:rPr>
          <w:b/>
          <w:color w:val="000000"/>
          <w:spacing w:val="-1"/>
          <w:sz w:val="28"/>
          <w:szCs w:val="28"/>
          <w:lang w:val="en-US"/>
        </w:rPr>
        <w:t>CPSC</w:t>
      </w:r>
      <w:r w:rsidRPr="007F7089">
        <w:rPr>
          <w:color w:val="000000"/>
          <w:spacing w:val="-1"/>
          <w:sz w:val="28"/>
          <w:szCs w:val="28"/>
        </w:rPr>
        <w:t xml:space="preserve"> </w:t>
      </w:r>
      <w:r w:rsidRPr="007F7089">
        <w:rPr>
          <w:color w:val="000000"/>
          <w:spacing w:val="-3"/>
          <w:sz w:val="28"/>
          <w:szCs w:val="28"/>
        </w:rPr>
        <w:t>(для товаров широкого потребления);</w:t>
      </w:r>
    </w:p>
    <w:p w:rsidR="002E72D1" w:rsidRPr="007F7089" w:rsidRDefault="002E72D1" w:rsidP="007F7089">
      <w:pPr>
        <w:spacing w:line="360" w:lineRule="auto"/>
        <w:ind w:firstLine="709"/>
        <w:jc w:val="both"/>
        <w:rPr>
          <w:sz w:val="28"/>
          <w:szCs w:val="28"/>
        </w:rPr>
      </w:pPr>
      <w:r w:rsidRPr="007F7089">
        <w:rPr>
          <w:color w:val="000000"/>
          <w:spacing w:val="-2"/>
          <w:sz w:val="28"/>
          <w:szCs w:val="28"/>
        </w:rPr>
        <w:t xml:space="preserve">-Федеральным агентством по защите окружающей среды </w:t>
      </w:r>
      <w:r w:rsidRPr="007F7089">
        <w:rPr>
          <w:b/>
          <w:color w:val="000000"/>
          <w:spacing w:val="-2"/>
          <w:sz w:val="28"/>
          <w:szCs w:val="28"/>
        </w:rPr>
        <w:t>ЕРА</w:t>
      </w:r>
      <w:r w:rsidRPr="007F7089">
        <w:rPr>
          <w:color w:val="000000"/>
          <w:spacing w:val="-2"/>
          <w:sz w:val="28"/>
          <w:szCs w:val="28"/>
        </w:rPr>
        <w:t xml:space="preserve"> (для </w:t>
      </w:r>
      <w:r w:rsidRPr="007F7089">
        <w:rPr>
          <w:color w:val="000000"/>
          <w:spacing w:val="-3"/>
          <w:sz w:val="28"/>
          <w:szCs w:val="28"/>
        </w:rPr>
        <w:t>сертификации различных производств, двигателей внутреннего сгорания, наземного, водного и воздушного транспорта и т.п.);</w:t>
      </w:r>
    </w:p>
    <w:p w:rsidR="002E72D1" w:rsidRPr="007F7089" w:rsidRDefault="002E72D1" w:rsidP="007F7089">
      <w:pPr>
        <w:spacing w:line="360" w:lineRule="auto"/>
        <w:ind w:firstLine="709"/>
        <w:jc w:val="both"/>
        <w:rPr>
          <w:sz w:val="28"/>
          <w:szCs w:val="28"/>
        </w:rPr>
      </w:pPr>
      <w:r w:rsidRPr="007F7089">
        <w:rPr>
          <w:color w:val="000000"/>
          <w:spacing w:val="-4"/>
          <w:sz w:val="28"/>
          <w:szCs w:val="28"/>
        </w:rPr>
        <w:t>-правительственным органом по стандартизации - Национальным ин</w:t>
      </w:r>
      <w:r w:rsidRPr="007F7089">
        <w:rPr>
          <w:color w:val="000000"/>
          <w:spacing w:val="-2"/>
          <w:sz w:val="28"/>
          <w:szCs w:val="28"/>
        </w:rPr>
        <w:t xml:space="preserve">ститутом стандартов и технологий </w:t>
      </w:r>
      <w:r w:rsidRPr="007F7089">
        <w:rPr>
          <w:color w:val="000000"/>
          <w:spacing w:val="-2"/>
          <w:sz w:val="28"/>
          <w:szCs w:val="28"/>
          <w:lang w:val="en-US"/>
        </w:rPr>
        <w:t>NIST</w:t>
      </w:r>
      <w:r w:rsidRPr="007F7089">
        <w:rPr>
          <w:color w:val="000000"/>
          <w:spacing w:val="-2"/>
          <w:sz w:val="28"/>
          <w:szCs w:val="28"/>
        </w:rPr>
        <w:t>, который разрабатывает обяза</w:t>
      </w:r>
      <w:r w:rsidRPr="007F7089">
        <w:rPr>
          <w:color w:val="000000"/>
          <w:spacing w:val="-3"/>
          <w:sz w:val="28"/>
          <w:szCs w:val="28"/>
        </w:rPr>
        <w:t>тельные стандарты.</w:t>
      </w:r>
    </w:p>
    <w:p w:rsidR="002E72D1" w:rsidRPr="007F7089" w:rsidRDefault="002E72D1" w:rsidP="007F7089">
      <w:pPr>
        <w:spacing w:line="360" w:lineRule="auto"/>
        <w:ind w:firstLine="709"/>
        <w:jc w:val="both"/>
        <w:rPr>
          <w:sz w:val="28"/>
          <w:szCs w:val="28"/>
        </w:rPr>
      </w:pPr>
      <w:r w:rsidRPr="007F7089">
        <w:rPr>
          <w:color w:val="000000"/>
          <w:spacing w:val="-3"/>
          <w:sz w:val="28"/>
          <w:szCs w:val="28"/>
        </w:rPr>
        <w:t>Общее руководство сертификацией в стране осуществляет Сертифи</w:t>
      </w:r>
      <w:r w:rsidRPr="007F7089">
        <w:rPr>
          <w:color w:val="000000"/>
          <w:spacing w:val="-2"/>
          <w:sz w:val="28"/>
          <w:szCs w:val="28"/>
        </w:rPr>
        <w:t xml:space="preserve">кационный комитет, действующий в составе </w:t>
      </w:r>
      <w:r w:rsidRPr="007F7089">
        <w:rPr>
          <w:b/>
          <w:color w:val="000000"/>
          <w:spacing w:val="-2"/>
          <w:sz w:val="28"/>
          <w:szCs w:val="28"/>
          <w:lang w:val="en-US"/>
        </w:rPr>
        <w:t>NIST</w:t>
      </w:r>
      <w:r w:rsidRPr="007F7089">
        <w:rPr>
          <w:color w:val="000000"/>
          <w:spacing w:val="-2"/>
          <w:sz w:val="28"/>
          <w:szCs w:val="28"/>
        </w:rPr>
        <w:t>, который также коор</w:t>
      </w:r>
      <w:r w:rsidRPr="007F7089">
        <w:rPr>
          <w:color w:val="000000"/>
          <w:spacing w:val="-3"/>
          <w:sz w:val="28"/>
          <w:szCs w:val="28"/>
        </w:rPr>
        <w:t xml:space="preserve">динирует работы по стандартизации и представляет США в ИСО/МЭК и </w:t>
      </w:r>
      <w:r w:rsidRPr="007F7089">
        <w:rPr>
          <w:color w:val="000000"/>
          <w:spacing w:val="-2"/>
          <w:sz w:val="28"/>
          <w:szCs w:val="28"/>
        </w:rPr>
        <w:t xml:space="preserve">других международных организациях. В функции Сертификационного комитета входит одобрение и регистрация программ по сертификации, </w:t>
      </w:r>
      <w:r w:rsidRPr="007F7089">
        <w:rPr>
          <w:color w:val="000000"/>
          <w:sz w:val="28"/>
          <w:szCs w:val="28"/>
        </w:rPr>
        <w:t xml:space="preserve">правил проведения сертификации, проверка компетентности органов по </w:t>
      </w:r>
      <w:r w:rsidRPr="007F7089">
        <w:rPr>
          <w:color w:val="000000"/>
          <w:spacing w:val="-1"/>
          <w:sz w:val="28"/>
          <w:szCs w:val="28"/>
        </w:rPr>
        <w:t>сертификации (наличие надлежащего оборудования, уровень квалифика</w:t>
      </w:r>
      <w:r w:rsidRPr="007F7089">
        <w:rPr>
          <w:color w:val="000000"/>
          <w:spacing w:val="-3"/>
          <w:sz w:val="28"/>
          <w:szCs w:val="28"/>
        </w:rPr>
        <w:t>ции персонала и т.п.).</w:t>
      </w:r>
    </w:p>
    <w:p w:rsidR="002E72D1" w:rsidRPr="007F7089" w:rsidRDefault="002E72D1" w:rsidP="007F7089">
      <w:pPr>
        <w:spacing w:line="360" w:lineRule="auto"/>
        <w:ind w:firstLine="709"/>
        <w:jc w:val="both"/>
        <w:rPr>
          <w:sz w:val="28"/>
          <w:szCs w:val="28"/>
        </w:rPr>
      </w:pPr>
      <w:r w:rsidRPr="007F7089">
        <w:rPr>
          <w:color w:val="000000"/>
          <w:spacing w:val="-2"/>
          <w:sz w:val="28"/>
          <w:szCs w:val="28"/>
        </w:rPr>
        <w:t xml:space="preserve">В сертификационных работах участвует более 2000 испытательных </w:t>
      </w:r>
      <w:r w:rsidRPr="007F7089">
        <w:rPr>
          <w:color w:val="000000"/>
          <w:spacing w:val="-3"/>
          <w:sz w:val="28"/>
          <w:szCs w:val="28"/>
        </w:rPr>
        <w:t xml:space="preserve">лабораторий. В их число входят крупные лаборатории общенационального </w:t>
      </w:r>
      <w:r w:rsidRPr="007F7089">
        <w:rPr>
          <w:color w:val="000000"/>
          <w:spacing w:val="-4"/>
          <w:sz w:val="28"/>
          <w:szCs w:val="28"/>
        </w:rPr>
        <w:t xml:space="preserve">значения, лаборатории научно-исследовательских институтов и страховых </w:t>
      </w:r>
      <w:r w:rsidRPr="007F7089">
        <w:rPr>
          <w:color w:val="000000"/>
          <w:spacing w:val="-3"/>
          <w:sz w:val="28"/>
          <w:szCs w:val="28"/>
        </w:rPr>
        <w:t>компаний и независимые лаборатории институтов и университетов. Наиболее известны общенациональные лаборатории - Национальной ассоциа</w:t>
      </w:r>
      <w:r w:rsidRPr="007F7089">
        <w:rPr>
          <w:color w:val="000000"/>
          <w:spacing w:val="-1"/>
          <w:sz w:val="28"/>
          <w:szCs w:val="28"/>
        </w:rPr>
        <w:t xml:space="preserve">ции изготовителей электрооборудования, Американской ассоциации по </w:t>
      </w:r>
      <w:r w:rsidRPr="007F7089">
        <w:rPr>
          <w:color w:val="000000"/>
          <w:spacing w:val="-2"/>
          <w:sz w:val="28"/>
          <w:szCs w:val="28"/>
        </w:rPr>
        <w:t>газу, Американского института нефти, Национальной ассоциации по за</w:t>
      </w:r>
      <w:r w:rsidRPr="007F7089">
        <w:rPr>
          <w:color w:val="000000"/>
          <w:spacing w:val="-3"/>
          <w:sz w:val="28"/>
          <w:szCs w:val="28"/>
        </w:rPr>
        <w:t>щите от пожаров, Американского бюро судоходства, Управления по безо</w:t>
      </w:r>
      <w:r w:rsidRPr="007F7089">
        <w:rPr>
          <w:color w:val="000000"/>
          <w:spacing w:val="-2"/>
          <w:sz w:val="28"/>
          <w:szCs w:val="28"/>
        </w:rPr>
        <w:t>пасности пищевых продуктов и медикаментов и др. Примеры американских сертификатов, полученных металлургическим комбинатом «Азов-</w:t>
      </w:r>
      <w:r w:rsidRPr="007F7089">
        <w:rPr>
          <w:color w:val="000000"/>
          <w:spacing w:val="-3"/>
          <w:sz w:val="28"/>
          <w:szCs w:val="28"/>
        </w:rPr>
        <w:t>сталь» приведены на рис.31 и рис.32.</w:t>
      </w:r>
    </w:p>
    <w:p w:rsidR="002E72D1" w:rsidRPr="007F7089" w:rsidRDefault="002E72D1" w:rsidP="007F7089">
      <w:pPr>
        <w:spacing w:line="360" w:lineRule="auto"/>
        <w:ind w:firstLine="709"/>
        <w:jc w:val="both"/>
        <w:rPr>
          <w:color w:val="000000"/>
          <w:spacing w:val="-3"/>
          <w:sz w:val="28"/>
          <w:szCs w:val="28"/>
        </w:rPr>
      </w:pPr>
      <w:r w:rsidRPr="007F7089">
        <w:rPr>
          <w:color w:val="000000"/>
          <w:spacing w:val="-3"/>
          <w:sz w:val="28"/>
          <w:szCs w:val="28"/>
        </w:rPr>
        <w:t xml:space="preserve">В США нет единой системы аккредитации испытательных лабораторий, их действует около 100. Наиболее авторитетными считаются система </w:t>
      </w:r>
      <w:r w:rsidRPr="007F7089">
        <w:rPr>
          <w:color w:val="000000"/>
          <w:spacing w:val="-2"/>
          <w:sz w:val="28"/>
          <w:szCs w:val="28"/>
        </w:rPr>
        <w:t>Американской ассоциации по аккредитации лабораторий (</w:t>
      </w:r>
      <w:r w:rsidRPr="007F7089">
        <w:rPr>
          <w:b/>
          <w:color w:val="000000"/>
          <w:spacing w:val="-2"/>
          <w:sz w:val="28"/>
          <w:szCs w:val="28"/>
          <w:lang w:val="en-US"/>
        </w:rPr>
        <w:t>AALA</w:t>
      </w:r>
      <w:r w:rsidRPr="007F7089">
        <w:rPr>
          <w:color w:val="000000"/>
          <w:spacing w:val="-2"/>
          <w:sz w:val="28"/>
          <w:szCs w:val="28"/>
        </w:rPr>
        <w:t>) и На</w:t>
      </w:r>
      <w:r w:rsidRPr="007F7089">
        <w:rPr>
          <w:color w:val="000000"/>
          <w:spacing w:val="-1"/>
          <w:sz w:val="28"/>
          <w:szCs w:val="28"/>
        </w:rPr>
        <w:t>циональная добровольная программа аккредитации лабораторий (</w:t>
      </w:r>
      <w:r w:rsidRPr="007F7089">
        <w:rPr>
          <w:b/>
          <w:color w:val="000000"/>
          <w:spacing w:val="-1"/>
          <w:sz w:val="28"/>
          <w:szCs w:val="28"/>
          <w:lang w:val="en-US"/>
        </w:rPr>
        <w:t>NU</w:t>
      </w:r>
      <w:r w:rsidRPr="007F7089">
        <w:rPr>
          <w:b/>
          <w:color w:val="000000"/>
          <w:spacing w:val="-2"/>
          <w:sz w:val="28"/>
          <w:szCs w:val="28"/>
          <w:lang w:val="en-US"/>
        </w:rPr>
        <w:t>LAP</w:t>
      </w:r>
      <w:r w:rsidRPr="007F7089">
        <w:rPr>
          <w:color w:val="000000"/>
          <w:spacing w:val="-2"/>
          <w:sz w:val="28"/>
          <w:szCs w:val="28"/>
        </w:rPr>
        <w:t xml:space="preserve">). </w:t>
      </w:r>
      <w:r w:rsidRPr="007F7089">
        <w:rPr>
          <w:b/>
          <w:color w:val="000000"/>
          <w:spacing w:val="-2"/>
          <w:sz w:val="28"/>
          <w:szCs w:val="28"/>
          <w:lang w:val="en-US"/>
        </w:rPr>
        <w:t>AALA</w:t>
      </w:r>
      <w:r w:rsidRPr="007F7089">
        <w:rPr>
          <w:color w:val="000000"/>
          <w:spacing w:val="-2"/>
          <w:sz w:val="28"/>
          <w:szCs w:val="28"/>
        </w:rPr>
        <w:t xml:space="preserve"> проводит аккредитацию лабораторий, которые испытывают </w:t>
      </w:r>
      <w:r w:rsidRPr="007F7089">
        <w:rPr>
          <w:color w:val="000000"/>
          <w:spacing w:val="-3"/>
          <w:sz w:val="28"/>
          <w:szCs w:val="28"/>
        </w:rPr>
        <w:t xml:space="preserve">оптику и фотометрию, проводят такие виды испытаний, как акустические, </w:t>
      </w:r>
      <w:r w:rsidRPr="007F7089">
        <w:rPr>
          <w:color w:val="000000"/>
          <w:spacing w:val="-2"/>
          <w:sz w:val="28"/>
          <w:szCs w:val="28"/>
        </w:rPr>
        <w:t xml:space="preserve">вибрационные, биологические, химические, тепловые, механические, </w:t>
      </w:r>
      <w:r w:rsidRPr="007F7089">
        <w:rPr>
          <w:color w:val="000000"/>
          <w:spacing w:val="-3"/>
          <w:sz w:val="28"/>
          <w:szCs w:val="28"/>
        </w:rPr>
        <w:t>электрические и неразрушающие. Критериями аккредитации служат по</w:t>
      </w:r>
      <w:r w:rsidRPr="007F7089">
        <w:rPr>
          <w:color w:val="000000"/>
          <w:spacing w:val="-2"/>
          <w:sz w:val="28"/>
          <w:szCs w:val="28"/>
        </w:rPr>
        <w:t xml:space="preserve">ложения руководств ИСО/МЭК. Бюджет организации складывается из </w:t>
      </w:r>
      <w:r w:rsidRPr="007F7089">
        <w:rPr>
          <w:color w:val="000000"/>
          <w:spacing w:val="-3"/>
          <w:sz w:val="28"/>
          <w:szCs w:val="28"/>
        </w:rPr>
        <w:t xml:space="preserve">вкладов частных лиц, взносов организаций-членов и оплаты испытании </w:t>
      </w:r>
      <w:r w:rsidRPr="007F7089">
        <w:rPr>
          <w:color w:val="000000"/>
          <w:spacing w:val="-2"/>
          <w:sz w:val="28"/>
          <w:szCs w:val="28"/>
        </w:rPr>
        <w:t xml:space="preserve">заявителем. </w:t>
      </w:r>
      <w:r w:rsidRPr="007F7089">
        <w:rPr>
          <w:b/>
          <w:color w:val="000000"/>
          <w:spacing w:val="-2"/>
          <w:sz w:val="28"/>
          <w:szCs w:val="28"/>
          <w:lang w:val="en-US"/>
        </w:rPr>
        <w:t>NULAP</w:t>
      </w:r>
      <w:r w:rsidRPr="007F7089">
        <w:rPr>
          <w:color w:val="000000"/>
          <w:spacing w:val="-2"/>
          <w:sz w:val="28"/>
          <w:szCs w:val="28"/>
        </w:rPr>
        <w:t xml:space="preserve"> была организована под эгидой Министерства торгов</w:t>
      </w:r>
      <w:r w:rsidRPr="007F7089">
        <w:rPr>
          <w:color w:val="000000"/>
          <w:spacing w:val="-3"/>
          <w:sz w:val="28"/>
          <w:szCs w:val="28"/>
        </w:rPr>
        <w:t xml:space="preserve">ли, которое и дотирует ее работу в дополнение к взносам за аккредитацию. </w:t>
      </w:r>
      <w:r w:rsidRPr="007F7089">
        <w:rPr>
          <w:color w:val="000000"/>
          <w:spacing w:val="-2"/>
          <w:sz w:val="28"/>
          <w:szCs w:val="28"/>
        </w:rPr>
        <w:t>В этой системе проводится аккредитация лабораторий, которые испыты</w:t>
      </w:r>
      <w:r w:rsidRPr="007F7089">
        <w:rPr>
          <w:color w:val="000000"/>
          <w:spacing w:val="-3"/>
          <w:sz w:val="28"/>
          <w:szCs w:val="28"/>
        </w:rPr>
        <w:t>вают текстиль, стекло, цемент, инструменты для научных исследований.</w:t>
      </w:r>
    </w:p>
    <w:p w:rsidR="002E72D1" w:rsidRPr="00EF3791" w:rsidRDefault="002E72D1" w:rsidP="007F7089">
      <w:pPr>
        <w:spacing w:line="360" w:lineRule="auto"/>
        <w:ind w:firstLine="709"/>
        <w:jc w:val="both"/>
        <w:rPr>
          <w:b/>
          <w:sz w:val="28"/>
          <w:szCs w:val="28"/>
        </w:rPr>
      </w:pPr>
      <w:r w:rsidRPr="00EF3791">
        <w:rPr>
          <w:b/>
          <w:sz w:val="28"/>
          <w:szCs w:val="28"/>
        </w:rPr>
        <w:t>3.5.СЕРТИФИКАЦИЯ И ТЕХНИЧЕСКИЕ БАРЬЕРЫ В МЕЖДУНАРОДНОЙ ТОРГОВЛЕ</w:t>
      </w:r>
    </w:p>
    <w:p w:rsidR="002E72D1" w:rsidRPr="007F7089" w:rsidRDefault="002E72D1" w:rsidP="007F7089">
      <w:pPr>
        <w:spacing w:line="360" w:lineRule="auto"/>
        <w:ind w:firstLine="709"/>
        <w:jc w:val="both"/>
        <w:rPr>
          <w:sz w:val="28"/>
          <w:szCs w:val="28"/>
        </w:rPr>
      </w:pPr>
      <w:r w:rsidRPr="00EF3791">
        <w:rPr>
          <w:color w:val="000000"/>
          <w:sz w:val="28"/>
          <w:szCs w:val="28"/>
        </w:rPr>
        <w:t>С развитием сертификации становится все более очевидным ее</w:t>
      </w:r>
      <w:r w:rsidRPr="007F7089">
        <w:rPr>
          <w:color w:val="000000"/>
          <w:spacing w:val="-2"/>
          <w:sz w:val="28"/>
          <w:szCs w:val="28"/>
        </w:rPr>
        <w:t xml:space="preserve"> положительное влияние на развитие торговых связей между государствами в </w:t>
      </w:r>
      <w:r w:rsidRPr="007F7089">
        <w:rPr>
          <w:color w:val="000000"/>
          <w:spacing w:val="-3"/>
          <w:sz w:val="28"/>
          <w:szCs w:val="28"/>
        </w:rPr>
        <w:t xml:space="preserve">части сокращения сроков получения разрешения на ввоз продукции (для </w:t>
      </w:r>
      <w:r w:rsidRPr="007F7089">
        <w:rPr>
          <w:color w:val="000000"/>
          <w:spacing w:val="-2"/>
          <w:sz w:val="28"/>
          <w:szCs w:val="28"/>
        </w:rPr>
        <w:t xml:space="preserve">сертифицированного товара) за счет исключения повторных испытаний в </w:t>
      </w:r>
      <w:r w:rsidRPr="007F7089">
        <w:rPr>
          <w:color w:val="000000"/>
          <w:spacing w:val="-3"/>
          <w:sz w:val="28"/>
          <w:szCs w:val="28"/>
        </w:rPr>
        <w:t xml:space="preserve">принимающей стране. С другой стороны по мере развития национальных </w:t>
      </w:r>
      <w:r w:rsidRPr="007F7089">
        <w:rPr>
          <w:color w:val="000000"/>
          <w:spacing w:val="-2"/>
          <w:sz w:val="28"/>
          <w:szCs w:val="28"/>
        </w:rPr>
        <w:t>систем сертификации также все более отчетливо обозначаются их различия. Эти различия связаны как со стандартами, на соответствие которым производятся сертификационные испытания, так и с законами, на основании которых введена сертификация, а также с правилами процедуры сер</w:t>
      </w:r>
      <w:r w:rsidRPr="007F7089">
        <w:rPr>
          <w:color w:val="000000"/>
          <w:spacing w:val="-3"/>
          <w:sz w:val="28"/>
          <w:szCs w:val="28"/>
        </w:rPr>
        <w:t>тификации и пр. В этой связи определилась негативная роль сертификации как серьезного технического барьера в международной торговле.</w:t>
      </w:r>
    </w:p>
    <w:p w:rsidR="002E72D1" w:rsidRPr="007F7089" w:rsidRDefault="002E72D1" w:rsidP="007F7089">
      <w:pPr>
        <w:spacing w:line="360" w:lineRule="auto"/>
        <w:ind w:firstLine="709"/>
        <w:jc w:val="both"/>
        <w:rPr>
          <w:sz w:val="28"/>
          <w:szCs w:val="28"/>
        </w:rPr>
      </w:pPr>
      <w:r w:rsidRPr="007F7089">
        <w:rPr>
          <w:color w:val="000000"/>
          <w:spacing w:val="-4"/>
          <w:sz w:val="28"/>
          <w:szCs w:val="28"/>
        </w:rPr>
        <w:t>Сертификационные барьеры возникают не только по указанным при</w:t>
      </w:r>
      <w:r w:rsidRPr="007F7089">
        <w:rPr>
          <w:color w:val="000000"/>
          <w:spacing w:val="-2"/>
          <w:sz w:val="28"/>
          <w:szCs w:val="28"/>
        </w:rPr>
        <w:t>чинам, которые в определенной степени, складывались объективно. Со</w:t>
      </w:r>
      <w:r w:rsidRPr="007F7089">
        <w:rPr>
          <w:color w:val="000000"/>
          <w:spacing w:val="-4"/>
          <w:sz w:val="28"/>
          <w:szCs w:val="28"/>
        </w:rPr>
        <w:t>всем иной механизм возникновения препятствий в торговле имеет превра</w:t>
      </w:r>
      <w:r w:rsidRPr="007F7089">
        <w:rPr>
          <w:color w:val="000000"/>
          <w:spacing w:val="-2"/>
          <w:sz w:val="28"/>
          <w:szCs w:val="28"/>
        </w:rPr>
        <w:t xml:space="preserve">щение сертификации в способ протекционизма для защиты внутреннего </w:t>
      </w:r>
      <w:r w:rsidRPr="007F7089">
        <w:rPr>
          <w:color w:val="000000"/>
          <w:spacing w:val="-4"/>
          <w:sz w:val="28"/>
          <w:szCs w:val="28"/>
        </w:rPr>
        <w:t>(или регионального, как в ЕС) рынка от проникновения товаров иностран</w:t>
      </w:r>
      <w:r w:rsidRPr="007F7089">
        <w:rPr>
          <w:color w:val="000000"/>
          <w:spacing w:val="-3"/>
          <w:sz w:val="28"/>
          <w:szCs w:val="28"/>
        </w:rPr>
        <w:t>ного производства. В таких случаях используют усложнение администра</w:t>
      </w:r>
      <w:r w:rsidRPr="007F7089">
        <w:rPr>
          <w:color w:val="000000"/>
          <w:spacing w:val="-5"/>
          <w:sz w:val="28"/>
          <w:szCs w:val="28"/>
        </w:rPr>
        <w:t xml:space="preserve">тивной стороны испытаний импортируемых товаров, ужесточают контроль </w:t>
      </w:r>
      <w:r w:rsidRPr="007F7089">
        <w:rPr>
          <w:color w:val="000000"/>
          <w:spacing w:val="-3"/>
          <w:sz w:val="28"/>
          <w:szCs w:val="28"/>
        </w:rPr>
        <w:t>качества, принимают стандарты (государственные или региональные), ка</w:t>
      </w:r>
      <w:r w:rsidRPr="007F7089">
        <w:rPr>
          <w:color w:val="000000"/>
          <w:spacing w:val="-4"/>
          <w:sz w:val="28"/>
          <w:szCs w:val="28"/>
        </w:rPr>
        <w:t xml:space="preserve">сающиеся процедуры испытаний (например, европейские стандарты серии 45000), что отражается на порядке признания зарубежных сертификатов, а </w:t>
      </w:r>
      <w:r w:rsidRPr="007F7089">
        <w:rPr>
          <w:color w:val="000000"/>
          <w:spacing w:val="-3"/>
          <w:sz w:val="28"/>
          <w:szCs w:val="28"/>
        </w:rPr>
        <w:t>для некоторых стран признание вообще оказывается невозможным. Про</w:t>
      </w:r>
      <w:r w:rsidRPr="007F7089">
        <w:rPr>
          <w:color w:val="000000"/>
          <w:spacing w:val="-4"/>
          <w:sz w:val="28"/>
          <w:szCs w:val="28"/>
        </w:rPr>
        <w:t>текционистские меры нередко связаны с принятием национальных обязательных стандартов или технических регламентов под давлением транснациональных корпораций, которые, как известно, принимают активное уча</w:t>
      </w:r>
      <w:r w:rsidRPr="007F7089">
        <w:rPr>
          <w:color w:val="000000"/>
          <w:sz w:val="28"/>
          <w:szCs w:val="28"/>
        </w:rPr>
        <w:t xml:space="preserve">стие в стандартизации на национальном уровне, обеспечивая главную </w:t>
      </w:r>
      <w:r w:rsidRPr="007F7089">
        <w:rPr>
          <w:color w:val="000000"/>
          <w:spacing w:val="-3"/>
          <w:sz w:val="28"/>
          <w:szCs w:val="28"/>
        </w:rPr>
        <w:t>часть финансирования деятельности национальных организаций по стан</w:t>
      </w:r>
      <w:r w:rsidRPr="007F7089">
        <w:rPr>
          <w:color w:val="000000"/>
          <w:spacing w:val="-2"/>
          <w:sz w:val="28"/>
          <w:szCs w:val="28"/>
        </w:rPr>
        <w:t>дартизации, и стремятся получить возможность контроля над деятельно</w:t>
      </w:r>
      <w:r w:rsidRPr="007F7089">
        <w:rPr>
          <w:color w:val="000000"/>
          <w:spacing w:val="-5"/>
          <w:sz w:val="28"/>
          <w:szCs w:val="28"/>
        </w:rPr>
        <w:t>стью технических комитетов.</w:t>
      </w:r>
    </w:p>
    <w:p w:rsidR="002E72D1" w:rsidRPr="007F7089" w:rsidRDefault="002E72D1" w:rsidP="007F7089">
      <w:pPr>
        <w:spacing w:line="360" w:lineRule="auto"/>
        <w:ind w:firstLine="709"/>
        <w:jc w:val="both"/>
        <w:rPr>
          <w:sz w:val="28"/>
          <w:szCs w:val="28"/>
        </w:rPr>
      </w:pPr>
      <w:r w:rsidRPr="007F7089">
        <w:rPr>
          <w:color w:val="000000"/>
          <w:spacing w:val="-3"/>
          <w:sz w:val="28"/>
          <w:szCs w:val="28"/>
        </w:rPr>
        <w:t>Таким образом, вероятность превращения стандарта в инструмент конкурентной борьбы весьма велика, а поскольку иностранному постав</w:t>
      </w:r>
      <w:r w:rsidRPr="007F7089">
        <w:rPr>
          <w:color w:val="000000"/>
          <w:spacing w:val="-4"/>
          <w:sz w:val="28"/>
          <w:szCs w:val="28"/>
        </w:rPr>
        <w:t>щику подобной продукции практически всегда придется доказывать ее со</w:t>
      </w:r>
      <w:r w:rsidRPr="007F7089">
        <w:rPr>
          <w:color w:val="000000"/>
          <w:spacing w:val="-3"/>
          <w:sz w:val="28"/>
          <w:szCs w:val="28"/>
        </w:rPr>
        <w:t xml:space="preserve">ответствие высоким требованиям, то получить сертификат соответствия </w:t>
      </w:r>
      <w:r w:rsidRPr="007F7089">
        <w:rPr>
          <w:color w:val="000000"/>
          <w:spacing w:val="-4"/>
          <w:sz w:val="28"/>
          <w:szCs w:val="28"/>
        </w:rPr>
        <w:t>оказывается достаточно проблематично. В организации систем сертификации нередки случаи создания таких условий получения сертификата, которые невыполнимы для средних и тем более мелких фирм.</w:t>
      </w:r>
    </w:p>
    <w:p w:rsidR="002E72D1" w:rsidRPr="007F7089" w:rsidRDefault="002E72D1" w:rsidP="007F7089">
      <w:pPr>
        <w:spacing w:line="360" w:lineRule="auto"/>
        <w:ind w:firstLine="709"/>
        <w:jc w:val="both"/>
        <w:rPr>
          <w:sz w:val="28"/>
          <w:szCs w:val="28"/>
        </w:rPr>
      </w:pPr>
      <w:r w:rsidRPr="007F7089">
        <w:rPr>
          <w:color w:val="000000"/>
          <w:spacing w:val="-3"/>
          <w:sz w:val="28"/>
          <w:szCs w:val="28"/>
        </w:rPr>
        <w:t>В последнее время в международной торговле сложились жесткие правила по признанию зарубежного сертификата на импортируемую про</w:t>
      </w:r>
      <w:r w:rsidRPr="007F7089">
        <w:rPr>
          <w:color w:val="000000"/>
          <w:spacing w:val="-4"/>
          <w:sz w:val="28"/>
          <w:szCs w:val="28"/>
        </w:rPr>
        <w:t>дукцию. Для успешного экспорта необходимо получить сертификат соот</w:t>
      </w:r>
      <w:r w:rsidRPr="007F7089">
        <w:rPr>
          <w:color w:val="000000"/>
          <w:spacing w:val="-3"/>
          <w:sz w:val="28"/>
          <w:szCs w:val="28"/>
        </w:rPr>
        <w:t xml:space="preserve">ветствия, выданный авторитетной и признанной во всех ведущих странах </w:t>
      </w:r>
      <w:r w:rsidRPr="007F7089">
        <w:rPr>
          <w:color w:val="000000"/>
          <w:spacing w:val="-4"/>
          <w:sz w:val="28"/>
          <w:szCs w:val="28"/>
        </w:rPr>
        <w:t xml:space="preserve">организацией. А для этого требуется продолжительное время и немалые </w:t>
      </w:r>
      <w:r w:rsidRPr="007F7089">
        <w:rPr>
          <w:color w:val="000000"/>
          <w:spacing w:val="-5"/>
          <w:sz w:val="28"/>
          <w:szCs w:val="28"/>
        </w:rPr>
        <w:t xml:space="preserve">финансовые затраты. Подготовка к сертификации может быть сопряжена с </w:t>
      </w:r>
      <w:r w:rsidRPr="007F7089">
        <w:rPr>
          <w:color w:val="000000"/>
          <w:spacing w:val="-3"/>
          <w:sz w:val="28"/>
          <w:szCs w:val="28"/>
        </w:rPr>
        <w:t>необходимостью введения системы обеспечения качества, если этого тре</w:t>
      </w:r>
      <w:r w:rsidRPr="007F7089">
        <w:rPr>
          <w:color w:val="000000"/>
          <w:spacing w:val="-5"/>
          <w:sz w:val="28"/>
          <w:szCs w:val="28"/>
        </w:rPr>
        <w:t>бует схема сертификации.</w:t>
      </w:r>
    </w:p>
    <w:p w:rsidR="002E72D1" w:rsidRPr="007F7089" w:rsidRDefault="002E72D1" w:rsidP="007F7089">
      <w:pPr>
        <w:spacing w:line="360" w:lineRule="auto"/>
        <w:ind w:firstLine="709"/>
        <w:jc w:val="both"/>
        <w:rPr>
          <w:color w:val="000000"/>
          <w:spacing w:val="-5"/>
          <w:sz w:val="28"/>
          <w:szCs w:val="28"/>
        </w:rPr>
      </w:pPr>
      <w:r w:rsidRPr="007F7089">
        <w:rPr>
          <w:color w:val="000000"/>
          <w:spacing w:val="-4"/>
          <w:sz w:val="28"/>
          <w:szCs w:val="28"/>
        </w:rPr>
        <w:t>Проблемы, связанные с нетарифными барьерами и путями их устра</w:t>
      </w:r>
      <w:r w:rsidRPr="007F7089">
        <w:rPr>
          <w:color w:val="000000"/>
          <w:spacing w:val="-5"/>
          <w:sz w:val="28"/>
          <w:szCs w:val="28"/>
        </w:rPr>
        <w:t>нения, нашли отражение в Соглашении по техническим барьерам в торгов</w:t>
      </w:r>
      <w:r w:rsidRPr="007F7089">
        <w:rPr>
          <w:color w:val="000000"/>
          <w:spacing w:val="-4"/>
          <w:sz w:val="28"/>
          <w:szCs w:val="28"/>
        </w:rPr>
        <w:t xml:space="preserve">ле, которое принято на Уругвайском раунде ГАТТ в </w:t>
      </w:r>
      <w:smartTag w:uri="urn:schemas-microsoft-com:office:smarttags" w:element="metricconverter">
        <w:smartTagPr>
          <w:attr w:name="ProductID" w:val="1993 г"/>
        </w:smartTagPr>
        <w:r w:rsidRPr="007F7089">
          <w:rPr>
            <w:color w:val="000000"/>
            <w:spacing w:val="-4"/>
            <w:sz w:val="28"/>
            <w:szCs w:val="28"/>
          </w:rPr>
          <w:t>1993 г</w:t>
        </w:r>
      </w:smartTag>
      <w:r w:rsidRPr="007F7089">
        <w:rPr>
          <w:color w:val="000000"/>
          <w:spacing w:val="-4"/>
          <w:sz w:val="28"/>
          <w:szCs w:val="28"/>
        </w:rPr>
        <w:t>. В области сер</w:t>
      </w:r>
      <w:r w:rsidRPr="007F7089">
        <w:rPr>
          <w:color w:val="000000"/>
          <w:spacing w:val="-2"/>
          <w:sz w:val="28"/>
          <w:szCs w:val="28"/>
        </w:rPr>
        <w:t xml:space="preserve">тификационных барьеров Соглашение затрагивает вопросы процедуры </w:t>
      </w:r>
      <w:r w:rsidRPr="007F7089">
        <w:rPr>
          <w:color w:val="000000"/>
          <w:spacing w:val="-4"/>
          <w:sz w:val="28"/>
          <w:szCs w:val="28"/>
        </w:rPr>
        <w:t xml:space="preserve">оценки соответствия и признания оценки соответствия; международных и </w:t>
      </w:r>
      <w:r w:rsidRPr="007F7089">
        <w:rPr>
          <w:color w:val="000000"/>
          <w:spacing w:val="-3"/>
          <w:sz w:val="28"/>
          <w:szCs w:val="28"/>
        </w:rPr>
        <w:t>региональных систем оценки соответствия, а также информации о техни</w:t>
      </w:r>
      <w:r w:rsidRPr="007F7089">
        <w:rPr>
          <w:color w:val="000000"/>
          <w:spacing w:val="-4"/>
          <w:sz w:val="28"/>
          <w:szCs w:val="28"/>
        </w:rPr>
        <w:t xml:space="preserve">ческих регламентах, стандартах и процедурах оценки соответствия. Общий </w:t>
      </w:r>
      <w:r w:rsidRPr="007F7089">
        <w:rPr>
          <w:color w:val="000000"/>
          <w:spacing w:val="-3"/>
          <w:sz w:val="28"/>
          <w:szCs w:val="28"/>
        </w:rPr>
        <w:t>принцип Соглашения заключается в том, что для импортируемой продук</w:t>
      </w:r>
      <w:r w:rsidRPr="007F7089">
        <w:rPr>
          <w:color w:val="000000"/>
          <w:spacing w:val="-4"/>
          <w:sz w:val="28"/>
          <w:szCs w:val="28"/>
        </w:rPr>
        <w:t xml:space="preserve">ции должен создаваться не менее благоприятный режим, чем для товаров </w:t>
      </w:r>
      <w:r w:rsidRPr="007F7089">
        <w:rPr>
          <w:color w:val="000000"/>
          <w:spacing w:val="-5"/>
          <w:sz w:val="28"/>
          <w:szCs w:val="28"/>
        </w:rPr>
        <w:t>внутреннего производства.</w:t>
      </w:r>
    </w:p>
    <w:p w:rsidR="002E72D1" w:rsidRPr="007F7089" w:rsidRDefault="002E72D1" w:rsidP="007F7089">
      <w:pPr>
        <w:spacing w:line="360" w:lineRule="auto"/>
        <w:ind w:firstLine="709"/>
        <w:jc w:val="both"/>
        <w:rPr>
          <w:sz w:val="28"/>
          <w:szCs w:val="28"/>
        </w:rPr>
      </w:pPr>
      <w:r w:rsidRPr="007F7089">
        <w:rPr>
          <w:color w:val="000000"/>
          <w:spacing w:val="-2"/>
          <w:sz w:val="28"/>
          <w:szCs w:val="28"/>
        </w:rPr>
        <w:t>Соглашение рекомендует принимать такие процедуры оценки, которые не создают дискриминации для иностранных поставщиков как по са</w:t>
      </w:r>
      <w:r w:rsidRPr="007F7089">
        <w:rPr>
          <w:color w:val="000000"/>
          <w:spacing w:val="1"/>
          <w:sz w:val="28"/>
          <w:szCs w:val="28"/>
        </w:rPr>
        <w:t xml:space="preserve">мой процедуре, так и по оплате за эту услугу. Процедуры оценки "не </w:t>
      </w:r>
      <w:r w:rsidRPr="007F7089">
        <w:rPr>
          <w:color w:val="000000"/>
          <w:spacing w:val="-3"/>
          <w:sz w:val="28"/>
          <w:szCs w:val="28"/>
        </w:rPr>
        <w:t xml:space="preserve">должны быть более строгими или применяться более строго, чем это необходимо" для удостоверения соответствия товара техническому регламенту </w:t>
      </w:r>
      <w:r w:rsidRPr="007F7089">
        <w:rPr>
          <w:color w:val="000000"/>
          <w:spacing w:val="-2"/>
          <w:sz w:val="28"/>
          <w:szCs w:val="28"/>
        </w:rPr>
        <w:t>(стандарту). Не должны также создаваться препятствия в международной торговле и путем задержки испытаний; по просьбе заявителя его необхо</w:t>
      </w:r>
      <w:r w:rsidRPr="007F7089">
        <w:rPr>
          <w:color w:val="000000"/>
          <w:spacing w:val="-3"/>
          <w:sz w:val="28"/>
          <w:szCs w:val="28"/>
        </w:rPr>
        <w:t>димо информировать о ходе оценки и объяснить причины задержки.</w:t>
      </w:r>
    </w:p>
    <w:p w:rsidR="002E72D1" w:rsidRPr="007F7089" w:rsidRDefault="002E72D1" w:rsidP="007F7089">
      <w:pPr>
        <w:spacing w:line="360" w:lineRule="auto"/>
        <w:ind w:firstLine="709"/>
        <w:jc w:val="both"/>
        <w:rPr>
          <w:sz w:val="28"/>
          <w:szCs w:val="28"/>
        </w:rPr>
      </w:pPr>
      <w:r w:rsidRPr="007F7089">
        <w:rPr>
          <w:color w:val="000000"/>
          <w:spacing w:val="-2"/>
          <w:sz w:val="28"/>
          <w:szCs w:val="28"/>
        </w:rPr>
        <w:t xml:space="preserve">В качестве нормативной основы для процедуры оценки соответствия </w:t>
      </w:r>
      <w:r w:rsidRPr="007F7089">
        <w:rPr>
          <w:color w:val="000000"/>
          <w:spacing w:val="-3"/>
          <w:sz w:val="28"/>
          <w:szCs w:val="28"/>
        </w:rPr>
        <w:t>рекомендуется применять международные стандарты, руководства и реко</w:t>
      </w:r>
      <w:r w:rsidRPr="007F7089">
        <w:rPr>
          <w:color w:val="000000"/>
          <w:spacing w:val="-2"/>
          <w:sz w:val="28"/>
          <w:szCs w:val="28"/>
        </w:rPr>
        <w:t xml:space="preserve">мендации, изданные или находящиеся на завершающей стадии разработки </w:t>
      </w:r>
      <w:r w:rsidRPr="007F7089">
        <w:rPr>
          <w:color w:val="000000"/>
          <w:spacing w:val="-3"/>
          <w:sz w:val="28"/>
          <w:szCs w:val="28"/>
        </w:rPr>
        <w:t xml:space="preserve">в международных организациях. Соглашение обязывает страны-участницы </w:t>
      </w:r>
      <w:r w:rsidRPr="007F7089">
        <w:rPr>
          <w:color w:val="000000"/>
          <w:spacing w:val="-4"/>
          <w:sz w:val="28"/>
          <w:szCs w:val="28"/>
        </w:rPr>
        <w:t xml:space="preserve">гарантировать принятие результатов оценки, если даже процедуры сами по </w:t>
      </w:r>
      <w:r w:rsidRPr="007F7089">
        <w:rPr>
          <w:color w:val="000000"/>
          <w:spacing w:val="-2"/>
          <w:sz w:val="28"/>
          <w:szCs w:val="28"/>
        </w:rPr>
        <w:t xml:space="preserve">себе в чем-то различаются, но «обеспечивают установление соответствия </w:t>
      </w:r>
      <w:r w:rsidRPr="007F7089">
        <w:rPr>
          <w:color w:val="000000"/>
          <w:sz w:val="28"/>
          <w:szCs w:val="28"/>
        </w:rPr>
        <w:t xml:space="preserve">продукции применяемым техническим регламентам или стандартам так </w:t>
      </w:r>
      <w:r w:rsidRPr="007F7089">
        <w:rPr>
          <w:color w:val="000000"/>
          <w:spacing w:val="-3"/>
          <w:sz w:val="28"/>
          <w:szCs w:val="28"/>
        </w:rPr>
        <w:t>же, как и их процедуры».</w:t>
      </w:r>
    </w:p>
    <w:p w:rsidR="002E72D1" w:rsidRPr="007F7089" w:rsidRDefault="002E72D1" w:rsidP="007F7089">
      <w:pPr>
        <w:spacing w:line="360" w:lineRule="auto"/>
        <w:ind w:firstLine="709"/>
        <w:jc w:val="both"/>
        <w:rPr>
          <w:sz w:val="28"/>
          <w:szCs w:val="28"/>
        </w:rPr>
      </w:pPr>
      <w:r w:rsidRPr="007F7089">
        <w:rPr>
          <w:color w:val="000000"/>
          <w:spacing w:val="-3"/>
          <w:sz w:val="28"/>
          <w:szCs w:val="28"/>
        </w:rPr>
        <w:t>В области информации о технических регламентах, стандартах и про</w:t>
      </w:r>
      <w:r w:rsidRPr="007F7089">
        <w:rPr>
          <w:color w:val="000000"/>
          <w:spacing w:val="-1"/>
          <w:sz w:val="28"/>
          <w:szCs w:val="28"/>
        </w:rPr>
        <w:t>цедурах оценки соответствия Соглашение обязывает каждую страну-</w:t>
      </w:r>
      <w:r w:rsidRPr="007F7089">
        <w:rPr>
          <w:color w:val="000000"/>
          <w:spacing w:val="-3"/>
          <w:sz w:val="28"/>
          <w:szCs w:val="28"/>
        </w:rPr>
        <w:t>участницу организовать справочную службу. Эта служба должна обеспе</w:t>
      </w:r>
      <w:r w:rsidRPr="007F7089">
        <w:rPr>
          <w:color w:val="000000"/>
          <w:spacing w:val="-2"/>
          <w:sz w:val="28"/>
          <w:szCs w:val="28"/>
        </w:rPr>
        <w:t xml:space="preserve">чить связь между странами-участницами, отвечая на их запросы и представляя заинтересованным органам стран-участниц документы, которые касаются технических регламентов или стандартов (принятых на любом </w:t>
      </w:r>
      <w:r w:rsidRPr="007F7089">
        <w:rPr>
          <w:color w:val="000000"/>
          <w:spacing w:val="-3"/>
          <w:sz w:val="28"/>
          <w:szCs w:val="28"/>
        </w:rPr>
        <w:t>уровне), любых процедур оценки соответствия, действующих или предла</w:t>
      </w:r>
      <w:r w:rsidRPr="007F7089">
        <w:rPr>
          <w:color w:val="000000"/>
          <w:spacing w:val="-2"/>
          <w:sz w:val="28"/>
          <w:szCs w:val="28"/>
        </w:rPr>
        <w:t>гаемых на их территории, членства или участия в международных (регио</w:t>
      </w:r>
      <w:r w:rsidRPr="007F7089">
        <w:rPr>
          <w:color w:val="000000"/>
          <w:spacing w:val="-4"/>
          <w:sz w:val="28"/>
          <w:szCs w:val="28"/>
        </w:rPr>
        <w:t>нальных) организациях по стандартизации или системах оценки соответст</w:t>
      </w:r>
      <w:r w:rsidRPr="007F7089">
        <w:rPr>
          <w:color w:val="000000"/>
          <w:spacing w:val="-2"/>
          <w:sz w:val="28"/>
          <w:szCs w:val="28"/>
        </w:rPr>
        <w:t>вия и т.д. Любая страна-участница обязана уведомлять другие страны-</w:t>
      </w:r>
      <w:r w:rsidRPr="007F7089">
        <w:rPr>
          <w:color w:val="000000"/>
          <w:sz w:val="28"/>
          <w:szCs w:val="28"/>
        </w:rPr>
        <w:t xml:space="preserve">участницы о том, какие соглашения, связанные с вопросами процедур </w:t>
      </w:r>
      <w:r w:rsidRPr="007F7089">
        <w:rPr>
          <w:color w:val="000000"/>
          <w:spacing w:val="-3"/>
          <w:sz w:val="28"/>
          <w:szCs w:val="28"/>
        </w:rPr>
        <w:t>оценки соответствия, стандартов или технических регламентов, она заключает, если такие соглашения могут повлиять на торговые отношения.</w:t>
      </w:r>
    </w:p>
    <w:p w:rsidR="002E72D1" w:rsidRPr="007F7089" w:rsidRDefault="002E72D1" w:rsidP="007F7089">
      <w:pPr>
        <w:spacing w:line="360" w:lineRule="auto"/>
        <w:ind w:firstLine="709"/>
        <w:jc w:val="both"/>
        <w:rPr>
          <w:color w:val="000000"/>
          <w:spacing w:val="-3"/>
          <w:sz w:val="28"/>
          <w:szCs w:val="28"/>
        </w:rPr>
      </w:pPr>
      <w:r w:rsidRPr="007F7089">
        <w:rPr>
          <w:color w:val="000000"/>
          <w:spacing w:val="-2"/>
          <w:sz w:val="28"/>
          <w:szCs w:val="28"/>
        </w:rPr>
        <w:t>Таким образом, чтобы выйти на глобальный рынок, сохранив устойчивое конкурентное преимущество, фирма должна использовать концеп</w:t>
      </w:r>
      <w:r w:rsidRPr="007F7089">
        <w:rPr>
          <w:color w:val="000000"/>
          <w:spacing w:val="-3"/>
          <w:sz w:val="28"/>
          <w:szCs w:val="28"/>
        </w:rPr>
        <w:t>цию стандартизации маркетинговой активности и адаптацию своей продукции к условиям международных соглашений и рекомендаций.</w:t>
      </w:r>
    </w:p>
    <w:p w:rsidR="002E72D1" w:rsidRPr="007F7089" w:rsidRDefault="002E72D1" w:rsidP="007F7089">
      <w:pPr>
        <w:spacing w:line="360" w:lineRule="auto"/>
        <w:ind w:firstLine="709"/>
        <w:jc w:val="both"/>
        <w:rPr>
          <w:sz w:val="28"/>
          <w:szCs w:val="28"/>
        </w:rPr>
      </w:pPr>
    </w:p>
    <w:p w:rsidR="002E72D1" w:rsidRPr="007F7089" w:rsidRDefault="002E72D1" w:rsidP="007F7089">
      <w:pPr>
        <w:spacing w:line="360" w:lineRule="auto"/>
        <w:ind w:firstLine="709"/>
        <w:jc w:val="both"/>
        <w:rPr>
          <w:b/>
          <w:sz w:val="28"/>
          <w:szCs w:val="28"/>
        </w:rPr>
      </w:pPr>
      <w:r w:rsidRPr="007F7089">
        <w:rPr>
          <w:b/>
          <w:color w:val="000000"/>
          <w:spacing w:val="4"/>
          <w:sz w:val="28"/>
          <w:szCs w:val="28"/>
        </w:rPr>
        <w:t>Вопросы для самоконтроля</w:t>
      </w:r>
    </w:p>
    <w:p w:rsidR="002E72D1" w:rsidRPr="007F7089" w:rsidRDefault="002E72D1" w:rsidP="007F7089">
      <w:pPr>
        <w:spacing w:line="360" w:lineRule="auto"/>
        <w:ind w:firstLine="709"/>
        <w:jc w:val="both"/>
        <w:rPr>
          <w:color w:val="000000"/>
          <w:spacing w:val="-1"/>
          <w:sz w:val="28"/>
          <w:szCs w:val="28"/>
        </w:rPr>
      </w:pPr>
    </w:p>
    <w:p w:rsidR="002E72D1" w:rsidRPr="007F7089" w:rsidRDefault="002E72D1" w:rsidP="007F7089">
      <w:pPr>
        <w:spacing w:line="360" w:lineRule="auto"/>
        <w:ind w:firstLine="709"/>
        <w:jc w:val="both"/>
        <w:rPr>
          <w:sz w:val="28"/>
          <w:szCs w:val="28"/>
        </w:rPr>
      </w:pPr>
      <w:r w:rsidRPr="007F7089">
        <w:rPr>
          <w:color w:val="000000"/>
          <w:spacing w:val="-1"/>
          <w:sz w:val="28"/>
          <w:szCs w:val="28"/>
        </w:rPr>
        <w:t>1.Что такое процедура сертификации, кем и с какой целью она проводит</w:t>
      </w:r>
      <w:r w:rsidRPr="007F7089">
        <w:rPr>
          <w:color w:val="000000"/>
          <w:spacing w:val="-5"/>
          <w:sz w:val="28"/>
          <w:szCs w:val="28"/>
        </w:rPr>
        <w:t>ся?</w:t>
      </w:r>
    </w:p>
    <w:p w:rsidR="002E72D1" w:rsidRPr="007F7089" w:rsidRDefault="002E72D1" w:rsidP="007F7089">
      <w:pPr>
        <w:spacing w:line="360" w:lineRule="auto"/>
        <w:ind w:firstLine="709"/>
        <w:jc w:val="both"/>
        <w:rPr>
          <w:color w:val="000000"/>
          <w:spacing w:val="-3"/>
          <w:sz w:val="28"/>
          <w:szCs w:val="28"/>
        </w:rPr>
      </w:pPr>
      <w:r w:rsidRPr="007F7089">
        <w:rPr>
          <w:color w:val="000000"/>
          <w:spacing w:val="-3"/>
          <w:sz w:val="28"/>
          <w:szCs w:val="28"/>
        </w:rPr>
        <w:t>2.На каком уровне могут действовать системы сертификации?</w:t>
      </w:r>
    </w:p>
    <w:p w:rsidR="002E72D1" w:rsidRPr="007F7089" w:rsidRDefault="002E72D1" w:rsidP="007F7089">
      <w:pPr>
        <w:spacing w:line="360" w:lineRule="auto"/>
        <w:ind w:firstLine="709"/>
        <w:jc w:val="both"/>
        <w:rPr>
          <w:color w:val="000000"/>
          <w:spacing w:val="-3"/>
          <w:sz w:val="28"/>
          <w:szCs w:val="28"/>
        </w:rPr>
      </w:pPr>
      <w:r w:rsidRPr="007F7089">
        <w:rPr>
          <w:color w:val="000000"/>
          <w:spacing w:val="-3"/>
          <w:sz w:val="28"/>
          <w:szCs w:val="28"/>
        </w:rPr>
        <w:t>З.Что такое сертификат соответствия и кем он выдается?</w:t>
      </w:r>
    </w:p>
    <w:p w:rsidR="002E72D1" w:rsidRPr="007F7089" w:rsidRDefault="002E72D1" w:rsidP="007F7089">
      <w:pPr>
        <w:spacing w:line="360" w:lineRule="auto"/>
        <w:ind w:firstLine="709"/>
        <w:jc w:val="both"/>
        <w:rPr>
          <w:color w:val="000000"/>
          <w:spacing w:val="-3"/>
          <w:sz w:val="28"/>
          <w:szCs w:val="28"/>
        </w:rPr>
      </w:pPr>
      <w:r w:rsidRPr="007F7089">
        <w:rPr>
          <w:color w:val="000000"/>
          <w:spacing w:val="-3"/>
          <w:sz w:val="28"/>
          <w:szCs w:val="28"/>
        </w:rPr>
        <w:t>4.Что такое знак соответствия и в каких случаях он используется?</w:t>
      </w:r>
    </w:p>
    <w:p w:rsidR="002E72D1" w:rsidRPr="007F7089" w:rsidRDefault="002E72D1" w:rsidP="007F7089">
      <w:pPr>
        <w:spacing w:line="360" w:lineRule="auto"/>
        <w:ind w:firstLine="709"/>
        <w:jc w:val="both"/>
        <w:rPr>
          <w:color w:val="000000"/>
          <w:spacing w:val="-8"/>
          <w:sz w:val="28"/>
          <w:szCs w:val="28"/>
        </w:rPr>
      </w:pPr>
      <w:r w:rsidRPr="007F7089">
        <w:rPr>
          <w:color w:val="000000"/>
          <w:spacing w:val="-3"/>
          <w:sz w:val="28"/>
          <w:szCs w:val="28"/>
        </w:rPr>
        <w:t>5</w:t>
      </w:r>
      <w:r w:rsidRPr="007F7089">
        <w:rPr>
          <w:color w:val="000000"/>
          <w:spacing w:val="-2"/>
          <w:sz w:val="28"/>
          <w:szCs w:val="28"/>
        </w:rPr>
        <w:t>.Что такое обязательная сертификация и в каких случаях она применяет</w:t>
      </w:r>
      <w:r w:rsidRPr="007F7089">
        <w:rPr>
          <w:color w:val="000000"/>
          <w:spacing w:val="-8"/>
          <w:sz w:val="28"/>
          <w:szCs w:val="28"/>
        </w:rPr>
        <w:t>ся?</w:t>
      </w:r>
    </w:p>
    <w:p w:rsidR="002E72D1" w:rsidRPr="007F7089" w:rsidRDefault="002E72D1" w:rsidP="007F7089">
      <w:pPr>
        <w:spacing w:line="360" w:lineRule="auto"/>
        <w:ind w:firstLine="709"/>
        <w:jc w:val="both"/>
        <w:rPr>
          <w:sz w:val="28"/>
          <w:szCs w:val="28"/>
        </w:rPr>
      </w:pPr>
      <w:r w:rsidRPr="007F7089">
        <w:rPr>
          <w:color w:val="000000"/>
          <w:spacing w:val="-8"/>
          <w:sz w:val="28"/>
          <w:szCs w:val="28"/>
        </w:rPr>
        <w:t>6</w:t>
      </w:r>
      <w:r w:rsidRPr="007F7089">
        <w:rPr>
          <w:color w:val="000000"/>
          <w:spacing w:val="-3"/>
          <w:sz w:val="28"/>
          <w:szCs w:val="28"/>
        </w:rPr>
        <w:t xml:space="preserve">.Что такое добровольная сертификация и с какой целью она проводится? </w:t>
      </w:r>
      <w:r w:rsidRPr="007F7089">
        <w:rPr>
          <w:color w:val="000000"/>
          <w:sz w:val="28"/>
          <w:szCs w:val="28"/>
        </w:rPr>
        <w:t xml:space="preserve">7.Перечислите и кратко охарактеризуйте международные и европейские </w:t>
      </w:r>
      <w:r w:rsidRPr="007F7089">
        <w:rPr>
          <w:color w:val="000000"/>
          <w:spacing w:val="-3"/>
          <w:sz w:val="28"/>
          <w:szCs w:val="28"/>
        </w:rPr>
        <w:t>организации по сертификации качества.</w:t>
      </w:r>
    </w:p>
    <w:p w:rsidR="002E72D1" w:rsidRPr="007F7089" w:rsidRDefault="002E72D1" w:rsidP="007F7089">
      <w:pPr>
        <w:spacing w:line="360" w:lineRule="auto"/>
        <w:ind w:firstLine="709"/>
        <w:jc w:val="both"/>
        <w:rPr>
          <w:sz w:val="28"/>
          <w:szCs w:val="28"/>
        </w:rPr>
      </w:pPr>
      <w:r w:rsidRPr="007F7089">
        <w:rPr>
          <w:color w:val="000000"/>
          <w:spacing w:val="1"/>
          <w:sz w:val="28"/>
          <w:szCs w:val="28"/>
        </w:rPr>
        <w:t>8.Какие основные стандарты систем качества используются в междуна</w:t>
      </w:r>
      <w:r w:rsidRPr="007F7089">
        <w:rPr>
          <w:color w:val="000000"/>
          <w:spacing w:val="-3"/>
          <w:sz w:val="28"/>
          <w:szCs w:val="28"/>
        </w:rPr>
        <w:t>родной и европейской практике?</w:t>
      </w:r>
    </w:p>
    <w:p w:rsidR="002E72D1" w:rsidRPr="007F7089" w:rsidRDefault="002E72D1" w:rsidP="007F7089">
      <w:pPr>
        <w:spacing w:line="360" w:lineRule="auto"/>
        <w:ind w:firstLine="709"/>
        <w:jc w:val="both"/>
        <w:rPr>
          <w:sz w:val="28"/>
          <w:szCs w:val="28"/>
        </w:rPr>
      </w:pPr>
      <w:r w:rsidRPr="007F7089">
        <w:rPr>
          <w:color w:val="000000"/>
          <w:spacing w:val="-3"/>
          <w:sz w:val="28"/>
          <w:szCs w:val="28"/>
        </w:rPr>
        <w:t>9.Могут ли использоваться сертификаты Украины в странах СНГ и наобо</w:t>
      </w:r>
      <w:r w:rsidRPr="007F7089">
        <w:rPr>
          <w:color w:val="000000"/>
          <w:sz w:val="28"/>
          <w:szCs w:val="28"/>
        </w:rPr>
        <w:t>рот?</w:t>
      </w:r>
    </w:p>
    <w:p w:rsidR="002E72D1" w:rsidRPr="007F7089" w:rsidRDefault="002E72D1" w:rsidP="007F7089">
      <w:pPr>
        <w:spacing w:line="360" w:lineRule="auto"/>
        <w:ind w:firstLine="709"/>
        <w:jc w:val="both"/>
        <w:rPr>
          <w:color w:val="000000"/>
          <w:spacing w:val="-3"/>
          <w:sz w:val="28"/>
          <w:szCs w:val="28"/>
        </w:rPr>
      </w:pPr>
      <w:r w:rsidRPr="007F7089">
        <w:rPr>
          <w:color w:val="000000"/>
          <w:spacing w:val="-4"/>
          <w:sz w:val="28"/>
          <w:szCs w:val="28"/>
        </w:rPr>
        <w:t>10.Что такое экологическая сертификация и в каких случаях она использу</w:t>
      </w:r>
      <w:r w:rsidRPr="007F7089">
        <w:rPr>
          <w:color w:val="000000"/>
          <w:spacing w:val="-3"/>
          <w:sz w:val="28"/>
          <w:szCs w:val="28"/>
        </w:rPr>
        <w:t>ется? Приведите примеры (знаки соответствия).</w:t>
      </w:r>
    </w:p>
    <w:p w:rsidR="002E72D1" w:rsidRPr="007F7089" w:rsidRDefault="002E72D1" w:rsidP="007F7089">
      <w:pPr>
        <w:spacing w:line="360" w:lineRule="auto"/>
        <w:ind w:firstLine="709"/>
        <w:jc w:val="both"/>
        <w:rPr>
          <w:color w:val="000000"/>
          <w:spacing w:val="-5"/>
          <w:sz w:val="28"/>
          <w:szCs w:val="28"/>
        </w:rPr>
      </w:pPr>
      <w:r w:rsidRPr="007F7089">
        <w:rPr>
          <w:color w:val="000000"/>
          <w:spacing w:val="-5"/>
          <w:sz w:val="28"/>
          <w:szCs w:val="28"/>
        </w:rPr>
        <w:t>11 .Какой знак соответствия используется в системе УкрСЕПРО?</w:t>
      </w:r>
    </w:p>
    <w:p w:rsidR="002E72D1" w:rsidRPr="007F7089" w:rsidRDefault="002E72D1" w:rsidP="007F7089">
      <w:pPr>
        <w:spacing w:line="360" w:lineRule="auto"/>
        <w:ind w:firstLine="709"/>
        <w:jc w:val="both"/>
        <w:rPr>
          <w:sz w:val="28"/>
          <w:szCs w:val="28"/>
        </w:rPr>
      </w:pPr>
      <w:r w:rsidRPr="007F7089">
        <w:rPr>
          <w:color w:val="000000"/>
          <w:spacing w:val="-2"/>
          <w:sz w:val="28"/>
          <w:szCs w:val="28"/>
        </w:rPr>
        <w:t>12.В каких случаях сертификация может служить развитию международ</w:t>
      </w:r>
      <w:r w:rsidRPr="007F7089">
        <w:rPr>
          <w:color w:val="000000"/>
          <w:spacing w:val="1"/>
          <w:sz w:val="28"/>
          <w:szCs w:val="28"/>
        </w:rPr>
        <w:t xml:space="preserve">ной торговли и каким образом сертификация может стать барьером для </w:t>
      </w:r>
      <w:r w:rsidRPr="007F7089">
        <w:rPr>
          <w:color w:val="000000"/>
          <w:spacing w:val="-5"/>
          <w:sz w:val="28"/>
          <w:szCs w:val="28"/>
        </w:rPr>
        <w:t>нее?</w:t>
      </w:r>
    </w:p>
    <w:p w:rsidR="002E72D1" w:rsidRPr="007F7089" w:rsidRDefault="002E72D1" w:rsidP="007F7089">
      <w:pPr>
        <w:spacing w:line="360" w:lineRule="auto"/>
        <w:ind w:firstLine="709"/>
        <w:jc w:val="both"/>
        <w:rPr>
          <w:sz w:val="28"/>
          <w:szCs w:val="28"/>
        </w:rPr>
      </w:pPr>
      <w:r w:rsidRPr="007F7089">
        <w:rPr>
          <w:color w:val="000000"/>
          <w:spacing w:val="-2"/>
          <w:sz w:val="28"/>
          <w:szCs w:val="28"/>
        </w:rPr>
        <w:t>13.На какой срок может выдаваться сертификат соответствия и может ли он быть аннулирован?</w:t>
      </w:r>
    </w:p>
    <w:p w:rsidR="002E72D1" w:rsidRPr="007F7089" w:rsidRDefault="002E72D1" w:rsidP="007F7089">
      <w:pPr>
        <w:spacing w:line="360" w:lineRule="auto"/>
        <w:ind w:firstLine="709"/>
        <w:jc w:val="both"/>
        <w:rPr>
          <w:sz w:val="28"/>
          <w:szCs w:val="28"/>
        </w:rPr>
      </w:pPr>
      <w:r w:rsidRPr="007F7089">
        <w:rPr>
          <w:color w:val="000000"/>
          <w:sz w:val="28"/>
          <w:szCs w:val="28"/>
        </w:rPr>
        <w:t>14.Каким образом сертификация защищает национальные интересы Ук</w:t>
      </w:r>
      <w:r w:rsidRPr="007F7089">
        <w:rPr>
          <w:color w:val="000000"/>
          <w:spacing w:val="-4"/>
          <w:sz w:val="28"/>
          <w:szCs w:val="28"/>
        </w:rPr>
        <w:t>раины?</w:t>
      </w:r>
    </w:p>
    <w:p w:rsidR="002E72D1" w:rsidRPr="007F7089" w:rsidRDefault="002E72D1" w:rsidP="007F7089">
      <w:pPr>
        <w:spacing w:line="360" w:lineRule="auto"/>
        <w:ind w:firstLine="709"/>
        <w:jc w:val="both"/>
        <w:rPr>
          <w:color w:val="000000"/>
          <w:spacing w:val="-3"/>
          <w:sz w:val="28"/>
          <w:szCs w:val="28"/>
        </w:rPr>
      </w:pPr>
      <w:r w:rsidRPr="007F7089">
        <w:rPr>
          <w:color w:val="000000"/>
          <w:spacing w:val="-3"/>
          <w:sz w:val="28"/>
          <w:szCs w:val="28"/>
        </w:rPr>
        <w:t>15.Перечислите особенности системы сертификации в США и Японии? В какой степени сертификация защищает интересы этих стран?</w:t>
      </w:r>
    </w:p>
    <w:p w:rsidR="002E72D1" w:rsidRPr="007F7089" w:rsidRDefault="002E72D1" w:rsidP="007F7089">
      <w:pPr>
        <w:spacing w:line="360" w:lineRule="auto"/>
        <w:ind w:firstLine="709"/>
        <w:jc w:val="both"/>
        <w:rPr>
          <w:sz w:val="28"/>
          <w:szCs w:val="28"/>
        </w:rPr>
      </w:pPr>
      <w:r w:rsidRPr="007F7089">
        <w:rPr>
          <w:color w:val="000000"/>
          <w:spacing w:val="-3"/>
          <w:sz w:val="28"/>
          <w:szCs w:val="28"/>
        </w:rPr>
        <w:t>16.Каким образом сертификация может служить задаче устранения барьеров в международной торговле?</w:t>
      </w:r>
    </w:p>
    <w:p w:rsidR="00F219F7" w:rsidRPr="007F7089" w:rsidRDefault="00F219F7" w:rsidP="007F7089">
      <w:pPr>
        <w:tabs>
          <w:tab w:val="left" w:pos="1620"/>
        </w:tabs>
        <w:spacing w:line="360" w:lineRule="auto"/>
        <w:ind w:firstLine="709"/>
        <w:jc w:val="both"/>
        <w:rPr>
          <w:sz w:val="28"/>
          <w:szCs w:val="28"/>
        </w:rPr>
      </w:pPr>
      <w:bookmarkStart w:id="0" w:name="_GoBack"/>
      <w:bookmarkEnd w:id="0"/>
    </w:p>
    <w:sectPr w:rsidR="00F219F7" w:rsidRPr="007F7089" w:rsidSect="007F7089">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3A3C" w:rsidRDefault="00F03A3C">
      <w:r>
        <w:separator/>
      </w:r>
    </w:p>
  </w:endnote>
  <w:endnote w:type="continuationSeparator" w:id="0">
    <w:p w:rsidR="00F03A3C" w:rsidRDefault="00F03A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3A3C" w:rsidRDefault="00F03A3C">
      <w:r>
        <w:separator/>
      </w:r>
    </w:p>
  </w:footnote>
  <w:footnote w:type="continuationSeparator" w:id="0">
    <w:p w:rsidR="00F03A3C" w:rsidRDefault="00F03A3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32388C"/>
    <w:multiLevelType w:val="hybridMultilevel"/>
    <w:tmpl w:val="6924FF46"/>
    <w:lvl w:ilvl="0" w:tplc="D4847254">
      <w:start w:val="1"/>
      <w:numFmt w:val="decimal"/>
      <w:lvlText w:val="%1)"/>
      <w:lvlJc w:val="left"/>
      <w:pPr>
        <w:tabs>
          <w:tab w:val="num" w:pos="2520"/>
        </w:tabs>
        <w:ind w:left="2520" w:hanging="360"/>
      </w:pPr>
      <w:rPr>
        <w:rFonts w:cs="Times New Roman" w:hint="default"/>
      </w:rPr>
    </w:lvl>
    <w:lvl w:ilvl="1" w:tplc="04190019" w:tentative="1">
      <w:start w:val="1"/>
      <w:numFmt w:val="lowerLetter"/>
      <w:lvlText w:val="%2."/>
      <w:lvlJc w:val="left"/>
      <w:pPr>
        <w:tabs>
          <w:tab w:val="num" w:pos="3240"/>
        </w:tabs>
        <w:ind w:left="3240" w:hanging="360"/>
      </w:pPr>
      <w:rPr>
        <w:rFonts w:cs="Times New Roman"/>
      </w:rPr>
    </w:lvl>
    <w:lvl w:ilvl="2" w:tplc="0419001B" w:tentative="1">
      <w:start w:val="1"/>
      <w:numFmt w:val="lowerRoman"/>
      <w:lvlText w:val="%3."/>
      <w:lvlJc w:val="right"/>
      <w:pPr>
        <w:tabs>
          <w:tab w:val="num" w:pos="3960"/>
        </w:tabs>
        <w:ind w:left="3960" w:hanging="180"/>
      </w:pPr>
      <w:rPr>
        <w:rFonts w:cs="Times New Roman"/>
      </w:rPr>
    </w:lvl>
    <w:lvl w:ilvl="3" w:tplc="0419000F" w:tentative="1">
      <w:start w:val="1"/>
      <w:numFmt w:val="decimal"/>
      <w:lvlText w:val="%4."/>
      <w:lvlJc w:val="left"/>
      <w:pPr>
        <w:tabs>
          <w:tab w:val="num" w:pos="4680"/>
        </w:tabs>
        <w:ind w:left="4680" w:hanging="360"/>
      </w:pPr>
      <w:rPr>
        <w:rFonts w:cs="Times New Roman"/>
      </w:rPr>
    </w:lvl>
    <w:lvl w:ilvl="4" w:tplc="04190019" w:tentative="1">
      <w:start w:val="1"/>
      <w:numFmt w:val="lowerLetter"/>
      <w:lvlText w:val="%5."/>
      <w:lvlJc w:val="left"/>
      <w:pPr>
        <w:tabs>
          <w:tab w:val="num" w:pos="5400"/>
        </w:tabs>
        <w:ind w:left="5400" w:hanging="360"/>
      </w:pPr>
      <w:rPr>
        <w:rFonts w:cs="Times New Roman"/>
      </w:rPr>
    </w:lvl>
    <w:lvl w:ilvl="5" w:tplc="0419001B" w:tentative="1">
      <w:start w:val="1"/>
      <w:numFmt w:val="lowerRoman"/>
      <w:lvlText w:val="%6."/>
      <w:lvlJc w:val="right"/>
      <w:pPr>
        <w:tabs>
          <w:tab w:val="num" w:pos="6120"/>
        </w:tabs>
        <w:ind w:left="6120" w:hanging="180"/>
      </w:pPr>
      <w:rPr>
        <w:rFonts w:cs="Times New Roman"/>
      </w:rPr>
    </w:lvl>
    <w:lvl w:ilvl="6" w:tplc="0419000F" w:tentative="1">
      <w:start w:val="1"/>
      <w:numFmt w:val="decimal"/>
      <w:lvlText w:val="%7."/>
      <w:lvlJc w:val="left"/>
      <w:pPr>
        <w:tabs>
          <w:tab w:val="num" w:pos="6840"/>
        </w:tabs>
        <w:ind w:left="6840" w:hanging="360"/>
      </w:pPr>
      <w:rPr>
        <w:rFonts w:cs="Times New Roman"/>
      </w:rPr>
    </w:lvl>
    <w:lvl w:ilvl="7" w:tplc="04190019" w:tentative="1">
      <w:start w:val="1"/>
      <w:numFmt w:val="lowerLetter"/>
      <w:lvlText w:val="%8."/>
      <w:lvlJc w:val="left"/>
      <w:pPr>
        <w:tabs>
          <w:tab w:val="num" w:pos="7560"/>
        </w:tabs>
        <w:ind w:left="7560" w:hanging="360"/>
      </w:pPr>
      <w:rPr>
        <w:rFonts w:cs="Times New Roman"/>
      </w:rPr>
    </w:lvl>
    <w:lvl w:ilvl="8" w:tplc="0419001B" w:tentative="1">
      <w:start w:val="1"/>
      <w:numFmt w:val="lowerRoman"/>
      <w:lvlText w:val="%9."/>
      <w:lvlJc w:val="right"/>
      <w:pPr>
        <w:tabs>
          <w:tab w:val="num" w:pos="8280"/>
        </w:tabs>
        <w:ind w:left="8280" w:hanging="180"/>
      </w:pPr>
      <w:rPr>
        <w:rFonts w:cs="Times New Roman"/>
      </w:rPr>
    </w:lvl>
  </w:abstractNum>
  <w:abstractNum w:abstractNumId="1">
    <w:nsid w:val="28AE57EB"/>
    <w:multiLevelType w:val="hybridMultilevel"/>
    <w:tmpl w:val="2A8E12D8"/>
    <w:lvl w:ilvl="0" w:tplc="4A7CF010">
      <w:start w:val="1"/>
      <w:numFmt w:val="decimal"/>
      <w:lvlText w:val="%1)"/>
      <w:lvlJc w:val="left"/>
      <w:pPr>
        <w:tabs>
          <w:tab w:val="num" w:pos="2520"/>
        </w:tabs>
        <w:ind w:left="2520" w:hanging="360"/>
      </w:pPr>
      <w:rPr>
        <w:rFonts w:cs="Times New Roman" w:hint="default"/>
      </w:rPr>
    </w:lvl>
    <w:lvl w:ilvl="1" w:tplc="04190019" w:tentative="1">
      <w:start w:val="1"/>
      <w:numFmt w:val="lowerLetter"/>
      <w:lvlText w:val="%2."/>
      <w:lvlJc w:val="left"/>
      <w:pPr>
        <w:tabs>
          <w:tab w:val="num" w:pos="3240"/>
        </w:tabs>
        <w:ind w:left="3240" w:hanging="360"/>
      </w:pPr>
      <w:rPr>
        <w:rFonts w:cs="Times New Roman"/>
      </w:rPr>
    </w:lvl>
    <w:lvl w:ilvl="2" w:tplc="0419001B" w:tentative="1">
      <w:start w:val="1"/>
      <w:numFmt w:val="lowerRoman"/>
      <w:lvlText w:val="%3."/>
      <w:lvlJc w:val="right"/>
      <w:pPr>
        <w:tabs>
          <w:tab w:val="num" w:pos="3960"/>
        </w:tabs>
        <w:ind w:left="3960" w:hanging="180"/>
      </w:pPr>
      <w:rPr>
        <w:rFonts w:cs="Times New Roman"/>
      </w:rPr>
    </w:lvl>
    <w:lvl w:ilvl="3" w:tplc="0419000F" w:tentative="1">
      <w:start w:val="1"/>
      <w:numFmt w:val="decimal"/>
      <w:lvlText w:val="%4."/>
      <w:lvlJc w:val="left"/>
      <w:pPr>
        <w:tabs>
          <w:tab w:val="num" w:pos="4680"/>
        </w:tabs>
        <w:ind w:left="4680" w:hanging="360"/>
      </w:pPr>
      <w:rPr>
        <w:rFonts w:cs="Times New Roman"/>
      </w:rPr>
    </w:lvl>
    <w:lvl w:ilvl="4" w:tplc="04190019" w:tentative="1">
      <w:start w:val="1"/>
      <w:numFmt w:val="lowerLetter"/>
      <w:lvlText w:val="%5."/>
      <w:lvlJc w:val="left"/>
      <w:pPr>
        <w:tabs>
          <w:tab w:val="num" w:pos="5400"/>
        </w:tabs>
        <w:ind w:left="5400" w:hanging="360"/>
      </w:pPr>
      <w:rPr>
        <w:rFonts w:cs="Times New Roman"/>
      </w:rPr>
    </w:lvl>
    <w:lvl w:ilvl="5" w:tplc="0419001B" w:tentative="1">
      <w:start w:val="1"/>
      <w:numFmt w:val="lowerRoman"/>
      <w:lvlText w:val="%6."/>
      <w:lvlJc w:val="right"/>
      <w:pPr>
        <w:tabs>
          <w:tab w:val="num" w:pos="6120"/>
        </w:tabs>
        <w:ind w:left="6120" w:hanging="180"/>
      </w:pPr>
      <w:rPr>
        <w:rFonts w:cs="Times New Roman"/>
      </w:rPr>
    </w:lvl>
    <w:lvl w:ilvl="6" w:tplc="0419000F" w:tentative="1">
      <w:start w:val="1"/>
      <w:numFmt w:val="decimal"/>
      <w:lvlText w:val="%7."/>
      <w:lvlJc w:val="left"/>
      <w:pPr>
        <w:tabs>
          <w:tab w:val="num" w:pos="6840"/>
        </w:tabs>
        <w:ind w:left="6840" w:hanging="360"/>
      </w:pPr>
      <w:rPr>
        <w:rFonts w:cs="Times New Roman"/>
      </w:rPr>
    </w:lvl>
    <w:lvl w:ilvl="7" w:tplc="04190019" w:tentative="1">
      <w:start w:val="1"/>
      <w:numFmt w:val="lowerLetter"/>
      <w:lvlText w:val="%8."/>
      <w:lvlJc w:val="left"/>
      <w:pPr>
        <w:tabs>
          <w:tab w:val="num" w:pos="7560"/>
        </w:tabs>
        <w:ind w:left="7560" w:hanging="360"/>
      </w:pPr>
      <w:rPr>
        <w:rFonts w:cs="Times New Roman"/>
      </w:rPr>
    </w:lvl>
    <w:lvl w:ilvl="8" w:tplc="0419001B" w:tentative="1">
      <w:start w:val="1"/>
      <w:numFmt w:val="lowerRoman"/>
      <w:lvlText w:val="%9."/>
      <w:lvlJc w:val="right"/>
      <w:pPr>
        <w:tabs>
          <w:tab w:val="num" w:pos="8280"/>
        </w:tabs>
        <w:ind w:left="8280" w:hanging="180"/>
      </w:pPr>
      <w:rPr>
        <w:rFonts w:cs="Times New Roman"/>
      </w:rPr>
    </w:lvl>
  </w:abstractNum>
  <w:abstractNum w:abstractNumId="2">
    <w:nsid w:val="2B5A454A"/>
    <w:multiLevelType w:val="hybridMultilevel"/>
    <w:tmpl w:val="3F6093E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2FF91C4A"/>
    <w:multiLevelType w:val="hybridMultilevel"/>
    <w:tmpl w:val="80BE815C"/>
    <w:lvl w:ilvl="0" w:tplc="AC2A61C6">
      <w:start w:val="1"/>
      <w:numFmt w:val="decimal"/>
      <w:lvlText w:val="%1)"/>
      <w:lvlJc w:val="left"/>
      <w:pPr>
        <w:tabs>
          <w:tab w:val="num" w:pos="915"/>
        </w:tabs>
        <w:ind w:left="915" w:hanging="55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498F3809"/>
    <w:multiLevelType w:val="hybridMultilevel"/>
    <w:tmpl w:val="C16016B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50F91D1C"/>
    <w:multiLevelType w:val="hybridMultilevel"/>
    <w:tmpl w:val="2A1E4462"/>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52041A77"/>
    <w:multiLevelType w:val="hybridMultilevel"/>
    <w:tmpl w:val="420411D2"/>
    <w:lvl w:ilvl="0" w:tplc="BD6EA84E">
      <w:start w:val="1"/>
      <w:numFmt w:val="decimal"/>
      <w:lvlText w:val="%1)"/>
      <w:lvlJc w:val="left"/>
      <w:pPr>
        <w:tabs>
          <w:tab w:val="num" w:pos="2700"/>
        </w:tabs>
        <w:ind w:left="2700" w:hanging="360"/>
      </w:pPr>
      <w:rPr>
        <w:rFonts w:cs="Times New Roman" w:hint="default"/>
      </w:rPr>
    </w:lvl>
    <w:lvl w:ilvl="1" w:tplc="04190019" w:tentative="1">
      <w:start w:val="1"/>
      <w:numFmt w:val="lowerLetter"/>
      <w:lvlText w:val="%2."/>
      <w:lvlJc w:val="left"/>
      <w:pPr>
        <w:tabs>
          <w:tab w:val="num" w:pos="3420"/>
        </w:tabs>
        <w:ind w:left="3420" w:hanging="360"/>
      </w:pPr>
      <w:rPr>
        <w:rFonts w:cs="Times New Roman"/>
      </w:rPr>
    </w:lvl>
    <w:lvl w:ilvl="2" w:tplc="0419001B" w:tentative="1">
      <w:start w:val="1"/>
      <w:numFmt w:val="lowerRoman"/>
      <w:lvlText w:val="%3."/>
      <w:lvlJc w:val="right"/>
      <w:pPr>
        <w:tabs>
          <w:tab w:val="num" w:pos="4140"/>
        </w:tabs>
        <w:ind w:left="4140" w:hanging="180"/>
      </w:pPr>
      <w:rPr>
        <w:rFonts w:cs="Times New Roman"/>
      </w:rPr>
    </w:lvl>
    <w:lvl w:ilvl="3" w:tplc="0419000F" w:tentative="1">
      <w:start w:val="1"/>
      <w:numFmt w:val="decimal"/>
      <w:lvlText w:val="%4."/>
      <w:lvlJc w:val="left"/>
      <w:pPr>
        <w:tabs>
          <w:tab w:val="num" w:pos="4860"/>
        </w:tabs>
        <w:ind w:left="4860" w:hanging="360"/>
      </w:pPr>
      <w:rPr>
        <w:rFonts w:cs="Times New Roman"/>
      </w:rPr>
    </w:lvl>
    <w:lvl w:ilvl="4" w:tplc="04190019" w:tentative="1">
      <w:start w:val="1"/>
      <w:numFmt w:val="lowerLetter"/>
      <w:lvlText w:val="%5."/>
      <w:lvlJc w:val="left"/>
      <w:pPr>
        <w:tabs>
          <w:tab w:val="num" w:pos="5580"/>
        </w:tabs>
        <w:ind w:left="5580" w:hanging="360"/>
      </w:pPr>
      <w:rPr>
        <w:rFonts w:cs="Times New Roman"/>
      </w:rPr>
    </w:lvl>
    <w:lvl w:ilvl="5" w:tplc="0419001B" w:tentative="1">
      <w:start w:val="1"/>
      <w:numFmt w:val="lowerRoman"/>
      <w:lvlText w:val="%6."/>
      <w:lvlJc w:val="right"/>
      <w:pPr>
        <w:tabs>
          <w:tab w:val="num" w:pos="6300"/>
        </w:tabs>
        <w:ind w:left="6300" w:hanging="180"/>
      </w:pPr>
      <w:rPr>
        <w:rFonts w:cs="Times New Roman"/>
      </w:rPr>
    </w:lvl>
    <w:lvl w:ilvl="6" w:tplc="0419000F" w:tentative="1">
      <w:start w:val="1"/>
      <w:numFmt w:val="decimal"/>
      <w:lvlText w:val="%7."/>
      <w:lvlJc w:val="left"/>
      <w:pPr>
        <w:tabs>
          <w:tab w:val="num" w:pos="7020"/>
        </w:tabs>
        <w:ind w:left="7020" w:hanging="360"/>
      </w:pPr>
      <w:rPr>
        <w:rFonts w:cs="Times New Roman"/>
      </w:rPr>
    </w:lvl>
    <w:lvl w:ilvl="7" w:tplc="04190019" w:tentative="1">
      <w:start w:val="1"/>
      <w:numFmt w:val="lowerLetter"/>
      <w:lvlText w:val="%8."/>
      <w:lvlJc w:val="left"/>
      <w:pPr>
        <w:tabs>
          <w:tab w:val="num" w:pos="7740"/>
        </w:tabs>
        <w:ind w:left="7740" w:hanging="360"/>
      </w:pPr>
      <w:rPr>
        <w:rFonts w:cs="Times New Roman"/>
      </w:rPr>
    </w:lvl>
    <w:lvl w:ilvl="8" w:tplc="0419001B" w:tentative="1">
      <w:start w:val="1"/>
      <w:numFmt w:val="lowerRoman"/>
      <w:lvlText w:val="%9."/>
      <w:lvlJc w:val="right"/>
      <w:pPr>
        <w:tabs>
          <w:tab w:val="num" w:pos="8460"/>
        </w:tabs>
        <w:ind w:left="8460" w:hanging="180"/>
      </w:pPr>
      <w:rPr>
        <w:rFonts w:cs="Times New Roman"/>
      </w:rPr>
    </w:lvl>
  </w:abstractNum>
  <w:abstractNum w:abstractNumId="7">
    <w:nsid w:val="54772DEA"/>
    <w:multiLevelType w:val="hybridMultilevel"/>
    <w:tmpl w:val="C7244FC8"/>
    <w:lvl w:ilvl="0" w:tplc="452AEE98">
      <w:start w:val="1"/>
      <w:numFmt w:val="decimal"/>
      <w:lvlText w:val="%1)"/>
      <w:lvlJc w:val="left"/>
      <w:pPr>
        <w:tabs>
          <w:tab w:val="num" w:pos="2700"/>
        </w:tabs>
        <w:ind w:left="2700" w:hanging="900"/>
      </w:pPr>
      <w:rPr>
        <w:rFonts w:cs="Times New Roman"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8">
    <w:nsid w:val="5B685D96"/>
    <w:multiLevelType w:val="hybridMultilevel"/>
    <w:tmpl w:val="D2D85A7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5F701AF1"/>
    <w:multiLevelType w:val="hybridMultilevel"/>
    <w:tmpl w:val="8D7E81D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7C464F3B"/>
    <w:multiLevelType w:val="hybridMultilevel"/>
    <w:tmpl w:val="A79A4372"/>
    <w:lvl w:ilvl="0" w:tplc="89C026FA">
      <w:start w:val="1"/>
      <w:numFmt w:val="decimal"/>
      <w:lvlText w:val="%1)"/>
      <w:lvlJc w:val="left"/>
      <w:pPr>
        <w:tabs>
          <w:tab w:val="num" w:pos="780"/>
        </w:tabs>
        <w:ind w:left="780" w:hanging="4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7E9C033F"/>
    <w:multiLevelType w:val="multilevel"/>
    <w:tmpl w:val="74BE39D2"/>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num w:numId="1">
    <w:abstractNumId w:val="9"/>
  </w:num>
  <w:num w:numId="2">
    <w:abstractNumId w:val="5"/>
  </w:num>
  <w:num w:numId="3">
    <w:abstractNumId w:val="10"/>
  </w:num>
  <w:num w:numId="4">
    <w:abstractNumId w:val="7"/>
  </w:num>
  <w:num w:numId="5">
    <w:abstractNumId w:val="8"/>
  </w:num>
  <w:num w:numId="6">
    <w:abstractNumId w:val="3"/>
  </w:num>
  <w:num w:numId="7">
    <w:abstractNumId w:val="2"/>
  </w:num>
  <w:num w:numId="8">
    <w:abstractNumId w:val="6"/>
  </w:num>
  <w:num w:numId="9">
    <w:abstractNumId w:val="1"/>
  </w:num>
  <w:num w:numId="10">
    <w:abstractNumId w:val="0"/>
  </w:num>
  <w:num w:numId="11">
    <w:abstractNumId w:val="11"/>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55AEA"/>
    <w:rsid w:val="000900A8"/>
    <w:rsid w:val="00090F29"/>
    <w:rsid w:val="00141CD5"/>
    <w:rsid w:val="001455BF"/>
    <w:rsid w:val="001A6176"/>
    <w:rsid w:val="002C33CD"/>
    <w:rsid w:val="002C5DA6"/>
    <w:rsid w:val="002E72D1"/>
    <w:rsid w:val="003205A2"/>
    <w:rsid w:val="003A7B4D"/>
    <w:rsid w:val="003C5E83"/>
    <w:rsid w:val="003E7D25"/>
    <w:rsid w:val="005678A9"/>
    <w:rsid w:val="005A2ED5"/>
    <w:rsid w:val="00617655"/>
    <w:rsid w:val="006C72B3"/>
    <w:rsid w:val="007A2C6B"/>
    <w:rsid w:val="007F7089"/>
    <w:rsid w:val="008307F0"/>
    <w:rsid w:val="008B25AF"/>
    <w:rsid w:val="00947F0A"/>
    <w:rsid w:val="009A2B0A"/>
    <w:rsid w:val="00A033FE"/>
    <w:rsid w:val="00A41A02"/>
    <w:rsid w:val="00A52AC8"/>
    <w:rsid w:val="00A72277"/>
    <w:rsid w:val="00AC115F"/>
    <w:rsid w:val="00B164FE"/>
    <w:rsid w:val="00BA2D9C"/>
    <w:rsid w:val="00BE70FA"/>
    <w:rsid w:val="00C16F7E"/>
    <w:rsid w:val="00D77235"/>
    <w:rsid w:val="00DC79CA"/>
    <w:rsid w:val="00DE226C"/>
    <w:rsid w:val="00EB2A73"/>
    <w:rsid w:val="00EE2B1B"/>
    <w:rsid w:val="00EF3791"/>
    <w:rsid w:val="00EF460E"/>
    <w:rsid w:val="00F03A3C"/>
    <w:rsid w:val="00F219F7"/>
    <w:rsid w:val="00F45F6C"/>
    <w:rsid w:val="00F55AEA"/>
    <w:rsid w:val="00FE4A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martTagType w:namespaceuri="urn:schemas-microsoft-com:office:smarttags" w:name="PersonName"/>
  <w:shapeDefaults>
    <o:shapedefaults v:ext="edit" spidmax="1308"/>
    <o:shapelayout v:ext="edit">
      <o:idmap v:ext="edit" data="1"/>
      <o:rules v:ext="edit">
        <o:r id="V:Rule1" type="arc" idref="#_x0000_s1048"/>
        <o:r id="V:Rule2" type="arc" idref="#_x0000_s1049"/>
        <o:r id="V:Rule3" type="arc" idref="#_x0000_s1050"/>
        <o:r id="V:Rule4" type="arc" idref="#_x0000_s1051"/>
        <o:r id="V:Rule5" type="arc" idref="#_x0000_s1052"/>
        <o:r id="V:Rule6" type="arc" idref="#_x0000_s1054"/>
        <o:r id="V:Rule7" type="arc" idref="#_x0000_s1055"/>
        <o:r id="V:Rule8" type="arc" idref="#_x0000_s1056"/>
        <o:r id="V:Rule9" type="arc" idref="#_x0000_s1057"/>
      </o:rules>
    </o:shapelayout>
  </w:shapeDefaults>
  <w:decimalSymbol w:val=","/>
  <w:listSeparator w:val=";"/>
  <w14:defaultImageDpi w14:val="0"/>
  <w15:chartTrackingRefBased/>
  <w15:docId w15:val="{1417E3B4-C5CB-4D81-A5F4-8C309DAE2D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55AEA"/>
    <w:rPr>
      <w:sz w:val="24"/>
      <w:szCs w:val="24"/>
    </w:rPr>
  </w:style>
  <w:style w:type="paragraph" w:styleId="1">
    <w:name w:val="heading 1"/>
    <w:basedOn w:val="a"/>
    <w:next w:val="a"/>
    <w:link w:val="10"/>
    <w:uiPriority w:val="9"/>
    <w:qFormat/>
    <w:rsid w:val="00F55AEA"/>
    <w:pPr>
      <w:keepNext/>
      <w:spacing w:before="120" w:after="120"/>
      <w:ind w:left="360"/>
      <w:jc w:val="both"/>
      <w:outlineLvl w:val="0"/>
    </w:pPr>
    <w:rPr>
      <w:b/>
      <w:bCs/>
      <w:i/>
      <w:iCs/>
      <w:sz w:val="32"/>
      <w:szCs w:val="32"/>
    </w:rPr>
  </w:style>
  <w:style w:type="paragraph" w:styleId="2">
    <w:name w:val="heading 2"/>
    <w:basedOn w:val="a"/>
    <w:next w:val="a"/>
    <w:link w:val="20"/>
    <w:uiPriority w:val="9"/>
    <w:qFormat/>
    <w:rsid w:val="00F55AEA"/>
    <w:pPr>
      <w:keepNext/>
      <w:jc w:val="center"/>
      <w:outlineLvl w:val="1"/>
    </w:pPr>
    <w:rPr>
      <w:b/>
      <w:bCs/>
      <w:i/>
      <w:iCs/>
      <w:sz w:val="32"/>
      <w:szCs w:val="32"/>
      <w:u w:val="thic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Body Text Indent"/>
    <w:basedOn w:val="a"/>
    <w:link w:val="a4"/>
    <w:uiPriority w:val="99"/>
    <w:rsid w:val="00F55AEA"/>
    <w:pPr>
      <w:spacing w:before="600"/>
      <w:ind w:firstLine="900"/>
      <w:jc w:val="both"/>
    </w:pPr>
    <w:rPr>
      <w:sz w:val="32"/>
      <w:szCs w:val="32"/>
    </w:rPr>
  </w:style>
  <w:style w:type="character" w:customStyle="1" w:styleId="a4">
    <w:name w:val="Основний текст з відступом Знак"/>
    <w:link w:val="a3"/>
    <w:uiPriority w:val="99"/>
    <w:semiHidden/>
    <w:rPr>
      <w:sz w:val="24"/>
      <w:szCs w:val="24"/>
    </w:rPr>
  </w:style>
  <w:style w:type="table" w:styleId="a5">
    <w:name w:val="Table Grid"/>
    <w:basedOn w:val="a1"/>
    <w:uiPriority w:val="59"/>
    <w:rsid w:val="0061765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28285</Words>
  <Characters>161228</Characters>
  <Application>Microsoft Office Word</Application>
  <DocSecurity>0</DocSecurity>
  <Lines>1343</Lines>
  <Paragraphs>378</Paragraphs>
  <ScaleCrop>false</ScaleCrop>
  <HeadingPairs>
    <vt:vector size="2" baseType="variant">
      <vt:variant>
        <vt:lpstr>Название</vt:lpstr>
      </vt:variant>
      <vt:variant>
        <vt:i4>1</vt:i4>
      </vt:variant>
    </vt:vector>
  </HeadingPairs>
  <TitlesOfParts>
    <vt:vector size="1" baseType="lpstr">
      <vt:lpstr>Лекция I (1)</vt:lpstr>
    </vt:vector>
  </TitlesOfParts>
  <Company/>
  <LinksUpToDate>false</LinksUpToDate>
  <CharactersWithSpaces>189135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Лекция I (1)</dc:title>
  <dc:subject/>
  <dc:creator>dekan</dc:creator>
  <cp:keywords/>
  <dc:description/>
  <cp:lastModifiedBy>Irina</cp:lastModifiedBy>
  <cp:revision>2</cp:revision>
  <dcterms:created xsi:type="dcterms:W3CDTF">2014-08-14T16:51:00Z</dcterms:created>
  <dcterms:modified xsi:type="dcterms:W3CDTF">2014-08-14T16:51:00Z</dcterms:modified>
</cp:coreProperties>
</file>