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E9F" w:rsidRDefault="005712CC" w:rsidP="005712CC">
      <w:pPr>
        <w:pStyle w:val="Style1"/>
        <w:widowControl/>
        <w:spacing w:line="360" w:lineRule="auto"/>
        <w:jc w:val="center"/>
        <w:rPr>
          <w:rStyle w:val="FontStyle11"/>
          <w:rFonts w:ascii="Times New Roman" w:hAnsi="Times New Roman" w:cs="Times New Roman"/>
          <w:i w:val="0"/>
          <w:color w:val="000000"/>
          <w:spacing w:val="0"/>
          <w:sz w:val="28"/>
        </w:rPr>
      </w:pPr>
      <w:r w:rsidRPr="005712CC">
        <w:rPr>
          <w:rStyle w:val="FontStyle11"/>
          <w:rFonts w:ascii="Times New Roman" w:hAnsi="Times New Roman" w:cs="Times New Roman"/>
          <w:i w:val="0"/>
          <w:color w:val="000000"/>
          <w:spacing w:val="0"/>
          <w:sz w:val="28"/>
        </w:rPr>
        <w:t>Старая Ладога</w:t>
      </w:r>
    </w:p>
    <w:p w:rsidR="003C1C43" w:rsidRDefault="003C1C43" w:rsidP="001F4015">
      <w:pPr>
        <w:pStyle w:val="Style2"/>
        <w:widowControl/>
        <w:spacing w:line="360" w:lineRule="auto"/>
        <w:ind w:firstLine="0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</w:p>
    <w:p w:rsidR="00D55E9F" w:rsidRP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В 125 км к востоку от Санкт-Петербурга находится Старая</w:t>
      </w:r>
      <w:r w:rsid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Л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а</w:t>
      </w:r>
      <w:r w:rsid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д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ога, один из наиболее древних русских городов (ныне поселок области). Старая Ладога расположена на берегу реки Волхов </w:t>
      </w:r>
      <w:r w:rsidR="006363AF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при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впадении в нее реки </w:t>
      </w:r>
      <w:r w:rsidR="00D42BAE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Ладожки 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 в непосредственной близости от Ладожского озера. Группе ученых под руководством А.</w:t>
      </w:r>
      <w:r w:rsid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П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. Кирп</w:t>
      </w:r>
      <w:r w:rsidR="00BC28F6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чникова удалось установит</w:t>
      </w:r>
      <w:r w:rsidR="003C1C43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ь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, дату основания поселения — 753 год.</w:t>
      </w:r>
    </w:p>
    <w:p w:rsidR="00D55E9F" w:rsidRP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В те далекие времена через Ладогу проходили важные торговые пути — «из варяг в арабы» и «из варяг в греки». О событиях, относящихся к этому городу, сведения можно найти не только в русских летописях, но и в скандинавских сагах. Изначально в районе Ладоги обитали угро-финские племена, а с середины VII века в этих местах стали селиться славяне. На берегах Волхова появляется поселение, которое к середине IX века становится центром всей округи. Скандинавские воины и торговцы, стремившиеся держать под постоянным контролем водный торговый путь из Балтийского моря в Каспийское и Черное, также крепко обосновываются в городе. Таким образом, Ладога становится важным торгово</w:t>
      </w:r>
      <w:r w:rsidR="006363AF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-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р</w:t>
      </w:r>
      <w:r w:rsidR="006363AF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е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месленным центром не только Руси, но и всей Северной Европы.</w:t>
      </w:r>
    </w:p>
    <w:p w:rsid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Впервые в летописи Ладога упомянута в связи с известными событиями 8</w:t>
      </w:r>
      <w:r w:rsidR="009F39E6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6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2 года. Славянские и финские племена постоянно враждовали между собой, что привело к тому, что в 862 году старейшины финских и славянских племен, собравшись в Ладоге, решили пригласить на службу скандинавского князя. Таковым оказался датский князь Рюрик с братьями. </w:t>
      </w:r>
    </w:p>
    <w:p w:rsidR="00D55E9F" w:rsidRP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Так, «Повесть временных лет» содержит такое известие относительно Рюрика и его братьев: «пр</w:t>
      </w:r>
      <w:r w:rsidR="006363AF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доша к словеном первое </w:t>
      </w:r>
      <w:r w:rsidR="006363AF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срубиша город Ладогу и седе в Ладозе». В Ладоге князь в 862-864 годах построил на новом месте, в стороне от прежнего города, деревянную крепость. Она охватывала лишь небольшую часть поселения, поскольку была предназначена только для князя и его воинов. Крепость находилась на невысоком мысу, образуемом при впадении в Волхов реки Ладож</w:t>
      </w:r>
      <w:r w:rsidR="006363AF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н. С южной стороны, где естественных водных преград не было, возвели укрепления в виде вала и рва</w:t>
      </w:r>
      <w:r w:rsidR="00FC0736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,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соединившего обе реки. Таким </w:t>
      </w:r>
      <w:r w:rsidR="006363AF"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образом,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Ладога превратилась в город с обнесенными деревянной стеной детинцем и посадом. Город стал первой столицей Руси (к концу XI века его сменил </w:t>
      </w:r>
      <w:r w:rsid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Н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овгород) и назывался Великий город. В некоторых старинных скандинавских и</w:t>
      </w:r>
      <w:r w:rsidR="006363AF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сточниках крепость именовалась А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льдейгьюборг, т</w:t>
      </w:r>
      <w:r w:rsidR="00FC0736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.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е. «крепость на Ладоге».</w:t>
      </w:r>
    </w:p>
    <w:p w:rsidR="00D55E9F" w:rsidRP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В 882 году власть в Киеве захватил преемник Рюрика Вещий Олег (около 882-912). По его приказу в разных уголках Древнерусской державы начались создаваться опорные укрепленные пункты. Ладога была удостоена особого внимания — здесь на месте деревянной была построена первая на Руси каменная крепость, напоминающая подобные западноевропейские оборонные сооружения рубежа 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  <w:lang w:val="en-US"/>
        </w:rPr>
        <w:t>IX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-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  <w:lang w:val="en-US"/>
        </w:rPr>
        <w:t>X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веков. Остатки каменных стен и башен этого периода были обнаружены археологами в ходе раскопок.</w:t>
      </w:r>
    </w:p>
    <w:p w:rsidR="00D55E9F" w:rsidRP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Возведенная крепость, общей площадью около I га, имела стены высотой 2.5-2,8 </w:t>
      </w:r>
      <w:r w:rsid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м</w:t>
      </w:r>
      <w:r w:rsidRPr="005712CC">
        <w:rPr>
          <w:rStyle w:val="FontStyle15"/>
          <w:rFonts w:ascii="Times New Roman" w:hAnsi="Times New Roman" w:cs="Times New Roman"/>
          <w:color w:val="000000"/>
          <w:sz w:val="28"/>
        </w:rPr>
        <w:t xml:space="preserve"> 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 толщиной около 1,8 м. Она была сложена из известняковых плит на глине и не имела фундамента. В юго-западной части крепости к внутренней стороне стены примыкала башня, скорее всего служащая для обзора окружающего пространства. Крепостные стены повторяли рельеф местности и изгибы мыса, на котором и была возведена сама крепость. Ладожская каменная крепость конца IX века уникальна и не имеет аналогов в русском оборонном зодчестве. Подобные оборонные сооружения появились на Руси лишь в XI веке.</w:t>
      </w:r>
    </w:p>
    <w:p w:rsidR="00D55E9F" w:rsidRP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Какое количество вражеских нападений было отбито в первое время существования крепости, достоверно не известно. Но стратегическое значение Ладоги было огромно, т.к. она прикрывал водный путь к Новгороду Великому. Скандинавские саги сохранили сведения о нападении норвежского войска под руководством ярла Эйр</w:t>
      </w:r>
      <w:r w:rsidR="00E9757D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ка в 997 году на крепость: «Ярл Эйр</w:t>
      </w:r>
      <w:r w:rsidR="00E9757D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к поплыл осенью обратно в Свитьод и оставался там </w:t>
      </w:r>
      <w:r w:rsidR="003C1C43"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следующую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зиму. </w:t>
      </w:r>
      <w:r w:rsidR="003C1C43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А весной собрал Я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рл свое войско и поплыл вскоре по Восточному пути. И когда он пришел в государство конунга Вальдемара (князя Владимира), стал он воевать и убивать людей, и жечь повсюду, где проходил, и опустошил ту землю. Он подошел к Альдейгьюборгу (Ладоге) и осаждал его, пока не взял города, убил там много народа и разрушил и сжег всю крепость, а затем воевал во многих местах в Гардарики». В результате этих военных действий</w:t>
      </w:r>
      <w:r w:rsidR="004E1F48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,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построенная при князе Олеге каменная Ладожская крепость была полностью разрушена. Вскоре крепость восстановили. Крепостные стены, с южной </w:t>
      </w:r>
      <w:r w:rsidR="004E1F48"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стороны,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шедшие по гребню высокого вала, были срублены из дерева. С той же южной стороны в качестве дополнительного укрепления был вырыт глубокий ров, соединивший речки Ладожку и Волхов.</w:t>
      </w:r>
    </w:p>
    <w:p w:rsidR="00D55E9F" w:rsidRP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Во времена Ярослава Мудрого Ладога сыграла важную роль в налаживании русско-скандинавских отношений. В древних скандинавских сагах говорится о том, что в 1018 году к шведскому конунгу Олафу из далекого Хольгарда (Новгорода) прибыли послы просить руки принцессы Ингигерд для своего конунга Ярицлейва (князя Ярослава). «Конунг Олав принял это очень хорошо. Следующей весной приехали в Свитьод послы конунга Ярнцлейва с востока из Хольм гарда, чтобы проверить то обещание, которое конунг Олав дал предыдущим летом, отдать Ингигерд. свою дочь, за конунга Ярнцлейва. Конунг Олав обсудил это дело с Ингигерд и говорит, что таково его желание, чтобы она вышла замуж за конунга Ярнцлейва. Она отвечает: «Рели я выйду замуж за конунга Ярнцлейва, то хочу я, в свадебный дар себе Дльдейгьюборг и то ярлство, которое к нему относится». И гардские послы согласились на это от имени своего конунга. Поехали они все вместе летом на восток в Гардарики — тогда вышла Ингигерд замуж за конунга Ярнцлайва. Княгиня Ингигерд дала ярлу Рангвальду Лльдейгью-борг и то яриство, которое ему принадлежало. Рангвальд был там долго ярлом </w:t>
      </w:r>
      <w:r w:rsidR="006363AF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был известным человеком». Так получилось, что город Ладога с прилегающей территорией перешел к княгине Ингигерд в качестве свадебного подарка. Та в свою очередь поручила управление этими землями своему родственнику Рангвальду, после смерти которого посаднич</w:t>
      </w:r>
      <w:r w:rsidR="00A6072B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ество перешло к его сыновьям. Но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при всем при этом, Ладога никогда не выходила из состава Русского государства, а к концу XI века уже полностью управлялась из Новгорода Великого.</w:t>
      </w:r>
    </w:p>
    <w:p w:rsidR="00D55E9F" w:rsidRP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Новый этап в истории Ладожской крепости связан с великим князем Мстиславом Владимировичем «Великим». Город в то время стал уже крупным торговым и ремесленным центром. Расширялась его территория, сооружались каменные храмы и новая пристань. Управлялась Ладога посадником, назначавшимся из Новгорода. В 1114 году ладожский посадник Павел, как сообщает летопись, заложил новую каменную крепость на насыпи: «Павел, посадник ладожьскый, заложи Ладогу город камян»; «заложена бысть Ладога каменнем на прнспе». Стены нового укрепления были сложены из нескольких рядов местного плитняка и достигали в высоту 8 м. Они не имели фундамента и были построены на более ранней земляной насыпи высотой около 3,6 м и шириной в основании до 20 м. Остатки этих оборонительных сооружений сохранил</w:t>
      </w:r>
      <w:r w:rsidR="006363AF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сь в составе укреплений более позднего времени. По верху стены шел двухметровой ширины боевой ход. В восточной крепостной степе был прорезан специальный люк на высоте примерно 7 м. Через него разгружались товары, доставлявшиеся по Волхову. Но при всем при этом, ладожский посад оставался по-прежнему незащищенным.</w:t>
      </w:r>
    </w:p>
    <w:p w:rsidR="00D55E9F" w:rsidRPr="005712CC" w:rsidRDefault="005B440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  <w:lang w:eastAsia="en-US"/>
        </w:rPr>
      </w:pPr>
      <w:r>
        <w:rPr>
          <w:rStyle w:val="FontStyle13"/>
          <w:rFonts w:ascii="Times New Roman" w:hAnsi="Times New Roman" w:cs="Times New Roman"/>
          <w:color w:val="000000"/>
          <w:spacing w:val="0"/>
          <w:sz w:val="28"/>
          <w:lang w:eastAsia="en-US"/>
        </w:rPr>
        <w:t>О</w:t>
      </w:r>
      <w:r w:rsidR="00D55E9F"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  <w:lang w:eastAsia="en-US"/>
        </w:rPr>
        <w:t xml:space="preserve">бстановка на Северо-Западе Руси стала меняться в худшую сторону. Первой на пути врага вставала Ладога, и ладожанам удавалось успешно отбивать все попытки захватить крепость. Так в 1142 году прибалтийско-финское племя емь, платившее дань Руси, напало на Ладогу. Вот как это событие описывается новгородской летописью. «Въто же лето приходиша Емь, и воеваша область Новогородьскую, — избиша я Ладожане 400, и не пустнша ни мужь. Въ то же лето приходи Свьискен князь съ епископомъ въ 60 шнекъ на гость, иже нзъ заморья шли въ 3 лодьяхъ; и бншася, не успеша ничто же, </w:t>
      </w:r>
      <w:r w:rsidR="00E9757D">
        <w:rPr>
          <w:rStyle w:val="FontStyle13"/>
          <w:rFonts w:ascii="Times New Roman" w:hAnsi="Times New Roman" w:cs="Times New Roman"/>
          <w:color w:val="000000"/>
          <w:spacing w:val="0"/>
          <w:sz w:val="28"/>
          <w:lang w:eastAsia="en-US"/>
        </w:rPr>
        <w:t>и отлучиша нхъ 3 ладье, избиша и</w:t>
      </w:r>
      <w:r w:rsidR="00D55E9F"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  <w:lang w:eastAsia="en-US"/>
        </w:rPr>
        <w:t>хъ полутораста».</w:t>
      </w:r>
    </w:p>
    <w:p w:rsidR="00D55E9F" w:rsidRPr="005712CC" w:rsidRDefault="00D55E9F" w:rsidP="005B440F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Новую попытку захвата Ладоги емь предприняла в 1228 году — на следующий год после похода великого князя Ярослава Мудрого в центральную Финляндию. «Въ лето 6736 (1228) Того же лета прндоша Емь воевать въ Ладозъское озеро, въ лодкахъ и пр</w:t>
      </w:r>
      <w:r w:rsidR="00023A84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де на</w:t>
      </w:r>
      <w:r w:rsidR="005B440F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Спасовъ день весть въ Новгородъ; Новгородин же въседавъше въ на</w:t>
      </w:r>
      <w:r w:rsidR="00023A84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сады, въгребоша вь Ладогу, съ кн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язьмъ Ярославомъ. Володиславъ, посадникъ Ладозъскои, съ Ладожаны не ждя </w:t>
      </w:r>
      <w:r w:rsidR="00023A84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Н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овгородьцъ, гонися въ лодияхъ по н</w:t>
      </w:r>
      <w:r w:rsidR="00023A84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хъ въ следъ. </w:t>
      </w:r>
      <w:r w:rsidR="00023A84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г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де они воюють. </w:t>
      </w:r>
      <w:r w:rsidR="00023A84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="00023A84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н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ост</w:t>
      </w:r>
      <w:r w:rsidR="00023A84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жея. и бися съ ними»; «и бысть нощь, </w:t>
      </w:r>
      <w:r w:rsidR="00023A84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отступ</w:t>
      </w:r>
      <w:r w:rsidR="00023A84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ша въ остронълецъ. а Емь на брезе съ полономъ. воевали бо бяху около озера на Исадехъ н Олоньсь; той же нощи просивше мира, и не да </w:t>
      </w:r>
      <w:r w:rsidR="00023A84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мъ посадникъ съ Ладожаны. а они </w:t>
      </w:r>
      <w:r w:rsidR="00023A84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изсекше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полонъ всь. а сами побегоша на лесъ, лодкы </w:t>
      </w:r>
      <w:r w:rsidR="00023A84">
        <w:rPr>
          <w:rStyle w:val="FontStyle18"/>
          <w:rFonts w:ascii="Times New Roman" w:hAnsi="Times New Roman" w:cs="Times New Roman"/>
          <w:color w:val="000000"/>
          <w:sz w:val="28"/>
        </w:rPr>
        <w:t>пометавш</w:t>
      </w:r>
      <w:r w:rsidRPr="005712CC">
        <w:rPr>
          <w:rStyle w:val="FontStyle18"/>
          <w:rFonts w:ascii="Times New Roman" w:hAnsi="Times New Roman" w:cs="Times New Roman"/>
          <w:color w:val="000000"/>
          <w:sz w:val="28"/>
        </w:rPr>
        <w:t xml:space="preserve">е. 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лети: много ихъ ту паде, а лодкы ихъ поъж</w:t>
      </w:r>
      <w:r w:rsidR="00023A84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е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гоша».</w:t>
      </w:r>
    </w:p>
    <w:p w:rsidR="00D55E9F" w:rsidRPr="005712CC" w:rsidRDefault="00D55E9F" w:rsidP="005B440F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В 1104 году на Ладогу напали шведы. В их планы входили захват крепости и ее уничтожение. «Въ лето 6672. Придоша Свы</w:t>
      </w:r>
      <w:r w:rsidR="005B440F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подъ Ладогу, и пожьгоша Ладожане хоромы своя, а сами затворишася въ граде съ посадннкомъ съ Нежатою, а по князя послаша и по Новгородьце. Они еже приступиша подъ городъ въ суботу, и не успеша ничто же къ граду, нъ болыпю рану въсприяшя; и отступиша въ реку Воронам пятый же лень прнспе князь Святославъ съ новгородьц</w:t>
      </w:r>
      <w:r w:rsidR="007F50D5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и съ посадннкомъ Захариею, и наворотиша на ня месяца мая въ 28, на святого Еладия, въ четвьркъ, въ часъ 5 дни, и победита я Бож</w:t>
      </w:r>
      <w:r w:rsidR="00023A84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ею помощью, овы изсекоша, а иныя </w:t>
      </w:r>
      <w:r w:rsidR="00023A84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зъимаша; пришли бо бяху въ полу шестадьсятъ шнекъ, нзьмаша 43 шнекъ, а мало уихъ убежаша, и т</w:t>
      </w:r>
      <w:r w:rsidR="00023A84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язвыш». Таким образом, планы врага завершились полным провалом.</w:t>
      </w:r>
    </w:p>
    <w:p w:rsidR="00D55E9F" w:rsidRP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В первой половине XIII века обстановка на Северо-Западе Руси еще более осложнилась. Ладога в это время в летописях упоминается в связи с Невской битвой, так как первоначально шведы планировали захватить именно ее.</w:t>
      </w:r>
    </w:p>
    <w:p w:rsidR="00D55E9F" w:rsidRPr="005712CC" w:rsidRDefault="00D55E9F" w:rsidP="00BC28F6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Ладожане принимали активное участие почти во всех боевых действиях, проходивших на приневских землях. Так боевой отряд</w:t>
      </w:r>
      <w:r w:rsidR="00BC28F6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ладожан, входивший в новгородские войска, участвовал во взятии Копорья в 1241 году, в битве при Раковоре в 1268 году, в других походах и сражениях XIII—XIV веков. В 1338 году уже немецкие рыцари подошли к стенам Ладоги. Они пожгли и разграбили посад, но крепость им взять не удалось: «Воеваша Немци съ Корелою много, по Обонсжию, последь же и Ладогу пожгоша. пригонивше, посадъ; нъ города не взяша».</w:t>
      </w:r>
    </w:p>
    <w:p w:rsidR="00D55E9F" w:rsidRP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Ладожская крепость имела огромное значение при защите северо-западных русских земель. Но при всем при этом, укрепления XII века длительное время не подвергались значительным перестройкам. Только в середине XV века, при новгородском архиепископе Евфимии, было произведено «поновление» каменной стены ладожской крепости. При нем же была восстановлена ладожская церковь святого Георгия XII века и заложен монастырь святого Георгия.</w:t>
      </w:r>
    </w:p>
    <w:p w:rsidR="00D55E9F" w:rsidRP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В конце XV века сложные отношения со </w:t>
      </w:r>
      <w:r w:rsidR="00D22DC1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Швецией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заставили теперь уже московское правительство, после вхождения новгородской земли в состав единого Русского государства, предпринять объемную реконструкцию большинства крепостей Северо-Запада. При этом была перестроена и Ладога. Новая крепость представляла собой мощное фортификационное сооружение. Главными оборонительными узлами стали пять вновь возведенных трехъярусных пушечных башен.</w:t>
      </w:r>
    </w:p>
    <w:p w:rsidR="00D55E9F" w:rsidRP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Крепостные стены были значительно утолщены, почти вдвое, и надстроены в высоту. Они были сложены из местного известняка и крупных валунов и облицованы плитами. Стены достигали высоты 7,2-12 м. толщина </w:t>
      </w:r>
      <w:r w:rsidRPr="005712CC">
        <w:rPr>
          <w:rStyle w:val="FontStyle21"/>
          <w:rFonts w:ascii="Times New Roman" w:hAnsi="Times New Roman" w:cs="Times New Roman"/>
          <w:color w:val="000000"/>
          <w:sz w:val="28"/>
        </w:rPr>
        <w:t xml:space="preserve">— 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7 м, протяженность (без башен) </w:t>
      </w:r>
      <w:r w:rsidRPr="005712CC">
        <w:rPr>
          <w:rStyle w:val="FontStyle21"/>
          <w:rFonts w:ascii="Times New Roman" w:hAnsi="Times New Roman" w:cs="Times New Roman"/>
          <w:color w:val="000000"/>
          <w:sz w:val="28"/>
        </w:rPr>
        <w:t xml:space="preserve">— 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256.8 м.</w:t>
      </w:r>
    </w:p>
    <w:p w:rsidR="00D55E9F" w:rsidRPr="005712CC" w:rsidRDefault="00D55E9F" w:rsidP="005712CC">
      <w:pPr>
        <w:pStyle w:val="Style6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Почти на равном расстоянии друг от друга были возведены пять мощных башен (Климентовская, Стрелочная, Раскатная, Тайнич</w:t>
      </w:r>
      <w:r w:rsidR="00D22DC1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н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ая и Воротная), которые существенно выступили за линию стен. Каждая из них завершалась деревянной кровлей.</w:t>
      </w:r>
    </w:p>
    <w:p w:rsidR="00D55E9F" w:rsidRPr="005712CC" w:rsidRDefault="00D55E9F" w:rsidP="003C1C43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Самая мощная башня — круглая Климентовская. Ширина башни в основании — 24,5 м, высота (с зубцами) — 16 м, толщина стен (у основания) — 9 м. У нее было больше всего бойниц — 14. Но</w:t>
      </w:r>
      <w:r w:rsidR="00D22DC1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у башни был один недостаток — невозможность вести обстрел с южной стороны крепости из-за примыкавшего к ней земляного вала с каменной стеной. Прямоугольная в плане Воротная башня располагалась как раз посередине западной стены. В ней находился коленчатый въезд, основными защитными сооружениями которого служили створчатые двери и деревянная опускная решетка — герса. Для того чтобы попасть в крепость, нужно было проехать по подъемному мосту, перекинутому через ров. Впоследствии, уже в XVII веке, въезд был усилен деревянным острогом. В южной стене башни прямо над въездными воротами была сделана бойница. Еще</w:t>
      </w:r>
      <w:r w:rsidR="003C1C43" w:rsidRPr="003C1C43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одна бойница была в прясле стены рядом с башней. Кроме всего прочего, въезд в крепость обстреливался из северных бойниц Климентовской башни.</w:t>
      </w:r>
    </w:p>
    <w:p w:rsidR="00D55E9F" w:rsidRP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Северная круглая Стрелочная башня имела ширину у основания 22,5 м, толщину стен первого яруса 8 </w:t>
      </w:r>
      <w:r w:rsidRPr="005712CC">
        <w:rPr>
          <w:rStyle w:val="FontStyle20"/>
          <w:rFonts w:ascii="Times New Roman" w:hAnsi="Times New Roman" w:cs="Times New Roman"/>
          <w:color w:val="000000"/>
          <w:sz w:val="28"/>
        </w:rPr>
        <w:t xml:space="preserve">м и 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13 бойниц. В круглой юго-восточной Раскатной башне было 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  <w:lang w:val="en-US"/>
        </w:rPr>
        <w:t>I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1 бойниц. Большая часть пушек, имеющ</w:t>
      </w:r>
      <w:r w:rsidR="00D22DC1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хся в крепости, была размещена в Раскатной и Воротной башнях. Особое значение имела полукруглая в плане Та</w:t>
      </w:r>
      <w:r w:rsidR="00D22DC1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й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н</w:t>
      </w:r>
      <w:r w:rsidR="00D22DC1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чная башня, находившаяся посередине восточной стены. Толщина стен первого яруса 5 м. В первом ярусе башни был устроен колодец, который соединялся трубами с Волховом. Второй и третий ярусы имели по три бойницы. В 1672 году башня получила значительные повреждения и была разобрана.</w:t>
      </w:r>
    </w:p>
    <w:p w:rsidR="00D55E9F" w:rsidRP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В крепостных стенах были устроены 13 бойни </w:t>
      </w:r>
      <w:r w:rsidR="00D22DC1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подошвенного боя и около 45 настенных. Прясло между Раскатной и Климентовской башнями представляло собой земляной вал протяженностью 41,6 м с каменной стеной 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  <w:lang w:val="en-US"/>
        </w:rPr>
        <w:t>I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114 года (ширина </w:t>
      </w:r>
      <w:r w:rsidRPr="005712CC">
        <w:rPr>
          <w:rStyle w:val="FontStyle21"/>
          <w:rFonts w:ascii="Times New Roman" w:hAnsi="Times New Roman" w:cs="Times New Roman"/>
          <w:color w:val="000000"/>
          <w:sz w:val="28"/>
        </w:rPr>
        <w:t xml:space="preserve">— 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3 м, высота </w:t>
      </w:r>
      <w:r w:rsidRPr="005712CC">
        <w:rPr>
          <w:rStyle w:val="FontStyle21"/>
          <w:rFonts w:ascii="Times New Roman" w:hAnsi="Times New Roman" w:cs="Times New Roman"/>
          <w:color w:val="000000"/>
          <w:sz w:val="28"/>
        </w:rPr>
        <w:t xml:space="preserve">— 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3,6-3,8 м).</w:t>
      </w:r>
    </w:p>
    <w:p w:rsidR="00D55E9F" w:rsidRPr="005712CC" w:rsidRDefault="00D55E9F" w:rsidP="005712CC">
      <w:pPr>
        <w:pStyle w:val="Style5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В стене, соединенной с обеими башнями, были устроены 9 настенных бойниц. Перед валом с напольной стороны прорыли ров (глубиной более 4 м). соединявший Ладожку и Волхов, и заполнили его водой. Боевую мощь крепости усиливал и рельеф местности.</w:t>
      </w:r>
    </w:p>
    <w:p w:rsidR="00D55E9F" w:rsidRP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В 1585-1586 годы с южной стороны крепости были пристроены земляные укрепления с тремя бастионами. В плане новое оборонительное сооружение напоминало квадрат со стороной около 170 м. На верху земляных валов были установлены тарасы — это такие бревенчатые срубы, соединенные в сплошную крепостную стену с внутренним наполнением из земли и камней. Они непосредственно примыкали к Климентовской и Раскатной башням. В высоту тарасы были около 4 м, ширину </w:t>
      </w:r>
      <w:r w:rsidRPr="005712CC">
        <w:rPr>
          <w:rStyle w:val="FontStyle21"/>
          <w:rFonts w:ascii="Times New Roman" w:hAnsi="Times New Roman" w:cs="Times New Roman"/>
          <w:color w:val="000000"/>
          <w:sz w:val="28"/>
        </w:rPr>
        <w:t xml:space="preserve">— 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2 м. На оконечностях бастионов были установлены три шестиугольные трехъярусные башни. Одна из них служила въездом в новую земляную крепость. Высота и диаметр башен были около 9 м. С </w:t>
      </w:r>
      <w:r w:rsidR="00D22DC1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юж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ной и западной сторон был прорыт ров глубиной 4 и шириной 12 м. Для сообщения между крепостями был сооружен проход в Климентовской башне.</w:t>
      </w:r>
    </w:p>
    <w:p w:rsidR="00D55E9F" w:rsidRP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В начале XVII века, взорвав одну из крепостных стен, отряд Пьера Делавиля захватил крепость. Русским войскам с огромным трудом удалось выбить врага из Ладоги. Во время боевых действий крепость сильно пострадала. Полученные разрушения</w:t>
      </w:r>
      <w:r w:rsidR="00D22DC1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 xml:space="preserve"> были наспех устранены, а на Тай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ничной и Раскатной башнях были сооружены помосты для установки орудий. К середине XVII века укрепления крепости стали приходить в негодность: обвалился большой кусок прясла между Стрелочной и Воротной башнями; деревянные сооружения быстро рассыпались; сильно разрушилась Тайн</w:t>
      </w:r>
      <w:r w:rsidR="00BC28F6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чная башня. Крепость больше не ремонтировали.</w:t>
      </w:r>
    </w:p>
    <w:p w:rsidR="005712CC" w:rsidRPr="005712CC" w:rsidRDefault="00D55E9F" w:rsidP="005712CC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pacing w:val="0"/>
          <w:sz w:val="28"/>
        </w:rPr>
      </w:pP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В 1703 году в устье реки Волхова была основана Новая Ладога, которая впоследствии стала административным центром округи. А Старая Ладога со временем из процветавшего торгового города превратилась в село. И только остатки старинного земляного вала и каменной крепости, да уцелев</w:t>
      </w:r>
      <w:r w:rsidR="00BC28F6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ш</w:t>
      </w:r>
      <w:r w:rsidRPr="005712CC">
        <w:rPr>
          <w:rStyle w:val="FontStyle13"/>
          <w:rFonts w:ascii="Times New Roman" w:hAnsi="Times New Roman" w:cs="Times New Roman"/>
          <w:color w:val="000000"/>
          <w:spacing w:val="0"/>
          <w:sz w:val="28"/>
        </w:rPr>
        <w:t>ие храмы XII—XV веков напоминают о былом значении этого древнего города.</w:t>
      </w:r>
      <w:bookmarkStart w:id="0" w:name="_GoBack"/>
      <w:bookmarkEnd w:id="0"/>
    </w:p>
    <w:sectPr w:rsidR="005712CC" w:rsidRPr="005712CC" w:rsidSect="005712CC">
      <w:footerReference w:type="even" r:id="rId6"/>
      <w:pgSz w:w="11906" w:h="16838"/>
      <w:pgMar w:top="1134" w:right="850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7EA" w:rsidRDefault="00B957EA">
      <w:r>
        <w:separator/>
      </w:r>
    </w:p>
  </w:endnote>
  <w:endnote w:type="continuationSeparator" w:id="0">
    <w:p w:rsidR="00B957EA" w:rsidRDefault="00B9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E9F" w:rsidRDefault="00D55E9F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7EA" w:rsidRDefault="00B957EA">
      <w:r>
        <w:separator/>
      </w:r>
    </w:p>
  </w:footnote>
  <w:footnote w:type="continuationSeparator" w:id="0">
    <w:p w:rsidR="00B957EA" w:rsidRDefault="00B95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5B0"/>
    <w:rsid w:val="00023A84"/>
    <w:rsid w:val="001F4015"/>
    <w:rsid w:val="002F286E"/>
    <w:rsid w:val="003C1C43"/>
    <w:rsid w:val="004165B0"/>
    <w:rsid w:val="004E1F48"/>
    <w:rsid w:val="00540EE1"/>
    <w:rsid w:val="005712CC"/>
    <w:rsid w:val="005B440F"/>
    <w:rsid w:val="005C2286"/>
    <w:rsid w:val="006363AF"/>
    <w:rsid w:val="00655077"/>
    <w:rsid w:val="007F50D5"/>
    <w:rsid w:val="009F39E6"/>
    <w:rsid w:val="00A6072B"/>
    <w:rsid w:val="00B957EA"/>
    <w:rsid w:val="00BC28F6"/>
    <w:rsid w:val="00D22DC1"/>
    <w:rsid w:val="00D42BAE"/>
    <w:rsid w:val="00D55E9F"/>
    <w:rsid w:val="00E9757D"/>
    <w:rsid w:val="00FC0736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985A62-C2FF-4381-8945-3E76CF02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Microsoft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42" w:lineRule="exact"/>
      <w:ind w:firstLine="302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jc w:val="both"/>
    </w:pPr>
  </w:style>
  <w:style w:type="paragraph" w:customStyle="1" w:styleId="Style6">
    <w:name w:val="Style6"/>
    <w:basedOn w:val="a"/>
    <w:uiPriority w:val="99"/>
    <w:pPr>
      <w:spacing w:line="240" w:lineRule="exact"/>
      <w:jc w:val="both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uiPriority w:val="99"/>
    <w:rPr>
      <w:rFonts w:ascii="Microsoft Sans Serif" w:hAnsi="Microsoft Sans Serif" w:cs="Microsoft Sans Serif"/>
      <w:b/>
      <w:bCs/>
      <w:i/>
      <w:iCs/>
      <w:spacing w:val="10"/>
      <w:sz w:val="22"/>
      <w:szCs w:val="22"/>
    </w:rPr>
  </w:style>
  <w:style w:type="character" w:customStyle="1" w:styleId="FontStyle12">
    <w:name w:val="Font Style12"/>
    <w:uiPriority w:val="99"/>
    <w:rPr>
      <w:rFonts w:ascii="Microsoft Sans Serif" w:hAnsi="Microsoft Sans Serif" w:cs="Microsoft Sans Serif"/>
      <w:b/>
      <w:bCs/>
      <w:spacing w:val="10"/>
      <w:sz w:val="14"/>
      <w:szCs w:val="14"/>
    </w:rPr>
  </w:style>
  <w:style w:type="character" w:customStyle="1" w:styleId="FontStyle13">
    <w:name w:val="Font Style13"/>
    <w:uiPriority w:val="99"/>
    <w:rPr>
      <w:rFonts w:ascii="Microsoft Sans Serif" w:hAnsi="Microsoft Sans Serif" w:cs="Microsoft Sans Serif"/>
      <w:spacing w:val="10"/>
      <w:sz w:val="16"/>
      <w:szCs w:val="16"/>
    </w:rPr>
  </w:style>
  <w:style w:type="character" w:customStyle="1" w:styleId="FontStyle14">
    <w:name w:val="Font Style14"/>
    <w:uiPriority w:val="99"/>
    <w:rPr>
      <w:rFonts w:ascii="Palatino Linotype" w:hAnsi="Palatino Linotype" w:cs="Palatino Linotype"/>
      <w:b/>
      <w:bCs/>
      <w:i/>
      <w:iCs/>
      <w:sz w:val="16"/>
      <w:szCs w:val="16"/>
    </w:rPr>
  </w:style>
  <w:style w:type="character" w:customStyle="1" w:styleId="FontStyle15">
    <w:name w:val="Font Style15"/>
    <w:uiPriority w:val="99"/>
    <w:rPr>
      <w:rFonts w:ascii="Candara" w:hAnsi="Candara" w:cs="Candara"/>
      <w:b/>
      <w:bCs/>
      <w:i/>
      <w:iCs/>
      <w:sz w:val="20"/>
      <w:szCs w:val="20"/>
    </w:rPr>
  </w:style>
  <w:style w:type="character" w:customStyle="1" w:styleId="FontStyle16">
    <w:name w:val="Font Style16"/>
    <w:uiPriority w:val="99"/>
    <w:rPr>
      <w:rFonts w:ascii="Microsoft Sans Serif" w:hAnsi="Microsoft Sans Serif" w:cs="Microsoft Sans Serif"/>
      <w:b/>
      <w:bCs/>
      <w:i/>
      <w:iCs/>
      <w:spacing w:val="30"/>
      <w:sz w:val="14"/>
      <w:szCs w:val="14"/>
    </w:rPr>
  </w:style>
  <w:style w:type="character" w:customStyle="1" w:styleId="FontStyle17">
    <w:name w:val="Font Style17"/>
    <w:uiPriority w:val="99"/>
    <w:rPr>
      <w:rFonts w:ascii="Palatino Linotype" w:hAnsi="Palatino Linotype" w:cs="Palatino Linotype"/>
      <w:b/>
      <w:bCs/>
      <w:i/>
      <w:iCs/>
      <w:sz w:val="16"/>
      <w:szCs w:val="16"/>
    </w:rPr>
  </w:style>
  <w:style w:type="character" w:customStyle="1" w:styleId="FontStyle18">
    <w:name w:val="Font Style18"/>
    <w:uiPriority w:val="99"/>
    <w:rPr>
      <w:rFonts w:ascii="Microsoft Sans Serif" w:hAnsi="Microsoft Sans Serif" w:cs="Microsoft Sans Serif"/>
      <w:sz w:val="18"/>
      <w:szCs w:val="18"/>
    </w:rPr>
  </w:style>
  <w:style w:type="character" w:customStyle="1" w:styleId="FontStyle19">
    <w:name w:val="Font Style19"/>
    <w:uiPriority w:val="99"/>
    <w:rPr>
      <w:rFonts w:ascii="Arial" w:hAnsi="Arial" w:cs="Arial"/>
      <w:sz w:val="14"/>
      <w:szCs w:val="14"/>
    </w:rPr>
  </w:style>
  <w:style w:type="character" w:customStyle="1" w:styleId="FontStyle20">
    <w:name w:val="Font Style20"/>
    <w:uiPriority w:val="99"/>
    <w:rPr>
      <w:rFonts w:ascii="Arial" w:hAnsi="Arial" w:cs="Arial"/>
      <w:i/>
      <w:iCs/>
      <w:sz w:val="16"/>
      <w:szCs w:val="16"/>
    </w:rPr>
  </w:style>
  <w:style w:type="character" w:customStyle="1" w:styleId="FontStyle21">
    <w:name w:val="Font Style21"/>
    <w:uiPriority w:val="99"/>
    <w:rPr>
      <w:rFonts w:ascii="Calibri" w:hAnsi="Calibri" w:cs="Calibri"/>
      <w:sz w:val="22"/>
      <w:szCs w:val="22"/>
    </w:rPr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paragraph" w:styleId="a4">
    <w:name w:val="header"/>
    <w:basedOn w:val="a"/>
    <w:link w:val="a5"/>
    <w:uiPriority w:val="99"/>
    <w:rsid w:val="00D42B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42BAE"/>
    <w:rPr>
      <w:rFonts w:hAnsi="Microsoft Sans Serif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42B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42BAE"/>
    <w:rPr>
      <w:rFonts w:hAnsi="Microsoft Sans Serif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Старая Ладога</vt:lpstr>
    </vt:vector>
  </TitlesOfParts>
  <Company/>
  <LinksUpToDate>false</LinksUpToDate>
  <CharactersWithSpaces>15111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Старая Ладога</dc:title>
  <dc:subject/>
  <dc:creator>Евгений</dc:creator>
  <cp:keywords/>
  <dc:description/>
  <cp:lastModifiedBy>admin</cp:lastModifiedBy>
  <cp:revision>2</cp:revision>
  <dcterms:created xsi:type="dcterms:W3CDTF">2014-02-22T21:43:00Z</dcterms:created>
  <dcterms:modified xsi:type="dcterms:W3CDTF">2014-02-22T21:43:00Z</dcterms:modified>
</cp:coreProperties>
</file>