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38" w:rsidRDefault="00791538" w:rsidP="00677877">
      <w:pPr>
        <w:pStyle w:val="p2"/>
        <w:spacing w:line="360" w:lineRule="auto"/>
        <w:jc w:val="center"/>
        <w:rPr>
          <w:rFonts w:ascii="Times New Roman" w:hAnsi="Times New Roman"/>
          <w:b/>
          <w:color w:val="auto"/>
          <w:sz w:val="28"/>
        </w:rPr>
      </w:pPr>
    </w:p>
    <w:p w:rsidR="0036708F" w:rsidRDefault="0036708F" w:rsidP="00677877">
      <w:pPr>
        <w:pStyle w:val="p2"/>
        <w:spacing w:line="360" w:lineRule="auto"/>
        <w:jc w:val="center"/>
        <w:rPr>
          <w:rFonts w:ascii="Times New Roman" w:hAnsi="Times New Roman"/>
          <w:b/>
          <w:color w:val="auto"/>
          <w:sz w:val="28"/>
        </w:rPr>
      </w:pPr>
      <w:r>
        <w:rPr>
          <w:rFonts w:ascii="Times New Roman" w:hAnsi="Times New Roman"/>
          <w:b/>
          <w:color w:val="auto"/>
          <w:sz w:val="28"/>
        </w:rPr>
        <w:t>Федеральное агентство по образованию</w:t>
      </w:r>
    </w:p>
    <w:p w:rsidR="0036708F" w:rsidRDefault="0036708F" w:rsidP="00677877">
      <w:pPr>
        <w:pStyle w:val="p2"/>
        <w:spacing w:line="360" w:lineRule="auto"/>
        <w:jc w:val="center"/>
        <w:rPr>
          <w:rFonts w:ascii="Times New Roman" w:hAnsi="Times New Roman"/>
          <w:b/>
          <w:color w:val="auto"/>
          <w:sz w:val="28"/>
        </w:rPr>
      </w:pPr>
      <w:r>
        <w:rPr>
          <w:rFonts w:ascii="Times New Roman" w:hAnsi="Times New Roman"/>
          <w:b/>
          <w:color w:val="auto"/>
          <w:sz w:val="28"/>
        </w:rPr>
        <w:t>Челябинский государственный университет</w:t>
      </w:r>
    </w:p>
    <w:p w:rsidR="0036708F" w:rsidRDefault="0036708F" w:rsidP="00677877">
      <w:pPr>
        <w:pStyle w:val="p2"/>
        <w:spacing w:line="360" w:lineRule="auto"/>
        <w:jc w:val="center"/>
        <w:rPr>
          <w:rFonts w:ascii="Times New Roman" w:hAnsi="Times New Roman"/>
          <w:b/>
          <w:color w:val="auto"/>
          <w:sz w:val="28"/>
        </w:rPr>
      </w:pPr>
      <w:r>
        <w:rPr>
          <w:rFonts w:ascii="Times New Roman" w:hAnsi="Times New Roman"/>
          <w:b/>
          <w:color w:val="auto"/>
          <w:sz w:val="28"/>
        </w:rPr>
        <w:t>Институт экономики отраслей, бизнеса и администрирования</w:t>
      </w:r>
    </w:p>
    <w:p w:rsidR="0036708F" w:rsidRDefault="0036708F" w:rsidP="00677877">
      <w:pPr>
        <w:pStyle w:val="p2"/>
        <w:spacing w:line="360" w:lineRule="auto"/>
        <w:jc w:val="center"/>
        <w:rPr>
          <w:rFonts w:ascii="Times New Roman" w:hAnsi="Times New Roman"/>
          <w:b/>
          <w:color w:val="auto"/>
          <w:sz w:val="28"/>
        </w:rPr>
      </w:pPr>
    </w:p>
    <w:p w:rsidR="0036708F" w:rsidRDefault="0036708F" w:rsidP="00677877">
      <w:pPr>
        <w:pStyle w:val="p2"/>
        <w:spacing w:line="360" w:lineRule="auto"/>
        <w:jc w:val="center"/>
        <w:rPr>
          <w:rFonts w:ascii="Times New Roman" w:hAnsi="Times New Roman"/>
          <w:b/>
          <w:color w:val="auto"/>
          <w:sz w:val="28"/>
        </w:rPr>
      </w:pPr>
    </w:p>
    <w:p w:rsidR="0036708F" w:rsidRDefault="0036708F" w:rsidP="00677877">
      <w:pPr>
        <w:pStyle w:val="p2"/>
        <w:spacing w:line="360" w:lineRule="auto"/>
        <w:jc w:val="center"/>
        <w:rPr>
          <w:rFonts w:ascii="Times New Roman" w:hAnsi="Times New Roman"/>
          <w:b/>
          <w:color w:val="auto"/>
          <w:sz w:val="28"/>
        </w:rPr>
      </w:pPr>
    </w:p>
    <w:p w:rsidR="0036708F" w:rsidRDefault="0036708F" w:rsidP="00677877">
      <w:pPr>
        <w:pStyle w:val="p2"/>
        <w:spacing w:line="360" w:lineRule="auto"/>
        <w:jc w:val="center"/>
        <w:rPr>
          <w:rFonts w:ascii="Times New Roman" w:hAnsi="Times New Roman"/>
          <w:b/>
          <w:color w:val="auto"/>
          <w:sz w:val="28"/>
        </w:rPr>
      </w:pPr>
    </w:p>
    <w:p w:rsidR="0036708F" w:rsidRPr="00677877" w:rsidRDefault="0036708F" w:rsidP="00677877">
      <w:pPr>
        <w:pStyle w:val="p2"/>
        <w:spacing w:line="360" w:lineRule="auto"/>
        <w:jc w:val="center"/>
        <w:rPr>
          <w:rFonts w:ascii="Times New Roman" w:hAnsi="Times New Roman"/>
          <w:b/>
          <w:color w:val="auto"/>
          <w:sz w:val="52"/>
        </w:rPr>
      </w:pPr>
      <w:r w:rsidRPr="00677877">
        <w:rPr>
          <w:rFonts w:ascii="Times New Roman" w:hAnsi="Times New Roman"/>
          <w:b/>
          <w:color w:val="auto"/>
          <w:sz w:val="52"/>
        </w:rPr>
        <w:t>Реферат</w:t>
      </w:r>
    </w:p>
    <w:p w:rsidR="0036708F" w:rsidRDefault="0036708F" w:rsidP="00677877">
      <w:pPr>
        <w:pStyle w:val="p2"/>
        <w:spacing w:line="360" w:lineRule="auto"/>
        <w:jc w:val="left"/>
        <w:rPr>
          <w:rFonts w:ascii="Times New Roman" w:hAnsi="Times New Roman"/>
          <w:b/>
          <w:color w:val="auto"/>
          <w:sz w:val="28"/>
        </w:rPr>
      </w:pPr>
      <w:r>
        <w:rPr>
          <w:rFonts w:ascii="Times New Roman" w:hAnsi="Times New Roman"/>
          <w:b/>
          <w:color w:val="auto"/>
          <w:sz w:val="28"/>
        </w:rPr>
        <w:t>По предмету: « Демография»</w:t>
      </w:r>
    </w:p>
    <w:p w:rsidR="0036708F" w:rsidRDefault="0036708F" w:rsidP="00677877">
      <w:pPr>
        <w:pStyle w:val="p2"/>
        <w:spacing w:line="360" w:lineRule="auto"/>
        <w:jc w:val="left"/>
        <w:rPr>
          <w:rFonts w:ascii="Times New Roman" w:hAnsi="Times New Roman"/>
          <w:b/>
          <w:color w:val="auto"/>
          <w:sz w:val="28"/>
        </w:rPr>
      </w:pPr>
      <w:r>
        <w:rPr>
          <w:rFonts w:ascii="Times New Roman" w:hAnsi="Times New Roman"/>
          <w:b/>
          <w:color w:val="auto"/>
          <w:sz w:val="28"/>
        </w:rPr>
        <w:t>На тему: « Старение населения и цели социальной политики»</w:t>
      </w:r>
    </w:p>
    <w:p w:rsidR="0036708F" w:rsidRDefault="0036708F" w:rsidP="00677877">
      <w:pPr>
        <w:pStyle w:val="p2"/>
        <w:spacing w:line="360" w:lineRule="auto"/>
        <w:jc w:val="right"/>
        <w:rPr>
          <w:rFonts w:ascii="Times New Roman" w:hAnsi="Times New Roman"/>
          <w:b/>
          <w:color w:val="auto"/>
          <w:sz w:val="28"/>
        </w:rPr>
      </w:pPr>
      <w:r>
        <w:rPr>
          <w:rFonts w:ascii="Times New Roman" w:hAnsi="Times New Roman"/>
          <w:b/>
          <w:color w:val="auto"/>
          <w:sz w:val="28"/>
        </w:rPr>
        <w:t>Выполнила</w:t>
      </w:r>
      <w:r w:rsidR="00677877">
        <w:rPr>
          <w:rFonts w:ascii="Times New Roman" w:hAnsi="Times New Roman"/>
          <w:b/>
          <w:color w:val="auto"/>
          <w:sz w:val="28"/>
        </w:rPr>
        <w:t>:</w:t>
      </w:r>
      <w:r>
        <w:rPr>
          <w:rFonts w:ascii="Times New Roman" w:hAnsi="Times New Roman"/>
          <w:b/>
          <w:color w:val="auto"/>
          <w:sz w:val="28"/>
        </w:rPr>
        <w:t xml:space="preserve"> студентка</w:t>
      </w:r>
    </w:p>
    <w:p w:rsidR="00677877" w:rsidRDefault="00677877" w:rsidP="00677877">
      <w:pPr>
        <w:pStyle w:val="p2"/>
        <w:spacing w:line="360" w:lineRule="auto"/>
        <w:jc w:val="right"/>
        <w:rPr>
          <w:rFonts w:ascii="Times New Roman" w:hAnsi="Times New Roman"/>
          <w:b/>
          <w:color w:val="auto"/>
          <w:sz w:val="28"/>
        </w:rPr>
      </w:pPr>
      <w:r>
        <w:rPr>
          <w:rFonts w:ascii="Times New Roman" w:hAnsi="Times New Roman"/>
          <w:b/>
          <w:color w:val="auto"/>
          <w:sz w:val="28"/>
        </w:rPr>
        <w:t>группы 27УС-201</w:t>
      </w:r>
    </w:p>
    <w:p w:rsidR="00677877" w:rsidRDefault="00F51EC4" w:rsidP="00677877">
      <w:pPr>
        <w:pStyle w:val="p2"/>
        <w:spacing w:line="360" w:lineRule="auto"/>
        <w:jc w:val="right"/>
        <w:rPr>
          <w:rFonts w:ascii="Times New Roman" w:hAnsi="Times New Roman"/>
          <w:b/>
          <w:color w:val="auto"/>
          <w:sz w:val="28"/>
        </w:rPr>
      </w:pPr>
      <w:r>
        <w:rPr>
          <w:rFonts w:ascii="Times New Roman" w:hAnsi="Times New Roman"/>
          <w:b/>
          <w:color w:val="auto"/>
          <w:sz w:val="28"/>
        </w:rPr>
        <w:t>Г</w:t>
      </w:r>
      <w:r w:rsidR="00677877">
        <w:rPr>
          <w:rFonts w:ascii="Times New Roman" w:hAnsi="Times New Roman"/>
          <w:b/>
          <w:color w:val="auto"/>
          <w:sz w:val="28"/>
        </w:rPr>
        <w:t>удко В.В.</w:t>
      </w:r>
    </w:p>
    <w:p w:rsidR="00677877" w:rsidRDefault="00677877" w:rsidP="00677877">
      <w:pPr>
        <w:pStyle w:val="p2"/>
        <w:spacing w:line="360" w:lineRule="auto"/>
        <w:jc w:val="right"/>
        <w:rPr>
          <w:rFonts w:ascii="Times New Roman" w:hAnsi="Times New Roman"/>
          <w:b/>
          <w:color w:val="auto"/>
          <w:sz w:val="28"/>
        </w:rPr>
      </w:pPr>
      <w:r>
        <w:rPr>
          <w:rFonts w:ascii="Times New Roman" w:hAnsi="Times New Roman"/>
          <w:b/>
          <w:color w:val="auto"/>
          <w:sz w:val="28"/>
        </w:rPr>
        <w:t>Проверил:</w:t>
      </w:r>
    </w:p>
    <w:p w:rsidR="00677877" w:rsidRDefault="00677877" w:rsidP="00677877">
      <w:pPr>
        <w:pStyle w:val="p2"/>
        <w:spacing w:line="360" w:lineRule="auto"/>
        <w:jc w:val="right"/>
        <w:rPr>
          <w:rFonts w:ascii="Times New Roman" w:hAnsi="Times New Roman"/>
          <w:b/>
          <w:color w:val="auto"/>
          <w:sz w:val="28"/>
        </w:rPr>
      </w:pPr>
      <w:r>
        <w:rPr>
          <w:rFonts w:ascii="Times New Roman" w:hAnsi="Times New Roman"/>
          <w:b/>
          <w:color w:val="auto"/>
          <w:sz w:val="28"/>
        </w:rPr>
        <w:t>Истомин С.В.</w:t>
      </w:r>
    </w:p>
    <w:p w:rsidR="00677877" w:rsidRDefault="00677877" w:rsidP="00677877">
      <w:pPr>
        <w:pStyle w:val="p2"/>
        <w:spacing w:line="360" w:lineRule="auto"/>
        <w:jc w:val="center"/>
        <w:rPr>
          <w:rFonts w:ascii="Times New Roman" w:hAnsi="Times New Roman"/>
          <w:b/>
          <w:color w:val="auto"/>
          <w:sz w:val="28"/>
        </w:rPr>
      </w:pPr>
    </w:p>
    <w:p w:rsidR="00677877" w:rsidRDefault="00677877" w:rsidP="00677877">
      <w:pPr>
        <w:pStyle w:val="p2"/>
        <w:spacing w:line="360" w:lineRule="auto"/>
        <w:jc w:val="center"/>
        <w:rPr>
          <w:rFonts w:ascii="Times New Roman" w:hAnsi="Times New Roman"/>
          <w:b/>
          <w:color w:val="auto"/>
          <w:sz w:val="28"/>
        </w:rPr>
      </w:pPr>
    </w:p>
    <w:p w:rsidR="00677877" w:rsidRDefault="00677877" w:rsidP="00677877">
      <w:pPr>
        <w:pStyle w:val="p2"/>
        <w:spacing w:line="360" w:lineRule="auto"/>
        <w:jc w:val="center"/>
        <w:rPr>
          <w:rFonts w:ascii="Times New Roman" w:hAnsi="Times New Roman"/>
          <w:b/>
          <w:color w:val="auto"/>
          <w:sz w:val="28"/>
        </w:rPr>
      </w:pPr>
      <w:r>
        <w:rPr>
          <w:rFonts w:ascii="Times New Roman" w:hAnsi="Times New Roman"/>
          <w:b/>
          <w:color w:val="auto"/>
          <w:sz w:val="28"/>
        </w:rPr>
        <w:t>Челябинск</w:t>
      </w:r>
    </w:p>
    <w:p w:rsidR="00677877" w:rsidRDefault="00677877" w:rsidP="00677877">
      <w:pPr>
        <w:pStyle w:val="p2"/>
        <w:spacing w:line="360" w:lineRule="auto"/>
        <w:jc w:val="center"/>
        <w:rPr>
          <w:rFonts w:ascii="Times New Roman" w:hAnsi="Times New Roman"/>
          <w:b/>
          <w:color w:val="auto"/>
          <w:sz w:val="28"/>
        </w:rPr>
      </w:pPr>
      <w:r>
        <w:rPr>
          <w:rFonts w:ascii="Times New Roman" w:hAnsi="Times New Roman"/>
          <w:b/>
          <w:color w:val="auto"/>
          <w:sz w:val="28"/>
        </w:rPr>
        <w:t>2010</w:t>
      </w:r>
    </w:p>
    <w:p w:rsidR="00AC3AEF" w:rsidRPr="00AC3AEF" w:rsidRDefault="00AC3AEF" w:rsidP="00677877">
      <w:pPr>
        <w:pStyle w:val="p2"/>
        <w:spacing w:line="360" w:lineRule="auto"/>
        <w:jc w:val="center"/>
        <w:rPr>
          <w:rFonts w:ascii="Times New Roman" w:hAnsi="Times New Roman"/>
          <w:b/>
          <w:color w:val="auto"/>
          <w:sz w:val="28"/>
        </w:rPr>
      </w:pPr>
      <w:r w:rsidRPr="00AC3AEF">
        <w:rPr>
          <w:rFonts w:ascii="Times New Roman" w:hAnsi="Times New Roman"/>
          <w:b/>
          <w:color w:val="auto"/>
          <w:sz w:val="28"/>
        </w:rPr>
        <w:t>Введение</w:t>
      </w:r>
    </w:p>
    <w:p w:rsidR="0098091F" w:rsidRPr="000915D0" w:rsidRDefault="0098091F" w:rsidP="000915D0">
      <w:pPr>
        <w:pStyle w:val="p2"/>
        <w:spacing w:line="360" w:lineRule="auto"/>
        <w:jc w:val="left"/>
        <w:rPr>
          <w:rFonts w:ascii="Times New Roman" w:hAnsi="Times New Roman"/>
          <w:color w:val="auto"/>
          <w:sz w:val="28"/>
        </w:rPr>
      </w:pPr>
      <w:r w:rsidRPr="000915D0">
        <w:rPr>
          <w:rFonts w:ascii="Times New Roman" w:hAnsi="Times New Roman"/>
          <w:color w:val="auto"/>
          <w:sz w:val="28"/>
        </w:rPr>
        <w:t>Сегодня почти все европейские страны переживают длительный спад в рождаемости и, следовательно, старение населения. Показатели рождаемости в большинстве из них находятся ниже уровня воспроизводства населения (2,1 ребенка на семейную пару), что приводит к сокращению естественного прироста населения, а в некоторых случаях - к естественной убыли. В то же самое время в структуре населения продолжает расти доля экономически и социально неактивных пожилых людей, а численность трудоспособного населения по отношению ко всему населению сокращается. К тому же, иммиграция, которая потенциально могла бы восполнить сокращение численности трудоспособного населения, в большинстве европейских стран остается низкой.</w:t>
      </w:r>
    </w:p>
    <w:p w:rsidR="0098091F" w:rsidRDefault="0098091F" w:rsidP="000915D0">
      <w:pPr>
        <w:pStyle w:val="p2"/>
        <w:spacing w:line="360" w:lineRule="auto"/>
        <w:jc w:val="left"/>
        <w:rPr>
          <w:rFonts w:ascii="Times New Roman" w:hAnsi="Times New Roman"/>
          <w:color w:val="auto"/>
          <w:sz w:val="28"/>
        </w:rPr>
      </w:pPr>
      <w:r w:rsidRPr="000915D0">
        <w:rPr>
          <w:rFonts w:ascii="Times New Roman" w:hAnsi="Times New Roman"/>
          <w:color w:val="auto"/>
          <w:sz w:val="28"/>
        </w:rPr>
        <w:t>Такие демографические тенденции могут привести к разрушительным последствиям для экономики: сокращение доли трудоспособного населения приводит к сокращению человеческого капитала и, следовательно, может привести к снижению производительности; пенсионная система и система социального страхования могут стать слишком обременительными; забота о растущем пожилом населении может целиком лечь на плечи домохозяйств; рост пожилого населения требует значительного увеличения расходов на здравоохранение.</w:t>
      </w:r>
    </w:p>
    <w:p w:rsidR="0036708F" w:rsidRDefault="0036708F" w:rsidP="000915D0">
      <w:pPr>
        <w:pStyle w:val="p2"/>
        <w:spacing w:line="360" w:lineRule="auto"/>
        <w:jc w:val="left"/>
        <w:rPr>
          <w:rFonts w:ascii="Times New Roman" w:hAnsi="Times New Roman"/>
          <w:color w:val="auto"/>
          <w:sz w:val="28"/>
        </w:rPr>
      </w:pPr>
    </w:p>
    <w:p w:rsidR="0036708F" w:rsidRDefault="0036708F" w:rsidP="000915D0">
      <w:pPr>
        <w:pStyle w:val="p2"/>
        <w:spacing w:line="360" w:lineRule="auto"/>
        <w:jc w:val="left"/>
        <w:rPr>
          <w:rFonts w:ascii="Times New Roman" w:hAnsi="Times New Roman"/>
          <w:color w:val="auto"/>
          <w:sz w:val="28"/>
        </w:rPr>
      </w:pPr>
    </w:p>
    <w:p w:rsidR="0036708F" w:rsidRDefault="0036708F" w:rsidP="000915D0">
      <w:pPr>
        <w:pStyle w:val="p2"/>
        <w:spacing w:line="360" w:lineRule="auto"/>
        <w:jc w:val="left"/>
        <w:rPr>
          <w:rFonts w:ascii="Times New Roman" w:hAnsi="Times New Roman"/>
          <w:color w:val="auto"/>
          <w:sz w:val="28"/>
        </w:rPr>
      </w:pPr>
    </w:p>
    <w:p w:rsidR="0036708F" w:rsidRDefault="0036708F" w:rsidP="000915D0">
      <w:pPr>
        <w:pStyle w:val="p2"/>
        <w:spacing w:line="360" w:lineRule="auto"/>
        <w:jc w:val="left"/>
        <w:rPr>
          <w:rFonts w:ascii="Times New Roman" w:hAnsi="Times New Roman"/>
          <w:color w:val="auto"/>
          <w:sz w:val="28"/>
        </w:rPr>
      </w:pPr>
    </w:p>
    <w:p w:rsidR="0036708F" w:rsidRPr="000915D0" w:rsidRDefault="0036708F" w:rsidP="000915D0">
      <w:pPr>
        <w:pStyle w:val="p2"/>
        <w:spacing w:line="360" w:lineRule="auto"/>
        <w:jc w:val="left"/>
        <w:rPr>
          <w:rFonts w:ascii="Times New Roman" w:hAnsi="Times New Roman"/>
          <w:color w:val="auto"/>
          <w:sz w:val="28"/>
        </w:rPr>
      </w:pPr>
    </w:p>
    <w:p w:rsidR="00A20799" w:rsidRPr="0062373A" w:rsidRDefault="00A20799" w:rsidP="00A20799">
      <w:pPr>
        <w:spacing w:before="100" w:beforeAutospacing="1" w:after="100" w:afterAutospacing="1" w:line="360" w:lineRule="auto"/>
        <w:jc w:val="center"/>
        <w:rPr>
          <w:rFonts w:cs="Arial"/>
          <w:color w:val="000000"/>
          <w:sz w:val="28"/>
          <w:szCs w:val="20"/>
        </w:rPr>
      </w:pPr>
      <w:r w:rsidRPr="0062373A">
        <w:rPr>
          <w:rFonts w:cs="Arial"/>
          <w:b/>
          <w:bCs/>
          <w:color w:val="000000"/>
          <w:sz w:val="28"/>
          <w:szCs w:val="20"/>
        </w:rPr>
        <w:t>Демографическое старение населения</w:t>
      </w:r>
    </w:p>
    <w:p w:rsidR="00A20799" w:rsidRPr="0062373A" w:rsidRDefault="00A20799" w:rsidP="00A20799">
      <w:pPr>
        <w:pStyle w:val="a4"/>
        <w:spacing w:line="360" w:lineRule="auto"/>
        <w:rPr>
          <w:sz w:val="28"/>
        </w:rPr>
      </w:pPr>
      <w:r w:rsidRPr="0062373A">
        <w:rPr>
          <w:rFonts w:cs="Arial"/>
          <w:sz w:val="28"/>
          <w:szCs w:val="20"/>
        </w:rPr>
        <w:t xml:space="preserve">Под </w:t>
      </w:r>
      <w:r w:rsidRPr="0062373A">
        <w:rPr>
          <w:rFonts w:cs="Arial"/>
          <w:iCs/>
          <w:sz w:val="28"/>
          <w:szCs w:val="20"/>
        </w:rPr>
        <w:t xml:space="preserve">старением населения, </w:t>
      </w:r>
      <w:r w:rsidRPr="0062373A">
        <w:rPr>
          <w:rFonts w:cs="Arial"/>
          <w:sz w:val="28"/>
          <w:szCs w:val="20"/>
        </w:rPr>
        <w:t xml:space="preserve">или </w:t>
      </w:r>
      <w:r w:rsidRPr="0062373A">
        <w:rPr>
          <w:rFonts w:cs="Arial"/>
          <w:iCs/>
          <w:sz w:val="28"/>
          <w:szCs w:val="20"/>
        </w:rPr>
        <w:t xml:space="preserve">демографическим старением, </w:t>
      </w:r>
      <w:r w:rsidRPr="0062373A">
        <w:rPr>
          <w:rFonts w:cs="Arial"/>
          <w:sz w:val="28"/>
          <w:szCs w:val="20"/>
        </w:rPr>
        <w:t>понимают увеличение доли пожилых и старых людей в</w:t>
      </w:r>
      <w:r w:rsidRPr="0062373A">
        <w:rPr>
          <w:sz w:val="28"/>
        </w:rPr>
        <w:t xml:space="preserve"> общей численности населения.</w:t>
      </w:r>
    </w:p>
    <w:p w:rsidR="00A20799" w:rsidRPr="0062373A" w:rsidRDefault="00A20799" w:rsidP="00A20799">
      <w:pPr>
        <w:spacing w:before="100" w:beforeAutospacing="1" w:after="100" w:afterAutospacing="1" w:line="360" w:lineRule="auto"/>
        <w:rPr>
          <w:rFonts w:cs="Arial"/>
          <w:sz w:val="28"/>
          <w:szCs w:val="20"/>
        </w:rPr>
      </w:pPr>
      <w:r w:rsidRPr="0062373A">
        <w:rPr>
          <w:rFonts w:cs="Arial"/>
          <w:sz w:val="28"/>
          <w:szCs w:val="20"/>
        </w:rPr>
        <w:t xml:space="preserve"> Старение населения является результатом длительных демографических изменений, сдвигов в характере воспроизводства населения, в рождаемости и смертности и их соотношении, а также, частично, миграции. </w:t>
      </w:r>
    </w:p>
    <w:p w:rsidR="00A20799" w:rsidRPr="0062373A" w:rsidRDefault="00A20799" w:rsidP="00A20799">
      <w:pPr>
        <w:spacing w:before="100" w:beforeAutospacing="1" w:after="100" w:afterAutospacing="1" w:line="360" w:lineRule="auto"/>
        <w:rPr>
          <w:rFonts w:cs="Arial"/>
          <w:sz w:val="28"/>
          <w:szCs w:val="20"/>
        </w:rPr>
      </w:pPr>
      <w:r w:rsidRPr="0062373A">
        <w:rPr>
          <w:rFonts w:cs="Arial"/>
          <w:sz w:val="28"/>
          <w:szCs w:val="20"/>
        </w:rPr>
        <w:t xml:space="preserve">Проблемам старения населения посвящено немало демографических исследований. Различают два типа старения населения: </w:t>
      </w:r>
    </w:p>
    <w:p w:rsidR="00A20799" w:rsidRPr="0062373A" w:rsidRDefault="00A20799" w:rsidP="00A20799">
      <w:pPr>
        <w:spacing w:before="100" w:beforeAutospacing="1" w:after="100" w:afterAutospacing="1" w:line="360" w:lineRule="auto"/>
        <w:rPr>
          <w:rFonts w:cs="Arial"/>
          <w:sz w:val="28"/>
          <w:szCs w:val="20"/>
        </w:rPr>
      </w:pPr>
      <w:r w:rsidRPr="0062373A">
        <w:rPr>
          <w:rFonts w:cs="Arial"/>
          <w:sz w:val="28"/>
          <w:szCs w:val="20"/>
        </w:rPr>
        <w:t xml:space="preserve">- Старение снизу, которое является результатом снижения рождаемости. </w:t>
      </w:r>
    </w:p>
    <w:p w:rsidR="00A20799" w:rsidRPr="0062373A" w:rsidRDefault="00A20799" w:rsidP="00A20799">
      <w:pPr>
        <w:spacing w:before="100" w:beforeAutospacing="1" w:after="100" w:afterAutospacing="1" w:line="360" w:lineRule="auto"/>
        <w:rPr>
          <w:rFonts w:cs="Arial"/>
          <w:sz w:val="28"/>
          <w:szCs w:val="20"/>
        </w:rPr>
      </w:pPr>
      <w:r w:rsidRPr="0062373A">
        <w:rPr>
          <w:rFonts w:cs="Arial"/>
          <w:sz w:val="28"/>
          <w:szCs w:val="20"/>
        </w:rPr>
        <w:t xml:space="preserve">- Старение сверху, которое является результатом увеличения средней продолжительности предстоящей жизни, уменьшения смертности в старших возрастах в условиях низкой рождаемости. </w:t>
      </w:r>
    </w:p>
    <w:p w:rsidR="00A20799" w:rsidRPr="0062373A" w:rsidRDefault="00A20799" w:rsidP="00A20799">
      <w:pPr>
        <w:pStyle w:val="a4"/>
        <w:spacing w:line="360" w:lineRule="auto"/>
        <w:rPr>
          <w:sz w:val="28"/>
        </w:rPr>
      </w:pPr>
      <w:r w:rsidRPr="0062373A">
        <w:rPr>
          <w:sz w:val="28"/>
        </w:rPr>
        <w:t xml:space="preserve">Учет тенденций и последствий демографического старения — важнейшая задача </w:t>
      </w:r>
      <w:hyperlink r:id="rId7" w:tooltip="Демографическая политика" w:history="1">
        <w:r w:rsidRPr="0062373A">
          <w:rPr>
            <w:rStyle w:val="a3"/>
            <w:color w:val="auto"/>
            <w:sz w:val="28"/>
            <w:u w:val="none"/>
          </w:rPr>
          <w:t>демографической политики</w:t>
        </w:r>
      </w:hyperlink>
      <w:r w:rsidRPr="0062373A">
        <w:rPr>
          <w:sz w:val="28"/>
        </w:rPr>
        <w:t>.</w:t>
      </w:r>
    </w:p>
    <w:p w:rsidR="00A20799" w:rsidRPr="0062373A" w:rsidRDefault="00A20799" w:rsidP="00A20799">
      <w:pPr>
        <w:pStyle w:val="a4"/>
        <w:spacing w:line="360" w:lineRule="auto"/>
        <w:rPr>
          <w:sz w:val="28"/>
        </w:rPr>
      </w:pPr>
      <w:r w:rsidRPr="0062373A">
        <w:rPr>
          <w:sz w:val="28"/>
        </w:rPr>
        <w:t xml:space="preserve"> «Снизу» и «сверху» употреблены в связи с особым графическим способом изображения возрастной структуры населения в виде </w:t>
      </w:r>
      <w:hyperlink r:id="rId8" w:tooltip="Возрастно-половая пирамида" w:history="1">
        <w:r w:rsidRPr="0062373A">
          <w:rPr>
            <w:rStyle w:val="a3"/>
            <w:color w:val="auto"/>
            <w:sz w:val="28"/>
            <w:u w:val="none"/>
          </w:rPr>
          <w:t>возрастных пирамид</w:t>
        </w:r>
      </w:hyperlink>
      <w:r w:rsidRPr="0062373A">
        <w:rPr>
          <w:sz w:val="28"/>
        </w:rPr>
        <w:t>. Снижение рождаемости ведет к сужению основания, а снижение смертности — к расширению вершины.</w:t>
      </w:r>
    </w:p>
    <w:p w:rsidR="00A20799" w:rsidRPr="0062373A" w:rsidRDefault="00A20799" w:rsidP="00A20799">
      <w:pPr>
        <w:pStyle w:val="a4"/>
        <w:spacing w:line="360" w:lineRule="auto"/>
        <w:jc w:val="center"/>
        <w:rPr>
          <w:rStyle w:val="mw-headline"/>
          <w:sz w:val="28"/>
        </w:rPr>
      </w:pPr>
      <w:r w:rsidRPr="0062373A">
        <w:rPr>
          <w:rStyle w:val="mw-headline"/>
          <w:sz w:val="28"/>
        </w:rPr>
        <w:t>Критерии оценки демографического старения</w:t>
      </w:r>
    </w:p>
    <w:p w:rsidR="00A20799" w:rsidRPr="0062373A" w:rsidRDefault="00A20799" w:rsidP="00A20799">
      <w:pPr>
        <w:pStyle w:val="a4"/>
        <w:spacing w:line="360" w:lineRule="auto"/>
        <w:rPr>
          <w:sz w:val="28"/>
        </w:rPr>
      </w:pPr>
      <w:r w:rsidRPr="0062373A">
        <w:rPr>
          <w:sz w:val="28"/>
        </w:rPr>
        <w:t>Наибольшее применение при оценке старения населения получили коэффициенты старения следующего вида:</w:t>
      </w:r>
    </w:p>
    <w:p w:rsidR="00A20799" w:rsidRPr="0062373A" w:rsidRDefault="00A87D8A" w:rsidP="00A20799">
      <w:pPr>
        <w:numPr>
          <w:ilvl w:val="0"/>
          <w:numId w:val="2"/>
        </w:numPr>
        <w:spacing w:before="100" w:beforeAutospacing="1" w:after="100" w:afterAutospacing="1" w:line="360" w:lineRule="auto"/>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8.5pt;height:32.25pt">
            <v:imagedata r:id="rId9" o:title=""/>
          </v:shape>
        </w:pict>
      </w:r>
      <w:r w:rsidR="00A20799" w:rsidRPr="0062373A">
        <w:rPr>
          <w:sz w:val="28"/>
        </w:rPr>
        <w:t>;</w:t>
      </w:r>
    </w:p>
    <w:p w:rsidR="00A20799" w:rsidRPr="0062373A" w:rsidRDefault="00A87D8A" w:rsidP="00A20799">
      <w:pPr>
        <w:numPr>
          <w:ilvl w:val="0"/>
          <w:numId w:val="2"/>
        </w:numPr>
        <w:spacing w:before="100" w:beforeAutospacing="1" w:after="100" w:afterAutospacing="1" w:line="360" w:lineRule="auto"/>
        <w:rPr>
          <w:sz w:val="28"/>
        </w:rPr>
      </w:pPr>
      <w:r>
        <w:rPr>
          <w:sz w:val="28"/>
        </w:rPr>
        <w:pict>
          <v:shape id="_x0000_i1035" type="#_x0000_t75" style="width:118.5pt;height:32.25pt">
            <v:imagedata r:id="rId10" o:title=""/>
          </v:shape>
        </w:pict>
      </w:r>
      <w:r w:rsidR="00A20799" w:rsidRPr="0062373A">
        <w:rPr>
          <w:sz w:val="28"/>
        </w:rPr>
        <w:t>,</w:t>
      </w:r>
    </w:p>
    <w:p w:rsidR="00A20799" w:rsidRPr="0062373A" w:rsidRDefault="00A20799" w:rsidP="00A20799">
      <w:pPr>
        <w:pStyle w:val="a4"/>
        <w:spacing w:line="360" w:lineRule="auto"/>
        <w:rPr>
          <w:sz w:val="28"/>
        </w:rPr>
      </w:pPr>
      <w:r w:rsidRPr="0062373A">
        <w:rPr>
          <w:sz w:val="28"/>
        </w:rPr>
        <w:t xml:space="preserve">где </w:t>
      </w:r>
      <w:r w:rsidRPr="0062373A">
        <w:rPr>
          <w:rStyle w:val="texhtml"/>
          <w:iCs/>
          <w:sz w:val="28"/>
        </w:rPr>
        <w:t>S</w:t>
      </w:r>
      <w:r w:rsidRPr="0062373A">
        <w:rPr>
          <w:rStyle w:val="texhtml"/>
          <w:sz w:val="28"/>
          <w:vertAlign w:val="subscript"/>
        </w:rPr>
        <w:t>60 +</w:t>
      </w:r>
      <w:r w:rsidRPr="0062373A">
        <w:rPr>
          <w:sz w:val="28"/>
        </w:rPr>
        <w:t xml:space="preserve"> и </w:t>
      </w:r>
      <w:r w:rsidRPr="0062373A">
        <w:rPr>
          <w:rStyle w:val="texhtml"/>
          <w:iCs/>
          <w:sz w:val="28"/>
        </w:rPr>
        <w:t>S</w:t>
      </w:r>
      <w:r w:rsidRPr="0062373A">
        <w:rPr>
          <w:rStyle w:val="texhtml"/>
          <w:sz w:val="28"/>
          <w:vertAlign w:val="subscript"/>
        </w:rPr>
        <w:t>65 +</w:t>
      </w:r>
      <w:r w:rsidRPr="0062373A">
        <w:rPr>
          <w:sz w:val="28"/>
        </w:rPr>
        <w:t xml:space="preserve"> -соответствует числу лиц в возрастах 60 лет и старше и 65 лет и старше; </w:t>
      </w:r>
      <w:r w:rsidRPr="0062373A">
        <w:rPr>
          <w:rStyle w:val="texhtml"/>
          <w:iCs/>
          <w:sz w:val="28"/>
        </w:rPr>
        <w:t>S</w:t>
      </w:r>
      <w:r w:rsidRPr="0062373A">
        <w:rPr>
          <w:sz w:val="28"/>
        </w:rPr>
        <w:t xml:space="preserve"> — общая численность населения.</w:t>
      </w:r>
    </w:p>
    <w:p w:rsidR="00A20799" w:rsidRPr="0062373A" w:rsidRDefault="00A20799" w:rsidP="00A20799">
      <w:pPr>
        <w:pStyle w:val="a4"/>
        <w:spacing w:line="360" w:lineRule="auto"/>
        <w:rPr>
          <w:sz w:val="28"/>
        </w:rPr>
      </w:pPr>
      <w:r w:rsidRPr="0062373A">
        <w:rPr>
          <w:sz w:val="28"/>
        </w:rPr>
        <w:t>В Российской Федерации используется главным образом первый показатель. Второй показатель используется в ряде западных стран и международной статистике ООН.</w:t>
      </w:r>
    </w:p>
    <w:p w:rsidR="00A20799" w:rsidRPr="00A20799" w:rsidRDefault="00A20799" w:rsidP="00A20799">
      <w:pPr>
        <w:pStyle w:val="a4"/>
        <w:spacing w:line="360" w:lineRule="auto"/>
        <w:rPr>
          <w:sz w:val="28"/>
        </w:rPr>
      </w:pPr>
      <w:r w:rsidRPr="0062373A">
        <w:rPr>
          <w:sz w:val="28"/>
        </w:rPr>
        <w:t>При оценке процесса демографического старения (если в качестве критерия используется возраст 60 лет) используется шкала построенная французским демографом Ж.Божё-Гарнье и доработанная Э.Россетом:</w:t>
      </w:r>
    </w:p>
    <w:tbl>
      <w:tblPr>
        <w:tblW w:w="0" w:type="auto"/>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000" w:firstRow="0" w:lastRow="0" w:firstColumn="0" w:lastColumn="0" w:noHBand="0" w:noVBand="0"/>
      </w:tblPr>
      <w:tblGrid>
        <w:gridCol w:w="619"/>
        <w:gridCol w:w="3806"/>
        <w:gridCol w:w="5050"/>
      </w:tblGrid>
      <w:tr w:rsidR="00A20799" w:rsidRPr="0062373A" w:rsidTr="00CF34B1">
        <w:trPr>
          <w:trHeight w:val="20"/>
        </w:trPr>
        <w:tc>
          <w:tcPr>
            <w:tcW w:w="0" w:type="auto"/>
            <w:gridSpan w:val="3"/>
            <w:tcBorders>
              <w:top w:val="nil"/>
              <w:left w:val="nil"/>
              <w:bottom w:val="nil"/>
              <w:right w:val="nil"/>
            </w:tcBorders>
            <w:shd w:val="clear" w:color="auto" w:fill="auto"/>
            <w:vAlign w:val="center"/>
          </w:tcPr>
          <w:p w:rsidR="00A20799" w:rsidRPr="0062373A" w:rsidRDefault="00A20799" w:rsidP="00CF34B1">
            <w:pPr>
              <w:spacing w:before="240" w:after="240" w:line="360" w:lineRule="auto"/>
              <w:jc w:val="center"/>
              <w:rPr>
                <w:b/>
                <w:szCs w:val="23"/>
              </w:rPr>
            </w:pPr>
            <w:r w:rsidRPr="0062373A">
              <w:rPr>
                <w:b/>
                <w:szCs w:val="23"/>
              </w:rPr>
              <w:t>Шкала демографического старения Ж.Божё-Гарнье-Э. Россета</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jc w:val="center"/>
              <w:rPr>
                <w:bCs/>
                <w:szCs w:val="23"/>
              </w:rPr>
            </w:pPr>
            <w:r w:rsidRPr="0062373A">
              <w:rPr>
                <w:bCs/>
                <w:szCs w:val="23"/>
              </w:rPr>
              <w:t>Этап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jc w:val="center"/>
              <w:rPr>
                <w:bCs/>
                <w:szCs w:val="23"/>
              </w:rPr>
            </w:pPr>
            <w:r w:rsidRPr="0062373A">
              <w:rPr>
                <w:bCs/>
                <w:szCs w:val="23"/>
              </w:rPr>
              <w:t>Доля лиц в возрасте 60 лет и старше,%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jc w:val="center"/>
              <w:rPr>
                <w:bCs/>
                <w:szCs w:val="23"/>
              </w:rPr>
            </w:pPr>
            <w:r w:rsidRPr="0062373A">
              <w:rPr>
                <w:bCs/>
                <w:szCs w:val="23"/>
              </w:rPr>
              <w:t>Этапы старения и уровня старости населения</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&lt;8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Демографическая молодость</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8-10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Первое преддверие старости</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10-12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Собственно преддверие старости</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12 и выше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Демографическая старость</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12-14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Начальный уровень демографической старости</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14-16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Средний уровень демографической старости</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16-18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Высокий уровень демографической старости</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18 и выше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Очень высокий уровень демографической старости</w:t>
            </w:r>
          </w:p>
        </w:tc>
      </w:tr>
    </w:tbl>
    <w:p w:rsidR="00A20799" w:rsidRPr="0062373A" w:rsidRDefault="00A20799" w:rsidP="00A20799">
      <w:pPr>
        <w:pStyle w:val="a4"/>
        <w:spacing w:line="360" w:lineRule="auto"/>
        <w:rPr>
          <w:sz w:val="28"/>
        </w:rPr>
      </w:pPr>
      <w:r w:rsidRPr="0062373A">
        <w:rPr>
          <w:sz w:val="28"/>
        </w:rPr>
        <w:t>Если же в качестве критерия выбирается возраст 65 лет, то пользуются шкалой демографического старения ООН:</w:t>
      </w:r>
    </w:p>
    <w:tbl>
      <w:tblPr>
        <w:tblW w:w="0" w:type="auto"/>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000" w:firstRow="0" w:lastRow="0" w:firstColumn="0" w:lastColumn="0" w:noHBand="0" w:noVBand="0"/>
      </w:tblPr>
      <w:tblGrid>
        <w:gridCol w:w="619"/>
        <w:gridCol w:w="4096"/>
        <w:gridCol w:w="4760"/>
      </w:tblGrid>
      <w:tr w:rsidR="00A20799" w:rsidRPr="0062373A" w:rsidTr="00CF34B1">
        <w:trPr>
          <w:trHeight w:val="1376"/>
        </w:trPr>
        <w:tc>
          <w:tcPr>
            <w:tcW w:w="0" w:type="auto"/>
            <w:gridSpan w:val="3"/>
            <w:tcBorders>
              <w:top w:val="nil"/>
              <w:left w:val="nil"/>
              <w:bottom w:val="nil"/>
              <w:right w:val="nil"/>
            </w:tcBorders>
            <w:shd w:val="clear" w:color="auto" w:fill="auto"/>
            <w:vAlign w:val="center"/>
          </w:tcPr>
          <w:p w:rsidR="00A20799" w:rsidRPr="0062373A" w:rsidRDefault="00A20799" w:rsidP="00A20799">
            <w:pPr>
              <w:spacing w:before="240" w:after="240" w:line="360" w:lineRule="auto"/>
              <w:jc w:val="center"/>
              <w:rPr>
                <w:b/>
                <w:szCs w:val="23"/>
              </w:rPr>
            </w:pPr>
            <w:r w:rsidRPr="0062373A">
              <w:rPr>
                <w:b/>
                <w:iCs/>
                <w:szCs w:val="23"/>
              </w:rPr>
              <w:t>Шкала демографического старения ООН</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jc w:val="center"/>
              <w:rPr>
                <w:bCs/>
                <w:szCs w:val="23"/>
              </w:rPr>
            </w:pPr>
            <w:r w:rsidRPr="0062373A">
              <w:rPr>
                <w:bCs/>
                <w:szCs w:val="23"/>
              </w:rPr>
              <w:t>Этап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jc w:val="center"/>
              <w:rPr>
                <w:bCs/>
                <w:szCs w:val="23"/>
              </w:rPr>
            </w:pPr>
            <w:r w:rsidRPr="0062373A">
              <w:rPr>
                <w:bCs/>
                <w:szCs w:val="23"/>
              </w:rPr>
              <w:t>Доля лиц в возрасте 65 лет и старше,%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jc w:val="center"/>
              <w:rPr>
                <w:bCs/>
                <w:szCs w:val="23"/>
              </w:rPr>
            </w:pPr>
            <w:r w:rsidRPr="0062373A">
              <w:rPr>
                <w:bCs/>
                <w:szCs w:val="23"/>
              </w:rPr>
              <w:t>Этапы старения и уровня старости населения</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&lt;4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Молодое население</w:t>
            </w:r>
          </w:p>
        </w:tc>
      </w:tr>
      <w:tr w:rsidR="00A20799" w:rsidRPr="0062373A" w:rsidTr="00CF34B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Население на пороге старости</w:t>
            </w:r>
          </w:p>
        </w:tc>
      </w:tr>
      <w:tr w:rsidR="00A20799" w:rsidRPr="0062373A" w:rsidTr="00CF34B1">
        <w:trPr>
          <w:trHeight w:val="22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&gt;7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0799" w:rsidRPr="0062373A" w:rsidRDefault="00A20799" w:rsidP="00CF34B1">
            <w:pPr>
              <w:spacing w:before="240" w:after="240" w:line="360" w:lineRule="auto"/>
              <w:rPr>
                <w:szCs w:val="23"/>
              </w:rPr>
            </w:pPr>
            <w:r w:rsidRPr="0062373A">
              <w:rPr>
                <w:szCs w:val="23"/>
              </w:rPr>
              <w:t>Старое население</w:t>
            </w:r>
          </w:p>
        </w:tc>
      </w:tr>
    </w:tbl>
    <w:p w:rsidR="00A20799" w:rsidRDefault="00A20799" w:rsidP="00A20799">
      <w:pPr>
        <w:spacing w:line="360" w:lineRule="auto"/>
        <w:rPr>
          <w:lang w:val="en-US"/>
        </w:rPr>
      </w:pPr>
    </w:p>
    <w:p w:rsidR="00A20799" w:rsidRPr="0062373A" w:rsidRDefault="00A20799" w:rsidP="00A20799">
      <w:pPr>
        <w:spacing w:line="360" w:lineRule="auto"/>
        <w:rPr>
          <w:sz w:val="28"/>
        </w:rPr>
      </w:pPr>
      <w:r w:rsidRPr="0062373A">
        <w:rPr>
          <w:sz w:val="28"/>
          <w:szCs w:val="21"/>
        </w:rPr>
        <w:t>В течение всего XX века доля пожилых людей в общей численности населения Земли постоянно увеличивалась. Ожидается, что эта тенденция сохранится и в XXI веке. Так, в 1950 году пожилые люди (лица в возрасте 60 лет и старше) составляли 8% мирового населения, в 2000 году — уже 10%, а в 2050 году, по прогнозам ООН, их доля достигнет 21%. Еще два десятилетия назад казалось, что демографическое старение населения, т. е. увеличение доли пожилых в общей численности населения, свойственно исключительно развитым странам. Однако сегодня стало очевидно, что этот процесс охватил практически весь мир. Что касается России, то здесь в 1959–2002 годах</w:t>
      </w:r>
    </w:p>
    <w:p w:rsidR="00A20799" w:rsidRPr="00A20799" w:rsidRDefault="00A20799" w:rsidP="00A20799">
      <w:pPr>
        <w:pStyle w:val="a4"/>
        <w:spacing w:line="360" w:lineRule="auto"/>
        <w:rPr>
          <w:sz w:val="28"/>
        </w:rPr>
      </w:pPr>
    </w:p>
    <w:p w:rsidR="007B6C49" w:rsidRDefault="000915D0" w:rsidP="007B6C49">
      <w:pPr>
        <w:pStyle w:val="a4"/>
        <w:spacing w:line="360" w:lineRule="auto"/>
        <w:rPr>
          <w:sz w:val="28"/>
          <w:szCs w:val="21"/>
        </w:rPr>
      </w:pPr>
      <w:r w:rsidRPr="000915D0">
        <w:rPr>
          <w:sz w:val="28"/>
          <w:szCs w:val="21"/>
        </w:rPr>
        <w:t>общая численность населения увеличилась примерно на четверть, а число пожилых людей увеличилось более чем в два с пол</w:t>
      </w:r>
      <w:r w:rsidR="007B6C49" w:rsidRPr="000915D0">
        <w:rPr>
          <w:sz w:val="28"/>
          <w:szCs w:val="21"/>
        </w:rPr>
        <w:t>овиной раза.</w:t>
      </w:r>
    </w:p>
    <w:p w:rsidR="007B6C49" w:rsidRPr="00CA3D3C" w:rsidRDefault="007B6C49" w:rsidP="00677877">
      <w:pPr>
        <w:pStyle w:val="a4"/>
        <w:spacing w:line="360" w:lineRule="auto"/>
        <w:jc w:val="center"/>
        <w:rPr>
          <w:sz w:val="28"/>
          <w:szCs w:val="21"/>
        </w:rPr>
      </w:pPr>
      <w:r w:rsidRPr="00CA3D3C">
        <w:rPr>
          <w:rStyle w:val="a6"/>
          <w:sz w:val="28"/>
          <w:szCs w:val="21"/>
        </w:rPr>
        <w:t xml:space="preserve">Показатели демографического старения населения </w:t>
      </w:r>
    </w:p>
    <w:p w:rsidR="007B6C49" w:rsidRPr="00CA3D3C" w:rsidRDefault="007B6C49" w:rsidP="007B6C49">
      <w:pPr>
        <w:pStyle w:val="a4"/>
        <w:spacing w:line="360" w:lineRule="auto"/>
        <w:rPr>
          <w:sz w:val="28"/>
          <w:szCs w:val="21"/>
        </w:rPr>
      </w:pPr>
      <w:r w:rsidRPr="00CA3D3C">
        <w:rPr>
          <w:sz w:val="28"/>
          <w:szCs w:val="21"/>
        </w:rPr>
        <w:t>Демографы ООН придерживаются следующей классификации обществ по степени старения: молодым называют население, в котором лиц в возрасте 65 лет и старше менее 4%; зрелым — общество, где таких людей от 4% до 7%; если же их доля превышает 7%, то население считается старым</w:t>
      </w:r>
      <w:bookmarkStart w:id="0" w:name="t4"/>
      <w:bookmarkEnd w:id="0"/>
      <w:r w:rsidRPr="00CA3D3C">
        <w:rPr>
          <w:sz w:val="28"/>
          <w:szCs w:val="21"/>
        </w:rPr>
        <w:t xml:space="preserve">. В России людьми трудоспособного возраста считаются мужчины от 16 до 59 и женщины от 16 до 54 лет. Людей старше предельного трудоспособного возраста относят к категории пожилых. Однако чтобы сопоставление было корректным, мы в соответствии с международной классификацией будем называть пожилыми лиц в возрасте 60 (или 65) лет и старше. </w:t>
      </w:r>
    </w:p>
    <w:p w:rsidR="007B6C49" w:rsidRPr="00CA3D3C" w:rsidRDefault="007B6C49" w:rsidP="007B6C49">
      <w:pPr>
        <w:pStyle w:val="a4"/>
        <w:spacing w:line="360" w:lineRule="auto"/>
        <w:rPr>
          <w:sz w:val="28"/>
          <w:szCs w:val="21"/>
        </w:rPr>
      </w:pPr>
      <w:r w:rsidRPr="00CA3D3C">
        <w:rPr>
          <w:sz w:val="28"/>
          <w:szCs w:val="21"/>
        </w:rPr>
        <w:t>Для характеристики старения населения в демографических исследованиях используются такие показатели, как доли лиц определенного возраста в численности всего населения или его части: доля лиц старше 60 или 65 лет (обозначаемая 60+ или 65+) в общей численности населения, доля лиц в возрасте 75 лет и старше (75+) в общей численности населения, доля лиц в возрасте 75+ или 80+ по отношению к численности возрастной группы</w:t>
      </w:r>
      <w:r>
        <w:rPr>
          <w:sz w:val="28"/>
          <w:szCs w:val="21"/>
        </w:rPr>
        <w:t xml:space="preserve"> </w:t>
      </w:r>
      <w:r w:rsidRPr="00CA3D3C">
        <w:rPr>
          <w:sz w:val="28"/>
          <w:szCs w:val="21"/>
        </w:rPr>
        <w:t xml:space="preserve">60+. </w:t>
      </w:r>
    </w:p>
    <w:p w:rsidR="007B6C49" w:rsidRPr="00CA3D3C" w:rsidRDefault="007B6C49" w:rsidP="007B6C49">
      <w:pPr>
        <w:pStyle w:val="a4"/>
        <w:spacing w:line="360" w:lineRule="auto"/>
        <w:rPr>
          <w:sz w:val="28"/>
          <w:szCs w:val="21"/>
        </w:rPr>
      </w:pPr>
      <w:r w:rsidRPr="00CA3D3C">
        <w:rPr>
          <w:sz w:val="28"/>
          <w:szCs w:val="21"/>
        </w:rPr>
        <w:t xml:space="preserve">Одной из мер старения населения является индекс старения — число лиц пожилого возраста на 100 детей. Вычисляется он как отношение численности или доли лиц старше трудоспособного возраста к численности или доле детей (возрастная группа 0–14 лет), умноженное на 100. </w:t>
      </w:r>
    </w:p>
    <w:p w:rsidR="007B6C49" w:rsidRPr="00CA3D3C" w:rsidRDefault="007B6C49" w:rsidP="007B6C49">
      <w:pPr>
        <w:pStyle w:val="a4"/>
        <w:spacing w:line="360" w:lineRule="auto"/>
        <w:rPr>
          <w:sz w:val="28"/>
          <w:szCs w:val="21"/>
        </w:rPr>
      </w:pPr>
      <w:r w:rsidRPr="00CA3D3C">
        <w:rPr>
          <w:sz w:val="28"/>
          <w:szCs w:val="21"/>
        </w:rPr>
        <w:t xml:space="preserve">Для экономического анализа очень важны показатели старения, связанные с демографической нагрузкой, которая рассчитывается как отношение числа детей и/или лиц старше трудоспособного возраста к численности трудоспособного населения, умноженное на 100. Помимо общей демографической нагрузки, нас может интересовать показатель нагрузки, учитывающий только лиц старше трудоспособного возраста, и доля этого показателя в общей демографической нагрузке. </w:t>
      </w:r>
    </w:p>
    <w:p w:rsidR="007B6C49" w:rsidRPr="00CA3D3C" w:rsidRDefault="007B6C49" w:rsidP="007B6C49">
      <w:pPr>
        <w:pStyle w:val="a4"/>
        <w:spacing w:line="360" w:lineRule="auto"/>
        <w:rPr>
          <w:sz w:val="28"/>
          <w:szCs w:val="21"/>
        </w:rPr>
      </w:pPr>
      <w:r w:rsidRPr="00CA3D3C">
        <w:rPr>
          <w:sz w:val="28"/>
          <w:szCs w:val="21"/>
        </w:rPr>
        <w:t xml:space="preserve">В последние годы в исследованиях, связанных со старением населения, все чаще используется коэффициент поддержки родителей, играющий важную роль при оценке возможности неформальной помощи самым пожилым. Он вычисляется как отношение общего числа лиц в возрасте 85+ к числу лиц в возрасте 50–64 лет, умноженное на 100. </w:t>
      </w:r>
    </w:p>
    <w:p w:rsidR="007B6C49" w:rsidRPr="007B6C49" w:rsidRDefault="007B6C49" w:rsidP="00677877">
      <w:pPr>
        <w:pStyle w:val="a4"/>
        <w:spacing w:line="360" w:lineRule="auto"/>
        <w:jc w:val="center"/>
        <w:rPr>
          <w:b/>
          <w:sz w:val="28"/>
          <w:szCs w:val="21"/>
        </w:rPr>
      </w:pPr>
      <w:r w:rsidRPr="007B6C49">
        <w:rPr>
          <w:b/>
          <w:sz w:val="28"/>
          <w:szCs w:val="21"/>
        </w:rPr>
        <w:t>Демографический переход</w:t>
      </w:r>
      <w:r w:rsidR="0036708F">
        <w:rPr>
          <w:b/>
          <w:sz w:val="28"/>
          <w:szCs w:val="21"/>
        </w:rPr>
        <w:t xml:space="preserve"> и его последствия</w:t>
      </w:r>
    </w:p>
    <w:p w:rsidR="007E4163" w:rsidRPr="001C4C5B" w:rsidRDefault="007E4163" w:rsidP="007E4163">
      <w:pPr>
        <w:spacing w:line="360" w:lineRule="auto"/>
        <w:rPr>
          <w:sz w:val="28"/>
          <w:szCs w:val="16"/>
        </w:rPr>
      </w:pPr>
      <w:r w:rsidRPr="001C4C5B">
        <w:rPr>
          <w:sz w:val="28"/>
        </w:rPr>
        <w:t>Старение населения — это одно из проявлений трансформации его возрастной структуры в процессе демографического перехода, или демографической революции. Демографический переход, т. е. смена традиционного (экстенсивного) типа воспроизводства населения современным, совершается на протяжении последних двух столетий под влиянием изменений в экономической, психологической и других сферах жизни общества</w:t>
      </w:r>
      <w:bookmarkStart w:id="1" w:name="t1"/>
      <w:bookmarkEnd w:id="1"/>
      <w:r w:rsidRPr="001C4C5B">
        <w:rPr>
          <w:sz w:val="28"/>
        </w:rPr>
        <w:t>.  Демографический переход совпадает по времени со вступлением человечества в эпоху индустриальных обществ</w:t>
      </w:r>
      <w:bookmarkStart w:id="2" w:name="t2"/>
      <w:bookmarkEnd w:id="2"/>
      <w:r w:rsidRPr="001C4C5B">
        <w:rPr>
          <w:sz w:val="28"/>
        </w:rPr>
        <w:t>.</w:t>
      </w:r>
    </w:p>
    <w:p w:rsidR="007E4163" w:rsidRPr="001C4C5B" w:rsidRDefault="007E4163" w:rsidP="007E4163">
      <w:pPr>
        <w:pStyle w:val="a4"/>
        <w:spacing w:line="360" w:lineRule="auto"/>
        <w:rPr>
          <w:sz w:val="28"/>
          <w:szCs w:val="21"/>
        </w:rPr>
      </w:pPr>
      <w:r w:rsidRPr="001C4C5B">
        <w:rPr>
          <w:sz w:val="28"/>
          <w:szCs w:val="21"/>
        </w:rPr>
        <w:t xml:space="preserve"> Доиндустриальным (аграрным) обществам и ранним стадиям развития индустриального общества свойствен экстенсивный тип воспроизводства. В условиях очень высокой смертности сложились традиционные нормы демографического поведения, ориентированные на то, чтобы не допустить вымирания. Для этого, естественно, необходима была высокая рождаемость, и в обществе господствовали и постоянно воспроизводились такие отношения, которые исключали возможность массового внутрисемейного регулирования деторождения. </w:t>
      </w:r>
    </w:p>
    <w:p w:rsidR="007E4163" w:rsidRDefault="007E4163" w:rsidP="007E4163">
      <w:pPr>
        <w:spacing w:after="80" w:line="360" w:lineRule="auto"/>
        <w:jc w:val="both"/>
        <w:rPr>
          <w:sz w:val="28"/>
          <w:szCs w:val="21"/>
        </w:rPr>
      </w:pPr>
      <w:r w:rsidRPr="001C4C5B">
        <w:rPr>
          <w:sz w:val="28"/>
          <w:szCs w:val="21"/>
        </w:rPr>
        <w:t>В процессе демографического перехода благодаря расширению контроля общества над природными и социальными факторами, вызывающими преждевременную смерть, резко возрастает средняя продолжительность жизни. В результате меняется шкала социальных ценностей, само отношение людей к жизни и смерти. С резким снижением смертности, в особенности детской, тесно связано становление нового, рационального типа рождаемости. Высокая рождаемость перестает быть объективно необходимой; социальные механизмы, воздействующие на рождаемость, теперь ориентированы на поддержание относительно низкого ее уровня, и внутрисемейное регулирование деторождения становится</w:t>
      </w:r>
      <w:r>
        <w:rPr>
          <w:sz w:val="28"/>
          <w:szCs w:val="21"/>
        </w:rPr>
        <w:t xml:space="preserve"> </w:t>
      </w:r>
      <w:r w:rsidRPr="00060E77">
        <w:rPr>
          <w:sz w:val="28"/>
          <w:szCs w:val="21"/>
        </w:rPr>
        <w:t>массовым</w:t>
      </w:r>
      <w:r w:rsidRPr="00F665F2">
        <w:rPr>
          <w:sz w:val="28"/>
          <w:szCs w:val="21"/>
        </w:rPr>
        <w:t xml:space="preserve"> </w:t>
      </w:r>
      <w:r w:rsidRPr="00060E77">
        <w:rPr>
          <w:sz w:val="28"/>
          <w:szCs w:val="21"/>
        </w:rPr>
        <w:t>явлением.</w:t>
      </w:r>
    </w:p>
    <w:p w:rsidR="007E4163" w:rsidRDefault="007E4163" w:rsidP="007E4163">
      <w:pPr>
        <w:pStyle w:val="a4"/>
        <w:spacing w:line="360" w:lineRule="auto"/>
        <w:rPr>
          <w:sz w:val="28"/>
          <w:szCs w:val="21"/>
        </w:rPr>
      </w:pPr>
      <w:r w:rsidRPr="00F665F2">
        <w:rPr>
          <w:sz w:val="21"/>
          <w:szCs w:val="21"/>
        </w:rPr>
        <w:t xml:space="preserve"> </w:t>
      </w:r>
      <w:r w:rsidRPr="00060E77">
        <w:rPr>
          <w:sz w:val="28"/>
          <w:szCs w:val="21"/>
        </w:rPr>
        <w:t xml:space="preserve">Переход от традиционного, экстенсивного режима воспроизводства к современному сопровождается изменением возрастной структуры населения, которая графически изображается в виде возрастной пирамиды. На смену пирамиде с широким основанием и узкой вершиной приходит пирамида с узким основанием и расширенной вершиной — такова обычная динамика возрастного состава населения в период демографического перехода. </w:t>
      </w:r>
    </w:p>
    <w:p w:rsidR="007E4163" w:rsidRPr="0037081F" w:rsidRDefault="007E4163" w:rsidP="007E4163">
      <w:pPr>
        <w:spacing w:after="80" w:line="360" w:lineRule="auto"/>
        <w:jc w:val="both"/>
        <w:rPr>
          <w:rFonts w:cs="Arial"/>
        </w:rPr>
      </w:pPr>
      <w:r w:rsidRPr="00060E77">
        <w:rPr>
          <w:sz w:val="28"/>
          <w:szCs w:val="21"/>
        </w:rPr>
        <w:t>Сильнее всего возрастная структура изменяется на том этапе демографического перехода, когда начинается снижение рождаемости</w:t>
      </w:r>
      <w:r>
        <w:rPr>
          <w:sz w:val="28"/>
          <w:szCs w:val="21"/>
        </w:rPr>
        <w:t>.</w:t>
      </w:r>
    </w:p>
    <w:p w:rsidR="007E4163" w:rsidRDefault="007E4163" w:rsidP="000915D0">
      <w:pPr>
        <w:pStyle w:val="a4"/>
        <w:spacing w:line="360" w:lineRule="auto"/>
        <w:rPr>
          <w:sz w:val="28"/>
          <w:szCs w:val="21"/>
        </w:rPr>
      </w:pPr>
    </w:p>
    <w:p w:rsidR="003E18AD" w:rsidRDefault="003E18AD" w:rsidP="00677877">
      <w:pPr>
        <w:pStyle w:val="30"/>
        <w:spacing w:before="60"/>
        <w:ind w:firstLine="0"/>
        <w:jc w:val="center"/>
        <w:rPr>
          <w:b/>
          <w:szCs w:val="28"/>
        </w:rPr>
      </w:pPr>
      <w:r w:rsidRPr="003F47BA">
        <w:rPr>
          <w:b/>
          <w:szCs w:val="28"/>
        </w:rPr>
        <w:t>Чис</w:t>
      </w:r>
      <w:r w:rsidR="00AC3AEF">
        <w:rPr>
          <w:b/>
          <w:szCs w:val="28"/>
        </w:rPr>
        <w:t>ленность населения</w:t>
      </w:r>
    </w:p>
    <w:p w:rsidR="00AC3AEF" w:rsidRPr="003F47BA" w:rsidRDefault="00AC3AEF" w:rsidP="00AC3AEF">
      <w:pPr>
        <w:pStyle w:val="30"/>
        <w:spacing w:before="60"/>
        <w:ind w:firstLine="0"/>
        <w:rPr>
          <w:b/>
          <w:szCs w:val="28"/>
        </w:rPr>
      </w:pPr>
    </w:p>
    <w:p w:rsidR="003E18AD" w:rsidRPr="003F47BA" w:rsidRDefault="003E18AD" w:rsidP="00AC3AEF">
      <w:pPr>
        <w:pStyle w:val="30"/>
        <w:spacing w:before="60" w:line="360" w:lineRule="auto"/>
        <w:ind w:firstLine="0"/>
        <w:rPr>
          <w:szCs w:val="28"/>
        </w:rPr>
      </w:pPr>
      <w:r w:rsidRPr="003F47BA">
        <w:rPr>
          <w:szCs w:val="28"/>
        </w:rPr>
        <w:t xml:space="preserve">По сравнению с итогами Всероссийской переписи населения 2002 года численность россиян на 1 </w:t>
      </w:r>
      <w:r>
        <w:rPr>
          <w:szCs w:val="28"/>
        </w:rPr>
        <w:t>декабря</w:t>
      </w:r>
      <w:r w:rsidRPr="003F47BA">
        <w:rPr>
          <w:szCs w:val="28"/>
        </w:rPr>
        <w:t xml:space="preserve"> 2008 года сократилась на 3,3 млн. человек, или на 2,3</w:t>
      </w:r>
      <w:r>
        <w:rPr>
          <w:szCs w:val="28"/>
        </w:rPr>
        <w:t xml:space="preserve">%, </w:t>
      </w:r>
      <w:r w:rsidRPr="003F47BA">
        <w:rPr>
          <w:szCs w:val="28"/>
        </w:rPr>
        <w:t>и составляла 141,9 млн. человек. После 2002 года отмечалось ежегодное снижение численности населения нашей страны в среднем на 0,4%. Между переписями 1989 и 2002 годов ежегодное сокращение составляло в среднем 0,1% (между 1979 и 1989 годами прирост на 0,7% в год, 1970 и 1979 годами – на 0,6%, 1959 и 1970 годами – на 0,94% в год).</w:t>
      </w:r>
    </w:p>
    <w:p w:rsidR="003E18AD" w:rsidRDefault="003E18AD" w:rsidP="00AC3AEF">
      <w:pPr>
        <w:pStyle w:val="30"/>
        <w:spacing w:before="60" w:line="360" w:lineRule="auto"/>
        <w:ind w:firstLine="0"/>
        <w:rPr>
          <w:szCs w:val="28"/>
        </w:rPr>
      </w:pPr>
      <w:r w:rsidRPr="003F47BA">
        <w:rPr>
          <w:szCs w:val="28"/>
        </w:rPr>
        <w:t>Сокращение численности населения в 2007 году (на 212 тыс. человек, или на 0,15%) было наименьшим за последние 12 лет (в 2006 году – 533 тыс. человек и 0,37%).</w:t>
      </w:r>
    </w:p>
    <w:p w:rsidR="007B6C49" w:rsidRDefault="007B6C49" w:rsidP="00AC3AEF">
      <w:pPr>
        <w:pStyle w:val="30"/>
        <w:spacing w:before="60" w:line="360" w:lineRule="auto"/>
        <w:ind w:firstLine="0"/>
        <w:rPr>
          <w:szCs w:val="28"/>
        </w:rPr>
      </w:pPr>
    </w:p>
    <w:p w:rsidR="007B6C49" w:rsidRPr="003F47BA" w:rsidRDefault="007B6C49" w:rsidP="00AC3AEF">
      <w:pPr>
        <w:pStyle w:val="30"/>
        <w:spacing w:before="60" w:line="360" w:lineRule="auto"/>
        <w:ind w:firstLine="0"/>
        <w:rPr>
          <w:szCs w:val="28"/>
        </w:rPr>
      </w:pPr>
    </w:p>
    <w:p w:rsidR="003E18AD" w:rsidRPr="00FF7601" w:rsidRDefault="00A87D8A" w:rsidP="00AC3AEF">
      <w:pPr>
        <w:pStyle w:val="30"/>
        <w:spacing w:before="60" w:line="360" w:lineRule="auto"/>
        <w:ind w:firstLine="0"/>
        <w:rPr>
          <w:szCs w:val="28"/>
        </w:rPr>
      </w:pPr>
      <w:r>
        <w:pict>
          <v:shape id="_x0000_i1027" type="#_x0000_t75" style="width:456pt;height:243pt" o:bordertopcolor="this" o:borderleftcolor="this" o:borderbottomcolor="this" o:borderrightcolor="this">
            <v:imagedata r:id="rId11" o:title=""/>
            <w10:bordertop type="double" width="4"/>
            <w10:borderleft type="double" width="4"/>
            <w10:borderbottom type="double" width="4"/>
            <w10:borderright type="double" width="4"/>
          </v:shape>
        </w:pict>
      </w:r>
    </w:p>
    <w:p w:rsidR="003E18AD" w:rsidRDefault="003E18AD" w:rsidP="003E18AD"/>
    <w:p w:rsidR="007B6C49" w:rsidRDefault="007B6C49" w:rsidP="003E18AD"/>
    <w:p w:rsidR="007B6C49" w:rsidRPr="007B6C49" w:rsidRDefault="007B6C49" w:rsidP="003E18AD"/>
    <w:p w:rsidR="003E18AD" w:rsidRDefault="00677877" w:rsidP="00677877">
      <w:pPr>
        <w:spacing w:before="60"/>
        <w:jc w:val="center"/>
        <w:rPr>
          <w:b/>
          <w:sz w:val="28"/>
          <w:szCs w:val="28"/>
        </w:rPr>
      </w:pPr>
      <w:r>
        <w:rPr>
          <w:b/>
          <w:sz w:val="28"/>
          <w:szCs w:val="28"/>
        </w:rPr>
        <w:t xml:space="preserve"> Возрастной состав населения</w:t>
      </w:r>
    </w:p>
    <w:p w:rsidR="007B6C49" w:rsidRDefault="007B6C49" w:rsidP="00677877">
      <w:pPr>
        <w:spacing w:before="60"/>
        <w:jc w:val="center"/>
        <w:rPr>
          <w:b/>
          <w:sz w:val="28"/>
          <w:szCs w:val="28"/>
        </w:rPr>
      </w:pPr>
    </w:p>
    <w:p w:rsidR="00AC3AEF" w:rsidRPr="007D220D" w:rsidRDefault="00AC3AEF" w:rsidP="00AC3AEF">
      <w:pPr>
        <w:spacing w:before="60"/>
        <w:jc w:val="both"/>
        <w:rPr>
          <w:b/>
          <w:sz w:val="28"/>
          <w:szCs w:val="28"/>
        </w:rPr>
      </w:pPr>
    </w:p>
    <w:p w:rsidR="003E18AD" w:rsidRPr="007D220D" w:rsidRDefault="003E18AD" w:rsidP="00AC3AEF">
      <w:pPr>
        <w:spacing w:before="60" w:line="360" w:lineRule="auto"/>
        <w:rPr>
          <w:rFonts w:cs="Arial"/>
          <w:sz w:val="28"/>
          <w:szCs w:val="28"/>
        </w:rPr>
      </w:pPr>
      <w:r w:rsidRPr="007D220D">
        <w:rPr>
          <w:sz w:val="28"/>
          <w:szCs w:val="28"/>
        </w:rPr>
        <w:t>К началу 2000 года численность лиц старше трудоспособного возраста впервые превысила число детей и подростков до 16 лет. На начало 2008 года это превышение составило 7</w:t>
      </w:r>
      <w:r w:rsidRPr="007D220D">
        <w:rPr>
          <w:rFonts w:cs="Arial"/>
          <w:sz w:val="28"/>
          <w:szCs w:val="28"/>
        </w:rPr>
        <w:t xml:space="preserve">,3 млн. человек, или </w:t>
      </w:r>
      <w:r>
        <w:rPr>
          <w:rFonts w:cs="Arial"/>
          <w:sz w:val="28"/>
          <w:szCs w:val="28"/>
        </w:rPr>
        <w:t>32</w:t>
      </w:r>
      <w:r w:rsidRPr="007D220D">
        <w:rPr>
          <w:rFonts w:cs="Arial"/>
          <w:sz w:val="28"/>
          <w:szCs w:val="28"/>
        </w:rPr>
        <w:t>,</w:t>
      </w:r>
      <w:r>
        <w:rPr>
          <w:rFonts w:cs="Arial"/>
          <w:sz w:val="28"/>
          <w:szCs w:val="28"/>
        </w:rPr>
        <w:t>3</w:t>
      </w:r>
      <w:r w:rsidRPr="007D220D">
        <w:rPr>
          <w:rFonts w:cs="Arial"/>
          <w:sz w:val="28"/>
          <w:szCs w:val="28"/>
        </w:rPr>
        <w:t>%</w:t>
      </w:r>
      <w:r w:rsidRPr="007D220D">
        <w:rPr>
          <w:sz w:val="28"/>
          <w:szCs w:val="28"/>
        </w:rPr>
        <w:t xml:space="preserve">. </w:t>
      </w:r>
      <w:r w:rsidRPr="007D220D">
        <w:rPr>
          <w:rFonts w:cs="Arial"/>
          <w:sz w:val="28"/>
          <w:szCs w:val="28"/>
        </w:rPr>
        <w:t>Перевес людей старшего возраста имеет место в 61 субъекте Российской Федерации, наибольший – на территориях центральной России.</w:t>
      </w:r>
    </w:p>
    <w:p w:rsidR="003E18AD" w:rsidRPr="007D220D" w:rsidRDefault="003E18AD" w:rsidP="00AC3AEF">
      <w:pPr>
        <w:spacing w:before="60" w:line="360" w:lineRule="auto"/>
        <w:rPr>
          <w:rFonts w:cs="Arial"/>
          <w:sz w:val="28"/>
          <w:szCs w:val="28"/>
        </w:rPr>
      </w:pPr>
      <w:r w:rsidRPr="007D220D">
        <w:rPr>
          <w:rFonts w:cs="Arial"/>
          <w:sz w:val="28"/>
          <w:szCs w:val="28"/>
        </w:rPr>
        <w:t>Средний возраст жителей страны составляет 38,7 лет (по данным ВПН-2002 – 37,1 лет), мужчин соответственно 36 лет (34,1), женщин – 41 год (39,8). Согласно международным критериям население считается старым, если доля людей в возрастах 65 лет и более во всем населении превышает 7%. Этот порог был пройден Россией в 1967 году. В настоящее время 14% жителей страны, т.е. каждый седьмой россиянин, находится в этом возрасте.</w:t>
      </w:r>
    </w:p>
    <w:p w:rsidR="003E18AD" w:rsidRPr="007D220D" w:rsidRDefault="003E18AD" w:rsidP="00AC3AEF">
      <w:pPr>
        <w:pStyle w:val="30"/>
        <w:spacing w:before="60" w:line="360" w:lineRule="auto"/>
        <w:ind w:firstLine="0"/>
        <w:jc w:val="left"/>
        <w:rPr>
          <w:szCs w:val="28"/>
        </w:rPr>
      </w:pPr>
      <w:r w:rsidRPr="007D220D">
        <w:rPr>
          <w:szCs w:val="28"/>
        </w:rPr>
        <w:t>В 200</w:t>
      </w:r>
      <w:r>
        <w:rPr>
          <w:szCs w:val="28"/>
        </w:rPr>
        <w:t>6</w:t>
      </w:r>
      <w:r w:rsidRPr="007D220D">
        <w:rPr>
          <w:szCs w:val="28"/>
        </w:rPr>
        <w:t xml:space="preserve"> году началось снижение численности населения трудоспособного возраста, т.е. наиболее экономически активной части населения. В ближайшей перспективе этот процесс будет нарастать, что может вызвать дефицит рабочей силы на рынке труда.</w:t>
      </w:r>
      <w:r w:rsidRPr="007D220D">
        <w:rPr>
          <w:szCs w:val="28"/>
        </w:rPr>
        <w:tab/>
      </w:r>
    </w:p>
    <w:p w:rsidR="003E18AD" w:rsidRPr="007D220D" w:rsidRDefault="003E18AD" w:rsidP="00AC3AEF">
      <w:pPr>
        <w:spacing w:before="60" w:line="360" w:lineRule="auto"/>
        <w:rPr>
          <w:rFonts w:cs="Arial"/>
          <w:sz w:val="28"/>
          <w:szCs w:val="28"/>
        </w:rPr>
      </w:pPr>
      <w:r w:rsidRPr="007D220D">
        <w:rPr>
          <w:rFonts w:cs="Arial"/>
          <w:sz w:val="28"/>
          <w:szCs w:val="28"/>
        </w:rPr>
        <w:t>Показатель демографической нагрузки к началу 2008 года составил 582 человека на 1000 лиц трудоспособного возраста (на начало 2007</w:t>
      </w:r>
      <w:r>
        <w:rPr>
          <w:rFonts w:cs="Arial"/>
          <w:sz w:val="28"/>
          <w:szCs w:val="28"/>
        </w:rPr>
        <w:t xml:space="preserve"> </w:t>
      </w:r>
      <w:r w:rsidRPr="007D220D">
        <w:rPr>
          <w:rFonts w:cs="Arial"/>
          <w:sz w:val="28"/>
          <w:szCs w:val="28"/>
        </w:rPr>
        <w:t>г</w:t>
      </w:r>
      <w:r>
        <w:rPr>
          <w:rFonts w:cs="Arial"/>
          <w:sz w:val="28"/>
          <w:szCs w:val="28"/>
        </w:rPr>
        <w:t>ода</w:t>
      </w:r>
      <w:r w:rsidRPr="007D220D">
        <w:rPr>
          <w:rFonts w:cs="Arial"/>
          <w:sz w:val="28"/>
          <w:szCs w:val="28"/>
        </w:rPr>
        <w:t xml:space="preserve"> – соответственно 578), в т.ч. нагрузка детьми - 251, людьми пенсионного возраста – 331.</w:t>
      </w:r>
    </w:p>
    <w:p w:rsidR="003E18AD" w:rsidRPr="007D220D" w:rsidRDefault="003E18AD" w:rsidP="00AC3AEF">
      <w:pPr>
        <w:spacing w:before="60" w:line="360" w:lineRule="auto"/>
        <w:rPr>
          <w:sz w:val="28"/>
          <w:szCs w:val="28"/>
        </w:rPr>
      </w:pPr>
      <w:r w:rsidRPr="007D220D">
        <w:rPr>
          <w:sz w:val="28"/>
          <w:szCs w:val="28"/>
        </w:rPr>
        <w:t>Возрастной состав населения России характеризуется существенной гендерной диспропорцией. Чи</w:t>
      </w:r>
      <w:r w:rsidRPr="007D220D">
        <w:rPr>
          <w:sz w:val="28"/>
          <w:szCs w:val="28"/>
          <w:lang w:val="en-US"/>
        </w:rPr>
        <w:t>c</w:t>
      </w:r>
      <w:r w:rsidRPr="007D220D">
        <w:rPr>
          <w:sz w:val="28"/>
          <w:szCs w:val="28"/>
        </w:rPr>
        <w:t>ленность мужчин на начало 2008 года составила 65,7 млн.человек, женщин – 76,3 млн.человек, т.е. на 10,6 млн. человек, или на 16%</w:t>
      </w:r>
      <w:r>
        <w:rPr>
          <w:sz w:val="28"/>
          <w:szCs w:val="28"/>
        </w:rPr>
        <w:t>,</w:t>
      </w:r>
      <w:r w:rsidRPr="007D220D">
        <w:rPr>
          <w:sz w:val="28"/>
          <w:szCs w:val="28"/>
        </w:rPr>
        <w:t xml:space="preserve"> больше. Численное превышение женщин над мужчинами в составе населения отмечается после 28 лет и с возрастом увеличивается. </w:t>
      </w:r>
    </w:p>
    <w:p w:rsidR="003E18AD" w:rsidRDefault="003E18AD" w:rsidP="001C4C5B">
      <w:pPr>
        <w:spacing w:before="60" w:line="360" w:lineRule="auto"/>
        <w:rPr>
          <w:sz w:val="28"/>
          <w:szCs w:val="28"/>
        </w:rPr>
      </w:pPr>
      <w:r w:rsidRPr="007D220D">
        <w:rPr>
          <w:sz w:val="28"/>
          <w:szCs w:val="28"/>
        </w:rPr>
        <w:t>Исходя из сложивше</w:t>
      </w:r>
      <w:r>
        <w:rPr>
          <w:sz w:val="28"/>
          <w:szCs w:val="28"/>
        </w:rPr>
        <w:t>й</w:t>
      </w:r>
      <w:r w:rsidRPr="007D220D">
        <w:rPr>
          <w:sz w:val="28"/>
          <w:szCs w:val="28"/>
        </w:rPr>
        <w:t>ся ситуации наиболее вероятно то, что в ближайшей перспективе изменения возрастного состава населения будут носить неблагоприятный характер. Увеличатся темпы снижения численности населения рабочих возрастов, произойдет активизация процесса демографического старения населения. Сокращение численности женщин 20-29 лет (наиболее активный репродуктивный возраст), ожидаемое с 2010 года, приведет к снижению числа родившихся.</w:t>
      </w:r>
    </w:p>
    <w:p w:rsidR="007B6C49" w:rsidRDefault="007B6C49" w:rsidP="001C4C5B">
      <w:pPr>
        <w:spacing w:before="60" w:line="360" w:lineRule="auto"/>
        <w:rPr>
          <w:sz w:val="28"/>
          <w:szCs w:val="28"/>
        </w:rPr>
      </w:pPr>
    </w:p>
    <w:p w:rsidR="007B6C49" w:rsidRDefault="007B6C49" w:rsidP="001C4C5B">
      <w:pPr>
        <w:spacing w:before="60" w:line="360" w:lineRule="auto"/>
        <w:rPr>
          <w:sz w:val="28"/>
          <w:szCs w:val="28"/>
        </w:rPr>
      </w:pPr>
    </w:p>
    <w:p w:rsidR="007B6C49" w:rsidRDefault="007B6C49" w:rsidP="001C4C5B">
      <w:pPr>
        <w:spacing w:before="60" w:line="360" w:lineRule="auto"/>
        <w:rPr>
          <w:sz w:val="28"/>
          <w:szCs w:val="28"/>
        </w:rPr>
      </w:pPr>
    </w:p>
    <w:p w:rsidR="007B6C49" w:rsidRDefault="007B6C49" w:rsidP="001C4C5B">
      <w:pPr>
        <w:spacing w:before="60" w:line="360" w:lineRule="auto"/>
        <w:rPr>
          <w:sz w:val="28"/>
          <w:szCs w:val="28"/>
        </w:rPr>
      </w:pPr>
    </w:p>
    <w:p w:rsidR="007B6C49" w:rsidRDefault="007B6C49" w:rsidP="001C4C5B">
      <w:pPr>
        <w:spacing w:before="60" w:line="360" w:lineRule="auto"/>
        <w:rPr>
          <w:sz w:val="28"/>
          <w:szCs w:val="28"/>
        </w:rPr>
      </w:pPr>
    </w:p>
    <w:tbl>
      <w:tblPr>
        <w:tblW w:w="0" w:type="auto"/>
        <w:tblLook w:val="01E0" w:firstRow="1" w:lastRow="1" w:firstColumn="1" w:lastColumn="1" w:noHBand="0" w:noVBand="0"/>
      </w:tblPr>
      <w:tblGrid>
        <w:gridCol w:w="9286"/>
      </w:tblGrid>
      <w:tr w:rsidR="007B6C49" w:rsidRPr="00EE3EFE" w:rsidTr="00EE3EFE">
        <w:tc>
          <w:tcPr>
            <w:tcW w:w="9286" w:type="dxa"/>
          </w:tcPr>
          <w:p w:rsidR="007B6C49" w:rsidRPr="00EE3EFE" w:rsidRDefault="007B6C49" w:rsidP="00EE3EFE">
            <w:pPr>
              <w:spacing w:before="120" w:after="120"/>
              <w:jc w:val="center"/>
              <w:rPr>
                <w:b/>
                <w:sz w:val="28"/>
              </w:rPr>
            </w:pPr>
            <w:r w:rsidRPr="00EE3EFE">
              <w:rPr>
                <w:b/>
                <w:sz w:val="28"/>
                <w:szCs w:val="28"/>
              </w:rPr>
              <w:t>Возрастно-половая структура населения Российской Федерации</w:t>
            </w:r>
          </w:p>
        </w:tc>
      </w:tr>
      <w:tr w:rsidR="007B6C49" w:rsidRPr="00EE3EFE" w:rsidTr="00EE3EFE">
        <w:tc>
          <w:tcPr>
            <w:tcW w:w="9286" w:type="dxa"/>
          </w:tcPr>
          <w:p w:rsidR="007B6C49" w:rsidRPr="00EE3EFE" w:rsidRDefault="007B6C49" w:rsidP="00EE3EFE">
            <w:pPr>
              <w:jc w:val="center"/>
              <w:rPr>
                <w:sz w:val="18"/>
                <w:szCs w:val="18"/>
              </w:rPr>
            </w:pPr>
            <w:r w:rsidRPr="00EE3EFE">
              <w:rPr>
                <w:sz w:val="18"/>
                <w:szCs w:val="18"/>
              </w:rPr>
              <w:t>Возраст, лет</w:t>
            </w:r>
          </w:p>
        </w:tc>
      </w:tr>
    </w:tbl>
    <w:p w:rsidR="007B6C49" w:rsidRPr="00DA50E6" w:rsidRDefault="00A87D8A" w:rsidP="007B6C49">
      <w:pPr>
        <w:spacing w:before="60" w:line="360" w:lineRule="auto"/>
        <w:jc w:val="center"/>
        <w:rPr>
          <w:sz w:val="28"/>
          <w:szCs w:val="28"/>
        </w:rPr>
      </w:pPr>
      <w:r>
        <w:rPr>
          <w:sz w:val="16"/>
          <w:szCs w:val="16"/>
        </w:rPr>
        <w:pict>
          <v:shape id="_x0000_i1028" type="#_x0000_t75" style="width:249.75pt;height:256.5pt">
            <v:imagedata r:id="rId12" o:title=""/>
          </v:shape>
        </w:pict>
      </w:r>
    </w:p>
    <w:tbl>
      <w:tblPr>
        <w:tblW w:w="0" w:type="auto"/>
        <w:tblLook w:val="01E0" w:firstRow="1" w:lastRow="1" w:firstColumn="1" w:lastColumn="1" w:noHBand="0" w:noVBand="0"/>
      </w:tblPr>
      <w:tblGrid>
        <w:gridCol w:w="9286"/>
      </w:tblGrid>
      <w:tr w:rsidR="007B6C49" w:rsidRPr="00EE3EFE" w:rsidTr="00EE3EFE">
        <w:tc>
          <w:tcPr>
            <w:tcW w:w="9286" w:type="dxa"/>
          </w:tcPr>
          <w:p w:rsidR="007B6C49" w:rsidRPr="00EE3EFE" w:rsidRDefault="007B6C49" w:rsidP="00EE3EFE">
            <w:pPr>
              <w:spacing w:after="120"/>
              <w:jc w:val="center"/>
              <w:rPr>
                <w:sz w:val="18"/>
                <w:szCs w:val="18"/>
              </w:rPr>
            </w:pPr>
            <w:r w:rsidRPr="00EE3EFE">
              <w:rPr>
                <w:sz w:val="18"/>
                <w:szCs w:val="18"/>
              </w:rPr>
              <w:t>Тысяч человек</w:t>
            </w:r>
          </w:p>
        </w:tc>
      </w:tr>
      <w:tr w:rsidR="007B6C49" w:rsidRPr="00EE3EFE" w:rsidTr="00EE3EFE">
        <w:tc>
          <w:tcPr>
            <w:tcW w:w="9286" w:type="dxa"/>
          </w:tcPr>
          <w:p w:rsidR="007B6C49" w:rsidRPr="00EE3EFE" w:rsidRDefault="00A87D8A" w:rsidP="00EE3EFE">
            <w:pPr>
              <w:jc w:val="center"/>
              <w:rPr>
                <w:sz w:val="20"/>
                <w:szCs w:val="20"/>
              </w:rPr>
            </w:pPr>
            <w:r>
              <w:rPr>
                <w:sz w:val="20"/>
                <w:szCs w:val="20"/>
              </w:rPr>
              <w:pict>
                <v:shape id="_x0000_s1028" type="#_x0000_t75" style="position:absolute;left:0;text-align:left;margin-left:63.6pt;margin-top:3.85pt;width:260.4pt;height:5.05pt;z-index:251657728;mso-position-horizontal-relative:text;mso-position-vertical-relative:text">
                  <v:imagedata r:id="rId13" o:title=""/>
                </v:shape>
              </w:pict>
            </w:r>
            <w:r w:rsidR="007B6C49" w:rsidRPr="00EE3EFE">
              <w:rPr>
                <w:sz w:val="20"/>
                <w:szCs w:val="20"/>
              </w:rPr>
              <w:t xml:space="preserve">                                         перепись </w:t>
            </w:r>
            <w:smartTag w:uri="urn:schemas-microsoft-com:office:smarttags" w:element="metricconverter">
              <w:smartTagPr>
                <w:attr w:name="ProductID" w:val="2002 г"/>
              </w:smartTagPr>
              <w:r w:rsidR="007B6C49" w:rsidRPr="00EE3EFE">
                <w:rPr>
                  <w:sz w:val="20"/>
                  <w:szCs w:val="20"/>
                </w:rPr>
                <w:t>2002 г</w:t>
              </w:r>
            </w:smartTag>
            <w:r w:rsidR="007B6C49" w:rsidRPr="00EE3EFE">
              <w:rPr>
                <w:sz w:val="20"/>
                <w:szCs w:val="20"/>
              </w:rPr>
              <w:t xml:space="preserve">.                                                                на 1 января </w:t>
            </w:r>
            <w:smartTag w:uri="urn:schemas-microsoft-com:office:smarttags" w:element="metricconverter">
              <w:smartTagPr>
                <w:attr w:name="ProductID" w:val="2008 г"/>
              </w:smartTagPr>
              <w:r w:rsidR="007B6C49" w:rsidRPr="00EE3EFE">
                <w:rPr>
                  <w:sz w:val="20"/>
                  <w:szCs w:val="20"/>
                </w:rPr>
                <w:t>2008 г</w:t>
              </w:r>
            </w:smartTag>
            <w:r w:rsidR="007B6C49" w:rsidRPr="00EE3EFE">
              <w:rPr>
                <w:sz w:val="20"/>
                <w:szCs w:val="20"/>
              </w:rPr>
              <w:t>.</w:t>
            </w:r>
          </w:p>
        </w:tc>
      </w:tr>
    </w:tbl>
    <w:p w:rsidR="007B6C49" w:rsidRPr="00DA50E6" w:rsidRDefault="007B6C49" w:rsidP="007B6C49">
      <w:pPr>
        <w:spacing w:before="60" w:line="360" w:lineRule="auto"/>
        <w:jc w:val="center"/>
        <w:rPr>
          <w:sz w:val="28"/>
          <w:szCs w:val="28"/>
        </w:rPr>
      </w:pPr>
    </w:p>
    <w:p w:rsidR="007B6C49" w:rsidRDefault="007B6C49" w:rsidP="001C4C5B">
      <w:pPr>
        <w:spacing w:before="60" w:line="360" w:lineRule="auto"/>
        <w:rPr>
          <w:sz w:val="28"/>
          <w:szCs w:val="28"/>
        </w:rPr>
      </w:pPr>
    </w:p>
    <w:p w:rsidR="007B6C49" w:rsidRDefault="007B6C49" w:rsidP="001C4C5B">
      <w:pPr>
        <w:spacing w:before="60" w:line="360" w:lineRule="auto"/>
        <w:rPr>
          <w:sz w:val="28"/>
          <w:szCs w:val="28"/>
        </w:rPr>
      </w:pPr>
    </w:p>
    <w:p w:rsidR="001C4C5B" w:rsidRPr="001C4C5B" w:rsidRDefault="001C4C5B" w:rsidP="00677877">
      <w:pPr>
        <w:tabs>
          <w:tab w:val="left" w:pos="6285"/>
        </w:tabs>
        <w:spacing w:line="360" w:lineRule="auto"/>
        <w:jc w:val="center"/>
        <w:rPr>
          <w:b/>
          <w:sz w:val="28"/>
          <w:szCs w:val="28"/>
        </w:rPr>
      </w:pPr>
      <w:r w:rsidRPr="001C4C5B">
        <w:rPr>
          <w:b/>
          <w:sz w:val="28"/>
          <w:szCs w:val="28"/>
        </w:rPr>
        <w:t> Естественное движе</w:t>
      </w:r>
      <w:r w:rsidR="00677877">
        <w:rPr>
          <w:b/>
          <w:sz w:val="28"/>
          <w:szCs w:val="28"/>
        </w:rPr>
        <w:t>ние населения</w:t>
      </w:r>
    </w:p>
    <w:p w:rsidR="001C4C5B" w:rsidRPr="001C4C5B" w:rsidRDefault="001C4C5B" w:rsidP="001C4C5B">
      <w:pPr>
        <w:spacing w:line="360" w:lineRule="auto"/>
        <w:rPr>
          <w:sz w:val="28"/>
          <w:szCs w:val="28"/>
        </w:rPr>
      </w:pPr>
    </w:p>
    <w:p w:rsidR="001C4C5B" w:rsidRDefault="001C4C5B" w:rsidP="001C4C5B">
      <w:pPr>
        <w:spacing w:before="60" w:line="360" w:lineRule="auto"/>
        <w:rPr>
          <w:sz w:val="28"/>
          <w:szCs w:val="28"/>
        </w:rPr>
      </w:pPr>
      <w:r w:rsidRPr="001C4C5B">
        <w:rPr>
          <w:sz w:val="28"/>
          <w:szCs w:val="28"/>
        </w:rPr>
        <w:t>Снижение численности населения России и его старение обусловлено неблагоприятной динамикой показателей рождаемости и смертности.</w:t>
      </w:r>
    </w:p>
    <w:p w:rsidR="001C4C5B" w:rsidRPr="001C4C5B" w:rsidRDefault="001C4C5B" w:rsidP="001C4C5B">
      <w:pPr>
        <w:spacing w:before="60" w:line="360" w:lineRule="auto"/>
        <w:rPr>
          <w:sz w:val="28"/>
          <w:szCs w:val="28"/>
        </w:rPr>
      </w:pPr>
      <w:r w:rsidRPr="001C4C5B">
        <w:rPr>
          <w:sz w:val="28"/>
          <w:szCs w:val="28"/>
        </w:rPr>
        <w:t xml:space="preserve"> За период, прошедший после переписи населения 2002 года (2003-2007 годы), естественная убыль российского населения составила 3,7 млн.человек. Однако, если в 2003 году число умерших превысило число родившихся в 1,6 раза, то в 2007 году -  в 1,3 раза. Это привело к  сокращению естественной убыли российского населения в 2007 году до 470 тыс.человек. Это наименьший показатель за последние 15 лет.</w:t>
      </w:r>
    </w:p>
    <w:p w:rsidR="001C4C5B" w:rsidRPr="001C4C5B" w:rsidRDefault="001C4C5B" w:rsidP="001C4C5B">
      <w:pPr>
        <w:spacing w:before="60" w:line="360" w:lineRule="auto"/>
        <w:rPr>
          <w:sz w:val="28"/>
          <w:szCs w:val="28"/>
        </w:rPr>
      </w:pPr>
      <w:r w:rsidRPr="001C4C5B">
        <w:rPr>
          <w:sz w:val="28"/>
          <w:szCs w:val="28"/>
        </w:rPr>
        <w:t xml:space="preserve"> </w:t>
      </w:r>
    </w:p>
    <w:p w:rsidR="001C4C5B" w:rsidRDefault="001C4C5B" w:rsidP="001C4C5B">
      <w:pPr>
        <w:spacing w:line="360" w:lineRule="auto"/>
        <w:rPr>
          <w:sz w:val="28"/>
          <w:szCs w:val="28"/>
        </w:rPr>
      </w:pPr>
    </w:p>
    <w:p w:rsidR="001C4C5B" w:rsidRPr="001C4C5B" w:rsidRDefault="001C4C5B" w:rsidP="001C4C5B">
      <w:pPr>
        <w:spacing w:line="360" w:lineRule="auto"/>
        <w:rPr>
          <w:sz w:val="28"/>
          <w:szCs w:val="28"/>
        </w:rPr>
      </w:pPr>
    </w:p>
    <w:p w:rsidR="001C4C5B" w:rsidRPr="001C4C5B" w:rsidRDefault="00A87D8A" w:rsidP="001C4C5B">
      <w:pPr>
        <w:pBdr>
          <w:top w:val="double" w:sz="4" w:space="1" w:color="333333"/>
          <w:left w:val="double" w:sz="4" w:space="0" w:color="333333"/>
          <w:bottom w:val="double" w:sz="4" w:space="1" w:color="333333"/>
          <w:right w:val="double" w:sz="4" w:space="0" w:color="333333"/>
        </w:pBdr>
        <w:spacing w:line="360" w:lineRule="auto"/>
        <w:rPr>
          <w:sz w:val="28"/>
          <w:szCs w:val="16"/>
          <w:lang w:val="en-US"/>
        </w:rPr>
      </w:pPr>
      <w:r>
        <w:rPr>
          <w:sz w:val="28"/>
        </w:rPr>
        <w:pict>
          <v:shape id="_x0000_i1029" type="#_x0000_t75" style="width:432.75pt;height:218.25pt">
            <v:imagedata r:id="rId14" o:title=""/>
          </v:shape>
        </w:pict>
      </w:r>
    </w:p>
    <w:p w:rsidR="001C4C5B" w:rsidRPr="001C4C5B" w:rsidRDefault="001C4C5B" w:rsidP="001C4C5B">
      <w:pPr>
        <w:spacing w:line="360" w:lineRule="auto"/>
        <w:ind w:firstLine="709"/>
        <w:rPr>
          <w:sz w:val="28"/>
          <w:szCs w:val="16"/>
        </w:rPr>
      </w:pPr>
    </w:p>
    <w:p w:rsidR="001C4C5B" w:rsidRPr="001C4C5B" w:rsidRDefault="001C4C5B" w:rsidP="001C4C5B">
      <w:pPr>
        <w:spacing w:before="60" w:line="360" w:lineRule="auto"/>
        <w:rPr>
          <w:sz w:val="28"/>
          <w:szCs w:val="28"/>
        </w:rPr>
      </w:pPr>
      <w:r w:rsidRPr="001C4C5B">
        <w:rPr>
          <w:sz w:val="28"/>
          <w:szCs w:val="28"/>
        </w:rPr>
        <w:t>Вследствие снижения смертности населения показатель ожидаемой продолжительности жизни при рождении за 2006-2007 годы вырос у мужчин на 2,5 года, у женщин – на 1,5 лет.</w:t>
      </w:r>
    </w:p>
    <w:p w:rsidR="001C4C5B" w:rsidRPr="001C4C5B" w:rsidRDefault="001C4C5B" w:rsidP="001C4C5B">
      <w:pPr>
        <w:spacing w:before="120" w:line="360" w:lineRule="auto"/>
        <w:ind w:firstLine="709"/>
        <w:rPr>
          <w:sz w:val="28"/>
          <w:szCs w:val="16"/>
        </w:rPr>
      </w:pPr>
    </w:p>
    <w:p w:rsidR="001C4C5B" w:rsidRPr="001C4C5B" w:rsidRDefault="00A87D8A" w:rsidP="001C4C5B">
      <w:pPr>
        <w:pBdr>
          <w:top w:val="double" w:sz="4" w:space="1" w:color="333333"/>
          <w:left w:val="double" w:sz="4" w:space="0" w:color="333333"/>
          <w:bottom w:val="double" w:sz="4" w:space="1" w:color="333333"/>
          <w:right w:val="double" w:sz="4" w:space="0" w:color="333333"/>
        </w:pBdr>
        <w:spacing w:line="360" w:lineRule="auto"/>
        <w:rPr>
          <w:sz w:val="28"/>
          <w:lang w:val="en-US"/>
        </w:rPr>
      </w:pPr>
      <w:r>
        <w:rPr>
          <w:sz w:val="28"/>
        </w:rPr>
        <w:pict>
          <v:shape id="_x0000_i1030" type="#_x0000_t75" style="width:433.5pt;height:217.5pt">
            <v:imagedata r:id="rId15" o:title=""/>
          </v:shape>
        </w:pict>
      </w:r>
    </w:p>
    <w:p w:rsidR="001C4C5B" w:rsidRPr="001C4C5B" w:rsidRDefault="001C4C5B" w:rsidP="001C4C5B">
      <w:pPr>
        <w:pBdr>
          <w:top w:val="double" w:sz="4" w:space="1" w:color="333333"/>
          <w:left w:val="double" w:sz="4" w:space="0" w:color="333333"/>
          <w:bottom w:val="double" w:sz="4" w:space="1" w:color="333333"/>
          <w:right w:val="double" w:sz="4" w:space="0" w:color="333333"/>
        </w:pBdr>
        <w:spacing w:line="360" w:lineRule="auto"/>
        <w:rPr>
          <w:sz w:val="28"/>
          <w:szCs w:val="16"/>
          <w:lang w:val="en-US"/>
        </w:rPr>
      </w:pPr>
    </w:p>
    <w:p w:rsidR="001C4C5B" w:rsidRDefault="001C4C5B" w:rsidP="001C4C5B">
      <w:pPr>
        <w:spacing w:line="360" w:lineRule="auto"/>
        <w:rPr>
          <w:sz w:val="28"/>
          <w:szCs w:val="16"/>
        </w:rPr>
      </w:pPr>
    </w:p>
    <w:p w:rsidR="0036708F" w:rsidRDefault="0036708F" w:rsidP="001C4C5B">
      <w:pPr>
        <w:spacing w:line="360" w:lineRule="auto"/>
        <w:rPr>
          <w:sz w:val="28"/>
          <w:szCs w:val="16"/>
        </w:rPr>
      </w:pPr>
    </w:p>
    <w:p w:rsidR="0036708F" w:rsidRPr="0036708F" w:rsidRDefault="0036708F" w:rsidP="001C4C5B">
      <w:pPr>
        <w:spacing w:line="360" w:lineRule="auto"/>
        <w:rPr>
          <w:sz w:val="28"/>
          <w:szCs w:val="16"/>
        </w:rPr>
      </w:pPr>
    </w:p>
    <w:p w:rsidR="007B6C49" w:rsidRPr="007B6C49" w:rsidRDefault="007B6C49" w:rsidP="00677877">
      <w:pPr>
        <w:pStyle w:val="a4"/>
        <w:spacing w:line="360" w:lineRule="auto"/>
        <w:jc w:val="center"/>
        <w:rPr>
          <w:rStyle w:val="mw-headline"/>
          <w:sz w:val="28"/>
          <w:szCs w:val="21"/>
        </w:rPr>
      </w:pPr>
      <w:r w:rsidRPr="00060E77">
        <w:rPr>
          <w:rStyle w:val="mw-headline"/>
          <w:b/>
          <w:sz w:val="28"/>
        </w:rPr>
        <w:t>Демографическое старение в России</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000" w:firstRow="0" w:lastRow="0" w:firstColumn="0" w:lastColumn="0" w:noHBand="0" w:noVBand="0"/>
      </w:tblPr>
      <w:tblGrid>
        <w:gridCol w:w="3034"/>
        <w:gridCol w:w="806"/>
        <w:gridCol w:w="805"/>
        <w:gridCol w:w="805"/>
        <w:gridCol w:w="805"/>
        <w:gridCol w:w="805"/>
        <w:gridCol w:w="805"/>
        <w:gridCol w:w="805"/>
        <w:gridCol w:w="805"/>
      </w:tblGrid>
      <w:tr w:rsidR="007B6C49" w:rsidRPr="000915D0" w:rsidTr="00A20799">
        <w:tc>
          <w:tcPr>
            <w:tcW w:w="0" w:type="auto"/>
            <w:gridSpan w:val="9"/>
            <w:tcBorders>
              <w:top w:val="nil"/>
              <w:left w:val="nil"/>
              <w:bottom w:val="outset" w:sz="6" w:space="0" w:color="auto"/>
              <w:right w:val="nil"/>
            </w:tcBorders>
            <w:shd w:val="clear" w:color="auto" w:fill="auto"/>
            <w:vAlign w:val="center"/>
          </w:tcPr>
          <w:p w:rsidR="007B6C49" w:rsidRPr="000915D0" w:rsidRDefault="007B6C49" w:rsidP="00E403F7">
            <w:pPr>
              <w:spacing w:before="240" w:after="240" w:line="360" w:lineRule="auto"/>
              <w:jc w:val="center"/>
              <w:rPr>
                <w:sz w:val="28"/>
                <w:szCs w:val="23"/>
              </w:rPr>
            </w:pPr>
            <w:r w:rsidRPr="000915D0">
              <w:rPr>
                <w:bCs/>
                <w:iCs/>
                <w:sz w:val="28"/>
                <w:szCs w:val="23"/>
              </w:rPr>
              <w:t>Показатели демографического старения в России</w:t>
            </w:r>
          </w:p>
        </w:tc>
      </w:tr>
      <w:tr w:rsidR="007B6C49" w:rsidRPr="000915D0" w:rsidTr="00A20799">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smartTag w:uri="urn:schemas-microsoft-com:office:smarttags" w:element="metricconverter">
              <w:smartTagPr>
                <w:attr w:name="ProductID" w:val="1897 г"/>
              </w:smartTagPr>
              <w:r w:rsidRPr="000915D0">
                <w:rPr>
                  <w:bCs/>
                  <w:sz w:val="28"/>
                  <w:szCs w:val="23"/>
                </w:rPr>
                <w:t>1897 г</w:t>
              </w:r>
            </w:smartTag>
            <w:r w:rsidRPr="000915D0">
              <w:rPr>
                <w:bCs/>
                <w:sz w:val="28"/>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smartTag w:uri="urn:schemas-microsoft-com:office:smarttags" w:element="metricconverter">
              <w:smartTagPr>
                <w:attr w:name="ProductID" w:val="1970 г"/>
              </w:smartTagPr>
              <w:r w:rsidRPr="000915D0">
                <w:rPr>
                  <w:bCs/>
                  <w:sz w:val="28"/>
                  <w:szCs w:val="23"/>
                </w:rPr>
                <w:t>1970 г</w:t>
              </w:r>
            </w:smartTag>
            <w:r w:rsidRPr="000915D0">
              <w:rPr>
                <w:bCs/>
                <w:sz w:val="28"/>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smartTag w:uri="urn:schemas-microsoft-com:office:smarttags" w:element="metricconverter">
              <w:smartTagPr>
                <w:attr w:name="ProductID" w:val="1979 г"/>
              </w:smartTagPr>
              <w:r w:rsidRPr="000915D0">
                <w:rPr>
                  <w:bCs/>
                  <w:sz w:val="28"/>
                  <w:szCs w:val="23"/>
                </w:rPr>
                <w:t>1979 г</w:t>
              </w:r>
            </w:smartTag>
            <w:r w:rsidRPr="000915D0">
              <w:rPr>
                <w:bCs/>
                <w:sz w:val="28"/>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smartTag w:uri="urn:schemas-microsoft-com:office:smarttags" w:element="metricconverter">
              <w:smartTagPr>
                <w:attr w:name="ProductID" w:val="1989 г"/>
              </w:smartTagPr>
              <w:r w:rsidRPr="000915D0">
                <w:rPr>
                  <w:bCs/>
                  <w:sz w:val="28"/>
                  <w:szCs w:val="23"/>
                </w:rPr>
                <w:t>1989 г</w:t>
              </w:r>
            </w:smartTag>
            <w:r w:rsidRPr="000915D0">
              <w:rPr>
                <w:bCs/>
                <w:sz w:val="28"/>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smartTag w:uri="urn:schemas-microsoft-com:office:smarttags" w:element="metricconverter">
              <w:smartTagPr>
                <w:attr w:name="ProductID" w:val="1995 г"/>
              </w:smartTagPr>
              <w:r w:rsidRPr="000915D0">
                <w:rPr>
                  <w:bCs/>
                  <w:sz w:val="28"/>
                  <w:szCs w:val="23"/>
                </w:rPr>
                <w:t>1995 г</w:t>
              </w:r>
            </w:smartTag>
            <w:r w:rsidRPr="000915D0">
              <w:rPr>
                <w:bCs/>
                <w:sz w:val="28"/>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smartTag w:uri="urn:schemas-microsoft-com:office:smarttags" w:element="metricconverter">
              <w:smartTagPr>
                <w:attr w:name="ProductID" w:val="1999 г"/>
              </w:smartTagPr>
              <w:r w:rsidRPr="000915D0">
                <w:rPr>
                  <w:bCs/>
                  <w:sz w:val="28"/>
                  <w:szCs w:val="23"/>
                </w:rPr>
                <w:t>1999 г</w:t>
              </w:r>
            </w:smartTag>
            <w:r w:rsidRPr="000915D0">
              <w:rPr>
                <w:bCs/>
                <w:sz w:val="28"/>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smartTag w:uri="urn:schemas-microsoft-com:office:smarttags" w:element="metricconverter">
              <w:smartTagPr>
                <w:attr w:name="ProductID" w:val="2000 г"/>
              </w:smartTagPr>
              <w:r w:rsidRPr="000915D0">
                <w:rPr>
                  <w:bCs/>
                  <w:sz w:val="28"/>
                  <w:szCs w:val="23"/>
                </w:rPr>
                <w:t>2000 г</w:t>
              </w:r>
            </w:smartTag>
            <w:r w:rsidRPr="000915D0">
              <w:rPr>
                <w:bCs/>
                <w:sz w:val="28"/>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jc w:val="center"/>
              <w:rPr>
                <w:bCs/>
                <w:sz w:val="28"/>
                <w:szCs w:val="23"/>
              </w:rPr>
            </w:pPr>
            <w:smartTag w:uri="urn:schemas-microsoft-com:office:smarttags" w:element="metricconverter">
              <w:smartTagPr>
                <w:attr w:name="ProductID" w:val="2004 г"/>
              </w:smartTagPr>
              <w:r w:rsidRPr="000915D0">
                <w:rPr>
                  <w:bCs/>
                  <w:sz w:val="28"/>
                  <w:szCs w:val="23"/>
                </w:rPr>
                <w:t>2004 г</w:t>
              </w:r>
            </w:smartTag>
            <w:r w:rsidRPr="000915D0">
              <w:rPr>
                <w:bCs/>
                <w:sz w:val="28"/>
                <w:szCs w:val="23"/>
              </w:rPr>
              <w:t>.</w:t>
            </w:r>
          </w:p>
        </w:tc>
      </w:tr>
      <w:tr w:rsidR="007B6C49" w:rsidRPr="000915D0" w:rsidTr="00A20799">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Доля мужчин в возрасте старше 60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13.1</w:t>
            </w:r>
          </w:p>
        </w:tc>
      </w:tr>
      <w:tr w:rsidR="007B6C49" w:rsidRPr="000915D0" w:rsidTr="00A20799">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Доля женщин в возрасте старше 60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20.9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22.2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22.7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21.9</w:t>
            </w:r>
          </w:p>
        </w:tc>
      </w:tr>
      <w:tr w:rsidR="007B6C49" w:rsidRPr="000915D0" w:rsidTr="00A20799">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Доля всего населения старше 60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B6C49" w:rsidRPr="000915D0" w:rsidRDefault="007B6C49" w:rsidP="00E403F7">
            <w:pPr>
              <w:spacing w:before="240" w:after="240" w:line="360" w:lineRule="auto"/>
              <w:rPr>
                <w:sz w:val="28"/>
                <w:szCs w:val="23"/>
              </w:rPr>
            </w:pPr>
            <w:r w:rsidRPr="000915D0">
              <w:rPr>
                <w:sz w:val="28"/>
                <w:szCs w:val="23"/>
              </w:rPr>
              <w:t>17.8</w:t>
            </w:r>
          </w:p>
        </w:tc>
      </w:tr>
    </w:tbl>
    <w:p w:rsidR="007B6C49" w:rsidRPr="00CA3D3C" w:rsidRDefault="007B6C49" w:rsidP="007B6C49">
      <w:pPr>
        <w:pStyle w:val="a4"/>
        <w:spacing w:line="360" w:lineRule="auto"/>
        <w:rPr>
          <w:sz w:val="28"/>
          <w:szCs w:val="21"/>
        </w:rPr>
      </w:pPr>
      <w:r w:rsidRPr="00CA3D3C">
        <w:rPr>
          <w:sz w:val="28"/>
          <w:szCs w:val="21"/>
        </w:rPr>
        <w:t>Расчеты показателей старения для отдельных групп российского населения позволяют выявить важные особенности демографического развития нашей страны. В России значительно сильнее, чем в Западной Европе, выражен гендерный дисбаланс возрастной структуры: так, в 2002 году в группе от 60 лет и старше на 1 00</w:t>
      </w:r>
      <w:r>
        <w:rPr>
          <w:sz w:val="28"/>
          <w:szCs w:val="21"/>
        </w:rPr>
        <w:t>0 женщин приходилось 529 мужчин,</w:t>
      </w:r>
      <w:r w:rsidRPr="00CA3D3C">
        <w:rPr>
          <w:sz w:val="28"/>
          <w:szCs w:val="21"/>
        </w:rPr>
        <w:t xml:space="preserve"> </w:t>
      </w:r>
      <w:r>
        <w:rPr>
          <w:sz w:val="28"/>
          <w:szCs w:val="21"/>
        </w:rPr>
        <w:t>п</w:t>
      </w:r>
      <w:r w:rsidRPr="00CA3D3C">
        <w:rPr>
          <w:sz w:val="28"/>
          <w:szCs w:val="21"/>
        </w:rPr>
        <w:t>оэтому и значения таких показателей, как доля лиц в возрасте 60+ в общей численности населения, индекс старения и демографическая нагрузка за счет пожилых, для женского населения у нас почти в два раза выше, чем для мужского</w:t>
      </w:r>
      <w:bookmarkStart w:id="3" w:name="t7"/>
      <w:bookmarkEnd w:id="3"/>
      <w:r w:rsidRPr="00CA3D3C">
        <w:rPr>
          <w:sz w:val="28"/>
          <w:szCs w:val="21"/>
        </w:rPr>
        <w:t>. Для сравнения: в Западной Европе в 2000 году для возрастов 60+ на 1000 женщин приходилось 720 мужчин.</w:t>
      </w:r>
    </w:p>
    <w:p w:rsidR="007B6C49" w:rsidRPr="00CA3D3C" w:rsidRDefault="007B6C49" w:rsidP="007B6C49">
      <w:pPr>
        <w:pStyle w:val="a4"/>
        <w:spacing w:line="360" w:lineRule="auto"/>
        <w:rPr>
          <w:sz w:val="28"/>
          <w:szCs w:val="21"/>
        </w:rPr>
      </w:pPr>
      <w:r w:rsidRPr="00CA3D3C">
        <w:rPr>
          <w:sz w:val="28"/>
          <w:szCs w:val="21"/>
        </w:rPr>
        <w:t xml:space="preserve"> Различаются и показатели старения для городского и сельского населения России</w:t>
      </w:r>
      <w:bookmarkStart w:id="4" w:name="t8"/>
      <w:bookmarkEnd w:id="4"/>
      <w:r>
        <w:rPr>
          <w:sz w:val="28"/>
          <w:szCs w:val="21"/>
        </w:rPr>
        <w:t>:</w:t>
      </w:r>
      <w:r w:rsidRPr="00CA3D3C">
        <w:rPr>
          <w:sz w:val="28"/>
          <w:szCs w:val="21"/>
        </w:rPr>
        <w:t xml:space="preserve"> доля лиц в возрасте 60+, демографическая нагрузка за счет пожилых и коэффициент поддержки родителей для сельского населения выше, чем для городского, а индекс старения выше для городского населения. Учитывая гендерный дисбаланс, можно предсказать, что в будущем особого внимания потребуют проблемы пожилых (и зачастую одиноких) сельских женщин. </w:t>
      </w:r>
    </w:p>
    <w:p w:rsidR="007B6C49" w:rsidRPr="00CA3D3C" w:rsidRDefault="007B6C49" w:rsidP="007B6C49">
      <w:pPr>
        <w:pStyle w:val="a4"/>
        <w:spacing w:line="360" w:lineRule="auto"/>
        <w:rPr>
          <w:sz w:val="28"/>
          <w:szCs w:val="21"/>
        </w:rPr>
      </w:pPr>
      <w:r w:rsidRPr="00CA3D3C">
        <w:rPr>
          <w:sz w:val="28"/>
          <w:szCs w:val="21"/>
        </w:rPr>
        <w:t>При формировании и реализации социальной политики необходимо учитывать региональные особенности воспроизводства населения и процесса старения</w:t>
      </w:r>
      <w:bookmarkStart w:id="5" w:name="t9"/>
      <w:bookmarkEnd w:id="5"/>
      <w:r w:rsidRPr="00CA3D3C">
        <w:rPr>
          <w:sz w:val="28"/>
          <w:szCs w:val="21"/>
        </w:rPr>
        <w:t xml:space="preserve">. В начале XXI века демографическую ситуацию во всех регионах России можно описать одними и теми же словами: рождаемость значительно сократилась, так что ее уровень повсеместно опустился ниже границы простого воспроизводства, а высокий уровень смертности определяет низкую ожидаемую продолжительность жизни. </w:t>
      </w:r>
    </w:p>
    <w:p w:rsidR="007B6C49" w:rsidRDefault="007B6C49" w:rsidP="007B6C49">
      <w:pPr>
        <w:pStyle w:val="a4"/>
        <w:spacing w:line="360" w:lineRule="auto"/>
        <w:rPr>
          <w:sz w:val="28"/>
          <w:szCs w:val="21"/>
        </w:rPr>
      </w:pPr>
      <w:r w:rsidRPr="00CA3D3C">
        <w:rPr>
          <w:sz w:val="28"/>
          <w:szCs w:val="21"/>
        </w:rPr>
        <w:t>Повсюду и для всех рассмотренных возрастных категорий коэффициенты смертности у мужчин выше, чем у женщин, но в России их разница несоразмерно велика: так, здесь этот показатель почти равен для мужчин 60–64 лет и для женщин 70–74 лет (45 и 41 соответственно, данные за 2000 год). О крайне неблагоприятной ситуации с мужской смертностью в России свидетельствуют и следующие расчеты: в 2000 году из 100 доживших до 20 лет мужчин лишь 55 дожили до 60 лет и всего 45 — до 65 лет. Для сравнения: в</w:t>
      </w:r>
      <w:r>
        <w:rPr>
          <w:sz w:val="28"/>
          <w:szCs w:val="21"/>
        </w:rPr>
        <w:t xml:space="preserve">  </w:t>
      </w:r>
      <w:r w:rsidRPr="00CA3D3C">
        <w:rPr>
          <w:sz w:val="28"/>
          <w:szCs w:val="21"/>
        </w:rPr>
        <w:t xml:space="preserve">Швеции уже в 1933–1937 годах из 100 доживших до 20 лет мужчин 78 доживали до 60 лет и 70 — до 65 лет. Приведенные данные еще раз указывают на то, что в России смертность в старших возрастах достигла катастрофического уровня и что необходимо принять адекватные меры для оздоровления ситуации. </w:t>
      </w:r>
    </w:p>
    <w:p w:rsidR="007B6C49" w:rsidRDefault="007B6C49" w:rsidP="00677877">
      <w:pPr>
        <w:spacing w:line="360" w:lineRule="auto"/>
        <w:jc w:val="center"/>
        <w:rPr>
          <w:rStyle w:val="mw-headline"/>
          <w:b/>
          <w:sz w:val="28"/>
        </w:rPr>
      </w:pPr>
      <w:r w:rsidRPr="00060E77">
        <w:rPr>
          <w:rStyle w:val="mw-headline"/>
          <w:b/>
          <w:sz w:val="28"/>
        </w:rPr>
        <w:t>Причины</w:t>
      </w:r>
      <w:r>
        <w:rPr>
          <w:rStyle w:val="mw-headline"/>
          <w:b/>
          <w:sz w:val="28"/>
        </w:rPr>
        <w:t xml:space="preserve"> демографического старения в России</w:t>
      </w:r>
    </w:p>
    <w:p w:rsidR="007B6C49" w:rsidRPr="00060E77" w:rsidRDefault="007B6C49" w:rsidP="007B6C49">
      <w:pPr>
        <w:spacing w:line="360" w:lineRule="auto"/>
        <w:rPr>
          <w:rStyle w:val="mw-headline"/>
          <w:b/>
          <w:sz w:val="28"/>
        </w:rPr>
      </w:pPr>
    </w:p>
    <w:p w:rsidR="007B6C49" w:rsidRPr="00CA3D3C" w:rsidRDefault="007B6C49" w:rsidP="007B6C49">
      <w:pPr>
        <w:spacing w:line="360" w:lineRule="auto"/>
        <w:rPr>
          <w:sz w:val="28"/>
        </w:rPr>
      </w:pPr>
      <w:r w:rsidRPr="000915D0">
        <w:rPr>
          <w:sz w:val="28"/>
        </w:rPr>
        <w:t xml:space="preserve">Главная причина старения, а в </w:t>
      </w:r>
      <w:hyperlink r:id="rId16" w:tooltip="Россия" w:history="1">
        <w:r w:rsidRPr="000915D0">
          <w:rPr>
            <w:rStyle w:val="a3"/>
            <w:color w:val="auto"/>
            <w:sz w:val="28"/>
            <w:u w:val="none"/>
          </w:rPr>
          <w:t>России</w:t>
        </w:r>
      </w:hyperlink>
      <w:r w:rsidRPr="000915D0">
        <w:rPr>
          <w:sz w:val="28"/>
        </w:rPr>
        <w:t xml:space="preserve"> практически единственная, — снижение </w:t>
      </w:r>
      <w:hyperlink r:id="rId17" w:tooltip="Рождаемость" w:history="1">
        <w:r w:rsidRPr="000915D0">
          <w:rPr>
            <w:rStyle w:val="a3"/>
            <w:color w:val="auto"/>
            <w:sz w:val="28"/>
            <w:u w:val="none"/>
          </w:rPr>
          <w:t>рождаемости</w:t>
        </w:r>
      </w:hyperlink>
      <w:r w:rsidRPr="000915D0">
        <w:rPr>
          <w:sz w:val="28"/>
        </w:rPr>
        <w:t xml:space="preserve">. В </w:t>
      </w:r>
      <w:hyperlink r:id="rId18" w:tooltip="Россия" w:history="1">
        <w:r w:rsidRPr="000915D0">
          <w:rPr>
            <w:rStyle w:val="a3"/>
            <w:color w:val="auto"/>
            <w:sz w:val="28"/>
            <w:u w:val="none"/>
          </w:rPr>
          <w:t>России</w:t>
        </w:r>
      </w:hyperlink>
      <w:r w:rsidRPr="000915D0">
        <w:rPr>
          <w:sz w:val="28"/>
        </w:rPr>
        <w:t xml:space="preserve"> </w:t>
      </w:r>
      <w:hyperlink r:id="rId19" w:tooltip="Смертность" w:history="1">
        <w:r w:rsidRPr="000915D0">
          <w:rPr>
            <w:rStyle w:val="a3"/>
            <w:color w:val="auto"/>
            <w:sz w:val="28"/>
            <w:u w:val="none"/>
          </w:rPr>
          <w:t>смертность</w:t>
        </w:r>
      </w:hyperlink>
      <w:r w:rsidRPr="000915D0">
        <w:rPr>
          <w:sz w:val="28"/>
        </w:rPr>
        <w:t xml:space="preserve"> замедляет старение, т. к. многие не доживают до старости или живут в преклонном возрасте меньше, чем в других странах. В странах, добивающихся значительных успехов в увеличении средней продолжительности жизни, растет доля «самых старых» (самый верхний сегмент </w:t>
      </w:r>
      <w:hyperlink r:id="rId20" w:tooltip="Возрастно-половая пирамида" w:history="1">
        <w:r w:rsidRPr="000915D0">
          <w:rPr>
            <w:rStyle w:val="a3"/>
            <w:color w:val="auto"/>
            <w:sz w:val="28"/>
            <w:u w:val="none"/>
          </w:rPr>
          <w:t>возрастной пирамиды</w:t>
        </w:r>
      </w:hyperlink>
      <w:r w:rsidRPr="000915D0">
        <w:rPr>
          <w:sz w:val="28"/>
        </w:rPr>
        <w:t xml:space="preserve">). В России население стареет «снизу», в развитых странах Запада и </w:t>
      </w:r>
      <w:hyperlink r:id="rId21" w:tooltip="Япония" w:history="1">
        <w:r w:rsidRPr="000915D0">
          <w:rPr>
            <w:rStyle w:val="a3"/>
            <w:color w:val="auto"/>
            <w:sz w:val="28"/>
            <w:u w:val="none"/>
          </w:rPr>
          <w:t>Японии</w:t>
        </w:r>
      </w:hyperlink>
      <w:r w:rsidRPr="000915D0">
        <w:rPr>
          <w:sz w:val="28"/>
        </w:rPr>
        <w:t xml:space="preserve"> —</w:t>
      </w:r>
      <w:r>
        <w:rPr>
          <w:sz w:val="28"/>
        </w:rPr>
        <w:t xml:space="preserve"> «сверху» (достижения медицины).</w:t>
      </w:r>
      <w:r w:rsidRPr="00CA3D3C">
        <w:rPr>
          <w:sz w:val="28"/>
          <w:szCs w:val="21"/>
        </w:rPr>
        <w:t xml:space="preserve"> В России же неблагоприятные тенденции в динамике смертности приводят к тому, что ожидаемая продолжительность жизни в старших возрастных группах уменьшилась, а ее абсолютные показатели значительно ниже, чем в развитых странах. Так, если в странах Западной, Северной и Южной Европы мужчинам, которым в 2000 году исполнилось 60 лет, суждено было прожить в среднем еще 19–21 год, то в России — всего 13,5 лет, т. е. даже меньше, чем 65-летним мужчинам, живущим в развитых странах. Еще сильнее отстаем мы от Японии: сейчас у нас среднестатистическому 65-летнему мужчине остается жить в среднем 11,1 года, а в Японии — 17,4 года, среднестатистическая россиянка того же возраста проживет еще 15 лет, а японка — 22,6 года.</w:t>
      </w:r>
    </w:p>
    <w:p w:rsidR="007B6C49" w:rsidRPr="000915D0" w:rsidRDefault="007B6C49" w:rsidP="007B6C49">
      <w:pPr>
        <w:spacing w:line="360" w:lineRule="auto"/>
        <w:rPr>
          <w:sz w:val="28"/>
        </w:rPr>
      </w:pPr>
    </w:p>
    <w:p w:rsidR="007B6C49" w:rsidRPr="00060E77" w:rsidRDefault="007B6C49" w:rsidP="00677877">
      <w:pPr>
        <w:spacing w:line="360" w:lineRule="auto"/>
        <w:jc w:val="center"/>
        <w:rPr>
          <w:rStyle w:val="mw-headline"/>
          <w:b/>
          <w:sz w:val="28"/>
        </w:rPr>
      </w:pPr>
      <w:r w:rsidRPr="00060E77">
        <w:rPr>
          <w:rStyle w:val="mw-headline"/>
          <w:b/>
          <w:sz w:val="28"/>
        </w:rPr>
        <w:t>Социально-экономические последствия старения населения</w:t>
      </w:r>
    </w:p>
    <w:p w:rsidR="007B6C49" w:rsidRDefault="007B6C49" w:rsidP="007B6C49">
      <w:pPr>
        <w:pStyle w:val="a4"/>
        <w:spacing w:line="360" w:lineRule="auto"/>
        <w:rPr>
          <w:sz w:val="28"/>
        </w:rPr>
      </w:pPr>
      <w:r w:rsidRPr="000915D0">
        <w:rPr>
          <w:sz w:val="28"/>
        </w:rPr>
        <w:t>Процесс старения населения порождает ряд экономических, социально-гигиенических и морально-этических последствий, которые по-разному рассматриваются и решаются в отдельных странах. По мнению ряда демографов и социологов старение населения увеличивает «нагрузку» на трудоспособное население. Однако при этом следует учитывать, что материальные и культурные блага, которыми располагают и которые умножают своим трудом молодые поколения, является в определенной мере результатом труда их предшественников, сегодняшних пенсионеров. Старение населения — закономерный процесс, имеет необратимые последствия. Поэтому учет тенденций и последствий старения населения — важная задача социальной политики</w:t>
      </w:r>
      <w:r>
        <w:rPr>
          <w:sz w:val="28"/>
        </w:rPr>
        <w:t>.</w:t>
      </w:r>
    </w:p>
    <w:p w:rsidR="007B6C49" w:rsidRPr="004F5285" w:rsidRDefault="007B6C49" w:rsidP="00A20799">
      <w:pPr>
        <w:pStyle w:val="a4"/>
        <w:spacing w:line="360" w:lineRule="auto"/>
        <w:rPr>
          <w:sz w:val="28"/>
          <w:szCs w:val="21"/>
        </w:rPr>
      </w:pPr>
      <w:r w:rsidRPr="004F5285">
        <w:rPr>
          <w:sz w:val="28"/>
          <w:szCs w:val="21"/>
        </w:rPr>
        <w:t>Одно из последствий старения населения — рост пенсионных затрат. Сейчас в большинстве развитых стран возраст выхода на пенсию составляет 65 лет. В России повышение пенсионного возраста рассматривается как возможный способ снижения демографической нагрузки на трудоспособное население. Но российская модель смертности значительно отличается от той, что сформировалась в развитых странах, поэтому их опыт организации пенсионного обеспечения нельзя перенести сюда в неизменном виде. В силу того что в России ожидаемая продолжительность жизни у старших возрастных групп крайне низка, повышение возраста выхода на пенсию означало бы для наших пожилых, что у них без всякой компенсации отнимают несколько лет «свободного времени»</w:t>
      </w:r>
      <w:bookmarkStart w:id="6" w:name="t14"/>
      <w:bookmarkEnd w:id="6"/>
      <w:r w:rsidRPr="004F5285">
        <w:rPr>
          <w:sz w:val="28"/>
          <w:szCs w:val="21"/>
        </w:rPr>
        <w:t>.</w:t>
      </w:r>
    </w:p>
    <w:p w:rsidR="007B6C49" w:rsidRDefault="007B6C49" w:rsidP="007B6C49">
      <w:pPr>
        <w:pStyle w:val="a4"/>
        <w:spacing w:line="360" w:lineRule="auto"/>
        <w:rPr>
          <w:sz w:val="28"/>
          <w:szCs w:val="21"/>
        </w:rPr>
      </w:pPr>
      <w:r>
        <w:rPr>
          <w:sz w:val="28"/>
          <w:szCs w:val="21"/>
        </w:rPr>
        <w:t>О</w:t>
      </w:r>
      <w:r w:rsidRPr="004F5285">
        <w:rPr>
          <w:sz w:val="28"/>
          <w:szCs w:val="21"/>
        </w:rPr>
        <w:t xml:space="preserve">публикованный ООН сборник «World Population Policies 2003» наглядно демонстрирует, какое значение отводят правительства разных стран демографическим проблемам, в том числе старению населения. </w:t>
      </w:r>
    </w:p>
    <w:p w:rsidR="007B6C49" w:rsidRDefault="007B6C49" w:rsidP="007B6C49">
      <w:pPr>
        <w:pStyle w:val="a4"/>
        <w:spacing w:line="360" w:lineRule="auto"/>
        <w:rPr>
          <w:sz w:val="28"/>
          <w:szCs w:val="21"/>
        </w:rPr>
      </w:pPr>
      <w:r w:rsidRPr="004F5285">
        <w:rPr>
          <w:sz w:val="28"/>
          <w:szCs w:val="21"/>
        </w:rPr>
        <w:t xml:space="preserve">С точки зрения мирового сообщества старение населения не ставит перед человечеством неразрешимых задач. Этого же мнения придерживаются многие исследователи. Поскольку старение населения протекает эволюционно, его последствия проявляются постепенно и предсказуемо. А значит, они могут и должны своевременно учитываться. </w:t>
      </w:r>
    </w:p>
    <w:p w:rsidR="007B6C49" w:rsidRDefault="007B6C49" w:rsidP="007B6C49">
      <w:pPr>
        <w:pStyle w:val="a4"/>
        <w:spacing w:line="360" w:lineRule="auto"/>
        <w:rPr>
          <w:sz w:val="28"/>
          <w:szCs w:val="21"/>
        </w:rPr>
      </w:pPr>
    </w:p>
    <w:p w:rsidR="007B6C49" w:rsidRPr="004F5285" w:rsidRDefault="007B6C49" w:rsidP="00677877">
      <w:pPr>
        <w:pStyle w:val="a4"/>
        <w:spacing w:line="360" w:lineRule="auto"/>
        <w:jc w:val="center"/>
        <w:rPr>
          <w:sz w:val="28"/>
          <w:szCs w:val="21"/>
        </w:rPr>
      </w:pPr>
      <w:r w:rsidRPr="004F5285">
        <w:rPr>
          <w:rStyle w:val="a6"/>
          <w:sz w:val="28"/>
          <w:szCs w:val="21"/>
        </w:rPr>
        <w:t xml:space="preserve">Старение населения и социальная политика в России </w:t>
      </w:r>
    </w:p>
    <w:p w:rsidR="007B6C49" w:rsidRPr="003F47BA" w:rsidRDefault="007B6C49" w:rsidP="007B6C49">
      <w:pPr>
        <w:pStyle w:val="30"/>
        <w:spacing w:before="60" w:line="360" w:lineRule="auto"/>
        <w:ind w:firstLine="0"/>
        <w:jc w:val="left"/>
        <w:rPr>
          <w:szCs w:val="28"/>
        </w:rPr>
      </w:pPr>
      <w:r w:rsidRPr="003F47BA">
        <w:rPr>
          <w:szCs w:val="28"/>
        </w:rPr>
        <w:t>Со времени проведения Всероссийской переписи населения 2002 года демографическая ситуация по-прежнему остается одной из ключевых проблем в социально-экономическом развитии России.</w:t>
      </w:r>
    </w:p>
    <w:p w:rsidR="007B6C49" w:rsidRPr="004F5285" w:rsidRDefault="007B6C49" w:rsidP="00A20799">
      <w:pPr>
        <w:pStyle w:val="a4"/>
        <w:spacing w:line="360" w:lineRule="auto"/>
        <w:rPr>
          <w:sz w:val="28"/>
          <w:szCs w:val="28"/>
        </w:rPr>
      </w:pPr>
      <w:r w:rsidRPr="004F5285">
        <w:rPr>
          <w:sz w:val="28"/>
          <w:szCs w:val="28"/>
        </w:rPr>
        <w:t xml:space="preserve"> В 2007 году принята Концепция демографической политики Российской Федерации на период до 2025 года, идет реализация приоритетного национального проекта «Здоровье», введены меры государственной поддержки семей, принята государственная программа по привлечению соотечественников. Весь комплекс этих мероприятий направлен на улучшение демографической ситуации в стране.</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Целями демографической политики Российской Федерации на период до 2025 года являются стабилизация численности населения к 2015 году на уровне 142 - 143 млн. человек и создание условий для ее роста к 2025 году до 145 млн. человек, а также повышение качества жизни и увеличение ожидаемой продолжительности жизни к 2015 году до 70 лет, к 2025 году - до 75 лет.</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включая обеспечение стабильного экономического роста и роста благосостояния населения, снижение уровня бедности и уменьшение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санитарно-эпидемиологической обстановки.</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Основными задачами демографической политики Российской Федерации на период до 2025 года являются:</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сокращение уровня смертности не менее чем в 1,6 раза, прежде всего в трудоспособном возрасте от внешних причин;</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сокращение уровня материнской и младенческой смертности не менее чем в 2 раза, укрепление репродуктивного здоровья населения, здоровья детей и подростков;</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повышение уровня рождаемости (увеличение суммарного показателя рождаемости в 1,5 раза) за счет рождения в семьях второго ребенка и последующих детей;</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укрепление института семьи, возрождение и сохранение духовно-нравственных традиций семейных отношений;</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К 2025 году предполагается:</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обеспечить постепенное увеличение численности населения (в том числе за счет замещающей миграции) до 145 млн. человек;</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увеличить ожидаемую продолжительность жизни до 75 лет;</w:t>
      </w:r>
    </w:p>
    <w:p w:rsidR="007B6C49" w:rsidRPr="004F5285" w:rsidRDefault="007B6C49" w:rsidP="007B6C49">
      <w:pPr>
        <w:spacing w:before="120" w:after="120" w:line="360" w:lineRule="auto"/>
        <w:rPr>
          <w:rFonts w:cs="Arial"/>
          <w:color w:val="2C2C2C"/>
          <w:sz w:val="28"/>
          <w:szCs w:val="17"/>
        </w:rPr>
      </w:pPr>
      <w:r w:rsidRPr="004F5285">
        <w:rPr>
          <w:rFonts w:cs="Arial"/>
          <w:color w:val="2C2C2C"/>
          <w:sz w:val="28"/>
          <w:szCs w:val="17"/>
        </w:rPr>
        <w:t>увеличить в 1,5 раза по сравнению с 2006 годом суммарный коэффициент рождаемости, снизить уровень смертности в 1,6 раза;</w:t>
      </w:r>
    </w:p>
    <w:p w:rsidR="007B6C49" w:rsidRDefault="007B6C49" w:rsidP="007B6C49">
      <w:pPr>
        <w:spacing w:before="120" w:after="120" w:line="360" w:lineRule="auto"/>
        <w:rPr>
          <w:rFonts w:cs="Arial"/>
          <w:color w:val="2C2C2C"/>
          <w:sz w:val="28"/>
          <w:szCs w:val="17"/>
        </w:rPr>
      </w:pPr>
      <w:r w:rsidRPr="004F5285">
        <w:rPr>
          <w:rFonts w:cs="Arial"/>
          <w:color w:val="2C2C2C"/>
          <w:sz w:val="28"/>
          <w:szCs w:val="17"/>
        </w:rPr>
        <w:t>обеспечить миграционный прирост на уровне более 300 тыс. человек ежегодно.</w:t>
      </w:r>
    </w:p>
    <w:p w:rsidR="00986BD6" w:rsidRDefault="00986BD6" w:rsidP="007B6C49">
      <w:pPr>
        <w:spacing w:before="120" w:after="120" w:line="360" w:lineRule="auto"/>
        <w:rPr>
          <w:rFonts w:cs="Arial"/>
          <w:color w:val="2C2C2C"/>
          <w:sz w:val="28"/>
          <w:szCs w:val="17"/>
        </w:rPr>
      </w:pPr>
    </w:p>
    <w:p w:rsidR="0036708F" w:rsidRDefault="0036708F" w:rsidP="007B6C49">
      <w:pPr>
        <w:spacing w:before="120" w:after="120" w:line="360" w:lineRule="auto"/>
        <w:rPr>
          <w:rFonts w:cs="Arial"/>
          <w:color w:val="2C2C2C"/>
          <w:sz w:val="28"/>
          <w:szCs w:val="17"/>
        </w:rPr>
      </w:pPr>
    </w:p>
    <w:p w:rsidR="0036708F" w:rsidRDefault="0036708F" w:rsidP="007B6C49">
      <w:pPr>
        <w:spacing w:before="120" w:after="120" w:line="360" w:lineRule="auto"/>
        <w:rPr>
          <w:rFonts w:cs="Arial"/>
          <w:color w:val="2C2C2C"/>
          <w:sz w:val="28"/>
          <w:szCs w:val="17"/>
        </w:rPr>
      </w:pPr>
    </w:p>
    <w:p w:rsidR="0036708F" w:rsidRDefault="0036708F" w:rsidP="007B6C49">
      <w:pPr>
        <w:spacing w:before="120" w:after="120" w:line="360" w:lineRule="auto"/>
        <w:rPr>
          <w:rFonts w:cs="Arial"/>
          <w:color w:val="2C2C2C"/>
          <w:sz w:val="28"/>
          <w:szCs w:val="17"/>
        </w:rPr>
      </w:pPr>
    </w:p>
    <w:p w:rsidR="0036708F" w:rsidRDefault="0036708F" w:rsidP="007B6C49">
      <w:pPr>
        <w:spacing w:before="120" w:after="120" w:line="360" w:lineRule="auto"/>
        <w:rPr>
          <w:rFonts w:cs="Arial"/>
          <w:color w:val="2C2C2C"/>
          <w:sz w:val="28"/>
          <w:szCs w:val="17"/>
        </w:rPr>
      </w:pPr>
    </w:p>
    <w:p w:rsidR="0036708F" w:rsidRDefault="0036708F" w:rsidP="007B6C49">
      <w:pPr>
        <w:spacing w:before="120" w:after="120" w:line="360" w:lineRule="auto"/>
        <w:rPr>
          <w:rFonts w:cs="Arial"/>
          <w:color w:val="2C2C2C"/>
          <w:sz w:val="28"/>
          <w:szCs w:val="17"/>
        </w:rPr>
      </w:pPr>
    </w:p>
    <w:p w:rsidR="0036708F" w:rsidRDefault="0036708F" w:rsidP="007B6C49">
      <w:pPr>
        <w:spacing w:before="120" w:after="120" w:line="360" w:lineRule="auto"/>
        <w:rPr>
          <w:rFonts w:cs="Arial"/>
          <w:color w:val="2C2C2C"/>
          <w:sz w:val="28"/>
          <w:szCs w:val="17"/>
        </w:rPr>
      </w:pPr>
    </w:p>
    <w:p w:rsidR="00986BD6" w:rsidRPr="00986BD6" w:rsidRDefault="00986BD6" w:rsidP="007940CC">
      <w:pPr>
        <w:spacing w:before="120" w:after="120" w:line="360" w:lineRule="auto"/>
        <w:jc w:val="center"/>
        <w:rPr>
          <w:rFonts w:cs="Arial"/>
          <w:b/>
          <w:color w:val="2C2C2C"/>
          <w:sz w:val="28"/>
          <w:szCs w:val="17"/>
        </w:rPr>
      </w:pPr>
      <w:r w:rsidRPr="00986BD6">
        <w:rPr>
          <w:rFonts w:cs="Arial"/>
          <w:b/>
          <w:color w:val="2C2C2C"/>
          <w:sz w:val="28"/>
          <w:szCs w:val="17"/>
        </w:rPr>
        <w:t>Заключение</w:t>
      </w:r>
    </w:p>
    <w:p w:rsidR="00D5587C" w:rsidRPr="00D5587C" w:rsidRDefault="00D5587C" w:rsidP="00D5587C">
      <w:pPr>
        <w:pStyle w:val="text"/>
        <w:spacing w:line="360" w:lineRule="auto"/>
        <w:rPr>
          <w:rFonts w:ascii="Times New Roman" w:hAnsi="Times New Roman"/>
          <w:sz w:val="28"/>
        </w:rPr>
      </w:pPr>
      <w:r w:rsidRPr="00D5587C">
        <w:rPr>
          <w:rFonts w:ascii="Times New Roman" w:hAnsi="Times New Roman"/>
          <w:sz w:val="28"/>
        </w:rPr>
        <w:t>Процесс старения населения представляет собой небывалое, невиданное в истории человечества явление. Увеличение доли пожилых людей (60 лет и старше) сопровождается уменьшением доли молодых людей (до 15 лет). К 2050 году число пожилых людей в мире впервые за всю историю превысит число молодых.</w:t>
      </w:r>
    </w:p>
    <w:p w:rsidR="00D5587C" w:rsidRPr="00D5587C" w:rsidRDefault="00D5587C" w:rsidP="00D5587C">
      <w:pPr>
        <w:pStyle w:val="text"/>
        <w:spacing w:line="360" w:lineRule="auto"/>
        <w:rPr>
          <w:rFonts w:ascii="Times New Roman" w:hAnsi="Times New Roman"/>
          <w:sz w:val="28"/>
        </w:rPr>
      </w:pPr>
      <w:r w:rsidRPr="00D5587C">
        <w:rPr>
          <w:rFonts w:ascii="Times New Roman" w:hAnsi="Times New Roman"/>
          <w:sz w:val="28"/>
        </w:rPr>
        <w:t>Старение населения — это всеохватывающее, глобальное явление, затрагивающее каждого мужчину, женщину и ребенка. Неуклонное увеличение более старых возрастных групп в национальном составе населения, как в абсолютной численности, так и в отношении населения трудоспособного возраста, оказывает прямое влияние на равенство и солидарность между поколениями и в рамках одного поколения.</w:t>
      </w:r>
    </w:p>
    <w:p w:rsidR="00D5587C" w:rsidRDefault="00D5587C" w:rsidP="00D5587C">
      <w:pPr>
        <w:pStyle w:val="text"/>
        <w:spacing w:line="360" w:lineRule="auto"/>
        <w:rPr>
          <w:rFonts w:ascii="Times New Roman" w:hAnsi="Times New Roman"/>
          <w:sz w:val="28"/>
        </w:rPr>
      </w:pPr>
      <w:r w:rsidRPr="00D5587C">
        <w:rPr>
          <w:rFonts w:ascii="Times New Roman" w:hAnsi="Times New Roman"/>
          <w:sz w:val="28"/>
        </w:rPr>
        <w:t xml:space="preserve">Старение населения — это глубокое явление, имеющее важные последствия и влияние на все аспекты человеческой жизни. В экономической сфере старение населения влияет на экономический рост, сбережения, инвестиции и потребление, рынки рабочей силы, пенсии, налогообложение и социальные трансферты. В социальной сфере процесс старения населения затрагивает проблемы здравоохранения и медицинского ухода, состав семьи и жизненные условия, жилье и миграцию. </w:t>
      </w:r>
    </w:p>
    <w:p w:rsidR="00D5587C" w:rsidRPr="00D5587C" w:rsidRDefault="00D5587C" w:rsidP="00D5587C">
      <w:pPr>
        <w:pStyle w:val="text"/>
        <w:spacing w:line="360" w:lineRule="auto"/>
        <w:rPr>
          <w:rFonts w:ascii="Times New Roman" w:hAnsi="Times New Roman"/>
          <w:sz w:val="28"/>
        </w:rPr>
      </w:pPr>
      <w:r w:rsidRPr="00D5587C">
        <w:rPr>
          <w:rFonts w:ascii="Times New Roman" w:hAnsi="Times New Roman"/>
          <w:sz w:val="28"/>
        </w:rPr>
        <w:t>Процесс старения населения — это устойчивая тенденция. В течение двадцатого века доля пожилых людей неуклонно увеличивалась, и эта тенденция, как ожидается, сохранится и в двадцать первом веке.</w:t>
      </w:r>
    </w:p>
    <w:p w:rsidR="00D5587C" w:rsidRPr="00D5587C" w:rsidRDefault="00D5587C" w:rsidP="00D5587C">
      <w:pPr>
        <w:pStyle w:val="text"/>
        <w:spacing w:line="360" w:lineRule="auto"/>
        <w:rPr>
          <w:rFonts w:ascii="Times New Roman" w:hAnsi="Times New Roman"/>
          <w:sz w:val="28"/>
        </w:rPr>
      </w:pPr>
      <w:r w:rsidRPr="00D5587C">
        <w:rPr>
          <w:rFonts w:ascii="Times New Roman" w:hAnsi="Times New Roman"/>
          <w:sz w:val="28"/>
        </w:rPr>
        <w:t xml:space="preserve">Снижение рождаемости наряду с увеличением продолжительности жизни вызвали и будут вызывать беспрецедентные изменения в структурах всех обществ, особенно небывалое изменение в соотношении молодых и пожилых людей. Глубокие, всеохватывающие и устойчивые последствия старения населения представляют собой как огромные возможности, так и огромные проблемы для всех обществ. </w:t>
      </w:r>
    </w:p>
    <w:p w:rsidR="00D5587C" w:rsidRPr="007B6C49" w:rsidRDefault="00D5587C" w:rsidP="00D5587C">
      <w:pPr>
        <w:spacing w:before="120" w:line="360" w:lineRule="auto"/>
        <w:rPr>
          <w:sz w:val="28"/>
        </w:rPr>
      </w:pPr>
      <w:r w:rsidRPr="007B6C49">
        <w:rPr>
          <w:sz w:val="28"/>
        </w:rPr>
        <w:t>Современная демографическая ситуация в России характеризуется депопуляцией, снижением рождаемости и ростом смертности, старением населения, сокращением средней продолжительности жизни, проблемами в трудозанятости населения. Демографический фактор влияет на формирование трудового потенциала, во многом определяет развитие и размещение производительных сил страны.</w:t>
      </w:r>
    </w:p>
    <w:p w:rsidR="00D5587C" w:rsidRDefault="00D5587C" w:rsidP="00D5587C">
      <w:pPr>
        <w:pStyle w:val="a4"/>
        <w:spacing w:line="360" w:lineRule="auto"/>
        <w:rPr>
          <w:sz w:val="28"/>
          <w:szCs w:val="21"/>
        </w:rPr>
      </w:pPr>
      <w:r w:rsidRPr="007B6C49">
        <w:rPr>
          <w:sz w:val="28"/>
          <w:szCs w:val="21"/>
        </w:rPr>
        <w:t>Детальный анализ динамики демографической ситуации необходим для принятия политических решений, затрагивающих интересы общества в целом: в области здравоохранения, образования, подготовки и переподготовки кадров, страхования, социального обеспечения, пенсионной системы и других.</w:t>
      </w:r>
      <w:r w:rsidRPr="00CA3D3C">
        <w:rPr>
          <w:sz w:val="28"/>
          <w:szCs w:val="21"/>
        </w:rPr>
        <w:t xml:space="preserve"> Поэтому исследование демографических характеристик старения как с теоретической, так и с практической точки зрения является весьма актуальным. </w:t>
      </w:r>
    </w:p>
    <w:p w:rsidR="00D5587C" w:rsidRPr="00D5587C" w:rsidRDefault="00D5587C" w:rsidP="008C7496">
      <w:pPr>
        <w:pStyle w:val="a4"/>
        <w:spacing w:line="360" w:lineRule="auto"/>
        <w:rPr>
          <w:sz w:val="28"/>
        </w:rPr>
      </w:pPr>
    </w:p>
    <w:p w:rsidR="00D5587C" w:rsidRPr="00D5587C" w:rsidRDefault="00D5587C" w:rsidP="008C7496">
      <w:pPr>
        <w:pStyle w:val="a4"/>
        <w:spacing w:line="360" w:lineRule="auto"/>
        <w:rPr>
          <w:sz w:val="28"/>
          <w:szCs w:val="21"/>
        </w:rPr>
      </w:pPr>
    </w:p>
    <w:p w:rsidR="00986BD6" w:rsidRDefault="00986BD6" w:rsidP="008C7496">
      <w:pPr>
        <w:spacing w:before="100" w:beforeAutospacing="1" w:after="100" w:afterAutospacing="1" w:line="360" w:lineRule="auto"/>
        <w:rPr>
          <w:b/>
          <w:sz w:val="28"/>
        </w:rPr>
      </w:pPr>
    </w:p>
    <w:p w:rsidR="0036708F" w:rsidRDefault="0036708F" w:rsidP="008C7496">
      <w:pPr>
        <w:spacing w:before="100" w:beforeAutospacing="1" w:after="100" w:afterAutospacing="1" w:line="360" w:lineRule="auto"/>
        <w:rPr>
          <w:b/>
          <w:sz w:val="28"/>
        </w:rPr>
      </w:pPr>
    </w:p>
    <w:p w:rsidR="0036708F" w:rsidRDefault="0036708F" w:rsidP="008C7496">
      <w:pPr>
        <w:spacing w:before="100" w:beforeAutospacing="1" w:after="100" w:afterAutospacing="1" w:line="360" w:lineRule="auto"/>
        <w:rPr>
          <w:b/>
          <w:sz w:val="28"/>
        </w:rPr>
      </w:pPr>
    </w:p>
    <w:p w:rsidR="0036708F" w:rsidRDefault="0036708F" w:rsidP="008C7496">
      <w:pPr>
        <w:spacing w:before="100" w:beforeAutospacing="1" w:after="100" w:afterAutospacing="1" w:line="360" w:lineRule="auto"/>
        <w:rPr>
          <w:b/>
          <w:sz w:val="28"/>
        </w:rPr>
      </w:pPr>
    </w:p>
    <w:p w:rsidR="0036708F" w:rsidRDefault="0036708F" w:rsidP="008C7496">
      <w:pPr>
        <w:spacing w:before="100" w:beforeAutospacing="1" w:after="100" w:afterAutospacing="1" w:line="360" w:lineRule="auto"/>
        <w:rPr>
          <w:b/>
          <w:sz w:val="28"/>
        </w:rPr>
      </w:pPr>
    </w:p>
    <w:p w:rsidR="0036708F" w:rsidRDefault="0036708F" w:rsidP="008C7496">
      <w:pPr>
        <w:spacing w:before="100" w:beforeAutospacing="1" w:after="100" w:afterAutospacing="1" w:line="360" w:lineRule="auto"/>
        <w:rPr>
          <w:b/>
          <w:sz w:val="28"/>
        </w:rPr>
      </w:pPr>
    </w:p>
    <w:p w:rsidR="0036708F" w:rsidRDefault="0036708F" w:rsidP="008C7496">
      <w:pPr>
        <w:spacing w:before="100" w:beforeAutospacing="1" w:after="100" w:afterAutospacing="1" w:line="360" w:lineRule="auto"/>
        <w:rPr>
          <w:b/>
          <w:sz w:val="28"/>
        </w:rPr>
      </w:pPr>
    </w:p>
    <w:p w:rsidR="00986BD6" w:rsidRPr="00986BD6" w:rsidRDefault="00986BD6" w:rsidP="008C7496">
      <w:pPr>
        <w:spacing w:before="100" w:beforeAutospacing="1" w:after="100" w:afterAutospacing="1" w:line="360" w:lineRule="auto"/>
        <w:jc w:val="center"/>
        <w:rPr>
          <w:b/>
          <w:sz w:val="28"/>
        </w:rPr>
      </w:pPr>
      <w:r w:rsidRPr="00986BD6">
        <w:rPr>
          <w:b/>
          <w:sz w:val="28"/>
        </w:rPr>
        <w:t>Литература</w:t>
      </w:r>
    </w:p>
    <w:p w:rsidR="00986BD6" w:rsidRPr="00986BD6" w:rsidRDefault="0036708F" w:rsidP="008C7496">
      <w:pPr>
        <w:spacing w:before="100" w:beforeAutospacing="1" w:after="100" w:afterAutospacing="1" w:line="360" w:lineRule="auto"/>
        <w:rPr>
          <w:sz w:val="28"/>
        </w:rPr>
      </w:pPr>
      <w:r>
        <w:rPr>
          <w:sz w:val="28"/>
        </w:rPr>
        <w:t xml:space="preserve">1. </w:t>
      </w:r>
      <w:r w:rsidR="00986BD6" w:rsidRPr="00986BD6">
        <w:rPr>
          <w:sz w:val="28"/>
        </w:rPr>
        <w:t>Народонаселение: энциклопедический словарь. М., 1994</w:t>
      </w:r>
    </w:p>
    <w:p w:rsidR="00986BD6" w:rsidRPr="00986BD6" w:rsidRDefault="0036708F" w:rsidP="008C7496">
      <w:pPr>
        <w:spacing w:before="100" w:beforeAutospacing="1" w:after="100" w:afterAutospacing="1" w:line="360" w:lineRule="auto"/>
        <w:rPr>
          <w:sz w:val="28"/>
        </w:rPr>
      </w:pPr>
      <w:r>
        <w:rPr>
          <w:iCs/>
          <w:sz w:val="28"/>
        </w:rPr>
        <w:t xml:space="preserve">2. </w:t>
      </w:r>
      <w:r w:rsidR="00986BD6" w:rsidRPr="00986BD6">
        <w:rPr>
          <w:iCs/>
          <w:sz w:val="28"/>
        </w:rPr>
        <w:t>Медков В. М.</w:t>
      </w:r>
      <w:r w:rsidR="00986BD6" w:rsidRPr="00986BD6">
        <w:rPr>
          <w:sz w:val="28"/>
        </w:rPr>
        <w:t xml:space="preserve"> Демография. М., Издательство: "Инфра-М" 2003 </w:t>
      </w:r>
      <w:hyperlink r:id="rId22" w:history="1">
        <w:r w:rsidR="00986BD6" w:rsidRPr="00986BD6">
          <w:rPr>
            <w:rStyle w:val="a3"/>
            <w:color w:val="auto"/>
            <w:sz w:val="28"/>
            <w:u w:val="none"/>
          </w:rPr>
          <w:t>ISBN 978-5-16-002084-6</w:t>
        </w:r>
      </w:hyperlink>
    </w:p>
    <w:p w:rsidR="00986BD6" w:rsidRDefault="0036708F" w:rsidP="00986BD6">
      <w:pPr>
        <w:spacing w:line="360" w:lineRule="auto"/>
        <w:rPr>
          <w:iCs/>
          <w:sz w:val="28"/>
        </w:rPr>
      </w:pPr>
      <w:r>
        <w:rPr>
          <w:iCs/>
          <w:sz w:val="28"/>
        </w:rPr>
        <w:t xml:space="preserve">3. </w:t>
      </w:r>
      <w:r w:rsidR="00986BD6" w:rsidRPr="00986BD6">
        <w:rPr>
          <w:iCs/>
          <w:sz w:val="28"/>
        </w:rPr>
        <w:t xml:space="preserve">Журнал "Прогнозис" №1, 2004, </w:t>
      </w:r>
    </w:p>
    <w:p w:rsidR="00986BD6" w:rsidRDefault="00986BD6" w:rsidP="00986BD6">
      <w:pPr>
        <w:spacing w:line="360" w:lineRule="auto"/>
        <w:rPr>
          <w:iCs/>
          <w:sz w:val="28"/>
        </w:rPr>
      </w:pPr>
    </w:p>
    <w:p w:rsidR="00986BD6" w:rsidRPr="00986BD6" w:rsidRDefault="0036708F" w:rsidP="008C7496">
      <w:pPr>
        <w:spacing w:line="360" w:lineRule="auto"/>
        <w:rPr>
          <w:sz w:val="28"/>
          <w:szCs w:val="16"/>
        </w:rPr>
      </w:pPr>
      <w:r>
        <w:rPr>
          <w:iCs/>
          <w:sz w:val="28"/>
        </w:rPr>
        <w:t xml:space="preserve">4. </w:t>
      </w:r>
      <w:r w:rsidR="00986BD6">
        <w:rPr>
          <w:iCs/>
          <w:sz w:val="28"/>
        </w:rPr>
        <w:t>Указ Президента РФ об утверждении концепции демографической политики Российской Федерации на период до 2025 года, 9 октября 2007 года №1351</w:t>
      </w:r>
    </w:p>
    <w:p w:rsidR="00986BD6" w:rsidRPr="0036708F" w:rsidRDefault="0036708F" w:rsidP="008C7496">
      <w:pPr>
        <w:spacing w:before="100" w:beforeAutospacing="1" w:after="100" w:afterAutospacing="1" w:line="360" w:lineRule="auto"/>
        <w:rPr>
          <w:sz w:val="28"/>
        </w:rPr>
      </w:pPr>
      <w:r>
        <w:rPr>
          <w:bCs/>
          <w:sz w:val="28"/>
        </w:rPr>
        <w:t xml:space="preserve">5. </w:t>
      </w:r>
      <w:r w:rsidR="00716AF5" w:rsidRPr="0036708F">
        <w:rPr>
          <w:bCs/>
          <w:sz w:val="28"/>
        </w:rPr>
        <w:t>Современная демография:</w:t>
      </w:r>
      <w:r>
        <w:rPr>
          <w:sz w:val="28"/>
        </w:rPr>
        <w:t xml:space="preserve"> Учебное пособие . </w:t>
      </w:r>
      <w:r w:rsidR="00716AF5" w:rsidRPr="0036708F">
        <w:rPr>
          <w:sz w:val="28"/>
        </w:rPr>
        <w:t xml:space="preserve"> Под ред. А.Я.Кваши, В.А.Ионцева. М., 1995.</w:t>
      </w:r>
    </w:p>
    <w:p w:rsidR="0036708F" w:rsidRPr="0036708F" w:rsidRDefault="0036708F" w:rsidP="008C7496">
      <w:pPr>
        <w:spacing w:before="100" w:beforeAutospacing="1" w:after="100" w:afterAutospacing="1" w:line="360" w:lineRule="auto"/>
        <w:rPr>
          <w:sz w:val="28"/>
        </w:rPr>
      </w:pPr>
      <w:r>
        <w:rPr>
          <w:rFonts w:cs="Arial"/>
          <w:bCs/>
          <w:sz w:val="28"/>
          <w:szCs w:val="20"/>
        </w:rPr>
        <w:t>6.</w:t>
      </w:r>
      <w:r w:rsidRPr="0036708F">
        <w:rPr>
          <w:rFonts w:cs="Arial"/>
          <w:bCs/>
          <w:sz w:val="28"/>
          <w:szCs w:val="20"/>
        </w:rPr>
        <w:t>Сафарова Г</w:t>
      </w:r>
      <w:r w:rsidRPr="0036708F">
        <w:rPr>
          <w:rFonts w:cs="Arial"/>
          <w:sz w:val="28"/>
          <w:szCs w:val="20"/>
        </w:rPr>
        <w:t xml:space="preserve">. </w:t>
      </w:r>
      <w:r w:rsidRPr="0036708F">
        <w:rPr>
          <w:rFonts w:cs="Arial"/>
          <w:bCs/>
          <w:sz w:val="28"/>
          <w:szCs w:val="20"/>
        </w:rPr>
        <w:t>Л</w:t>
      </w:r>
      <w:r w:rsidRPr="0036708F">
        <w:rPr>
          <w:rFonts w:cs="Arial"/>
          <w:sz w:val="28"/>
          <w:szCs w:val="20"/>
        </w:rPr>
        <w:t xml:space="preserve">. Демографические аспекты </w:t>
      </w:r>
      <w:r w:rsidRPr="0036708F">
        <w:rPr>
          <w:rFonts w:cs="Arial"/>
          <w:bCs/>
          <w:sz w:val="28"/>
          <w:szCs w:val="20"/>
        </w:rPr>
        <w:t>старения населения</w:t>
      </w:r>
      <w:r w:rsidRPr="0036708F">
        <w:rPr>
          <w:rFonts w:cs="Arial"/>
          <w:sz w:val="28"/>
          <w:szCs w:val="20"/>
        </w:rPr>
        <w:t xml:space="preserve"> России . 1997.</w:t>
      </w:r>
    </w:p>
    <w:p w:rsidR="007B6C49" w:rsidRPr="004F5285" w:rsidRDefault="007B6C49" w:rsidP="008C7496">
      <w:pPr>
        <w:spacing w:line="360" w:lineRule="auto"/>
        <w:jc w:val="right"/>
        <w:rPr>
          <w:sz w:val="28"/>
          <w:szCs w:val="16"/>
        </w:rPr>
      </w:pPr>
    </w:p>
    <w:p w:rsidR="007B6C49" w:rsidRPr="004F5285" w:rsidRDefault="007B6C49" w:rsidP="008C7496">
      <w:pPr>
        <w:spacing w:line="360" w:lineRule="auto"/>
        <w:jc w:val="right"/>
        <w:rPr>
          <w:sz w:val="28"/>
          <w:szCs w:val="16"/>
        </w:rPr>
      </w:pPr>
    </w:p>
    <w:p w:rsidR="007B6C49" w:rsidRPr="004F5285" w:rsidRDefault="007B6C49" w:rsidP="008C7496">
      <w:pPr>
        <w:spacing w:line="360" w:lineRule="auto"/>
        <w:rPr>
          <w:sz w:val="28"/>
          <w:szCs w:val="16"/>
        </w:rPr>
      </w:pPr>
    </w:p>
    <w:p w:rsidR="007B6C49" w:rsidRPr="00CA3D3C" w:rsidRDefault="007B6C49" w:rsidP="008C7496">
      <w:pPr>
        <w:pStyle w:val="a4"/>
        <w:spacing w:line="360" w:lineRule="auto"/>
        <w:rPr>
          <w:sz w:val="28"/>
          <w:szCs w:val="21"/>
        </w:rPr>
      </w:pPr>
    </w:p>
    <w:p w:rsidR="007B6C49" w:rsidRPr="000915D0" w:rsidRDefault="007B6C49" w:rsidP="008C7496">
      <w:pPr>
        <w:pStyle w:val="a4"/>
        <w:spacing w:line="360" w:lineRule="auto"/>
        <w:rPr>
          <w:sz w:val="28"/>
        </w:rPr>
      </w:pPr>
    </w:p>
    <w:p w:rsidR="003E18AD" w:rsidRPr="001C4C5B" w:rsidRDefault="003E18AD" w:rsidP="008C7496">
      <w:pPr>
        <w:spacing w:before="60" w:line="360" w:lineRule="auto"/>
        <w:ind w:firstLine="708"/>
        <w:rPr>
          <w:sz w:val="28"/>
          <w:szCs w:val="28"/>
        </w:rPr>
      </w:pPr>
    </w:p>
    <w:tbl>
      <w:tblPr>
        <w:tblW w:w="0" w:type="auto"/>
        <w:tblLook w:val="01E0" w:firstRow="1" w:lastRow="1" w:firstColumn="1" w:lastColumn="1" w:noHBand="0" w:noVBand="0"/>
      </w:tblPr>
      <w:tblGrid>
        <w:gridCol w:w="9286"/>
      </w:tblGrid>
      <w:tr w:rsidR="003E18AD" w:rsidTr="00EE3EFE">
        <w:tc>
          <w:tcPr>
            <w:tcW w:w="9286" w:type="dxa"/>
          </w:tcPr>
          <w:p w:rsidR="007E4163" w:rsidRPr="00EE3EFE" w:rsidRDefault="007E4163" w:rsidP="00EE3EFE">
            <w:pPr>
              <w:pStyle w:val="a4"/>
              <w:spacing w:line="360" w:lineRule="auto"/>
              <w:rPr>
                <w:sz w:val="28"/>
                <w:szCs w:val="21"/>
              </w:rPr>
            </w:pPr>
          </w:p>
          <w:p w:rsidR="003E18AD" w:rsidRPr="00EE3EFE" w:rsidRDefault="003E18AD" w:rsidP="00EE3EFE">
            <w:pPr>
              <w:spacing w:after="80" w:line="360" w:lineRule="auto"/>
              <w:jc w:val="both"/>
              <w:rPr>
                <w:b/>
              </w:rPr>
            </w:pPr>
          </w:p>
        </w:tc>
      </w:tr>
      <w:tr w:rsidR="003E18AD" w:rsidTr="00EE3EFE">
        <w:tc>
          <w:tcPr>
            <w:tcW w:w="9286" w:type="dxa"/>
          </w:tcPr>
          <w:p w:rsidR="003E18AD" w:rsidRPr="00EE3EFE" w:rsidRDefault="003E18AD" w:rsidP="00EE3EFE">
            <w:pPr>
              <w:jc w:val="center"/>
              <w:rPr>
                <w:sz w:val="18"/>
                <w:szCs w:val="18"/>
              </w:rPr>
            </w:pPr>
          </w:p>
        </w:tc>
      </w:tr>
      <w:tr w:rsidR="007E4163" w:rsidTr="00EE3EFE">
        <w:tc>
          <w:tcPr>
            <w:tcW w:w="9286" w:type="dxa"/>
          </w:tcPr>
          <w:p w:rsidR="007E4163" w:rsidRPr="00EE3EFE" w:rsidRDefault="007E4163" w:rsidP="00EE3EFE">
            <w:pPr>
              <w:jc w:val="center"/>
              <w:rPr>
                <w:sz w:val="18"/>
                <w:szCs w:val="18"/>
              </w:rPr>
            </w:pPr>
          </w:p>
        </w:tc>
      </w:tr>
      <w:tr w:rsidR="003E18AD" w:rsidTr="00EE3EFE">
        <w:trPr>
          <w:trHeight w:val="4801"/>
        </w:trPr>
        <w:tc>
          <w:tcPr>
            <w:tcW w:w="9286" w:type="dxa"/>
          </w:tcPr>
          <w:p w:rsidR="003E18AD" w:rsidRPr="00EE3EFE" w:rsidRDefault="00677877" w:rsidP="00EE3EFE">
            <w:pPr>
              <w:jc w:val="center"/>
              <w:rPr>
                <w:b/>
                <w:sz w:val="28"/>
                <w:szCs w:val="12"/>
              </w:rPr>
            </w:pPr>
            <w:r w:rsidRPr="00EE3EFE">
              <w:rPr>
                <w:b/>
                <w:sz w:val="28"/>
                <w:szCs w:val="12"/>
              </w:rPr>
              <w:t>Содержание</w:t>
            </w:r>
          </w:p>
          <w:p w:rsidR="00677877" w:rsidRPr="00EE3EFE" w:rsidRDefault="00677877" w:rsidP="00EE3EFE">
            <w:pPr>
              <w:jc w:val="center"/>
              <w:rPr>
                <w:b/>
                <w:sz w:val="28"/>
                <w:szCs w:val="12"/>
              </w:rPr>
            </w:pPr>
          </w:p>
          <w:p w:rsidR="00677877" w:rsidRPr="00EE3EFE" w:rsidRDefault="00677877" w:rsidP="007940CC">
            <w:pPr>
              <w:rPr>
                <w:b/>
                <w:sz w:val="28"/>
                <w:szCs w:val="12"/>
              </w:rPr>
            </w:pPr>
            <w:r w:rsidRPr="00EE3EFE">
              <w:rPr>
                <w:b/>
                <w:sz w:val="28"/>
                <w:szCs w:val="12"/>
              </w:rPr>
              <w:t>Введение……………………………………………………………</w:t>
            </w:r>
            <w:r w:rsidR="00523731" w:rsidRPr="00EE3EFE">
              <w:rPr>
                <w:b/>
                <w:sz w:val="28"/>
                <w:szCs w:val="12"/>
              </w:rPr>
              <w:t>.</w:t>
            </w:r>
            <w:r w:rsidRPr="00EE3EFE">
              <w:rPr>
                <w:b/>
                <w:sz w:val="28"/>
                <w:szCs w:val="12"/>
              </w:rPr>
              <w:t>……</w:t>
            </w:r>
            <w:r w:rsidR="007940CC" w:rsidRPr="00EE3EFE">
              <w:rPr>
                <w:b/>
                <w:sz w:val="28"/>
                <w:szCs w:val="12"/>
              </w:rPr>
              <w:t>….</w:t>
            </w:r>
            <w:r w:rsidRPr="00EE3EFE">
              <w:rPr>
                <w:b/>
                <w:sz w:val="28"/>
                <w:szCs w:val="12"/>
              </w:rPr>
              <w:t>.1</w:t>
            </w:r>
          </w:p>
          <w:p w:rsidR="007940CC" w:rsidRPr="00EE3EFE" w:rsidRDefault="007940CC" w:rsidP="00EE3EFE">
            <w:pPr>
              <w:jc w:val="center"/>
              <w:rPr>
                <w:b/>
                <w:sz w:val="28"/>
                <w:szCs w:val="12"/>
              </w:rPr>
            </w:pPr>
          </w:p>
          <w:p w:rsidR="00677877" w:rsidRPr="00EE3EFE" w:rsidRDefault="00677877" w:rsidP="00EE3EFE">
            <w:pPr>
              <w:spacing w:line="360" w:lineRule="auto"/>
              <w:rPr>
                <w:b/>
                <w:sz w:val="28"/>
                <w:szCs w:val="12"/>
              </w:rPr>
            </w:pPr>
            <w:r w:rsidRPr="00EE3EFE">
              <w:rPr>
                <w:b/>
                <w:sz w:val="28"/>
                <w:szCs w:val="12"/>
              </w:rPr>
              <w:t>Демографическое старение населения……………………………</w:t>
            </w:r>
            <w:r w:rsidR="00523731" w:rsidRPr="00EE3EFE">
              <w:rPr>
                <w:b/>
                <w:sz w:val="28"/>
                <w:szCs w:val="12"/>
              </w:rPr>
              <w:t>…..</w:t>
            </w:r>
            <w:r w:rsidRPr="00EE3EFE">
              <w:rPr>
                <w:b/>
                <w:sz w:val="28"/>
                <w:szCs w:val="12"/>
              </w:rPr>
              <w:t>…</w:t>
            </w:r>
            <w:r w:rsidR="007940CC" w:rsidRPr="00EE3EFE">
              <w:rPr>
                <w:b/>
                <w:sz w:val="28"/>
                <w:szCs w:val="12"/>
              </w:rPr>
              <w:t>.</w:t>
            </w:r>
            <w:r w:rsidRPr="00EE3EFE">
              <w:rPr>
                <w:b/>
                <w:sz w:val="28"/>
                <w:szCs w:val="12"/>
              </w:rPr>
              <w:t>2</w:t>
            </w:r>
          </w:p>
          <w:p w:rsidR="00677877" w:rsidRPr="00EE3EFE" w:rsidRDefault="00523731" w:rsidP="00EE3EFE">
            <w:pPr>
              <w:spacing w:line="360" w:lineRule="auto"/>
              <w:rPr>
                <w:b/>
                <w:sz w:val="28"/>
                <w:szCs w:val="12"/>
              </w:rPr>
            </w:pPr>
            <w:r w:rsidRPr="00EE3EFE">
              <w:rPr>
                <w:b/>
                <w:sz w:val="28"/>
                <w:szCs w:val="12"/>
              </w:rPr>
              <w:t>Показатели демографического старения населения………………..…</w:t>
            </w:r>
            <w:r w:rsidR="007940CC" w:rsidRPr="00EE3EFE">
              <w:rPr>
                <w:b/>
                <w:sz w:val="28"/>
                <w:szCs w:val="12"/>
              </w:rPr>
              <w:t>.</w:t>
            </w:r>
            <w:r w:rsidRPr="00EE3EFE">
              <w:rPr>
                <w:b/>
                <w:sz w:val="28"/>
                <w:szCs w:val="12"/>
              </w:rPr>
              <w:t>5</w:t>
            </w:r>
          </w:p>
          <w:p w:rsidR="00523731" w:rsidRPr="00EE3EFE" w:rsidRDefault="00523731" w:rsidP="00EE3EFE">
            <w:pPr>
              <w:spacing w:line="360" w:lineRule="auto"/>
              <w:rPr>
                <w:b/>
                <w:sz w:val="28"/>
                <w:szCs w:val="12"/>
              </w:rPr>
            </w:pPr>
            <w:r w:rsidRPr="00EE3EFE">
              <w:rPr>
                <w:b/>
                <w:sz w:val="28"/>
                <w:szCs w:val="12"/>
              </w:rPr>
              <w:t>Демографический переход и его последствия…………………………</w:t>
            </w:r>
            <w:r w:rsidR="007940CC" w:rsidRPr="00EE3EFE">
              <w:rPr>
                <w:b/>
                <w:sz w:val="28"/>
                <w:szCs w:val="12"/>
              </w:rPr>
              <w:t>.</w:t>
            </w:r>
            <w:r w:rsidRPr="00EE3EFE">
              <w:rPr>
                <w:b/>
                <w:sz w:val="28"/>
                <w:szCs w:val="12"/>
              </w:rPr>
              <w:t>.6</w:t>
            </w:r>
          </w:p>
          <w:p w:rsidR="00523731" w:rsidRPr="00EE3EFE" w:rsidRDefault="00523731" w:rsidP="00EE3EFE">
            <w:pPr>
              <w:spacing w:line="360" w:lineRule="auto"/>
              <w:rPr>
                <w:b/>
                <w:sz w:val="28"/>
                <w:szCs w:val="12"/>
              </w:rPr>
            </w:pPr>
            <w:r w:rsidRPr="00EE3EFE">
              <w:rPr>
                <w:b/>
                <w:sz w:val="28"/>
                <w:szCs w:val="12"/>
              </w:rPr>
              <w:t>Численность населения …………………………………………….……</w:t>
            </w:r>
            <w:r w:rsidR="007940CC" w:rsidRPr="00EE3EFE">
              <w:rPr>
                <w:b/>
                <w:sz w:val="28"/>
                <w:szCs w:val="12"/>
              </w:rPr>
              <w:t>.</w:t>
            </w:r>
            <w:r w:rsidRPr="00EE3EFE">
              <w:rPr>
                <w:b/>
                <w:sz w:val="28"/>
                <w:szCs w:val="12"/>
              </w:rPr>
              <w:t>..7</w:t>
            </w:r>
          </w:p>
          <w:p w:rsidR="00523731" w:rsidRPr="00EE3EFE" w:rsidRDefault="00523731" w:rsidP="00EE3EFE">
            <w:pPr>
              <w:spacing w:line="360" w:lineRule="auto"/>
              <w:rPr>
                <w:b/>
                <w:sz w:val="28"/>
                <w:szCs w:val="12"/>
              </w:rPr>
            </w:pPr>
            <w:r w:rsidRPr="00EE3EFE">
              <w:rPr>
                <w:b/>
                <w:sz w:val="28"/>
                <w:szCs w:val="12"/>
              </w:rPr>
              <w:t>Возрастной состав населения………………………………………..…</w:t>
            </w:r>
            <w:r w:rsidR="007940CC" w:rsidRPr="00EE3EFE">
              <w:rPr>
                <w:b/>
                <w:sz w:val="28"/>
                <w:szCs w:val="12"/>
              </w:rPr>
              <w:t>.</w:t>
            </w:r>
            <w:r w:rsidRPr="00EE3EFE">
              <w:rPr>
                <w:b/>
                <w:sz w:val="28"/>
                <w:szCs w:val="12"/>
              </w:rPr>
              <w:t>…8</w:t>
            </w:r>
          </w:p>
          <w:p w:rsidR="00523731" w:rsidRPr="00EE3EFE" w:rsidRDefault="00523731" w:rsidP="00EE3EFE">
            <w:pPr>
              <w:spacing w:line="360" w:lineRule="auto"/>
              <w:rPr>
                <w:b/>
                <w:sz w:val="28"/>
                <w:szCs w:val="12"/>
              </w:rPr>
            </w:pPr>
            <w:r w:rsidRPr="00EE3EFE">
              <w:rPr>
                <w:b/>
                <w:sz w:val="28"/>
                <w:szCs w:val="12"/>
              </w:rPr>
              <w:t>Естественное движение населения………………………………….….</w:t>
            </w:r>
            <w:r w:rsidR="007940CC" w:rsidRPr="00EE3EFE">
              <w:rPr>
                <w:b/>
                <w:sz w:val="28"/>
                <w:szCs w:val="12"/>
              </w:rPr>
              <w:t>.</w:t>
            </w:r>
            <w:r w:rsidRPr="00EE3EFE">
              <w:rPr>
                <w:b/>
                <w:sz w:val="28"/>
                <w:szCs w:val="12"/>
              </w:rPr>
              <w:t>.10</w:t>
            </w:r>
          </w:p>
          <w:p w:rsidR="00523731" w:rsidRPr="00EE3EFE" w:rsidRDefault="00523731" w:rsidP="00EE3EFE">
            <w:pPr>
              <w:spacing w:line="360" w:lineRule="auto"/>
              <w:rPr>
                <w:b/>
                <w:sz w:val="28"/>
                <w:szCs w:val="12"/>
              </w:rPr>
            </w:pPr>
            <w:r w:rsidRPr="00EE3EFE">
              <w:rPr>
                <w:b/>
                <w:sz w:val="28"/>
                <w:szCs w:val="12"/>
              </w:rPr>
              <w:t>Демографическое старение в России………………………………..….</w:t>
            </w:r>
            <w:r w:rsidR="007940CC" w:rsidRPr="00EE3EFE">
              <w:rPr>
                <w:b/>
                <w:sz w:val="28"/>
                <w:szCs w:val="12"/>
              </w:rPr>
              <w:t>.</w:t>
            </w:r>
            <w:r w:rsidRPr="00EE3EFE">
              <w:rPr>
                <w:b/>
                <w:sz w:val="28"/>
                <w:szCs w:val="12"/>
              </w:rPr>
              <w:t>12</w:t>
            </w:r>
          </w:p>
          <w:p w:rsidR="00523731" w:rsidRPr="00EE3EFE" w:rsidRDefault="00523731" w:rsidP="00EE3EFE">
            <w:pPr>
              <w:spacing w:line="360" w:lineRule="auto"/>
              <w:rPr>
                <w:rStyle w:val="mw-headline"/>
                <w:b/>
                <w:sz w:val="28"/>
              </w:rPr>
            </w:pPr>
            <w:r w:rsidRPr="00EE3EFE">
              <w:rPr>
                <w:rStyle w:val="mw-headline"/>
                <w:b/>
                <w:sz w:val="28"/>
              </w:rPr>
              <w:t>Причины демографического старения в России………………….….</w:t>
            </w:r>
            <w:r w:rsidR="007940CC" w:rsidRPr="00EE3EFE">
              <w:rPr>
                <w:rStyle w:val="mw-headline"/>
                <w:b/>
                <w:sz w:val="28"/>
              </w:rPr>
              <w:t>.</w:t>
            </w:r>
            <w:r w:rsidRPr="00EE3EFE">
              <w:rPr>
                <w:rStyle w:val="mw-headline"/>
                <w:b/>
                <w:sz w:val="28"/>
              </w:rPr>
              <w:t>.13</w:t>
            </w:r>
          </w:p>
          <w:p w:rsidR="007940CC" w:rsidRPr="00EE3EFE" w:rsidRDefault="00523731" w:rsidP="00EE3EFE">
            <w:pPr>
              <w:spacing w:line="360" w:lineRule="auto"/>
              <w:rPr>
                <w:rStyle w:val="mw-headline"/>
                <w:b/>
                <w:sz w:val="28"/>
              </w:rPr>
            </w:pPr>
            <w:r w:rsidRPr="00EE3EFE">
              <w:rPr>
                <w:rStyle w:val="mw-headline"/>
                <w:b/>
                <w:sz w:val="28"/>
              </w:rPr>
              <w:t>Социально-экономические последствия старения населения………14</w:t>
            </w:r>
          </w:p>
          <w:p w:rsidR="007940CC" w:rsidRPr="00EE3EFE" w:rsidRDefault="00523731" w:rsidP="00EE3EFE">
            <w:pPr>
              <w:spacing w:line="360" w:lineRule="auto"/>
              <w:rPr>
                <w:rStyle w:val="a6"/>
                <w:sz w:val="28"/>
                <w:szCs w:val="21"/>
              </w:rPr>
            </w:pPr>
            <w:r w:rsidRPr="00EE3EFE">
              <w:rPr>
                <w:rStyle w:val="a6"/>
                <w:sz w:val="28"/>
                <w:szCs w:val="21"/>
              </w:rPr>
              <w:t>Старение населения и социальная политика в России ………………15</w:t>
            </w:r>
          </w:p>
          <w:p w:rsidR="007940CC" w:rsidRPr="00EE3EFE" w:rsidRDefault="00523731" w:rsidP="00EE3EFE">
            <w:pPr>
              <w:spacing w:line="360" w:lineRule="auto"/>
              <w:rPr>
                <w:rStyle w:val="a6"/>
                <w:sz w:val="28"/>
                <w:szCs w:val="21"/>
              </w:rPr>
            </w:pPr>
            <w:r w:rsidRPr="00EE3EFE">
              <w:rPr>
                <w:rStyle w:val="a6"/>
                <w:sz w:val="28"/>
                <w:szCs w:val="21"/>
              </w:rPr>
              <w:t>Заключение………………………………………………………………….18</w:t>
            </w:r>
          </w:p>
          <w:p w:rsidR="00523731" w:rsidRPr="00EE3EFE" w:rsidRDefault="00523731" w:rsidP="00EE3EFE">
            <w:pPr>
              <w:spacing w:line="360" w:lineRule="auto"/>
              <w:ind w:right="70"/>
              <w:rPr>
                <w:b/>
                <w:sz w:val="28"/>
              </w:rPr>
            </w:pPr>
            <w:r w:rsidRPr="00EE3EFE">
              <w:rPr>
                <w:rStyle w:val="a6"/>
                <w:sz w:val="28"/>
                <w:szCs w:val="21"/>
              </w:rPr>
              <w:t>Литература…………………………………………………………………</w:t>
            </w:r>
            <w:r w:rsidR="007940CC" w:rsidRPr="00EE3EFE">
              <w:rPr>
                <w:rStyle w:val="a6"/>
                <w:sz w:val="28"/>
                <w:szCs w:val="21"/>
              </w:rPr>
              <w:t>..</w:t>
            </w:r>
            <w:r w:rsidRPr="00EE3EFE">
              <w:rPr>
                <w:rStyle w:val="a6"/>
                <w:sz w:val="28"/>
                <w:szCs w:val="21"/>
              </w:rPr>
              <w:t>20</w:t>
            </w:r>
          </w:p>
          <w:p w:rsidR="00523731" w:rsidRPr="00EE3EFE" w:rsidRDefault="00523731" w:rsidP="00EE3EFE">
            <w:pPr>
              <w:spacing w:line="360" w:lineRule="auto"/>
              <w:rPr>
                <w:b/>
                <w:sz w:val="28"/>
              </w:rPr>
            </w:pPr>
          </w:p>
          <w:p w:rsidR="00523731" w:rsidRPr="00EE3EFE" w:rsidRDefault="00523731" w:rsidP="00EE3EFE">
            <w:pPr>
              <w:jc w:val="center"/>
              <w:rPr>
                <w:b/>
                <w:sz w:val="28"/>
                <w:szCs w:val="12"/>
              </w:rPr>
            </w:pPr>
          </w:p>
        </w:tc>
      </w:tr>
    </w:tbl>
    <w:p w:rsidR="003E18AD" w:rsidRPr="004F5285" w:rsidRDefault="003E18AD" w:rsidP="008C7496">
      <w:pPr>
        <w:pStyle w:val="a4"/>
        <w:spacing w:line="360" w:lineRule="auto"/>
        <w:rPr>
          <w:sz w:val="28"/>
        </w:rPr>
      </w:pPr>
      <w:bookmarkStart w:id="7" w:name="_GoBack"/>
      <w:bookmarkEnd w:id="7"/>
    </w:p>
    <w:sectPr w:rsidR="003E18AD" w:rsidRPr="004F5285" w:rsidSect="00677877">
      <w:footerReference w:type="even" r:id="rId23"/>
      <w:footerReference w:type="default" r:id="rId2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FE" w:rsidRDefault="00EE3EFE">
      <w:r>
        <w:separator/>
      </w:r>
    </w:p>
  </w:endnote>
  <w:endnote w:type="continuationSeparator" w:id="0">
    <w:p w:rsidR="00EE3EFE" w:rsidRDefault="00EE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77" w:rsidRDefault="00677877" w:rsidP="00E403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77877" w:rsidRDefault="006778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77" w:rsidRDefault="00677877" w:rsidP="00E403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91538">
      <w:rPr>
        <w:rStyle w:val="a9"/>
        <w:noProof/>
      </w:rPr>
      <w:t>1</w:t>
    </w:r>
    <w:r>
      <w:rPr>
        <w:rStyle w:val="a9"/>
      </w:rPr>
      <w:fldChar w:fldCharType="end"/>
    </w:r>
  </w:p>
  <w:p w:rsidR="00677877" w:rsidRDefault="006778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FE" w:rsidRDefault="00EE3EFE">
      <w:r>
        <w:separator/>
      </w:r>
    </w:p>
  </w:footnote>
  <w:footnote w:type="continuationSeparator" w:id="0">
    <w:p w:rsidR="00EE3EFE" w:rsidRDefault="00EE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078EA"/>
    <w:multiLevelType w:val="multilevel"/>
    <w:tmpl w:val="1B58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167F0"/>
    <w:multiLevelType w:val="multilevel"/>
    <w:tmpl w:val="7242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82B37"/>
    <w:multiLevelType w:val="multilevel"/>
    <w:tmpl w:val="513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A7706"/>
    <w:multiLevelType w:val="multilevel"/>
    <w:tmpl w:val="D27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710C5"/>
    <w:multiLevelType w:val="multilevel"/>
    <w:tmpl w:val="0F96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04A4A"/>
    <w:multiLevelType w:val="hybridMultilevel"/>
    <w:tmpl w:val="32F4152C"/>
    <w:lvl w:ilvl="0" w:tplc="D31200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67795C9A"/>
    <w:multiLevelType w:val="multilevel"/>
    <w:tmpl w:val="A324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91F"/>
    <w:rsid w:val="00060E77"/>
    <w:rsid w:val="000915D0"/>
    <w:rsid w:val="000A3243"/>
    <w:rsid w:val="001226C8"/>
    <w:rsid w:val="001C4C5B"/>
    <w:rsid w:val="0036708F"/>
    <w:rsid w:val="0037081F"/>
    <w:rsid w:val="003E18AD"/>
    <w:rsid w:val="0049739E"/>
    <w:rsid w:val="004F5285"/>
    <w:rsid w:val="00523731"/>
    <w:rsid w:val="00677877"/>
    <w:rsid w:val="00716AF5"/>
    <w:rsid w:val="00722454"/>
    <w:rsid w:val="00791538"/>
    <w:rsid w:val="007940CC"/>
    <w:rsid w:val="007B6C49"/>
    <w:rsid w:val="007E4163"/>
    <w:rsid w:val="008C7496"/>
    <w:rsid w:val="0098091F"/>
    <w:rsid w:val="00986BD6"/>
    <w:rsid w:val="00A20799"/>
    <w:rsid w:val="00A87D8A"/>
    <w:rsid w:val="00AC0257"/>
    <w:rsid w:val="00AC3AEF"/>
    <w:rsid w:val="00CA3D3C"/>
    <w:rsid w:val="00CF34B1"/>
    <w:rsid w:val="00D5587C"/>
    <w:rsid w:val="00E403F7"/>
    <w:rsid w:val="00EE3EFE"/>
    <w:rsid w:val="00EE610E"/>
    <w:rsid w:val="00F51EC4"/>
    <w:rsid w:val="00F665F2"/>
    <w:rsid w:val="00FA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0D25C69A-0566-4AD6-9CB5-FD4B2E9A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3708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98091F"/>
    <w:pPr>
      <w:spacing w:before="100" w:beforeAutospacing="1" w:after="100" w:afterAutospacing="1"/>
      <w:jc w:val="both"/>
    </w:pPr>
    <w:rPr>
      <w:rFonts w:ascii="Arial" w:hAnsi="Arial" w:cs="Arial"/>
      <w:color w:val="000000"/>
      <w:sz w:val="20"/>
      <w:szCs w:val="20"/>
    </w:rPr>
  </w:style>
  <w:style w:type="character" w:styleId="a3">
    <w:name w:val="Hyperlink"/>
    <w:basedOn w:val="a0"/>
    <w:rsid w:val="0098091F"/>
    <w:rPr>
      <w:color w:val="0000FF"/>
      <w:u w:val="single"/>
    </w:rPr>
  </w:style>
  <w:style w:type="paragraph" w:styleId="a4">
    <w:name w:val="Normal (Web)"/>
    <w:basedOn w:val="a"/>
    <w:rsid w:val="0098091F"/>
    <w:pPr>
      <w:spacing w:before="100" w:beforeAutospacing="1" w:after="100" w:afterAutospacing="1"/>
    </w:pPr>
  </w:style>
  <w:style w:type="character" w:customStyle="1" w:styleId="mw-headline">
    <w:name w:val="mw-headline"/>
    <w:basedOn w:val="a0"/>
    <w:rsid w:val="0098091F"/>
  </w:style>
  <w:style w:type="character" w:customStyle="1" w:styleId="texhtml">
    <w:name w:val="texhtml"/>
    <w:basedOn w:val="a0"/>
    <w:rsid w:val="0098091F"/>
  </w:style>
  <w:style w:type="paragraph" w:customStyle="1" w:styleId="3Arial66">
    <w:name w:val="Стиль Заголовок 3 + Arial По центру Перед:  6 пт После:  6 пт"/>
    <w:basedOn w:val="3"/>
    <w:autoRedefine/>
    <w:rsid w:val="0037081F"/>
    <w:pPr>
      <w:tabs>
        <w:tab w:val="num" w:pos="0"/>
        <w:tab w:val="center" w:pos="1134"/>
      </w:tabs>
      <w:spacing w:before="120" w:after="120" w:line="360" w:lineRule="auto"/>
      <w:jc w:val="center"/>
    </w:pPr>
    <w:rPr>
      <w:rFonts w:ascii="Times New Roman" w:hAnsi="Times New Roman" w:cs="Times New Roman"/>
      <w:b w:val="0"/>
      <w:sz w:val="28"/>
      <w:szCs w:val="24"/>
    </w:rPr>
  </w:style>
  <w:style w:type="paragraph" w:styleId="a5">
    <w:name w:val="caption"/>
    <w:basedOn w:val="a"/>
    <w:next w:val="a"/>
    <w:qFormat/>
    <w:rsid w:val="0037081F"/>
    <w:rPr>
      <w:b/>
      <w:bCs/>
      <w:sz w:val="20"/>
      <w:szCs w:val="20"/>
    </w:rPr>
  </w:style>
  <w:style w:type="character" w:styleId="a6">
    <w:name w:val="Strong"/>
    <w:basedOn w:val="a0"/>
    <w:qFormat/>
    <w:rsid w:val="00F665F2"/>
    <w:rPr>
      <w:b/>
      <w:bCs/>
    </w:rPr>
  </w:style>
  <w:style w:type="paragraph" w:styleId="30">
    <w:name w:val="Body Text Indent 3"/>
    <w:basedOn w:val="a"/>
    <w:rsid w:val="003E18AD"/>
    <w:pPr>
      <w:spacing w:before="120"/>
      <w:ind w:firstLine="709"/>
      <w:jc w:val="both"/>
    </w:pPr>
    <w:rPr>
      <w:sz w:val="28"/>
    </w:rPr>
  </w:style>
  <w:style w:type="table" w:styleId="a7">
    <w:name w:val="Table Grid"/>
    <w:basedOn w:val="a1"/>
    <w:rsid w:val="003E1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3E18AD"/>
    <w:pPr>
      <w:spacing w:after="120" w:line="480" w:lineRule="auto"/>
    </w:pPr>
  </w:style>
  <w:style w:type="paragraph" w:customStyle="1" w:styleId="text">
    <w:name w:val="text"/>
    <w:basedOn w:val="a"/>
    <w:rsid w:val="00D5587C"/>
    <w:pPr>
      <w:spacing w:before="100" w:beforeAutospacing="1" w:after="100" w:afterAutospacing="1"/>
    </w:pPr>
    <w:rPr>
      <w:rFonts w:ascii="Arial" w:hAnsi="Arial" w:cs="Arial"/>
      <w:sz w:val="19"/>
      <w:szCs w:val="19"/>
    </w:rPr>
  </w:style>
  <w:style w:type="paragraph" w:customStyle="1" w:styleId="sub">
    <w:name w:val="sub"/>
    <w:basedOn w:val="a"/>
    <w:rsid w:val="00D5587C"/>
    <w:pPr>
      <w:spacing w:before="100" w:beforeAutospacing="1" w:after="100" w:afterAutospacing="1"/>
    </w:pPr>
    <w:rPr>
      <w:rFonts w:ascii="Arial" w:hAnsi="Arial" w:cs="Arial"/>
      <w:b/>
      <w:bCs/>
      <w:color w:val="333333"/>
      <w:sz w:val="22"/>
      <w:szCs w:val="22"/>
    </w:rPr>
  </w:style>
  <w:style w:type="character" w:customStyle="1" w:styleId="text1">
    <w:name w:val="text1"/>
    <w:basedOn w:val="a0"/>
    <w:rsid w:val="00D5587C"/>
    <w:rPr>
      <w:rFonts w:ascii="Arial" w:hAnsi="Arial" w:cs="Arial" w:hint="default"/>
      <w:sz w:val="19"/>
      <w:szCs w:val="19"/>
    </w:rPr>
  </w:style>
  <w:style w:type="paragraph" w:styleId="a8">
    <w:name w:val="footer"/>
    <w:basedOn w:val="a"/>
    <w:rsid w:val="00677877"/>
    <w:pPr>
      <w:tabs>
        <w:tab w:val="center" w:pos="4677"/>
        <w:tab w:val="right" w:pos="9355"/>
      </w:tabs>
    </w:pPr>
  </w:style>
  <w:style w:type="character" w:styleId="a9">
    <w:name w:val="page number"/>
    <w:basedOn w:val="a0"/>
    <w:rsid w:val="0067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3913">
      <w:bodyDiv w:val="1"/>
      <w:marLeft w:val="0"/>
      <w:marRight w:val="0"/>
      <w:marTop w:val="0"/>
      <w:marBottom w:val="0"/>
      <w:divBdr>
        <w:top w:val="none" w:sz="0" w:space="0" w:color="auto"/>
        <w:left w:val="none" w:sz="0" w:space="0" w:color="auto"/>
        <w:bottom w:val="none" w:sz="0" w:space="0" w:color="auto"/>
        <w:right w:val="none" w:sz="0" w:space="0" w:color="auto"/>
      </w:divBdr>
      <w:divsChild>
        <w:div w:id="881283802">
          <w:marLeft w:val="0"/>
          <w:marRight w:val="0"/>
          <w:marTop w:val="0"/>
          <w:marBottom w:val="0"/>
          <w:divBdr>
            <w:top w:val="none" w:sz="0" w:space="0" w:color="auto"/>
            <w:left w:val="none" w:sz="0" w:space="0" w:color="auto"/>
            <w:bottom w:val="none" w:sz="0" w:space="0" w:color="auto"/>
            <w:right w:val="none" w:sz="0" w:space="0" w:color="auto"/>
          </w:divBdr>
          <w:divsChild>
            <w:div w:id="74325539">
              <w:marLeft w:val="0"/>
              <w:marRight w:val="0"/>
              <w:marTop w:val="0"/>
              <w:marBottom w:val="0"/>
              <w:divBdr>
                <w:top w:val="none" w:sz="0" w:space="0" w:color="auto"/>
                <w:left w:val="none" w:sz="0" w:space="0" w:color="auto"/>
                <w:bottom w:val="none" w:sz="0" w:space="0" w:color="auto"/>
                <w:right w:val="none" w:sz="0" w:space="0" w:color="auto"/>
              </w:divBdr>
              <w:divsChild>
                <w:div w:id="1209802731">
                  <w:marLeft w:val="0"/>
                  <w:marRight w:val="0"/>
                  <w:marTop w:val="0"/>
                  <w:marBottom w:val="0"/>
                  <w:divBdr>
                    <w:top w:val="none" w:sz="0" w:space="0" w:color="auto"/>
                    <w:left w:val="none" w:sz="0" w:space="0" w:color="auto"/>
                    <w:bottom w:val="none" w:sz="0" w:space="0" w:color="auto"/>
                    <w:right w:val="none" w:sz="0" w:space="0" w:color="auto"/>
                  </w:divBdr>
                  <w:divsChild>
                    <w:div w:id="16339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79455">
      <w:bodyDiv w:val="1"/>
      <w:marLeft w:val="0"/>
      <w:marRight w:val="0"/>
      <w:marTop w:val="0"/>
      <w:marBottom w:val="0"/>
      <w:divBdr>
        <w:top w:val="none" w:sz="0" w:space="0" w:color="auto"/>
        <w:left w:val="none" w:sz="0" w:space="0" w:color="auto"/>
        <w:bottom w:val="none" w:sz="0" w:space="0" w:color="auto"/>
        <w:right w:val="none" w:sz="0" w:space="0" w:color="auto"/>
      </w:divBdr>
      <w:divsChild>
        <w:div w:id="946351152">
          <w:marLeft w:val="0"/>
          <w:marRight w:val="0"/>
          <w:marTop w:val="0"/>
          <w:marBottom w:val="0"/>
          <w:divBdr>
            <w:top w:val="none" w:sz="0" w:space="0" w:color="auto"/>
            <w:left w:val="none" w:sz="0" w:space="0" w:color="auto"/>
            <w:bottom w:val="none" w:sz="0" w:space="0" w:color="auto"/>
            <w:right w:val="none" w:sz="0" w:space="0" w:color="auto"/>
          </w:divBdr>
          <w:divsChild>
            <w:div w:id="1984654699">
              <w:marLeft w:val="0"/>
              <w:marRight w:val="0"/>
              <w:marTop w:val="0"/>
              <w:marBottom w:val="0"/>
              <w:divBdr>
                <w:top w:val="none" w:sz="0" w:space="0" w:color="auto"/>
                <w:left w:val="none" w:sz="0" w:space="0" w:color="auto"/>
                <w:bottom w:val="none" w:sz="0" w:space="0" w:color="auto"/>
                <w:right w:val="none" w:sz="0" w:space="0" w:color="auto"/>
              </w:divBdr>
              <w:divsChild>
                <w:div w:id="1827817897">
                  <w:marLeft w:val="0"/>
                  <w:marRight w:val="0"/>
                  <w:marTop w:val="0"/>
                  <w:marBottom w:val="0"/>
                  <w:divBdr>
                    <w:top w:val="none" w:sz="0" w:space="0" w:color="auto"/>
                    <w:left w:val="none" w:sz="0" w:space="0" w:color="auto"/>
                    <w:bottom w:val="none" w:sz="0" w:space="0" w:color="auto"/>
                    <w:right w:val="none" w:sz="0" w:space="0" w:color="auto"/>
                  </w:divBdr>
                  <w:divsChild>
                    <w:div w:id="5264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4205">
      <w:bodyDiv w:val="1"/>
      <w:marLeft w:val="0"/>
      <w:marRight w:val="0"/>
      <w:marTop w:val="0"/>
      <w:marBottom w:val="0"/>
      <w:divBdr>
        <w:top w:val="none" w:sz="0" w:space="0" w:color="auto"/>
        <w:left w:val="none" w:sz="0" w:space="0" w:color="auto"/>
        <w:bottom w:val="none" w:sz="0" w:space="0" w:color="auto"/>
        <w:right w:val="none" w:sz="0" w:space="0" w:color="auto"/>
      </w:divBdr>
      <w:divsChild>
        <w:div w:id="1503200835">
          <w:marLeft w:val="0"/>
          <w:marRight w:val="0"/>
          <w:marTop w:val="0"/>
          <w:marBottom w:val="0"/>
          <w:divBdr>
            <w:top w:val="none" w:sz="0" w:space="0" w:color="auto"/>
            <w:left w:val="none" w:sz="0" w:space="0" w:color="auto"/>
            <w:bottom w:val="none" w:sz="0" w:space="0" w:color="auto"/>
            <w:right w:val="none" w:sz="0" w:space="0" w:color="auto"/>
          </w:divBdr>
          <w:divsChild>
            <w:div w:id="1516311609">
              <w:marLeft w:val="0"/>
              <w:marRight w:val="0"/>
              <w:marTop w:val="0"/>
              <w:marBottom w:val="0"/>
              <w:divBdr>
                <w:top w:val="none" w:sz="0" w:space="0" w:color="auto"/>
                <w:left w:val="none" w:sz="0" w:space="0" w:color="auto"/>
                <w:bottom w:val="none" w:sz="0" w:space="0" w:color="auto"/>
                <w:right w:val="none" w:sz="0" w:space="0" w:color="auto"/>
              </w:divBdr>
              <w:divsChild>
                <w:div w:id="1549996479">
                  <w:marLeft w:val="0"/>
                  <w:marRight w:val="0"/>
                  <w:marTop w:val="0"/>
                  <w:marBottom w:val="0"/>
                  <w:divBdr>
                    <w:top w:val="none" w:sz="0" w:space="0" w:color="auto"/>
                    <w:left w:val="none" w:sz="0" w:space="0" w:color="auto"/>
                    <w:bottom w:val="none" w:sz="0" w:space="0" w:color="auto"/>
                    <w:right w:val="none" w:sz="0" w:space="0" w:color="auto"/>
                  </w:divBdr>
                  <w:divsChild>
                    <w:div w:id="11250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8943">
      <w:bodyDiv w:val="1"/>
      <w:marLeft w:val="0"/>
      <w:marRight w:val="0"/>
      <w:marTop w:val="0"/>
      <w:marBottom w:val="0"/>
      <w:divBdr>
        <w:top w:val="none" w:sz="0" w:space="0" w:color="auto"/>
        <w:left w:val="none" w:sz="0" w:space="0" w:color="auto"/>
        <w:bottom w:val="none" w:sz="0" w:space="0" w:color="auto"/>
        <w:right w:val="none" w:sz="0" w:space="0" w:color="auto"/>
      </w:divBdr>
      <w:divsChild>
        <w:div w:id="1746488454">
          <w:marLeft w:val="0"/>
          <w:marRight w:val="0"/>
          <w:marTop w:val="0"/>
          <w:marBottom w:val="0"/>
          <w:divBdr>
            <w:top w:val="none" w:sz="0" w:space="0" w:color="auto"/>
            <w:left w:val="none" w:sz="0" w:space="0" w:color="auto"/>
            <w:bottom w:val="none" w:sz="0" w:space="0" w:color="auto"/>
            <w:right w:val="none" w:sz="0" w:space="0" w:color="auto"/>
          </w:divBdr>
          <w:divsChild>
            <w:div w:id="1514416607">
              <w:marLeft w:val="0"/>
              <w:marRight w:val="0"/>
              <w:marTop w:val="0"/>
              <w:marBottom w:val="0"/>
              <w:divBdr>
                <w:top w:val="none" w:sz="0" w:space="0" w:color="auto"/>
                <w:left w:val="none" w:sz="0" w:space="0" w:color="auto"/>
                <w:bottom w:val="none" w:sz="0" w:space="0" w:color="auto"/>
                <w:right w:val="none" w:sz="0" w:space="0" w:color="auto"/>
              </w:divBdr>
              <w:divsChild>
                <w:div w:id="75904603">
                  <w:marLeft w:val="0"/>
                  <w:marRight w:val="0"/>
                  <w:marTop w:val="0"/>
                  <w:marBottom w:val="0"/>
                  <w:divBdr>
                    <w:top w:val="none" w:sz="0" w:space="0" w:color="auto"/>
                    <w:left w:val="none" w:sz="0" w:space="0" w:color="auto"/>
                    <w:bottom w:val="none" w:sz="0" w:space="0" w:color="auto"/>
                    <w:right w:val="none" w:sz="0" w:space="0" w:color="auto"/>
                  </w:divBdr>
                  <w:divsChild>
                    <w:div w:id="657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7838">
      <w:bodyDiv w:val="1"/>
      <w:marLeft w:val="0"/>
      <w:marRight w:val="0"/>
      <w:marTop w:val="0"/>
      <w:marBottom w:val="0"/>
      <w:divBdr>
        <w:top w:val="none" w:sz="0" w:space="0" w:color="auto"/>
        <w:left w:val="none" w:sz="0" w:space="0" w:color="auto"/>
        <w:bottom w:val="none" w:sz="0" w:space="0" w:color="auto"/>
        <w:right w:val="none" w:sz="0" w:space="0" w:color="auto"/>
      </w:divBdr>
      <w:divsChild>
        <w:div w:id="1241407994">
          <w:marLeft w:val="0"/>
          <w:marRight w:val="0"/>
          <w:marTop w:val="0"/>
          <w:marBottom w:val="0"/>
          <w:divBdr>
            <w:top w:val="none" w:sz="0" w:space="0" w:color="auto"/>
            <w:left w:val="none" w:sz="0" w:space="0" w:color="auto"/>
            <w:bottom w:val="none" w:sz="0" w:space="0" w:color="auto"/>
            <w:right w:val="none" w:sz="0" w:space="0" w:color="auto"/>
          </w:divBdr>
          <w:divsChild>
            <w:div w:id="1475026835">
              <w:marLeft w:val="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7093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4596">
      <w:bodyDiv w:val="1"/>
      <w:marLeft w:val="0"/>
      <w:marRight w:val="0"/>
      <w:marTop w:val="0"/>
      <w:marBottom w:val="0"/>
      <w:divBdr>
        <w:top w:val="none" w:sz="0" w:space="0" w:color="auto"/>
        <w:left w:val="none" w:sz="0" w:space="0" w:color="auto"/>
        <w:bottom w:val="none" w:sz="0" w:space="0" w:color="auto"/>
        <w:right w:val="none" w:sz="0" w:space="0" w:color="auto"/>
      </w:divBdr>
      <w:divsChild>
        <w:div w:id="212280562">
          <w:marLeft w:val="0"/>
          <w:marRight w:val="0"/>
          <w:marTop w:val="0"/>
          <w:marBottom w:val="0"/>
          <w:divBdr>
            <w:top w:val="none" w:sz="0" w:space="0" w:color="auto"/>
            <w:left w:val="none" w:sz="0" w:space="0" w:color="auto"/>
            <w:bottom w:val="none" w:sz="0" w:space="0" w:color="auto"/>
            <w:right w:val="none" w:sz="0" w:space="0" w:color="auto"/>
          </w:divBdr>
          <w:divsChild>
            <w:div w:id="519121880">
              <w:marLeft w:val="0"/>
              <w:marRight w:val="0"/>
              <w:marTop w:val="0"/>
              <w:marBottom w:val="0"/>
              <w:divBdr>
                <w:top w:val="none" w:sz="0" w:space="0" w:color="auto"/>
                <w:left w:val="none" w:sz="0" w:space="0" w:color="auto"/>
                <w:bottom w:val="none" w:sz="0" w:space="0" w:color="auto"/>
                <w:right w:val="none" w:sz="0" w:space="0" w:color="auto"/>
              </w:divBdr>
              <w:divsChild>
                <w:div w:id="1561285845">
                  <w:marLeft w:val="0"/>
                  <w:marRight w:val="0"/>
                  <w:marTop w:val="0"/>
                  <w:marBottom w:val="0"/>
                  <w:divBdr>
                    <w:top w:val="none" w:sz="0" w:space="0" w:color="auto"/>
                    <w:left w:val="none" w:sz="0" w:space="0" w:color="auto"/>
                    <w:bottom w:val="none" w:sz="0" w:space="0" w:color="auto"/>
                    <w:right w:val="none" w:sz="0" w:space="0" w:color="auto"/>
                  </w:divBdr>
                  <w:divsChild>
                    <w:div w:id="7302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7638">
      <w:bodyDiv w:val="1"/>
      <w:marLeft w:val="0"/>
      <w:marRight w:val="0"/>
      <w:marTop w:val="0"/>
      <w:marBottom w:val="0"/>
      <w:divBdr>
        <w:top w:val="none" w:sz="0" w:space="0" w:color="auto"/>
        <w:left w:val="none" w:sz="0" w:space="0" w:color="auto"/>
        <w:bottom w:val="none" w:sz="0" w:space="0" w:color="auto"/>
        <w:right w:val="none" w:sz="0" w:space="0" w:color="auto"/>
      </w:divBdr>
      <w:divsChild>
        <w:div w:id="1416245828">
          <w:marLeft w:val="0"/>
          <w:marRight w:val="0"/>
          <w:marTop w:val="0"/>
          <w:marBottom w:val="0"/>
          <w:divBdr>
            <w:top w:val="none" w:sz="0" w:space="0" w:color="auto"/>
            <w:left w:val="none" w:sz="0" w:space="0" w:color="auto"/>
            <w:bottom w:val="none" w:sz="0" w:space="0" w:color="auto"/>
            <w:right w:val="none" w:sz="0" w:space="0" w:color="auto"/>
          </w:divBdr>
          <w:divsChild>
            <w:div w:id="687214588">
              <w:marLeft w:val="0"/>
              <w:marRight w:val="0"/>
              <w:marTop w:val="0"/>
              <w:marBottom w:val="0"/>
              <w:divBdr>
                <w:top w:val="none" w:sz="0" w:space="0" w:color="auto"/>
                <w:left w:val="none" w:sz="0" w:space="0" w:color="auto"/>
                <w:bottom w:val="none" w:sz="0" w:space="0" w:color="auto"/>
                <w:right w:val="none" w:sz="0" w:space="0" w:color="auto"/>
              </w:divBdr>
              <w:divsChild>
                <w:div w:id="365250930">
                  <w:marLeft w:val="0"/>
                  <w:marRight w:val="0"/>
                  <w:marTop w:val="0"/>
                  <w:marBottom w:val="0"/>
                  <w:divBdr>
                    <w:top w:val="none" w:sz="0" w:space="0" w:color="auto"/>
                    <w:left w:val="none" w:sz="0" w:space="0" w:color="auto"/>
                    <w:bottom w:val="none" w:sz="0" w:space="0" w:color="auto"/>
                    <w:right w:val="none" w:sz="0" w:space="0" w:color="auto"/>
                  </w:divBdr>
                  <w:divsChild>
                    <w:div w:id="8805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4525">
      <w:bodyDiv w:val="1"/>
      <w:marLeft w:val="0"/>
      <w:marRight w:val="0"/>
      <w:marTop w:val="0"/>
      <w:marBottom w:val="0"/>
      <w:divBdr>
        <w:top w:val="none" w:sz="0" w:space="0" w:color="auto"/>
        <w:left w:val="none" w:sz="0" w:space="0" w:color="auto"/>
        <w:bottom w:val="none" w:sz="0" w:space="0" w:color="auto"/>
        <w:right w:val="none" w:sz="0" w:space="0" w:color="auto"/>
      </w:divBdr>
      <w:divsChild>
        <w:div w:id="85642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D0%B7%D1%80%D0%B0%D1%81%D1%82%D0%BD%D0%BE-%D0%BF%D0%BE%D0%BB%D0%BE%D0%B2%D0%B0%D1%8F_%D0%BF%D0%B8%D1%80%D0%B0%D0%BC%D0%B8%D0%B4%D0%B0" TargetMode="External"/><Relationship Id="rId13" Type="http://schemas.openxmlformats.org/officeDocument/2006/relationships/image" Target="media/image5.wmf"/><Relationship Id="rId18" Type="http://schemas.openxmlformats.org/officeDocument/2006/relationships/hyperlink" Target="http://ru.wikipedia.org/wiki/%D0%A0%D0%BE%D1%81%D1%81%D0%B8%D1%8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AF%D0%BF%D0%BE%D0%BD%D0%B8%D1%8F" TargetMode="External"/><Relationship Id="rId7" Type="http://schemas.openxmlformats.org/officeDocument/2006/relationships/hyperlink" Target="http://ru.wikipedia.org/wiki/%D0%94%D0%B5%D0%BC%D0%BE%D0%B3%D1%80%D0%B0%D1%84%D0%B8%D1%87%D0%B5%D1%81%D0%BA%D0%B0%D1%8F_%D0%BF%D0%BE%D0%BB%D0%B8%D1%82%D0%B8%D0%BA%D0%B0" TargetMode="External"/><Relationship Id="rId12" Type="http://schemas.openxmlformats.org/officeDocument/2006/relationships/image" Target="media/image4.wmf"/><Relationship Id="rId17" Type="http://schemas.openxmlformats.org/officeDocument/2006/relationships/hyperlink" Target="http://ru.wikipedia.org/wiki/%D0%A0%D0%BE%D0%B6%D0%B4%D0%B0%D0%B5%D0%BC%D0%BE%D1%81%D1%82%D1%8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0%D0%BE%D1%81%D1%81%D0%B8%D1%8F" TargetMode="External"/><Relationship Id="rId20" Type="http://schemas.openxmlformats.org/officeDocument/2006/relationships/hyperlink" Target="http://ru.wikipedia.org/wiki/%D0%92%D0%BE%D0%B7%D1%80%D0%B0%D1%81%D1%82%D0%BD%D0%BE-%D0%BF%D0%BE%D0%BB%D0%BE%D0%B2%D0%B0%D1%8F_%D0%BF%D0%B8%D1%80%D0%B0%D0%BC%D0%B8%D0%B4%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ru.wikipedia.org/wiki/%D0%A1%D0%BC%D0%B5%D1%80%D1%82%D0%BD%D0%BE%D1%81%D1%82%D1%8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http://ru.wikipedia.org/wiki/%D0%A1%D0%BB%D1%83%D0%B6%D0%B5%D0%B1%D0%BD%D0%B0%D1%8F:BookSources/9785160020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4016</Words>
  <Characters>22894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26857</CharactersWithSpaces>
  <SharedDoc>false</SharedDoc>
  <HLinks>
    <vt:vector size="54" baseType="variant">
      <vt:variant>
        <vt:i4>1376286</vt:i4>
      </vt:variant>
      <vt:variant>
        <vt:i4>30</vt:i4>
      </vt:variant>
      <vt:variant>
        <vt:i4>0</vt:i4>
      </vt:variant>
      <vt:variant>
        <vt:i4>5</vt:i4>
      </vt:variant>
      <vt:variant>
        <vt:lpwstr>http://ru.wikipedia.org/wiki/%D0%A1%D0%BB%D1%83%D0%B6%D0%B5%D0%B1%D0%BD%D0%B0%D1%8F:BookSources/9785160020846</vt:lpwstr>
      </vt:variant>
      <vt:variant>
        <vt:lpwstr/>
      </vt:variant>
      <vt:variant>
        <vt:i4>5242903</vt:i4>
      </vt:variant>
      <vt:variant>
        <vt:i4>27</vt:i4>
      </vt:variant>
      <vt:variant>
        <vt:i4>0</vt:i4>
      </vt:variant>
      <vt:variant>
        <vt:i4>5</vt:i4>
      </vt:variant>
      <vt:variant>
        <vt:lpwstr>http://ru.wikipedia.org/wiki/%D0%AF%D0%BF%D0%BE%D0%BD%D0%B8%D1%8F</vt:lpwstr>
      </vt:variant>
      <vt:variant>
        <vt:lpwstr/>
      </vt:variant>
      <vt:variant>
        <vt:i4>2621519</vt:i4>
      </vt:variant>
      <vt:variant>
        <vt:i4>24</vt:i4>
      </vt:variant>
      <vt:variant>
        <vt:i4>0</vt:i4>
      </vt:variant>
      <vt:variant>
        <vt:i4>5</vt:i4>
      </vt:variant>
      <vt:variant>
        <vt:lpwstr>http://ru.wikipedia.org/wiki/%D0%92%D0%BE%D0%B7%D1%80%D0%B0%D1%81%D1%82%D0%BD%D0%BE-%D0%BF%D0%BE%D0%BB%D0%BE%D0%B2%D0%B0%D1%8F_%D0%BF%D0%B8%D1%80%D0%B0%D0%BC%D0%B8%D0%B4%D0%B0</vt:lpwstr>
      </vt:variant>
      <vt:variant>
        <vt:lpwstr/>
      </vt:variant>
      <vt:variant>
        <vt:i4>5242953</vt:i4>
      </vt:variant>
      <vt:variant>
        <vt:i4>21</vt:i4>
      </vt:variant>
      <vt:variant>
        <vt:i4>0</vt:i4>
      </vt:variant>
      <vt:variant>
        <vt:i4>5</vt:i4>
      </vt:variant>
      <vt:variant>
        <vt:lpwstr>http://ru.wikipedia.org/wiki/%D0%A1%D0%BC%D0%B5%D1%80%D1%82%D0%BD%D0%BE%D1%81%D1%82%D1%8C</vt:lpwstr>
      </vt:variant>
      <vt:variant>
        <vt:lpwstr/>
      </vt:variant>
      <vt:variant>
        <vt:i4>5242947</vt:i4>
      </vt:variant>
      <vt:variant>
        <vt:i4>18</vt:i4>
      </vt:variant>
      <vt:variant>
        <vt:i4>0</vt:i4>
      </vt:variant>
      <vt:variant>
        <vt:i4>5</vt:i4>
      </vt:variant>
      <vt:variant>
        <vt:lpwstr>http://ru.wikipedia.org/wiki/%D0%A0%D0%BE%D1%81%D1%81%D0%B8%D1%8F</vt:lpwstr>
      </vt:variant>
      <vt:variant>
        <vt:lpwstr/>
      </vt:variant>
      <vt:variant>
        <vt:i4>2555960</vt:i4>
      </vt:variant>
      <vt:variant>
        <vt:i4>15</vt:i4>
      </vt:variant>
      <vt:variant>
        <vt:i4>0</vt:i4>
      </vt:variant>
      <vt:variant>
        <vt:i4>5</vt:i4>
      </vt:variant>
      <vt:variant>
        <vt:lpwstr>http://ru.wikipedia.org/wiki/%D0%A0%D0%BE%D0%B6%D0%B4%D0%B0%D0%B5%D0%BC%D0%BE%D1%81%D1%82%D1%8C</vt:lpwstr>
      </vt:variant>
      <vt:variant>
        <vt:lpwstr/>
      </vt:variant>
      <vt:variant>
        <vt:i4>5242947</vt:i4>
      </vt:variant>
      <vt:variant>
        <vt:i4>12</vt:i4>
      </vt:variant>
      <vt:variant>
        <vt:i4>0</vt:i4>
      </vt:variant>
      <vt:variant>
        <vt:i4>5</vt:i4>
      </vt:variant>
      <vt:variant>
        <vt:lpwstr>http://ru.wikipedia.org/wiki/%D0%A0%D0%BE%D1%81%D1%81%D0%B8%D1%8F</vt:lpwstr>
      </vt:variant>
      <vt:variant>
        <vt:lpwstr/>
      </vt:variant>
      <vt:variant>
        <vt:i4>2621519</vt:i4>
      </vt:variant>
      <vt:variant>
        <vt:i4>3</vt:i4>
      </vt:variant>
      <vt:variant>
        <vt:i4>0</vt:i4>
      </vt:variant>
      <vt:variant>
        <vt:i4>5</vt:i4>
      </vt:variant>
      <vt:variant>
        <vt:lpwstr>http://ru.wikipedia.org/wiki/%D0%92%D0%BE%D0%B7%D1%80%D0%B0%D1%81%D1%82%D0%BD%D0%BE-%D0%BF%D0%BE%D0%BB%D0%BE%D0%B2%D0%B0%D1%8F_%D0%BF%D0%B8%D1%80%D0%B0%D0%BC%D0%B8%D0%B4%D0%B0</vt:lpwstr>
      </vt:variant>
      <vt:variant>
        <vt:lpwstr/>
      </vt:variant>
      <vt:variant>
        <vt:i4>2228232</vt:i4>
      </vt:variant>
      <vt:variant>
        <vt:i4>0</vt:i4>
      </vt:variant>
      <vt:variant>
        <vt:i4>0</vt:i4>
      </vt:variant>
      <vt:variant>
        <vt:i4>5</vt:i4>
      </vt:variant>
      <vt:variant>
        <vt:lpwstr>http://ru.wikipedia.org/wiki/%D0%94%D0%B5%D0%BC%D0%BE%D0%B3%D1%80%D0%B0%D1%84%D0%B8%D1%87%D0%B5%D1%81%D0%BA%D0%B0%D1%8F_%D0%BF%D0%BE%D0%BB%D0%B8%D1%82%D0%B8%D0%BA%D0%B0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cp:lastModifiedBy>admin</cp:lastModifiedBy>
  <cp:revision>2</cp:revision>
  <cp:lastPrinted>2010-03-16T23:24:00Z</cp:lastPrinted>
  <dcterms:created xsi:type="dcterms:W3CDTF">2014-04-15T06:11:00Z</dcterms:created>
  <dcterms:modified xsi:type="dcterms:W3CDTF">2014-04-15T06:11:00Z</dcterms:modified>
</cp:coreProperties>
</file>