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F70" w:rsidRDefault="005E2F70">
      <w:pPr>
        <w:jc w:val="center"/>
      </w:pPr>
      <w:r>
        <w:t>Министерство о</w:t>
      </w:r>
      <w:r w:rsidR="00337AD5">
        <w:t>бразования Российской Федерации</w:t>
      </w:r>
    </w:p>
    <w:p w:rsidR="005E2F70" w:rsidRDefault="005E2F70">
      <w:pPr>
        <w:jc w:val="center"/>
      </w:pPr>
    </w:p>
    <w:p w:rsidR="005E2F70" w:rsidRDefault="005E2F70">
      <w:pPr>
        <w:jc w:val="center"/>
      </w:pPr>
    </w:p>
    <w:p w:rsidR="005E2F70" w:rsidRDefault="005E2F70">
      <w:pPr>
        <w:pStyle w:val="a3"/>
      </w:pPr>
      <w:r>
        <w:t>ВСЕРОССИЙСКИЙ ЗАОЧНЫЙ Ф</w:t>
      </w:r>
      <w:r w:rsidR="00337AD5">
        <w:t>ИНАНСОВО-ЭКОНОМИЧЕСКИЙ ИНСТИТУТ</w:t>
      </w:r>
    </w:p>
    <w:p w:rsidR="005E2F70" w:rsidRDefault="005E2F70">
      <w:pPr>
        <w:jc w:val="center"/>
        <w:rPr>
          <w:sz w:val="24"/>
        </w:rPr>
      </w:pPr>
    </w:p>
    <w:p w:rsidR="005E2F70" w:rsidRDefault="005E2F70">
      <w:pPr>
        <w:jc w:val="center"/>
        <w:rPr>
          <w:sz w:val="24"/>
        </w:rPr>
      </w:pPr>
    </w:p>
    <w:p w:rsidR="005E2F70" w:rsidRDefault="005E2F70">
      <w:pPr>
        <w:jc w:val="center"/>
        <w:rPr>
          <w:sz w:val="24"/>
        </w:rPr>
      </w:pPr>
    </w:p>
    <w:p w:rsidR="005E2F70" w:rsidRDefault="005E2F70">
      <w:pPr>
        <w:jc w:val="center"/>
        <w:rPr>
          <w:sz w:val="24"/>
        </w:rPr>
      </w:pPr>
    </w:p>
    <w:p w:rsidR="005E2F70" w:rsidRDefault="005E2F70">
      <w:pPr>
        <w:jc w:val="center"/>
        <w:rPr>
          <w:sz w:val="24"/>
        </w:rPr>
      </w:pPr>
    </w:p>
    <w:p w:rsidR="005E2F70" w:rsidRDefault="005E2F70">
      <w:pPr>
        <w:jc w:val="center"/>
        <w:rPr>
          <w:sz w:val="24"/>
        </w:rPr>
      </w:pPr>
    </w:p>
    <w:p w:rsidR="005E2F70" w:rsidRDefault="005E2F70">
      <w:pPr>
        <w:jc w:val="center"/>
        <w:rPr>
          <w:sz w:val="24"/>
        </w:rPr>
      </w:pPr>
    </w:p>
    <w:p w:rsidR="005E2F70" w:rsidRDefault="005E2F70">
      <w:pPr>
        <w:jc w:val="center"/>
        <w:rPr>
          <w:sz w:val="24"/>
        </w:rPr>
      </w:pPr>
    </w:p>
    <w:p w:rsidR="005E2F70" w:rsidRDefault="005E2F70">
      <w:pPr>
        <w:jc w:val="center"/>
        <w:rPr>
          <w:sz w:val="24"/>
        </w:rPr>
      </w:pPr>
    </w:p>
    <w:p w:rsidR="005E2F70" w:rsidRDefault="005E2F70">
      <w:pPr>
        <w:jc w:val="center"/>
        <w:rPr>
          <w:sz w:val="24"/>
        </w:rPr>
      </w:pPr>
    </w:p>
    <w:p w:rsidR="005E2F70" w:rsidRDefault="005E2F70">
      <w:pPr>
        <w:jc w:val="center"/>
        <w:rPr>
          <w:sz w:val="24"/>
        </w:rPr>
      </w:pPr>
    </w:p>
    <w:p w:rsidR="005E2F70" w:rsidRDefault="005E2F70">
      <w:pPr>
        <w:jc w:val="center"/>
        <w:rPr>
          <w:sz w:val="24"/>
        </w:rPr>
      </w:pPr>
    </w:p>
    <w:p w:rsidR="005E2F70" w:rsidRDefault="005E2F70">
      <w:pPr>
        <w:jc w:val="center"/>
        <w:rPr>
          <w:sz w:val="24"/>
        </w:rPr>
      </w:pPr>
    </w:p>
    <w:p w:rsidR="005E2F70" w:rsidRDefault="005E2F70">
      <w:pPr>
        <w:pStyle w:val="1"/>
        <w:rPr>
          <w:sz w:val="32"/>
        </w:rPr>
      </w:pPr>
      <w:r>
        <w:rPr>
          <w:sz w:val="32"/>
        </w:rPr>
        <w:t>КУРСОВАЯ РАБОТА</w:t>
      </w:r>
    </w:p>
    <w:p w:rsidR="005E2F70" w:rsidRDefault="005E2F70">
      <w:pPr>
        <w:jc w:val="center"/>
        <w:rPr>
          <w:sz w:val="32"/>
        </w:rPr>
      </w:pPr>
      <w:r>
        <w:rPr>
          <w:sz w:val="32"/>
        </w:rPr>
        <w:t xml:space="preserve">ПО </w:t>
      </w:r>
      <w:r w:rsidR="00495166">
        <w:rPr>
          <w:sz w:val="32"/>
        </w:rPr>
        <w:t>СТАТИСТИКЕ</w:t>
      </w:r>
    </w:p>
    <w:p w:rsidR="005E2F70" w:rsidRDefault="005E2F70">
      <w:pPr>
        <w:jc w:val="center"/>
        <w:rPr>
          <w:sz w:val="32"/>
        </w:rPr>
      </w:pPr>
    </w:p>
    <w:p w:rsidR="005E2F70" w:rsidRDefault="005E2F70">
      <w:pPr>
        <w:jc w:val="center"/>
        <w:rPr>
          <w:sz w:val="32"/>
        </w:rPr>
      </w:pPr>
      <w:r>
        <w:rPr>
          <w:sz w:val="32"/>
        </w:rPr>
        <w:t>НА ТЕМУ:</w:t>
      </w:r>
    </w:p>
    <w:p w:rsidR="005E2F70" w:rsidRDefault="005E2F70">
      <w:pPr>
        <w:jc w:val="center"/>
        <w:rPr>
          <w:sz w:val="32"/>
        </w:rPr>
      </w:pPr>
      <w:r>
        <w:rPr>
          <w:sz w:val="32"/>
        </w:rPr>
        <w:t>«</w:t>
      </w:r>
      <w:r w:rsidR="00495166">
        <w:rPr>
          <w:sz w:val="32"/>
        </w:rPr>
        <w:t>Статистические методы анализа оборотных фо</w:t>
      </w:r>
      <w:r w:rsidR="00036E73">
        <w:rPr>
          <w:sz w:val="32"/>
        </w:rPr>
        <w:t>н</w:t>
      </w:r>
      <w:r w:rsidR="00495166">
        <w:rPr>
          <w:sz w:val="32"/>
        </w:rPr>
        <w:t>дов»</w:t>
      </w:r>
    </w:p>
    <w:p w:rsidR="005E2F70" w:rsidRDefault="005E2F70">
      <w:pPr>
        <w:jc w:val="center"/>
        <w:rPr>
          <w:sz w:val="28"/>
        </w:rPr>
      </w:pPr>
    </w:p>
    <w:p w:rsidR="005E2F70" w:rsidRDefault="005E2F70">
      <w:pPr>
        <w:jc w:val="center"/>
        <w:rPr>
          <w:sz w:val="28"/>
        </w:rPr>
      </w:pPr>
    </w:p>
    <w:p w:rsidR="005E2F70" w:rsidRDefault="005E2F70">
      <w:pPr>
        <w:jc w:val="center"/>
        <w:rPr>
          <w:sz w:val="28"/>
        </w:rPr>
      </w:pPr>
    </w:p>
    <w:p w:rsidR="005E2F70" w:rsidRDefault="005E2F70">
      <w:pPr>
        <w:jc w:val="center"/>
        <w:rPr>
          <w:sz w:val="28"/>
        </w:rPr>
      </w:pPr>
    </w:p>
    <w:p w:rsidR="005E2F70" w:rsidRDefault="005E2F70">
      <w:pPr>
        <w:jc w:val="center"/>
        <w:rPr>
          <w:sz w:val="28"/>
        </w:rPr>
      </w:pPr>
    </w:p>
    <w:p w:rsidR="005E2F70" w:rsidRDefault="005E2F70">
      <w:pPr>
        <w:jc w:val="center"/>
        <w:rPr>
          <w:sz w:val="28"/>
        </w:rPr>
      </w:pPr>
    </w:p>
    <w:p w:rsidR="005E2F70" w:rsidRDefault="005E2F70">
      <w:pPr>
        <w:jc w:val="center"/>
        <w:rPr>
          <w:sz w:val="28"/>
        </w:rPr>
      </w:pPr>
    </w:p>
    <w:p w:rsidR="005E2F70" w:rsidRDefault="005E2F70">
      <w:pPr>
        <w:jc w:val="center"/>
        <w:rPr>
          <w:sz w:val="28"/>
        </w:rPr>
      </w:pPr>
    </w:p>
    <w:p w:rsidR="005E2F70" w:rsidRDefault="005E2F70">
      <w:pPr>
        <w:jc w:val="center"/>
        <w:rPr>
          <w:sz w:val="28"/>
        </w:rPr>
      </w:pPr>
    </w:p>
    <w:p w:rsidR="005E2F70" w:rsidRDefault="005E2F70" w:rsidP="00495166">
      <w:pPr>
        <w:pStyle w:val="2"/>
        <w:ind w:left="4962"/>
      </w:pPr>
      <w:r>
        <w:t>Выполнила студентка</w:t>
      </w:r>
    </w:p>
    <w:p w:rsidR="005E2F70" w:rsidRDefault="005E2F70" w:rsidP="00495166">
      <w:pPr>
        <w:ind w:left="4962"/>
        <w:rPr>
          <w:sz w:val="24"/>
        </w:rPr>
      </w:pPr>
      <w:r>
        <w:rPr>
          <w:sz w:val="24"/>
          <w:lang w:val="en-US"/>
        </w:rPr>
        <w:t>II</w:t>
      </w:r>
      <w:r w:rsidR="00495166">
        <w:rPr>
          <w:sz w:val="24"/>
          <w:lang w:val="en-US"/>
        </w:rPr>
        <w:t>I</w:t>
      </w:r>
      <w:r w:rsidRPr="00337AD5">
        <w:rPr>
          <w:sz w:val="24"/>
        </w:rPr>
        <w:t xml:space="preserve"> </w:t>
      </w:r>
      <w:r>
        <w:rPr>
          <w:sz w:val="24"/>
        </w:rPr>
        <w:t xml:space="preserve">курса, </w:t>
      </w:r>
    </w:p>
    <w:p w:rsidR="005E2F70" w:rsidRDefault="005E2F70" w:rsidP="00495166">
      <w:pPr>
        <w:ind w:left="4962"/>
        <w:rPr>
          <w:sz w:val="24"/>
        </w:rPr>
      </w:pPr>
      <w:r>
        <w:rPr>
          <w:sz w:val="24"/>
        </w:rPr>
        <w:t>спец. «Бухучет, анализ и аудит»</w:t>
      </w:r>
    </w:p>
    <w:p w:rsidR="0030227E" w:rsidRDefault="009C3DA7" w:rsidP="009C3DA7">
      <w:pPr>
        <w:ind w:left="4962"/>
        <w:rPr>
          <w:sz w:val="24"/>
        </w:rPr>
      </w:pPr>
      <w:r>
        <w:rPr>
          <w:sz w:val="24"/>
        </w:rPr>
        <w:t>Преподаватель</w:t>
      </w:r>
    </w:p>
    <w:p w:rsidR="0030227E" w:rsidRPr="009C3DA7" w:rsidRDefault="009C3DA7" w:rsidP="009C3DA7">
      <w:pPr>
        <w:ind w:left="4962"/>
        <w:rPr>
          <w:sz w:val="28"/>
          <w:szCs w:val="28"/>
        </w:rPr>
      </w:pPr>
      <w:r>
        <w:rPr>
          <w:sz w:val="28"/>
          <w:szCs w:val="28"/>
        </w:rPr>
        <w:t>КОНКИНА МАРИЯ</w:t>
      </w:r>
    </w:p>
    <w:p w:rsidR="0030227E" w:rsidRPr="009C3DA7" w:rsidRDefault="009C3DA7" w:rsidP="009C3DA7">
      <w:pPr>
        <w:ind w:left="4962"/>
        <w:rPr>
          <w:sz w:val="28"/>
          <w:szCs w:val="28"/>
        </w:rPr>
      </w:pPr>
      <w:r w:rsidRPr="009C3DA7">
        <w:rPr>
          <w:sz w:val="28"/>
          <w:szCs w:val="28"/>
        </w:rPr>
        <w:t>МИХАЙЛОВНА</w:t>
      </w:r>
    </w:p>
    <w:p w:rsidR="0030227E" w:rsidRPr="009C3DA7" w:rsidRDefault="0030227E" w:rsidP="0030227E">
      <w:pPr>
        <w:rPr>
          <w:sz w:val="28"/>
          <w:szCs w:val="28"/>
        </w:rPr>
      </w:pPr>
    </w:p>
    <w:p w:rsidR="0030227E" w:rsidRDefault="0030227E" w:rsidP="0030227E">
      <w:pPr>
        <w:rPr>
          <w:sz w:val="24"/>
        </w:rPr>
      </w:pPr>
    </w:p>
    <w:p w:rsidR="0030227E" w:rsidRDefault="0030227E" w:rsidP="0030227E">
      <w:pPr>
        <w:rPr>
          <w:sz w:val="24"/>
        </w:rPr>
      </w:pPr>
    </w:p>
    <w:p w:rsidR="0030227E" w:rsidRDefault="0030227E" w:rsidP="0030227E">
      <w:pPr>
        <w:rPr>
          <w:sz w:val="24"/>
        </w:rPr>
      </w:pPr>
    </w:p>
    <w:p w:rsidR="0030227E" w:rsidRDefault="0030227E" w:rsidP="0030227E">
      <w:pPr>
        <w:jc w:val="center"/>
        <w:rPr>
          <w:sz w:val="24"/>
        </w:rPr>
      </w:pPr>
      <w:r>
        <w:rPr>
          <w:sz w:val="24"/>
        </w:rPr>
        <w:t>Москва</w:t>
      </w:r>
    </w:p>
    <w:p w:rsidR="0030227E" w:rsidRDefault="0030227E" w:rsidP="0030227E">
      <w:pPr>
        <w:jc w:val="center"/>
        <w:rPr>
          <w:sz w:val="24"/>
        </w:rPr>
      </w:pPr>
      <w:r>
        <w:rPr>
          <w:sz w:val="24"/>
        </w:rPr>
        <w:t>2003</w:t>
      </w:r>
    </w:p>
    <w:p w:rsidR="009727DA" w:rsidRDefault="009727DA" w:rsidP="0030227E">
      <w:pPr>
        <w:jc w:val="center"/>
        <w:rPr>
          <w:sz w:val="24"/>
        </w:rPr>
      </w:pPr>
    </w:p>
    <w:p w:rsidR="009727DA" w:rsidRDefault="009727DA" w:rsidP="0030227E">
      <w:pPr>
        <w:jc w:val="center"/>
        <w:rPr>
          <w:sz w:val="24"/>
        </w:rPr>
      </w:pPr>
    </w:p>
    <w:p w:rsidR="009727DA" w:rsidRDefault="009727DA" w:rsidP="0030227E">
      <w:pPr>
        <w:jc w:val="center"/>
        <w:rPr>
          <w:sz w:val="24"/>
        </w:rPr>
      </w:pPr>
    </w:p>
    <w:p w:rsidR="009727DA" w:rsidRDefault="009727DA" w:rsidP="0030227E">
      <w:pPr>
        <w:jc w:val="center"/>
        <w:rPr>
          <w:sz w:val="24"/>
        </w:rPr>
      </w:pPr>
    </w:p>
    <w:p w:rsidR="0030227E" w:rsidRDefault="0030227E" w:rsidP="0030227E">
      <w:pPr>
        <w:jc w:val="center"/>
        <w:rPr>
          <w:b/>
          <w:sz w:val="28"/>
          <w:szCs w:val="28"/>
        </w:rPr>
      </w:pPr>
      <w:r>
        <w:rPr>
          <w:b/>
          <w:sz w:val="28"/>
          <w:szCs w:val="28"/>
        </w:rPr>
        <w:t>Оглавление</w:t>
      </w:r>
    </w:p>
    <w:p w:rsidR="00971B25" w:rsidRDefault="00971B25" w:rsidP="0030227E">
      <w:pPr>
        <w:jc w:val="center"/>
        <w:rPr>
          <w:b/>
          <w:sz w:val="28"/>
          <w:szCs w:val="28"/>
        </w:rPr>
      </w:pPr>
    </w:p>
    <w:p w:rsidR="0030227E" w:rsidRDefault="0030227E" w:rsidP="0030227E">
      <w:pPr>
        <w:numPr>
          <w:ilvl w:val="0"/>
          <w:numId w:val="1"/>
        </w:numPr>
        <w:rPr>
          <w:sz w:val="28"/>
          <w:szCs w:val="28"/>
        </w:rPr>
      </w:pPr>
      <w:r>
        <w:rPr>
          <w:sz w:val="28"/>
          <w:szCs w:val="28"/>
        </w:rPr>
        <w:t>Введение………………………………………………………</w:t>
      </w:r>
      <w:r w:rsidR="00E2141D">
        <w:rPr>
          <w:sz w:val="28"/>
          <w:szCs w:val="28"/>
        </w:rPr>
        <w:t>2</w:t>
      </w:r>
    </w:p>
    <w:p w:rsidR="0030227E" w:rsidRDefault="0030227E" w:rsidP="0030227E">
      <w:pPr>
        <w:numPr>
          <w:ilvl w:val="0"/>
          <w:numId w:val="1"/>
        </w:numPr>
        <w:rPr>
          <w:sz w:val="28"/>
          <w:szCs w:val="28"/>
        </w:rPr>
      </w:pPr>
      <w:r>
        <w:rPr>
          <w:sz w:val="28"/>
          <w:szCs w:val="28"/>
        </w:rPr>
        <w:t>Теоретическая часть………………………………………….</w:t>
      </w:r>
      <w:r w:rsidR="00E2141D">
        <w:rPr>
          <w:sz w:val="28"/>
          <w:szCs w:val="28"/>
        </w:rPr>
        <w:t>4</w:t>
      </w:r>
    </w:p>
    <w:p w:rsidR="00C755F2" w:rsidRDefault="00C755F2" w:rsidP="00C755F2">
      <w:pPr>
        <w:numPr>
          <w:ilvl w:val="1"/>
          <w:numId w:val="1"/>
        </w:numPr>
        <w:rPr>
          <w:sz w:val="28"/>
          <w:szCs w:val="28"/>
        </w:rPr>
      </w:pPr>
      <w:r>
        <w:rPr>
          <w:sz w:val="28"/>
          <w:szCs w:val="28"/>
        </w:rPr>
        <w:t>Оборотные фонды……………………………………….</w:t>
      </w:r>
      <w:r w:rsidR="00E2141D">
        <w:rPr>
          <w:sz w:val="28"/>
          <w:szCs w:val="28"/>
        </w:rPr>
        <w:t>4</w:t>
      </w:r>
    </w:p>
    <w:p w:rsidR="00C755F2" w:rsidRDefault="00C755F2" w:rsidP="00C755F2">
      <w:pPr>
        <w:numPr>
          <w:ilvl w:val="1"/>
          <w:numId w:val="1"/>
        </w:numPr>
        <w:rPr>
          <w:sz w:val="28"/>
          <w:szCs w:val="28"/>
        </w:rPr>
      </w:pPr>
      <w:r>
        <w:rPr>
          <w:sz w:val="28"/>
          <w:szCs w:val="28"/>
        </w:rPr>
        <w:t>Показатели наличия и использования оборотных фондов……………………………………………………</w:t>
      </w:r>
      <w:r w:rsidR="00E2141D">
        <w:rPr>
          <w:sz w:val="28"/>
          <w:szCs w:val="28"/>
        </w:rPr>
        <w:t>5</w:t>
      </w:r>
    </w:p>
    <w:p w:rsidR="00C755F2" w:rsidRDefault="00274487" w:rsidP="00C755F2">
      <w:pPr>
        <w:numPr>
          <w:ilvl w:val="1"/>
          <w:numId w:val="1"/>
        </w:numPr>
        <w:rPr>
          <w:sz w:val="28"/>
          <w:szCs w:val="28"/>
        </w:rPr>
      </w:pPr>
      <w:r>
        <w:rPr>
          <w:sz w:val="28"/>
          <w:szCs w:val="28"/>
        </w:rPr>
        <w:t>Определение потребности в оборотных фондах…</w:t>
      </w:r>
      <w:r w:rsidR="00E2141D">
        <w:rPr>
          <w:sz w:val="28"/>
          <w:szCs w:val="28"/>
        </w:rPr>
        <w:t>..</w:t>
      </w:r>
      <w:r>
        <w:rPr>
          <w:sz w:val="28"/>
          <w:szCs w:val="28"/>
        </w:rPr>
        <w:t>…</w:t>
      </w:r>
      <w:r w:rsidR="00E2141D">
        <w:rPr>
          <w:sz w:val="28"/>
          <w:szCs w:val="28"/>
        </w:rPr>
        <w:t>10</w:t>
      </w:r>
    </w:p>
    <w:p w:rsidR="0030227E" w:rsidRDefault="0030227E" w:rsidP="0030227E">
      <w:pPr>
        <w:numPr>
          <w:ilvl w:val="0"/>
          <w:numId w:val="1"/>
        </w:numPr>
        <w:rPr>
          <w:sz w:val="28"/>
          <w:szCs w:val="28"/>
        </w:rPr>
      </w:pPr>
      <w:r>
        <w:rPr>
          <w:sz w:val="28"/>
          <w:szCs w:val="28"/>
        </w:rPr>
        <w:t>Расчетная часть………………………………………</w:t>
      </w:r>
      <w:r w:rsidR="00E2141D">
        <w:rPr>
          <w:sz w:val="28"/>
          <w:szCs w:val="28"/>
        </w:rPr>
        <w:t>..</w:t>
      </w:r>
      <w:r>
        <w:rPr>
          <w:sz w:val="28"/>
          <w:szCs w:val="28"/>
        </w:rPr>
        <w:t>…….</w:t>
      </w:r>
      <w:r w:rsidR="00E2141D">
        <w:rPr>
          <w:sz w:val="28"/>
          <w:szCs w:val="28"/>
        </w:rPr>
        <w:t>12</w:t>
      </w:r>
    </w:p>
    <w:p w:rsidR="0030227E" w:rsidRDefault="00DC5157" w:rsidP="0030227E">
      <w:pPr>
        <w:numPr>
          <w:ilvl w:val="0"/>
          <w:numId w:val="1"/>
        </w:numPr>
        <w:rPr>
          <w:sz w:val="28"/>
          <w:szCs w:val="28"/>
        </w:rPr>
      </w:pPr>
      <w:r>
        <w:rPr>
          <w:sz w:val="28"/>
          <w:szCs w:val="28"/>
        </w:rPr>
        <w:t>Аналитическая часть……………………………………</w:t>
      </w:r>
      <w:r w:rsidR="00E2141D">
        <w:rPr>
          <w:sz w:val="28"/>
          <w:szCs w:val="28"/>
        </w:rPr>
        <w:t>..</w:t>
      </w:r>
      <w:r>
        <w:rPr>
          <w:sz w:val="28"/>
          <w:szCs w:val="28"/>
        </w:rPr>
        <w:t>…</w:t>
      </w:r>
      <w:r w:rsidR="00E2141D">
        <w:rPr>
          <w:sz w:val="28"/>
          <w:szCs w:val="28"/>
        </w:rPr>
        <w:t>17</w:t>
      </w:r>
    </w:p>
    <w:p w:rsidR="00DC5157" w:rsidRDefault="00DC5157" w:rsidP="0030227E">
      <w:pPr>
        <w:numPr>
          <w:ilvl w:val="0"/>
          <w:numId w:val="1"/>
        </w:numPr>
        <w:rPr>
          <w:sz w:val="28"/>
          <w:szCs w:val="28"/>
        </w:rPr>
      </w:pPr>
      <w:r>
        <w:rPr>
          <w:sz w:val="28"/>
          <w:szCs w:val="28"/>
        </w:rPr>
        <w:t>Заключение……………………………………………</w:t>
      </w:r>
      <w:r w:rsidR="00E2141D">
        <w:rPr>
          <w:sz w:val="28"/>
          <w:szCs w:val="28"/>
        </w:rPr>
        <w:t>..</w:t>
      </w:r>
      <w:r>
        <w:rPr>
          <w:sz w:val="28"/>
          <w:szCs w:val="28"/>
        </w:rPr>
        <w:t>……</w:t>
      </w:r>
      <w:r w:rsidR="00E2141D">
        <w:rPr>
          <w:sz w:val="28"/>
          <w:szCs w:val="28"/>
        </w:rPr>
        <w:t>18</w:t>
      </w:r>
    </w:p>
    <w:p w:rsidR="00DC5157" w:rsidRDefault="00DC5157" w:rsidP="0030227E">
      <w:pPr>
        <w:numPr>
          <w:ilvl w:val="0"/>
          <w:numId w:val="1"/>
        </w:numPr>
        <w:rPr>
          <w:sz w:val="28"/>
          <w:szCs w:val="28"/>
        </w:rPr>
      </w:pPr>
      <w:r>
        <w:rPr>
          <w:sz w:val="28"/>
          <w:szCs w:val="28"/>
        </w:rPr>
        <w:t>Список использованной литературы……………………….</w:t>
      </w:r>
      <w:r w:rsidR="00E2141D">
        <w:rPr>
          <w:sz w:val="28"/>
          <w:szCs w:val="28"/>
        </w:rPr>
        <w:t>19</w:t>
      </w:r>
    </w:p>
    <w:p w:rsidR="00971B25" w:rsidRDefault="00971B25" w:rsidP="0030227E">
      <w:pPr>
        <w:numPr>
          <w:ilvl w:val="0"/>
          <w:numId w:val="1"/>
        </w:numPr>
        <w:rPr>
          <w:sz w:val="28"/>
          <w:szCs w:val="28"/>
        </w:rPr>
      </w:pPr>
      <w:r>
        <w:rPr>
          <w:sz w:val="28"/>
          <w:szCs w:val="28"/>
        </w:rPr>
        <w:t>Приложения…………………………………………………..</w:t>
      </w:r>
      <w:r w:rsidR="00E2141D">
        <w:rPr>
          <w:sz w:val="28"/>
          <w:szCs w:val="28"/>
        </w:rPr>
        <w:t>20</w:t>
      </w: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971B25" w:rsidP="00971B25">
      <w:pPr>
        <w:ind w:left="360"/>
        <w:rPr>
          <w:sz w:val="28"/>
          <w:szCs w:val="28"/>
        </w:rPr>
      </w:pPr>
    </w:p>
    <w:p w:rsidR="00971B25" w:rsidRDefault="00C755F2" w:rsidP="00971B25">
      <w:pPr>
        <w:ind w:left="360"/>
        <w:jc w:val="center"/>
        <w:rPr>
          <w:b/>
          <w:sz w:val="28"/>
          <w:szCs w:val="28"/>
        </w:rPr>
      </w:pPr>
      <w:r>
        <w:rPr>
          <w:b/>
          <w:sz w:val="28"/>
          <w:szCs w:val="28"/>
        </w:rPr>
        <w:t xml:space="preserve">1. </w:t>
      </w:r>
      <w:r w:rsidR="00971B25">
        <w:rPr>
          <w:b/>
          <w:sz w:val="28"/>
          <w:szCs w:val="28"/>
        </w:rPr>
        <w:t>Введение</w:t>
      </w:r>
    </w:p>
    <w:p w:rsidR="00971B25" w:rsidRDefault="00971B25" w:rsidP="00971B25">
      <w:pPr>
        <w:ind w:left="360"/>
        <w:rPr>
          <w:sz w:val="28"/>
          <w:szCs w:val="28"/>
        </w:rPr>
      </w:pPr>
    </w:p>
    <w:p w:rsidR="00971B25" w:rsidRDefault="00FB06B4" w:rsidP="00FB06B4">
      <w:pPr>
        <w:ind w:left="357" w:firstLine="720"/>
        <w:jc w:val="both"/>
        <w:rPr>
          <w:sz w:val="28"/>
          <w:szCs w:val="28"/>
        </w:rPr>
      </w:pPr>
      <w:r>
        <w:rPr>
          <w:sz w:val="28"/>
          <w:szCs w:val="28"/>
        </w:rPr>
        <w:t xml:space="preserve">Социально-экономическая статистика (СЭС) – прикладная наука, объектом исследования которой является экономика в целом в совокупности ее отраслей, секторов и форм собственности. </w:t>
      </w:r>
    </w:p>
    <w:p w:rsidR="00FB06B4" w:rsidRDefault="00FB06B4" w:rsidP="00FB06B4">
      <w:pPr>
        <w:ind w:left="357" w:firstLine="720"/>
        <w:jc w:val="both"/>
        <w:rPr>
          <w:sz w:val="28"/>
          <w:szCs w:val="28"/>
        </w:rPr>
      </w:pPr>
      <w:r>
        <w:rPr>
          <w:sz w:val="28"/>
          <w:szCs w:val="28"/>
        </w:rPr>
        <w:t xml:space="preserve">По отношению к статистике отдельных отраслей и фирм (т.е. к макроэкономической статистике) СЭС является общеметодологической наукой, разрабатывающей систему показателей статистической характеристики экономических процессов и их результатов, методику их расчета и направления анализа. Всем основным макроэкономическим показателям соответствует аналог на уровне предприятия. </w:t>
      </w:r>
      <w:r w:rsidR="00F826C9">
        <w:rPr>
          <w:sz w:val="28"/>
          <w:szCs w:val="28"/>
        </w:rPr>
        <w:t>Наличие некоторых специфических особенностей в статистике отдельных отраслей и предприятий не нарушает единства общеметодологических принципов.</w:t>
      </w:r>
    </w:p>
    <w:p w:rsidR="00F826C9" w:rsidRDefault="00F826C9" w:rsidP="00FB06B4">
      <w:pPr>
        <w:ind w:left="357" w:firstLine="720"/>
        <w:jc w:val="both"/>
        <w:rPr>
          <w:sz w:val="28"/>
          <w:szCs w:val="28"/>
        </w:rPr>
      </w:pPr>
      <w:r>
        <w:rPr>
          <w:sz w:val="28"/>
          <w:szCs w:val="28"/>
        </w:rPr>
        <w:t xml:space="preserve">Социально-экономическая статистика – важный инструмент механизма управления экономикой, ее реформирования. Она представляет экономику страны на мировом уровне, используется для международных сопоставлений, служит инструментом государственного управления, разработки и реализации экономической политики страны и регионов, оценки экономической деятельности. </w:t>
      </w:r>
    </w:p>
    <w:p w:rsidR="00F60350" w:rsidRDefault="00270C27" w:rsidP="00FB06B4">
      <w:pPr>
        <w:ind w:left="357" w:firstLine="720"/>
        <w:jc w:val="both"/>
        <w:rPr>
          <w:sz w:val="28"/>
          <w:szCs w:val="28"/>
        </w:rPr>
      </w:pPr>
      <w:r>
        <w:rPr>
          <w:sz w:val="28"/>
          <w:szCs w:val="28"/>
        </w:rPr>
        <w:t>Важной частью ресурсов социально-экономического потенциала страны является национальное богатство – важная экономическая категория и важный индикатор достигнутого уровня экономического развития и его перспектив.</w:t>
      </w:r>
    </w:p>
    <w:p w:rsidR="00270C27" w:rsidRDefault="00270C27" w:rsidP="00FB06B4">
      <w:pPr>
        <w:ind w:left="357" w:firstLine="720"/>
        <w:jc w:val="both"/>
        <w:rPr>
          <w:sz w:val="28"/>
          <w:szCs w:val="28"/>
        </w:rPr>
      </w:pPr>
      <w:r>
        <w:rPr>
          <w:sz w:val="28"/>
          <w:szCs w:val="28"/>
        </w:rPr>
        <w:t>В свою очередь, важной частью национального богатства, его наиболее мобильным и постоянно возобновляемым элементом, является оборотный капитал и оборотные средства.</w:t>
      </w:r>
    </w:p>
    <w:p w:rsidR="00080B46" w:rsidRDefault="00080B46" w:rsidP="00FB06B4">
      <w:pPr>
        <w:ind w:left="357" w:firstLine="720"/>
        <w:jc w:val="both"/>
        <w:rPr>
          <w:sz w:val="28"/>
          <w:szCs w:val="28"/>
        </w:rPr>
      </w:pPr>
      <w:r>
        <w:rPr>
          <w:sz w:val="28"/>
          <w:szCs w:val="28"/>
        </w:rPr>
        <w:t>Объектом изучения данной курсовой работы будут являться оборотные фонды (ОФ).</w:t>
      </w:r>
    </w:p>
    <w:p w:rsidR="00080B46" w:rsidRDefault="00080B46" w:rsidP="00FB06B4">
      <w:pPr>
        <w:ind w:left="357" w:firstLine="720"/>
        <w:jc w:val="both"/>
        <w:rPr>
          <w:sz w:val="28"/>
          <w:szCs w:val="28"/>
        </w:rPr>
      </w:pPr>
      <w:r>
        <w:rPr>
          <w:sz w:val="28"/>
          <w:szCs w:val="28"/>
        </w:rPr>
        <w:t xml:space="preserve">В данной работе будут рассмотрены такие показатели как: </w:t>
      </w:r>
    </w:p>
    <w:p w:rsidR="00080B46" w:rsidRDefault="00080B46" w:rsidP="00080B46">
      <w:pPr>
        <w:numPr>
          <w:ilvl w:val="0"/>
          <w:numId w:val="4"/>
        </w:numPr>
        <w:jc w:val="both"/>
        <w:rPr>
          <w:sz w:val="28"/>
          <w:szCs w:val="28"/>
        </w:rPr>
      </w:pPr>
      <w:r>
        <w:rPr>
          <w:sz w:val="28"/>
          <w:szCs w:val="28"/>
        </w:rPr>
        <w:t>средний остаток ОФ;</w:t>
      </w:r>
    </w:p>
    <w:p w:rsidR="00080B46" w:rsidRDefault="00080B46" w:rsidP="00080B46">
      <w:pPr>
        <w:numPr>
          <w:ilvl w:val="0"/>
          <w:numId w:val="4"/>
        </w:numPr>
        <w:jc w:val="both"/>
        <w:rPr>
          <w:sz w:val="28"/>
          <w:szCs w:val="28"/>
        </w:rPr>
      </w:pPr>
      <w:r>
        <w:rPr>
          <w:sz w:val="28"/>
          <w:szCs w:val="28"/>
        </w:rPr>
        <w:t>коэффициент оборачиваемости ОФ;</w:t>
      </w:r>
    </w:p>
    <w:p w:rsidR="00080B46" w:rsidRDefault="00080B46" w:rsidP="00080B46">
      <w:pPr>
        <w:numPr>
          <w:ilvl w:val="0"/>
          <w:numId w:val="4"/>
        </w:numPr>
        <w:jc w:val="both"/>
        <w:rPr>
          <w:sz w:val="28"/>
          <w:szCs w:val="28"/>
        </w:rPr>
      </w:pPr>
      <w:r>
        <w:rPr>
          <w:sz w:val="28"/>
          <w:szCs w:val="28"/>
        </w:rPr>
        <w:t>показатель средней продолжительности оборота в днях;</w:t>
      </w:r>
    </w:p>
    <w:p w:rsidR="00080B46" w:rsidRDefault="00080B46" w:rsidP="00080B46">
      <w:pPr>
        <w:numPr>
          <w:ilvl w:val="0"/>
          <w:numId w:val="4"/>
        </w:numPr>
        <w:jc w:val="both"/>
        <w:rPr>
          <w:sz w:val="28"/>
          <w:szCs w:val="28"/>
        </w:rPr>
      </w:pPr>
      <w:r>
        <w:rPr>
          <w:sz w:val="28"/>
          <w:szCs w:val="28"/>
        </w:rPr>
        <w:t>коэффициент закрепления ОФ;</w:t>
      </w:r>
    </w:p>
    <w:p w:rsidR="00080B46" w:rsidRDefault="00080B46" w:rsidP="00080B46">
      <w:pPr>
        <w:numPr>
          <w:ilvl w:val="0"/>
          <w:numId w:val="4"/>
        </w:numPr>
        <w:jc w:val="both"/>
        <w:rPr>
          <w:sz w:val="28"/>
          <w:szCs w:val="28"/>
        </w:rPr>
      </w:pPr>
      <w:r>
        <w:rPr>
          <w:sz w:val="28"/>
          <w:szCs w:val="28"/>
        </w:rPr>
        <w:t>сумма средств, высвобождаемых из оборота вследствие ускорения оборачиваемости ОФ</w:t>
      </w:r>
      <w:r w:rsidR="00F1484B">
        <w:rPr>
          <w:sz w:val="28"/>
          <w:szCs w:val="28"/>
        </w:rPr>
        <w:t>.</w:t>
      </w:r>
    </w:p>
    <w:p w:rsidR="00F1484B" w:rsidRDefault="00F1484B" w:rsidP="00F1484B">
      <w:pPr>
        <w:ind w:left="425" w:firstLine="720"/>
        <w:jc w:val="both"/>
        <w:rPr>
          <w:sz w:val="28"/>
          <w:szCs w:val="28"/>
        </w:rPr>
      </w:pPr>
      <w:r>
        <w:rPr>
          <w:sz w:val="28"/>
          <w:szCs w:val="28"/>
        </w:rPr>
        <w:t>А также, будут рассмотрены методы определения потребности в оборотных фондах.</w:t>
      </w:r>
    </w:p>
    <w:p w:rsidR="00706D78" w:rsidRDefault="00EF1B88" w:rsidP="00F1484B">
      <w:pPr>
        <w:ind w:left="425" w:firstLine="720"/>
        <w:jc w:val="both"/>
        <w:rPr>
          <w:sz w:val="28"/>
          <w:szCs w:val="28"/>
        </w:rPr>
      </w:pPr>
      <w:r>
        <w:rPr>
          <w:sz w:val="28"/>
          <w:szCs w:val="28"/>
        </w:rPr>
        <w:t xml:space="preserve">В расчетной части </w:t>
      </w:r>
      <w:r w:rsidR="00706D78">
        <w:rPr>
          <w:sz w:val="28"/>
          <w:szCs w:val="28"/>
        </w:rPr>
        <w:t xml:space="preserve">на основе данных, имеющихся по предприятию, </w:t>
      </w:r>
      <w:r>
        <w:rPr>
          <w:sz w:val="28"/>
          <w:szCs w:val="28"/>
        </w:rPr>
        <w:t>будет рассмотрена задача по определению</w:t>
      </w:r>
      <w:r w:rsidR="00706D78">
        <w:rPr>
          <w:sz w:val="28"/>
          <w:szCs w:val="28"/>
        </w:rPr>
        <w:t>:</w:t>
      </w:r>
    </w:p>
    <w:p w:rsidR="00706D78" w:rsidRDefault="00EF1B88" w:rsidP="00706D78">
      <w:pPr>
        <w:numPr>
          <w:ilvl w:val="0"/>
          <w:numId w:val="5"/>
        </w:numPr>
        <w:tabs>
          <w:tab w:val="clear" w:pos="1575"/>
        </w:tabs>
        <w:ind w:left="426"/>
        <w:jc w:val="both"/>
        <w:rPr>
          <w:sz w:val="28"/>
          <w:szCs w:val="28"/>
        </w:rPr>
      </w:pPr>
      <w:r>
        <w:rPr>
          <w:sz w:val="28"/>
          <w:szCs w:val="28"/>
        </w:rPr>
        <w:t>показателей оборачиваемости ОФ</w:t>
      </w:r>
      <w:r w:rsidR="00706D78">
        <w:rPr>
          <w:sz w:val="28"/>
          <w:szCs w:val="28"/>
        </w:rPr>
        <w:t>;</w:t>
      </w:r>
    </w:p>
    <w:p w:rsidR="00F1484B" w:rsidRDefault="00EF1B88" w:rsidP="00706D78">
      <w:pPr>
        <w:numPr>
          <w:ilvl w:val="0"/>
          <w:numId w:val="5"/>
        </w:numPr>
        <w:tabs>
          <w:tab w:val="clear" w:pos="1575"/>
        </w:tabs>
        <w:ind w:left="426"/>
        <w:jc w:val="both"/>
        <w:rPr>
          <w:sz w:val="28"/>
          <w:szCs w:val="28"/>
        </w:rPr>
      </w:pPr>
      <w:r>
        <w:rPr>
          <w:sz w:val="28"/>
          <w:szCs w:val="28"/>
        </w:rPr>
        <w:t>суммы оборотных средств, высвобожденных из оборота</w:t>
      </w:r>
      <w:r w:rsidR="00706D78">
        <w:rPr>
          <w:sz w:val="28"/>
          <w:szCs w:val="28"/>
        </w:rPr>
        <w:t>;</w:t>
      </w:r>
    </w:p>
    <w:p w:rsidR="00706D78" w:rsidRDefault="00706D78" w:rsidP="00706D78">
      <w:pPr>
        <w:numPr>
          <w:ilvl w:val="0"/>
          <w:numId w:val="5"/>
        </w:numPr>
        <w:tabs>
          <w:tab w:val="clear" w:pos="1575"/>
        </w:tabs>
        <w:ind w:left="426"/>
        <w:jc w:val="both"/>
        <w:rPr>
          <w:sz w:val="28"/>
          <w:szCs w:val="28"/>
        </w:rPr>
      </w:pPr>
      <w:r>
        <w:rPr>
          <w:sz w:val="28"/>
          <w:szCs w:val="28"/>
        </w:rPr>
        <w:t>продолжительности одного оборота.</w:t>
      </w:r>
    </w:p>
    <w:p w:rsidR="00706D78" w:rsidRDefault="00706D78" w:rsidP="00706D78">
      <w:pPr>
        <w:ind w:left="426" w:firstLine="720"/>
        <w:jc w:val="both"/>
        <w:rPr>
          <w:sz w:val="28"/>
          <w:szCs w:val="28"/>
        </w:rPr>
      </w:pPr>
      <w:r>
        <w:rPr>
          <w:sz w:val="28"/>
          <w:szCs w:val="28"/>
        </w:rPr>
        <w:t xml:space="preserve">В аналитической части </w:t>
      </w:r>
      <w:r w:rsidR="005F7D1E">
        <w:rPr>
          <w:sz w:val="28"/>
          <w:szCs w:val="28"/>
        </w:rPr>
        <w:t>буд</w:t>
      </w:r>
      <w:r w:rsidR="00F72FB3">
        <w:rPr>
          <w:sz w:val="28"/>
          <w:szCs w:val="28"/>
        </w:rPr>
        <w:t>е</w:t>
      </w:r>
      <w:r w:rsidR="005F7D1E">
        <w:rPr>
          <w:sz w:val="28"/>
          <w:szCs w:val="28"/>
        </w:rPr>
        <w:t xml:space="preserve">т </w:t>
      </w:r>
      <w:r w:rsidR="00F72FB3">
        <w:rPr>
          <w:sz w:val="28"/>
          <w:szCs w:val="28"/>
        </w:rPr>
        <w:t>проведён статистический анализ на основе</w:t>
      </w:r>
      <w:r w:rsidR="005F7D1E">
        <w:rPr>
          <w:sz w:val="28"/>
          <w:szCs w:val="28"/>
        </w:rPr>
        <w:t xml:space="preserve"> данны</w:t>
      </w:r>
      <w:r w:rsidR="00F72FB3">
        <w:rPr>
          <w:sz w:val="28"/>
          <w:szCs w:val="28"/>
        </w:rPr>
        <w:t>х</w:t>
      </w:r>
      <w:r w:rsidR="005F7D1E">
        <w:rPr>
          <w:sz w:val="28"/>
          <w:szCs w:val="28"/>
        </w:rPr>
        <w:t xml:space="preserve"> из финансовой отчетности ОАО Мосэнерго за 2001 год</w:t>
      </w:r>
      <w:r w:rsidR="00F72FB3">
        <w:rPr>
          <w:sz w:val="28"/>
          <w:szCs w:val="28"/>
        </w:rPr>
        <w:t>.</w:t>
      </w:r>
    </w:p>
    <w:p w:rsidR="00706D78" w:rsidRDefault="00706D78" w:rsidP="00706D78">
      <w:pPr>
        <w:ind w:left="426" w:firstLine="720"/>
        <w:jc w:val="both"/>
        <w:rPr>
          <w:sz w:val="28"/>
          <w:szCs w:val="28"/>
        </w:rPr>
      </w:pPr>
      <w:r>
        <w:rPr>
          <w:sz w:val="28"/>
          <w:szCs w:val="28"/>
        </w:rPr>
        <w:t xml:space="preserve">Курсовая работа была написана при помощи программных средств </w:t>
      </w:r>
      <w:r w:rsidRPr="00706D78">
        <w:rPr>
          <w:sz w:val="28"/>
          <w:szCs w:val="28"/>
        </w:rPr>
        <w:t>Microsoft Word и Microsoft</w:t>
      </w:r>
      <w:r>
        <w:rPr>
          <w:sz w:val="28"/>
          <w:szCs w:val="28"/>
        </w:rPr>
        <w:t xml:space="preserve"> </w:t>
      </w:r>
      <w:r w:rsidRPr="00706D78">
        <w:rPr>
          <w:sz w:val="28"/>
          <w:szCs w:val="28"/>
        </w:rPr>
        <w:t>Excel</w:t>
      </w:r>
      <w:r>
        <w:rPr>
          <w:sz w:val="28"/>
          <w:szCs w:val="28"/>
        </w:rPr>
        <w:t>.</w:t>
      </w: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EB3E6F" w:rsidP="00706D78">
      <w:pPr>
        <w:ind w:left="426" w:firstLine="720"/>
        <w:jc w:val="both"/>
        <w:rPr>
          <w:sz w:val="28"/>
          <w:szCs w:val="28"/>
        </w:rPr>
      </w:pPr>
    </w:p>
    <w:p w:rsidR="0029555C" w:rsidRDefault="0029555C" w:rsidP="00706D78">
      <w:pPr>
        <w:ind w:left="426" w:firstLine="720"/>
        <w:jc w:val="both"/>
        <w:rPr>
          <w:sz w:val="28"/>
          <w:szCs w:val="28"/>
        </w:rPr>
      </w:pPr>
    </w:p>
    <w:p w:rsidR="0029555C" w:rsidRDefault="0029555C" w:rsidP="00706D78">
      <w:pPr>
        <w:ind w:left="426" w:firstLine="720"/>
        <w:jc w:val="both"/>
        <w:rPr>
          <w:sz w:val="28"/>
          <w:szCs w:val="28"/>
        </w:rPr>
      </w:pPr>
    </w:p>
    <w:p w:rsidR="00EB3E6F" w:rsidRDefault="00EB3E6F" w:rsidP="00706D78">
      <w:pPr>
        <w:ind w:left="426" w:firstLine="720"/>
        <w:jc w:val="both"/>
        <w:rPr>
          <w:sz w:val="28"/>
          <w:szCs w:val="28"/>
        </w:rPr>
      </w:pPr>
    </w:p>
    <w:p w:rsidR="00EB3E6F" w:rsidRDefault="00C755F2" w:rsidP="00C610EC">
      <w:pPr>
        <w:ind w:left="426" w:firstLine="720"/>
        <w:jc w:val="center"/>
        <w:rPr>
          <w:b/>
          <w:sz w:val="28"/>
          <w:szCs w:val="28"/>
        </w:rPr>
      </w:pPr>
      <w:r>
        <w:rPr>
          <w:b/>
          <w:sz w:val="28"/>
          <w:szCs w:val="28"/>
        </w:rPr>
        <w:t xml:space="preserve">2. </w:t>
      </w:r>
      <w:r w:rsidR="00C610EC">
        <w:rPr>
          <w:b/>
          <w:sz w:val="28"/>
          <w:szCs w:val="28"/>
        </w:rPr>
        <w:t>Теоретическая часть</w:t>
      </w:r>
    </w:p>
    <w:p w:rsidR="005F5EDA" w:rsidRDefault="005F5EDA" w:rsidP="00C610EC">
      <w:pPr>
        <w:ind w:left="426" w:firstLine="720"/>
        <w:jc w:val="center"/>
        <w:rPr>
          <w:b/>
          <w:sz w:val="28"/>
          <w:szCs w:val="28"/>
        </w:rPr>
      </w:pPr>
    </w:p>
    <w:p w:rsidR="00664716" w:rsidRDefault="00664716" w:rsidP="00C610EC">
      <w:pPr>
        <w:ind w:left="426" w:firstLine="720"/>
        <w:jc w:val="center"/>
        <w:rPr>
          <w:b/>
          <w:sz w:val="28"/>
          <w:szCs w:val="28"/>
        </w:rPr>
      </w:pPr>
    </w:p>
    <w:p w:rsidR="00267FF8" w:rsidRDefault="00C755F2" w:rsidP="00C610EC">
      <w:pPr>
        <w:ind w:left="426" w:firstLine="720"/>
        <w:jc w:val="center"/>
        <w:rPr>
          <w:b/>
          <w:sz w:val="28"/>
          <w:szCs w:val="28"/>
        </w:rPr>
      </w:pPr>
      <w:r>
        <w:rPr>
          <w:b/>
          <w:sz w:val="28"/>
          <w:szCs w:val="28"/>
        </w:rPr>
        <w:t xml:space="preserve">2.1. </w:t>
      </w:r>
      <w:r w:rsidR="00267FF8">
        <w:rPr>
          <w:b/>
          <w:sz w:val="28"/>
          <w:szCs w:val="28"/>
        </w:rPr>
        <w:t>Оборотные фонды</w:t>
      </w:r>
    </w:p>
    <w:p w:rsidR="00267FF8" w:rsidRDefault="00267FF8" w:rsidP="00C610EC">
      <w:pPr>
        <w:ind w:left="426" w:firstLine="720"/>
        <w:jc w:val="center"/>
        <w:rPr>
          <w:b/>
          <w:sz w:val="28"/>
          <w:szCs w:val="28"/>
        </w:rPr>
      </w:pPr>
    </w:p>
    <w:p w:rsidR="00C610EC" w:rsidRDefault="005F5EDA" w:rsidP="00C610EC">
      <w:pPr>
        <w:ind w:left="426" w:firstLine="720"/>
        <w:jc w:val="both"/>
        <w:rPr>
          <w:sz w:val="28"/>
          <w:szCs w:val="28"/>
        </w:rPr>
      </w:pPr>
      <w:r>
        <w:rPr>
          <w:i/>
          <w:sz w:val="28"/>
          <w:szCs w:val="28"/>
        </w:rPr>
        <w:t>Оборотный капитал</w:t>
      </w:r>
      <w:r>
        <w:rPr>
          <w:sz w:val="28"/>
          <w:szCs w:val="28"/>
        </w:rPr>
        <w:t xml:space="preserve"> – это производственные запасы (сырье, материалы, топливо, запчасти, инструмент) со сроком службы менее года, которые полностью потребляются в процессе производства; семена; посадочные материалы; корма и животные на откорме; молодняк скота; незавершенное производство; готовая продукция и товары для перепродажи, а также материальные резервы.</w:t>
      </w:r>
    </w:p>
    <w:p w:rsidR="005F5EDA" w:rsidRDefault="00F63BDA" w:rsidP="00C610EC">
      <w:pPr>
        <w:ind w:left="426" w:firstLine="720"/>
        <w:jc w:val="both"/>
        <w:rPr>
          <w:sz w:val="28"/>
          <w:szCs w:val="28"/>
        </w:rPr>
      </w:pPr>
      <w:r>
        <w:rPr>
          <w:i/>
          <w:sz w:val="28"/>
          <w:szCs w:val="28"/>
        </w:rPr>
        <w:t>Оборотные средства</w:t>
      </w:r>
      <w:r>
        <w:rPr>
          <w:sz w:val="28"/>
          <w:szCs w:val="28"/>
        </w:rPr>
        <w:t xml:space="preserve"> – вложение финансовых ресурсов в объекты, использование которых осуществляется в рамках одного воспроизводственного цикла либо в течении относительно короткого времени (как правило, не более года). В составе оборотного капитала выделяют </w:t>
      </w:r>
      <w:r w:rsidRPr="00F63BDA">
        <w:rPr>
          <w:i/>
          <w:sz w:val="28"/>
          <w:szCs w:val="28"/>
        </w:rPr>
        <w:t>оборотные фонды</w:t>
      </w:r>
      <w:r>
        <w:rPr>
          <w:sz w:val="28"/>
          <w:szCs w:val="28"/>
        </w:rPr>
        <w:t xml:space="preserve"> и денежные средства.</w:t>
      </w:r>
    </w:p>
    <w:p w:rsidR="00F63BDA" w:rsidRDefault="00F63BDA" w:rsidP="00C610EC">
      <w:pPr>
        <w:ind w:left="426" w:firstLine="720"/>
        <w:jc w:val="both"/>
        <w:rPr>
          <w:sz w:val="28"/>
          <w:szCs w:val="28"/>
        </w:rPr>
      </w:pPr>
      <w:r>
        <w:rPr>
          <w:sz w:val="28"/>
          <w:szCs w:val="28"/>
        </w:rPr>
        <w:t>Запасы материальных оборотных средств включают все товары, которые имеются в наличии у хозяйственных единиц, не включенные в валовое накопление основного капитала.</w:t>
      </w:r>
    </w:p>
    <w:p w:rsidR="00F63BDA" w:rsidRDefault="00F63BDA" w:rsidP="00C610EC">
      <w:pPr>
        <w:ind w:left="426" w:firstLine="720"/>
        <w:jc w:val="both"/>
        <w:rPr>
          <w:sz w:val="28"/>
          <w:szCs w:val="28"/>
        </w:rPr>
      </w:pPr>
    </w:p>
    <w:p w:rsidR="00F63BDA" w:rsidRDefault="002B23CD" w:rsidP="00A24B69">
      <w:pPr>
        <w:ind w:left="426"/>
        <w:jc w:val="both"/>
        <w:rPr>
          <w:sz w:val="28"/>
          <w:szCs w:val="28"/>
        </w:rPr>
      </w:pPr>
      <w:r>
        <w:rPr>
          <w:sz w:val="28"/>
          <w:szCs w:val="28"/>
        </w:rPr>
      </w:r>
      <w:r>
        <w:rPr>
          <w:sz w:val="28"/>
          <w:szCs w:val="28"/>
        </w:rPr>
        <w:pict>
          <v:group id="_x0000_s1075" editas="canvas" style="width:414pt;height:252pt;mso-position-horizontal-relative:char;mso-position-vertical-relative:line" coordorigin="2708,7041" coordsize="7201,44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2708;top:7041;width:7201;height:448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77" type="#_x0000_t109" style="position:absolute;left:5057;top:7041;width:2191;height:480">
              <v:textbox>
                <w:txbxContent>
                  <w:p w:rsidR="00A24B69" w:rsidRPr="0000615B" w:rsidRDefault="00A24B69" w:rsidP="00A24B69">
                    <w:pPr>
                      <w:jc w:val="center"/>
                      <w:rPr>
                        <w:sz w:val="24"/>
                        <w:szCs w:val="24"/>
                      </w:rPr>
                    </w:pPr>
                    <w:r w:rsidRPr="0000615B">
                      <w:rPr>
                        <w:sz w:val="24"/>
                        <w:szCs w:val="24"/>
                      </w:rPr>
                      <w:t>Оборотные средства</w:t>
                    </w:r>
                  </w:p>
                </w:txbxContent>
              </v:textbox>
            </v:shape>
            <v:rect id="_x0000_s1078" style="position:absolute;left:3022;top:8001;width:2035;height:480">
              <v:textbox>
                <w:txbxContent>
                  <w:p w:rsidR="00A24B69" w:rsidRPr="0000615B" w:rsidRDefault="00A24B69" w:rsidP="00A24B69">
                    <w:pPr>
                      <w:jc w:val="center"/>
                      <w:rPr>
                        <w:sz w:val="24"/>
                        <w:szCs w:val="24"/>
                      </w:rPr>
                    </w:pPr>
                    <w:r w:rsidRPr="0000615B">
                      <w:rPr>
                        <w:sz w:val="24"/>
                        <w:szCs w:val="24"/>
                      </w:rPr>
                      <w:t>Оборотные фонды</w:t>
                    </w:r>
                  </w:p>
                </w:txbxContent>
              </v:textbox>
            </v:rect>
            <v:rect id="_x0000_s1079" style="position:absolute;left:7718;top:8001;width:2034;height:480">
              <v:textbox>
                <w:txbxContent>
                  <w:p w:rsidR="00A24B69" w:rsidRPr="0000615B" w:rsidRDefault="00A24B69" w:rsidP="00A24B69">
                    <w:pPr>
                      <w:jc w:val="center"/>
                      <w:rPr>
                        <w:sz w:val="24"/>
                        <w:szCs w:val="24"/>
                      </w:rPr>
                    </w:pPr>
                    <w:r w:rsidRPr="0000615B">
                      <w:rPr>
                        <w:sz w:val="24"/>
                        <w:szCs w:val="24"/>
                      </w:rPr>
                      <w:t>Денежные средства</w:t>
                    </w:r>
                  </w:p>
                </w:txbxContent>
              </v:textbox>
            </v:rect>
            <v:rect id="_x0000_s1080" style="position:absolute;left:2866;top:8801;width:2034;height:640">
              <v:textbox>
                <w:txbxContent>
                  <w:p w:rsidR="00A24B69" w:rsidRPr="0000615B" w:rsidRDefault="00A24B69" w:rsidP="00A24B69">
                    <w:pPr>
                      <w:jc w:val="center"/>
                      <w:rPr>
                        <w:sz w:val="24"/>
                        <w:szCs w:val="24"/>
                      </w:rPr>
                    </w:pPr>
                    <w:r w:rsidRPr="0000615B">
                      <w:rPr>
                        <w:sz w:val="24"/>
                        <w:szCs w:val="24"/>
                      </w:rPr>
                      <w:t>Производственные запасы</w:t>
                    </w:r>
                  </w:p>
                </w:txbxContent>
              </v:textbox>
            </v:rect>
            <v:rect id="_x0000_s1081" style="position:absolute;left:5839;top:8641;width:1566;height:640">
              <v:textbox>
                <w:txbxContent>
                  <w:p w:rsidR="00A24B69" w:rsidRPr="0000615B" w:rsidRDefault="00A24B69" w:rsidP="00A24B69">
                    <w:pPr>
                      <w:rPr>
                        <w:sz w:val="24"/>
                        <w:szCs w:val="24"/>
                      </w:rPr>
                    </w:pPr>
                    <w:r w:rsidRPr="0000615B">
                      <w:rPr>
                        <w:sz w:val="24"/>
                        <w:szCs w:val="24"/>
                      </w:rPr>
                      <w:t>Запасы для перепродажи</w:t>
                    </w:r>
                  </w:p>
                </w:txbxContent>
              </v:textbox>
            </v:rect>
            <v:rect id="_x0000_s1082" style="position:absolute;left:5526;top:9601;width:1722;height:640">
              <v:textbox>
                <w:txbxContent>
                  <w:p w:rsidR="00A24B69" w:rsidRPr="0000615B" w:rsidRDefault="00A24B69" w:rsidP="00A24B69">
                    <w:pPr>
                      <w:jc w:val="center"/>
                      <w:rPr>
                        <w:sz w:val="24"/>
                        <w:szCs w:val="24"/>
                      </w:rPr>
                    </w:pPr>
                    <w:r>
                      <w:rPr>
                        <w:sz w:val="24"/>
                        <w:szCs w:val="24"/>
                      </w:rPr>
                      <w:t>Незавершенное производство</w:t>
                    </w:r>
                  </w:p>
                </w:txbxContent>
              </v:textbox>
            </v:rect>
            <v:rect id="_x0000_s1083" style="position:absolute;left:4900;top:10561;width:1409;height:640">
              <v:textbox>
                <w:txbxContent>
                  <w:p w:rsidR="00A24B69" w:rsidRPr="0000615B" w:rsidRDefault="00A24B69" w:rsidP="00A24B69">
                    <w:pPr>
                      <w:jc w:val="center"/>
                      <w:rPr>
                        <w:sz w:val="24"/>
                        <w:szCs w:val="24"/>
                      </w:rPr>
                    </w:pPr>
                    <w:r w:rsidRPr="0000615B">
                      <w:rPr>
                        <w:sz w:val="24"/>
                        <w:szCs w:val="24"/>
                      </w:rPr>
                      <w:t>Готовая продукция</w:t>
                    </w:r>
                  </w:p>
                </w:txbxContent>
              </v:textbox>
            </v:rect>
            <v:rect id="_x0000_s1084" style="position:absolute;left:7561;top:10081;width:1878;height:960">
              <v:textbox>
                <w:txbxContent>
                  <w:p w:rsidR="00A24B69" w:rsidRPr="000A0942" w:rsidRDefault="00A24B69" w:rsidP="00A24B69">
                    <w:pPr>
                      <w:jc w:val="center"/>
                      <w:rPr>
                        <w:sz w:val="24"/>
                        <w:szCs w:val="24"/>
                      </w:rPr>
                    </w:pPr>
                    <w:r w:rsidRPr="000A0942">
                      <w:rPr>
                        <w:sz w:val="24"/>
                        <w:szCs w:val="24"/>
                      </w:rPr>
                      <w:t>Государственные материальные резервы</w:t>
                    </w:r>
                  </w:p>
                </w:txbxContent>
              </v:textbox>
            </v:rect>
            <v:shapetype id="_x0000_t32" coordsize="21600,21600" o:spt="32" o:oned="t" path="m,l21600,21600e" filled="f">
              <v:path arrowok="t" fillok="f" o:connecttype="none"/>
              <o:lock v:ext="edit" shapetype="t"/>
            </v:shapetype>
            <v:shape id="_x0000_s1085" type="#_x0000_t32" style="position:absolute;left:4039;top:7281;width:1018;height:720;flip:x" o:connectortype="straight">
              <v:stroke endarrow="block"/>
            </v:shape>
            <v:shape id="_x0000_s1086" type="#_x0000_t32" style="position:absolute;left:7248;top:7281;width:1487;height:720" o:connectortype="straight">
              <v:stroke endarrow="block"/>
            </v:shape>
            <v:shapetype id="_x0000_t33" coordsize="21600,21600" o:spt="33" o:oned="t" path="m,l21600,r,21600e" filled="f">
              <v:stroke joinstyle="miter"/>
              <v:path arrowok="t" fillok="f" o:connecttype="none"/>
              <o:lock v:ext="edit" shapetype="t"/>
            </v:shapetype>
            <v:shape id="_x0000_s1087" type="#_x0000_t33" style="position:absolute;left:5057;top:8241;width:1565;height:400" o:connectortype="elbow" adj="-59196,-428112,-59196">
              <v:stroke endarrow="block"/>
            </v:shape>
            <v:line id="_x0000_s1088" style="position:absolute" from="5057,8161" to="7561,8161"/>
            <v:line id="_x0000_s1089" style="position:absolute" from="7561,8161" to="7874,10081">
              <v:stroke endarrow="block"/>
            </v:line>
            <v:line id="_x0000_s1090" style="position:absolute" from="5057,8321" to="5683,8321"/>
            <v:line id="_x0000_s1091" style="position:absolute" from="5683,8321" to="5683,9601">
              <v:stroke endarrow="block"/>
            </v:line>
            <v:line id="_x0000_s1092" style="position:absolute" from="5057,8481" to="5057,10561">
              <v:stroke endarrow="block"/>
            </v:line>
            <v:shapetype id="_x0000_t202" coordsize="21600,21600" o:spt="202" path="m,l,21600r21600,l21600,xe">
              <v:stroke joinstyle="miter"/>
              <v:path gradientshapeok="t" o:connecttype="rect"/>
            </v:shapetype>
            <v:shape id="_x0000_s1093" type="#_x0000_t202" style="position:absolute;left:3334;top:9601;width:1409;height:1760">
              <v:textbox>
                <w:txbxContent>
                  <w:p w:rsidR="00A24B69" w:rsidRPr="00A24B69" w:rsidRDefault="00A24B69">
                    <w:pPr>
                      <w:rPr>
                        <w:sz w:val="24"/>
                        <w:szCs w:val="24"/>
                      </w:rPr>
                    </w:pPr>
                    <w:r w:rsidRPr="00A24B69">
                      <w:rPr>
                        <w:sz w:val="24"/>
                        <w:szCs w:val="24"/>
                      </w:rPr>
                      <w:t>сырье</w:t>
                    </w:r>
                  </w:p>
                  <w:p w:rsidR="00A24B69" w:rsidRPr="00A24B69" w:rsidRDefault="00A24B69">
                    <w:pPr>
                      <w:rPr>
                        <w:sz w:val="24"/>
                        <w:szCs w:val="24"/>
                      </w:rPr>
                    </w:pPr>
                    <w:r w:rsidRPr="00A24B69">
                      <w:rPr>
                        <w:sz w:val="24"/>
                        <w:szCs w:val="24"/>
                      </w:rPr>
                      <w:t>материалы</w:t>
                    </w:r>
                  </w:p>
                  <w:p w:rsidR="00A24B69" w:rsidRPr="00045048" w:rsidRDefault="00A24B69">
                    <w:pPr>
                      <w:rPr>
                        <w:sz w:val="32"/>
                        <w:szCs w:val="32"/>
                        <w:vertAlign w:val="subscript"/>
                      </w:rPr>
                    </w:pPr>
                    <w:r w:rsidRPr="00045048">
                      <w:rPr>
                        <w:sz w:val="32"/>
                        <w:szCs w:val="32"/>
                        <w:vertAlign w:val="subscript"/>
                      </w:rPr>
                      <w:t>топливо</w:t>
                    </w:r>
                  </w:p>
                  <w:p w:rsidR="00A24B69" w:rsidRPr="00045048" w:rsidRDefault="00A24B69">
                    <w:pPr>
                      <w:rPr>
                        <w:sz w:val="32"/>
                        <w:szCs w:val="32"/>
                        <w:vertAlign w:val="subscript"/>
                      </w:rPr>
                    </w:pPr>
                    <w:r w:rsidRPr="00045048">
                      <w:rPr>
                        <w:sz w:val="32"/>
                        <w:szCs w:val="32"/>
                        <w:vertAlign w:val="subscript"/>
                      </w:rPr>
                      <w:t>запчасти</w:t>
                    </w:r>
                  </w:p>
                  <w:p w:rsidR="00A24B69" w:rsidRPr="00A24B69" w:rsidRDefault="00A24B69">
                    <w:pPr>
                      <w:rPr>
                        <w:sz w:val="24"/>
                        <w:szCs w:val="24"/>
                      </w:rPr>
                    </w:pPr>
                    <w:r>
                      <w:rPr>
                        <w:sz w:val="24"/>
                        <w:szCs w:val="24"/>
                      </w:rPr>
                      <w:t>инструмент</w:t>
                    </w:r>
                  </w:p>
                </w:txbxContent>
              </v:textbox>
            </v:shape>
            <v:line id="_x0000_s1094" style="position:absolute" from="3021,9441" to="3021,11041"/>
            <v:line id="_x0000_s1096" style="position:absolute" from="3021,11041" to="3334,11041">
              <v:stroke endarrow="block"/>
            </v:line>
            <v:line id="_x0000_s1097" style="position:absolute" from="3021,10721" to="3334,10721">
              <v:stroke endarrow="block"/>
            </v:line>
            <v:line id="_x0000_s1098" style="position:absolute" from="3021,10401" to="3334,10402">
              <v:stroke endarrow="block"/>
            </v:line>
            <v:line id="_x0000_s1099" style="position:absolute" from="3021,10081" to="3334,10082">
              <v:stroke endarrow="block"/>
            </v:line>
            <v:line id="_x0000_s1100" style="position:absolute" from="3021,9761" to="3334,9762">
              <v:stroke endarrow="block"/>
            </v:line>
            <v:line id="_x0000_s1101" style="position:absolute" from="3647,8481" to="3647,8801">
              <v:stroke endarrow="block"/>
            </v:line>
            <w10:wrap type="none"/>
            <w10:anchorlock/>
          </v:group>
        </w:pict>
      </w:r>
    </w:p>
    <w:p w:rsidR="00045048" w:rsidRDefault="00045048" w:rsidP="00A24B69">
      <w:pPr>
        <w:ind w:left="426"/>
        <w:jc w:val="both"/>
        <w:rPr>
          <w:sz w:val="24"/>
          <w:szCs w:val="24"/>
        </w:rPr>
      </w:pPr>
      <w:r>
        <w:rPr>
          <w:i/>
          <w:sz w:val="24"/>
          <w:szCs w:val="24"/>
        </w:rPr>
        <w:t xml:space="preserve">Рис.1. </w:t>
      </w:r>
      <w:r>
        <w:rPr>
          <w:sz w:val="24"/>
          <w:szCs w:val="24"/>
        </w:rPr>
        <w:t>Структура оборотного капитала</w:t>
      </w:r>
    </w:p>
    <w:p w:rsidR="006A3C2A" w:rsidRDefault="006A3C2A" w:rsidP="00A24B69">
      <w:pPr>
        <w:ind w:left="426"/>
        <w:jc w:val="both"/>
        <w:rPr>
          <w:sz w:val="24"/>
          <w:szCs w:val="24"/>
        </w:rPr>
      </w:pPr>
    </w:p>
    <w:p w:rsidR="006A3C2A" w:rsidRDefault="00B5762F" w:rsidP="00B5762F">
      <w:pPr>
        <w:ind w:left="425" w:firstLine="720"/>
        <w:jc w:val="both"/>
        <w:rPr>
          <w:sz w:val="28"/>
          <w:szCs w:val="28"/>
        </w:rPr>
      </w:pPr>
      <w:r>
        <w:rPr>
          <w:sz w:val="28"/>
          <w:szCs w:val="28"/>
        </w:rPr>
        <w:t xml:space="preserve">Запасы материальных оборотных средств состоят из запасов продукции, которая еще находится в распоряжении производителей до того, как она будет продана, доставлена другим единицам, далее переработана или использована иными </w:t>
      </w:r>
      <w:r w:rsidR="00E50912">
        <w:rPr>
          <w:sz w:val="28"/>
          <w:szCs w:val="28"/>
        </w:rPr>
        <w:t>способами, а также запасов продукции, приобретенной у других единиц и предназначенной для использования в промежуточном потреблении, для перепродажи без дальнейшей переработки.</w:t>
      </w:r>
    </w:p>
    <w:p w:rsidR="006A0DE1" w:rsidRDefault="006A0DE1" w:rsidP="00B5762F">
      <w:pPr>
        <w:ind w:left="425" w:firstLine="720"/>
        <w:jc w:val="both"/>
        <w:rPr>
          <w:sz w:val="28"/>
          <w:szCs w:val="28"/>
        </w:rPr>
      </w:pPr>
      <w:r>
        <w:rPr>
          <w:sz w:val="28"/>
          <w:szCs w:val="28"/>
        </w:rPr>
        <w:t>Особенностью оборотных средств является то, что в условиях нормальной хозяйственной деятельности они не расходуются, а авансируются в различные виды текущих затрат предприятия, возвращаясь после завершения каждого оборота к своей исходной величине.</w:t>
      </w:r>
    </w:p>
    <w:p w:rsidR="00E50912" w:rsidRDefault="009159EB" w:rsidP="00B5762F">
      <w:pPr>
        <w:ind w:left="425" w:firstLine="720"/>
        <w:jc w:val="both"/>
        <w:rPr>
          <w:sz w:val="28"/>
          <w:szCs w:val="28"/>
        </w:rPr>
      </w:pPr>
      <w:r>
        <w:rPr>
          <w:sz w:val="28"/>
          <w:szCs w:val="28"/>
        </w:rPr>
        <w:t>Оборотные средства называют также текущими активами и учитывают в бухгалтерских балансах.</w:t>
      </w:r>
    </w:p>
    <w:p w:rsidR="00267FF8" w:rsidRDefault="00664716" w:rsidP="00B5762F">
      <w:pPr>
        <w:ind w:left="425" w:firstLine="720"/>
        <w:jc w:val="both"/>
        <w:rPr>
          <w:sz w:val="28"/>
          <w:szCs w:val="28"/>
        </w:rPr>
      </w:pPr>
      <w:r>
        <w:rPr>
          <w:sz w:val="28"/>
          <w:szCs w:val="28"/>
        </w:rPr>
        <w:t xml:space="preserve"> </w:t>
      </w:r>
    </w:p>
    <w:p w:rsidR="00664716" w:rsidRDefault="00664716" w:rsidP="00B5762F">
      <w:pPr>
        <w:ind w:left="425" w:firstLine="720"/>
        <w:jc w:val="both"/>
        <w:rPr>
          <w:sz w:val="28"/>
          <w:szCs w:val="28"/>
        </w:rPr>
      </w:pPr>
    </w:p>
    <w:p w:rsidR="00267FF8" w:rsidRDefault="00C755F2" w:rsidP="00267FF8">
      <w:pPr>
        <w:ind w:left="425" w:firstLine="720"/>
        <w:jc w:val="center"/>
        <w:rPr>
          <w:b/>
          <w:sz w:val="28"/>
          <w:szCs w:val="28"/>
        </w:rPr>
      </w:pPr>
      <w:r>
        <w:rPr>
          <w:b/>
          <w:sz w:val="28"/>
          <w:szCs w:val="28"/>
        </w:rPr>
        <w:t xml:space="preserve">2.2. </w:t>
      </w:r>
      <w:r w:rsidR="00267FF8">
        <w:rPr>
          <w:b/>
          <w:sz w:val="28"/>
          <w:szCs w:val="28"/>
        </w:rPr>
        <w:t>Показатели наличия и использования оборотных фондов</w:t>
      </w:r>
    </w:p>
    <w:p w:rsidR="00267FF8" w:rsidRPr="00267FF8" w:rsidRDefault="00267FF8" w:rsidP="00267FF8">
      <w:pPr>
        <w:ind w:left="425" w:firstLine="720"/>
        <w:jc w:val="center"/>
        <w:rPr>
          <w:b/>
          <w:sz w:val="28"/>
          <w:szCs w:val="28"/>
        </w:rPr>
      </w:pPr>
    </w:p>
    <w:p w:rsidR="009159EB" w:rsidRDefault="00286461" w:rsidP="00B5762F">
      <w:pPr>
        <w:ind w:left="425" w:firstLine="720"/>
        <w:jc w:val="both"/>
        <w:rPr>
          <w:sz w:val="28"/>
          <w:szCs w:val="28"/>
        </w:rPr>
      </w:pPr>
      <w:r>
        <w:rPr>
          <w:sz w:val="28"/>
          <w:szCs w:val="28"/>
        </w:rPr>
        <w:t>Наличие оборотных фондов, имеющихся в распоряжении того или иного предприятия, может быть рассчитано как по состоянию на определенную дату, так и в среднем за истекший отчетный период.</w:t>
      </w:r>
    </w:p>
    <w:p w:rsidR="00286461" w:rsidRDefault="00286461" w:rsidP="00B5762F">
      <w:pPr>
        <w:ind w:left="425" w:firstLine="720"/>
        <w:jc w:val="both"/>
        <w:rPr>
          <w:sz w:val="28"/>
          <w:szCs w:val="28"/>
        </w:rPr>
      </w:pPr>
      <w:r>
        <w:rPr>
          <w:sz w:val="28"/>
          <w:szCs w:val="28"/>
        </w:rPr>
        <w:t>Наличие оборотных фондов по состоянию на отчетную дату определяется непосредственно по данным бухгалтерского баланса или более детально – по данным синтетического и аналитического учета.</w:t>
      </w:r>
    </w:p>
    <w:p w:rsidR="005261A9" w:rsidRDefault="005261A9" w:rsidP="00B5762F">
      <w:pPr>
        <w:ind w:left="425" w:firstLine="720"/>
        <w:jc w:val="both"/>
        <w:rPr>
          <w:sz w:val="28"/>
          <w:szCs w:val="28"/>
        </w:rPr>
      </w:pPr>
      <w:r>
        <w:rPr>
          <w:sz w:val="28"/>
          <w:szCs w:val="28"/>
        </w:rPr>
        <w:t>Анализ эффективности использования оборотных средств предприятием целесообразно начинать с анализа динамики их структуры (процентного соотношения) на основе данных второго раздела баланса, где указываются основные функциональные формы оборотных средств. Особое внимание следует обратить на изменение запасов сырья и материалов, незавершенного производства, готовой продукции. Если запасы растут медленнее, чем объём реализации, то это свидетельствует о повышении эффективности использования оборотных средств (их меньшей величине на рубль реализации).</w:t>
      </w:r>
    </w:p>
    <w:p w:rsidR="00286461" w:rsidRDefault="00286461" w:rsidP="00B5762F">
      <w:pPr>
        <w:ind w:left="425" w:firstLine="720"/>
        <w:jc w:val="both"/>
        <w:rPr>
          <w:sz w:val="28"/>
          <w:szCs w:val="28"/>
        </w:rPr>
      </w:pPr>
      <w:r>
        <w:rPr>
          <w:sz w:val="28"/>
          <w:szCs w:val="28"/>
        </w:rPr>
        <w:t xml:space="preserve">В целях оперативного управления на предприятии необходимо знать </w:t>
      </w:r>
      <w:r>
        <w:rPr>
          <w:i/>
          <w:sz w:val="28"/>
          <w:szCs w:val="28"/>
        </w:rPr>
        <w:t xml:space="preserve">средний </w:t>
      </w:r>
      <w:r>
        <w:rPr>
          <w:b/>
          <w:i/>
          <w:sz w:val="28"/>
          <w:szCs w:val="28"/>
        </w:rPr>
        <w:t>остаток оборотных фондов</w:t>
      </w:r>
      <w:r>
        <w:rPr>
          <w:sz w:val="28"/>
          <w:szCs w:val="28"/>
        </w:rPr>
        <w:t xml:space="preserve"> за данный месяц. Исчисляется он как полусумма остатков на начало и конец этого месяца по формуле:</w:t>
      </w:r>
    </w:p>
    <w:p w:rsidR="004C2A10" w:rsidRDefault="004C2A10" w:rsidP="00B5762F">
      <w:pPr>
        <w:ind w:left="425" w:firstLine="720"/>
        <w:jc w:val="both"/>
        <w:rPr>
          <w:sz w:val="28"/>
          <w:szCs w:val="28"/>
        </w:rPr>
      </w:pPr>
    </w:p>
    <w:p w:rsidR="00286461" w:rsidRPr="00E662D4" w:rsidRDefault="002B23CD" w:rsidP="004C2A10">
      <w:pPr>
        <w:ind w:left="425" w:firstLine="720"/>
        <w:jc w:val="center"/>
        <w:rPr>
          <w:position w:val="-10"/>
          <w:sz w:val="28"/>
          <w:szCs w:val="28"/>
        </w:rPr>
      </w:pPr>
      <w:r>
        <w:rPr>
          <w:noProof/>
          <w:position w:val="-10"/>
          <w:sz w:val="28"/>
          <w:szCs w:val="28"/>
        </w:rPr>
        <w:pict>
          <v:line id="_x0000_s1109" style="position:absolute;left:0;text-align:left;z-index:251641856" from="184.05pt,14.5pt" to="193.05pt,14.5pt"/>
        </w:pict>
      </w:r>
      <w:r w:rsidR="00286461" w:rsidRPr="00E662D4">
        <w:rPr>
          <w:position w:val="-10"/>
          <w:sz w:val="28"/>
          <w:szCs w:val="28"/>
        </w:rPr>
        <w:t>О</w:t>
      </w:r>
      <w:r w:rsidR="00286461" w:rsidRPr="00E662D4">
        <w:rPr>
          <w:position w:val="-10"/>
          <w:sz w:val="28"/>
          <w:szCs w:val="28"/>
          <w:vertAlign w:val="subscript"/>
        </w:rPr>
        <w:t>н</w:t>
      </w:r>
      <w:r w:rsidR="00286461" w:rsidRPr="00E662D4">
        <w:rPr>
          <w:position w:val="-10"/>
          <w:sz w:val="28"/>
          <w:szCs w:val="28"/>
        </w:rPr>
        <w:t xml:space="preserve"> + О</w:t>
      </w:r>
      <w:r w:rsidR="00286461" w:rsidRPr="00E662D4">
        <w:rPr>
          <w:position w:val="-10"/>
          <w:sz w:val="28"/>
          <w:szCs w:val="28"/>
          <w:vertAlign w:val="subscript"/>
        </w:rPr>
        <w:t>к</w:t>
      </w:r>
    </w:p>
    <w:p w:rsidR="00286461" w:rsidRDefault="002B23CD" w:rsidP="00B5762F">
      <w:pPr>
        <w:ind w:left="425" w:firstLine="720"/>
        <w:jc w:val="both"/>
        <w:rPr>
          <w:sz w:val="28"/>
          <w:szCs w:val="28"/>
        </w:rPr>
      </w:pPr>
      <w:r>
        <w:rPr>
          <w:noProof/>
          <w:sz w:val="28"/>
          <w:szCs w:val="28"/>
        </w:rPr>
        <w:pict>
          <v:line id="_x0000_s1106" style="position:absolute;left:0;text-align:left;z-index:251640832" from="211.05pt,7.4pt" to="265.05pt,7.4pt"/>
        </w:pict>
      </w:r>
      <w:r w:rsidR="004C2A10">
        <w:rPr>
          <w:sz w:val="28"/>
          <w:szCs w:val="28"/>
        </w:rPr>
        <w:t xml:space="preserve">                                    О =                  .</w:t>
      </w:r>
      <w:r w:rsidR="00C73365">
        <w:rPr>
          <w:sz w:val="28"/>
          <w:szCs w:val="28"/>
        </w:rPr>
        <w:t xml:space="preserve">                                   (1)</w:t>
      </w:r>
    </w:p>
    <w:p w:rsidR="004C2A10" w:rsidRPr="00E662D4" w:rsidRDefault="004C2A10" w:rsidP="004C2A10">
      <w:pPr>
        <w:ind w:left="425" w:firstLine="720"/>
        <w:jc w:val="center"/>
        <w:rPr>
          <w:position w:val="10"/>
          <w:sz w:val="28"/>
          <w:szCs w:val="28"/>
        </w:rPr>
      </w:pPr>
      <w:r w:rsidRPr="00E662D4">
        <w:rPr>
          <w:position w:val="10"/>
          <w:sz w:val="28"/>
          <w:szCs w:val="28"/>
        </w:rPr>
        <w:t>2</w:t>
      </w:r>
    </w:p>
    <w:p w:rsidR="004C2A10" w:rsidRDefault="004C2A10" w:rsidP="004C2A10">
      <w:pPr>
        <w:ind w:left="425" w:firstLine="720"/>
        <w:jc w:val="center"/>
        <w:rPr>
          <w:sz w:val="28"/>
          <w:szCs w:val="28"/>
        </w:rPr>
      </w:pPr>
    </w:p>
    <w:p w:rsidR="004C2A10" w:rsidRDefault="000D4CFF" w:rsidP="000D4CFF">
      <w:pPr>
        <w:ind w:left="425" w:firstLine="720"/>
        <w:jc w:val="both"/>
        <w:rPr>
          <w:sz w:val="28"/>
          <w:szCs w:val="28"/>
        </w:rPr>
      </w:pPr>
      <w:r>
        <w:rPr>
          <w:sz w:val="28"/>
          <w:szCs w:val="28"/>
        </w:rPr>
        <w:t>Когда возникает необходимость определить средние остатк</w:t>
      </w:r>
      <w:r w:rsidR="000B62C4">
        <w:rPr>
          <w:sz w:val="28"/>
          <w:szCs w:val="28"/>
        </w:rPr>
        <w:t>и</w:t>
      </w:r>
      <w:r>
        <w:rPr>
          <w:sz w:val="28"/>
          <w:szCs w:val="28"/>
        </w:rPr>
        <w:t xml:space="preserve"> оборотных фондов за период времени, включающей несколько равных по продолжительности отрезков (например, по данным за год об остатках на начало и конец каждого квартала), то используется формула </w:t>
      </w:r>
      <w:r>
        <w:rPr>
          <w:i/>
          <w:sz w:val="28"/>
          <w:szCs w:val="28"/>
        </w:rPr>
        <w:t>средней хронологической</w:t>
      </w:r>
      <w:r>
        <w:rPr>
          <w:sz w:val="28"/>
          <w:szCs w:val="28"/>
        </w:rPr>
        <w:t>:</w:t>
      </w:r>
    </w:p>
    <w:p w:rsidR="000D4CFF" w:rsidRDefault="000D4CFF" w:rsidP="000D4CFF">
      <w:pPr>
        <w:ind w:left="425" w:firstLine="720"/>
        <w:jc w:val="both"/>
        <w:rPr>
          <w:sz w:val="28"/>
          <w:szCs w:val="28"/>
        </w:rPr>
      </w:pPr>
    </w:p>
    <w:p w:rsidR="000D4CFF" w:rsidRDefault="002B23CD" w:rsidP="00E662D4">
      <w:pPr>
        <w:ind w:left="425" w:firstLine="720"/>
        <w:jc w:val="center"/>
        <w:rPr>
          <w:position w:val="-10"/>
          <w:sz w:val="28"/>
          <w:szCs w:val="28"/>
        </w:rPr>
      </w:pPr>
      <w:r>
        <w:rPr>
          <w:noProof/>
          <w:position w:val="-10"/>
          <w:sz w:val="28"/>
          <w:szCs w:val="28"/>
        </w:rPr>
        <w:pict>
          <v:line id="_x0000_s1113" style="position:absolute;left:0;text-align:left;z-index:251643904" from="103.05pt,13.55pt" to="121.05pt,13.55pt"/>
        </w:pict>
      </w:r>
      <w:r w:rsidR="00E662D4">
        <w:rPr>
          <w:position w:val="-10"/>
          <w:sz w:val="28"/>
          <w:szCs w:val="28"/>
        </w:rPr>
        <w:t>О</w:t>
      </w:r>
      <w:r w:rsidR="00E662D4">
        <w:rPr>
          <w:position w:val="-10"/>
          <w:sz w:val="28"/>
          <w:szCs w:val="28"/>
          <w:vertAlign w:val="subscript"/>
        </w:rPr>
        <w:t>н</w:t>
      </w:r>
      <w:r w:rsidR="00E662D4">
        <w:rPr>
          <w:position w:val="-10"/>
          <w:sz w:val="28"/>
          <w:szCs w:val="28"/>
        </w:rPr>
        <w:t xml:space="preserve"> / 2 + О</w:t>
      </w:r>
      <w:r w:rsidR="00E662D4">
        <w:rPr>
          <w:position w:val="-10"/>
          <w:sz w:val="28"/>
          <w:szCs w:val="28"/>
          <w:vertAlign w:val="subscript"/>
        </w:rPr>
        <w:t>1</w:t>
      </w:r>
      <w:r w:rsidR="00E662D4">
        <w:rPr>
          <w:position w:val="-10"/>
          <w:sz w:val="28"/>
          <w:szCs w:val="28"/>
        </w:rPr>
        <w:t xml:space="preserve"> + О</w:t>
      </w:r>
      <w:r w:rsidR="00E662D4">
        <w:rPr>
          <w:position w:val="-10"/>
          <w:sz w:val="28"/>
          <w:szCs w:val="28"/>
          <w:vertAlign w:val="subscript"/>
        </w:rPr>
        <w:t>2</w:t>
      </w:r>
      <w:r w:rsidR="00E662D4">
        <w:rPr>
          <w:position w:val="-10"/>
          <w:sz w:val="28"/>
          <w:szCs w:val="28"/>
        </w:rPr>
        <w:t xml:space="preserve"> + О</w:t>
      </w:r>
      <w:r w:rsidR="00E662D4">
        <w:rPr>
          <w:position w:val="-10"/>
          <w:sz w:val="28"/>
          <w:szCs w:val="28"/>
          <w:vertAlign w:val="subscript"/>
        </w:rPr>
        <w:t>3</w:t>
      </w:r>
      <w:r w:rsidR="00E662D4">
        <w:rPr>
          <w:position w:val="-10"/>
          <w:sz w:val="28"/>
          <w:szCs w:val="28"/>
        </w:rPr>
        <w:t xml:space="preserve"> + … + О</w:t>
      </w:r>
      <w:r w:rsidR="00E662D4">
        <w:rPr>
          <w:position w:val="-10"/>
          <w:sz w:val="28"/>
          <w:szCs w:val="28"/>
          <w:vertAlign w:val="subscript"/>
        </w:rPr>
        <w:t>к</w:t>
      </w:r>
      <w:r w:rsidR="00E662D4">
        <w:rPr>
          <w:position w:val="-10"/>
          <w:sz w:val="28"/>
          <w:szCs w:val="28"/>
        </w:rPr>
        <w:t xml:space="preserve"> / 2</w:t>
      </w:r>
    </w:p>
    <w:p w:rsidR="00E662D4" w:rsidRPr="00E662D4" w:rsidRDefault="002B23CD" w:rsidP="00E662D4">
      <w:pPr>
        <w:ind w:left="425" w:firstLine="720"/>
        <w:jc w:val="both"/>
        <w:rPr>
          <w:sz w:val="28"/>
          <w:szCs w:val="28"/>
        </w:rPr>
      </w:pPr>
      <w:r>
        <w:rPr>
          <w:noProof/>
          <w:sz w:val="24"/>
          <w:szCs w:val="24"/>
        </w:rPr>
        <w:pict>
          <v:line id="_x0000_s1112" style="position:absolute;left:0;text-align:left;z-index:251642880" from="130.05pt,6.45pt" to="337.05pt,6.45pt"/>
        </w:pict>
      </w:r>
      <w:r w:rsidR="00E662D4" w:rsidRPr="00E662D4">
        <w:rPr>
          <w:sz w:val="28"/>
          <w:szCs w:val="28"/>
        </w:rPr>
        <w:t xml:space="preserve">              О =                                                              ,</w:t>
      </w:r>
      <w:r w:rsidR="00C73365">
        <w:rPr>
          <w:sz w:val="28"/>
          <w:szCs w:val="28"/>
        </w:rPr>
        <w:t xml:space="preserve">              (2)</w:t>
      </w:r>
    </w:p>
    <w:p w:rsidR="00E662D4" w:rsidRPr="00A26CE9" w:rsidRDefault="00E662D4" w:rsidP="00E662D4">
      <w:pPr>
        <w:ind w:left="425" w:firstLine="720"/>
        <w:jc w:val="center"/>
        <w:rPr>
          <w:position w:val="10"/>
          <w:sz w:val="28"/>
          <w:szCs w:val="28"/>
        </w:rPr>
      </w:pPr>
      <w:r>
        <w:rPr>
          <w:position w:val="10"/>
          <w:sz w:val="28"/>
          <w:szCs w:val="28"/>
          <w:lang w:val="en-US"/>
        </w:rPr>
        <w:t>n</w:t>
      </w:r>
      <w:r>
        <w:rPr>
          <w:position w:val="10"/>
          <w:sz w:val="28"/>
          <w:szCs w:val="28"/>
        </w:rPr>
        <w:t xml:space="preserve"> – 1</w:t>
      </w:r>
    </w:p>
    <w:p w:rsidR="00E662D4" w:rsidRPr="00A26CE9" w:rsidRDefault="00E662D4" w:rsidP="00E662D4">
      <w:pPr>
        <w:ind w:left="425" w:firstLine="720"/>
        <w:jc w:val="center"/>
        <w:rPr>
          <w:position w:val="10"/>
          <w:sz w:val="28"/>
          <w:szCs w:val="28"/>
        </w:rPr>
      </w:pPr>
    </w:p>
    <w:p w:rsidR="00E662D4" w:rsidRDefault="00E662D4" w:rsidP="00E662D4">
      <w:pPr>
        <w:ind w:left="425" w:firstLine="720"/>
        <w:jc w:val="both"/>
        <w:rPr>
          <w:sz w:val="24"/>
          <w:szCs w:val="24"/>
        </w:rPr>
      </w:pPr>
      <w:r w:rsidRPr="00FA2CC7">
        <w:rPr>
          <w:sz w:val="24"/>
          <w:szCs w:val="24"/>
        </w:rPr>
        <w:t>где (</w:t>
      </w:r>
      <w:r w:rsidRPr="00FA2CC7">
        <w:rPr>
          <w:sz w:val="24"/>
          <w:szCs w:val="24"/>
          <w:lang w:val="en-US"/>
        </w:rPr>
        <w:t>n</w:t>
      </w:r>
      <w:r w:rsidRPr="00FA2CC7">
        <w:rPr>
          <w:sz w:val="24"/>
          <w:szCs w:val="24"/>
        </w:rPr>
        <w:t xml:space="preserve"> – 1) – число промежутков времени.</w:t>
      </w:r>
    </w:p>
    <w:p w:rsidR="00A26CE9" w:rsidRDefault="00A26CE9" w:rsidP="00E662D4">
      <w:pPr>
        <w:ind w:left="425" w:firstLine="720"/>
        <w:jc w:val="both"/>
        <w:rPr>
          <w:sz w:val="24"/>
          <w:szCs w:val="24"/>
        </w:rPr>
      </w:pPr>
    </w:p>
    <w:p w:rsidR="00E662D4" w:rsidRPr="00FA2CC7" w:rsidRDefault="00FA2CC7" w:rsidP="00E662D4">
      <w:pPr>
        <w:ind w:left="425" w:firstLine="720"/>
        <w:jc w:val="both"/>
        <w:rPr>
          <w:sz w:val="28"/>
          <w:szCs w:val="28"/>
        </w:rPr>
      </w:pPr>
      <w:r w:rsidRPr="00FA2CC7">
        <w:rPr>
          <w:sz w:val="28"/>
          <w:szCs w:val="28"/>
        </w:rPr>
        <w:t>При неравных интервалах расчет осуществляется по формуле:</w:t>
      </w:r>
    </w:p>
    <w:p w:rsidR="00FA2CC7" w:rsidRPr="00FA2CC7" w:rsidRDefault="00FA2CC7" w:rsidP="00FA2CC7">
      <w:pPr>
        <w:rPr>
          <w:sz w:val="28"/>
          <w:szCs w:val="28"/>
        </w:rPr>
      </w:pPr>
    </w:p>
    <w:p w:rsidR="00FA2CC7" w:rsidRPr="00A26CE9" w:rsidRDefault="002B23CD" w:rsidP="00A26CE9">
      <w:pPr>
        <w:rPr>
          <w:sz w:val="28"/>
          <w:szCs w:val="28"/>
        </w:rPr>
      </w:pPr>
      <w:r>
        <w:rPr>
          <w:noProof/>
          <w:position w:val="-10"/>
          <w:sz w:val="28"/>
          <w:szCs w:val="28"/>
        </w:rPr>
        <w:pict>
          <v:line id="_x0000_s1135" style="position:absolute;z-index:251652096" from="4.05pt,13.35pt" to="22.05pt,13.35pt"/>
        </w:pict>
      </w:r>
      <w:r>
        <w:rPr>
          <w:noProof/>
          <w:position w:val="-10"/>
          <w:sz w:val="28"/>
          <w:szCs w:val="28"/>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132" type="#_x0000_t186" style="position:absolute;margin-left:40.05pt;margin-top:4.35pt;width:333pt;height:45pt;z-index:251651072"/>
        </w:pict>
      </w:r>
      <w:r>
        <w:rPr>
          <w:noProof/>
          <w:position w:val="-10"/>
          <w:sz w:val="28"/>
          <w:szCs w:val="2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7" type="#_x0000_t185" style="position:absolute;margin-left:49.05pt;margin-top:4.35pt;width:63pt;height:45pt;z-index:251648000"/>
        </w:pict>
      </w:r>
      <w:r>
        <w:rPr>
          <w:noProof/>
          <w:position w:val="-10"/>
          <w:sz w:val="28"/>
          <w:szCs w:val="28"/>
        </w:rPr>
        <w:pict>
          <v:shape id="_x0000_s1129" type="#_x0000_t185" style="position:absolute;margin-left:274.05pt;margin-top:4.35pt;width:63pt;height:45pt;z-index:251650048"/>
        </w:pict>
      </w:r>
      <w:r>
        <w:rPr>
          <w:noProof/>
          <w:position w:val="-10"/>
          <w:sz w:val="28"/>
          <w:szCs w:val="28"/>
        </w:rPr>
        <w:pict>
          <v:shape id="_x0000_s1128" type="#_x0000_t185" style="position:absolute;margin-left:148.05pt;margin-top:4.35pt;width:63pt;height:45pt;z-index:251649024"/>
        </w:pict>
      </w:r>
      <w:r w:rsidR="00A26CE9" w:rsidRPr="00A26CE9">
        <w:rPr>
          <w:position w:val="-10"/>
          <w:sz w:val="28"/>
          <w:szCs w:val="28"/>
        </w:rPr>
        <w:t xml:space="preserve">                 </w:t>
      </w:r>
      <w:r w:rsidR="00FA2CC7" w:rsidRPr="00FA2CC7">
        <w:rPr>
          <w:position w:val="-10"/>
          <w:sz w:val="28"/>
          <w:szCs w:val="28"/>
        </w:rPr>
        <w:t>О</w:t>
      </w:r>
      <w:r w:rsidR="00FA2CC7">
        <w:rPr>
          <w:position w:val="-10"/>
          <w:sz w:val="28"/>
          <w:szCs w:val="28"/>
          <w:vertAlign w:val="subscript"/>
        </w:rPr>
        <w:t>1</w:t>
      </w:r>
      <w:r w:rsidR="00FA2CC7">
        <w:rPr>
          <w:position w:val="-10"/>
          <w:sz w:val="28"/>
          <w:szCs w:val="28"/>
        </w:rPr>
        <w:t xml:space="preserve"> + О</w:t>
      </w:r>
      <w:r w:rsidR="00FA2CC7">
        <w:rPr>
          <w:position w:val="-10"/>
          <w:sz w:val="28"/>
          <w:szCs w:val="28"/>
          <w:vertAlign w:val="subscript"/>
        </w:rPr>
        <w:t>2</w:t>
      </w:r>
      <w:r w:rsidR="00FA2CC7">
        <w:rPr>
          <w:position w:val="-10"/>
          <w:sz w:val="28"/>
          <w:szCs w:val="28"/>
        </w:rPr>
        <w:t xml:space="preserve">       </w:t>
      </w:r>
      <w:r w:rsidR="00A26CE9" w:rsidRPr="00A26CE9">
        <w:rPr>
          <w:position w:val="-10"/>
          <w:sz w:val="28"/>
          <w:szCs w:val="28"/>
        </w:rPr>
        <w:t xml:space="preserve">       </w:t>
      </w:r>
      <w:r w:rsidR="00FA2CC7">
        <w:rPr>
          <w:position w:val="-10"/>
          <w:sz w:val="28"/>
          <w:szCs w:val="28"/>
        </w:rPr>
        <w:t xml:space="preserve">  О</w:t>
      </w:r>
      <w:r w:rsidR="00FA2CC7">
        <w:rPr>
          <w:position w:val="-10"/>
          <w:sz w:val="28"/>
          <w:szCs w:val="28"/>
          <w:vertAlign w:val="subscript"/>
        </w:rPr>
        <w:t>2</w:t>
      </w:r>
      <w:r w:rsidR="00FA2CC7">
        <w:rPr>
          <w:position w:val="-10"/>
          <w:sz w:val="28"/>
          <w:szCs w:val="28"/>
        </w:rPr>
        <w:t xml:space="preserve"> + О</w:t>
      </w:r>
      <w:r w:rsidR="00FA2CC7">
        <w:rPr>
          <w:position w:val="-10"/>
          <w:sz w:val="28"/>
          <w:szCs w:val="28"/>
          <w:vertAlign w:val="subscript"/>
        </w:rPr>
        <w:t>3</w:t>
      </w:r>
      <w:r w:rsidR="00FA2CC7">
        <w:rPr>
          <w:position w:val="-10"/>
          <w:sz w:val="28"/>
          <w:szCs w:val="28"/>
        </w:rPr>
        <w:t xml:space="preserve">         </w:t>
      </w:r>
      <w:r w:rsidR="00A26CE9">
        <w:rPr>
          <w:position w:val="-10"/>
          <w:sz w:val="28"/>
          <w:szCs w:val="28"/>
        </w:rPr>
        <w:t xml:space="preserve">     </w:t>
      </w:r>
      <w:r w:rsidR="00FA2CC7">
        <w:rPr>
          <w:position w:val="-10"/>
          <w:sz w:val="28"/>
          <w:szCs w:val="28"/>
        </w:rPr>
        <w:t xml:space="preserve">       О</w:t>
      </w:r>
      <w:r w:rsidR="00FA2CC7">
        <w:rPr>
          <w:position w:val="-10"/>
          <w:sz w:val="28"/>
          <w:szCs w:val="28"/>
          <w:vertAlign w:val="subscript"/>
          <w:lang w:val="en-US"/>
        </w:rPr>
        <w:t>n</w:t>
      </w:r>
      <w:r w:rsidR="00FA2CC7" w:rsidRPr="00A26CE9">
        <w:rPr>
          <w:position w:val="-10"/>
          <w:sz w:val="28"/>
          <w:szCs w:val="28"/>
          <w:vertAlign w:val="subscript"/>
        </w:rPr>
        <w:t>-1</w:t>
      </w:r>
      <w:r w:rsidR="00FA2CC7" w:rsidRPr="00A26CE9">
        <w:rPr>
          <w:position w:val="-10"/>
          <w:sz w:val="28"/>
          <w:szCs w:val="28"/>
        </w:rPr>
        <w:t xml:space="preserve"> + О</w:t>
      </w:r>
      <w:r w:rsidR="00FA2CC7">
        <w:rPr>
          <w:position w:val="-10"/>
          <w:sz w:val="28"/>
          <w:szCs w:val="28"/>
          <w:vertAlign w:val="subscript"/>
          <w:lang w:val="en-US"/>
        </w:rPr>
        <w:t>n</w:t>
      </w:r>
    </w:p>
    <w:p w:rsidR="00FA2CC7" w:rsidRPr="0018285C" w:rsidRDefault="002B23CD" w:rsidP="0018285C">
      <w:pPr>
        <w:jc w:val="both"/>
        <w:rPr>
          <w:sz w:val="28"/>
          <w:szCs w:val="28"/>
        </w:rPr>
      </w:pPr>
      <w:r>
        <w:rPr>
          <w:noProof/>
          <w:sz w:val="28"/>
          <w:szCs w:val="28"/>
        </w:rPr>
        <w:pict>
          <v:line id="_x0000_s1121" style="position:absolute;left:0;text-align:left;z-index:251646976" from="283.05pt,6.25pt" to="328.05pt,6.25pt"/>
        </w:pict>
      </w:r>
      <w:r>
        <w:rPr>
          <w:noProof/>
          <w:sz w:val="28"/>
          <w:szCs w:val="28"/>
        </w:rPr>
        <w:pict>
          <v:line id="_x0000_s1120" style="position:absolute;left:0;text-align:left;z-index:251645952" from="157.05pt,6.25pt" to="202.05pt,6.25pt"/>
        </w:pict>
      </w:r>
      <w:r w:rsidR="0018285C">
        <w:rPr>
          <w:sz w:val="28"/>
          <w:szCs w:val="28"/>
        </w:rPr>
        <w:t xml:space="preserve">   </w:t>
      </w:r>
      <w:r w:rsidR="00A26CE9">
        <w:rPr>
          <w:sz w:val="28"/>
          <w:szCs w:val="28"/>
        </w:rPr>
        <w:t xml:space="preserve">О =         </w:t>
      </w:r>
      <w:r w:rsidR="00A26CE9" w:rsidRPr="00A26CE9">
        <w:rPr>
          <w:sz w:val="28"/>
          <w:szCs w:val="28"/>
        </w:rPr>
        <w:t xml:space="preserve">       </w:t>
      </w:r>
      <w:r w:rsidR="0018285C">
        <w:rPr>
          <w:sz w:val="28"/>
          <w:szCs w:val="28"/>
        </w:rPr>
        <w:t xml:space="preserve">   </w:t>
      </w:r>
      <w:r w:rsidR="00A26CE9" w:rsidRPr="00A26CE9">
        <w:rPr>
          <w:sz w:val="28"/>
          <w:szCs w:val="28"/>
        </w:rPr>
        <w:t xml:space="preserve"> </w:t>
      </w:r>
      <w:r w:rsidR="00A26CE9">
        <w:rPr>
          <w:sz w:val="28"/>
          <w:szCs w:val="28"/>
        </w:rPr>
        <w:t xml:space="preserve">   m</w:t>
      </w:r>
      <w:r w:rsidR="00A26CE9" w:rsidRPr="00A26CE9">
        <w:rPr>
          <w:sz w:val="28"/>
          <w:szCs w:val="28"/>
          <w:vertAlign w:val="subscript"/>
        </w:rPr>
        <w:t>1</w:t>
      </w:r>
      <w:r w:rsidR="00A26CE9" w:rsidRPr="00A26CE9">
        <w:rPr>
          <w:sz w:val="28"/>
          <w:szCs w:val="28"/>
        </w:rPr>
        <w:t xml:space="preserve"> + </w:t>
      </w:r>
      <w:r w:rsidR="0018285C">
        <w:rPr>
          <w:sz w:val="28"/>
          <w:szCs w:val="28"/>
        </w:rPr>
        <w:t xml:space="preserve"> </w:t>
      </w:r>
      <w:r w:rsidR="00A26CE9" w:rsidRPr="00A26CE9">
        <w:rPr>
          <w:sz w:val="28"/>
          <w:szCs w:val="28"/>
        </w:rPr>
        <w:t xml:space="preserve">                 </w:t>
      </w:r>
      <w:r w:rsidR="00603037">
        <w:rPr>
          <w:sz w:val="28"/>
          <w:szCs w:val="28"/>
        </w:rPr>
        <w:t xml:space="preserve"> </w:t>
      </w:r>
      <w:r w:rsidR="0018285C">
        <w:rPr>
          <w:sz w:val="28"/>
          <w:szCs w:val="28"/>
        </w:rPr>
        <w:t xml:space="preserve"> </w:t>
      </w:r>
      <w:r w:rsidR="00A26CE9">
        <w:rPr>
          <w:sz w:val="28"/>
          <w:szCs w:val="28"/>
          <w:lang w:val="en-US"/>
        </w:rPr>
        <w:t>m</w:t>
      </w:r>
      <w:r w:rsidR="00A26CE9" w:rsidRPr="00A26CE9">
        <w:rPr>
          <w:sz w:val="28"/>
          <w:szCs w:val="28"/>
          <w:vertAlign w:val="subscript"/>
        </w:rPr>
        <w:t>2</w:t>
      </w:r>
      <w:r w:rsidR="00A26CE9" w:rsidRPr="00A26CE9">
        <w:rPr>
          <w:sz w:val="28"/>
          <w:szCs w:val="28"/>
        </w:rPr>
        <w:t xml:space="preserve"> + …</w:t>
      </w:r>
      <w:r w:rsidR="00A26CE9">
        <w:rPr>
          <w:sz w:val="28"/>
          <w:szCs w:val="28"/>
        </w:rPr>
        <w:t xml:space="preserve"> +                    m</w:t>
      </w:r>
      <w:r w:rsidR="00A26CE9">
        <w:rPr>
          <w:sz w:val="28"/>
          <w:szCs w:val="28"/>
          <w:vertAlign w:val="subscript"/>
          <w:lang w:val="en-US"/>
        </w:rPr>
        <w:t>n</w:t>
      </w:r>
      <w:r w:rsidR="00A26CE9" w:rsidRPr="0018285C">
        <w:rPr>
          <w:sz w:val="28"/>
          <w:szCs w:val="28"/>
          <w:vertAlign w:val="subscript"/>
        </w:rPr>
        <w:t>-1</w:t>
      </w:r>
      <w:r w:rsidR="00A26CE9" w:rsidRPr="0018285C">
        <w:rPr>
          <w:sz w:val="28"/>
          <w:szCs w:val="28"/>
        </w:rPr>
        <w:t xml:space="preserve"> </w:t>
      </w:r>
      <w:r w:rsidR="00603037">
        <w:rPr>
          <w:sz w:val="28"/>
          <w:szCs w:val="28"/>
        </w:rPr>
        <w:t xml:space="preserve"> </w:t>
      </w:r>
      <w:r w:rsidR="00A26CE9" w:rsidRPr="0018285C">
        <w:rPr>
          <w:sz w:val="28"/>
          <w:szCs w:val="28"/>
        </w:rPr>
        <w:t xml:space="preserve">  :</w:t>
      </w:r>
      <w:r w:rsidR="00506C2C">
        <w:rPr>
          <w:sz w:val="28"/>
          <w:szCs w:val="28"/>
        </w:rPr>
        <w:t xml:space="preserve"> ∑ </w:t>
      </w:r>
      <w:r w:rsidR="00A26CE9">
        <w:rPr>
          <w:sz w:val="28"/>
          <w:szCs w:val="28"/>
          <w:lang w:val="en-US"/>
        </w:rPr>
        <w:t>m</w:t>
      </w:r>
      <w:r w:rsidR="00A26CE9" w:rsidRPr="0018285C">
        <w:rPr>
          <w:sz w:val="28"/>
          <w:szCs w:val="28"/>
        </w:rPr>
        <w:t xml:space="preserve"> ,</w:t>
      </w:r>
    </w:p>
    <w:p w:rsidR="00A26CE9" w:rsidRDefault="00A26CE9" w:rsidP="00A26CE9">
      <w:pPr>
        <w:ind w:left="425"/>
        <w:jc w:val="both"/>
        <w:rPr>
          <w:position w:val="10"/>
          <w:sz w:val="28"/>
          <w:szCs w:val="28"/>
        </w:rPr>
      </w:pPr>
      <w:r>
        <w:rPr>
          <w:position w:val="10"/>
          <w:sz w:val="28"/>
          <w:szCs w:val="28"/>
        </w:rPr>
        <w:t xml:space="preserve">                2                           2                                 2</w:t>
      </w:r>
    </w:p>
    <w:p w:rsidR="00A26CE9" w:rsidRDefault="00C73365" w:rsidP="00A26CE9">
      <w:pPr>
        <w:ind w:left="425"/>
        <w:jc w:val="both"/>
        <w:rPr>
          <w:sz w:val="28"/>
          <w:szCs w:val="28"/>
        </w:rPr>
      </w:pPr>
      <w:r>
        <w:rPr>
          <w:sz w:val="28"/>
          <w:szCs w:val="28"/>
        </w:rPr>
        <w:t xml:space="preserve">                                                                                                           (3)</w:t>
      </w:r>
    </w:p>
    <w:p w:rsidR="00A26CE9" w:rsidRDefault="00A26CE9" w:rsidP="00A26CE9">
      <w:pPr>
        <w:ind w:left="425"/>
        <w:jc w:val="both"/>
        <w:rPr>
          <w:sz w:val="24"/>
          <w:szCs w:val="24"/>
        </w:rPr>
      </w:pPr>
      <w:r>
        <w:rPr>
          <w:sz w:val="24"/>
          <w:szCs w:val="24"/>
        </w:rPr>
        <w:t>где m – временной интервал (в месяцах).</w:t>
      </w:r>
    </w:p>
    <w:p w:rsidR="00A26CE9" w:rsidRDefault="00A26CE9" w:rsidP="00A26CE9">
      <w:pPr>
        <w:ind w:left="425"/>
        <w:jc w:val="both"/>
        <w:rPr>
          <w:sz w:val="24"/>
          <w:szCs w:val="24"/>
        </w:rPr>
      </w:pPr>
    </w:p>
    <w:p w:rsidR="00A26CE9" w:rsidRDefault="002B23CD" w:rsidP="00A26CE9">
      <w:pPr>
        <w:ind w:left="425" w:firstLine="720"/>
        <w:jc w:val="both"/>
        <w:rPr>
          <w:sz w:val="28"/>
          <w:szCs w:val="28"/>
        </w:rPr>
      </w:pPr>
      <w:r>
        <w:rPr>
          <w:noProof/>
          <w:sz w:val="28"/>
          <w:szCs w:val="28"/>
        </w:rPr>
        <w:pict>
          <v:line id="_x0000_s1119" style="position:absolute;left:0;text-align:left;z-index:251644928" from="57.25pt,-71.85pt" to="102.25pt,-71.85pt"/>
        </w:pict>
      </w:r>
      <w:r w:rsidR="005A2640">
        <w:rPr>
          <w:sz w:val="28"/>
          <w:szCs w:val="28"/>
        </w:rPr>
        <w:t>Изменение остатков оборотных фондов происходит вследствие того, что имеющиеся в начале производственного цикла запасы потребляются в процессе производства, а их возобновление, необходимое для обеспечения непрерывного производственного процесса, происходит за счет финансовых ресурсов, образующихся в результате реализации продукции.</w:t>
      </w:r>
    </w:p>
    <w:p w:rsidR="005A2640" w:rsidRDefault="005A2640" w:rsidP="00A26CE9">
      <w:pPr>
        <w:ind w:left="425" w:firstLine="720"/>
        <w:jc w:val="both"/>
        <w:rPr>
          <w:sz w:val="28"/>
          <w:szCs w:val="28"/>
        </w:rPr>
      </w:pPr>
      <w:r>
        <w:rPr>
          <w:sz w:val="28"/>
          <w:szCs w:val="28"/>
        </w:rPr>
        <w:t xml:space="preserve">В начале </w:t>
      </w:r>
      <w:r>
        <w:rPr>
          <w:i/>
          <w:sz w:val="28"/>
          <w:szCs w:val="28"/>
        </w:rPr>
        <w:t xml:space="preserve">цикла оборота оборотных фондов </w:t>
      </w:r>
      <w:r>
        <w:rPr>
          <w:sz w:val="28"/>
          <w:szCs w:val="28"/>
        </w:rPr>
        <w:t>происходит потребление из уже имеющегося запаса, а в конце – возмещение (возобновление запаса), оплачиваемого из выручки от реализации.</w:t>
      </w:r>
    </w:p>
    <w:p w:rsidR="005A2640" w:rsidRDefault="005A2640" w:rsidP="00A26CE9">
      <w:pPr>
        <w:ind w:left="425" w:firstLine="720"/>
        <w:jc w:val="both"/>
        <w:rPr>
          <w:sz w:val="28"/>
          <w:szCs w:val="28"/>
        </w:rPr>
      </w:pPr>
      <w:r>
        <w:rPr>
          <w:sz w:val="28"/>
          <w:szCs w:val="28"/>
        </w:rPr>
        <w:t>Схематически это можно изобразить так:</w:t>
      </w:r>
    </w:p>
    <w:p w:rsidR="005A2640" w:rsidRDefault="005A2640" w:rsidP="00A26CE9">
      <w:pPr>
        <w:ind w:left="425" w:firstLine="720"/>
        <w:jc w:val="both"/>
        <w:rPr>
          <w:sz w:val="28"/>
          <w:szCs w:val="28"/>
        </w:rPr>
      </w:pPr>
    </w:p>
    <w:p w:rsidR="005A2640" w:rsidRDefault="005A2640" w:rsidP="00220C4B">
      <w:pPr>
        <w:ind w:left="425" w:firstLine="720"/>
        <w:jc w:val="both"/>
        <w:rPr>
          <w:sz w:val="28"/>
          <w:szCs w:val="28"/>
        </w:rPr>
      </w:pPr>
      <w:r>
        <w:rPr>
          <w:sz w:val="28"/>
          <w:szCs w:val="28"/>
        </w:rPr>
        <w:t xml:space="preserve">МЗ </w:t>
      </w:r>
      <w:r w:rsidR="00220C4B">
        <w:rPr>
          <w:sz w:val="28"/>
          <w:szCs w:val="28"/>
        </w:rPr>
        <w:t xml:space="preserve">    </w:t>
      </w:r>
      <w:r>
        <w:rPr>
          <w:sz w:val="28"/>
          <w:szCs w:val="28"/>
        </w:rPr>
        <w:t xml:space="preserve">→ </w:t>
      </w:r>
      <w:r w:rsidR="00220C4B">
        <w:rPr>
          <w:sz w:val="28"/>
          <w:szCs w:val="28"/>
        </w:rPr>
        <w:t xml:space="preserve">    </w:t>
      </w:r>
      <w:r>
        <w:rPr>
          <w:sz w:val="28"/>
          <w:szCs w:val="28"/>
        </w:rPr>
        <w:t>МП</w:t>
      </w:r>
      <w:r w:rsidR="00220C4B">
        <w:rPr>
          <w:sz w:val="28"/>
          <w:szCs w:val="28"/>
        </w:rPr>
        <w:t xml:space="preserve">    </w:t>
      </w:r>
      <w:r>
        <w:rPr>
          <w:sz w:val="28"/>
          <w:szCs w:val="28"/>
        </w:rPr>
        <w:t xml:space="preserve"> →</w:t>
      </w:r>
      <w:r w:rsidR="00220C4B">
        <w:rPr>
          <w:sz w:val="28"/>
          <w:szCs w:val="28"/>
        </w:rPr>
        <w:t xml:space="preserve">    </w:t>
      </w:r>
      <w:r>
        <w:rPr>
          <w:sz w:val="28"/>
          <w:szCs w:val="28"/>
        </w:rPr>
        <w:t xml:space="preserve"> ПР</w:t>
      </w:r>
      <w:r w:rsidR="00220C4B">
        <w:rPr>
          <w:sz w:val="28"/>
          <w:szCs w:val="28"/>
        </w:rPr>
        <w:t xml:space="preserve">    </w:t>
      </w:r>
      <w:r>
        <w:rPr>
          <w:sz w:val="28"/>
          <w:szCs w:val="28"/>
        </w:rPr>
        <w:t xml:space="preserve"> → </w:t>
      </w:r>
      <w:r w:rsidR="00220C4B">
        <w:rPr>
          <w:sz w:val="28"/>
          <w:szCs w:val="28"/>
        </w:rPr>
        <w:t xml:space="preserve">    </w:t>
      </w:r>
      <w:r>
        <w:rPr>
          <w:sz w:val="28"/>
          <w:szCs w:val="28"/>
        </w:rPr>
        <w:t>ВР ,</w:t>
      </w:r>
    </w:p>
    <w:p w:rsidR="005A2640" w:rsidRDefault="005A2640" w:rsidP="00A26CE9">
      <w:pPr>
        <w:ind w:left="425" w:firstLine="720"/>
        <w:jc w:val="both"/>
        <w:rPr>
          <w:sz w:val="28"/>
          <w:szCs w:val="28"/>
        </w:rPr>
      </w:pPr>
    </w:p>
    <w:p w:rsidR="005A2640" w:rsidRDefault="00220C4B" w:rsidP="00A26CE9">
      <w:pPr>
        <w:ind w:left="425" w:firstLine="720"/>
        <w:jc w:val="both"/>
        <w:rPr>
          <w:sz w:val="24"/>
          <w:szCs w:val="24"/>
        </w:rPr>
      </w:pPr>
      <w:r>
        <w:rPr>
          <w:sz w:val="24"/>
          <w:szCs w:val="24"/>
        </w:rPr>
        <w:t>где МЗ – запас материалов;</w:t>
      </w:r>
    </w:p>
    <w:p w:rsidR="00220C4B" w:rsidRDefault="00220C4B" w:rsidP="00A26CE9">
      <w:pPr>
        <w:ind w:left="425" w:firstLine="720"/>
        <w:jc w:val="both"/>
        <w:rPr>
          <w:sz w:val="24"/>
          <w:szCs w:val="24"/>
        </w:rPr>
      </w:pPr>
      <w:r>
        <w:rPr>
          <w:sz w:val="24"/>
          <w:szCs w:val="24"/>
        </w:rPr>
        <w:t xml:space="preserve">      МП – потребление материалов в производстве;</w:t>
      </w:r>
    </w:p>
    <w:p w:rsidR="00220C4B" w:rsidRDefault="00220C4B" w:rsidP="00A26CE9">
      <w:pPr>
        <w:ind w:left="425" w:firstLine="720"/>
        <w:jc w:val="both"/>
        <w:rPr>
          <w:sz w:val="24"/>
          <w:szCs w:val="24"/>
        </w:rPr>
      </w:pPr>
      <w:r>
        <w:rPr>
          <w:sz w:val="24"/>
          <w:szCs w:val="24"/>
        </w:rPr>
        <w:t xml:space="preserve">      ПР – процесс производства;</w:t>
      </w:r>
    </w:p>
    <w:p w:rsidR="00220C4B" w:rsidRDefault="00220C4B" w:rsidP="00A26CE9">
      <w:pPr>
        <w:ind w:left="425" w:firstLine="720"/>
        <w:jc w:val="both"/>
        <w:rPr>
          <w:sz w:val="24"/>
          <w:szCs w:val="24"/>
        </w:rPr>
      </w:pPr>
      <w:r>
        <w:rPr>
          <w:sz w:val="24"/>
          <w:szCs w:val="24"/>
        </w:rPr>
        <w:t xml:space="preserve">      ВР – выручка от реализации.</w:t>
      </w:r>
    </w:p>
    <w:p w:rsidR="00220C4B" w:rsidRDefault="00220C4B" w:rsidP="00A26CE9">
      <w:pPr>
        <w:ind w:left="425" w:firstLine="720"/>
        <w:jc w:val="both"/>
        <w:rPr>
          <w:sz w:val="28"/>
          <w:szCs w:val="28"/>
        </w:rPr>
      </w:pPr>
    </w:p>
    <w:p w:rsidR="00220C4B" w:rsidRDefault="00220C4B" w:rsidP="00A26CE9">
      <w:pPr>
        <w:ind w:left="425" w:firstLine="720"/>
        <w:jc w:val="both"/>
        <w:rPr>
          <w:sz w:val="28"/>
          <w:szCs w:val="28"/>
        </w:rPr>
      </w:pPr>
      <w:r>
        <w:rPr>
          <w:sz w:val="28"/>
          <w:szCs w:val="28"/>
        </w:rPr>
        <w:t>Одно из главных назначений оборотного капитала – обеспечение им производственного процесса. Недостаточная обеспеченность оборотными фондами, как показывает практика, является причиной потерь произв</w:t>
      </w:r>
      <w:r w:rsidR="00300825">
        <w:rPr>
          <w:sz w:val="28"/>
          <w:szCs w:val="28"/>
        </w:rPr>
        <w:t>одственного потенциала в целом.</w:t>
      </w:r>
    </w:p>
    <w:p w:rsidR="00300825" w:rsidRDefault="00300825" w:rsidP="00A26CE9">
      <w:pPr>
        <w:ind w:left="425" w:firstLine="720"/>
        <w:jc w:val="both"/>
        <w:rPr>
          <w:sz w:val="28"/>
          <w:szCs w:val="28"/>
        </w:rPr>
      </w:pPr>
      <w:r>
        <w:rPr>
          <w:sz w:val="28"/>
          <w:szCs w:val="28"/>
        </w:rPr>
        <w:t>Обеспеченность производства оборотным капиталом определяется в днях обеспеченности (Об) и рассчитывается как отношение его фактического запаса (З) к среднесуточному расходу или среднесуточной потребности в нем (П):</w:t>
      </w:r>
    </w:p>
    <w:p w:rsidR="00300825" w:rsidRDefault="00300825" w:rsidP="00A26CE9">
      <w:pPr>
        <w:ind w:left="425" w:firstLine="720"/>
        <w:jc w:val="both"/>
        <w:rPr>
          <w:sz w:val="28"/>
          <w:szCs w:val="28"/>
        </w:rPr>
      </w:pPr>
    </w:p>
    <w:p w:rsidR="00300825" w:rsidRPr="00300825" w:rsidRDefault="00300825" w:rsidP="00300825">
      <w:pPr>
        <w:ind w:left="425" w:firstLine="720"/>
        <w:jc w:val="center"/>
        <w:rPr>
          <w:position w:val="-10"/>
          <w:sz w:val="28"/>
          <w:szCs w:val="28"/>
        </w:rPr>
      </w:pPr>
      <w:r w:rsidRPr="00300825">
        <w:rPr>
          <w:position w:val="-10"/>
          <w:sz w:val="28"/>
          <w:szCs w:val="28"/>
        </w:rPr>
        <w:t>З</w:t>
      </w:r>
    </w:p>
    <w:p w:rsidR="00300825" w:rsidRDefault="002B23CD" w:rsidP="00FB2483">
      <w:pPr>
        <w:ind w:left="425" w:firstLine="720"/>
        <w:jc w:val="both"/>
        <w:rPr>
          <w:sz w:val="28"/>
          <w:szCs w:val="28"/>
        </w:rPr>
      </w:pPr>
      <w:r>
        <w:rPr>
          <w:noProof/>
          <w:sz w:val="28"/>
          <w:szCs w:val="28"/>
        </w:rPr>
        <w:pict>
          <v:line id="_x0000_s1138" style="position:absolute;left:0;text-align:left;z-index:251653120" from="229.05pt,3.45pt" to="256.05pt,3.45pt"/>
        </w:pict>
      </w:r>
      <w:r w:rsidR="00FB2483">
        <w:rPr>
          <w:sz w:val="28"/>
          <w:szCs w:val="28"/>
        </w:rPr>
        <w:t xml:space="preserve">                                      </w:t>
      </w:r>
      <w:r w:rsidR="00300825">
        <w:rPr>
          <w:sz w:val="28"/>
          <w:szCs w:val="28"/>
        </w:rPr>
        <w:t>Об =              .</w:t>
      </w:r>
      <w:r w:rsidR="00FB2483">
        <w:rPr>
          <w:sz w:val="28"/>
          <w:szCs w:val="28"/>
        </w:rPr>
        <w:t xml:space="preserve">                                 (4)</w:t>
      </w:r>
    </w:p>
    <w:p w:rsidR="00300825" w:rsidRDefault="00300825" w:rsidP="00300825">
      <w:pPr>
        <w:ind w:left="425" w:firstLine="720"/>
        <w:jc w:val="center"/>
        <w:rPr>
          <w:position w:val="10"/>
          <w:sz w:val="28"/>
          <w:szCs w:val="28"/>
        </w:rPr>
      </w:pPr>
      <w:r>
        <w:rPr>
          <w:sz w:val="28"/>
          <w:szCs w:val="28"/>
        </w:rPr>
        <w:t>П</w:t>
      </w:r>
    </w:p>
    <w:p w:rsidR="00300825" w:rsidRDefault="00300825" w:rsidP="00300825">
      <w:pPr>
        <w:ind w:left="425" w:firstLine="720"/>
        <w:jc w:val="center"/>
        <w:rPr>
          <w:sz w:val="28"/>
          <w:szCs w:val="28"/>
        </w:rPr>
      </w:pPr>
    </w:p>
    <w:p w:rsidR="00300825" w:rsidRDefault="00300825" w:rsidP="00300825">
      <w:pPr>
        <w:ind w:left="425" w:firstLine="720"/>
        <w:jc w:val="both"/>
        <w:rPr>
          <w:sz w:val="28"/>
          <w:szCs w:val="28"/>
        </w:rPr>
      </w:pPr>
      <w:r>
        <w:rPr>
          <w:sz w:val="28"/>
          <w:szCs w:val="28"/>
        </w:rPr>
        <w:t xml:space="preserve">Ускорение оборачиваемости оборотного капитала – важный фактор наращивания заключенного в нем экономического потенциала, поскольку позволяет при одном и том же объёме средств обеспечить удовлетворение </w:t>
      </w:r>
      <w:r w:rsidR="001A3647">
        <w:rPr>
          <w:sz w:val="28"/>
          <w:szCs w:val="28"/>
        </w:rPr>
        <w:t>большего объёма потребностей в них. Скорость оборачиваемости характеризуется:</w:t>
      </w:r>
    </w:p>
    <w:p w:rsidR="001A3647" w:rsidRDefault="001A3647" w:rsidP="001A3647">
      <w:pPr>
        <w:numPr>
          <w:ilvl w:val="0"/>
          <w:numId w:val="11"/>
        </w:numPr>
        <w:jc w:val="both"/>
        <w:rPr>
          <w:sz w:val="28"/>
          <w:szCs w:val="28"/>
        </w:rPr>
      </w:pPr>
      <w:r>
        <w:rPr>
          <w:sz w:val="28"/>
          <w:szCs w:val="28"/>
        </w:rPr>
        <w:t>числом оборотов оборотных фондов за данный период;</w:t>
      </w:r>
    </w:p>
    <w:p w:rsidR="001A3647" w:rsidRDefault="001A3647" w:rsidP="001A3647">
      <w:pPr>
        <w:numPr>
          <w:ilvl w:val="0"/>
          <w:numId w:val="11"/>
        </w:numPr>
        <w:jc w:val="both"/>
        <w:rPr>
          <w:sz w:val="28"/>
          <w:szCs w:val="28"/>
        </w:rPr>
      </w:pPr>
      <w:r>
        <w:rPr>
          <w:sz w:val="28"/>
          <w:szCs w:val="28"/>
        </w:rPr>
        <w:t>средней продолжительностью одного оборота, в днях;</w:t>
      </w:r>
    </w:p>
    <w:p w:rsidR="001A3647" w:rsidRDefault="001A3647" w:rsidP="001A3647">
      <w:pPr>
        <w:numPr>
          <w:ilvl w:val="0"/>
          <w:numId w:val="11"/>
        </w:numPr>
        <w:jc w:val="both"/>
        <w:rPr>
          <w:sz w:val="28"/>
          <w:szCs w:val="28"/>
        </w:rPr>
      </w:pPr>
      <w:r>
        <w:rPr>
          <w:sz w:val="28"/>
          <w:szCs w:val="28"/>
        </w:rPr>
        <w:t>коэффициентом закрепления.</w:t>
      </w:r>
    </w:p>
    <w:p w:rsidR="001A3647" w:rsidRDefault="001A3647" w:rsidP="001A3647">
      <w:pPr>
        <w:ind w:left="425" w:firstLine="720"/>
        <w:jc w:val="both"/>
        <w:rPr>
          <w:sz w:val="28"/>
          <w:szCs w:val="28"/>
        </w:rPr>
      </w:pPr>
      <w:r>
        <w:rPr>
          <w:sz w:val="28"/>
          <w:szCs w:val="28"/>
        </w:rPr>
        <w:t xml:space="preserve">Для характеристики числа оборотов применяется </w:t>
      </w:r>
      <w:r>
        <w:rPr>
          <w:b/>
          <w:i/>
          <w:sz w:val="28"/>
          <w:szCs w:val="28"/>
        </w:rPr>
        <w:t>коэффициент оборачиваемости оборотных фондов</w:t>
      </w:r>
      <w:r>
        <w:rPr>
          <w:sz w:val="28"/>
          <w:szCs w:val="28"/>
        </w:rPr>
        <w:t>, который исчисляется, как отношение стоимости реализованной продукции за данный период на средний остаток оборотных фондов за тот же период:</w:t>
      </w:r>
    </w:p>
    <w:p w:rsidR="001A3647" w:rsidRDefault="001A3647" w:rsidP="001A3647">
      <w:pPr>
        <w:ind w:left="425" w:firstLine="720"/>
        <w:jc w:val="both"/>
        <w:rPr>
          <w:sz w:val="28"/>
          <w:szCs w:val="28"/>
        </w:rPr>
      </w:pPr>
    </w:p>
    <w:p w:rsidR="001A3647" w:rsidRPr="0008546D" w:rsidRDefault="001A3647" w:rsidP="001A3647">
      <w:pPr>
        <w:ind w:left="425" w:firstLine="720"/>
        <w:jc w:val="center"/>
        <w:rPr>
          <w:position w:val="-10"/>
          <w:sz w:val="28"/>
          <w:szCs w:val="28"/>
        </w:rPr>
      </w:pPr>
      <w:r w:rsidRPr="0008546D">
        <w:rPr>
          <w:position w:val="-10"/>
          <w:sz w:val="28"/>
          <w:szCs w:val="28"/>
        </w:rPr>
        <w:t>Р</w:t>
      </w:r>
    </w:p>
    <w:p w:rsidR="001A3647" w:rsidRDefault="002B23CD" w:rsidP="001A3647">
      <w:pPr>
        <w:ind w:left="425" w:firstLine="720"/>
        <w:jc w:val="both"/>
        <w:rPr>
          <w:sz w:val="28"/>
          <w:szCs w:val="28"/>
        </w:rPr>
      </w:pPr>
      <w:r>
        <w:rPr>
          <w:noProof/>
          <w:sz w:val="28"/>
          <w:szCs w:val="28"/>
        </w:rPr>
        <w:pict>
          <v:line id="_x0000_s1141" style="position:absolute;left:0;text-align:left;z-index:251654144" from="220.05pt,5.4pt" to="256.05pt,5.4pt"/>
        </w:pict>
      </w:r>
      <w:r>
        <w:rPr>
          <w:noProof/>
          <w:sz w:val="28"/>
          <w:szCs w:val="28"/>
        </w:rPr>
        <w:pict>
          <v:line id="_x0000_s1142" style="position:absolute;left:0;text-align:left;z-index:251655168" from="229.05pt,14.4pt" to="247.05pt,14.4pt"/>
        </w:pict>
      </w:r>
      <w:r w:rsidR="001A3647">
        <w:rPr>
          <w:sz w:val="28"/>
          <w:szCs w:val="28"/>
        </w:rPr>
        <w:t xml:space="preserve">                                     К</w:t>
      </w:r>
      <w:r w:rsidR="001A3647">
        <w:rPr>
          <w:sz w:val="28"/>
          <w:szCs w:val="28"/>
          <w:vertAlign w:val="subscript"/>
        </w:rPr>
        <w:t>об</w:t>
      </w:r>
      <w:r w:rsidR="001A3647">
        <w:rPr>
          <w:sz w:val="28"/>
          <w:szCs w:val="28"/>
        </w:rPr>
        <w:t xml:space="preserve"> =</w:t>
      </w:r>
      <w:r w:rsidR="0028256C">
        <w:rPr>
          <w:sz w:val="28"/>
          <w:szCs w:val="28"/>
        </w:rPr>
        <w:t xml:space="preserve"> </w:t>
      </w:r>
      <w:r w:rsidR="001A3647">
        <w:rPr>
          <w:sz w:val="28"/>
          <w:szCs w:val="28"/>
        </w:rPr>
        <w:t xml:space="preserve">           .</w:t>
      </w:r>
      <w:r w:rsidR="00FB2483">
        <w:rPr>
          <w:sz w:val="28"/>
          <w:szCs w:val="28"/>
        </w:rPr>
        <w:t xml:space="preserve">                                     (5)</w:t>
      </w:r>
    </w:p>
    <w:p w:rsidR="001A3647" w:rsidRPr="0008546D" w:rsidRDefault="001A3647" w:rsidP="001A3647">
      <w:pPr>
        <w:ind w:left="425" w:firstLine="720"/>
        <w:jc w:val="center"/>
        <w:rPr>
          <w:position w:val="10"/>
          <w:sz w:val="28"/>
          <w:szCs w:val="28"/>
        </w:rPr>
      </w:pPr>
      <w:r w:rsidRPr="0008546D">
        <w:rPr>
          <w:position w:val="10"/>
          <w:sz w:val="28"/>
          <w:szCs w:val="28"/>
        </w:rPr>
        <w:t>О</w:t>
      </w:r>
    </w:p>
    <w:p w:rsidR="0008546D" w:rsidRDefault="0008546D" w:rsidP="001A3647">
      <w:pPr>
        <w:ind w:left="425" w:firstLine="720"/>
        <w:jc w:val="center"/>
        <w:rPr>
          <w:sz w:val="28"/>
          <w:szCs w:val="28"/>
        </w:rPr>
      </w:pPr>
    </w:p>
    <w:p w:rsidR="0008546D" w:rsidRDefault="0028256C" w:rsidP="0008546D">
      <w:pPr>
        <w:ind w:left="425" w:firstLine="720"/>
        <w:jc w:val="both"/>
        <w:rPr>
          <w:sz w:val="28"/>
          <w:szCs w:val="28"/>
        </w:rPr>
      </w:pPr>
      <w:r>
        <w:rPr>
          <w:sz w:val="28"/>
          <w:szCs w:val="28"/>
        </w:rPr>
        <w:t xml:space="preserve">Отсюда легко определяется и </w:t>
      </w:r>
      <w:r>
        <w:rPr>
          <w:b/>
          <w:i/>
          <w:sz w:val="28"/>
          <w:szCs w:val="28"/>
        </w:rPr>
        <w:t>показатель средней продолжительности оборота в днях</w:t>
      </w:r>
      <w:r>
        <w:rPr>
          <w:sz w:val="28"/>
          <w:szCs w:val="28"/>
        </w:rPr>
        <w:t>:</w:t>
      </w:r>
    </w:p>
    <w:p w:rsidR="0028256C" w:rsidRDefault="0028256C" w:rsidP="0008546D">
      <w:pPr>
        <w:ind w:left="425" w:firstLine="720"/>
        <w:jc w:val="both"/>
        <w:rPr>
          <w:sz w:val="28"/>
          <w:szCs w:val="28"/>
        </w:rPr>
      </w:pPr>
    </w:p>
    <w:p w:rsidR="0028256C" w:rsidRPr="0028256C" w:rsidRDefault="0028256C" w:rsidP="0028256C">
      <w:pPr>
        <w:ind w:left="425" w:firstLine="720"/>
        <w:jc w:val="center"/>
        <w:rPr>
          <w:position w:val="-10"/>
          <w:sz w:val="28"/>
          <w:szCs w:val="28"/>
        </w:rPr>
      </w:pPr>
      <w:r w:rsidRPr="0028256C">
        <w:rPr>
          <w:position w:val="-10"/>
          <w:sz w:val="28"/>
          <w:szCs w:val="28"/>
        </w:rPr>
        <w:t>Д</w:t>
      </w:r>
    </w:p>
    <w:p w:rsidR="0028256C" w:rsidRDefault="002B23CD" w:rsidP="0028256C">
      <w:pPr>
        <w:ind w:left="425" w:firstLine="720"/>
        <w:jc w:val="both"/>
        <w:rPr>
          <w:sz w:val="28"/>
          <w:szCs w:val="28"/>
        </w:rPr>
      </w:pPr>
      <w:r>
        <w:rPr>
          <w:noProof/>
          <w:sz w:val="28"/>
          <w:szCs w:val="28"/>
        </w:rPr>
        <w:pict>
          <v:line id="_x0000_s1145" style="position:absolute;left:0;text-align:left;z-index:251656192" from="220.05pt,7.75pt" to="256.05pt,7.75pt"/>
        </w:pict>
      </w:r>
      <w:r w:rsidR="0028256C">
        <w:rPr>
          <w:sz w:val="28"/>
          <w:szCs w:val="28"/>
        </w:rPr>
        <w:t xml:space="preserve">                                     В</w:t>
      </w:r>
      <w:r w:rsidR="0028256C">
        <w:rPr>
          <w:sz w:val="28"/>
          <w:szCs w:val="28"/>
          <w:vertAlign w:val="subscript"/>
        </w:rPr>
        <w:t>об</w:t>
      </w:r>
      <w:r w:rsidR="0028256C">
        <w:rPr>
          <w:sz w:val="28"/>
          <w:szCs w:val="28"/>
        </w:rPr>
        <w:t xml:space="preserve"> =              ,</w:t>
      </w:r>
      <w:r w:rsidR="00FB2483">
        <w:rPr>
          <w:sz w:val="28"/>
          <w:szCs w:val="28"/>
        </w:rPr>
        <w:t xml:space="preserve">                                    (6)</w:t>
      </w:r>
    </w:p>
    <w:p w:rsidR="0028256C" w:rsidRPr="0028256C" w:rsidRDefault="0028256C" w:rsidP="0028256C">
      <w:pPr>
        <w:ind w:left="425" w:firstLine="720"/>
        <w:jc w:val="center"/>
        <w:rPr>
          <w:position w:val="10"/>
          <w:sz w:val="28"/>
          <w:szCs w:val="28"/>
        </w:rPr>
      </w:pPr>
      <w:r w:rsidRPr="0028256C">
        <w:rPr>
          <w:position w:val="10"/>
          <w:sz w:val="28"/>
          <w:szCs w:val="28"/>
        </w:rPr>
        <w:t>К</w:t>
      </w:r>
      <w:r w:rsidRPr="0028256C">
        <w:rPr>
          <w:position w:val="10"/>
          <w:sz w:val="28"/>
          <w:szCs w:val="28"/>
          <w:vertAlign w:val="subscript"/>
        </w:rPr>
        <w:t>об</w:t>
      </w:r>
    </w:p>
    <w:p w:rsidR="0028256C" w:rsidRDefault="0028256C" w:rsidP="0028256C">
      <w:pPr>
        <w:ind w:left="425" w:firstLine="720"/>
        <w:jc w:val="center"/>
        <w:rPr>
          <w:sz w:val="28"/>
          <w:szCs w:val="28"/>
        </w:rPr>
      </w:pPr>
    </w:p>
    <w:p w:rsidR="0028256C" w:rsidRDefault="0028256C" w:rsidP="0028256C">
      <w:pPr>
        <w:ind w:left="425" w:firstLine="720"/>
        <w:jc w:val="both"/>
        <w:rPr>
          <w:sz w:val="24"/>
          <w:szCs w:val="24"/>
        </w:rPr>
      </w:pPr>
      <w:r>
        <w:rPr>
          <w:sz w:val="24"/>
          <w:szCs w:val="24"/>
        </w:rPr>
        <w:t>где Д – продолжительность (число календарных дней</w:t>
      </w:r>
      <w:r w:rsidR="00944085">
        <w:rPr>
          <w:sz w:val="24"/>
          <w:szCs w:val="24"/>
        </w:rPr>
        <w:t>, обычно принимают месяц – 30 дней, квартал – 90 дней, год – 360 дней</w:t>
      </w:r>
      <w:r>
        <w:rPr>
          <w:sz w:val="24"/>
          <w:szCs w:val="24"/>
        </w:rPr>
        <w:t>) периода, за который определяются показатели.</w:t>
      </w:r>
    </w:p>
    <w:p w:rsidR="0028256C" w:rsidRDefault="0028256C" w:rsidP="0028256C">
      <w:pPr>
        <w:ind w:left="425" w:firstLine="720"/>
        <w:jc w:val="both"/>
        <w:rPr>
          <w:sz w:val="28"/>
          <w:szCs w:val="28"/>
        </w:rPr>
      </w:pPr>
    </w:p>
    <w:p w:rsidR="0028256C" w:rsidRDefault="0028256C" w:rsidP="0028256C">
      <w:pPr>
        <w:ind w:left="425" w:firstLine="720"/>
        <w:jc w:val="both"/>
        <w:rPr>
          <w:sz w:val="28"/>
          <w:szCs w:val="28"/>
        </w:rPr>
      </w:pPr>
      <w:r>
        <w:rPr>
          <w:sz w:val="28"/>
          <w:szCs w:val="28"/>
        </w:rPr>
        <w:t>Подставляя в эту формулу значение К</w:t>
      </w:r>
      <w:r>
        <w:rPr>
          <w:sz w:val="28"/>
          <w:szCs w:val="28"/>
          <w:vertAlign w:val="subscript"/>
        </w:rPr>
        <w:t xml:space="preserve">об </w:t>
      </w:r>
      <w:r>
        <w:rPr>
          <w:sz w:val="28"/>
          <w:szCs w:val="28"/>
        </w:rPr>
        <w:t>, имеем:</w:t>
      </w:r>
    </w:p>
    <w:p w:rsidR="0028256C" w:rsidRDefault="002B23CD" w:rsidP="0028256C">
      <w:pPr>
        <w:ind w:left="425" w:firstLine="720"/>
        <w:jc w:val="both"/>
        <w:rPr>
          <w:sz w:val="28"/>
          <w:szCs w:val="28"/>
        </w:rPr>
      </w:pPr>
      <w:r>
        <w:rPr>
          <w:noProof/>
          <w:sz w:val="28"/>
          <w:szCs w:val="28"/>
        </w:rPr>
        <w:pict>
          <v:line id="_x0000_s1149" style="position:absolute;left:0;text-align:left;z-index:251658240" from="238.05pt,14.7pt" to="256.05pt,14.7pt"/>
        </w:pict>
      </w:r>
    </w:p>
    <w:p w:rsidR="0028256C" w:rsidRPr="00150D35" w:rsidRDefault="0028256C" w:rsidP="0028256C">
      <w:pPr>
        <w:ind w:left="425" w:firstLine="720"/>
        <w:jc w:val="center"/>
        <w:rPr>
          <w:position w:val="-10"/>
          <w:sz w:val="28"/>
          <w:szCs w:val="28"/>
        </w:rPr>
      </w:pPr>
      <w:r w:rsidRPr="00150D35">
        <w:rPr>
          <w:position w:val="-10"/>
          <w:sz w:val="28"/>
          <w:szCs w:val="28"/>
        </w:rPr>
        <w:t>Д ∙ О</w:t>
      </w:r>
    </w:p>
    <w:p w:rsidR="0028256C" w:rsidRDefault="002B23CD" w:rsidP="0028256C">
      <w:pPr>
        <w:ind w:left="425" w:firstLine="720"/>
        <w:jc w:val="both"/>
        <w:rPr>
          <w:sz w:val="28"/>
          <w:szCs w:val="28"/>
        </w:rPr>
      </w:pPr>
      <w:r>
        <w:rPr>
          <w:noProof/>
          <w:sz w:val="28"/>
          <w:szCs w:val="28"/>
        </w:rPr>
        <w:pict>
          <v:line id="_x0000_s1148" style="position:absolute;left:0;text-align:left;z-index:251657216" from="211.05pt,9.5pt" to="256.05pt,9.5pt"/>
        </w:pict>
      </w:r>
      <w:r w:rsidR="0028256C">
        <w:rPr>
          <w:sz w:val="28"/>
          <w:szCs w:val="28"/>
        </w:rPr>
        <w:t xml:space="preserve">                                  В</w:t>
      </w:r>
      <w:r w:rsidR="0028256C">
        <w:rPr>
          <w:sz w:val="28"/>
          <w:szCs w:val="28"/>
          <w:vertAlign w:val="subscript"/>
        </w:rPr>
        <w:t>об</w:t>
      </w:r>
      <w:r w:rsidR="0028256C">
        <w:rPr>
          <w:sz w:val="28"/>
          <w:szCs w:val="28"/>
        </w:rPr>
        <w:t xml:space="preserve"> =                  .</w:t>
      </w:r>
      <w:r w:rsidR="00FB2483">
        <w:rPr>
          <w:sz w:val="28"/>
          <w:szCs w:val="28"/>
        </w:rPr>
        <w:t xml:space="preserve">                                    (7)</w:t>
      </w:r>
    </w:p>
    <w:p w:rsidR="0028256C" w:rsidRPr="00150D35" w:rsidRDefault="0028256C" w:rsidP="0028256C">
      <w:pPr>
        <w:ind w:left="425" w:firstLine="720"/>
        <w:jc w:val="center"/>
        <w:rPr>
          <w:position w:val="10"/>
          <w:sz w:val="28"/>
          <w:szCs w:val="28"/>
        </w:rPr>
      </w:pPr>
      <w:r w:rsidRPr="00150D35">
        <w:rPr>
          <w:position w:val="10"/>
          <w:sz w:val="28"/>
          <w:szCs w:val="28"/>
        </w:rPr>
        <w:t>Р</w:t>
      </w:r>
    </w:p>
    <w:p w:rsidR="0028256C" w:rsidRDefault="0028256C" w:rsidP="0028256C">
      <w:pPr>
        <w:ind w:left="425" w:firstLine="720"/>
        <w:jc w:val="center"/>
        <w:rPr>
          <w:sz w:val="28"/>
          <w:szCs w:val="28"/>
        </w:rPr>
      </w:pPr>
    </w:p>
    <w:p w:rsidR="0028256C" w:rsidRDefault="00150D35" w:rsidP="0028256C">
      <w:pPr>
        <w:ind w:left="425" w:firstLine="720"/>
        <w:jc w:val="both"/>
        <w:rPr>
          <w:sz w:val="28"/>
          <w:szCs w:val="28"/>
        </w:rPr>
      </w:pPr>
      <w:r>
        <w:rPr>
          <w:b/>
          <w:i/>
          <w:sz w:val="28"/>
          <w:szCs w:val="28"/>
        </w:rPr>
        <w:t>Коэффициент закрепления оборотных фондов</w:t>
      </w:r>
      <w:r>
        <w:rPr>
          <w:sz w:val="28"/>
          <w:szCs w:val="28"/>
        </w:rPr>
        <w:t xml:space="preserve"> </w:t>
      </w:r>
      <w:r w:rsidR="002D5265">
        <w:rPr>
          <w:sz w:val="28"/>
          <w:szCs w:val="28"/>
        </w:rPr>
        <w:t>–</w:t>
      </w:r>
      <w:r>
        <w:rPr>
          <w:sz w:val="28"/>
          <w:szCs w:val="28"/>
        </w:rPr>
        <w:t xml:space="preserve"> </w:t>
      </w:r>
      <w:r w:rsidR="002D5265">
        <w:rPr>
          <w:sz w:val="28"/>
          <w:szCs w:val="28"/>
        </w:rPr>
        <w:t>величина обратно пропорциональная коэффициенту оборачиваемости:</w:t>
      </w:r>
    </w:p>
    <w:p w:rsidR="002D5265" w:rsidRDefault="002D5265" w:rsidP="0028256C">
      <w:pPr>
        <w:ind w:left="425" w:firstLine="720"/>
        <w:jc w:val="both"/>
        <w:rPr>
          <w:sz w:val="28"/>
          <w:szCs w:val="28"/>
        </w:rPr>
      </w:pPr>
    </w:p>
    <w:p w:rsidR="002D5265" w:rsidRDefault="007401D4" w:rsidP="007401D4">
      <w:pPr>
        <w:ind w:left="425" w:firstLine="720"/>
        <w:jc w:val="center"/>
        <w:rPr>
          <w:sz w:val="28"/>
          <w:szCs w:val="28"/>
        </w:rPr>
      </w:pPr>
      <w:r>
        <w:rPr>
          <w:sz w:val="28"/>
          <w:szCs w:val="28"/>
        </w:rPr>
        <w:t>1</w:t>
      </w:r>
    </w:p>
    <w:p w:rsidR="007401D4" w:rsidRDefault="002B23CD" w:rsidP="007401D4">
      <w:pPr>
        <w:ind w:left="425" w:firstLine="720"/>
        <w:jc w:val="both"/>
        <w:rPr>
          <w:sz w:val="28"/>
          <w:szCs w:val="28"/>
        </w:rPr>
      </w:pPr>
      <w:r>
        <w:rPr>
          <w:noProof/>
          <w:sz w:val="28"/>
          <w:szCs w:val="28"/>
        </w:rPr>
        <w:pict>
          <v:line id="_x0000_s1152" style="position:absolute;left:0;text-align:left;z-index:251659264" from="220.05pt,4.7pt" to="256.05pt,4.7pt"/>
        </w:pict>
      </w:r>
      <w:r w:rsidR="007401D4">
        <w:rPr>
          <w:sz w:val="28"/>
          <w:szCs w:val="28"/>
        </w:rPr>
        <w:t xml:space="preserve">                                   К</w:t>
      </w:r>
      <w:r w:rsidR="007401D4">
        <w:rPr>
          <w:sz w:val="28"/>
          <w:szCs w:val="28"/>
          <w:vertAlign w:val="subscript"/>
        </w:rPr>
        <w:t>закр</w:t>
      </w:r>
      <w:r w:rsidR="007401D4">
        <w:rPr>
          <w:sz w:val="28"/>
          <w:szCs w:val="28"/>
        </w:rPr>
        <w:t xml:space="preserve"> =              .</w:t>
      </w:r>
      <w:r w:rsidR="00FB2483">
        <w:rPr>
          <w:sz w:val="28"/>
          <w:szCs w:val="28"/>
        </w:rPr>
        <w:t xml:space="preserve">                                    (8)</w:t>
      </w:r>
    </w:p>
    <w:p w:rsidR="007401D4" w:rsidRDefault="007401D4" w:rsidP="007401D4">
      <w:pPr>
        <w:ind w:left="425" w:firstLine="720"/>
        <w:jc w:val="center"/>
        <w:rPr>
          <w:sz w:val="28"/>
          <w:szCs w:val="28"/>
        </w:rPr>
      </w:pPr>
      <w:r>
        <w:rPr>
          <w:sz w:val="28"/>
          <w:szCs w:val="28"/>
        </w:rPr>
        <w:t>К</w:t>
      </w:r>
      <w:r>
        <w:rPr>
          <w:sz w:val="28"/>
          <w:szCs w:val="28"/>
          <w:vertAlign w:val="subscript"/>
        </w:rPr>
        <w:t>об</w:t>
      </w:r>
    </w:p>
    <w:p w:rsidR="007401D4" w:rsidRDefault="007401D4" w:rsidP="007401D4">
      <w:pPr>
        <w:ind w:left="425" w:firstLine="720"/>
        <w:jc w:val="both"/>
        <w:rPr>
          <w:sz w:val="28"/>
          <w:szCs w:val="28"/>
        </w:rPr>
      </w:pPr>
    </w:p>
    <w:p w:rsidR="007401D4" w:rsidRDefault="007C43E3" w:rsidP="007401D4">
      <w:pPr>
        <w:ind w:left="425" w:firstLine="720"/>
        <w:jc w:val="both"/>
        <w:rPr>
          <w:sz w:val="28"/>
          <w:szCs w:val="28"/>
        </w:rPr>
      </w:pPr>
      <w:r>
        <w:rPr>
          <w:sz w:val="28"/>
          <w:szCs w:val="28"/>
        </w:rPr>
        <w:t>Он характеризует сумму среднего остатка оборотных фондов, приходящуюся на один рубль выручки от реализации.</w:t>
      </w:r>
    </w:p>
    <w:p w:rsidR="007C43E3" w:rsidRDefault="007C43E3" w:rsidP="007401D4">
      <w:pPr>
        <w:ind w:left="425" w:firstLine="720"/>
        <w:jc w:val="both"/>
        <w:rPr>
          <w:sz w:val="28"/>
          <w:szCs w:val="28"/>
        </w:rPr>
      </w:pPr>
      <w:r>
        <w:rPr>
          <w:sz w:val="28"/>
          <w:szCs w:val="28"/>
        </w:rPr>
        <w:t xml:space="preserve">Коэффициент оборачиваемости по </w:t>
      </w:r>
      <w:r w:rsidR="00487D34">
        <w:rPr>
          <w:sz w:val="28"/>
          <w:szCs w:val="28"/>
        </w:rPr>
        <w:t xml:space="preserve">экономическому содержанию эквивалентен показателю фондоотдачи основных производственных фондов, </w:t>
      </w:r>
      <w:r w:rsidR="000C2D95">
        <w:rPr>
          <w:sz w:val="28"/>
          <w:szCs w:val="28"/>
        </w:rPr>
        <w:t>коэффициент закрепления основных фондов – показателю фондоёмкости.</w:t>
      </w:r>
    </w:p>
    <w:p w:rsidR="00972D74" w:rsidRDefault="00972D74" w:rsidP="007401D4">
      <w:pPr>
        <w:ind w:left="425" w:firstLine="720"/>
        <w:jc w:val="both"/>
        <w:rPr>
          <w:sz w:val="28"/>
          <w:szCs w:val="28"/>
        </w:rPr>
      </w:pPr>
      <w:r>
        <w:rPr>
          <w:sz w:val="28"/>
          <w:szCs w:val="28"/>
        </w:rPr>
        <w:t xml:space="preserve">Можно рассчитывать длительность оборота как оборотных средств в целом, так и их отдельных функциональных элементов – производственных запасов, незавершенного </w:t>
      </w:r>
      <w:r w:rsidR="00245478">
        <w:rPr>
          <w:sz w:val="28"/>
          <w:szCs w:val="28"/>
        </w:rPr>
        <w:t>п</w:t>
      </w:r>
      <w:r>
        <w:rPr>
          <w:sz w:val="28"/>
          <w:szCs w:val="28"/>
        </w:rPr>
        <w:t>роизводства</w:t>
      </w:r>
      <w:r w:rsidR="00245478">
        <w:rPr>
          <w:sz w:val="28"/>
          <w:szCs w:val="28"/>
        </w:rPr>
        <w:t>, готовой продукции и других. Такой анализ позволяет установить те функциональные элементы оборотных средств, которые замедляют оборот и, следовательно, снижают эффективность их использования в целом.</w:t>
      </w:r>
    </w:p>
    <w:p w:rsidR="00944085" w:rsidRDefault="00944085" w:rsidP="007401D4">
      <w:pPr>
        <w:ind w:left="425" w:firstLine="720"/>
        <w:jc w:val="both"/>
        <w:rPr>
          <w:sz w:val="28"/>
          <w:szCs w:val="28"/>
        </w:rPr>
      </w:pPr>
      <w:r>
        <w:rPr>
          <w:sz w:val="28"/>
          <w:szCs w:val="28"/>
        </w:rPr>
        <w:t>Для совокупности предприятий рассчитывают средние показатели скорости обращения оборотных фондов. При этом коэффициент оборачиваемости и закрепления исчисляют как средние арифметические взвешенные:</w:t>
      </w:r>
    </w:p>
    <w:p w:rsidR="00944085" w:rsidRDefault="002B23CD" w:rsidP="007401D4">
      <w:pPr>
        <w:ind w:left="425" w:firstLine="720"/>
        <w:jc w:val="both"/>
        <w:rPr>
          <w:sz w:val="28"/>
          <w:szCs w:val="28"/>
        </w:rPr>
      </w:pPr>
      <w:r>
        <w:rPr>
          <w:noProof/>
          <w:sz w:val="28"/>
          <w:szCs w:val="28"/>
        </w:rPr>
        <w:pict>
          <v:line id="_x0000_s1162" style="position:absolute;left:0;text-align:left;z-index:251663360" from="247.05pt,12.1pt" to="265.05pt,12.1pt"/>
        </w:pict>
      </w:r>
    </w:p>
    <w:p w:rsidR="00944085" w:rsidRPr="00593C00" w:rsidRDefault="002B23CD" w:rsidP="00944085">
      <w:pPr>
        <w:ind w:left="425" w:firstLine="720"/>
        <w:jc w:val="center"/>
        <w:rPr>
          <w:position w:val="-10"/>
          <w:sz w:val="28"/>
          <w:szCs w:val="28"/>
        </w:rPr>
      </w:pPr>
      <w:r>
        <w:rPr>
          <w:noProof/>
          <w:position w:val="-10"/>
          <w:sz w:val="28"/>
          <w:szCs w:val="28"/>
        </w:rPr>
        <w:pict>
          <v:line id="_x0000_s1169" style="position:absolute;left:0;text-align:left;z-index:251665408" from="166.05pt,14pt" to="184.05pt,14pt"/>
        </w:pict>
      </w:r>
      <w:r w:rsidR="00944085" w:rsidRPr="00593C00">
        <w:rPr>
          <w:position w:val="-10"/>
          <w:sz w:val="28"/>
          <w:szCs w:val="28"/>
        </w:rPr>
        <w:t>∑К</w:t>
      </w:r>
      <w:r w:rsidR="00944085" w:rsidRPr="00593C00">
        <w:rPr>
          <w:position w:val="-10"/>
          <w:sz w:val="28"/>
          <w:szCs w:val="28"/>
          <w:vertAlign w:val="subscript"/>
        </w:rPr>
        <w:t>об</w:t>
      </w:r>
      <w:r w:rsidR="00944085" w:rsidRPr="00593C00">
        <w:rPr>
          <w:position w:val="-10"/>
          <w:sz w:val="28"/>
          <w:szCs w:val="28"/>
        </w:rPr>
        <w:t xml:space="preserve"> ∙ О</w:t>
      </w:r>
    </w:p>
    <w:p w:rsidR="00944085" w:rsidRDefault="002B23CD" w:rsidP="00944085">
      <w:pPr>
        <w:ind w:left="425" w:firstLine="720"/>
        <w:jc w:val="both"/>
        <w:rPr>
          <w:sz w:val="28"/>
          <w:szCs w:val="28"/>
        </w:rPr>
      </w:pPr>
      <w:r>
        <w:rPr>
          <w:noProof/>
          <w:sz w:val="28"/>
          <w:szCs w:val="28"/>
        </w:rPr>
        <w:pict>
          <v:line id="_x0000_s1163" style="position:absolute;left:0;text-align:left;z-index:251664384" from="238.05pt,15.9pt" to="247.05pt,15.9pt"/>
        </w:pict>
      </w:r>
      <w:r>
        <w:rPr>
          <w:noProof/>
          <w:sz w:val="28"/>
          <w:szCs w:val="28"/>
        </w:rPr>
        <w:pict>
          <v:line id="_x0000_s1161" style="position:absolute;left:0;text-align:left;z-index:251662336" from="211.05pt,6.9pt" to="265.05pt,6.9pt"/>
        </w:pict>
      </w:r>
      <w:r w:rsidR="00944085">
        <w:rPr>
          <w:sz w:val="28"/>
          <w:szCs w:val="28"/>
        </w:rPr>
        <w:t xml:space="preserve">                                 К</w:t>
      </w:r>
      <w:r w:rsidR="00944085">
        <w:rPr>
          <w:sz w:val="28"/>
          <w:szCs w:val="28"/>
          <w:vertAlign w:val="subscript"/>
        </w:rPr>
        <w:t>об</w:t>
      </w:r>
      <w:r w:rsidR="00944085">
        <w:rPr>
          <w:sz w:val="28"/>
          <w:szCs w:val="28"/>
        </w:rPr>
        <w:t xml:space="preserve"> =                       ;                               (9)</w:t>
      </w:r>
    </w:p>
    <w:p w:rsidR="00944085" w:rsidRPr="00593C00" w:rsidRDefault="00944085" w:rsidP="00944085">
      <w:pPr>
        <w:ind w:left="425" w:firstLine="720"/>
        <w:jc w:val="center"/>
        <w:rPr>
          <w:position w:val="10"/>
          <w:sz w:val="28"/>
          <w:szCs w:val="28"/>
        </w:rPr>
      </w:pPr>
      <w:r w:rsidRPr="00593C00">
        <w:rPr>
          <w:position w:val="10"/>
          <w:sz w:val="28"/>
          <w:szCs w:val="28"/>
        </w:rPr>
        <w:t>∑О</w:t>
      </w:r>
    </w:p>
    <w:p w:rsidR="00944085" w:rsidRDefault="00944085" w:rsidP="00944085">
      <w:pPr>
        <w:ind w:left="425" w:firstLine="720"/>
        <w:jc w:val="center"/>
        <w:rPr>
          <w:sz w:val="28"/>
          <w:szCs w:val="28"/>
        </w:rPr>
      </w:pPr>
    </w:p>
    <w:p w:rsidR="00DA20D2" w:rsidRDefault="00DA20D2" w:rsidP="00944085">
      <w:pPr>
        <w:ind w:left="425" w:firstLine="720"/>
        <w:jc w:val="center"/>
        <w:rPr>
          <w:sz w:val="28"/>
          <w:szCs w:val="28"/>
        </w:rPr>
      </w:pPr>
    </w:p>
    <w:p w:rsidR="00DA20D2" w:rsidRPr="00DA20D2" w:rsidRDefault="002B23CD" w:rsidP="00944085">
      <w:pPr>
        <w:ind w:left="425" w:firstLine="720"/>
        <w:jc w:val="center"/>
        <w:rPr>
          <w:position w:val="-10"/>
          <w:sz w:val="28"/>
          <w:szCs w:val="28"/>
        </w:rPr>
      </w:pPr>
      <w:r>
        <w:rPr>
          <w:noProof/>
          <w:position w:val="-10"/>
          <w:sz w:val="28"/>
          <w:szCs w:val="28"/>
        </w:rPr>
        <w:pict>
          <v:line id="_x0000_s1173" style="position:absolute;left:0;text-align:left;z-index:251667456" from="157.05pt,12.55pt" to="175.05pt,12.55pt"/>
        </w:pict>
      </w:r>
      <w:r w:rsidR="00DA20D2" w:rsidRPr="00DA20D2">
        <w:rPr>
          <w:position w:val="-10"/>
          <w:sz w:val="28"/>
          <w:szCs w:val="28"/>
        </w:rPr>
        <w:t>∑К</w:t>
      </w:r>
      <w:r w:rsidR="00DA20D2" w:rsidRPr="00DA20D2">
        <w:rPr>
          <w:position w:val="-10"/>
          <w:sz w:val="28"/>
          <w:szCs w:val="28"/>
          <w:vertAlign w:val="subscript"/>
        </w:rPr>
        <w:t>закр</w:t>
      </w:r>
      <w:r w:rsidR="00DA20D2" w:rsidRPr="00DA20D2">
        <w:rPr>
          <w:position w:val="-10"/>
          <w:sz w:val="28"/>
          <w:szCs w:val="28"/>
        </w:rPr>
        <w:t xml:space="preserve"> ∙ Р</w:t>
      </w:r>
    </w:p>
    <w:p w:rsidR="00DA20D2" w:rsidRDefault="002B23CD" w:rsidP="00DA20D2">
      <w:pPr>
        <w:ind w:left="425" w:firstLine="720"/>
        <w:jc w:val="both"/>
        <w:rPr>
          <w:sz w:val="28"/>
          <w:szCs w:val="28"/>
        </w:rPr>
      </w:pPr>
      <w:r>
        <w:rPr>
          <w:noProof/>
          <w:sz w:val="28"/>
          <w:szCs w:val="28"/>
        </w:rPr>
        <w:pict>
          <v:line id="_x0000_s1172" style="position:absolute;left:0;text-align:left;z-index:251666432" from="211.05pt,5.45pt" to="265.05pt,5.45pt"/>
        </w:pict>
      </w:r>
      <w:r w:rsidR="00DA20D2">
        <w:rPr>
          <w:sz w:val="28"/>
          <w:szCs w:val="28"/>
        </w:rPr>
        <w:t xml:space="preserve">                               К</w:t>
      </w:r>
      <w:r w:rsidR="00DA20D2">
        <w:rPr>
          <w:sz w:val="28"/>
          <w:szCs w:val="28"/>
          <w:vertAlign w:val="subscript"/>
        </w:rPr>
        <w:t>закр</w:t>
      </w:r>
      <w:r w:rsidR="00DA20D2">
        <w:rPr>
          <w:sz w:val="28"/>
          <w:szCs w:val="28"/>
        </w:rPr>
        <w:t xml:space="preserve"> =                      .                               (10)</w:t>
      </w:r>
    </w:p>
    <w:p w:rsidR="00DA20D2" w:rsidRPr="00DA20D2" w:rsidRDefault="00DA20D2" w:rsidP="00DA20D2">
      <w:pPr>
        <w:ind w:left="425" w:firstLine="720"/>
        <w:jc w:val="center"/>
        <w:rPr>
          <w:position w:val="10"/>
          <w:sz w:val="28"/>
          <w:szCs w:val="28"/>
        </w:rPr>
      </w:pPr>
      <w:r w:rsidRPr="00DA20D2">
        <w:rPr>
          <w:position w:val="10"/>
          <w:sz w:val="28"/>
          <w:szCs w:val="28"/>
        </w:rPr>
        <w:t>∑Р</w:t>
      </w:r>
    </w:p>
    <w:p w:rsidR="00DA20D2" w:rsidRDefault="00DA20D2" w:rsidP="00DA20D2">
      <w:pPr>
        <w:ind w:left="425" w:firstLine="720"/>
        <w:jc w:val="center"/>
        <w:rPr>
          <w:sz w:val="28"/>
          <w:szCs w:val="28"/>
        </w:rPr>
      </w:pPr>
    </w:p>
    <w:p w:rsidR="004971BF" w:rsidRDefault="004971BF" w:rsidP="004971BF">
      <w:pPr>
        <w:ind w:left="425" w:firstLine="720"/>
        <w:jc w:val="both"/>
        <w:rPr>
          <w:sz w:val="28"/>
          <w:szCs w:val="28"/>
        </w:rPr>
      </w:pPr>
      <w:r>
        <w:rPr>
          <w:sz w:val="28"/>
          <w:szCs w:val="28"/>
        </w:rPr>
        <w:t>Средняя продолжительность одного оборота в днях определяется как средняя гармоническая взвешенная:</w:t>
      </w:r>
    </w:p>
    <w:p w:rsidR="004971BF" w:rsidRDefault="002B23CD" w:rsidP="004971BF">
      <w:pPr>
        <w:ind w:left="425" w:firstLine="720"/>
        <w:jc w:val="both"/>
        <w:rPr>
          <w:sz w:val="28"/>
          <w:szCs w:val="28"/>
        </w:rPr>
      </w:pPr>
      <w:r>
        <w:rPr>
          <w:noProof/>
          <w:sz w:val="28"/>
          <w:szCs w:val="28"/>
        </w:rPr>
        <w:pict>
          <v:line id="_x0000_s1180" style="position:absolute;left:0;text-align:left;z-index:251670528" from="238.05pt,13pt" to="247.05pt,13pt"/>
        </w:pict>
      </w:r>
    </w:p>
    <w:p w:rsidR="004971BF" w:rsidRDefault="002B23CD" w:rsidP="004971BF">
      <w:pPr>
        <w:ind w:left="425" w:firstLine="720"/>
        <w:jc w:val="center"/>
        <w:rPr>
          <w:sz w:val="28"/>
          <w:szCs w:val="28"/>
        </w:rPr>
      </w:pPr>
      <w:r>
        <w:rPr>
          <w:noProof/>
          <w:sz w:val="28"/>
          <w:szCs w:val="28"/>
        </w:rPr>
        <w:pict>
          <v:line id="_x0000_s1176" style="position:absolute;left:0;text-align:left;z-index:251668480" from="166.05pt,14.9pt" to="184.05pt,14.9pt"/>
        </w:pict>
      </w:r>
      <w:r w:rsidR="004971BF">
        <w:rPr>
          <w:sz w:val="28"/>
          <w:szCs w:val="28"/>
        </w:rPr>
        <w:t>∑О</w:t>
      </w:r>
    </w:p>
    <w:p w:rsidR="004971BF" w:rsidRDefault="002B23CD" w:rsidP="004971BF">
      <w:pPr>
        <w:ind w:left="425" w:firstLine="720"/>
        <w:jc w:val="both"/>
        <w:rPr>
          <w:sz w:val="28"/>
          <w:szCs w:val="28"/>
        </w:rPr>
      </w:pPr>
      <w:r>
        <w:rPr>
          <w:noProof/>
          <w:sz w:val="28"/>
          <w:szCs w:val="28"/>
        </w:rPr>
        <w:pict>
          <v:line id="_x0000_s1177" style="position:absolute;left:0;text-align:left;z-index:251669504" from="202.05pt,7.8pt" to="265.05pt,7.8pt"/>
        </w:pict>
      </w:r>
      <w:r w:rsidR="004971BF">
        <w:rPr>
          <w:sz w:val="28"/>
          <w:szCs w:val="28"/>
        </w:rPr>
        <w:t xml:space="preserve">                               В</w:t>
      </w:r>
      <w:r w:rsidR="004971BF">
        <w:rPr>
          <w:sz w:val="28"/>
          <w:szCs w:val="28"/>
          <w:vertAlign w:val="subscript"/>
        </w:rPr>
        <w:t>об</w:t>
      </w:r>
      <w:r w:rsidR="004971BF">
        <w:rPr>
          <w:sz w:val="28"/>
          <w:szCs w:val="28"/>
        </w:rPr>
        <w:t xml:space="preserve"> = </w:t>
      </w:r>
      <w:r w:rsidR="00F730BE">
        <w:rPr>
          <w:sz w:val="28"/>
          <w:szCs w:val="28"/>
        </w:rPr>
        <w:t xml:space="preserve">  </w:t>
      </w:r>
      <w:r w:rsidR="007B0324">
        <w:rPr>
          <w:sz w:val="28"/>
          <w:szCs w:val="28"/>
        </w:rPr>
        <w:t xml:space="preserve">   </w:t>
      </w:r>
      <w:r w:rsidR="00F730BE">
        <w:rPr>
          <w:sz w:val="28"/>
          <w:szCs w:val="28"/>
        </w:rPr>
        <w:t xml:space="preserve">           </w:t>
      </w:r>
      <w:r w:rsidR="007B0324">
        <w:rPr>
          <w:sz w:val="28"/>
          <w:szCs w:val="28"/>
        </w:rPr>
        <w:t xml:space="preserve">   </w:t>
      </w:r>
      <w:r w:rsidR="00F730BE">
        <w:rPr>
          <w:sz w:val="28"/>
          <w:szCs w:val="28"/>
        </w:rPr>
        <w:t xml:space="preserve">  .                                 (11)</w:t>
      </w:r>
    </w:p>
    <w:p w:rsidR="00F730BE" w:rsidRDefault="002B23CD" w:rsidP="00F730BE">
      <w:pPr>
        <w:ind w:left="425" w:firstLine="720"/>
        <w:jc w:val="center"/>
        <w:rPr>
          <w:sz w:val="28"/>
          <w:szCs w:val="28"/>
        </w:rPr>
      </w:pPr>
      <w:r>
        <w:rPr>
          <w:noProof/>
          <w:sz w:val="28"/>
          <w:szCs w:val="28"/>
        </w:rPr>
        <w:pict>
          <v:line id="_x0000_s1181" style="position:absolute;left:0;text-align:left;z-index:251671552" from="256.05pt,.7pt" to="265.05pt,.7pt"/>
        </w:pict>
      </w:r>
      <w:r w:rsidR="00F730BE">
        <w:rPr>
          <w:sz w:val="28"/>
          <w:szCs w:val="28"/>
        </w:rPr>
        <w:t>∑1/В</w:t>
      </w:r>
      <w:r w:rsidR="00F730BE">
        <w:rPr>
          <w:sz w:val="28"/>
          <w:szCs w:val="28"/>
          <w:vertAlign w:val="subscript"/>
        </w:rPr>
        <w:t>об</w:t>
      </w:r>
      <w:r w:rsidR="00F730BE">
        <w:rPr>
          <w:sz w:val="28"/>
          <w:szCs w:val="28"/>
        </w:rPr>
        <w:t xml:space="preserve"> ∙ О</w:t>
      </w:r>
    </w:p>
    <w:p w:rsidR="00F730BE" w:rsidRPr="00F730BE" w:rsidRDefault="00F730BE" w:rsidP="00F730BE">
      <w:pPr>
        <w:ind w:left="425" w:firstLine="720"/>
        <w:jc w:val="center"/>
        <w:rPr>
          <w:sz w:val="28"/>
          <w:szCs w:val="28"/>
        </w:rPr>
      </w:pPr>
    </w:p>
    <w:p w:rsidR="000C2D95" w:rsidRDefault="00E3186E" w:rsidP="007401D4">
      <w:pPr>
        <w:ind w:left="425" w:firstLine="720"/>
        <w:jc w:val="both"/>
        <w:rPr>
          <w:sz w:val="28"/>
          <w:szCs w:val="28"/>
        </w:rPr>
      </w:pPr>
      <w:r>
        <w:rPr>
          <w:i/>
          <w:sz w:val="28"/>
          <w:szCs w:val="28"/>
        </w:rPr>
        <w:t>Оборотные производственные фонды</w:t>
      </w:r>
      <w:r>
        <w:rPr>
          <w:sz w:val="28"/>
          <w:szCs w:val="28"/>
        </w:rPr>
        <w:t xml:space="preserve"> обслуживают сферу производства и по вещественному составу представляют собой предметы труда, а также орудия труда, учитываемые в составе малоценных и быстроизнашивающихся предметов.</w:t>
      </w:r>
    </w:p>
    <w:p w:rsidR="00E3186E" w:rsidRPr="00124466" w:rsidRDefault="00E3186E" w:rsidP="00E3186E">
      <w:pPr>
        <w:numPr>
          <w:ilvl w:val="0"/>
          <w:numId w:val="12"/>
        </w:numPr>
        <w:jc w:val="both"/>
        <w:rPr>
          <w:i/>
          <w:sz w:val="28"/>
          <w:szCs w:val="28"/>
        </w:rPr>
      </w:pPr>
      <w:r w:rsidRPr="00E3186E">
        <w:rPr>
          <w:i/>
          <w:sz w:val="28"/>
          <w:szCs w:val="28"/>
        </w:rPr>
        <w:t xml:space="preserve">Оборотные фонды сферы материального производства </w:t>
      </w:r>
      <w:r>
        <w:rPr>
          <w:sz w:val="28"/>
          <w:szCs w:val="28"/>
        </w:rPr>
        <w:t xml:space="preserve">– производственные запасы товарно-материальных ценностей, составляющие основную их часть, а также незавершенное производство и незавершенное строительство. </w:t>
      </w:r>
      <w:r w:rsidR="00EE1CB1">
        <w:rPr>
          <w:sz w:val="28"/>
          <w:szCs w:val="28"/>
        </w:rPr>
        <w:t xml:space="preserve">Состав оборотных фондов во многом определяется особенностями тех или иных отраслей экономики. Так, в промышленности в состав оборотных фондов включают следующие их виды: сырье, основные материалы и покупные полуфабрикаты; вспомогательные материалы; топливо и горючее; тару и тарные материалы; запасные части для ремонта; инструменты, хозяйственный инвентарь; незавершённое производство и полуфабрикаты собственного изготовления; </w:t>
      </w:r>
      <w:r w:rsidR="00124466">
        <w:rPr>
          <w:sz w:val="28"/>
          <w:szCs w:val="28"/>
        </w:rPr>
        <w:t>незавершённое промышленное производство; запасы и незавершенное производство подсобного сельского хозяйства.</w:t>
      </w:r>
    </w:p>
    <w:p w:rsidR="00124466" w:rsidRPr="00124466" w:rsidRDefault="00124466" w:rsidP="00E3186E">
      <w:pPr>
        <w:numPr>
          <w:ilvl w:val="0"/>
          <w:numId w:val="12"/>
        </w:numPr>
        <w:jc w:val="both"/>
        <w:rPr>
          <w:i/>
          <w:sz w:val="28"/>
          <w:szCs w:val="28"/>
        </w:rPr>
      </w:pPr>
      <w:r>
        <w:rPr>
          <w:i/>
          <w:sz w:val="28"/>
          <w:szCs w:val="28"/>
        </w:rPr>
        <w:t>Оборотные фонды непроизводственной сферы</w:t>
      </w:r>
      <w:r>
        <w:rPr>
          <w:sz w:val="28"/>
          <w:szCs w:val="28"/>
        </w:rPr>
        <w:t xml:space="preserve"> – запасы материальных ценностей, необходимых для текущего потребления в организациях непроизводственного характера, для обеспечения их нормальной работы (например, запасы продуктов в больницах и детских учреждениях, материальные запасы научных учреждений и т.д.).</w:t>
      </w:r>
    </w:p>
    <w:p w:rsidR="00124466" w:rsidRDefault="00124466" w:rsidP="00124466">
      <w:pPr>
        <w:ind w:left="425" w:firstLine="720"/>
        <w:jc w:val="both"/>
        <w:rPr>
          <w:sz w:val="28"/>
          <w:szCs w:val="28"/>
        </w:rPr>
      </w:pPr>
      <w:r>
        <w:rPr>
          <w:sz w:val="28"/>
          <w:szCs w:val="28"/>
        </w:rPr>
        <w:t>Результатом ускорения оборачиваемости оборотных фондов является высвобождение из оборота материальных средств.</w:t>
      </w:r>
    </w:p>
    <w:p w:rsidR="00C916A4" w:rsidRDefault="00C916A4" w:rsidP="00124466">
      <w:pPr>
        <w:ind w:left="425" w:firstLine="720"/>
        <w:jc w:val="both"/>
        <w:rPr>
          <w:sz w:val="28"/>
          <w:szCs w:val="28"/>
        </w:rPr>
      </w:pPr>
      <w:r>
        <w:rPr>
          <w:i/>
          <w:sz w:val="28"/>
          <w:szCs w:val="28"/>
        </w:rPr>
        <w:t xml:space="preserve">Общую сумму абсолютного высвобождения </w:t>
      </w:r>
      <w:r>
        <w:rPr>
          <w:sz w:val="28"/>
          <w:szCs w:val="28"/>
        </w:rPr>
        <w:t>оборотных средств (или их загрузки в оборот) можно определить по данным второго раздела бухгалтерского баланса. Разница общей величины оборотных активов на начало и конец года (квартала, месяца) покажет общее их изменение за анализируемый период. Так же определяют загрузку или высвобождение оборотных средств по их различным функциональным элементам – запасам сырья и материалов, незавершенному производству и т.д</w:t>
      </w:r>
      <w:r w:rsidR="00BD15EF">
        <w:rPr>
          <w:sz w:val="28"/>
          <w:szCs w:val="28"/>
        </w:rPr>
        <w:t>.</w:t>
      </w:r>
    </w:p>
    <w:p w:rsidR="00BD15EF" w:rsidRPr="003A06BA" w:rsidRDefault="00BD15EF" w:rsidP="00124466">
      <w:pPr>
        <w:ind w:left="425" w:firstLine="720"/>
        <w:jc w:val="both"/>
        <w:rPr>
          <w:sz w:val="28"/>
          <w:szCs w:val="28"/>
        </w:rPr>
      </w:pPr>
      <w:r>
        <w:rPr>
          <w:sz w:val="28"/>
          <w:szCs w:val="28"/>
        </w:rPr>
        <w:t xml:space="preserve">Большое значение для определения эффективности использования оборотных средств имеет расчет </w:t>
      </w:r>
      <w:r>
        <w:rPr>
          <w:i/>
          <w:sz w:val="28"/>
          <w:szCs w:val="28"/>
        </w:rPr>
        <w:t>относительного высвобождения оборотных средств</w:t>
      </w:r>
      <w:r>
        <w:rPr>
          <w:sz w:val="28"/>
          <w:szCs w:val="28"/>
        </w:rPr>
        <w:t>. Величину относительного высвобождения (М</w:t>
      </w:r>
      <w:r>
        <w:rPr>
          <w:sz w:val="28"/>
          <w:szCs w:val="28"/>
          <w:vertAlign w:val="subscript"/>
        </w:rPr>
        <w:t>высв</w:t>
      </w:r>
      <w:r>
        <w:rPr>
          <w:sz w:val="28"/>
          <w:szCs w:val="28"/>
        </w:rPr>
        <w:t xml:space="preserve">) </w:t>
      </w:r>
      <w:r w:rsidR="00D203AB">
        <w:rPr>
          <w:sz w:val="28"/>
          <w:szCs w:val="28"/>
        </w:rPr>
        <w:t>определяют как разницу между величиной оборотных средств базового периода (</w:t>
      </w:r>
      <w:r w:rsidR="003A06BA">
        <w:rPr>
          <w:sz w:val="28"/>
          <w:szCs w:val="28"/>
        </w:rPr>
        <w:t>О</w:t>
      </w:r>
      <w:r w:rsidR="003A06BA">
        <w:rPr>
          <w:sz w:val="28"/>
          <w:szCs w:val="28"/>
          <w:vertAlign w:val="subscript"/>
        </w:rPr>
        <w:t>0</w:t>
      </w:r>
      <w:r w:rsidR="003A06BA">
        <w:rPr>
          <w:sz w:val="28"/>
          <w:szCs w:val="28"/>
        </w:rPr>
        <w:t>), пересчитанных на рост оборота по реализации продукции и услуг в анализируемом (отчетном) периоде, и фактической величиной оборотных средств в анализируемом (отчетном) периоде (О</w:t>
      </w:r>
      <w:r w:rsidR="003A06BA">
        <w:rPr>
          <w:sz w:val="28"/>
          <w:szCs w:val="28"/>
          <w:vertAlign w:val="subscript"/>
        </w:rPr>
        <w:t>1</w:t>
      </w:r>
      <w:r w:rsidR="003A06BA">
        <w:rPr>
          <w:sz w:val="28"/>
          <w:szCs w:val="28"/>
        </w:rPr>
        <w:t>):</w:t>
      </w:r>
    </w:p>
    <w:p w:rsidR="004468A4" w:rsidRDefault="002B23CD" w:rsidP="00124466">
      <w:pPr>
        <w:ind w:left="425" w:firstLine="720"/>
        <w:jc w:val="both"/>
        <w:rPr>
          <w:sz w:val="28"/>
          <w:szCs w:val="28"/>
        </w:rPr>
      </w:pPr>
      <w:r>
        <w:rPr>
          <w:noProof/>
          <w:sz w:val="28"/>
          <w:szCs w:val="28"/>
        </w:rPr>
        <w:pict>
          <v:line id="_x0000_s1191" style="position:absolute;left:0;text-align:left;z-index:251672576" from="211.05pt,15.9pt" to="229.05pt,15.9pt"/>
        </w:pict>
      </w:r>
    </w:p>
    <w:p w:rsidR="004468A4" w:rsidRDefault="002B23CD" w:rsidP="004468A4">
      <w:pPr>
        <w:ind w:left="425" w:firstLine="720"/>
        <w:jc w:val="center"/>
        <w:rPr>
          <w:sz w:val="28"/>
          <w:szCs w:val="28"/>
        </w:rPr>
      </w:pPr>
      <w:r>
        <w:rPr>
          <w:noProof/>
          <w:sz w:val="28"/>
          <w:szCs w:val="28"/>
        </w:rPr>
        <w:pict>
          <v:line id="_x0000_s1158" style="position:absolute;left:0;text-align:left;z-index:251661312" from="283.05pt,11.35pt" to="301.05pt,11.35pt"/>
        </w:pict>
      </w:r>
      <w:r w:rsidR="00134D89">
        <w:rPr>
          <w:sz w:val="28"/>
          <w:szCs w:val="28"/>
        </w:rPr>
        <w:t>О</w:t>
      </w:r>
      <w:r w:rsidR="00134D89">
        <w:rPr>
          <w:sz w:val="28"/>
          <w:szCs w:val="28"/>
          <w:vertAlign w:val="subscript"/>
        </w:rPr>
        <w:t>0</w:t>
      </w:r>
      <w:r w:rsidR="004468A4">
        <w:rPr>
          <w:sz w:val="28"/>
          <w:szCs w:val="28"/>
        </w:rPr>
        <w:t xml:space="preserve"> ∙ </w:t>
      </w:r>
      <w:r w:rsidR="004C122A">
        <w:rPr>
          <w:sz w:val="28"/>
          <w:szCs w:val="28"/>
        </w:rPr>
        <w:t>Р</w:t>
      </w:r>
      <w:r w:rsidR="004C122A">
        <w:rPr>
          <w:sz w:val="28"/>
          <w:szCs w:val="28"/>
          <w:vertAlign w:val="subscript"/>
        </w:rPr>
        <w:t>1</w:t>
      </w:r>
    </w:p>
    <w:p w:rsidR="004468A4" w:rsidRPr="004468A4" w:rsidRDefault="002B23CD" w:rsidP="004468A4">
      <w:pPr>
        <w:ind w:left="425" w:firstLine="720"/>
        <w:jc w:val="both"/>
        <w:rPr>
          <w:sz w:val="28"/>
          <w:szCs w:val="28"/>
        </w:rPr>
      </w:pPr>
      <w:r>
        <w:rPr>
          <w:noProof/>
          <w:sz w:val="28"/>
          <w:szCs w:val="28"/>
        </w:rPr>
        <w:pict>
          <v:line id="_x0000_s1155" style="position:absolute;left:0;text-align:left;z-index:251660288" from="211.05pt,4.25pt" to="265.05pt,4.25pt"/>
        </w:pict>
      </w:r>
      <w:r w:rsidR="004468A4">
        <w:rPr>
          <w:sz w:val="28"/>
          <w:szCs w:val="28"/>
        </w:rPr>
        <w:t xml:space="preserve">                             М</w:t>
      </w:r>
      <w:r w:rsidR="004468A4">
        <w:rPr>
          <w:sz w:val="28"/>
          <w:szCs w:val="28"/>
          <w:vertAlign w:val="subscript"/>
        </w:rPr>
        <w:t>высв</w:t>
      </w:r>
      <w:r w:rsidR="004468A4">
        <w:rPr>
          <w:sz w:val="28"/>
          <w:szCs w:val="28"/>
        </w:rPr>
        <w:t xml:space="preserve"> =                      - О</w:t>
      </w:r>
      <w:r w:rsidR="004468A4">
        <w:rPr>
          <w:sz w:val="28"/>
          <w:szCs w:val="28"/>
          <w:vertAlign w:val="subscript"/>
        </w:rPr>
        <w:t>1</w:t>
      </w:r>
      <w:r w:rsidR="004468A4">
        <w:rPr>
          <w:sz w:val="28"/>
          <w:szCs w:val="28"/>
        </w:rPr>
        <w:t xml:space="preserve">  </w:t>
      </w:r>
      <w:r w:rsidR="00D16A4E">
        <w:rPr>
          <w:sz w:val="28"/>
          <w:szCs w:val="28"/>
        </w:rPr>
        <w:t>,</w:t>
      </w:r>
      <w:r w:rsidR="004F62D3">
        <w:rPr>
          <w:sz w:val="28"/>
          <w:szCs w:val="28"/>
        </w:rPr>
        <w:t xml:space="preserve">                       </w:t>
      </w:r>
      <w:r w:rsidR="00FB2483">
        <w:rPr>
          <w:sz w:val="28"/>
          <w:szCs w:val="28"/>
        </w:rPr>
        <w:t>(</w:t>
      </w:r>
      <w:r w:rsidR="004F62D3">
        <w:rPr>
          <w:sz w:val="28"/>
          <w:szCs w:val="28"/>
        </w:rPr>
        <w:t>12</w:t>
      </w:r>
      <w:r w:rsidR="00FB2483">
        <w:rPr>
          <w:sz w:val="28"/>
          <w:szCs w:val="28"/>
        </w:rPr>
        <w:t>)</w:t>
      </w:r>
    </w:p>
    <w:p w:rsidR="004468A4" w:rsidRPr="004C122A" w:rsidRDefault="004C122A" w:rsidP="004468A4">
      <w:pPr>
        <w:ind w:left="425" w:firstLine="720"/>
        <w:jc w:val="center"/>
        <w:rPr>
          <w:sz w:val="28"/>
          <w:szCs w:val="28"/>
          <w:vertAlign w:val="subscript"/>
        </w:rPr>
      </w:pPr>
      <w:r>
        <w:rPr>
          <w:sz w:val="28"/>
          <w:szCs w:val="28"/>
        </w:rPr>
        <w:t>Р</w:t>
      </w:r>
      <w:r>
        <w:rPr>
          <w:sz w:val="28"/>
          <w:szCs w:val="28"/>
          <w:vertAlign w:val="subscript"/>
        </w:rPr>
        <w:t>0</w:t>
      </w:r>
    </w:p>
    <w:p w:rsidR="004468A4" w:rsidRDefault="004468A4" w:rsidP="004468A4">
      <w:pPr>
        <w:ind w:left="425" w:firstLine="720"/>
        <w:jc w:val="both"/>
        <w:rPr>
          <w:sz w:val="28"/>
          <w:szCs w:val="28"/>
        </w:rPr>
      </w:pPr>
    </w:p>
    <w:p w:rsidR="00D16A4E" w:rsidRDefault="00D16A4E" w:rsidP="004468A4">
      <w:pPr>
        <w:ind w:left="425" w:firstLine="720"/>
        <w:jc w:val="both"/>
        <w:rPr>
          <w:sz w:val="24"/>
          <w:szCs w:val="24"/>
        </w:rPr>
      </w:pPr>
      <w:r>
        <w:rPr>
          <w:sz w:val="24"/>
          <w:szCs w:val="24"/>
        </w:rPr>
        <w:t>где Р</w:t>
      </w:r>
      <w:r>
        <w:rPr>
          <w:sz w:val="24"/>
          <w:szCs w:val="24"/>
          <w:vertAlign w:val="subscript"/>
        </w:rPr>
        <w:t>1</w:t>
      </w:r>
      <w:r>
        <w:rPr>
          <w:sz w:val="24"/>
          <w:szCs w:val="24"/>
        </w:rPr>
        <w:t>, Р</w:t>
      </w:r>
      <w:r>
        <w:rPr>
          <w:sz w:val="24"/>
          <w:szCs w:val="24"/>
          <w:vertAlign w:val="subscript"/>
        </w:rPr>
        <w:t>0</w:t>
      </w:r>
      <w:r>
        <w:rPr>
          <w:sz w:val="24"/>
          <w:szCs w:val="24"/>
        </w:rPr>
        <w:t xml:space="preserve"> – оборот по реализации продукции и услуг соответственно, в отчетном (1) и базовом (0) периодах.</w:t>
      </w:r>
    </w:p>
    <w:p w:rsidR="00D16A4E" w:rsidRDefault="00D16A4E" w:rsidP="004468A4">
      <w:pPr>
        <w:ind w:left="425" w:firstLine="720"/>
        <w:jc w:val="both"/>
        <w:rPr>
          <w:i/>
          <w:sz w:val="24"/>
          <w:szCs w:val="24"/>
        </w:rPr>
      </w:pPr>
    </w:p>
    <w:p w:rsidR="00D16A4E" w:rsidRPr="009440FE" w:rsidRDefault="00D16A4E" w:rsidP="004468A4">
      <w:pPr>
        <w:ind w:left="425" w:firstLine="720"/>
        <w:jc w:val="both"/>
        <w:rPr>
          <w:sz w:val="28"/>
          <w:szCs w:val="28"/>
        </w:rPr>
      </w:pPr>
      <w:r w:rsidRPr="00D16A4E">
        <w:rPr>
          <w:i/>
          <w:sz w:val="28"/>
          <w:szCs w:val="28"/>
        </w:rPr>
        <w:t xml:space="preserve">Относительная экономия </w:t>
      </w:r>
      <w:r>
        <w:rPr>
          <w:sz w:val="28"/>
          <w:szCs w:val="28"/>
        </w:rPr>
        <w:t xml:space="preserve">(вложение) оборотных средств показывает насколько фактическая величина оборотных средств </w:t>
      </w:r>
      <w:r w:rsidR="001A74FB">
        <w:rPr>
          <w:sz w:val="28"/>
          <w:szCs w:val="28"/>
        </w:rPr>
        <w:t>(О</w:t>
      </w:r>
      <w:r w:rsidR="001A74FB">
        <w:rPr>
          <w:sz w:val="28"/>
          <w:szCs w:val="28"/>
          <w:vertAlign w:val="subscript"/>
        </w:rPr>
        <w:t>1</w:t>
      </w:r>
      <w:r w:rsidR="001A74FB">
        <w:rPr>
          <w:sz w:val="28"/>
          <w:szCs w:val="28"/>
        </w:rPr>
        <w:t>) меньше (больше) той их величины, которая понадобилась бы предприятию в анализируемом периоде, исходя из эффективности их использования в базовом году (квартале, месяце). В этих целях базовая величина оборотных средств (О</w:t>
      </w:r>
      <w:r w:rsidR="001A74FB">
        <w:rPr>
          <w:sz w:val="28"/>
          <w:szCs w:val="28"/>
          <w:vertAlign w:val="subscript"/>
        </w:rPr>
        <w:t>0</w:t>
      </w:r>
      <w:r w:rsidR="001A74FB">
        <w:rPr>
          <w:sz w:val="28"/>
          <w:szCs w:val="28"/>
        </w:rPr>
        <w:t>) корректируется</w:t>
      </w:r>
      <w:r w:rsidR="007A0675">
        <w:rPr>
          <w:sz w:val="28"/>
          <w:szCs w:val="28"/>
        </w:rPr>
        <w:t xml:space="preserve"> на рост (снижение) объёма реализации в анализируемом периоде по сравнению с базовым </w:t>
      </w:r>
      <w:r w:rsidR="009440FE">
        <w:rPr>
          <w:sz w:val="28"/>
          <w:szCs w:val="28"/>
        </w:rPr>
        <w:t>(Р</w:t>
      </w:r>
      <w:r w:rsidR="009440FE">
        <w:rPr>
          <w:sz w:val="28"/>
          <w:szCs w:val="28"/>
          <w:vertAlign w:val="subscript"/>
        </w:rPr>
        <w:t>1</w:t>
      </w:r>
      <w:r w:rsidR="009440FE">
        <w:rPr>
          <w:sz w:val="28"/>
          <w:szCs w:val="28"/>
        </w:rPr>
        <w:t>/Р</w:t>
      </w:r>
      <w:r w:rsidR="009440FE">
        <w:rPr>
          <w:sz w:val="28"/>
          <w:szCs w:val="28"/>
          <w:vertAlign w:val="subscript"/>
        </w:rPr>
        <w:t>0</w:t>
      </w:r>
      <w:r w:rsidR="009440FE">
        <w:rPr>
          <w:sz w:val="28"/>
          <w:szCs w:val="28"/>
        </w:rPr>
        <w:t>).</w:t>
      </w:r>
    </w:p>
    <w:p w:rsidR="004468A4" w:rsidRDefault="00FB2483" w:rsidP="004468A4">
      <w:pPr>
        <w:ind w:left="425" w:firstLine="720"/>
        <w:jc w:val="both"/>
        <w:rPr>
          <w:sz w:val="28"/>
          <w:szCs w:val="28"/>
        </w:rPr>
      </w:pPr>
      <w:r>
        <w:rPr>
          <w:sz w:val="28"/>
          <w:szCs w:val="28"/>
        </w:rPr>
        <w:t>Ускорение оборачиваемости оборотных фондов является важным фактором повышения эффективности производства.</w:t>
      </w:r>
    </w:p>
    <w:p w:rsidR="00FB2483" w:rsidRDefault="00FB2483" w:rsidP="004468A4">
      <w:pPr>
        <w:ind w:left="425" w:firstLine="720"/>
        <w:jc w:val="both"/>
        <w:rPr>
          <w:sz w:val="28"/>
          <w:szCs w:val="28"/>
        </w:rPr>
      </w:pPr>
    </w:p>
    <w:p w:rsidR="001C1B2C" w:rsidRDefault="001C1B2C" w:rsidP="004468A4">
      <w:pPr>
        <w:ind w:left="425" w:firstLine="720"/>
        <w:jc w:val="both"/>
        <w:rPr>
          <w:sz w:val="28"/>
          <w:szCs w:val="28"/>
        </w:rPr>
      </w:pPr>
    </w:p>
    <w:p w:rsidR="001C1B2C" w:rsidRDefault="001C1B2C" w:rsidP="001C1B2C">
      <w:pPr>
        <w:ind w:left="425" w:firstLine="720"/>
        <w:jc w:val="center"/>
        <w:rPr>
          <w:b/>
          <w:sz w:val="28"/>
          <w:szCs w:val="28"/>
        </w:rPr>
      </w:pPr>
      <w:r>
        <w:rPr>
          <w:b/>
          <w:sz w:val="28"/>
          <w:szCs w:val="28"/>
        </w:rPr>
        <w:t>2.3. Определение потребности в оборотных фондах</w:t>
      </w:r>
    </w:p>
    <w:p w:rsidR="001C1B2C" w:rsidRDefault="001C1B2C" w:rsidP="001C1B2C">
      <w:pPr>
        <w:ind w:left="425" w:firstLine="720"/>
        <w:jc w:val="center"/>
        <w:rPr>
          <w:b/>
          <w:sz w:val="28"/>
          <w:szCs w:val="28"/>
        </w:rPr>
      </w:pPr>
    </w:p>
    <w:p w:rsidR="001C1B2C" w:rsidRDefault="001C1B2C" w:rsidP="001C1B2C">
      <w:pPr>
        <w:ind w:left="425" w:firstLine="720"/>
        <w:jc w:val="both"/>
        <w:rPr>
          <w:sz w:val="28"/>
          <w:szCs w:val="28"/>
        </w:rPr>
      </w:pPr>
      <w:r>
        <w:rPr>
          <w:sz w:val="28"/>
          <w:szCs w:val="28"/>
        </w:rPr>
        <w:t xml:space="preserve">Эффективное использование оборотных фондов во многом зависит от правильного определения потребности в оборотных фондах. Для предприятия важно определить </w:t>
      </w:r>
      <w:r>
        <w:rPr>
          <w:i/>
          <w:sz w:val="28"/>
          <w:szCs w:val="28"/>
        </w:rPr>
        <w:t xml:space="preserve">оптимальную потребность </w:t>
      </w:r>
      <w:r>
        <w:rPr>
          <w:sz w:val="28"/>
          <w:szCs w:val="28"/>
        </w:rPr>
        <w:t xml:space="preserve">в оборотных фондах, что </w:t>
      </w:r>
      <w:r w:rsidR="00901709">
        <w:rPr>
          <w:sz w:val="28"/>
          <w:szCs w:val="28"/>
        </w:rPr>
        <w:t>позволяет</w:t>
      </w:r>
      <w:r>
        <w:rPr>
          <w:sz w:val="28"/>
          <w:szCs w:val="28"/>
        </w:rPr>
        <w:t xml:space="preserve"> с минимальными издержками получить прибыль, запланированную при данном объёме производства. </w:t>
      </w:r>
      <w:r w:rsidR="00901709">
        <w:rPr>
          <w:sz w:val="28"/>
          <w:szCs w:val="28"/>
        </w:rPr>
        <w:t xml:space="preserve">Для этого можно использовать </w:t>
      </w:r>
      <w:r w:rsidR="00901709" w:rsidRPr="00901709">
        <w:rPr>
          <w:spacing w:val="40"/>
          <w:sz w:val="28"/>
          <w:szCs w:val="28"/>
        </w:rPr>
        <w:t>три метода</w:t>
      </w:r>
      <w:r w:rsidR="00901709">
        <w:rPr>
          <w:sz w:val="28"/>
          <w:szCs w:val="28"/>
        </w:rPr>
        <w:t>: аналитический, коэффициентный и метод прямого счета.</w:t>
      </w:r>
    </w:p>
    <w:p w:rsidR="00901709" w:rsidRDefault="00C7011F" w:rsidP="00C7011F">
      <w:pPr>
        <w:numPr>
          <w:ilvl w:val="0"/>
          <w:numId w:val="16"/>
        </w:numPr>
        <w:tabs>
          <w:tab w:val="clear" w:pos="2291"/>
          <w:tab w:val="num" w:pos="1134"/>
        </w:tabs>
        <w:ind w:left="426" w:firstLine="0"/>
        <w:jc w:val="both"/>
        <w:rPr>
          <w:sz w:val="28"/>
          <w:szCs w:val="28"/>
        </w:rPr>
      </w:pPr>
      <w:r>
        <w:rPr>
          <w:b/>
          <w:i/>
          <w:sz w:val="28"/>
          <w:szCs w:val="28"/>
        </w:rPr>
        <w:t>Аналитический метод</w:t>
      </w:r>
      <w:r>
        <w:rPr>
          <w:sz w:val="28"/>
          <w:szCs w:val="28"/>
        </w:rPr>
        <w:t xml:space="preserve"> предполагает определение потребности в оборотных фондах в размере </w:t>
      </w:r>
      <w:r w:rsidR="00D703EE">
        <w:rPr>
          <w:sz w:val="28"/>
          <w:szCs w:val="28"/>
        </w:rPr>
        <w:t>их среднефактических остатков с учетом роста объема производства.</w:t>
      </w:r>
    </w:p>
    <w:p w:rsidR="00D703EE" w:rsidRDefault="00D703EE" w:rsidP="00C7011F">
      <w:pPr>
        <w:numPr>
          <w:ilvl w:val="0"/>
          <w:numId w:val="16"/>
        </w:numPr>
        <w:tabs>
          <w:tab w:val="clear" w:pos="2291"/>
          <w:tab w:val="num" w:pos="1134"/>
        </w:tabs>
        <w:ind w:left="426" w:firstLine="0"/>
        <w:jc w:val="both"/>
        <w:rPr>
          <w:sz w:val="28"/>
          <w:szCs w:val="28"/>
        </w:rPr>
      </w:pPr>
      <w:r>
        <w:rPr>
          <w:b/>
          <w:i/>
          <w:sz w:val="28"/>
          <w:szCs w:val="28"/>
        </w:rPr>
        <w:t>Коэффициентный метод</w:t>
      </w:r>
      <w:r>
        <w:rPr>
          <w:sz w:val="28"/>
          <w:szCs w:val="28"/>
        </w:rPr>
        <w:t xml:space="preserve"> – запасы подразделяются на:</w:t>
      </w:r>
    </w:p>
    <w:p w:rsidR="00D703EE" w:rsidRDefault="00D703EE" w:rsidP="00D703EE">
      <w:pPr>
        <w:numPr>
          <w:ilvl w:val="0"/>
          <w:numId w:val="17"/>
        </w:numPr>
        <w:jc w:val="both"/>
        <w:rPr>
          <w:sz w:val="28"/>
          <w:szCs w:val="28"/>
        </w:rPr>
      </w:pPr>
      <w:r>
        <w:rPr>
          <w:sz w:val="28"/>
          <w:szCs w:val="28"/>
        </w:rPr>
        <w:t>зависящие непосредственно от изменения объёмов производства (сырьё, материалы, незавершённое производство, готовая продукция на складе);</w:t>
      </w:r>
    </w:p>
    <w:p w:rsidR="00D703EE" w:rsidRDefault="00D703EE" w:rsidP="00D703EE">
      <w:pPr>
        <w:numPr>
          <w:ilvl w:val="0"/>
          <w:numId w:val="17"/>
        </w:numPr>
        <w:jc w:val="both"/>
        <w:rPr>
          <w:sz w:val="28"/>
          <w:szCs w:val="28"/>
        </w:rPr>
      </w:pPr>
      <w:r>
        <w:rPr>
          <w:sz w:val="28"/>
          <w:szCs w:val="28"/>
        </w:rPr>
        <w:t>независящие от него (запчасти, малоценные и быстроизнашивающиеся предметы).</w:t>
      </w:r>
    </w:p>
    <w:p w:rsidR="00D703EE" w:rsidRDefault="00D703EE" w:rsidP="00D703EE">
      <w:pPr>
        <w:ind w:left="425" w:firstLine="720"/>
        <w:jc w:val="both"/>
        <w:rPr>
          <w:sz w:val="28"/>
          <w:szCs w:val="28"/>
        </w:rPr>
      </w:pPr>
      <w:r>
        <w:rPr>
          <w:i/>
          <w:sz w:val="28"/>
          <w:szCs w:val="28"/>
        </w:rPr>
        <w:t>По первой группе</w:t>
      </w:r>
      <w:r>
        <w:rPr>
          <w:sz w:val="28"/>
          <w:szCs w:val="28"/>
        </w:rPr>
        <w:t xml:space="preserve"> потребность в оборотных фондах определяется исходя из их размера в базисном году и темпов производства продукции в предстоящем году. </w:t>
      </w:r>
      <w:r>
        <w:rPr>
          <w:i/>
          <w:sz w:val="28"/>
          <w:szCs w:val="28"/>
        </w:rPr>
        <w:t>По второй группе</w:t>
      </w:r>
      <w:r>
        <w:rPr>
          <w:sz w:val="28"/>
          <w:szCs w:val="28"/>
        </w:rPr>
        <w:t xml:space="preserve"> оборотных фондов, не имеющих пропорциональной зависимости от роста объёма производства, потребность планируется на уровне их среднефактических </w:t>
      </w:r>
      <w:r w:rsidR="00DE1239">
        <w:rPr>
          <w:sz w:val="28"/>
          <w:szCs w:val="28"/>
        </w:rPr>
        <w:t>остатков за ряд лет.</w:t>
      </w:r>
    </w:p>
    <w:p w:rsidR="00DE1239" w:rsidRDefault="00DE1239" w:rsidP="00DE1239">
      <w:pPr>
        <w:numPr>
          <w:ilvl w:val="1"/>
          <w:numId w:val="17"/>
        </w:numPr>
        <w:tabs>
          <w:tab w:val="clear" w:pos="2225"/>
          <w:tab w:val="num" w:pos="1134"/>
        </w:tabs>
        <w:ind w:left="426" w:firstLine="0"/>
        <w:jc w:val="both"/>
        <w:rPr>
          <w:sz w:val="28"/>
          <w:szCs w:val="28"/>
        </w:rPr>
      </w:pPr>
      <w:r>
        <w:rPr>
          <w:b/>
          <w:i/>
          <w:sz w:val="28"/>
          <w:szCs w:val="28"/>
        </w:rPr>
        <w:t>Метод прямого счета</w:t>
      </w:r>
      <w:r>
        <w:rPr>
          <w:sz w:val="28"/>
          <w:szCs w:val="28"/>
        </w:rPr>
        <w:t xml:space="preserve"> предполагает нормирование оборотных фондов. </w:t>
      </w:r>
      <w:r w:rsidR="00AD1FED">
        <w:rPr>
          <w:sz w:val="28"/>
          <w:szCs w:val="28"/>
        </w:rPr>
        <w:t>Норма оборотных фондов выражается в относительных величинах (как правило, в днях). Она рассчитывается по каждому элементу оборотных фондов и характеризует величину запаса товарно-материальных ценностей на определенный период времени, который необходим для обеспечения непрерывного производственного процесса.</w:t>
      </w:r>
    </w:p>
    <w:p w:rsidR="00AD1FED" w:rsidRDefault="00AD1FED" w:rsidP="00AD1FED">
      <w:pPr>
        <w:ind w:left="425" w:firstLine="720"/>
        <w:jc w:val="both"/>
        <w:rPr>
          <w:sz w:val="28"/>
          <w:szCs w:val="28"/>
        </w:rPr>
      </w:pPr>
      <w:r>
        <w:rPr>
          <w:sz w:val="28"/>
          <w:szCs w:val="28"/>
        </w:rPr>
        <w:t xml:space="preserve">В современных условиях переходной экономики особую актуальность приобретает проблема сокращения запасов сырья, топлива, энергии и т.д. </w:t>
      </w:r>
      <w:r w:rsidR="00E86F3B">
        <w:rPr>
          <w:sz w:val="28"/>
          <w:szCs w:val="28"/>
        </w:rPr>
        <w:t>Решение этой проблемы связано с расходом материальных ресурсов – общим и удельным расходом.</w:t>
      </w:r>
    </w:p>
    <w:p w:rsidR="00E86F3B" w:rsidRDefault="00E86F3B" w:rsidP="00AD1FED">
      <w:pPr>
        <w:ind w:left="425" w:firstLine="720"/>
        <w:jc w:val="both"/>
        <w:rPr>
          <w:sz w:val="28"/>
          <w:szCs w:val="28"/>
        </w:rPr>
      </w:pPr>
    </w:p>
    <w:p w:rsidR="002C7154" w:rsidRDefault="002C7154" w:rsidP="00AD1FED">
      <w:pPr>
        <w:ind w:left="425" w:firstLine="720"/>
        <w:jc w:val="both"/>
        <w:rPr>
          <w:sz w:val="28"/>
          <w:szCs w:val="28"/>
        </w:rPr>
      </w:pPr>
    </w:p>
    <w:p w:rsidR="002C7154" w:rsidRDefault="002C7154" w:rsidP="00AD1FED">
      <w:pPr>
        <w:ind w:left="425" w:firstLine="720"/>
        <w:jc w:val="both"/>
        <w:rPr>
          <w:sz w:val="28"/>
          <w:szCs w:val="28"/>
        </w:rPr>
      </w:pPr>
    </w:p>
    <w:p w:rsidR="002C7154" w:rsidRDefault="002C7154" w:rsidP="00AD1FED">
      <w:pPr>
        <w:ind w:left="425" w:firstLine="720"/>
        <w:jc w:val="both"/>
        <w:rPr>
          <w:sz w:val="28"/>
          <w:szCs w:val="28"/>
        </w:rPr>
      </w:pPr>
    </w:p>
    <w:p w:rsidR="002C7154" w:rsidRDefault="002C7154" w:rsidP="00AD1FED">
      <w:pPr>
        <w:ind w:left="425" w:firstLine="720"/>
        <w:jc w:val="both"/>
        <w:rPr>
          <w:sz w:val="28"/>
          <w:szCs w:val="28"/>
        </w:rPr>
      </w:pPr>
    </w:p>
    <w:p w:rsidR="002C7154" w:rsidRDefault="002C7154" w:rsidP="00AD1FED">
      <w:pPr>
        <w:ind w:left="425" w:firstLine="720"/>
        <w:jc w:val="both"/>
        <w:rPr>
          <w:sz w:val="28"/>
          <w:szCs w:val="28"/>
        </w:rPr>
      </w:pPr>
    </w:p>
    <w:p w:rsidR="002C7154" w:rsidRDefault="002C7154" w:rsidP="00AD1FED">
      <w:pPr>
        <w:ind w:left="425" w:firstLine="720"/>
        <w:jc w:val="both"/>
        <w:rPr>
          <w:sz w:val="28"/>
          <w:szCs w:val="28"/>
        </w:rPr>
      </w:pPr>
    </w:p>
    <w:p w:rsidR="002C7154" w:rsidRDefault="002C7154" w:rsidP="00AD1FED">
      <w:pPr>
        <w:ind w:left="425" w:firstLine="720"/>
        <w:jc w:val="both"/>
        <w:rPr>
          <w:sz w:val="28"/>
          <w:szCs w:val="28"/>
        </w:rPr>
      </w:pPr>
    </w:p>
    <w:p w:rsidR="002C7154" w:rsidRDefault="002C7154" w:rsidP="00AD1FED">
      <w:pPr>
        <w:ind w:left="425" w:firstLine="720"/>
        <w:jc w:val="both"/>
        <w:rPr>
          <w:sz w:val="28"/>
          <w:szCs w:val="28"/>
        </w:rPr>
      </w:pPr>
    </w:p>
    <w:p w:rsidR="002C7154" w:rsidRDefault="002C7154" w:rsidP="00AD1FED">
      <w:pPr>
        <w:ind w:left="425" w:firstLine="720"/>
        <w:jc w:val="both"/>
        <w:rPr>
          <w:sz w:val="28"/>
          <w:szCs w:val="28"/>
        </w:rPr>
      </w:pPr>
    </w:p>
    <w:p w:rsidR="002C7154" w:rsidRDefault="002C7154" w:rsidP="00AD1FED">
      <w:pPr>
        <w:ind w:left="425" w:firstLine="720"/>
        <w:jc w:val="both"/>
        <w:rPr>
          <w:sz w:val="28"/>
          <w:szCs w:val="28"/>
        </w:rPr>
      </w:pPr>
    </w:p>
    <w:p w:rsidR="002C7154" w:rsidRDefault="002C7154" w:rsidP="00AD1FED">
      <w:pPr>
        <w:ind w:left="425" w:firstLine="720"/>
        <w:jc w:val="both"/>
        <w:rPr>
          <w:sz w:val="28"/>
          <w:szCs w:val="28"/>
        </w:rPr>
      </w:pPr>
    </w:p>
    <w:p w:rsidR="002C7154" w:rsidRDefault="002C7154" w:rsidP="00AD1FED">
      <w:pPr>
        <w:ind w:left="425" w:firstLine="720"/>
        <w:jc w:val="both"/>
        <w:rPr>
          <w:sz w:val="28"/>
          <w:szCs w:val="28"/>
        </w:rPr>
      </w:pPr>
    </w:p>
    <w:p w:rsidR="002C7154" w:rsidRDefault="002C7154" w:rsidP="00AD1FED">
      <w:pPr>
        <w:ind w:left="425" w:firstLine="720"/>
        <w:jc w:val="both"/>
        <w:rPr>
          <w:sz w:val="28"/>
          <w:szCs w:val="28"/>
        </w:rPr>
      </w:pPr>
    </w:p>
    <w:p w:rsidR="002C7154" w:rsidRDefault="002C7154" w:rsidP="002C7154">
      <w:pPr>
        <w:ind w:left="425" w:firstLine="720"/>
        <w:jc w:val="center"/>
        <w:rPr>
          <w:b/>
          <w:sz w:val="28"/>
          <w:szCs w:val="28"/>
        </w:rPr>
      </w:pPr>
      <w:r w:rsidRPr="002C7154">
        <w:rPr>
          <w:b/>
          <w:sz w:val="28"/>
          <w:szCs w:val="28"/>
        </w:rPr>
        <w:t>3. Расчетная часть</w:t>
      </w:r>
    </w:p>
    <w:p w:rsidR="002C7154" w:rsidRDefault="002C7154" w:rsidP="002C7154">
      <w:pPr>
        <w:ind w:left="425" w:firstLine="720"/>
        <w:jc w:val="center"/>
        <w:rPr>
          <w:b/>
          <w:sz w:val="28"/>
          <w:szCs w:val="28"/>
        </w:rPr>
      </w:pPr>
    </w:p>
    <w:p w:rsidR="000724E6" w:rsidRDefault="000724E6" w:rsidP="002C7154">
      <w:pPr>
        <w:ind w:left="425" w:firstLine="720"/>
        <w:jc w:val="center"/>
        <w:rPr>
          <w:b/>
          <w:sz w:val="28"/>
          <w:szCs w:val="28"/>
        </w:rPr>
      </w:pPr>
    </w:p>
    <w:p w:rsidR="002C7154" w:rsidRDefault="002C7154" w:rsidP="002C7154">
      <w:pPr>
        <w:ind w:left="425" w:firstLine="720"/>
        <w:jc w:val="center"/>
        <w:rPr>
          <w:b/>
          <w:sz w:val="28"/>
          <w:szCs w:val="28"/>
        </w:rPr>
      </w:pPr>
      <w:r>
        <w:rPr>
          <w:b/>
          <w:sz w:val="28"/>
          <w:szCs w:val="28"/>
        </w:rPr>
        <w:t>Задача 1</w:t>
      </w:r>
    </w:p>
    <w:p w:rsidR="002C7154" w:rsidRDefault="002C7154" w:rsidP="002C7154">
      <w:pPr>
        <w:ind w:left="425" w:firstLine="720"/>
        <w:jc w:val="center"/>
        <w:rPr>
          <w:b/>
          <w:sz w:val="28"/>
          <w:szCs w:val="28"/>
        </w:rPr>
      </w:pPr>
    </w:p>
    <w:p w:rsidR="002C7154" w:rsidRDefault="002C7154" w:rsidP="006A1B09">
      <w:pPr>
        <w:ind w:left="425" w:firstLine="1"/>
        <w:jc w:val="both"/>
        <w:rPr>
          <w:sz w:val="28"/>
          <w:szCs w:val="28"/>
        </w:rPr>
      </w:pPr>
      <w:r>
        <w:rPr>
          <w:sz w:val="28"/>
          <w:szCs w:val="28"/>
        </w:rPr>
        <w:t>Имеются данные по предприятию, тыс. руб.</w:t>
      </w:r>
    </w:p>
    <w:p w:rsidR="002C7154" w:rsidRDefault="002C7154" w:rsidP="002C7154">
      <w:pPr>
        <w:ind w:left="425" w:firstLine="720"/>
        <w:jc w:val="both"/>
        <w:rPr>
          <w:sz w:val="28"/>
          <w:szCs w:val="28"/>
        </w:rPr>
      </w:pPr>
    </w:p>
    <w:tbl>
      <w:tblPr>
        <w:tblStyle w:val="a4"/>
        <w:tblW w:w="7938" w:type="dxa"/>
        <w:tblInd w:w="534" w:type="dxa"/>
        <w:tblLook w:val="01E0" w:firstRow="1" w:lastRow="1" w:firstColumn="1" w:lastColumn="1" w:noHBand="0" w:noVBand="0"/>
      </w:tblPr>
      <w:tblGrid>
        <w:gridCol w:w="3936"/>
        <w:gridCol w:w="2017"/>
        <w:gridCol w:w="1985"/>
      </w:tblGrid>
      <w:tr w:rsidR="002C7154">
        <w:tc>
          <w:tcPr>
            <w:tcW w:w="3936" w:type="dxa"/>
          </w:tcPr>
          <w:p w:rsidR="002C7154" w:rsidRDefault="002C7154" w:rsidP="009205D0">
            <w:pPr>
              <w:jc w:val="both"/>
              <w:rPr>
                <w:sz w:val="28"/>
                <w:szCs w:val="28"/>
              </w:rPr>
            </w:pPr>
          </w:p>
        </w:tc>
        <w:tc>
          <w:tcPr>
            <w:tcW w:w="2017" w:type="dxa"/>
          </w:tcPr>
          <w:p w:rsidR="002C7154" w:rsidRPr="002C7154" w:rsidRDefault="002C7154" w:rsidP="002C7154">
            <w:pPr>
              <w:jc w:val="center"/>
              <w:rPr>
                <w:sz w:val="28"/>
                <w:szCs w:val="28"/>
              </w:rPr>
            </w:pPr>
            <w:r>
              <w:rPr>
                <w:sz w:val="28"/>
                <w:szCs w:val="28"/>
                <w:lang w:val="en-US"/>
              </w:rPr>
              <w:t xml:space="preserve">I </w:t>
            </w:r>
            <w:r>
              <w:rPr>
                <w:sz w:val="28"/>
                <w:szCs w:val="28"/>
              </w:rPr>
              <w:t>квартал</w:t>
            </w:r>
          </w:p>
        </w:tc>
        <w:tc>
          <w:tcPr>
            <w:tcW w:w="1985" w:type="dxa"/>
          </w:tcPr>
          <w:p w:rsidR="002C7154" w:rsidRDefault="002C7154" w:rsidP="002C7154">
            <w:pPr>
              <w:jc w:val="center"/>
              <w:rPr>
                <w:sz w:val="28"/>
                <w:szCs w:val="28"/>
              </w:rPr>
            </w:pPr>
            <w:r>
              <w:rPr>
                <w:sz w:val="28"/>
                <w:szCs w:val="28"/>
                <w:lang w:val="en-US"/>
              </w:rPr>
              <w:t xml:space="preserve">II </w:t>
            </w:r>
            <w:r>
              <w:rPr>
                <w:sz w:val="28"/>
                <w:szCs w:val="28"/>
              </w:rPr>
              <w:t>квартал</w:t>
            </w:r>
          </w:p>
        </w:tc>
      </w:tr>
      <w:tr w:rsidR="002C7154">
        <w:tc>
          <w:tcPr>
            <w:tcW w:w="3936" w:type="dxa"/>
          </w:tcPr>
          <w:p w:rsidR="002C7154" w:rsidRDefault="002C7154" w:rsidP="002C7154">
            <w:pPr>
              <w:ind w:right="-108"/>
              <w:jc w:val="both"/>
              <w:rPr>
                <w:sz w:val="28"/>
                <w:szCs w:val="28"/>
              </w:rPr>
            </w:pPr>
            <w:r>
              <w:rPr>
                <w:sz w:val="28"/>
                <w:szCs w:val="28"/>
              </w:rPr>
              <w:t>Выручка от реализации</w:t>
            </w:r>
          </w:p>
        </w:tc>
        <w:tc>
          <w:tcPr>
            <w:tcW w:w="2017" w:type="dxa"/>
          </w:tcPr>
          <w:p w:rsidR="002C7154" w:rsidRDefault="002C7154" w:rsidP="002C7154">
            <w:pPr>
              <w:jc w:val="center"/>
              <w:rPr>
                <w:sz w:val="28"/>
                <w:szCs w:val="28"/>
              </w:rPr>
            </w:pPr>
            <w:r>
              <w:rPr>
                <w:sz w:val="28"/>
                <w:szCs w:val="28"/>
              </w:rPr>
              <w:t>360</w:t>
            </w:r>
          </w:p>
        </w:tc>
        <w:tc>
          <w:tcPr>
            <w:tcW w:w="1985" w:type="dxa"/>
          </w:tcPr>
          <w:p w:rsidR="002C7154" w:rsidRDefault="002C7154" w:rsidP="002C7154">
            <w:pPr>
              <w:jc w:val="center"/>
              <w:rPr>
                <w:sz w:val="28"/>
                <w:szCs w:val="28"/>
              </w:rPr>
            </w:pPr>
            <w:r>
              <w:rPr>
                <w:sz w:val="28"/>
                <w:szCs w:val="28"/>
              </w:rPr>
              <w:t>500</w:t>
            </w:r>
          </w:p>
        </w:tc>
      </w:tr>
      <w:tr w:rsidR="002C7154">
        <w:tc>
          <w:tcPr>
            <w:tcW w:w="3936" w:type="dxa"/>
          </w:tcPr>
          <w:p w:rsidR="002C7154" w:rsidRDefault="002C7154" w:rsidP="002C7154">
            <w:pPr>
              <w:jc w:val="both"/>
              <w:rPr>
                <w:sz w:val="28"/>
                <w:szCs w:val="28"/>
              </w:rPr>
            </w:pPr>
            <w:r>
              <w:rPr>
                <w:sz w:val="28"/>
                <w:szCs w:val="28"/>
              </w:rPr>
              <w:t>Средний остаток оборотных средств</w:t>
            </w:r>
          </w:p>
        </w:tc>
        <w:tc>
          <w:tcPr>
            <w:tcW w:w="2017" w:type="dxa"/>
          </w:tcPr>
          <w:p w:rsidR="002C7154" w:rsidRDefault="00176438" w:rsidP="00176438">
            <w:pPr>
              <w:jc w:val="center"/>
              <w:rPr>
                <w:sz w:val="28"/>
                <w:szCs w:val="28"/>
              </w:rPr>
            </w:pPr>
            <w:r>
              <w:rPr>
                <w:sz w:val="28"/>
                <w:szCs w:val="28"/>
              </w:rPr>
              <w:t>90</w:t>
            </w:r>
          </w:p>
        </w:tc>
        <w:tc>
          <w:tcPr>
            <w:tcW w:w="1985" w:type="dxa"/>
          </w:tcPr>
          <w:p w:rsidR="002C7154" w:rsidRDefault="00176438" w:rsidP="00176438">
            <w:pPr>
              <w:jc w:val="center"/>
              <w:rPr>
                <w:sz w:val="28"/>
                <w:szCs w:val="28"/>
              </w:rPr>
            </w:pPr>
            <w:r>
              <w:rPr>
                <w:sz w:val="28"/>
                <w:szCs w:val="28"/>
              </w:rPr>
              <w:t>100</w:t>
            </w:r>
          </w:p>
        </w:tc>
      </w:tr>
    </w:tbl>
    <w:p w:rsidR="002C7154" w:rsidRDefault="002C7154" w:rsidP="002C7154">
      <w:pPr>
        <w:ind w:left="425" w:firstLine="720"/>
        <w:jc w:val="both"/>
        <w:rPr>
          <w:sz w:val="28"/>
          <w:szCs w:val="28"/>
        </w:rPr>
      </w:pPr>
    </w:p>
    <w:p w:rsidR="00DE3746" w:rsidRDefault="00DE3746" w:rsidP="002C7154">
      <w:pPr>
        <w:ind w:left="425" w:firstLine="720"/>
        <w:jc w:val="both"/>
        <w:rPr>
          <w:sz w:val="28"/>
          <w:szCs w:val="28"/>
        </w:rPr>
      </w:pPr>
      <w:r w:rsidRPr="009C61E1">
        <w:rPr>
          <w:spacing w:val="50"/>
          <w:sz w:val="28"/>
          <w:szCs w:val="28"/>
        </w:rPr>
        <w:t>Определите</w:t>
      </w:r>
      <w:r>
        <w:rPr>
          <w:sz w:val="28"/>
          <w:szCs w:val="28"/>
        </w:rPr>
        <w:t>:</w:t>
      </w:r>
    </w:p>
    <w:p w:rsidR="00DE3746" w:rsidRDefault="00DE3746" w:rsidP="00DE3746">
      <w:pPr>
        <w:numPr>
          <w:ilvl w:val="0"/>
          <w:numId w:val="18"/>
        </w:numPr>
        <w:tabs>
          <w:tab w:val="clear" w:pos="2315"/>
          <w:tab w:val="num" w:pos="1134"/>
        </w:tabs>
        <w:ind w:left="426" w:firstLine="0"/>
        <w:jc w:val="both"/>
        <w:rPr>
          <w:sz w:val="28"/>
          <w:szCs w:val="28"/>
        </w:rPr>
      </w:pPr>
      <w:r>
        <w:rPr>
          <w:sz w:val="28"/>
          <w:szCs w:val="28"/>
        </w:rPr>
        <w:t>показатели оборачиваемости оборотных средств за каждый квартал: а) число оборотов; б) продолжительность одного оборота;</w:t>
      </w:r>
    </w:p>
    <w:p w:rsidR="00DE3746" w:rsidRDefault="00DE3746" w:rsidP="00DE3746">
      <w:pPr>
        <w:numPr>
          <w:ilvl w:val="0"/>
          <w:numId w:val="18"/>
        </w:numPr>
        <w:tabs>
          <w:tab w:val="clear" w:pos="2315"/>
          <w:tab w:val="num" w:pos="1134"/>
        </w:tabs>
        <w:ind w:left="426" w:firstLine="0"/>
        <w:jc w:val="both"/>
        <w:rPr>
          <w:sz w:val="28"/>
          <w:szCs w:val="28"/>
        </w:rPr>
      </w:pPr>
      <w:r>
        <w:rPr>
          <w:sz w:val="28"/>
          <w:szCs w:val="28"/>
        </w:rPr>
        <w:t>сумму оборотных средств, высвобожденных из оборота в результате изменения оборачиваемости.</w:t>
      </w:r>
    </w:p>
    <w:p w:rsidR="00DE3746" w:rsidRDefault="00DE3746" w:rsidP="00DE3746">
      <w:pPr>
        <w:ind w:left="425" w:firstLine="720"/>
        <w:jc w:val="both"/>
        <w:rPr>
          <w:sz w:val="28"/>
          <w:szCs w:val="28"/>
        </w:rPr>
      </w:pPr>
    </w:p>
    <w:p w:rsidR="000724E6" w:rsidRDefault="000724E6" w:rsidP="00DE3746">
      <w:pPr>
        <w:ind w:left="425" w:firstLine="720"/>
        <w:jc w:val="both"/>
        <w:rPr>
          <w:sz w:val="28"/>
          <w:szCs w:val="28"/>
        </w:rPr>
      </w:pPr>
    </w:p>
    <w:p w:rsidR="009C61E1" w:rsidRDefault="009C61E1" w:rsidP="00DE3746">
      <w:pPr>
        <w:ind w:left="425" w:firstLine="720"/>
        <w:jc w:val="both"/>
        <w:rPr>
          <w:b/>
          <w:sz w:val="28"/>
          <w:szCs w:val="28"/>
        </w:rPr>
      </w:pPr>
      <w:r>
        <w:rPr>
          <w:b/>
          <w:sz w:val="28"/>
          <w:szCs w:val="28"/>
        </w:rPr>
        <w:t>Решение</w:t>
      </w:r>
    </w:p>
    <w:p w:rsidR="009C61E1" w:rsidRDefault="00441EFB" w:rsidP="00A123D6">
      <w:pPr>
        <w:numPr>
          <w:ilvl w:val="0"/>
          <w:numId w:val="19"/>
        </w:numPr>
        <w:tabs>
          <w:tab w:val="clear" w:pos="860"/>
          <w:tab w:val="num" w:pos="426"/>
        </w:tabs>
        <w:ind w:left="426" w:firstLine="0"/>
        <w:jc w:val="both"/>
        <w:rPr>
          <w:sz w:val="28"/>
          <w:szCs w:val="28"/>
        </w:rPr>
      </w:pPr>
      <w:r>
        <w:rPr>
          <w:sz w:val="28"/>
          <w:szCs w:val="28"/>
        </w:rPr>
        <w:t>Число оборотов оборотных средств за каждый квартал рассчитаем по формуле (</w:t>
      </w:r>
      <w:r w:rsidR="00A123D6">
        <w:rPr>
          <w:sz w:val="28"/>
          <w:szCs w:val="28"/>
        </w:rPr>
        <w:t>5), а продолжительность одного оборота по формуле (6). Расчет данных произведем в таблице 1</w:t>
      </w:r>
      <w:r w:rsidR="005A57F8">
        <w:rPr>
          <w:sz w:val="28"/>
          <w:szCs w:val="28"/>
        </w:rPr>
        <w:t xml:space="preserve"> при помощи пакета </w:t>
      </w:r>
      <w:r w:rsidR="005A57F8">
        <w:rPr>
          <w:sz w:val="28"/>
          <w:szCs w:val="28"/>
          <w:lang w:val="en-US"/>
        </w:rPr>
        <w:t>MS</w:t>
      </w:r>
      <w:r w:rsidR="005A57F8" w:rsidRPr="005A57F8">
        <w:rPr>
          <w:sz w:val="28"/>
          <w:szCs w:val="28"/>
        </w:rPr>
        <w:t xml:space="preserve"> </w:t>
      </w:r>
      <w:r w:rsidR="005A57F8">
        <w:rPr>
          <w:sz w:val="28"/>
          <w:szCs w:val="28"/>
          <w:lang w:val="en-US"/>
        </w:rPr>
        <w:t>Excel</w:t>
      </w:r>
      <w:r w:rsidR="00A123D6">
        <w:rPr>
          <w:sz w:val="28"/>
          <w:szCs w:val="28"/>
        </w:rPr>
        <w:t>.</w:t>
      </w:r>
      <w:r w:rsidR="000724E6">
        <w:rPr>
          <w:sz w:val="28"/>
          <w:szCs w:val="28"/>
        </w:rPr>
        <w:t xml:space="preserve"> В таблице 2 представлен шаблон расчетной таблицы.</w:t>
      </w:r>
    </w:p>
    <w:p w:rsidR="000724E6" w:rsidRDefault="000724E6" w:rsidP="000724E6">
      <w:pPr>
        <w:ind w:left="426"/>
        <w:jc w:val="both"/>
        <w:rPr>
          <w:sz w:val="28"/>
          <w:szCs w:val="28"/>
        </w:rPr>
      </w:pPr>
    </w:p>
    <w:p w:rsidR="00A123D6" w:rsidRDefault="00A123D6" w:rsidP="00A123D6">
      <w:pPr>
        <w:ind w:left="426"/>
        <w:jc w:val="right"/>
        <w:rPr>
          <w:sz w:val="28"/>
          <w:szCs w:val="28"/>
        </w:rPr>
      </w:pPr>
      <w:r>
        <w:rPr>
          <w:i/>
          <w:sz w:val="28"/>
          <w:szCs w:val="28"/>
        </w:rPr>
        <w:t>Таблица 1</w:t>
      </w:r>
    </w:p>
    <w:p w:rsidR="00A123D6" w:rsidRDefault="00A123D6" w:rsidP="00A123D6">
      <w:pPr>
        <w:ind w:left="426"/>
        <w:jc w:val="both"/>
        <w:rPr>
          <w:i/>
          <w:sz w:val="28"/>
          <w:szCs w:val="28"/>
        </w:rPr>
      </w:pPr>
      <w:r>
        <w:rPr>
          <w:i/>
          <w:sz w:val="28"/>
          <w:szCs w:val="28"/>
        </w:rPr>
        <w:t>Расчет показателей оборачиваемости оборотных средств предприятия за 2 отчетных квартала</w:t>
      </w:r>
      <w:r w:rsidR="00DB1017">
        <w:rPr>
          <w:i/>
          <w:sz w:val="28"/>
          <w:szCs w:val="28"/>
        </w:rPr>
        <w:t>, тыс. руб.</w:t>
      </w:r>
    </w:p>
    <w:tbl>
      <w:tblPr>
        <w:tblW w:w="7958" w:type="dxa"/>
        <w:tblInd w:w="534" w:type="dxa"/>
        <w:tblLook w:val="0000" w:firstRow="0" w:lastRow="0" w:firstColumn="0" w:lastColumn="0" w:noHBand="0" w:noVBand="0"/>
      </w:tblPr>
      <w:tblGrid>
        <w:gridCol w:w="4016"/>
        <w:gridCol w:w="1971"/>
        <w:gridCol w:w="1971"/>
      </w:tblGrid>
      <w:tr w:rsidR="001F53FD">
        <w:trPr>
          <w:trHeight w:val="354"/>
        </w:trPr>
        <w:tc>
          <w:tcPr>
            <w:tcW w:w="40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F53FD" w:rsidRPr="001F53FD" w:rsidRDefault="001F53FD" w:rsidP="001F53FD">
            <w:pPr>
              <w:rPr>
                <w:rFonts w:ascii="Arial" w:hAnsi="Arial"/>
              </w:rPr>
            </w:pPr>
            <w:r w:rsidRPr="001F53FD">
              <w:rPr>
                <w:rFonts w:ascii="Arial" w:hAnsi="Arial"/>
              </w:rPr>
              <w:t> </w:t>
            </w:r>
          </w:p>
        </w:tc>
        <w:tc>
          <w:tcPr>
            <w:tcW w:w="1971" w:type="dxa"/>
            <w:tcBorders>
              <w:top w:val="single" w:sz="4" w:space="0" w:color="auto"/>
              <w:left w:val="nil"/>
              <w:bottom w:val="single" w:sz="4" w:space="0" w:color="auto"/>
              <w:right w:val="single" w:sz="4" w:space="0" w:color="auto"/>
            </w:tcBorders>
            <w:shd w:val="clear" w:color="auto" w:fill="auto"/>
            <w:noWrap/>
            <w:vAlign w:val="bottom"/>
          </w:tcPr>
          <w:p w:rsidR="001F53FD" w:rsidRPr="001F53FD" w:rsidRDefault="001F53FD" w:rsidP="001F53FD">
            <w:pPr>
              <w:jc w:val="center"/>
              <w:rPr>
                <w:rFonts w:ascii="Arial" w:hAnsi="Arial"/>
                <w:sz w:val="28"/>
                <w:szCs w:val="28"/>
              </w:rPr>
            </w:pPr>
            <w:r w:rsidRPr="001F53FD">
              <w:rPr>
                <w:rFonts w:ascii="Arial" w:hAnsi="Arial"/>
                <w:sz w:val="28"/>
                <w:szCs w:val="28"/>
              </w:rPr>
              <w:t>I квартал</w:t>
            </w:r>
          </w:p>
        </w:tc>
        <w:tc>
          <w:tcPr>
            <w:tcW w:w="1971" w:type="dxa"/>
            <w:tcBorders>
              <w:top w:val="single" w:sz="4" w:space="0" w:color="auto"/>
              <w:left w:val="nil"/>
              <w:bottom w:val="single" w:sz="4" w:space="0" w:color="auto"/>
              <w:right w:val="single" w:sz="4" w:space="0" w:color="auto"/>
            </w:tcBorders>
            <w:shd w:val="clear" w:color="auto" w:fill="auto"/>
            <w:noWrap/>
            <w:vAlign w:val="bottom"/>
          </w:tcPr>
          <w:p w:rsidR="001F53FD" w:rsidRPr="001F53FD" w:rsidRDefault="001F53FD" w:rsidP="001F53FD">
            <w:pPr>
              <w:jc w:val="center"/>
              <w:rPr>
                <w:rFonts w:ascii="Arial" w:hAnsi="Arial"/>
                <w:sz w:val="28"/>
                <w:szCs w:val="28"/>
              </w:rPr>
            </w:pPr>
            <w:r w:rsidRPr="001F53FD">
              <w:rPr>
                <w:rFonts w:ascii="Arial" w:hAnsi="Arial"/>
                <w:sz w:val="28"/>
                <w:szCs w:val="28"/>
              </w:rPr>
              <w:t>II квартал</w:t>
            </w:r>
          </w:p>
        </w:tc>
      </w:tr>
      <w:tr w:rsidR="001F53FD">
        <w:trPr>
          <w:trHeight w:val="354"/>
        </w:trPr>
        <w:tc>
          <w:tcPr>
            <w:tcW w:w="4016" w:type="dxa"/>
            <w:tcBorders>
              <w:top w:val="nil"/>
              <w:left w:val="single" w:sz="4" w:space="0" w:color="auto"/>
              <w:bottom w:val="single" w:sz="4" w:space="0" w:color="auto"/>
              <w:right w:val="single" w:sz="4" w:space="0" w:color="auto"/>
            </w:tcBorders>
            <w:shd w:val="clear" w:color="auto" w:fill="auto"/>
            <w:noWrap/>
            <w:vAlign w:val="bottom"/>
          </w:tcPr>
          <w:p w:rsidR="001F53FD" w:rsidRPr="001F53FD" w:rsidRDefault="001F53FD" w:rsidP="001F53FD">
            <w:pPr>
              <w:rPr>
                <w:rFonts w:ascii="Arial" w:hAnsi="Arial"/>
                <w:sz w:val="28"/>
                <w:szCs w:val="28"/>
              </w:rPr>
            </w:pPr>
            <w:r w:rsidRPr="001F53FD">
              <w:rPr>
                <w:rFonts w:ascii="Arial" w:hAnsi="Arial"/>
                <w:sz w:val="28"/>
                <w:szCs w:val="28"/>
              </w:rPr>
              <w:t>Выручка от реализации</w:t>
            </w:r>
          </w:p>
        </w:tc>
        <w:tc>
          <w:tcPr>
            <w:tcW w:w="1971" w:type="dxa"/>
            <w:tcBorders>
              <w:top w:val="nil"/>
              <w:left w:val="nil"/>
              <w:bottom w:val="single" w:sz="4" w:space="0" w:color="auto"/>
              <w:right w:val="single" w:sz="4" w:space="0" w:color="auto"/>
            </w:tcBorders>
            <w:shd w:val="clear" w:color="auto" w:fill="auto"/>
            <w:noWrap/>
            <w:vAlign w:val="bottom"/>
          </w:tcPr>
          <w:p w:rsidR="001F53FD" w:rsidRPr="001F53FD" w:rsidRDefault="001F53FD" w:rsidP="001F53FD">
            <w:pPr>
              <w:jc w:val="center"/>
              <w:rPr>
                <w:rFonts w:ascii="Arial" w:hAnsi="Arial"/>
                <w:sz w:val="28"/>
                <w:szCs w:val="28"/>
              </w:rPr>
            </w:pPr>
            <w:r w:rsidRPr="001F53FD">
              <w:rPr>
                <w:rFonts w:ascii="Arial" w:hAnsi="Arial"/>
                <w:sz w:val="28"/>
                <w:szCs w:val="28"/>
              </w:rPr>
              <w:t>360</w:t>
            </w:r>
          </w:p>
        </w:tc>
        <w:tc>
          <w:tcPr>
            <w:tcW w:w="1971" w:type="dxa"/>
            <w:tcBorders>
              <w:top w:val="nil"/>
              <w:left w:val="nil"/>
              <w:bottom w:val="single" w:sz="4" w:space="0" w:color="auto"/>
              <w:right w:val="single" w:sz="4" w:space="0" w:color="auto"/>
            </w:tcBorders>
            <w:shd w:val="clear" w:color="auto" w:fill="auto"/>
            <w:noWrap/>
            <w:vAlign w:val="bottom"/>
          </w:tcPr>
          <w:p w:rsidR="001F53FD" w:rsidRPr="001F53FD" w:rsidRDefault="001F53FD" w:rsidP="001F53FD">
            <w:pPr>
              <w:jc w:val="center"/>
              <w:rPr>
                <w:rFonts w:ascii="Arial" w:hAnsi="Arial"/>
                <w:sz w:val="28"/>
                <w:szCs w:val="28"/>
              </w:rPr>
            </w:pPr>
            <w:r w:rsidRPr="001F53FD">
              <w:rPr>
                <w:rFonts w:ascii="Arial" w:hAnsi="Arial"/>
                <w:sz w:val="28"/>
                <w:szCs w:val="28"/>
              </w:rPr>
              <w:t>500</w:t>
            </w:r>
          </w:p>
        </w:tc>
      </w:tr>
      <w:tr w:rsidR="001F53FD">
        <w:trPr>
          <w:trHeight w:val="710"/>
        </w:trPr>
        <w:tc>
          <w:tcPr>
            <w:tcW w:w="4016" w:type="dxa"/>
            <w:tcBorders>
              <w:top w:val="nil"/>
              <w:left w:val="single" w:sz="4" w:space="0" w:color="auto"/>
              <w:bottom w:val="single" w:sz="4" w:space="0" w:color="auto"/>
              <w:right w:val="single" w:sz="4" w:space="0" w:color="auto"/>
            </w:tcBorders>
            <w:shd w:val="clear" w:color="auto" w:fill="auto"/>
            <w:vAlign w:val="bottom"/>
          </w:tcPr>
          <w:p w:rsidR="001F53FD" w:rsidRPr="001F53FD" w:rsidRDefault="001F53FD" w:rsidP="001F53FD">
            <w:pPr>
              <w:rPr>
                <w:rFonts w:ascii="Arial" w:hAnsi="Arial"/>
                <w:sz w:val="28"/>
                <w:szCs w:val="28"/>
              </w:rPr>
            </w:pPr>
            <w:r w:rsidRPr="001F53FD">
              <w:rPr>
                <w:rFonts w:ascii="Arial" w:hAnsi="Arial"/>
                <w:sz w:val="28"/>
                <w:szCs w:val="28"/>
              </w:rPr>
              <w:t>Средний остаток оборотных средств</w:t>
            </w:r>
          </w:p>
        </w:tc>
        <w:tc>
          <w:tcPr>
            <w:tcW w:w="1971" w:type="dxa"/>
            <w:tcBorders>
              <w:top w:val="nil"/>
              <w:left w:val="nil"/>
              <w:bottom w:val="single" w:sz="4" w:space="0" w:color="auto"/>
              <w:right w:val="single" w:sz="4" w:space="0" w:color="auto"/>
            </w:tcBorders>
            <w:shd w:val="clear" w:color="auto" w:fill="auto"/>
            <w:noWrap/>
            <w:vAlign w:val="bottom"/>
          </w:tcPr>
          <w:p w:rsidR="001F53FD" w:rsidRPr="001F53FD" w:rsidRDefault="001F53FD" w:rsidP="001F53FD">
            <w:pPr>
              <w:jc w:val="center"/>
              <w:rPr>
                <w:rFonts w:ascii="Arial" w:hAnsi="Arial"/>
                <w:sz w:val="28"/>
                <w:szCs w:val="28"/>
              </w:rPr>
            </w:pPr>
            <w:r w:rsidRPr="001F53FD">
              <w:rPr>
                <w:rFonts w:ascii="Arial" w:hAnsi="Arial"/>
                <w:sz w:val="28"/>
                <w:szCs w:val="28"/>
              </w:rPr>
              <w:t>90</w:t>
            </w:r>
          </w:p>
        </w:tc>
        <w:tc>
          <w:tcPr>
            <w:tcW w:w="1971" w:type="dxa"/>
            <w:tcBorders>
              <w:top w:val="nil"/>
              <w:left w:val="nil"/>
              <w:bottom w:val="single" w:sz="4" w:space="0" w:color="auto"/>
              <w:right w:val="single" w:sz="4" w:space="0" w:color="auto"/>
            </w:tcBorders>
            <w:shd w:val="clear" w:color="auto" w:fill="auto"/>
            <w:noWrap/>
            <w:vAlign w:val="bottom"/>
          </w:tcPr>
          <w:p w:rsidR="001F53FD" w:rsidRPr="001F53FD" w:rsidRDefault="001F53FD" w:rsidP="001F53FD">
            <w:pPr>
              <w:jc w:val="center"/>
              <w:rPr>
                <w:rFonts w:ascii="Arial" w:hAnsi="Arial"/>
                <w:sz w:val="28"/>
                <w:szCs w:val="28"/>
              </w:rPr>
            </w:pPr>
            <w:r w:rsidRPr="001F53FD">
              <w:rPr>
                <w:rFonts w:ascii="Arial" w:hAnsi="Arial"/>
                <w:sz w:val="28"/>
                <w:szCs w:val="28"/>
              </w:rPr>
              <w:t>100</w:t>
            </w:r>
          </w:p>
        </w:tc>
      </w:tr>
      <w:tr w:rsidR="001F53FD">
        <w:trPr>
          <w:trHeight w:val="354"/>
        </w:trPr>
        <w:tc>
          <w:tcPr>
            <w:tcW w:w="4016" w:type="dxa"/>
            <w:tcBorders>
              <w:top w:val="nil"/>
              <w:left w:val="single" w:sz="4" w:space="0" w:color="auto"/>
              <w:bottom w:val="single" w:sz="4" w:space="0" w:color="auto"/>
              <w:right w:val="single" w:sz="4" w:space="0" w:color="auto"/>
            </w:tcBorders>
            <w:shd w:val="clear" w:color="auto" w:fill="auto"/>
            <w:noWrap/>
            <w:vAlign w:val="bottom"/>
          </w:tcPr>
          <w:p w:rsidR="001F53FD" w:rsidRPr="001F53FD" w:rsidRDefault="001F53FD" w:rsidP="001F53FD">
            <w:pPr>
              <w:rPr>
                <w:rFonts w:ascii="Arial" w:hAnsi="Arial"/>
                <w:sz w:val="28"/>
                <w:szCs w:val="28"/>
              </w:rPr>
            </w:pPr>
            <w:r w:rsidRPr="001F53FD">
              <w:rPr>
                <w:rFonts w:ascii="Arial" w:hAnsi="Arial"/>
                <w:sz w:val="28"/>
                <w:szCs w:val="28"/>
              </w:rPr>
              <w:t>Число оборотов</w:t>
            </w:r>
            <w:r w:rsidR="00B63073">
              <w:rPr>
                <w:rFonts w:ascii="Arial" w:hAnsi="Arial"/>
                <w:sz w:val="28"/>
                <w:szCs w:val="28"/>
              </w:rPr>
              <w:t xml:space="preserve"> (раз)</w:t>
            </w:r>
          </w:p>
        </w:tc>
        <w:tc>
          <w:tcPr>
            <w:tcW w:w="1971" w:type="dxa"/>
            <w:tcBorders>
              <w:top w:val="nil"/>
              <w:left w:val="nil"/>
              <w:bottom w:val="single" w:sz="4" w:space="0" w:color="auto"/>
              <w:right w:val="single" w:sz="4" w:space="0" w:color="auto"/>
            </w:tcBorders>
            <w:shd w:val="clear" w:color="auto" w:fill="auto"/>
            <w:noWrap/>
            <w:vAlign w:val="bottom"/>
          </w:tcPr>
          <w:p w:rsidR="001F53FD" w:rsidRPr="001F53FD" w:rsidRDefault="001F53FD" w:rsidP="001F53FD">
            <w:pPr>
              <w:jc w:val="center"/>
              <w:rPr>
                <w:rFonts w:ascii="Arial" w:hAnsi="Arial"/>
                <w:sz w:val="28"/>
                <w:szCs w:val="28"/>
              </w:rPr>
            </w:pPr>
            <w:r w:rsidRPr="001F53FD">
              <w:rPr>
                <w:rFonts w:ascii="Arial" w:hAnsi="Arial"/>
                <w:sz w:val="28"/>
                <w:szCs w:val="28"/>
              </w:rPr>
              <w:t>4</w:t>
            </w:r>
          </w:p>
        </w:tc>
        <w:tc>
          <w:tcPr>
            <w:tcW w:w="1971" w:type="dxa"/>
            <w:tcBorders>
              <w:top w:val="nil"/>
              <w:left w:val="nil"/>
              <w:bottom w:val="single" w:sz="4" w:space="0" w:color="auto"/>
              <w:right w:val="single" w:sz="4" w:space="0" w:color="auto"/>
            </w:tcBorders>
            <w:shd w:val="clear" w:color="auto" w:fill="auto"/>
            <w:noWrap/>
            <w:vAlign w:val="bottom"/>
          </w:tcPr>
          <w:p w:rsidR="001F53FD" w:rsidRPr="001F53FD" w:rsidRDefault="001F53FD" w:rsidP="001F53FD">
            <w:pPr>
              <w:jc w:val="center"/>
              <w:rPr>
                <w:rFonts w:ascii="Arial" w:hAnsi="Arial"/>
                <w:sz w:val="28"/>
                <w:szCs w:val="28"/>
              </w:rPr>
            </w:pPr>
            <w:r w:rsidRPr="001F53FD">
              <w:rPr>
                <w:rFonts w:ascii="Arial" w:hAnsi="Arial"/>
                <w:sz w:val="28"/>
                <w:szCs w:val="28"/>
              </w:rPr>
              <w:t>5</w:t>
            </w:r>
          </w:p>
        </w:tc>
      </w:tr>
      <w:tr w:rsidR="001F53FD">
        <w:trPr>
          <w:trHeight w:val="710"/>
        </w:trPr>
        <w:tc>
          <w:tcPr>
            <w:tcW w:w="4016" w:type="dxa"/>
            <w:tcBorders>
              <w:top w:val="nil"/>
              <w:left w:val="single" w:sz="4" w:space="0" w:color="auto"/>
              <w:bottom w:val="single" w:sz="4" w:space="0" w:color="auto"/>
              <w:right w:val="single" w:sz="4" w:space="0" w:color="auto"/>
            </w:tcBorders>
            <w:shd w:val="clear" w:color="auto" w:fill="auto"/>
            <w:vAlign w:val="bottom"/>
          </w:tcPr>
          <w:p w:rsidR="001F53FD" w:rsidRPr="001F53FD" w:rsidRDefault="001F53FD" w:rsidP="001F53FD">
            <w:pPr>
              <w:rPr>
                <w:rFonts w:ascii="Arial" w:hAnsi="Arial"/>
                <w:sz w:val="28"/>
                <w:szCs w:val="28"/>
              </w:rPr>
            </w:pPr>
            <w:r w:rsidRPr="001F53FD">
              <w:rPr>
                <w:rFonts w:ascii="Arial" w:hAnsi="Arial"/>
                <w:sz w:val="28"/>
                <w:szCs w:val="28"/>
              </w:rPr>
              <w:t>Продолжительность одного оборота</w:t>
            </w:r>
            <w:r w:rsidR="00B63073">
              <w:rPr>
                <w:rFonts w:ascii="Arial" w:hAnsi="Arial"/>
                <w:sz w:val="28"/>
                <w:szCs w:val="28"/>
              </w:rPr>
              <w:t xml:space="preserve"> (дни)</w:t>
            </w:r>
          </w:p>
        </w:tc>
        <w:tc>
          <w:tcPr>
            <w:tcW w:w="1971" w:type="dxa"/>
            <w:tcBorders>
              <w:top w:val="nil"/>
              <w:left w:val="nil"/>
              <w:bottom w:val="single" w:sz="4" w:space="0" w:color="auto"/>
              <w:right w:val="single" w:sz="4" w:space="0" w:color="auto"/>
            </w:tcBorders>
            <w:shd w:val="clear" w:color="auto" w:fill="auto"/>
            <w:noWrap/>
            <w:vAlign w:val="bottom"/>
          </w:tcPr>
          <w:p w:rsidR="001F53FD" w:rsidRPr="001F53FD" w:rsidRDefault="001F53FD" w:rsidP="001F53FD">
            <w:pPr>
              <w:jc w:val="center"/>
              <w:rPr>
                <w:rFonts w:ascii="Arial" w:hAnsi="Arial"/>
                <w:sz w:val="28"/>
                <w:szCs w:val="28"/>
              </w:rPr>
            </w:pPr>
            <w:r w:rsidRPr="001F53FD">
              <w:rPr>
                <w:rFonts w:ascii="Arial" w:hAnsi="Arial"/>
                <w:sz w:val="28"/>
                <w:szCs w:val="28"/>
              </w:rPr>
              <w:t>22,5</w:t>
            </w:r>
          </w:p>
        </w:tc>
        <w:tc>
          <w:tcPr>
            <w:tcW w:w="1971" w:type="dxa"/>
            <w:tcBorders>
              <w:top w:val="nil"/>
              <w:left w:val="nil"/>
              <w:bottom w:val="single" w:sz="4" w:space="0" w:color="auto"/>
              <w:right w:val="single" w:sz="4" w:space="0" w:color="auto"/>
            </w:tcBorders>
            <w:shd w:val="clear" w:color="auto" w:fill="auto"/>
            <w:noWrap/>
            <w:vAlign w:val="bottom"/>
          </w:tcPr>
          <w:p w:rsidR="001F53FD" w:rsidRPr="001F53FD" w:rsidRDefault="001F53FD" w:rsidP="001F53FD">
            <w:pPr>
              <w:jc w:val="center"/>
              <w:rPr>
                <w:rFonts w:ascii="Arial" w:hAnsi="Arial"/>
                <w:sz w:val="28"/>
                <w:szCs w:val="28"/>
              </w:rPr>
            </w:pPr>
            <w:r w:rsidRPr="001F53FD">
              <w:rPr>
                <w:rFonts w:ascii="Arial" w:hAnsi="Arial"/>
                <w:sz w:val="28"/>
                <w:szCs w:val="28"/>
              </w:rPr>
              <w:t>18</w:t>
            </w:r>
            <w:r w:rsidR="00A746D8">
              <w:rPr>
                <w:rFonts w:ascii="Arial" w:hAnsi="Arial"/>
                <w:sz w:val="28"/>
                <w:szCs w:val="28"/>
              </w:rPr>
              <w:t>,0</w:t>
            </w:r>
          </w:p>
        </w:tc>
      </w:tr>
    </w:tbl>
    <w:p w:rsidR="00E96166" w:rsidRDefault="00E96166" w:rsidP="00A123D6">
      <w:pPr>
        <w:ind w:left="426"/>
        <w:jc w:val="both"/>
        <w:rPr>
          <w:sz w:val="28"/>
          <w:szCs w:val="28"/>
        </w:rPr>
      </w:pPr>
    </w:p>
    <w:p w:rsidR="000724E6" w:rsidRDefault="000724E6" w:rsidP="00A123D6">
      <w:pPr>
        <w:ind w:left="426"/>
        <w:jc w:val="both"/>
        <w:rPr>
          <w:sz w:val="28"/>
          <w:szCs w:val="28"/>
        </w:rPr>
      </w:pPr>
    </w:p>
    <w:p w:rsidR="000724E6" w:rsidRDefault="000724E6" w:rsidP="00A123D6">
      <w:pPr>
        <w:ind w:left="426"/>
        <w:jc w:val="both"/>
        <w:rPr>
          <w:sz w:val="28"/>
          <w:szCs w:val="28"/>
        </w:rPr>
      </w:pPr>
    </w:p>
    <w:p w:rsidR="000724E6" w:rsidRDefault="000724E6" w:rsidP="00A123D6">
      <w:pPr>
        <w:ind w:left="426"/>
        <w:jc w:val="both"/>
        <w:rPr>
          <w:sz w:val="28"/>
          <w:szCs w:val="28"/>
        </w:rPr>
      </w:pPr>
    </w:p>
    <w:p w:rsidR="000724E6" w:rsidRDefault="000724E6" w:rsidP="00A123D6">
      <w:pPr>
        <w:ind w:left="426"/>
        <w:jc w:val="both"/>
        <w:rPr>
          <w:sz w:val="28"/>
          <w:szCs w:val="28"/>
        </w:rPr>
      </w:pPr>
    </w:p>
    <w:p w:rsidR="000724E6" w:rsidRDefault="000724E6" w:rsidP="000724E6">
      <w:pPr>
        <w:ind w:left="426"/>
        <w:jc w:val="right"/>
        <w:rPr>
          <w:i/>
          <w:sz w:val="28"/>
          <w:szCs w:val="28"/>
        </w:rPr>
      </w:pPr>
      <w:r>
        <w:rPr>
          <w:i/>
          <w:sz w:val="28"/>
          <w:szCs w:val="28"/>
        </w:rPr>
        <w:t>Таблица 2</w:t>
      </w:r>
    </w:p>
    <w:p w:rsidR="000724E6" w:rsidRDefault="000724E6" w:rsidP="000724E6">
      <w:pPr>
        <w:ind w:left="426"/>
        <w:jc w:val="both"/>
        <w:rPr>
          <w:i/>
          <w:sz w:val="28"/>
          <w:szCs w:val="28"/>
        </w:rPr>
      </w:pPr>
      <w:r>
        <w:rPr>
          <w:i/>
          <w:sz w:val="28"/>
          <w:szCs w:val="28"/>
        </w:rPr>
        <w:t>Шаблон таблицы «Расчет показателей оборачиваемости оборотных средств предприятия за 2 отчетных квартала, тыс. руб.»</w:t>
      </w:r>
    </w:p>
    <w:tbl>
      <w:tblPr>
        <w:tblW w:w="7938" w:type="dxa"/>
        <w:tblInd w:w="534" w:type="dxa"/>
        <w:tblLook w:val="0000" w:firstRow="0" w:lastRow="0" w:firstColumn="0" w:lastColumn="0" w:noHBand="0" w:noVBand="0"/>
      </w:tblPr>
      <w:tblGrid>
        <w:gridCol w:w="567"/>
        <w:gridCol w:w="3779"/>
        <w:gridCol w:w="1891"/>
        <w:gridCol w:w="1701"/>
      </w:tblGrid>
      <w:tr w:rsidR="00FA11AB">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CCCCCC"/>
          </w:tcPr>
          <w:p w:rsidR="00FA11AB" w:rsidRPr="00FA11AB" w:rsidRDefault="00FA11AB" w:rsidP="000724E6">
            <w:pPr>
              <w:rPr>
                <w:rFonts w:ascii="Arial" w:hAnsi="Arial"/>
                <w:highlight w:val="lightGray"/>
              </w:rPr>
            </w:pPr>
          </w:p>
        </w:tc>
        <w:tc>
          <w:tcPr>
            <w:tcW w:w="3779"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FA11AB" w:rsidRPr="00FA11AB" w:rsidRDefault="00FA11AB" w:rsidP="00FA11AB">
            <w:pPr>
              <w:jc w:val="center"/>
              <w:rPr>
                <w:lang w:val="en-US"/>
              </w:rPr>
            </w:pPr>
            <w:r>
              <w:rPr>
                <w:lang w:val="en-US"/>
              </w:rPr>
              <w:t>A</w:t>
            </w:r>
          </w:p>
        </w:tc>
        <w:tc>
          <w:tcPr>
            <w:tcW w:w="1891" w:type="dxa"/>
            <w:tcBorders>
              <w:top w:val="single" w:sz="4" w:space="0" w:color="auto"/>
              <w:left w:val="nil"/>
              <w:bottom w:val="single" w:sz="4" w:space="0" w:color="auto"/>
              <w:right w:val="single" w:sz="4" w:space="0" w:color="auto"/>
            </w:tcBorders>
            <w:shd w:val="clear" w:color="auto" w:fill="CCCCCC"/>
            <w:noWrap/>
            <w:vAlign w:val="center"/>
          </w:tcPr>
          <w:p w:rsidR="00FA11AB" w:rsidRPr="00FA11AB" w:rsidRDefault="00FA11AB" w:rsidP="00FA11AB">
            <w:pPr>
              <w:jc w:val="center"/>
              <w:rPr>
                <w:lang w:val="en-US"/>
              </w:rPr>
            </w:pPr>
            <w:r>
              <w:rPr>
                <w:lang w:val="en-US"/>
              </w:rPr>
              <w:t>B</w:t>
            </w:r>
          </w:p>
        </w:tc>
        <w:tc>
          <w:tcPr>
            <w:tcW w:w="1701" w:type="dxa"/>
            <w:tcBorders>
              <w:top w:val="single" w:sz="4" w:space="0" w:color="auto"/>
              <w:left w:val="nil"/>
              <w:bottom w:val="single" w:sz="4" w:space="0" w:color="auto"/>
              <w:right w:val="single" w:sz="4" w:space="0" w:color="auto"/>
            </w:tcBorders>
            <w:shd w:val="clear" w:color="auto" w:fill="CCCCCC"/>
            <w:noWrap/>
            <w:vAlign w:val="center"/>
          </w:tcPr>
          <w:p w:rsidR="00FA11AB" w:rsidRPr="00FA11AB" w:rsidRDefault="00FA11AB" w:rsidP="00FA11AB">
            <w:pPr>
              <w:jc w:val="center"/>
              <w:rPr>
                <w:lang w:val="en-US"/>
              </w:rPr>
            </w:pPr>
            <w:r>
              <w:rPr>
                <w:lang w:val="en-US"/>
              </w:rPr>
              <w:t>C</w:t>
            </w:r>
          </w:p>
        </w:tc>
      </w:tr>
      <w:tr w:rsidR="00FA630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FA6303" w:rsidRPr="00FA11AB" w:rsidRDefault="00FA11AB" w:rsidP="00FA11AB">
            <w:pPr>
              <w:jc w:val="center"/>
              <w:rPr>
                <w:highlight w:val="lightGray"/>
                <w:lang w:val="en-US"/>
              </w:rPr>
            </w:pPr>
            <w:r>
              <w:rPr>
                <w:highlight w:val="lightGray"/>
                <w:lang w:val="en-US"/>
              </w:rPr>
              <w:t>1</w:t>
            </w:r>
          </w:p>
        </w:tc>
        <w:tc>
          <w:tcPr>
            <w:tcW w:w="3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6303" w:rsidRPr="000724E6" w:rsidRDefault="00FA6303" w:rsidP="000724E6">
            <w:pPr>
              <w:rPr>
                <w:rFonts w:ascii="Arial" w:hAnsi="Arial"/>
              </w:rPr>
            </w:pPr>
            <w:r w:rsidRPr="000724E6">
              <w:rPr>
                <w:rFonts w:ascii="Arial" w:hAnsi="Arial"/>
              </w:rPr>
              <w:t> </w:t>
            </w:r>
          </w:p>
        </w:tc>
        <w:tc>
          <w:tcPr>
            <w:tcW w:w="1891" w:type="dxa"/>
            <w:tcBorders>
              <w:top w:val="single" w:sz="4" w:space="0" w:color="auto"/>
              <w:left w:val="nil"/>
              <w:bottom w:val="single" w:sz="4" w:space="0" w:color="auto"/>
              <w:right w:val="single" w:sz="4" w:space="0" w:color="auto"/>
            </w:tcBorders>
            <w:shd w:val="clear" w:color="auto" w:fill="auto"/>
            <w:noWrap/>
            <w:vAlign w:val="bottom"/>
          </w:tcPr>
          <w:p w:rsidR="00FA6303" w:rsidRPr="000724E6" w:rsidRDefault="00FA6303" w:rsidP="000724E6">
            <w:pPr>
              <w:jc w:val="center"/>
              <w:rPr>
                <w:rFonts w:ascii="Arial" w:hAnsi="Arial"/>
                <w:sz w:val="28"/>
                <w:szCs w:val="28"/>
              </w:rPr>
            </w:pPr>
            <w:r w:rsidRPr="000724E6">
              <w:rPr>
                <w:rFonts w:ascii="Arial" w:hAnsi="Arial"/>
                <w:sz w:val="28"/>
                <w:szCs w:val="28"/>
              </w:rPr>
              <w:t>I квартал</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FA6303" w:rsidRPr="000724E6" w:rsidRDefault="00FA6303" w:rsidP="000724E6">
            <w:pPr>
              <w:jc w:val="center"/>
              <w:rPr>
                <w:rFonts w:ascii="Arial" w:hAnsi="Arial"/>
                <w:sz w:val="28"/>
                <w:szCs w:val="28"/>
              </w:rPr>
            </w:pPr>
            <w:r w:rsidRPr="000724E6">
              <w:rPr>
                <w:rFonts w:ascii="Arial" w:hAnsi="Arial"/>
                <w:sz w:val="28"/>
                <w:szCs w:val="28"/>
              </w:rPr>
              <w:t>II квартал</w:t>
            </w:r>
          </w:p>
        </w:tc>
      </w:tr>
      <w:tr w:rsidR="00FA630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FA6303" w:rsidRPr="00FA11AB" w:rsidRDefault="00FA11AB" w:rsidP="00FA11AB">
            <w:pPr>
              <w:jc w:val="center"/>
              <w:rPr>
                <w:highlight w:val="lightGray"/>
                <w:lang w:val="en-US"/>
              </w:rPr>
            </w:pPr>
            <w:r>
              <w:rPr>
                <w:highlight w:val="lightGray"/>
                <w:lang w:val="en-US"/>
              </w:rPr>
              <w:t>2</w:t>
            </w:r>
          </w:p>
        </w:tc>
        <w:tc>
          <w:tcPr>
            <w:tcW w:w="3779" w:type="dxa"/>
            <w:tcBorders>
              <w:top w:val="nil"/>
              <w:left w:val="single" w:sz="4" w:space="0" w:color="auto"/>
              <w:bottom w:val="single" w:sz="4" w:space="0" w:color="auto"/>
              <w:right w:val="single" w:sz="4" w:space="0" w:color="auto"/>
            </w:tcBorders>
            <w:shd w:val="clear" w:color="auto" w:fill="auto"/>
            <w:noWrap/>
            <w:vAlign w:val="bottom"/>
          </w:tcPr>
          <w:p w:rsidR="00FA6303" w:rsidRPr="000724E6" w:rsidRDefault="00FA6303" w:rsidP="000724E6">
            <w:pPr>
              <w:rPr>
                <w:rFonts w:ascii="Arial" w:hAnsi="Arial"/>
                <w:sz w:val="28"/>
                <w:szCs w:val="28"/>
              </w:rPr>
            </w:pPr>
            <w:r w:rsidRPr="000724E6">
              <w:rPr>
                <w:rFonts w:ascii="Arial" w:hAnsi="Arial"/>
                <w:sz w:val="28"/>
                <w:szCs w:val="28"/>
              </w:rPr>
              <w:t>Выручка от реализации</w:t>
            </w:r>
          </w:p>
        </w:tc>
        <w:tc>
          <w:tcPr>
            <w:tcW w:w="1891" w:type="dxa"/>
            <w:tcBorders>
              <w:top w:val="nil"/>
              <w:left w:val="nil"/>
              <w:bottom w:val="single" w:sz="4" w:space="0" w:color="auto"/>
              <w:right w:val="single" w:sz="4" w:space="0" w:color="auto"/>
            </w:tcBorders>
            <w:shd w:val="clear" w:color="auto" w:fill="auto"/>
            <w:noWrap/>
            <w:vAlign w:val="bottom"/>
          </w:tcPr>
          <w:p w:rsidR="00FA6303" w:rsidRPr="000724E6" w:rsidRDefault="00FA6303" w:rsidP="000724E6">
            <w:pPr>
              <w:jc w:val="center"/>
              <w:rPr>
                <w:rFonts w:ascii="Arial" w:hAnsi="Arial"/>
                <w:sz w:val="28"/>
                <w:szCs w:val="28"/>
              </w:rPr>
            </w:pPr>
            <w:r w:rsidRPr="000724E6">
              <w:rPr>
                <w:rFonts w:ascii="Arial" w:hAnsi="Arial"/>
                <w:sz w:val="28"/>
                <w:szCs w:val="28"/>
              </w:rPr>
              <w:t>360</w:t>
            </w:r>
          </w:p>
        </w:tc>
        <w:tc>
          <w:tcPr>
            <w:tcW w:w="1701" w:type="dxa"/>
            <w:tcBorders>
              <w:top w:val="nil"/>
              <w:left w:val="nil"/>
              <w:bottom w:val="single" w:sz="4" w:space="0" w:color="auto"/>
              <w:right w:val="single" w:sz="4" w:space="0" w:color="auto"/>
            </w:tcBorders>
            <w:shd w:val="clear" w:color="auto" w:fill="auto"/>
            <w:noWrap/>
            <w:vAlign w:val="bottom"/>
          </w:tcPr>
          <w:p w:rsidR="00FA6303" w:rsidRPr="000724E6" w:rsidRDefault="00FA6303" w:rsidP="000724E6">
            <w:pPr>
              <w:jc w:val="center"/>
              <w:rPr>
                <w:rFonts w:ascii="Arial" w:hAnsi="Arial"/>
                <w:sz w:val="28"/>
                <w:szCs w:val="28"/>
              </w:rPr>
            </w:pPr>
            <w:r w:rsidRPr="000724E6">
              <w:rPr>
                <w:rFonts w:ascii="Arial" w:hAnsi="Arial"/>
                <w:sz w:val="28"/>
                <w:szCs w:val="28"/>
              </w:rPr>
              <w:t>500</w:t>
            </w:r>
          </w:p>
        </w:tc>
      </w:tr>
      <w:tr w:rsidR="00FA6303">
        <w:trPr>
          <w:trHeight w:val="725"/>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FA6303" w:rsidRPr="00FA11AB" w:rsidRDefault="00FA11AB" w:rsidP="00FA11AB">
            <w:pPr>
              <w:jc w:val="center"/>
              <w:rPr>
                <w:highlight w:val="lightGray"/>
                <w:lang w:val="en-US"/>
              </w:rPr>
            </w:pPr>
            <w:r>
              <w:rPr>
                <w:highlight w:val="lightGray"/>
                <w:lang w:val="en-US"/>
              </w:rPr>
              <w:t>3</w:t>
            </w:r>
          </w:p>
        </w:tc>
        <w:tc>
          <w:tcPr>
            <w:tcW w:w="3779" w:type="dxa"/>
            <w:tcBorders>
              <w:top w:val="nil"/>
              <w:left w:val="single" w:sz="4" w:space="0" w:color="auto"/>
              <w:bottom w:val="single" w:sz="4" w:space="0" w:color="auto"/>
              <w:right w:val="single" w:sz="4" w:space="0" w:color="auto"/>
            </w:tcBorders>
            <w:shd w:val="clear" w:color="auto" w:fill="auto"/>
            <w:vAlign w:val="bottom"/>
          </w:tcPr>
          <w:p w:rsidR="00FA6303" w:rsidRPr="000724E6" w:rsidRDefault="00FA6303" w:rsidP="000724E6">
            <w:pPr>
              <w:rPr>
                <w:rFonts w:ascii="Arial" w:hAnsi="Arial"/>
                <w:sz w:val="28"/>
                <w:szCs w:val="28"/>
              </w:rPr>
            </w:pPr>
            <w:r w:rsidRPr="000724E6">
              <w:rPr>
                <w:rFonts w:ascii="Arial" w:hAnsi="Arial"/>
                <w:sz w:val="28"/>
                <w:szCs w:val="28"/>
              </w:rPr>
              <w:t>Средний остаток оборотных средств</w:t>
            </w:r>
          </w:p>
        </w:tc>
        <w:tc>
          <w:tcPr>
            <w:tcW w:w="1891" w:type="dxa"/>
            <w:tcBorders>
              <w:top w:val="nil"/>
              <w:left w:val="nil"/>
              <w:bottom w:val="single" w:sz="4" w:space="0" w:color="auto"/>
              <w:right w:val="single" w:sz="4" w:space="0" w:color="auto"/>
            </w:tcBorders>
            <w:shd w:val="clear" w:color="auto" w:fill="auto"/>
            <w:noWrap/>
            <w:vAlign w:val="bottom"/>
          </w:tcPr>
          <w:p w:rsidR="00FA6303" w:rsidRPr="000724E6" w:rsidRDefault="00FA6303" w:rsidP="000724E6">
            <w:pPr>
              <w:jc w:val="center"/>
              <w:rPr>
                <w:rFonts w:ascii="Arial" w:hAnsi="Arial"/>
                <w:sz w:val="28"/>
                <w:szCs w:val="28"/>
              </w:rPr>
            </w:pPr>
            <w:r w:rsidRPr="000724E6">
              <w:rPr>
                <w:rFonts w:ascii="Arial" w:hAnsi="Arial"/>
                <w:sz w:val="28"/>
                <w:szCs w:val="28"/>
              </w:rPr>
              <w:t>90</w:t>
            </w:r>
          </w:p>
        </w:tc>
        <w:tc>
          <w:tcPr>
            <w:tcW w:w="1701" w:type="dxa"/>
            <w:tcBorders>
              <w:top w:val="nil"/>
              <w:left w:val="nil"/>
              <w:bottom w:val="single" w:sz="4" w:space="0" w:color="auto"/>
              <w:right w:val="single" w:sz="4" w:space="0" w:color="auto"/>
            </w:tcBorders>
            <w:shd w:val="clear" w:color="auto" w:fill="auto"/>
            <w:noWrap/>
            <w:vAlign w:val="bottom"/>
          </w:tcPr>
          <w:p w:rsidR="00FA6303" w:rsidRPr="000724E6" w:rsidRDefault="00FA6303" w:rsidP="000724E6">
            <w:pPr>
              <w:jc w:val="center"/>
              <w:rPr>
                <w:rFonts w:ascii="Arial" w:hAnsi="Arial"/>
                <w:sz w:val="28"/>
                <w:szCs w:val="28"/>
              </w:rPr>
            </w:pPr>
            <w:r w:rsidRPr="000724E6">
              <w:rPr>
                <w:rFonts w:ascii="Arial" w:hAnsi="Arial"/>
                <w:sz w:val="28"/>
                <w:szCs w:val="28"/>
              </w:rPr>
              <w:t>100</w:t>
            </w:r>
          </w:p>
        </w:tc>
      </w:tr>
      <w:tr w:rsidR="00FA6303">
        <w:trPr>
          <w:trHeight w:val="363"/>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FA6303" w:rsidRPr="00FA11AB" w:rsidRDefault="00FA11AB" w:rsidP="00FA11AB">
            <w:pPr>
              <w:jc w:val="center"/>
              <w:rPr>
                <w:highlight w:val="lightGray"/>
                <w:lang w:val="en-US"/>
              </w:rPr>
            </w:pPr>
            <w:r>
              <w:rPr>
                <w:highlight w:val="lightGray"/>
                <w:lang w:val="en-US"/>
              </w:rPr>
              <w:t>4</w:t>
            </w:r>
          </w:p>
        </w:tc>
        <w:tc>
          <w:tcPr>
            <w:tcW w:w="3779" w:type="dxa"/>
            <w:tcBorders>
              <w:top w:val="nil"/>
              <w:left w:val="single" w:sz="4" w:space="0" w:color="auto"/>
              <w:bottom w:val="single" w:sz="4" w:space="0" w:color="auto"/>
              <w:right w:val="single" w:sz="4" w:space="0" w:color="auto"/>
            </w:tcBorders>
            <w:shd w:val="clear" w:color="auto" w:fill="auto"/>
            <w:noWrap/>
            <w:vAlign w:val="bottom"/>
          </w:tcPr>
          <w:p w:rsidR="00FA6303" w:rsidRPr="000724E6" w:rsidRDefault="00FA6303" w:rsidP="000724E6">
            <w:pPr>
              <w:rPr>
                <w:rFonts w:ascii="Arial" w:hAnsi="Arial"/>
                <w:sz w:val="28"/>
                <w:szCs w:val="28"/>
              </w:rPr>
            </w:pPr>
            <w:r w:rsidRPr="000724E6">
              <w:rPr>
                <w:rFonts w:ascii="Arial" w:hAnsi="Arial"/>
                <w:sz w:val="28"/>
                <w:szCs w:val="28"/>
              </w:rPr>
              <w:t>Число оборотов</w:t>
            </w:r>
            <w:r w:rsidR="003A6146">
              <w:rPr>
                <w:rFonts w:ascii="Arial" w:hAnsi="Arial"/>
                <w:sz w:val="28"/>
                <w:szCs w:val="28"/>
              </w:rPr>
              <w:t xml:space="preserve"> (раз)</w:t>
            </w:r>
          </w:p>
        </w:tc>
        <w:tc>
          <w:tcPr>
            <w:tcW w:w="1891" w:type="dxa"/>
            <w:tcBorders>
              <w:top w:val="nil"/>
              <w:left w:val="nil"/>
              <w:bottom w:val="single" w:sz="4" w:space="0" w:color="auto"/>
              <w:right w:val="single" w:sz="4" w:space="0" w:color="auto"/>
            </w:tcBorders>
            <w:shd w:val="clear" w:color="auto" w:fill="auto"/>
            <w:noWrap/>
            <w:vAlign w:val="bottom"/>
          </w:tcPr>
          <w:p w:rsidR="00FA6303" w:rsidRPr="000724E6" w:rsidRDefault="00FA6303" w:rsidP="000724E6">
            <w:pPr>
              <w:jc w:val="center"/>
              <w:rPr>
                <w:rFonts w:ascii="Arial" w:hAnsi="Arial"/>
                <w:sz w:val="28"/>
                <w:szCs w:val="28"/>
              </w:rPr>
            </w:pPr>
            <w:r w:rsidRPr="000724E6">
              <w:rPr>
                <w:rFonts w:ascii="Arial" w:hAnsi="Arial"/>
                <w:sz w:val="28"/>
                <w:szCs w:val="28"/>
              </w:rPr>
              <w:t>=B2/B3</w:t>
            </w:r>
          </w:p>
        </w:tc>
        <w:tc>
          <w:tcPr>
            <w:tcW w:w="1701" w:type="dxa"/>
            <w:tcBorders>
              <w:top w:val="nil"/>
              <w:left w:val="nil"/>
              <w:bottom w:val="single" w:sz="4" w:space="0" w:color="auto"/>
              <w:right w:val="single" w:sz="4" w:space="0" w:color="auto"/>
            </w:tcBorders>
            <w:shd w:val="clear" w:color="auto" w:fill="auto"/>
            <w:noWrap/>
            <w:vAlign w:val="bottom"/>
          </w:tcPr>
          <w:p w:rsidR="00FA6303" w:rsidRPr="000724E6" w:rsidRDefault="00FA6303" w:rsidP="000724E6">
            <w:pPr>
              <w:jc w:val="center"/>
              <w:rPr>
                <w:rFonts w:ascii="Arial" w:hAnsi="Arial"/>
                <w:sz w:val="28"/>
                <w:szCs w:val="28"/>
              </w:rPr>
            </w:pPr>
            <w:r w:rsidRPr="000724E6">
              <w:rPr>
                <w:rFonts w:ascii="Arial" w:hAnsi="Arial"/>
                <w:sz w:val="28"/>
                <w:szCs w:val="28"/>
              </w:rPr>
              <w:t>=C2/C3</w:t>
            </w:r>
          </w:p>
        </w:tc>
      </w:tr>
      <w:tr w:rsidR="00FA6303">
        <w:trPr>
          <w:trHeight w:val="725"/>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FA6303" w:rsidRPr="00FA11AB" w:rsidRDefault="00FA11AB" w:rsidP="00FA11AB">
            <w:pPr>
              <w:jc w:val="center"/>
              <w:rPr>
                <w:highlight w:val="lightGray"/>
                <w:lang w:val="en-US"/>
              </w:rPr>
            </w:pPr>
            <w:r>
              <w:rPr>
                <w:highlight w:val="lightGray"/>
                <w:lang w:val="en-US"/>
              </w:rPr>
              <w:t>5</w:t>
            </w:r>
          </w:p>
        </w:tc>
        <w:tc>
          <w:tcPr>
            <w:tcW w:w="3779" w:type="dxa"/>
            <w:tcBorders>
              <w:top w:val="nil"/>
              <w:left w:val="single" w:sz="4" w:space="0" w:color="auto"/>
              <w:bottom w:val="single" w:sz="4" w:space="0" w:color="auto"/>
              <w:right w:val="single" w:sz="4" w:space="0" w:color="auto"/>
            </w:tcBorders>
            <w:shd w:val="clear" w:color="auto" w:fill="auto"/>
            <w:vAlign w:val="bottom"/>
          </w:tcPr>
          <w:p w:rsidR="00FA6303" w:rsidRPr="000724E6" w:rsidRDefault="00FA6303" w:rsidP="000724E6">
            <w:pPr>
              <w:rPr>
                <w:rFonts w:ascii="Arial" w:hAnsi="Arial"/>
                <w:sz w:val="28"/>
                <w:szCs w:val="28"/>
              </w:rPr>
            </w:pPr>
            <w:r w:rsidRPr="000724E6">
              <w:rPr>
                <w:rFonts w:ascii="Arial" w:hAnsi="Arial"/>
                <w:sz w:val="28"/>
                <w:szCs w:val="28"/>
              </w:rPr>
              <w:t>Продолжительность одного оборота</w:t>
            </w:r>
            <w:r w:rsidR="003A6146">
              <w:rPr>
                <w:rFonts w:ascii="Arial" w:hAnsi="Arial"/>
                <w:sz w:val="28"/>
                <w:szCs w:val="28"/>
              </w:rPr>
              <w:t xml:space="preserve"> (дни)</w:t>
            </w:r>
          </w:p>
        </w:tc>
        <w:tc>
          <w:tcPr>
            <w:tcW w:w="1891" w:type="dxa"/>
            <w:tcBorders>
              <w:top w:val="nil"/>
              <w:left w:val="nil"/>
              <w:bottom w:val="single" w:sz="4" w:space="0" w:color="auto"/>
              <w:right w:val="single" w:sz="4" w:space="0" w:color="auto"/>
            </w:tcBorders>
            <w:shd w:val="clear" w:color="auto" w:fill="auto"/>
            <w:noWrap/>
            <w:vAlign w:val="bottom"/>
          </w:tcPr>
          <w:p w:rsidR="00FA6303" w:rsidRPr="000724E6" w:rsidRDefault="00FA6303" w:rsidP="000724E6">
            <w:pPr>
              <w:jc w:val="center"/>
              <w:rPr>
                <w:rFonts w:ascii="Arial" w:hAnsi="Arial"/>
                <w:sz w:val="28"/>
                <w:szCs w:val="28"/>
              </w:rPr>
            </w:pPr>
            <w:r w:rsidRPr="000724E6">
              <w:rPr>
                <w:rFonts w:ascii="Arial" w:hAnsi="Arial"/>
                <w:sz w:val="28"/>
                <w:szCs w:val="28"/>
              </w:rPr>
              <w:t>=90/B4</w:t>
            </w:r>
          </w:p>
        </w:tc>
        <w:tc>
          <w:tcPr>
            <w:tcW w:w="1701" w:type="dxa"/>
            <w:tcBorders>
              <w:top w:val="nil"/>
              <w:left w:val="nil"/>
              <w:bottom w:val="single" w:sz="4" w:space="0" w:color="auto"/>
              <w:right w:val="single" w:sz="4" w:space="0" w:color="auto"/>
            </w:tcBorders>
            <w:shd w:val="clear" w:color="auto" w:fill="auto"/>
            <w:noWrap/>
            <w:vAlign w:val="bottom"/>
          </w:tcPr>
          <w:p w:rsidR="00FA6303" w:rsidRPr="000724E6" w:rsidRDefault="00FA6303" w:rsidP="000724E6">
            <w:pPr>
              <w:jc w:val="center"/>
              <w:rPr>
                <w:rFonts w:ascii="Arial" w:hAnsi="Arial"/>
                <w:sz w:val="28"/>
                <w:szCs w:val="28"/>
              </w:rPr>
            </w:pPr>
            <w:r w:rsidRPr="000724E6">
              <w:rPr>
                <w:rFonts w:ascii="Arial" w:hAnsi="Arial"/>
                <w:sz w:val="28"/>
                <w:szCs w:val="28"/>
              </w:rPr>
              <w:t>=90/C4</w:t>
            </w:r>
          </w:p>
        </w:tc>
      </w:tr>
    </w:tbl>
    <w:p w:rsidR="00A123D6" w:rsidRDefault="00A123D6" w:rsidP="00A123D6">
      <w:pPr>
        <w:ind w:left="425"/>
        <w:jc w:val="both"/>
        <w:rPr>
          <w:sz w:val="28"/>
          <w:szCs w:val="28"/>
          <w:lang w:val="en-US"/>
        </w:rPr>
      </w:pPr>
    </w:p>
    <w:p w:rsidR="0047029C" w:rsidRDefault="001F33DC" w:rsidP="00A123D6">
      <w:pPr>
        <w:ind w:left="425"/>
        <w:jc w:val="both"/>
        <w:rPr>
          <w:sz w:val="28"/>
          <w:szCs w:val="28"/>
        </w:rPr>
      </w:pPr>
      <w:r>
        <w:rPr>
          <w:sz w:val="28"/>
          <w:szCs w:val="28"/>
        </w:rPr>
        <w:t>Число оборотов оборотных средств в анализируемом периоде увеличилось на 1</w:t>
      </w:r>
      <w:r w:rsidR="00B63073">
        <w:rPr>
          <w:sz w:val="28"/>
          <w:szCs w:val="28"/>
        </w:rPr>
        <w:t xml:space="preserve"> раз</w:t>
      </w:r>
      <w:r w:rsidR="001C0990">
        <w:rPr>
          <w:sz w:val="28"/>
          <w:szCs w:val="28"/>
        </w:rPr>
        <w:t xml:space="preserve"> и, соответственно</w:t>
      </w:r>
      <w:r>
        <w:rPr>
          <w:sz w:val="28"/>
          <w:szCs w:val="28"/>
        </w:rPr>
        <w:t>,</w:t>
      </w:r>
      <w:r w:rsidR="001C0990">
        <w:rPr>
          <w:sz w:val="28"/>
          <w:szCs w:val="28"/>
        </w:rPr>
        <w:t xml:space="preserve"> продолжительность одного оборота уменьшилась на 4,5 дня,</w:t>
      </w:r>
      <w:r>
        <w:rPr>
          <w:sz w:val="28"/>
          <w:szCs w:val="28"/>
        </w:rPr>
        <w:t xml:space="preserve"> что свидетельствует об эффективном использование оборотного капитала предприятия. Также показатель числа оборотов отражает величину реализации товаров и услуг, приходящуюся на рубль оборотных средств. Т.о. на 1 руб. оборотных средств стало приходиться реализованной продукции на 5 руб., вместо 4 руб. за предыдущий квартал. </w:t>
      </w:r>
    </w:p>
    <w:p w:rsidR="001C0990" w:rsidRDefault="001C0990" w:rsidP="00A123D6">
      <w:pPr>
        <w:ind w:left="425"/>
        <w:jc w:val="both"/>
        <w:rPr>
          <w:sz w:val="28"/>
          <w:szCs w:val="28"/>
        </w:rPr>
      </w:pPr>
    </w:p>
    <w:p w:rsidR="001C0990" w:rsidRDefault="001C0990" w:rsidP="001C0990">
      <w:pPr>
        <w:ind w:left="426"/>
        <w:jc w:val="both"/>
        <w:rPr>
          <w:sz w:val="28"/>
          <w:szCs w:val="28"/>
        </w:rPr>
      </w:pPr>
      <w:r>
        <w:rPr>
          <w:sz w:val="28"/>
          <w:szCs w:val="28"/>
        </w:rPr>
        <w:t>2) Сумму оборотных средств, высвобожденных из оборота в результате изменения оборачиваемости рассчитаем по формуле (</w:t>
      </w:r>
      <w:r w:rsidR="00317D7A">
        <w:rPr>
          <w:sz w:val="28"/>
          <w:szCs w:val="28"/>
        </w:rPr>
        <w:t>12).</w:t>
      </w:r>
    </w:p>
    <w:p w:rsidR="001C0990" w:rsidRDefault="001C0990" w:rsidP="00A123D6">
      <w:pPr>
        <w:ind w:left="425"/>
        <w:jc w:val="both"/>
        <w:rPr>
          <w:sz w:val="28"/>
          <w:szCs w:val="28"/>
        </w:rPr>
      </w:pPr>
    </w:p>
    <w:p w:rsidR="00663987" w:rsidRDefault="00663987" w:rsidP="00A123D6">
      <w:pPr>
        <w:ind w:left="425"/>
        <w:jc w:val="both"/>
        <w:rPr>
          <w:sz w:val="28"/>
          <w:szCs w:val="28"/>
        </w:rPr>
      </w:pPr>
      <w:r>
        <w:rPr>
          <w:sz w:val="28"/>
          <w:szCs w:val="28"/>
        </w:rPr>
        <w:t xml:space="preserve">                 90 ∙ 500</w:t>
      </w:r>
    </w:p>
    <w:p w:rsidR="00663987" w:rsidRDefault="002B23CD" w:rsidP="00A123D6">
      <w:pPr>
        <w:ind w:left="425"/>
        <w:jc w:val="both"/>
        <w:rPr>
          <w:sz w:val="28"/>
          <w:szCs w:val="28"/>
        </w:rPr>
      </w:pPr>
      <w:r>
        <w:rPr>
          <w:noProof/>
          <w:sz w:val="28"/>
          <w:szCs w:val="28"/>
        </w:rPr>
        <w:pict>
          <v:line id="_x0000_s1195" style="position:absolute;left:0;text-align:left;z-index:251673600" from="76.05pt,4.75pt" to="130.05pt,4.75pt"/>
        </w:pict>
      </w:r>
      <w:r w:rsidR="00663987">
        <w:rPr>
          <w:sz w:val="28"/>
          <w:szCs w:val="28"/>
        </w:rPr>
        <w:t>М</w:t>
      </w:r>
      <w:r w:rsidR="00663987">
        <w:rPr>
          <w:sz w:val="28"/>
          <w:szCs w:val="28"/>
          <w:vertAlign w:val="subscript"/>
        </w:rPr>
        <w:t>высв</w:t>
      </w:r>
      <w:r w:rsidR="00663987">
        <w:rPr>
          <w:sz w:val="28"/>
          <w:szCs w:val="28"/>
        </w:rPr>
        <w:t xml:space="preserve"> = </w:t>
      </w:r>
      <w:r w:rsidR="00EF45F4">
        <w:rPr>
          <w:sz w:val="28"/>
          <w:szCs w:val="28"/>
        </w:rPr>
        <w:t xml:space="preserve">                    - 100 = 25 тыс. руб.</w:t>
      </w:r>
    </w:p>
    <w:p w:rsidR="00EF45F4" w:rsidRDefault="00EF45F4" w:rsidP="00A123D6">
      <w:pPr>
        <w:ind w:left="425"/>
        <w:jc w:val="both"/>
        <w:rPr>
          <w:sz w:val="28"/>
          <w:szCs w:val="28"/>
        </w:rPr>
      </w:pPr>
      <w:r>
        <w:rPr>
          <w:sz w:val="28"/>
          <w:szCs w:val="28"/>
        </w:rPr>
        <w:t xml:space="preserve">                    360</w:t>
      </w:r>
    </w:p>
    <w:p w:rsidR="00EF45F4" w:rsidRDefault="00EF45F4" w:rsidP="00A123D6">
      <w:pPr>
        <w:ind w:left="425"/>
        <w:jc w:val="both"/>
        <w:rPr>
          <w:sz w:val="28"/>
          <w:szCs w:val="28"/>
        </w:rPr>
      </w:pPr>
    </w:p>
    <w:p w:rsidR="00EF45F4" w:rsidRDefault="00630776" w:rsidP="00A123D6">
      <w:pPr>
        <w:ind w:left="425"/>
        <w:jc w:val="both"/>
        <w:rPr>
          <w:sz w:val="28"/>
          <w:szCs w:val="28"/>
        </w:rPr>
      </w:pPr>
      <w:r>
        <w:rPr>
          <w:sz w:val="28"/>
          <w:szCs w:val="28"/>
        </w:rPr>
        <w:t>Т.о. в результате увеличения количества оборотов сумма относительно высвобожденных оборотных средств равна 25 тыс. руб. Это означает, что фактическая величина оборотных средств больше на 25 тыс. руб., чем сумма которая понадобилась бы предприятию во II квартале, исходя из эффективности их использования в I квартале.</w:t>
      </w:r>
    </w:p>
    <w:p w:rsidR="006A1B09" w:rsidRDefault="006A1B09" w:rsidP="00A123D6">
      <w:pPr>
        <w:ind w:left="425"/>
        <w:jc w:val="both"/>
        <w:rPr>
          <w:sz w:val="28"/>
          <w:szCs w:val="28"/>
        </w:rPr>
      </w:pPr>
    </w:p>
    <w:p w:rsidR="006A1B09" w:rsidRDefault="006A1B09" w:rsidP="00A123D6">
      <w:pPr>
        <w:ind w:left="425"/>
        <w:jc w:val="both"/>
        <w:rPr>
          <w:sz w:val="28"/>
          <w:szCs w:val="28"/>
        </w:rPr>
      </w:pPr>
    </w:p>
    <w:p w:rsidR="000A6B9A" w:rsidRDefault="000A6B9A" w:rsidP="00A123D6">
      <w:pPr>
        <w:ind w:left="425"/>
        <w:jc w:val="both"/>
        <w:rPr>
          <w:sz w:val="28"/>
          <w:szCs w:val="28"/>
        </w:rPr>
      </w:pPr>
    </w:p>
    <w:p w:rsidR="000A6B9A" w:rsidRDefault="000A6B9A" w:rsidP="00A123D6">
      <w:pPr>
        <w:ind w:left="425"/>
        <w:jc w:val="both"/>
        <w:rPr>
          <w:sz w:val="28"/>
          <w:szCs w:val="28"/>
        </w:rPr>
      </w:pPr>
    </w:p>
    <w:p w:rsidR="000A6B9A" w:rsidRDefault="000A6B9A" w:rsidP="00A123D6">
      <w:pPr>
        <w:ind w:left="425"/>
        <w:jc w:val="both"/>
        <w:rPr>
          <w:sz w:val="28"/>
          <w:szCs w:val="28"/>
        </w:rPr>
      </w:pPr>
    </w:p>
    <w:p w:rsidR="000A6B9A" w:rsidRDefault="000A6B9A" w:rsidP="00A123D6">
      <w:pPr>
        <w:ind w:left="425"/>
        <w:jc w:val="both"/>
        <w:rPr>
          <w:sz w:val="28"/>
          <w:szCs w:val="28"/>
        </w:rPr>
      </w:pPr>
    </w:p>
    <w:p w:rsidR="006A1B09" w:rsidRDefault="006A1B09" w:rsidP="006A1B09">
      <w:pPr>
        <w:ind w:left="425" w:firstLine="720"/>
        <w:jc w:val="center"/>
        <w:rPr>
          <w:b/>
          <w:sz w:val="28"/>
          <w:szCs w:val="28"/>
        </w:rPr>
      </w:pPr>
      <w:r>
        <w:rPr>
          <w:b/>
          <w:sz w:val="28"/>
          <w:szCs w:val="28"/>
        </w:rPr>
        <w:t>Задача 2</w:t>
      </w:r>
    </w:p>
    <w:p w:rsidR="006A1B09" w:rsidRDefault="006A1B09" w:rsidP="006A1B09">
      <w:pPr>
        <w:ind w:left="425"/>
        <w:jc w:val="center"/>
        <w:rPr>
          <w:sz w:val="28"/>
          <w:szCs w:val="28"/>
        </w:rPr>
      </w:pPr>
    </w:p>
    <w:p w:rsidR="006A1B09" w:rsidRDefault="006A1B09" w:rsidP="006A1B09">
      <w:pPr>
        <w:ind w:left="425"/>
        <w:jc w:val="both"/>
        <w:rPr>
          <w:sz w:val="28"/>
          <w:szCs w:val="28"/>
        </w:rPr>
      </w:pPr>
      <w:r>
        <w:rPr>
          <w:sz w:val="28"/>
          <w:szCs w:val="28"/>
        </w:rPr>
        <w:t>И</w:t>
      </w:r>
      <w:r w:rsidR="000A6B9A">
        <w:rPr>
          <w:sz w:val="28"/>
          <w:szCs w:val="28"/>
        </w:rPr>
        <w:t>меются данные за отчетный квартал по предприятиям фирмы, тыс. руб.</w:t>
      </w:r>
    </w:p>
    <w:p w:rsidR="000A6B9A" w:rsidRDefault="000A6B9A" w:rsidP="006A1B09">
      <w:pPr>
        <w:ind w:left="425"/>
        <w:jc w:val="both"/>
        <w:rPr>
          <w:sz w:val="28"/>
          <w:szCs w:val="28"/>
        </w:rPr>
      </w:pPr>
    </w:p>
    <w:tbl>
      <w:tblPr>
        <w:tblStyle w:val="a4"/>
        <w:tblW w:w="7938" w:type="dxa"/>
        <w:tblInd w:w="534" w:type="dxa"/>
        <w:tblLook w:val="01E0" w:firstRow="1" w:lastRow="1" w:firstColumn="1" w:lastColumn="1" w:noHBand="0" w:noVBand="0"/>
      </w:tblPr>
      <w:tblGrid>
        <w:gridCol w:w="2551"/>
        <w:gridCol w:w="1795"/>
        <w:gridCol w:w="1796"/>
        <w:gridCol w:w="1796"/>
      </w:tblGrid>
      <w:tr w:rsidR="00D50F3C">
        <w:tc>
          <w:tcPr>
            <w:tcW w:w="2551" w:type="dxa"/>
            <w:vMerge w:val="restart"/>
            <w:vAlign w:val="center"/>
          </w:tcPr>
          <w:p w:rsidR="00D50F3C" w:rsidRDefault="00D50F3C" w:rsidP="001C52F5">
            <w:pPr>
              <w:jc w:val="center"/>
              <w:rPr>
                <w:sz w:val="28"/>
                <w:szCs w:val="28"/>
              </w:rPr>
            </w:pPr>
            <w:r>
              <w:rPr>
                <w:sz w:val="28"/>
                <w:szCs w:val="28"/>
              </w:rPr>
              <w:t>Показатель</w:t>
            </w:r>
          </w:p>
        </w:tc>
        <w:tc>
          <w:tcPr>
            <w:tcW w:w="5387" w:type="dxa"/>
            <w:gridSpan w:val="3"/>
            <w:vAlign w:val="center"/>
          </w:tcPr>
          <w:p w:rsidR="00D50F3C" w:rsidRDefault="00D50F3C" w:rsidP="00D50F3C">
            <w:pPr>
              <w:jc w:val="center"/>
              <w:rPr>
                <w:sz w:val="28"/>
                <w:szCs w:val="28"/>
              </w:rPr>
            </w:pPr>
            <w:r>
              <w:rPr>
                <w:sz w:val="28"/>
                <w:szCs w:val="28"/>
              </w:rPr>
              <w:t>Предприятия</w:t>
            </w:r>
          </w:p>
        </w:tc>
      </w:tr>
      <w:tr w:rsidR="001C52F5">
        <w:tc>
          <w:tcPr>
            <w:tcW w:w="2551" w:type="dxa"/>
            <w:vMerge/>
          </w:tcPr>
          <w:p w:rsidR="001C52F5" w:rsidRDefault="001C52F5" w:rsidP="006A1B09">
            <w:pPr>
              <w:jc w:val="both"/>
              <w:rPr>
                <w:sz w:val="28"/>
                <w:szCs w:val="28"/>
              </w:rPr>
            </w:pPr>
          </w:p>
        </w:tc>
        <w:tc>
          <w:tcPr>
            <w:tcW w:w="1795" w:type="dxa"/>
            <w:vAlign w:val="center"/>
          </w:tcPr>
          <w:p w:rsidR="001C52F5" w:rsidRDefault="00D50F3C" w:rsidP="00D50F3C">
            <w:pPr>
              <w:jc w:val="center"/>
              <w:rPr>
                <w:sz w:val="28"/>
                <w:szCs w:val="28"/>
              </w:rPr>
            </w:pPr>
            <w:r>
              <w:rPr>
                <w:sz w:val="28"/>
                <w:szCs w:val="28"/>
              </w:rPr>
              <w:t>1</w:t>
            </w:r>
          </w:p>
        </w:tc>
        <w:tc>
          <w:tcPr>
            <w:tcW w:w="1796" w:type="dxa"/>
            <w:vAlign w:val="center"/>
          </w:tcPr>
          <w:p w:rsidR="001C52F5" w:rsidRDefault="00D50F3C" w:rsidP="00D50F3C">
            <w:pPr>
              <w:jc w:val="center"/>
              <w:rPr>
                <w:sz w:val="28"/>
                <w:szCs w:val="28"/>
              </w:rPr>
            </w:pPr>
            <w:r>
              <w:rPr>
                <w:sz w:val="28"/>
                <w:szCs w:val="28"/>
              </w:rPr>
              <w:t>2</w:t>
            </w:r>
          </w:p>
        </w:tc>
        <w:tc>
          <w:tcPr>
            <w:tcW w:w="1796" w:type="dxa"/>
            <w:vAlign w:val="center"/>
          </w:tcPr>
          <w:p w:rsidR="001C52F5" w:rsidRDefault="00D50F3C" w:rsidP="00D50F3C">
            <w:pPr>
              <w:jc w:val="center"/>
              <w:rPr>
                <w:sz w:val="28"/>
                <w:szCs w:val="28"/>
              </w:rPr>
            </w:pPr>
            <w:r>
              <w:rPr>
                <w:sz w:val="28"/>
                <w:szCs w:val="28"/>
              </w:rPr>
              <w:t>3</w:t>
            </w:r>
          </w:p>
        </w:tc>
      </w:tr>
      <w:tr w:rsidR="001C52F5">
        <w:tc>
          <w:tcPr>
            <w:tcW w:w="2551" w:type="dxa"/>
          </w:tcPr>
          <w:p w:rsidR="001C52F5" w:rsidRDefault="001C52F5" w:rsidP="006A1B09">
            <w:pPr>
              <w:jc w:val="both"/>
              <w:rPr>
                <w:sz w:val="28"/>
                <w:szCs w:val="28"/>
              </w:rPr>
            </w:pPr>
            <w:r>
              <w:rPr>
                <w:sz w:val="28"/>
                <w:szCs w:val="28"/>
              </w:rPr>
              <w:t xml:space="preserve">1.Средние </w:t>
            </w:r>
          </w:p>
          <w:p w:rsidR="001C52F5" w:rsidRDefault="001C52F5" w:rsidP="006A1B09">
            <w:pPr>
              <w:jc w:val="both"/>
              <w:rPr>
                <w:sz w:val="28"/>
                <w:szCs w:val="28"/>
              </w:rPr>
            </w:pPr>
            <w:r>
              <w:rPr>
                <w:sz w:val="28"/>
                <w:szCs w:val="28"/>
              </w:rPr>
              <w:t>остатки оборотных средств, тыс. руб.</w:t>
            </w:r>
          </w:p>
        </w:tc>
        <w:tc>
          <w:tcPr>
            <w:tcW w:w="1795" w:type="dxa"/>
            <w:vAlign w:val="center"/>
          </w:tcPr>
          <w:p w:rsidR="001C52F5" w:rsidRDefault="00D50F3C" w:rsidP="00D50F3C">
            <w:pPr>
              <w:jc w:val="center"/>
              <w:rPr>
                <w:sz w:val="28"/>
                <w:szCs w:val="28"/>
              </w:rPr>
            </w:pPr>
            <w:r>
              <w:rPr>
                <w:sz w:val="28"/>
                <w:szCs w:val="28"/>
              </w:rPr>
              <w:t>300</w:t>
            </w:r>
          </w:p>
        </w:tc>
        <w:tc>
          <w:tcPr>
            <w:tcW w:w="1796" w:type="dxa"/>
            <w:vAlign w:val="center"/>
          </w:tcPr>
          <w:p w:rsidR="001C52F5" w:rsidRDefault="00D50F3C" w:rsidP="00D50F3C">
            <w:pPr>
              <w:jc w:val="center"/>
              <w:rPr>
                <w:sz w:val="28"/>
                <w:szCs w:val="28"/>
              </w:rPr>
            </w:pPr>
            <w:r>
              <w:rPr>
                <w:sz w:val="28"/>
                <w:szCs w:val="28"/>
              </w:rPr>
              <w:t>400</w:t>
            </w:r>
          </w:p>
        </w:tc>
        <w:tc>
          <w:tcPr>
            <w:tcW w:w="1796" w:type="dxa"/>
            <w:vAlign w:val="center"/>
          </w:tcPr>
          <w:p w:rsidR="001C52F5" w:rsidRDefault="00D50F3C" w:rsidP="00D50F3C">
            <w:pPr>
              <w:jc w:val="center"/>
              <w:rPr>
                <w:sz w:val="28"/>
                <w:szCs w:val="28"/>
              </w:rPr>
            </w:pPr>
            <w:r>
              <w:rPr>
                <w:sz w:val="28"/>
                <w:szCs w:val="28"/>
              </w:rPr>
              <w:t>350</w:t>
            </w:r>
          </w:p>
        </w:tc>
      </w:tr>
      <w:tr w:rsidR="001C52F5">
        <w:tc>
          <w:tcPr>
            <w:tcW w:w="2551" w:type="dxa"/>
          </w:tcPr>
          <w:p w:rsidR="001C52F5" w:rsidRDefault="001C52F5" w:rsidP="006A1B09">
            <w:pPr>
              <w:jc w:val="both"/>
              <w:rPr>
                <w:sz w:val="28"/>
                <w:szCs w:val="28"/>
              </w:rPr>
            </w:pPr>
            <w:r>
              <w:rPr>
                <w:sz w:val="28"/>
                <w:szCs w:val="28"/>
              </w:rPr>
              <w:t>2. Число оборотов оборотных средств</w:t>
            </w:r>
          </w:p>
        </w:tc>
        <w:tc>
          <w:tcPr>
            <w:tcW w:w="1795" w:type="dxa"/>
            <w:vAlign w:val="center"/>
          </w:tcPr>
          <w:p w:rsidR="001C52F5" w:rsidRDefault="00D50F3C" w:rsidP="00D50F3C">
            <w:pPr>
              <w:jc w:val="center"/>
              <w:rPr>
                <w:sz w:val="28"/>
                <w:szCs w:val="28"/>
              </w:rPr>
            </w:pPr>
            <w:r>
              <w:rPr>
                <w:sz w:val="28"/>
                <w:szCs w:val="28"/>
              </w:rPr>
              <w:t>3</w:t>
            </w:r>
          </w:p>
        </w:tc>
        <w:tc>
          <w:tcPr>
            <w:tcW w:w="1796" w:type="dxa"/>
            <w:vAlign w:val="center"/>
          </w:tcPr>
          <w:p w:rsidR="001C52F5" w:rsidRDefault="00D50F3C" w:rsidP="00D50F3C">
            <w:pPr>
              <w:jc w:val="center"/>
              <w:rPr>
                <w:sz w:val="28"/>
                <w:szCs w:val="28"/>
              </w:rPr>
            </w:pPr>
            <w:r>
              <w:rPr>
                <w:sz w:val="28"/>
                <w:szCs w:val="28"/>
              </w:rPr>
              <w:t>4,5</w:t>
            </w:r>
          </w:p>
        </w:tc>
        <w:tc>
          <w:tcPr>
            <w:tcW w:w="1796" w:type="dxa"/>
            <w:vAlign w:val="center"/>
          </w:tcPr>
          <w:p w:rsidR="001C52F5" w:rsidRDefault="00D50F3C" w:rsidP="00D50F3C">
            <w:pPr>
              <w:jc w:val="center"/>
              <w:rPr>
                <w:sz w:val="28"/>
                <w:szCs w:val="28"/>
              </w:rPr>
            </w:pPr>
            <w:r>
              <w:rPr>
                <w:sz w:val="28"/>
                <w:szCs w:val="28"/>
              </w:rPr>
              <w:t>3,6</w:t>
            </w:r>
          </w:p>
        </w:tc>
      </w:tr>
    </w:tbl>
    <w:p w:rsidR="000A6B9A" w:rsidRDefault="000A6B9A" w:rsidP="006A1B09">
      <w:pPr>
        <w:ind w:left="425"/>
        <w:jc w:val="both"/>
        <w:rPr>
          <w:sz w:val="28"/>
          <w:szCs w:val="28"/>
        </w:rPr>
      </w:pPr>
    </w:p>
    <w:p w:rsidR="009066C8" w:rsidRDefault="009066C8" w:rsidP="009066C8">
      <w:pPr>
        <w:ind w:left="425" w:firstLine="720"/>
        <w:jc w:val="both"/>
        <w:rPr>
          <w:sz w:val="28"/>
          <w:szCs w:val="28"/>
        </w:rPr>
      </w:pPr>
      <w:r w:rsidRPr="009C61E1">
        <w:rPr>
          <w:spacing w:val="50"/>
          <w:sz w:val="28"/>
          <w:szCs w:val="28"/>
        </w:rPr>
        <w:t>Определит</w:t>
      </w:r>
      <w:r>
        <w:rPr>
          <w:spacing w:val="50"/>
          <w:sz w:val="28"/>
          <w:szCs w:val="28"/>
        </w:rPr>
        <w:t>ь</w:t>
      </w:r>
      <w:r>
        <w:rPr>
          <w:sz w:val="28"/>
          <w:szCs w:val="28"/>
        </w:rPr>
        <w:t>:</w:t>
      </w:r>
    </w:p>
    <w:p w:rsidR="00DF5B54" w:rsidRDefault="009066C8" w:rsidP="002172A1">
      <w:pPr>
        <w:numPr>
          <w:ilvl w:val="1"/>
          <w:numId w:val="18"/>
        </w:numPr>
        <w:tabs>
          <w:tab w:val="clear" w:pos="2225"/>
          <w:tab w:val="num" w:pos="993"/>
        </w:tabs>
        <w:ind w:left="426" w:firstLine="0"/>
        <w:jc w:val="both"/>
        <w:rPr>
          <w:sz w:val="28"/>
          <w:szCs w:val="28"/>
        </w:rPr>
      </w:pPr>
      <w:r>
        <w:rPr>
          <w:sz w:val="28"/>
          <w:szCs w:val="28"/>
        </w:rPr>
        <w:t>Продолжительность одного оборота по каждому предприятию.</w:t>
      </w:r>
    </w:p>
    <w:p w:rsidR="009066C8" w:rsidRDefault="009066C8" w:rsidP="002172A1">
      <w:pPr>
        <w:numPr>
          <w:ilvl w:val="1"/>
          <w:numId w:val="18"/>
        </w:numPr>
        <w:tabs>
          <w:tab w:val="clear" w:pos="2225"/>
          <w:tab w:val="num" w:pos="993"/>
        </w:tabs>
        <w:ind w:left="426" w:firstLine="0"/>
        <w:jc w:val="both"/>
        <w:rPr>
          <w:sz w:val="28"/>
          <w:szCs w:val="28"/>
        </w:rPr>
      </w:pPr>
      <w:r>
        <w:rPr>
          <w:sz w:val="28"/>
          <w:szCs w:val="28"/>
        </w:rPr>
        <w:t>По фирме в целом:</w:t>
      </w:r>
    </w:p>
    <w:p w:rsidR="009066C8" w:rsidRDefault="009066C8" w:rsidP="002172A1">
      <w:pPr>
        <w:tabs>
          <w:tab w:val="num" w:pos="993"/>
        </w:tabs>
        <w:ind w:left="426"/>
        <w:jc w:val="both"/>
        <w:rPr>
          <w:sz w:val="28"/>
          <w:szCs w:val="28"/>
        </w:rPr>
      </w:pPr>
      <w:r>
        <w:rPr>
          <w:sz w:val="28"/>
          <w:szCs w:val="28"/>
        </w:rPr>
        <w:t>а) среднюю продолжительность одного оборота;</w:t>
      </w:r>
    </w:p>
    <w:p w:rsidR="009066C8" w:rsidRDefault="009066C8" w:rsidP="002172A1">
      <w:pPr>
        <w:tabs>
          <w:tab w:val="num" w:pos="993"/>
        </w:tabs>
        <w:ind w:left="426"/>
        <w:jc w:val="both"/>
        <w:rPr>
          <w:sz w:val="28"/>
          <w:szCs w:val="28"/>
        </w:rPr>
      </w:pPr>
      <w:r>
        <w:rPr>
          <w:sz w:val="28"/>
          <w:szCs w:val="28"/>
        </w:rPr>
        <w:t>б) среднее число оборотов.</w:t>
      </w:r>
    </w:p>
    <w:p w:rsidR="009066C8" w:rsidRDefault="009066C8" w:rsidP="009066C8">
      <w:pPr>
        <w:ind w:left="709"/>
        <w:jc w:val="both"/>
        <w:rPr>
          <w:sz w:val="28"/>
          <w:szCs w:val="28"/>
        </w:rPr>
      </w:pPr>
    </w:p>
    <w:p w:rsidR="00FC7CA8" w:rsidRDefault="00FC7CA8" w:rsidP="00FC7CA8">
      <w:pPr>
        <w:ind w:left="425" w:firstLine="720"/>
        <w:jc w:val="both"/>
        <w:rPr>
          <w:b/>
          <w:sz w:val="28"/>
          <w:szCs w:val="28"/>
        </w:rPr>
      </w:pPr>
      <w:r>
        <w:rPr>
          <w:b/>
          <w:sz w:val="28"/>
          <w:szCs w:val="28"/>
        </w:rPr>
        <w:t>Решение</w:t>
      </w:r>
    </w:p>
    <w:p w:rsidR="005A57F8" w:rsidRDefault="002172A1" w:rsidP="005A57F8">
      <w:pPr>
        <w:ind w:left="425"/>
        <w:jc w:val="both"/>
        <w:rPr>
          <w:sz w:val="28"/>
          <w:szCs w:val="28"/>
        </w:rPr>
      </w:pPr>
      <w:r>
        <w:rPr>
          <w:sz w:val="28"/>
          <w:szCs w:val="28"/>
        </w:rPr>
        <w:t xml:space="preserve">1. </w:t>
      </w:r>
      <w:r w:rsidR="0087101D">
        <w:rPr>
          <w:sz w:val="28"/>
          <w:szCs w:val="28"/>
        </w:rPr>
        <w:t xml:space="preserve">Продолжительность одного оборота по каждому предприятию </w:t>
      </w:r>
      <w:r w:rsidR="005A57F8">
        <w:rPr>
          <w:sz w:val="28"/>
          <w:szCs w:val="28"/>
        </w:rPr>
        <w:t>определим по формуле (6). Расчет данных произведем в таблице 3</w:t>
      </w:r>
      <w:r w:rsidR="005A57F8" w:rsidRPr="005A57F8">
        <w:rPr>
          <w:sz w:val="28"/>
          <w:szCs w:val="28"/>
        </w:rPr>
        <w:t xml:space="preserve"> </w:t>
      </w:r>
      <w:r w:rsidR="005A57F8">
        <w:rPr>
          <w:sz w:val="28"/>
          <w:szCs w:val="28"/>
        </w:rPr>
        <w:t>при помощи пакета MS Excel. В таблице 4 представлен шаблон расчетной таблицы.</w:t>
      </w:r>
    </w:p>
    <w:p w:rsidR="009066C8" w:rsidRDefault="009066C8" w:rsidP="002172A1">
      <w:pPr>
        <w:ind w:left="426"/>
        <w:jc w:val="both"/>
        <w:rPr>
          <w:sz w:val="28"/>
          <w:szCs w:val="28"/>
        </w:rPr>
      </w:pPr>
    </w:p>
    <w:p w:rsidR="00B50C41" w:rsidRDefault="00B50C41" w:rsidP="00B50C41">
      <w:pPr>
        <w:ind w:left="426"/>
        <w:jc w:val="right"/>
        <w:rPr>
          <w:sz w:val="28"/>
          <w:szCs w:val="28"/>
        </w:rPr>
      </w:pPr>
      <w:r>
        <w:rPr>
          <w:i/>
          <w:sz w:val="28"/>
          <w:szCs w:val="28"/>
        </w:rPr>
        <w:t>Таблица 3</w:t>
      </w:r>
    </w:p>
    <w:p w:rsidR="00B50C41" w:rsidRDefault="00B50C41" w:rsidP="00B50C41">
      <w:pPr>
        <w:ind w:left="426"/>
        <w:jc w:val="both"/>
        <w:rPr>
          <w:i/>
          <w:sz w:val="28"/>
          <w:szCs w:val="28"/>
        </w:rPr>
      </w:pPr>
      <w:r>
        <w:rPr>
          <w:i/>
          <w:sz w:val="28"/>
          <w:szCs w:val="28"/>
        </w:rPr>
        <w:t>Расчет продолжительности одного оборота по каждому предприятию фирмы за  отчетный квартал</w:t>
      </w:r>
    </w:p>
    <w:tbl>
      <w:tblPr>
        <w:tblW w:w="7938" w:type="dxa"/>
        <w:tblInd w:w="534" w:type="dxa"/>
        <w:tblLook w:val="0000" w:firstRow="0" w:lastRow="0" w:firstColumn="0" w:lastColumn="0" w:noHBand="0" w:noVBand="0"/>
      </w:tblPr>
      <w:tblGrid>
        <w:gridCol w:w="3260"/>
        <w:gridCol w:w="1559"/>
        <w:gridCol w:w="1559"/>
        <w:gridCol w:w="1560"/>
      </w:tblGrid>
      <w:tr w:rsidR="00756D2E">
        <w:trPr>
          <w:trHeight w:val="360"/>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56D2E" w:rsidRPr="00756D2E" w:rsidRDefault="00756D2E" w:rsidP="00756D2E">
            <w:pPr>
              <w:jc w:val="center"/>
              <w:rPr>
                <w:rFonts w:ascii="Arial" w:hAnsi="Arial"/>
                <w:sz w:val="28"/>
                <w:szCs w:val="28"/>
              </w:rPr>
            </w:pPr>
            <w:r w:rsidRPr="00756D2E">
              <w:rPr>
                <w:rFonts w:ascii="Arial" w:hAnsi="Arial"/>
                <w:sz w:val="28"/>
                <w:szCs w:val="28"/>
              </w:rPr>
              <w:t>Показатель</w:t>
            </w:r>
          </w:p>
        </w:tc>
        <w:tc>
          <w:tcPr>
            <w:tcW w:w="4678" w:type="dxa"/>
            <w:gridSpan w:val="3"/>
            <w:tcBorders>
              <w:top w:val="single" w:sz="4" w:space="0" w:color="auto"/>
              <w:left w:val="nil"/>
              <w:bottom w:val="single" w:sz="4" w:space="0" w:color="auto"/>
              <w:right w:val="single" w:sz="4" w:space="0" w:color="auto"/>
            </w:tcBorders>
            <w:shd w:val="clear" w:color="auto" w:fill="auto"/>
            <w:noWrap/>
            <w:vAlign w:val="center"/>
          </w:tcPr>
          <w:p w:rsidR="00756D2E" w:rsidRPr="00756D2E" w:rsidRDefault="00756D2E" w:rsidP="00756D2E">
            <w:pPr>
              <w:jc w:val="center"/>
              <w:rPr>
                <w:rFonts w:ascii="Arial" w:hAnsi="Arial"/>
                <w:sz w:val="28"/>
                <w:szCs w:val="28"/>
              </w:rPr>
            </w:pPr>
            <w:r w:rsidRPr="00756D2E">
              <w:rPr>
                <w:rFonts w:ascii="Arial" w:hAnsi="Arial"/>
                <w:sz w:val="28"/>
                <w:szCs w:val="28"/>
              </w:rPr>
              <w:t>Предприятия</w:t>
            </w:r>
          </w:p>
        </w:tc>
      </w:tr>
      <w:tr w:rsidR="00756D2E">
        <w:trPr>
          <w:trHeight w:val="360"/>
        </w:trPr>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6D2E" w:rsidRPr="00756D2E" w:rsidRDefault="00756D2E" w:rsidP="00756D2E">
            <w:pPr>
              <w:rPr>
                <w:rFonts w:ascii="Arial" w:hAnsi="Arial"/>
                <w:sz w:val="28"/>
                <w:szCs w:val="28"/>
              </w:rPr>
            </w:pPr>
          </w:p>
        </w:tc>
        <w:tc>
          <w:tcPr>
            <w:tcW w:w="1559" w:type="dxa"/>
            <w:tcBorders>
              <w:top w:val="nil"/>
              <w:left w:val="nil"/>
              <w:bottom w:val="single" w:sz="4" w:space="0" w:color="auto"/>
              <w:right w:val="single" w:sz="4" w:space="0" w:color="auto"/>
            </w:tcBorders>
            <w:shd w:val="clear" w:color="auto" w:fill="auto"/>
            <w:noWrap/>
            <w:vAlign w:val="center"/>
          </w:tcPr>
          <w:p w:rsidR="00756D2E" w:rsidRPr="00756D2E" w:rsidRDefault="00756D2E" w:rsidP="00756D2E">
            <w:pPr>
              <w:jc w:val="center"/>
              <w:rPr>
                <w:rFonts w:ascii="Arial" w:hAnsi="Arial"/>
                <w:sz w:val="28"/>
                <w:szCs w:val="28"/>
              </w:rPr>
            </w:pPr>
            <w:r w:rsidRPr="00756D2E">
              <w:rPr>
                <w:rFonts w:ascii="Arial" w:hAnsi="Arial"/>
                <w:sz w:val="28"/>
                <w:szCs w:val="28"/>
              </w:rPr>
              <w:t>1</w:t>
            </w:r>
          </w:p>
        </w:tc>
        <w:tc>
          <w:tcPr>
            <w:tcW w:w="1559" w:type="dxa"/>
            <w:tcBorders>
              <w:top w:val="nil"/>
              <w:left w:val="nil"/>
              <w:bottom w:val="single" w:sz="4" w:space="0" w:color="auto"/>
              <w:right w:val="single" w:sz="4" w:space="0" w:color="auto"/>
            </w:tcBorders>
            <w:shd w:val="clear" w:color="auto" w:fill="auto"/>
            <w:noWrap/>
            <w:vAlign w:val="center"/>
          </w:tcPr>
          <w:p w:rsidR="00756D2E" w:rsidRPr="00756D2E" w:rsidRDefault="00756D2E" w:rsidP="00756D2E">
            <w:pPr>
              <w:jc w:val="center"/>
              <w:rPr>
                <w:rFonts w:ascii="Arial" w:hAnsi="Arial"/>
                <w:sz w:val="28"/>
                <w:szCs w:val="28"/>
              </w:rPr>
            </w:pPr>
            <w:r w:rsidRPr="00756D2E">
              <w:rPr>
                <w:rFonts w:ascii="Arial" w:hAnsi="Arial"/>
                <w:sz w:val="28"/>
                <w:szCs w:val="28"/>
              </w:rPr>
              <w:t>2</w:t>
            </w:r>
          </w:p>
        </w:tc>
        <w:tc>
          <w:tcPr>
            <w:tcW w:w="1560" w:type="dxa"/>
            <w:tcBorders>
              <w:top w:val="nil"/>
              <w:left w:val="nil"/>
              <w:bottom w:val="single" w:sz="4" w:space="0" w:color="auto"/>
              <w:right w:val="single" w:sz="4" w:space="0" w:color="auto"/>
            </w:tcBorders>
            <w:shd w:val="clear" w:color="auto" w:fill="auto"/>
            <w:noWrap/>
            <w:vAlign w:val="center"/>
          </w:tcPr>
          <w:p w:rsidR="00756D2E" w:rsidRPr="00756D2E" w:rsidRDefault="00756D2E" w:rsidP="00756D2E">
            <w:pPr>
              <w:jc w:val="center"/>
              <w:rPr>
                <w:rFonts w:ascii="Arial" w:hAnsi="Arial"/>
                <w:sz w:val="28"/>
                <w:szCs w:val="28"/>
              </w:rPr>
            </w:pPr>
            <w:r w:rsidRPr="00756D2E">
              <w:rPr>
                <w:rFonts w:ascii="Arial" w:hAnsi="Arial"/>
                <w:sz w:val="28"/>
                <w:szCs w:val="28"/>
              </w:rPr>
              <w:t>3</w:t>
            </w:r>
          </w:p>
        </w:tc>
      </w:tr>
      <w:tr w:rsidR="00756D2E">
        <w:trPr>
          <w:trHeight w:val="1080"/>
        </w:trPr>
        <w:tc>
          <w:tcPr>
            <w:tcW w:w="3260" w:type="dxa"/>
            <w:tcBorders>
              <w:top w:val="nil"/>
              <w:left w:val="single" w:sz="4" w:space="0" w:color="auto"/>
              <w:bottom w:val="single" w:sz="4" w:space="0" w:color="auto"/>
              <w:right w:val="single" w:sz="4" w:space="0" w:color="auto"/>
            </w:tcBorders>
            <w:shd w:val="clear" w:color="auto" w:fill="auto"/>
            <w:vAlign w:val="center"/>
          </w:tcPr>
          <w:p w:rsidR="00756D2E" w:rsidRPr="00756D2E" w:rsidRDefault="00756D2E" w:rsidP="00756D2E">
            <w:pPr>
              <w:rPr>
                <w:rFonts w:ascii="Arial" w:hAnsi="Arial"/>
                <w:sz w:val="28"/>
                <w:szCs w:val="28"/>
              </w:rPr>
            </w:pPr>
            <w:r w:rsidRPr="00756D2E">
              <w:rPr>
                <w:rFonts w:ascii="Arial" w:hAnsi="Arial"/>
                <w:sz w:val="28"/>
                <w:szCs w:val="28"/>
              </w:rPr>
              <w:t>1. Средние                  остатки оборотных средств, тыс. руб.</w:t>
            </w:r>
          </w:p>
        </w:tc>
        <w:tc>
          <w:tcPr>
            <w:tcW w:w="1559" w:type="dxa"/>
            <w:tcBorders>
              <w:top w:val="nil"/>
              <w:left w:val="nil"/>
              <w:bottom w:val="single" w:sz="4" w:space="0" w:color="auto"/>
              <w:right w:val="single" w:sz="4" w:space="0" w:color="auto"/>
            </w:tcBorders>
            <w:shd w:val="clear" w:color="auto" w:fill="auto"/>
            <w:noWrap/>
            <w:vAlign w:val="center"/>
          </w:tcPr>
          <w:p w:rsidR="00756D2E" w:rsidRPr="00756D2E" w:rsidRDefault="00756D2E" w:rsidP="00756D2E">
            <w:pPr>
              <w:jc w:val="center"/>
              <w:rPr>
                <w:rFonts w:ascii="Arial" w:hAnsi="Arial"/>
                <w:sz w:val="28"/>
                <w:szCs w:val="28"/>
              </w:rPr>
            </w:pPr>
            <w:r w:rsidRPr="00756D2E">
              <w:rPr>
                <w:rFonts w:ascii="Arial" w:hAnsi="Arial"/>
                <w:sz w:val="28"/>
                <w:szCs w:val="28"/>
              </w:rPr>
              <w:t>300</w:t>
            </w:r>
          </w:p>
        </w:tc>
        <w:tc>
          <w:tcPr>
            <w:tcW w:w="1559" w:type="dxa"/>
            <w:tcBorders>
              <w:top w:val="nil"/>
              <w:left w:val="nil"/>
              <w:bottom w:val="single" w:sz="4" w:space="0" w:color="auto"/>
              <w:right w:val="single" w:sz="4" w:space="0" w:color="auto"/>
            </w:tcBorders>
            <w:shd w:val="clear" w:color="auto" w:fill="auto"/>
            <w:noWrap/>
            <w:vAlign w:val="center"/>
          </w:tcPr>
          <w:p w:rsidR="00756D2E" w:rsidRPr="00756D2E" w:rsidRDefault="00756D2E" w:rsidP="00756D2E">
            <w:pPr>
              <w:jc w:val="center"/>
              <w:rPr>
                <w:rFonts w:ascii="Arial" w:hAnsi="Arial"/>
                <w:sz w:val="28"/>
                <w:szCs w:val="28"/>
              </w:rPr>
            </w:pPr>
            <w:r w:rsidRPr="00756D2E">
              <w:rPr>
                <w:rFonts w:ascii="Arial" w:hAnsi="Arial"/>
                <w:sz w:val="28"/>
                <w:szCs w:val="28"/>
              </w:rPr>
              <w:t>400</w:t>
            </w:r>
          </w:p>
        </w:tc>
        <w:tc>
          <w:tcPr>
            <w:tcW w:w="1560" w:type="dxa"/>
            <w:tcBorders>
              <w:top w:val="nil"/>
              <w:left w:val="nil"/>
              <w:bottom w:val="single" w:sz="4" w:space="0" w:color="auto"/>
              <w:right w:val="single" w:sz="4" w:space="0" w:color="auto"/>
            </w:tcBorders>
            <w:shd w:val="clear" w:color="auto" w:fill="auto"/>
            <w:noWrap/>
            <w:vAlign w:val="center"/>
          </w:tcPr>
          <w:p w:rsidR="00756D2E" w:rsidRPr="00756D2E" w:rsidRDefault="00756D2E" w:rsidP="00756D2E">
            <w:pPr>
              <w:jc w:val="center"/>
              <w:rPr>
                <w:rFonts w:ascii="Arial" w:hAnsi="Arial"/>
                <w:sz w:val="28"/>
                <w:szCs w:val="28"/>
              </w:rPr>
            </w:pPr>
            <w:r w:rsidRPr="00756D2E">
              <w:rPr>
                <w:rFonts w:ascii="Arial" w:hAnsi="Arial"/>
                <w:sz w:val="28"/>
                <w:szCs w:val="28"/>
              </w:rPr>
              <w:t>350</w:t>
            </w:r>
          </w:p>
        </w:tc>
      </w:tr>
      <w:tr w:rsidR="00756D2E">
        <w:trPr>
          <w:trHeight w:val="720"/>
        </w:trPr>
        <w:tc>
          <w:tcPr>
            <w:tcW w:w="3260" w:type="dxa"/>
            <w:tcBorders>
              <w:top w:val="nil"/>
              <w:left w:val="single" w:sz="4" w:space="0" w:color="auto"/>
              <w:bottom w:val="single" w:sz="4" w:space="0" w:color="auto"/>
              <w:right w:val="single" w:sz="4" w:space="0" w:color="auto"/>
            </w:tcBorders>
            <w:shd w:val="clear" w:color="auto" w:fill="auto"/>
            <w:vAlign w:val="center"/>
          </w:tcPr>
          <w:p w:rsidR="00756D2E" w:rsidRPr="00756D2E" w:rsidRDefault="00756D2E" w:rsidP="00756D2E">
            <w:pPr>
              <w:rPr>
                <w:rFonts w:ascii="Arial" w:hAnsi="Arial"/>
                <w:sz w:val="28"/>
                <w:szCs w:val="28"/>
              </w:rPr>
            </w:pPr>
            <w:r w:rsidRPr="00756D2E">
              <w:rPr>
                <w:rFonts w:ascii="Arial" w:hAnsi="Arial"/>
                <w:sz w:val="28"/>
                <w:szCs w:val="28"/>
              </w:rPr>
              <w:t>2. Число оборотов оборотных средств</w:t>
            </w:r>
          </w:p>
        </w:tc>
        <w:tc>
          <w:tcPr>
            <w:tcW w:w="1559" w:type="dxa"/>
            <w:tcBorders>
              <w:top w:val="nil"/>
              <w:left w:val="nil"/>
              <w:bottom w:val="single" w:sz="4" w:space="0" w:color="auto"/>
              <w:right w:val="single" w:sz="4" w:space="0" w:color="auto"/>
            </w:tcBorders>
            <w:shd w:val="clear" w:color="auto" w:fill="auto"/>
            <w:noWrap/>
            <w:vAlign w:val="center"/>
          </w:tcPr>
          <w:p w:rsidR="00756D2E" w:rsidRPr="00756D2E" w:rsidRDefault="00756D2E" w:rsidP="00756D2E">
            <w:pPr>
              <w:jc w:val="center"/>
              <w:rPr>
                <w:rFonts w:ascii="Arial" w:hAnsi="Arial"/>
                <w:sz w:val="28"/>
                <w:szCs w:val="28"/>
              </w:rPr>
            </w:pPr>
            <w:r w:rsidRPr="00756D2E">
              <w:rPr>
                <w:rFonts w:ascii="Arial" w:hAnsi="Arial"/>
                <w:sz w:val="28"/>
                <w:szCs w:val="28"/>
              </w:rPr>
              <w:t>3</w:t>
            </w:r>
            <w:r w:rsidR="00CE1EA2">
              <w:rPr>
                <w:rFonts w:ascii="Arial" w:hAnsi="Arial"/>
                <w:sz w:val="28"/>
                <w:szCs w:val="28"/>
              </w:rPr>
              <w:t>,0</w:t>
            </w:r>
          </w:p>
        </w:tc>
        <w:tc>
          <w:tcPr>
            <w:tcW w:w="1559" w:type="dxa"/>
            <w:tcBorders>
              <w:top w:val="nil"/>
              <w:left w:val="nil"/>
              <w:bottom w:val="single" w:sz="4" w:space="0" w:color="auto"/>
              <w:right w:val="single" w:sz="4" w:space="0" w:color="auto"/>
            </w:tcBorders>
            <w:shd w:val="clear" w:color="auto" w:fill="auto"/>
            <w:noWrap/>
            <w:vAlign w:val="center"/>
          </w:tcPr>
          <w:p w:rsidR="00756D2E" w:rsidRPr="00756D2E" w:rsidRDefault="00756D2E" w:rsidP="00756D2E">
            <w:pPr>
              <w:jc w:val="center"/>
              <w:rPr>
                <w:rFonts w:ascii="Arial" w:hAnsi="Arial"/>
                <w:sz w:val="28"/>
                <w:szCs w:val="28"/>
              </w:rPr>
            </w:pPr>
            <w:r w:rsidRPr="00756D2E">
              <w:rPr>
                <w:rFonts w:ascii="Arial" w:hAnsi="Arial"/>
                <w:sz w:val="28"/>
                <w:szCs w:val="28"/>
              </w:rPr>
              <w:t>4,5</w:t>
            </w:r>
          </w:p>
        </w:tc>
        <w:tc>
          <w:tcPr>
            <w:tcW w:w="1560" w:type="dxa"/>
            <w:tcBorders>
              <w:top w:val="nil"/>
              <w:left w:val="nil"/>
              <w:bottom w:val="single" w:sz="4" w:space="0" w:color="auto"/>
              <w:right w:val="single" w:sz="4" w:space="0" w:color="auto"/>
            </w:tcBorders>
            <w:shd w:val="clear" w:color="auto" w:fill="auto"/>
            <w:noWrap/>
            <w:vAlign w:val="center"/>
          </w:tcPr>
          <w:p w:rsidR="00756D2E" w:rsidRPr="00756D2E" w:rsidRDefault="00756D2E" w:rsidP="00756D2E">
            <w:pPr>
              <w:jc w:val="center"/>
              <w:rPr>
                <w:rFonts w:ascii="Arial" w:hAnsi="Arial"/>
                <w:sz w:val="28"/>
                <w:szCs w:val="28"/>
              </w:rPr>
            </w:pPr>
            <w:r w:rsidRPr="00756D2E">
              <w:rPr>
                <w:rFonts w:ascii="Arial" w:hAnsi="Arial"/>
                <w:sz w:val="28"/>
                <w:szCs w:val="28"/>
              </w:rPr>
              <w:t>3,6</w:t>
            </w:r>
          </w:p>
        </w:tc>
      </w:tr>
      <w:tr w:rsidR="00756D2E">
        <w:trPr>
          <w:trHeight w:val="1080"/>
        </w:trPr>
        <w:tc>
          <w:tcPr>
            <w:tcW w:w="3260" w:type="dxa"/>
            <w:tcBorders>
              <w:top w:val="nil"/>
              <w:left w:val="single" w:sz="4" w:space="0" w:color="auto"/>
              <w:bottom w:val="single" w:sz="4" w:space="0" w:color="auto"/>
              <w:right w:val="single" w:sz="4" w:space="0" w:color="auto"/>
            </w:tcBorders>
            <w:shd w:val="clear" w:color="auto" w:fill="auto"/>
            <w:vAlign w:val="center"/>
          </w:tcPr>
          <w:p w:rsidR="00756D2E" w:rsidRPr="00756D2E" w:rsidRDefault="00756D2E" w:rsidP="00756D2E">
            <w:pPr>
              <w:rPr>
                <w:rFonts w:ascii="Arial" w:hAnsi="Arial"/>
                <w:sz w:val="28"/>
                <w:szCs w:val="28"/>
              </w:rPr>
            </w:pPr>
            <w:r w:rsidRPr="00756D2E">
              <w:rPr>
                <w:rFonts w:ascii="Arial" w:hAnsi="Arial"/>
                <w:sz w:val="28"/>
                <w:szCs w:val="28"/>
              </w:rPr>
              <w:t>3. Продолжительность одного оборота, дни</w:t>
            </w:r>
          </w:p>
        </w:tc>
        <w:tc>
          <w:tcPr>
            <w:tcW w:w="1559" w:type="dxa"/>
            <w:tcBorders>
              <w:top w:val="nil"/>
              <w:left w:val="nil"/>
              <w:bottom w:val="single" w:sz="4" w:space="0" w:color="auto"/>
              <w:right w:val="single" w:sz="4" w:space="0" w:color="auto"/>
            </w:tcBorders>
            <w:shd w:val="clear" w:color="auto" w:fill="auto"/>
            <w:noWrap/>
            <w:vAlign w:val="center"/>
          </w:tcPr>
          <w:p w:rsidR="00756D2E" w:rsidRPr="00756D2E" w:rsidRDefault="00756D2E" w:rsidP="00756D2E">
            <w:pPr>
              <w:jc w:val="center"/>
              <w:rPr>
                <w:rFonts w:ascii="Arial" w:hAnsi="Arial"/>
                <w:sz w:val="28"/>
                <w:szCs w:val="28"/>
              </w:rPr>
            </w:pPr>
            <w:r w:rsidRPr="00756D2E">
              <w:rPr>
                <w:rFonts w:ascii="Arial" w:hAnsi="Arial"/>
                <w:sz w:val="28"/>
                <w:szCs w:val="28"/>
              </w:rPr>
              <w:t>30</w:t>
            </w:r>
          </w:p>
        </w:tc>
        <w:tc>
          <w:tcPr>
            <w:tcW w:w="1559" w:type="dxa"/>
            <w:tcBorders>
              <w:top w:val="nil"/>
              <w:left w:val="nil"/>
              <w:bottom w:val="single" w:sz="4" w:space="0" w:color="auto"/>
              <w:right w:val="single" w:sz="4" w:space="0" w:color="auto"/>
            </w:tcBorders>
            <w:shd w:val="clear" w:color="auto" w:fill="auto"/>
            <w:noWrap/>
            <w:vAlign w:val="center"/>
          </w:tcPr>
          <w:p w:rsidR="00756D2E" w:rsidRPr="00756D2E" w:rsidRDefault="00756D2E" w:rsidP="00756D2E">
            <w:pPr>
              <w:jc w:val="center"/>
              <w:rPr>
                <w:rFonts w:ascii="Arial" w:hAnsi="Arial"/>
                <w:sz w:val="28"/>
                <w:szCs w:val="28"/>
              </w:rPr>
            </w:pPr>
            <w:r w:rsidRPr="00756D2E">
              <w:rPr>
                <w:rFonts w:ascii="Arial" w:hAnsi="Arial"/>
                <w:sz w:val="28"/>
                <w:szCs w:val="28"/>
              </w:rPr>
              <w:t>20</w:t>
            </w:r>
          </w:p>
        </w:tc>
        <w:tc>
          <w:tcPr>
            <w:tcW w:w="1560" w:type="dxa"/>
            <w:tcBorders>
              <w:top w:val="nil"/>
              <w:left w:val="nil"/>
              <w:bottom w:val="single" w:sz="4" w:space="0" w:color="auto"/>
              <w:right w:val="single" w:sz="4" w:space="0" w:color="auto"/>
            </w:tcBorders>
            <w:shd w:val="clear" w:color="auto" w:fill="auto"/>
            <w:noWrap/>
            <w:vAlign w:val="center"/>
          </w:tcPr>
          <w:p w:rsidR="00756D2E" w:rsidRPr="00756D2E" w:rsidRDefault="00756D2E" w:rsidP="00756D2E">
            <w:pPr>
              <w:jc w:val="center"/>
              <w:rPr>
                <w:rFonts w:ascii="Arial" w:hAnsi="Arial"/>
                <w:sz w:val="28"/>
                <w:szCs w:val="28"/>
              </w:rPr>
            </w:pPr>
            <w:r w:rsidRPr="00756D2E">
              <w:rPr>
                <w:rFonts w:ascii="Arial" w:hAnsi="Arial"/>
                <w:sz w:val="28"/>
                <w:szCs w:val="28"/>
              </w:rPr>
              <w:t>25</w:t>
            </w:r>
          </w:p>
        </w:tc>
      </w:tr>
    </w:tbl>
    <w:p w:rsidR="00B50C41" w:rsidRDefault="00B50C41" w:rsidP="002172A1">
      <w:pPr>
        <w:ind w:left="426"/>
        <w:jc w:val="both"/>
        <w:rPr>
          <w:sz w:val="28"/>
          <w:szCs w:val="28"/>
        </w:rPr>
      </w:pPr>
    </w:p>
    <w:p w:rsidR="00EE5A28" w:rsidRDefault="00EE5A28" w:rsidP="002172A1">
      <w:pPr>
        <w:ind w:left="426"/>
        <w:jc w:val="both"/>
        <w:rPr>
          <w:sz w:val="28"/>
          <w:szCs w:val="28"/>
        </w:rPr>
      </w:pPr>
    </w:p>
    <w:p w:rsidR="00EE5A28" w:rsidRDefault="00EE5A28" w:rsidP="00EE5A28">
      <w:pPr>
        <w:ind w:left="426"/>
        <w:jc w:val="right"/>
        <w:rPr>
          <w:i/>
          <w:sz w:val="28"/>
          <w:szCs w:val="28"/>
        </w:rPr>
      </w:pPr>
      <w:r>
        <w:rPr>
          <w:i/>
          <w:sz w:val="28"/>
          <w:szCs w:val="28"/>
        </w:rPr>
        <w:t>Таблица 4</w:t>
      </w:r>
    </w:p>
    <w:p w:rsidR="00EE5A28" w:rsidRDefault="00EE5A28" w:rsidP="00EE5A28">
      <w:pPr>
        <w:ind w:left="426"/>
        <w:jc w:val="both"/>
        <w:rPr>
          <w:i/>
          <w:sz w:val="28"/>
          <w:szCs w:val="28"/>
        </w:rPr>
      </w:pPr>
      <w:r>
        <w:rPr>
          <w:i/>
          <w:sz w:val="28"/>
          <w:szCs w:val="28"/>
        </w:rPr>
        <w:t>Шаблон таблицы «Расчет продолжительности одного оборота по каждому предприятию фирмы за  отчетный квартал»</w:t>
      </w:r>
    </w:p>
    <w:tbl>
      <w:tblPr>
        <w:tblW w:w="7938" w:type="dxa"/>
        <w:tblInd w:w="534" w:type="dxa"/>
        <w:tblLook w:val="0000" w:firstRow="0" w:lastRow="0" w:firstColumn="0" w:lastColumn="0" w:noHBand="0" w:noVBand="0"/>
      </w:tblPr>
      <w:tblGrid>
        <w:gridCol w:w="425"/>
        <w:gridCol w:w="3260"/>
        <w:gridCol w:w="1418"/>
        <w:gridCol w:w="1417"/>
        <w:gridCol w:w="1418"/>
      </w:tblGrid>
      <w:tr w:rsidR="005A00E0">
        <w:trPr>
          <w:trHeight w:val="360"/>
        </w:trPr>
        <w:tc>
          <w:tcPr>
            <w:tcW w:w="425" w:type="dxa"/>
            <w:tcBorders>
              <w:top w:val="single" w:sz="4" w:space="0" w:color="auto"/>
              <w:left w:val="single" w:sz="4" w:space="0" w:color="auto"/>
              <w:bottom w:val="single" w:sz="4" w:space="0" w:color="auto"/>
              <w:right w:val="single" w:sz="4" w:space="0" w:color="auto"/>
            </w:tcBorders>
            <w:shd w:val="clear" w:color="auto" w:fill="CCCCCC"/>
            <w:vAlign w:val="center"/>
          </w:tcPr>
          <w:p w:rsidR="005A00E0" w:rsidRPr="00A04B9E" w:rsidRDefault="005A00E0" w:rsidP="005A00E0">
            <w:pPr>
              <w:jc w:val="center"/>
              <w:rPr>
                <w:rFonts w:ascii="Arial" w:hAnsi="Arial"/>
                <w:sz w:val="28"/>
                <w:szCs w:val="28"/>
              </w:rPr>
            </w:pPr>
          </w:p>
        </w:tc>
        <w:tc>
          <w:tcPr>
            <w:tcW w:w="3260"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5A00E0" w:rsidRPr="00D13319" w:rsidRDefault="00D13319" w:rsidP="005A00E0">
            <w:pPr>
              <w:jc w:val="center"/>
              <w:rPr>
                <w:sz w:val="24"/>
                <w:szCs w:val="24"/>
                <w:lang w:val="en-US"/>
              </w:rPr>
            </w:pPr>
            <w:r>
              <w:rPr>
                <w:sz w:val="24"/>
                <w:szCs w:val="24"/>
                <w:lang w:val="en-US"/>
              </w:rPr>
              <w:t>A</w:t>
            </w:r>
          </w:p>
        </w:tc>
        <w:tc>
          <w:tcPr>
            <w:tcW w:w="1418" w:type="dxa"/>
            <w:tcBorders>
              <w:top w:val="single" w:sz="4" w:space="0" w:color="auto"/>
              <w:left w:val="nil"/>
              <w:bottom w:val="single" w:sz="4" w:space="0" w:color="auto"/>
              <w:right w:val="single" w:sz="4" w:space="0" w:color="auto"/>
            </w:tcBorders>
            <w:shd w:val="clear" w:color="auto" w:fill="CCCCCC"/>
            <w:noWrap/>
            <w:vAlign w:val="center"/>
          </w:tcPr>
          <w:p w:rsidR="005A00E0" w:rsidRPr="00D13319" w:rsidRDefault="00D13319" w:rsidP="005A00E0">
            <w:pPr>
              <w:jc w:val="center"/>
              <w:rPr>
                <w:sz w:val="24"/>
                <w:szCs w:val="24"/>
                <w:lang w:val="en-US"/>
              </w:rPr>
            </w:pPr>
            <w:r>
              <w:rPr>
                <w:sz w:val="24"/>
                <w:szCs w:val="24"/>
                <w:lang w:val="en-US"/>
              </w:rPr>
              <w:t>B</w:t>
            </w:r>
          </w:p>
        </w:tc>
        <w:tc>
          <w:tcPr>
            <w:tcW w:w="1417" w:type="dxa"/>
            <w:tcBorders>
              <w:top w:val="single" w:sz="4" w:space="0" w:color="auto"/>
              <w:left w:val="nil"/>
              <w:bottom w:val="single" w:sz="4" w:space="0" w:color="auto"/>
              <w:right w:val="single" w:sz="4" w:space="0" w:color="auto"/>
            </w:tcBorders>
            <w:shd w:val="clear" w:color="auto" w:fill="CCCCCC"/>
            <w:vAlign w:val="center"/>
          </w:tcPr>
          <w:p w:rsidR="005A00E0" w:rsidRPr="00D13319" w:rsidRDefault="00D13319" w:rsidP="005A00E0">
            <w:pPr>
              <w:jc w:val="center"/>
              <w:rPr>
                <w:sz w:val="24"/>
                <w:szCs w:val="24"/>
                <w:lang w:val="en-US"/>
              </w:rPr>
            </w:pPr>
            <w:r>
              <w:rPr>
                <w:sz w:val="24"/>
                <w:szCs w:val="24"/>
                <w:lang w:val="en-US"/>
              </w:rPr>
              <w:t>C</w:t>
            </w:r>
          </w:p>
        </w:tc>
        <w:tc>
          <w:tcPr>
            <w:tcW w:w="1418" w:type="dxa"/>
            <w:tcBorders>
              <w:top w:val="single" w:sz="4" w:space="0" w:color="auto"/>
              <w:left w:val="nil"/>
              <w:bottom w:val="single" w:sz="4" w:space="0" w:color="auto"/>
              <w:right w:val="single" w:sz="4" w:space="0" w:color="auto"/>
            </w:tcBorders>
            <w:shd w:val="clear" w:color="auto" w:fill="CCCCCC"/>
            <w:vAlign w:val="center"/>
          </w:tcPr>
          <w:p w:rsidR="005A00E0" w:rsidRPr="00D13319" w:rsidRDefault="00D13319" w:rsidP="005A00E0">
            <w:pPr>
              <w:jc w:val="center"/>
              <w:rPr>
                <w:sz w:val="24"/>
                <w:szCs w:val="24"/>
                <w:lang w:val="en-US"/>
              </w:rPr>
            </w:pPr>
            <w:r>
              <w:rPr>
                <w:sz w:val="24"/>
                <w:szCs w:val="24"/>
                <w:lang w:val="en-US"/>
              </w:rPr>
              <w:t>D</w:t>
            </w:r>
          </w:p>
        </w:tc>
      </w:tr>
      <w:tr w:rsidR="00B65799">
        <w:trPr>
          <w:trHeight w:val="360"/>
        </w:trPr>
        <w:tc>
          <w:tcPr>
            <w:tcW w:w="425" w:type="dxa"/>
            <w:tcBorders>
              <w:top w:val="single" w:sz="4" w:space="0" w:color="auto"/>
              <w:left w:val="single" w:sz="4" w:space="0" w:color="auto"/>
              <w:bottom w:val="single" w:sz="4" w:space="0" w:color="auto"/>
              <w:right w:val="single" w:sz="4" w:space="0" w:color="auto"/>
            </w:tcBorders>
            <w:shd w:val="clear" w:color="auto" w:fill="CCCCCC"/>
            <w:vAlign w:val="bottom"/>
          </w:tcPr>
          <w:p w:rsidR="00B65799" w:rsidRPr="00D13319" w:rsidRDefault="00D13319" w:rsidP="00D13319">
            <w:pPr>
              <w:jc w:val="center"/>
              <w:rPr>
                <w:sz w:val="24"/>
                <w:szCs w:val="24"/>
                <w:lang w:val="en-US"/>
              </w:rPr>
            </w:pPr>
            <w:r>
              <w:rPr>
                <w:sz w:val="24"/>
                <w:szCs w:val="24"/>
                <w:lang w:val="en-US"/>
              </w:rPr>
              <w:t>1</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65799" w:rsidRPr="00A04B9E" w:rsidRDefault="00B65799" w:rsidP="00A04B9E">
            <w:pPr>
              <w:jc w:val="center"/>
              <w:rPr>
                <w:rFonts w:ascii="Arial" w:hAnsi="Arial"/>
                <w:sz w:val="28"/>
                <w:szCs w:val="28"/>
              </w:rPr>
            </w:pPr>
            <w:r w:rsidRPr="00A04B9E">
              <w:rPr>
                <w:rFonts w:ascii="Arial" w:hAnsi="Arial"/>
                <w:sz w:val="28"/>
                <w:szCs w:val="28"/>
              </w:rPr>
              <w:t>Показатель</w:t>
            </w:r>
          </w:p>
        </w:tc>
        <w:tc>
          <w:tcPr>
            <w:tcW w:w="4253" w:type="dxa"/>
            <w:gridSpan w:val="3"/>
            <w:tcBorders>
              <w:top w:val="single" w:sz="4" w:space="0" w:color="auto"/>
              <w:left w:val="nil"/>
              <w:bottom w:val="single" w:sz="4" w:space="0" w:color="auto"/>
              <w:right w:val="single" w:sz="4" w:space="0" w:color="auto"/>
            </w:tcBorders>
            <w:shd w:val="clear" w:color="auto" w:fill="auto"/>
            <w:noWrap/>
            <w:vAlign w:val="center"/>
          </w:tcPr>
          <w:p w:rsidR="00B65799" w:rsidRPr="00A04B9E" w:rsidRDefault="00B65799" w:rsidP="00A04B9E">
            <w:pPr>
              <w:jc w:val="center"/>
              <w:rPr>
                <w:rFonts w:ascii="Arial" w:hAnsi="Arial"/>
                <w:sz w:val="28"/>
                <w:szCs w:val="28"/>
              </w:rPr>
            </w:pPr>
            <w:r w:rsidRPr="00A04B9E">
              <w:rPr>
                <w:rFonts w:ascii="Arial" w:hAnsi="Arial"/>
                <w:sz w:val="28"/>
                <w:szCs w:val="28"/>
              </w:rPr>
              <w:t>Предприятия</w:t>
            </w:r>
          </w:p>
        </w:tc>
      </w:tr>
      <w:tr w:rsidR="00B65799">
        <w:trPr>
          <w:trHeight w:val="360"/>
        </w:trPr>
        <w:tc>
          <w:tcPr>
            <w:tcW w:w="425" w:type="dxa"/>
            <w:tcBorders>
              <w:top w:val="single" w:sz="4" w:space="0" w:color="auto"/>
              <w:left w:val="single" w:sz="4" w:space="0" w:color="auto"/>
              <w:bottom w:val="single" w:sz="4" w:space="0" w:color="auto"/>
              <w:right w:val="single" w:sz="4" w:space="0" w:color="auto"/>
            </w:tcBorders>
            <w:shd w:val="clear" w:color="auto" w:fill="CCCCCC"/>
            <w:vAlign w:val="bottom"/>
          </w:tcPr>
          <w:p w:rsidR="00B65799" w:rsidRPr="00D13319" w:rsidRDefault="00D13319" w:rsidP="00D13319">
            <w:pPr>
              <w:jc w:val="center"/>
              <w:rPr>
                <w:sz w:val="24"/>
                <w:szCs w:val="24"/>
                <w:lang w:val="en-US"/>
              </w:rPr>
            </w:pPr>
            <w:r>
              <w:rPr>
                <w:sz w:val="24"/>
                <w:szCs w:val="24"/>
                <w:lang w:val="en-US"/>
              </w:rPr>
              <w:t>2</w:t>
            </w:r>
          </w:p>
        </w:tc>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65799" w:rsidRPr="00A04B9E" w:rsidRDefault="00B65799" w:rsidP="00A04B9E">
            <w:pPr>
              <w:rPr>
                <w:rFonts w:ascii="Arial" w:hAnsi="Arial"/>
                <w:sz w:val="28"/>
                <w:szCs w:val="28"/>
              </w:rPr>
            </w:pPr>
          </w:p>
        </w:tc>
        <w:tc>
          <w:tcPr>
            <w:tcW w:w="1418" w:type="dxa"/>
            <w:tcBorders>
              <w:top w:val="nil"/>
              <w:left w:val="nil"/>
              <w:bottom w:val="single" w:sz="4" w:space="0" w:color="auto"/>
              <w:right w:val="single" w:sz="4" w:space="0" w:color="auto"/>
            </w:tcBorders>
            <w:shd w:val="clear" w:color="auto" w:fill="auto"/>
            <w:noWrap/>
            <w:vAlign w:val="center"/>
          </w:tcPr>
          <w:p w:rsidR="00B65799" w:rsidRPr="00A04B9E" w:rsidRDefault="00B65799" w:rsidP="00A04B9E">
            <w:pPr>
              <w:jc w:val="center"/>
              <w:rPr>
                <w:rFonts w:ascii="Arial" w:hAnsi="Arial"/>
                <w:sz w:val="28"/>
                <w:szCs w:val="28"/>
              </w:rPr>
            </w:pPr>
            <w:r w:rsidRPr="00A04B9E">
              <w:rPr>
                <w:rFonts w:ascii="Arial" w:hAnsi="Arial"/>
                <w:sz w:val="28"/>
                <w:szCs w:val="28"/>
              </w:rPr>
              <w:t>1</w:t>
            </w:r>
          </w:p>
        </w:tc>
        <w:tc>
          <w:tcPr>
            <w:tcW w:w="1417" w:type="dxa"/>
            <w:tcBorders>
              <w:top w:val="nil"/>
              <w:left w:val="nil"/>
              <w:bottom w:val="single" w:sz="4" w:space="0" w:color="auto"/>
              <w:right w:val="single" w:sz="4" w:space="0" w:color="auto"/>
            </w:tcBorders>
            <w:shd w:val="clear" w:color="auto" w:fill="auto"/>
            <w:noWrap/>
            <w:vAlign w:val="center"/>
          </w:tcPr>
          <w:p w:rsidR="00B65799" w:rsidRPr="00A04B9E" w:rsidRDefault="00B65799" w:rsidP="00A04B9E">
            <w:pPr>
              <w:jc w:val="center"/>
              <w:rPr>
                <w:rFonts w:ascii="Arial" w:hAnsi="Arial"/>
                <w:sz w:val="28"/>
                <w:szCs w:val="28"/>
              </w:rPr>
            </w:pPr>
            <w:r w:rsidRPr="00A04B9E">
              <w:rPr>
                <w:rFonts w:ascii="Arial" w:hAnsi="Arial"/>
                <w:sz w:val="28"/>
                <w:szCs w:val="28"/>
              </w:rPr>
              <w:t>2</w:t>
            </w:r>
          </w:p>
        </w:tc>
        <w:tc>
          <w:tcPr>
            <w:tcW w:w="1418" w:type="dxa"/>
            <w:tcBorders>
              <w:top w:val="nil"/>
              <w:left w:val="nil"/>
              <w:bottom w:val="single" w:sz="4" w:space="0" w:color="auto"/>
              <w:right w:val="single" w:sz="4" w:space="0" w:color="auto"/>
            </w:tcBorders>
            <w:shd w:val="clear" w:color="auto" w:fill="auto"/>
            <w:noWrap/>
            <w:vAlign w:val="center"/>
          </w:tcPr>
          <w:p w:rsidR="00B65799" w:rsidRPr="00A04B9E" w:rsidRDefault="00B65799" w:rsidP="00A04B9E">
            <w:pPr>
              <w:jc w:val="center"/>
              <w:rPr>
                <w:rFonts w:ascii="Arial" w:hAnsi="Arial"/>
                <w:sz w:val="28"/>
                <w:szCs w:val="28"/>
              </w:rPr>
            </w:pPr>
            <w:r w:rsidRPr="00A04B9E">
              <w:rPr>
                <w:rFonts w:ascii="Arial" w:hAnsi="Arial"/>
                <w:sz w:val="28"/>
                <w:szCs w:val="28"/>
              </w:rPr>
              <w:t>3</w:t>
            </w:r>
          </w:p>
        </w:tc>
      </w:tr>
      <w:tr w:rsidR="00B65799">
        <w:trPr>
          <w:trHeight w:val="1080"/>
        </w:trPr>
        <w:tc>
          <w:tcPr>
            <w:tcW w:w="425" w:type="dxa"/>
            <w:tcBorders>
              <w:top w:val="single" w:sz="4" w:space="0" w:color="auto"/>
              <w:left w:val="single" w:sz="4" w:space="0" w:color="auto"/>
              <w:bottom w:val="single" w:sz="4" w:space="0" w:color="auto"/>
              <w:right w:val="single" w:sz="4" w:space="0" w:color="auto"/>
            </w:tcBorders>
            <w:shd w:val="clear" w:color="auto" w:fill="CCCCCC"/>
            <w:vAlign w:val="bottom"/>
          </w:tcPr>
          <w:p w:rsidR="00B65799" w:rsidRPr="00D13319" w:rsidRDefault="00D13319" w:rsidP="00D13319">
            <w:pPr>
              <w:jc w:val="center"/>
              <w:rPr>
                <w:sz w:val="24"/>
                <w:szCs w:val="24"/>
                <w:lang w:val="en-US"/>
              </w:rPr>
            </w:pPr>
            <w:r>
              <w:rPr>
                <w:sz w:val="24"/>
                <w:szCs w:val="24"/>
                <w:lang w:val="en-US"/>
              </w:rPr>
              <w:t>3</w:t>
            </w:r>
          </w:p>
        </w:tc>
        <w:tc>
          <w:tcPr>
            <w:tcW w:w="3260" w:type="dxa"/>
            <w:tcBorders>
              <w:top w:val="nil"/>
              <w:left w:val="single" w:sz="4" w:space="0" w:color="auto"/>
              <w:bottom w:val="single" w:sz="4" w:space="0" w:color="auto"/>
              <w:right w:val="single" w:sz="4" w:space="0" w:color="auto"/>
            </w:tcBorders>
            <w:shd w:val="clear" w:color="auto" w:fill="auto"/>
            <w:vAlign w:val="center"/>
          </w:tcPr>
          <w:p w:rsidR="00B65799" w:rsidRPr="00A04B9E" w:rsidRDefault="00B65799" w:rsidP="00A04B9E">
            <w:pPr>
              <w:rPr>
                <w:rFonts w:ascii="Arial" w:hAnsi="Arial"/>
                <w:sz w:val="28"/>
                <w:szCs w:val="28"/>
              </w:rPr>
            </w:pPr>
            <w:r w:rsidRPr="00A04B9E">
              <w:rPr>
                <w:rFonts w:ascii="Arial" w:hAnsi="Arial"/>
                <w:sz w:val="28"/>
                <w:szCs w:val="28"/>
              </w:rPr>
              <w:t>1. Средние                  остатки оборотных средств, тыс. руб.</w:t>
            </w:r>
          </w:p>
        </w:tc>
        <w:tc>
          <w:tcPr>
            <w:tcW w:w="1418" w:type="dxa"/>
            <w:tcBorders>
              <w:top w:val="nil"/>
              <w:left w:val="nil"/>
              <w:bottom w:val="single" w:sz="4" w:space="0" w:color="auto"/>
              <w:right w:val="single" w:sz="4" w:space="0" w:color="auto"/>
            </w:tcBorders>
            <w:shd w:val="clear" w:color="auto" w:fill="auto"/>
            <w:noWrap/>
            <w:vAlign w:val="center"/>
          </w:tcPr>
          <w:p w:rsidR="00B65799" w:rsidRPr="00A04B9E" w:rsidRDefault="00B65799" w:rsidP="00A04B9E">
            <w:pPr>
              <w:jc w:val="center"/>
              <w:rPr>
                <w:rFonts w:ascii="Arial" w:hAnsi="Arial"/>
                <w:sz w:val="28"/>
                <w:szCs w:val="28"/>
              </w:rPr>
            </w:pPr>
            <w:r w:rsidRPr="00A04B9E">
              <w:rPr>
                <w:rFonts w:ascii="Arial" w:hAnsi="Arial"/>
                <w:sz w:val="28"/>
                <w:szCs w:val="28"/>
              </w:rPr>
              <w:t>300</w:t>
            </w:r>
          </w:p>
        </w:tc>
        <w:tc>
          <w:tcPr>
            <w:tcW w:w="1417" w:type="dxa"/>
            <w:tcBorders>
              <w:top w:val="nil"/>
              <w:left w:val="nil"/>
              <w:bottom w:val="single" w:sz="4" w:space="0" w:color="auto"/>
              <w:right w:val="single" w:sz="4" w:space="0" w:color="auto"/>
            </w:tcBorders>
            <w:shd w:val="clear" w:color="auto" w:fill="auto"/>
            <w:noWrap/>
            <w:vAlign w:val="center"/>
          </w:tcPr>
          <w:p w:rsidR="00B65799" w:rsidRPr="00A04B9E" w:rsidRDefault="00B65799" w:rsidP="00A04B9E">
            <w:pPr>
              <w:jc w:val="center"/>
              <w:rPr>
                <w:rFonts w:ascii="Arial" w:hAnsi="Arial"/>
                <w:sz w:val="28"/>
                <w:szCs w:val="28"/>
              </w:rPr>
            </w:pPr>
            <w:r w:rsidRPr="00A04B9E">
              <w:rPr>
                <w:rFonts w:ascii="Arial" w:hAnsi="Arial"/>
                <w:sz w:val="28"/>
                <w:szCs w:val="28"/>
              </w:rPr>
              <w:t>400</w:t>
            </w:r>
          </w:p>
        </w:tc>
        <w:tc>
          <w:tcPr>
            <w:tcW w:w="1418" w:type="dxa"/>
            <w:tcBorders>
              <w:top w:val="nil"/>
              <w:left w:val="nil"/>
              <w:bottom w:val="single" w:sz="4" w:space="0" w:color="auto"/>
              <w:right w:val="single" w:sz="4" w:space="0" w:color="auto"/>
            </w:tcBorders>
            <w:shd w:val="clear" w:color="auto" w:fill="auto"/>
            <w:noWrap/>
            <w:vAlign w:val="center"/>
          </w:tcPr>
          <w:p w:rsidR="00B65799" w:rsidRPr="00A04B9E" w:rsidRDefault="00B65799" w:rsidP="00A04B9E">
            <w:pPr>
              <w:jc w:val="center"/>
              <w:rPr>
                <w:rFonts w:ascii="Arial" w:hAnsi="Arial"/>
                <w:sz w:val="28"/>
                <w:szCs w:val="28"/>
              </w:rPr>
            </w:pPr>
            <w:r w:rsidRPr="00A04B9E">
              <w:rPr>
                <w:rFonts w:ascii="Arial" w:hAnsi="Arial"/>
                <w:sz w:val="28"/>
                <w:szCs w:val="28"/>
              </w:rPr>
              <w:t>350</w:t>
            </w:r>
          </w:p>
        </w:tc>
      </w:tr>
      <w:tr w:rsidR="00B65799">
        <w:trPr>
          <w:trHeight w:val="720"/>
        </w:trPr>
        <w:tc>
          <w:tcPr>
            <w:tcW w:w="425" w:type="dxa"/>
            <w:tcBorders>
              <w:top w:val="single" w:sz="4" w:space="0" w:color="auto"/>
              <w:left w:val="single" w:sz="4" w:space="0" w:color="auto"/>
              <w:bottom w:val="single" w:sz="4" w:space="0" w:color="auto"/>
              <w:right w:val="single" w:sz="4" w:space="0" w:color="auto"/>
            </w:tcBorders>
            <w:shd w:val="clear" w:color="auto" w:fill="CCCCCC"/>
            <w:vAlign w:val="bottom"/>
          </w:tcPr>
          <w:p w:rsidR="00B65799" w:rsidRPr="00D13319" w:rsidRDefault="00D13319" w:rsidP="00D13319">
            <w:pPr>
              <w:jc w:val="center"/>
              <w:rPr>
                <w:sz w:val="24"/>
                <w:szCs w:val="24"/>
                <w:lang w:val="en-US"/>
              </w:rPr>
            </w:pPr>
            <w:r>
              <w:rPr>
                <w:sz w:val="24"/>
                <w:szCs w:val="24"/>
                <w:lang w:val="en-US"/>
              </w:rPr>
              <w:t>4</w:t>
            </w:r>
          </w:p>
        </w:tc>
        <w:tc>
          <w:tcPr>
            <w:tcW w:w="3260" w:type="dxa"/>
            <w:tcBorders>
              <w:top w:val="nil"/>
              <w:left w:val="single" w:sz="4" w:space="0" w:color="auto"/>
              <w:bottom w:val="single" w:sz="4" w:space="0" w:color="auto"/>
              <w:right w:val="single" w:sz="4" w:space="0" w:color="auto"/>
            </w:tcBorders>
            <w:shd w:val="clear" w:color="auto" w:fill="auto"/>
            <w:vAlign w:val="center"/>
          </w:tcPr>
          <w:p w:rsidR="00B65799" w:rsidRPr="00A04B9E" w:rsidRDefault="00B65799" w:rsidP="00A04B9E">
            <w:pPr>
              <w:rPr>
                <w:rFonts w:ascii="Arial" w:hAnsi="Arial"/>
                <w:sz w:val="28"/>
                <w:szCs w:val="28"/>
              </w:rPr>
            </w:pPr>
            <w:r w:rsidRPr="00A04B9E">
              <w:rPr>
                <w:rFonts w:ascii="Arial" w:hAnsi="Arial"/>
                <w:sz w:val="28"/>
                <w:szCs w:val="28"/>
              </w:rPr>
              <w:t>2. Число оборотов оборотных средств</w:t>
            </w:r>
          </w:p>
        </w:tc>
        <w:tc>
          <w:tcPr>
            <w:tcW w:w="1418" w:type="dxa"/>
            <w:tcBorders>
              <w:top w:val="nil"/>
              <w:left w:val="nil"/>
              <w:bottom w:val="single" w:sz="4" w:space="0" w:color="auto"/>
              <w:right w:val="single" w:sz="4" w:space="0" w:color="auto"/>
            </w:tcBorders>
            <w:shd w:val="clear" w:color="auto" w:fill="auto"/>
            <w:noWrap/>
            <w:vAlign w:val="center"/>
          </w:tcPr>
          <w:p w:rsidR="00B65799" w:rsidRPr="00A04B9E" w:rsidRDefault="00B65799" w:rsidP="00A04B9E">
            <w:pPr>
              <w:jc w:val="center"/>
              <w:rPr>
                <w:rFonts w:ascii="Arial" w:hAnsi="Arial"/>
                <w:sz w:val="28"/>
                <w:szCs w:val="28"/>
              </w:rPr>
            </w:pPr>
            <w:r w:rsidRPr="00A04B9E">
              <w:rPr>
                <w:rFonts w:ascii="Arial" w:hAnsi="Arial"/>
                <w:sz w:val="28"/>
                <w:szCs w:val="28"/>
              </w:rPr>
              <w:t>3</w:t>
            </w:r>
            <w:r w:rsidR="00CE1EA2">
              <w:rPr>
                <w:rFonts w:ascii="Arial" w:hAnsi="Arial"/>
                <w:sz w:val="28"/>
                <w:szCs w:val="28"/>
              </w:rPr>
              <w:t>,0</w:t>
            </w:r>
          </w:p>
        </w:tc>
        <w:tc>
          <w:tcPr>
            <w:tcW w:w="1417" w:type="dxa"/>
            <w:tcBorders>
              <w:top w:val="nil"/>
              <w:left w:val="nil"/>
              <w:bottom w:val="single" w:sz="4" w:space="0" w:color="auto"/>
              <w:right w:val="single" w:sz="4" w:space="0" w:color="auto"/>
            </w:tcBorders>
            <w:shd w:val="clear" w:color="auto" w:fill="auto"/>
            <w:noWrap/>
            <w:vAlign w:val="center"/>
          </w:tcPr>
          <w:p w:rsidR="00B65799" w:rsidRPr="00A04B9E" w:rsidRDefault="00B65799" w:rsidP="00A04B9E">
            <w:pPr>
              <w:jc w:val="center"/>
              <w:rPr>
                <w:rFonts w:ascii="Arial" w:hAnsi="Arial"/>
                <w:sz w:val="28"/>
                <w:szCs w:val="28"/>
              </w:rPr>
            </w:pPr>
            <w:r w:rsidRPr="00A04B9E">
              <w:rPr>
                <w:rFonts w:ascii="Arial" w:hAnsi="Arial"/>
                <w:sz w:val="28"/>
                <w:szCs w:val="28"/>
              </w:rPr>
              <w:t>4,5</w:t>
            </w:r>
          </w:p>
        </w:tc>
        <w:tc>
          <w:tcPr>
            <w:tcW w:w="1418" w:type="dxa"/>
            <w:tcBorders>
              <w:top w:val="nil"/>
              <w:left w:val="nil"/>
              <w:bottom w:val="single" w:sz="4" w:space="0" w:color="auto"/>
              <w:right w:val="single" w:sz="4" w:space="0" w:color="auto"/>
            </w:tcBorders>
            <w:shd w:val="clear" w:color="auto" w:fill="auto"/>
            <w:noWrap/>
            <w:vAlign w:val="center"/>
          </w:tcPr>
          <w:p w:rsidR="00B65799" w:rsidRPr="00A04B9E" w:rsidRDefault="00B65799" w:rsidP="00A04B9E">
            <w:pPr>
              <w:jc w:val="center"/>
              <w:rPr>
                <w:rFonts w:ascii="Arial" w:hAnsi="Arial"/>
                <w:sz w:val="28"/>
                <w:szCs w:val="28"/>
              </w:rPr>
            </w:pPr>
            <w:r w:rsidRPr="00A04B9E">
              <w:rPr>
                <w:rFonts w:ascii="Arial" w:hAnsi="Arial"/>
                <w:sz w:val="28"/>
                <w:szCs w:val="28"/>
              </w:rPr>
              <w:t>3,6</w:t>
            </w:r>
          </w:p>
        </w:tc>
      </w:tr>
      <w:tr w:rsidR="00B65799">
        <w:trPr>
          <w:trHeight w:val="1080"/>
        </w:trPr>
        <w:tc>
          <w:tcPr>
            <w:tcW w:w="425" w:type="dxa"/>
            <w:tcBorders>
              <w:top w:val="single" w:sz="4" w:space="0" w:color="auto"/>
              <w:left w:val="single" w:sz="4" w:space="0" w:color="auto"/>
              <w:bottom w:val="single" w:sz="4" w:space="0" w:color="auto"/>
              <w:right w:val="single" w:sz="4" w:space="0" w:color="auto"/>
            </w:tcBorders>
            <w:shd w:val="clear" w:color="auto" w:fill="CCCCCC"/>
            <w:vAlign w:val="bottom"/>
          </w:tcPr>
          <w:p w:rsidR="00B65799" w:rsidRPr="00D13319" w:rsidRDefault="00D13319" w:rsidP="00D13319">
            <w:pPr>
              <w:jc w:val="center"/>
              <w:rPr>
                <w:sz w:val="24"/>
                <w:szCs w:val="24"/>
                <w:lang w:val="en-US"/>
              </w:rPr>
            </w:pPr>
            <w:r>
              <w:rPr>
                <w:sz w:val="24"/>
                <w:szCs w:val="24"/>
                <w:lang w:val="en-US"/>
              </w:rPr>
              <w:t>5</w:t>
            </w:r>
          </w:p>
        </w:tc>
        <w:tc>
          <w:tcPr>
            <w:tcW w:w="3260" w:type="dxa"/>
            <w:tcBorders>
              <w:top w:val="nil"/>
              <w:left w:val="single" w:sz="4" w:space="0" w:color="auto"/>
              <w:bottom w:val="single" w:sz="4" w:space="0" w:color="auto"/>
              <w:right w:val="single" w:sz="4" w:space="0" w:color="auto"/>
            </w:tcBorders>
            <w:shd w:val="clear" w:color="auto" w:fill="auto"/>
            <w:vAlign w:val="center"/>
          </w:tcPr>
          <w:p w:rsidR="00B65799" w:rsidRPr="00A04B9E" w:rsidRDefault="00B65799" w:rsidP="00A04B9E">
            <w:pPr>
              <w:rPr>
                <w:rFonts w:ascii="Arial" w:hAnsi="Arial"/>
                <w:sz w:val="28"/>
                <w:szCs w:val="28"/>
              </w:rPr>
            </w:pPr>
            <w:r w:rsidRPr="00A04B9E">
              <w:rPr>
                <w:rFonts w:ascii="Arial" w:hAnsi="Arial"/>
                <w:sz w:val="28"/>
                <w:szCs w:val="28"/>
              </w:rPr>
              <w:t>3. Продолжительность одного оборота, дни</w:t>
            </w:r>
          </w:p>
        </w:tc>
        <w:tc>
          <w:tcPr>
            <w:tcW w:w="1418" w:type="dxa"/>
            <w:tcBorders>
              <w:top w:val="nil"/>
              <w:left w:val="nil"/>
              <w:bottom w:val="single" w:sz="4" w:space="0" w:color="auto"/>
              <w:right w:val="single" w:sz="4" w:space="0" w:color="auto"/>
            </w:tcBorders>
            <w:shd w:val="clear" w:color="auto" w:fill="auto"/>
            <w:noWrap/>
            <w:vAlign w:val="center"/>
          </w:tcPr>
          <w:p w:rsidR="00B65799" w:rsidRPr="00A04B9E" w:rsidRDefault="00B65799" w:rsidP="00A04B9E">
            <w:pPr>
              <w:jc w:val="center"/>
              <w:rPr>
                <w:rFonts w:ascii="Arial" w:hAnsi="Arial"/>
                <w:sz w:val="28"/>
                <w:szCs w:val="28"/>
              </w:rPr>
            </w:pPr>
            <w:r w:rsidRPr="00A04B9E">
              <w:rPr>
                <w:rFonts w:ascii="Arial" w:hAnsi="Arial"/>
                <w:sz w:val="28"/>
                <w:szCs w:val="28"/>
              </w:rPr>
              <w:t>=90/B4</w:t>
            </w:r>
          </w:p>
        </w:tc>
        <w:tc>
          <w:tcPr>
            <w:tcW w:w="1417" w:type="dxa"/>
            <w:tcBorders>
              <w:top w:val="nil"/>
              <w:left w:val="nil"/>
              <w:bottom w:val="single" w:sz="4" w:space="0" w:color="auto"/>
              <w:right w:val="single" w:sz="4" w:space="0" w:color="auto"/>
            </w:tcBorders>
            <w:shd w:val="clear" w:color="auto" w:fill="auto"/>
            <w:noWrap/>
            <w:vAlign w:val="center"/>
          </w:tcPr>
          <w:p w:rsidR="00B65799" w:rsidRPr="00A04B9E" w:rsidRDefault="00B65799" w:rsidP="00A04B9E">
            <w:pPr>
              <w:jc w:val="center"/>
              <w:rPr>
                <w:rFonts w:ascii="Arial" w:hAnsi="Arial"/>
                <w:sz w:val="28"/>
                <w:szCs w:val="28"/>
              </w:rPr>
            </w:pPr>
            <w:r w:rsidRPr="00A04B9E">
              <w:rPr>
                <w:rFonts w:ascii="Arial" w:hAnsi="Arial"/>
                <w:sz w:val="28"/>
                <w:szCs w:val="28"/>
              </w:rPr>
              <w:t>=90/C4</w:t>
            </w:r>
          </w:p>
        </w:tc>
        <w:tc>
          <w:tcPr>
            <w:tcW w:w="1418" w:type="dxa"/>
            <w:tcBorders>
              <w:top w:val="nil"/>
              <w:left w:val="nil"/>
              <w:bottom w:val="single" w:sz="4" w:space="0" w:color="auto"/>
              <w:right w:val="single" w:sz="4" w:space="0" w:color="auto"/>
            </w:tcBorders>
            <w:shd w:val="clear" w:color="auto" w:fill="auto"/>
            <w:noWrap/>
            <w:vAlign w:val="center"/>
          </w:tcPr>
          <w:p w:rsidR="00B65799" w:rsidRPr="00A04B9E" w:rsidRDefault="00B65799" w:rsidP="00A04B9E">
            <w:pPr>
              <w:jc w:val="center"/>
              <w:rPr>
                <w:rFonts w:ascii="Arial" w:hAnsi="Arial"/>
                <w:sz w:val="28"/>
                <w:szCs w:val="28"/>
              </w:rPr>
            </w:pPr>
            <w:r w:rsidRPr="00A04B9E">
              <w:rPr>
                <w:rFonts w:ascii="Arial" w:hAnsi="Arial"/>
                <w:sz w:val="28"/>
                <w:szCs w:val="28"/>
              </w:rPr>
              <w:t>=90/D4</w:t>
            </w:r>
          </w:p>
        </w:tc>
      </w:tr>
    </w:tbl>
    <w:p w:rsidR="00A04B9E" w:rsidRDefault="00A04B9E" w:rsidP="002172A1">
      <w:pPr>
        <w:ind w:left="426"/>
        <w:jc w:val="both"/>
        <w:rPr>
          <w:sz w:val="28"/>
          <w:szCs w:val="28"/>
          <w:lang w:val="en-US"/>
        </w:rPr>
      </w:pPr>
    </w:p>
    <w:p w:rsidR="002A1545" w:rsidRDefault="002A1545" w:rsidP="002172A1">
      <w:pPr>
        <w:ind w:left="426"/>
        <w:jc w:val="both"/>
        <w:rPr>
          <w:sz w:val="28"/>
          <w:szCs w:val="28"/>
        </w:rPr>
      </w:pPr>
      <w:r>
        <w:rPr>
          <w:sz w:val="28"/>
          <w:szCs w:val="28"/>
        </w:rPr>
        <w:t>Т.о. второе предприятие имеет наилучшие показатели, т.к. средние остатки оборотных средств у него наибольшие, у него самое большое число оборотов за отчетный период и следовательно самая маленькая продолжительность одного оборота.</w:t>
      </w:r>
      <w:r w:rsidR="00DB48FC">
        <w:rPr>
          <w:sz w:val="28"/>
          <w:szCs w:val="28"/>
        </w:rPr>
        <w:t xml:space="preserve"> Т.е. второе предприятие наиболее эффективно использует оборотный капитал.</w:t>
      </w:r>
    </w:p>
    <w:p w:rsidR="00DB48FC" w:rsidRDefault="00DB48FC" w:rsidP="002172A1">
      <w:pPr>
        <w:ind w:left="426"/>
        <w:jc w:val="both"/>
        <w:rPr>
          <w:sz w:val="28"/>
          <w:szCs w:val="28"/>
        </w:rPr>
      </w:pPr>
    </w:p>
    <w:p w:rsidR="00DB637E" w:rsidRDefault="00DB637E" w:rsidP="00DB637E">
      <w:pPr>
        <w:ind w:left="425"/>
        <w:jc w:val="both"/>
        <w:rPr>
          <w:sz w:val="28"/>
          <w:szCs w:val="28"/>
        </w:rPr>
      </w:pPr>
      <w:r>
        <w:rPr>
          <w:sz w:val="28"/>
          <w:szCs w:val="28"/>
        </w:rPr>
        <w:t xml:space="preserve">2. </w:t>
      </w:r>
      <w:r w:rsidR="00DB48FC">
        <w:rPr>
          <w:sz w:val="28"/>
          <w:szCs w:val="28"/>
        </w:rPr>
        <w:t>Среднюю продолжительность одного оборота по фирме в целом рассчитаем по формуле (</w:t>
      </w:r>
      <w:r>
        <w:rPr>
          <w:sz w:val="28"/>
          <w:szCs w:val="28"/>
        </w:rPr>
        <w:t>11), а среднее число оборотов по формуле (9). Расчет данных произведем в таблице 5</w:t>
      </w:r>
      <w:r w:rsidRPr="005A57F8">
        <w:rPr>
          <w:sz w:val="28"/>
          <w:szCs w:val="28"/>
        </w:rPr>
        <w:t xml:space="preserve"> </w:t>
      </w:r>
      <w:r>
        <w:rPr>
          <w:sz w:val="28"/>
          <w:szCs w:val="28"/>
        </w:rPr>
        <w:t>при помощи пакета MS Excel. В таблице 6 представлен шаблон расчетной таблицы.</w:t>
      </w:r>
    </w:p>
    <w:p w:rsidR="00DB48FC" w:rsidRDefault="00DB48FC" w:rsidP="002172A1">
      <w:pPr>
        <w:ind w:left="426"/>
        <w:jc w:val="both"/>
        <w:rPr>
          <w:sz w:val="28"/>
          <w:szCs w:val="28"/>
        </w:rPr>
      </w:pPr>
    </w:p>
    <w:p w:rsidR="006535AB" w:rsidRDefault="006535AB" w:rsidP="006535AB">
      <w:pPr>
        <w:ind w:left="426"/>
        <w:jc w:val="right"/>
        <w:rPr>
          <w:sz w:val="28"/>
          <w:szCs w:val="28"/>
        </w:rPr>
      </w:pPr>
      <w:r>
        <w:rPr>
          <w:i/>
          <w:sz w:val="28"/>
          <w:szCs w:val="28"/>
        </w:rPr>
        <w:t>Таблица 5</w:t>
      </w:r>
    </w:p>
    <w:p w:rsidR="006535AB" w:rsidRDefault="006535AB" w:rsidP="006535AB">
      <w:pPr>
        <w:ind w:left="426"/>
        <w:jc w:val="both"/>
        <w:rPr>
          <w:i/>
          <w:sz w:val="28"/>
          <w:szCs w:val="28"/>
        </w:rPr>
      </w:pPr>
      <w:r>
        <w:rPr>
          <w:i/>
          <w:sz w:val="28"/>
          <w:szCs w:val="28"/>
        </w:rPr>
        <w:t>Расчет средних данных по фирме в целом за  отчетный квартал</w:t>
      </w:r>
    </w:p>
    <w:tbl>
      <w:tblPr>
        <w:tblW w:w="8079" w:type="dxa"/>
        <w:tblInd w:w="534" w:type="dxa"/>
        <w:tblLook w:val="0000" w:firstRow="0" w:lastRow="0" w:firstColumn="0" w:lastColumn="0" w:noHBand="0" w:noVBand="0"/>
      </w:tblPr>
      <w:tblGrid>
        <w:gridCol w:w="3260"/>
        <w:gridCol w:w="1018"/>
        <w:gridCol w:w="1106"/>
        <w:gridCol w:w="1018"/>
        <w:gridCol w:w="1677"/>
      </w:tblGrid>
      <w:tr w:rsidR="003F5F6D">
        <w:trPr>
          <w:trHeight w:val="360"/>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3F5F6D" w:rsidRPr="003F5F6D" w:rsidRDefault="003F5F6D" w:rsidP="003F5F6D">
            <w:pPr>
              <w:jc w:val="center"/>
              <w:rPr>
                <w:rFonts w:ascii="Arial" w:hAnsi="Arial"/>
                <w:sz w:val="28"/>
                <w:szCs w:val="28"/>
              </w:rPr>
            </w:pPr>
            <w:r w:rsidRPr="003F5F6D">
              <w:rPr>
                <w:rFonts w:ascii="Arial" w:hAnsi="Arial"/>
                <w:sz w:val="28"/>
                <w:szCs w:val="28"/>
              </w:rPr>
              <w:t>Показатель</w:t>
            </w:r>
          </w:p>
        </w:tc>
        <w:tc>
          <w:tcPr>
            <w:tcW w:w="3142" w:type="dxa"/>
            <w:gridSpan w:val="3"/>
            <w:tcBorders>
              <w:top w:val="single" w:sz="4" w:space="0" w:color="auto"/>
              <w:left w:val="nil"/>
              <w:bottom w:val="single" w:sz="4" w:space="0" w:color="auto"/>
              <w:right w:val="single" w:sz="4" w:space="0" w:color="auto"/>
            </w:tcBorders>
            <w:shd w:val="clear" w:color="auto" w:fill="auto"/>
            <w:noWrap/>
            <w:vAlign w:val="center"/>
          </w:tcPr>
          <w:p w:rsidR="003F5F6D" w:rsidRPr="003F5F6D" w:rsidRDefault="003F5F6D" w:rsidP="003F5F6D">
            <w:pPr>
              <w:jc w:val="center"/>
              <w:rPr>
                <w:rFonts w:ascii="Arial" w:hAnsi="Arial"/>
                <w:sz w:val="28"/>
                <w:szCs w:val="28"/>
              </w:rPr>
            </w:pPr>
            <w:r w:rsidRPr="003F5F6D">
              <w:rPr>
                <w:rFonts w:ascii="Arial" w:hAnsi="Arial"/>
                <w:sz w:val="28"/>
                <w:szCs w:val="28"/>
              </w:rPr>
              <w:t>Предприятия</w:t>
            </w:r>
          </w:p>
        </w:tc>
        <w:tc>
          <w:tcPr>
            <w:tcW w:w="167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F5F6D" w:rsidRPr="003F5F6D" w:rsidRDefault="003F5F6D" w:rsidP="003F5F6D">
            <w:pPr>
              <w:jc w:val="center"/>
              <w:rPr>
                <w:rFonts w:ascii="Arial" w:hAnsi="Arial"/>
                <w:sz w:val="28"/>
                <w:szCs w:val="28"/>
              </w:rPr>
            </w:pPr>
            <w:r w:rsidRPr="003F5F6D">
              <w:rPr>
                <w:rFonts w:ascii="Arial" w:hAnsi="Arial"/>
                <w:sz w:val="28"/>
                <w:szCs w:val="28"/>
              </w:rPr>
              <w:t>По фирме в целом</w:t>
            </w:r>
          </w:p>
        </w:tc>
      </w:tr>
      <w:tr w:rsidR="003F5F6D">
        <w:trPr>
          <w:trHeight w:val="360"/>
        </w:trPr>
        <w:tc>
          <w:tcPr>
            <w:tcW w:w="32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5F6D" w:rsidRPr="003F5F6D" w:rsidRDefault="003F5F6D" w:rsidP="003F5F6D">
            <w:pPr>
              <w:rPr>
                <w:rFonts w:ascii="Arial" w:hAnsi="Arial"/>
                <w:sz w:val="28"/>
                <w:szCs w:val="28"/>
              </w:rPr>
            </w:pPr>
          </w:p>
        </w:tc>
        <w:tc>
          <w:tcPr>
            <w:tcW w:w="1018" w:type="dxa"/>
            <w:tcBorders>
              <w:top w:val="nil"/>
              <w:left w:val="nil"/>
              <w:bottom w:val="single" w:sz="4" w:space="0" w:color="auto"/>
              <w:right w:val="single" w:sz="4" w:space="0" w:color="auto"/>
            </w:tcBorders>
            <w:shd w:val="clear" w:color="auto" w:fill="auto"/>
            <w:noWrap/>
            <w:vAlign w:val="center"/>
          </w:tcPr>
          <w:p w:rsidR="003F5F6D" w:rsidRPr="003F5F6D" w:rsidRDefault="003F5F6D" w:rsidP="003F5F6D">
            <w:pPr>
              <w:jc w:val="center"/>
              <w:rPr>
                <w:rFonts w:ascii="Arial" w:hAnsi="Arial"/>
                <w:sz w:val="28"/>
                <w:szCs w:val="28"/>
              </w:rPr>
            </w:pPr>
            <w:r w:rsidRPr="003F5F6D">
              <w:rPr>
                <w:rFonts w:ascii="Arial" w:hAnsi="Arial"/>
                <w:sz w:val="28"/>
                <w:szCs w:val="28"/>
              </w:rPr>
              <w:t>1</w:t>
            </w:r>
          </w:p>
        </w:tc>
        <w:tc>
          <w:tcPr>
            <w:tcW w:w="1106" w:type="dxa"/>
            <w:tcBorders>
              <w:top w:val="nil"/>
              <w:left w:val="nil"/>
              <w:bottom w:val="single" w:sz="4" w:space="0" w:color="auto"/>
              <w:right w:val="single" w:sz="4" w:space="0" w:color="auto"/>
            </w:tcBorders>
            <w:shd w:val="clear" w:color="auto" w:fill="auto"/>
            <w:noWrap/>
            <w:vAlign w:val="center"/>
          </w:tcPr>
          <w:p w:rsidR="003F5F6D" w:rsidRPr="003F5F6D" w:rsidRDefault="003F5F6D" w:rsidP="003F5F6D">
            <w:pPr>
              <w:jc w:val="center"/>
              <w:rPr>
                <w:rFonts w:ascii="Arial" w:hAnsi="Arial"/>
                <w:sz w:val="28"/>
                <w:szCs w:val="28"/>
              </w:rPr>
            </w:pPr>
            <w:r w:rsidRPr="003F5F6D">
              <w:rPr>
                <w:rFonts w:ascii="Arial" w:hAnsi="Arial"/>
                <w:sz w:val="28"/>
                <w:szCs w:val="28"/>
              </w:rPr>
              <w:t>2</w:t>
            </w:r>
          </w:p>
        </w:tc>
        <w:tc>
          <w:tcPr>
            <w:tcW w:w="1018" w:type="dxa"/>
            <w:tcBorders>
              <w:top w:val="nil"/>
              <w:left w:val="nil"/>
              <w:bottom w:val="single" w:sz="4" w:space="0" w:color="auto"/>
              <w:right w:val="single" w:sz="4" w:space="0" w:color="auto"/>
            </w:tcBorders>
            <w:shd w:val="clear" w:color="auto" w:fill="auto"/>
            <w:noWrap/>
            <w:vAlign w:val="center"/>
          </w:tcPr>
          <w:p w:rsidR="003F5F6D" w:rsidRPr="003F5F6D" w:rsidRDefault="003F5F6D" w:rsidP="003F5F6D">
            <w:pPr>
              <w:jc w:val="center"/>
              <w:rPr>
                <w:rFonts w:ascii="Arial" w:hAnsi="Arial"/>
                <w:sz w:val="28"/>
                <w:szCs w:val="28"/>
              </w:rPr>
            </w:pPr>
            <w:r w:rsidRPr="003F5F6D">
              <w:rPr>
                <w:rFonts w:ascii="Arial" w:hAnsi="Arial"/>
                <w:sz w:val="28"/>
                <w:szCs w:val="28"/>
              </w:rPr>
              <w:t>3</w:t>
            </w:r>
          </w:p>
        </w:tc>
        <w:tc>
          <w:tcPr>
            <w:tcW w:w="167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3F5F6D" w:rsidRPr="003F5F6D" w:rsidRDefault="003F5F6D" w:rsidP="003F5F6D">
            <w:pPr>
              <w:rPr>
                <w:rFonts w:ascii="Arial" w:hAnsi="Arial"/>
                <w:sz w:val="28"/>
                <w:szCs w:val="28"/>
              </w:rPr>
            </w:pPr>
          </w:p>
        </w:tc>
      </w:tr>
      <w:tr w:rsidR="003F5F6D">
        <w:trPr>
          <w:trHeight w:val="1080"/>
        </w:trPr>
        <w:tc>
          <w:tcPr>
            <w:tcW w:w="3260" w:type="dxa"/>
            <w:tcBorders>
              <w:top w:val="nil"/>
              <w:left w:val="single" w:sz="4" w:space="0" w:color="auto"/>
              <w:bottom w:val="single" w:sz="4" w:space="0" w:color="auto"/>
              <w:right w:val="single" w:sz="4" w:space="0" w:color="auto"/>
            </w:tcBorders>
            <w:shd w:val="clear" w:color="auto" w:fill="auto"/>
            <w:vAlign w:val="center"/>
          </w:tcPr>
          <w:p w:rsidR="003F5F6D" w:rsidRPr="003F5F6D" w:rsidRDefault="003F5F6D" w:rsidP="003F5F6D">
            <w:pPr>
              <w:rPr>
                <w:rFonts w:ascii="Arial" w:hAnsi="Arial"/>
                <w:sz w:val="28"/>
                <w:szCs w:val="28"/>
              </w:rPr>
            </w:pPr>
            <w:r w:rsidRPr="003F5F6D">
              <w:rPr>
                <w:rFonts w:ascii="Arial" w:hAnsi="Arial"/>
                <w:sz w:val="28"/>
                <w:szCs w:val="28"/>
              </w:rPr>
              <w:t>1. Средние                  остатки оборотных средств, тыс. руб.</w:t>
            </w:r>
          </w:p>
        </w:tc>
        <w:tc>
          <w:tcPr>
            <w:tcW w:w="1018" w:type="dxa"/>
            <w:tcBorders>
              <w:top w:val="nil"/>
              <w:left w:val="nil"/>
              <w:bottom w:val="single" w:sz="4" w:space="0" w:color="auto"/>
              <w:right w:val="single" w:sz="4" w:space="0" w:color="auto"/>
            </w:tcBorders>
            <w:shd w:val="clear" w:color="auto" w:fill="auto"/>
            <w:noWrap/>
            <w:vAlign w:val="center"/>
          </w:tcPr>
          <w:p w:rsidR="003F5F6D" w:rsidRPr="003F5F6D" w:rsidRDefault="003F5F6D" w:rsidP="003F5F6D">
            <w:pPr>
              <w:jc w:val="center"/>
              <w:rPr>
                <w:rFonts w:ascii="Arial" w:hAnsi="Arial"/>
                <w:sz w:val="28"/>
                <w:szCs w:val="28"/>
              </w:rPr>
            </w:pPr>
            <w:r w:rsidRPr="003F5F6D">
              <w:rPr>
                <w:rFonts w:ascii="Arial" w:hAnsi="Arial"/>
                <w:sz w:val="28"/>
                <w:szCs w:val="28"/>
              </w:rPr>
              <w:t>300</w:t>
            </w:r>
          </w:p>
        </w:tc>
        <w:tc>
          <w:tcPr>
            <w:tcW w:w="1106" w:type="dxa"/>
            <w:tcBorders>
              <w:top w:val="nil"/>
              <w:left w:val="nil"/>
              <w:bottom w:val="single" w:sz="4" w:space="0" w:color="auto"/>
              <w:right w:val="single" w:sz="4" w:space="0" w:color="auto"/>
            </w:tcBorders>
            <w:shd w:val="clear" w:color="auto" w:fill="auto"/>
            <w:noWrap/>
            <w:vAlign w:val="center"/>
          </w:tcPr>
          <w:p w:rsidR="003F5F6D" w:rsidRPr="003F5F6D" w:rsidRDefault="003F5F6D" w:rsidP="003F5F6D">
            <w:pPr>
              <w:jc w:val="center"/>
              <w:rPr>
                <w:rFonts w:ascii="Arial" w:hAnsi="Arial"/>
                <w:sz w:val="28"/>
                <w:szCs w:val="28"/>
              </w:rPr>
            </w:pPr>
            <w:r w:rsidRPr="003F5F6D">
              <w:rPr>
                <w:rFonts w:ascii="Arial" w:hAnsi="Arial"/>
                <w:sz w:val="28"/>
                <w:szCs w:val="28"/>
              </w:rPr>
              <w:t>400</w:t>
            </w:r>
          </w:p>
        </w:tc>
        <w:tc>
          <w:tcPr>
            <w:tcW w:w="1018" w:type="dxa"/>
            <w:tcBorders>
              <w:top w:val="nil"/>
              <w:left w:val="nil"/>
              <w:bottom w:val="single" w:sz="4" w:space="0" w:color="auto"/>
              <w:right w:val="single" w:sz="4" w:space="0" w:color="auto"/>
            </w:tcBorders>
            <w:shd w:val="clear" w:color="auto" w:fill="auto"/>
            <w:noWrap/>
            <w:vAlign w:val="center"/>
          </w:tcPr>
          <w:p w:rsidR="003F5F6D" w:rsidRPr="003F5F6D" w:rsidRDefault="003F5F6D" w:rsidP="003F5F6D">
            <w:pPr>
              <w:jc w:val="center"/>
              <w:rPr>
                <w:rFonts w:ascii="Arial" w:hAnsi="Arial"/>
                <w:sz w:val="28"/>
                <w:szCs w:val="28"/>
              </w:rPr>
            </w:pPr>
            <w:r w:rsidRPr="003F5F6D">
              <w:rPr>
                <w:rFonts w:ascii="Arial" w:hAnsi="Arial"/>
                <w:sz w:val="28"/>
                <w:szCs w:val="28"/>
              </w:rPr>
              <w:t>350</w:t>
            </w:r>
          </w:p>
        </w:tc>
        <w:tc>
          <w:tcPr>
            <w:tcW w:w="1677" w:type="dxa"/>
            <w:tcBorders>
              <w:top w:val="nil"/>
              <w:left w:val="nil"/>
              <w:bottom w:val="single" w:sz="4" w:space="0" w:color="auto"/>
              <w:right w:val="single" w:sz="4" w:space="0" w:color="auto"/>
            </w:tcBorders>
            <w:shd w:val="clear" w:color="auto" w:fill="auto"/>
            <w:noWrap/>
            <w:vAlign w:val="center"/>
          </w:tcPr>
          <w:p w:rsidR="003F5F6D" w:rsidRPr="003F5F6D" w:rsidRDefault="003F5F6D" w:rsidP="003F5F6D">
            <w:pPr>
              <w:jc w:val="center"/>
              <w:rPr>
                <w:rFonts w:ascii="Arial" w:hAnsi="Arial"/>
                <w:sz w:val="28"/>
                <w:szCs w:val="28"/>
              </w:rPr>
            </w:pPr>
            <w:r w:rsidRPr="003F5F6D">
              <w:rPr>
                <w:rFonts w:ascii="Arial" w:hAnsi="Arial"/>
                <w:sz w:val="28"/>
                <w:szCs w:val="28"/>
              </w:rPr>
              <w:t>1050</w:t>
            </w:r>
          </w:p>
        </w:tc>
      </w:tr>
      <w:tr w:rsidR="003F5F6D">
        <w:trPr>
          <w:trHeight w:val="720"/>
        </w:trPr>
        <w:tc>
          <w:tcPr>
            <w:tcW w:w="3260" w:type="dxa"/>
            <w:tcBorders>
              <w:top w:val="nil"/>
              <w:left w:val="single" w:sz="4" w:space="0" w:color="auto"/>
              <w:bottom w:val="single" w:sz="4" w:space="0" w:color="auto"/>
              <w:right w:val="single" w:sz="4" w:space="0" w:color="auto"/>
            </w:tcBorders>
            <w:shd w:val="clear" w:color="auto" w:fill="auto"/>
            <w:vAlign w:val="center"/>
          </w:tcPr>
          <w:p w:rsidR="003F5F6D" w:rsidRPr="003F5F6D" w:rsidRDefault="003F5F6D" w:rsidP="003F5F6D">
            <w:pPr>
              <w:rPr>
                <w:rFonts w:ascii="Arial" w:hAnsi="Arial"/>
                <w:sz w:val="28"/>
                <w:szCs w:val="28"/>
              </w:rPr>
            </w:pPr>
            <w:r w:rsidRPr="003F5F6D">
              <w:rPr>
                <w:rFonts w:ascii="Arial" w:hAnsi="Arial"/>
                <w:sz w:val="28"/>
                <w:szCs w:val="28"/>
              </w:rPr>
              <w:t>2. Число оборотов оборотных средств</w:t>
            </w:r>
          </w:p>
        </w:tc>
        <w:tc>
          <w:tcPr>
            <w:tcW w:w="1018" w:type="dxa"/>
            <w:tcBorders>
              <w:top w:val="nil"/>
              <w:left w:val="nil"/>
              <w:bottom w:val="single" w:sz="4" w:space="0" w:color="auto"/>
              <w:right w:val="single" w:sz="4" w:space="0" w:color="auto"/>
            </w:tcBorders>
            <w:shd w:val="clear" w:color="auto" w:fill="auto"/>
            <w:noWrap/>
            <w:vAlign w:val="center"/>
          </w:tcPr>
          <w:p w:rsidR="003F5F6D" w:rsidRPr="00CE1EA2" w:rsidRDefault="003F5F6D" w:rsidP="003F5F6D">
            <w:pPr>
              <w:jc w:val="center"/>
              <w:rPr>
                <w:sz w:val="28"/>
                <w:szCs w:val="28"/>
              </w:rPr>
            </w:pPr>
            <w:r w:rsidRPr="003F5F6D">
              <w:rPr>
                <w:rFonts w:ascii="Arial" w:hAnsi="Arial"/>
                <w:sz w:val="28"/>
                <w:szCs w:val="28"/>
              </w:rPr>
              <w:t>3</w:t>
            </w:r>
            <w:r w:rsidR="00CE1EA2">
              <w:rPr>
                <w:sz w:val="28"/>
                <w:szCs w:val="28"/>
              </w:rPr>
              <w:t>,000</w:t>
            </w:r>
          </w:p>
        </w:tc>
        <w:tc>
          <w:tcPr>
            <w:tcW w:w="1106" w:type="dxa"/>
            <w:tcBorders>
              <w:top w:val="nil"/>
              <w:left w:val="nil"/>
              <w:bottom w:val="single" w:sz="4" w:space="0" w:color="auto"/>
              <w:right w:val="single" w:sz="4" w:space="0" w:color="auto"/>
            </w:tcBorders>
            <w:shd w:val="clear" w:color="auto" w:fill="auto"/>
            <w:noWrap/>
            <w:vAlign w:val="center"/>
          </w:tcPr>
          <w:p w:rsidR="003F5F6D" w:rsidRPr="00CE1EA2" w:rsidRDefault="003F5F6D" w:rsidP="003F5F6D">
            <w:pPr>
              <w:jc w:val="center"/>
              <w:rPr>
                <w:sz w:val="28"/>
                <w:szCs w:val="28"/>
              </w:rPr>
            </w:pPr>
            <w:r w:rsidRPr="003F5F6D">
              <w:rPr>
                <w:rFonts w:ascii="Arial" w:hAnsi="Arial"/>
                <w:sz w:val="28"/>
                <w:szCs w:val="28"/>
              </w:rPr>
              <w:t>4,5</w:t>
            </w:r>
            <w:r w:rsidR="00CE1EA2">
              <w:rPr>
                <w:sz w:val="28"/>
                <w:szCs w:val="28"/>
              </w:rPr>
              <w:t>00</w:t>
            </w:r>
          </w:p>
        </w:tc>
        <w:tc>
          <w:tcPr>
            <w:tcW w:w="1018" w:type="dxa"/>
            <w:tcBorders>
              <w:top w:val="nil"/>
              <w:left w:val="nil"/>
              <w:bottom w:val="single" w:sz="4" w:space="0" w:color="auto"/>
              <w:right w:val="single" w:sz="4" w:space="0" w:color="auto"/>
            </w:tcBorders>
            <w:shd w:val="clear" w:color="auto" w:fill="auto"/>
            <w:noWrap/>
            <w:vAlign w:val="center"/>
          </w:tcPr>
          <w:p w:rsidR="003F5F6D" w:rsidRPr="00CE1EA2" w:rsidRDefault="003F5F6D" w:rsidP="003F5F6D">
            <w:pPr>
              <w:jc w:val="center"/>
              <w:rPr>
                <w:sz w:val="28"/>
                <w:szCs w:val="28"/>
              </w:rPr>
            </w:pPr>
            <w:r w:rsidRPr="003F5F6D">
              <w:rPr>
                <w:rFonts w:ascii="Arial" w:hAnsi="Arial"/>
                <w:sz w:val="28"/>
                <w:szCs w:val="28"/>
              </w:rPr>
              <w:t>3,6</w:t>
            </w:r>
            <w:r w:rsidR="00CE1EA2">
              <w:rPr>
                <w:sz w:val="28"/>
                <w:szCs w:val="28"/>
              </w:rPr>
              <w:t>00</w:t>
            </w:r>
          </w:p>
        </w:tc>
        <w:tc>
          <w:tcPr>
            <w:tcW w:w="1677" w:type="dxa"/>
            <w:tcBorders>
              <w:top w:val="nil"/>
              <w:left w:val="nil"/>
              <w:bottom w:val="single" w:sz="4" w:space="0" w:color="auto"/>
              <w:right w:val="single" w:sz="4" w:space="0" w:color="auto"/>
            </w:tcBorders>
            <w:shd w:val="clear" w:color="auto" w:fill="auto"/>
            <w:noWrap/>
            <w:vAlign w:val="center"/>
          </w:tcPr>
          <w:p w:rsidR="003F5F6D" w:rsidRPr="003F5F6D" w:rsidRDefault="003F5F6D" w:rsidP="003F5F6D">
            <w:pPr>
              <w:jc w:val="center"/>
              <w:rPr>
                <w:rFonts w:ascii="Arial" w:hAnsi="Arial"/>
                <w:sz w:val="28"/>
                <w:szCs w:val="28"/>
              </w:rPr>
            </w:pPr>
            <w:r w:rsidRPr="003F5F6D">
              <w:rPr>
                <w:rFonts w:ascii="Arial" w:hAnsi="Arial"/>
                <w:sz w:val="28"/>
                <w:szCs w:val="28"/>
              </w:rPr>
              <w:t>3,771</w:t>
            </w:r>
          </w:p>
        </w:tc>
      </w:tr>
      <w:tr w:rsidR="003F5F6D">
        <w:trPr>
          <w:trHeight w:val="720"/>
        </w:trPr>
        <w:tc>
          <w:tcPr>
            <w:tcW w:w="3260" w:type="dxa"/>
            <w:tcBorders>
              <w:top w:val="nil"/>
              <w:left w:val="single" w:sz="4" w:space="0" w:color="auto"/>
              <w:bottom w:val="single" w:sz="4" w:space="0" w:color="auto"/>
              <w:right w:val="single" w:sz="4" w:space="0" w:color="auto"/>
            </w:tcBorders>
            <w:shd w:val="clear" w:color="auto" w:fill="auto"/>
            <w:vAlign w:val="center"/>
          </w:tcPr>
          <w:p w:rsidR="003F5F6D" w:rsidRPr="003F5F6D" w:rsidRDefault="003F5F6D" w:rsidP="003F5F6D">
            <w:pPr>
              <w:rPr>
                <w:rFonts w:ascii="Arial" w:hAnsi="Arial"/>
                <w:sz w:val="28"/>
                <w:szCs w:val="28"/>
              </w:rPr>
            </w:pPr>
            <w:r w:rsidRPr="003F5F6D">
              <w:rPr>
                <w:rFonts w:ascii="Arial" w:hAnsi="Arial"/>
                <w:sz w:val="28"/>
                <w:szCs w:val="28"/>
              </w:rPr>
              <w:t>3. Продолжительность одного оборота, дни</w:t>
            </w:r>
          </w:p>
        </w:tc>
        <w:tc>
          <w:tcPr>
            <w:tcW w:w="1018" w:type="dxa"/>
            <w:tcBorders>
              <w:top w:val="nil"/>
              <w:left w:val="nil"/>
              <w:bottom w:val="single" w:sz="4" w:space="0" w:color="auto"/>
              <w:right w:val="single" w:sz="4" w:space="0" w:color="auto"/>
            </w:tcBorders>
            <w:shd w:val="clear" w:color="auto" w:fill="auto"/>
            <w:noWrap/>
            <w:vAlign w:val="center"/>
          </w:tcPr>
          <w:p w:rsidR="003F5F6D" w:rsidRPr="00CE1EA2" w:rsidRDefault="003F5F6D" w:rsidP="003F5F6D">
            <w:pPr>
              <w:jc w:val="center"/>
              <w:rPr>
                <w:sz w:val="28"/>
                <w:szCs w:val="28"/>
              </w:rPr>
            </w:pPr>
            <w:r w:rsidRPr="003F5F6D">
              <w:rPr>
                <w:rFonts w:ascii="Arial" w:hAnsi="Arial"/>
                <w:sz w:val="28"/>
                <w:szCs w:val="28"/>
              </w:rPr>
              <w:t>30</w:t>
            </w:r>
            <w:r w:rsidR="00CE1EA2">
              <w:rPr>
                <w:sz w:val="28"/>
                <w:szCs w:val="28"/>
              </w:rPr>
              <w:t>,000</w:t>
            </w:r>
          </w:p>
        </w:tc>
        <w:tc>
          <w:tcPr>
            <w:tcW w:w="1106" w:type="dxa"/>
            <w:tcBorders>
              <w:top w:val="nil"/>
              <w:left w:val="nil"/>
              <w:bottom w:val="single" w:sz="4" w:space="0" w:color="auto"/>
              <w:right w:val="single" w:sz="4" w:space="0" w:color="auto"/>
            </w:tcBorders>
            <w:shd w:val="clear" w:color="auto" w:fill="auto"/>
            <w:noWrap/>
            <w:vAlign w:val="center"/>
          </w:tcPr>
          <w:p w:rsidR="003F5F6D" w:rsidRPr="00CE1EA2" w:rsidRDefault="003F5F6D" w:rsidP="003F5F6D">
            <w:pPr>
              <w:jc w:val="center"/>
              <w:rPr>
                <w:sz w:val="28"/>
                <w:szCs w:val="28"/>
              </w:rPr>
            </w:pPr>
            <w:r w:rsidRPr="003F5F6D">
              <w:rPr>
                <w:rFonts w:ascii="Arial" w:hAnsi="Arial"/>
                <w:sz w:val="28"/>
                <w:szCs w:val="28"/>
              </w:rPr>
              <w:t>20</w:t>
            </w:r>
            <w:r w:rsidR="00CE1EA2">
              <w:rPr>
                <w:sz w:val="28"/>
                <w:szCs w:val="28"/>
              </w:rPr>
              <w:t>,000</w:t>
            </w:r>
          </w:p>
        </w:tc>
        <w:tc>
          <w:tcPr>
            <w:tcW w:w="1018" w:type="dxa"/>
            <w:tcBorders>
              <w:top w:val="nil"/>
              <w:left w:val="nil"/>
              <w:bottom w:val="single" w:sz="4" w:space="0" w:color="auto"/>
              <w:right w:val="single" w:sz="4" w:space="0" w:color="auto"/>
            </w:tcBorders>
            <w:shd w:val="clear" w:color="auto" w:fill="auto"/>
            <w:noWrap/>
            <w:vAlign w:val="center"/>
          </w:tcPr>
          <w:p w:rsidR="003F5F6D" w:rsidRPr="00FA2B4A" w:rsidRDefault="003F5F6D" w:rsidP="003F5F6D">
            <w:pPr>
              <w:jc w:val="center"/>
              <w:rPr>
                <w:sz w:val="28"/>
                <w:szCs w:val="28"/>
              </w:rPr>
            </w:pPr>
            <w:r w:rsidRPr="003F5F6D">
              <w:rPr>
                <w:rFonts w:ascii="Arial" w:hAnsi="Arial"/>
                <w:sz w:val="28"/>
                <w:szCs w:val="28"/>
              </w:rPr>
              <w:t>25</w:t>
            </w:r>
            <w:r w:rsidR="00FA2B4A">
              <w:rPr>
                <w:sz w:val="28"/>
                <w:szCs w:val="28"/>
              </w:rPr>
              <w:t>,000</w:t>
            </w:r>
          </w:p>
        </w:tc>
        <w:tc>
          <w:tcPr>
            <w:tcW w:w="1677" w:type="dxa"/>
            <w:tcBorders>
              <w:top w:val="nil"/>
              <w:left w:val="nil"/>
              <w:bottom w:val="single" w:sz="4" w:space="0" w:color="auto"/>
              <w:right w:val="single" w:sz="4" w:space="0" w:color="auto"/>
            </w:tcBorders>
            <w:shd w:val="clear" w:color="auto" w:fill="auto"/>
            <w:noWrap/>
            <w:vAlign w:val="center"/>
          </w:tcPr>
          <w:p w:rsidR="003F5F6D" w:rsidRPr="003F5F6D" w:rsidRDefault="003F5F6D" w:rsidP="003F5F6D">
            <w:pPr>
              <w:jc w:val="center"/>
              <w:rPr>
                <w:rFonts w:ascii="Arial" w:hAnsi="Arial"/>
                <w:sz w:val="28"/>
                <w:szCs w:val="28"/>
              </w:rPr>
            </w:pPr>
            <w:r w:rsidRPr="003F5F6D">
              <w:rPr>
                <w:rFonts w:ascii="Arial" w:hAnsi="Arial"/>
                <w:sz w:val="28"/>
                <w:szCs w:val="28"/>
              </w:rPr>
              <w:t>23,864</w:t>
            </w:r>
          </w:p>
        </w:tc>
      </w:tr>
    </w:tbl>
    <w:p w:rsidR="006535AB" w:rsidRDefault="006535AB" w:rsidP="002172A1">
      <w:pPr>
        <w:ind w:left="426"/>
        <w:jc w:val="both"/>
        <w:rPr>
          <w:sz w:val="28"/>
          <w:szCs w:val="28"/>
        </w:rPr>
      </w:pPr>
    </w:p>
    <w:p w:rsidR="003F5F6D" w:rsidRDefault="003F5F6D" w:rsidP="003F5F6D">
      <w:pPr>
        <w:ind w:left="426"/>
        <w:jc w:val="right"/>
        <w:rPr>
          <w:i/>
          <w:sz w:val="28"/>
          <w:szCs w:val="28"/>
        </w:rPr>
      </w:pPr>
      <w:r>
        <w:rPr>
          <w:i/>
          <w:sz w:val="28"/>
          <w:szCs w:val="28"/>
        </w:rPr>
        <w:t>Таблица 6</w:t>
      </w:r>
    </w:p>
    <w:p w:rsidR="003F5F6D" w:rsidRDefault="003F5F6D" w:rsidP="003F5F6D">
      <w:pPr>
        <w:ind w:left="426"/>
        <w:jc w:val="both"/>
        <w:rPr>
          <w:i/>
          <w:sz w:val="28"/>
          <w:szCs w:val="28"/>
        </w:rPr>
      </w:pPr>
      <w:r>
        <w:rPr>
          <w:i/>
          <w:sz w:val="28"/>
          <w:szCs w:val="28"/>
        </w:rPr>
        <w:t>Шаблон таблицы «Расчет средних данных по фирме в целом за  отчетный квартал»</w:t>
      </w:r>
    </w:p>
    <w:tbl>
      <w:tblPr>
        <w:tblW w:w="9229" w:type="dxa"/>
        <w:tblInd w:w="-176" w:type="dxa"/>
        <w:tblLook w:val="0000" w:firstRow="0" w:lastRow="0" w:firstColumn="0" w:lastColumn="0" w:noHBand="0" w:noVBand="0"/>
      </w:tblPr>
      <w:tblGrid>
        <w:gridCol w:w="336"/>
        <w:gridCol w:w="2783"/>
        <w:gridCol w:w="970"/>
        <w:gridCol w:w="970"/>
        <w:gridCol w:w="984"/>
        <w:gridCol w:w="3327"/>
      </w:tblGrid>
      <w:tr w:rsidR="00566E47">
        <w:trPr>
          <w:trHeight w:val="302"/>
        </w:trPr>
        <w:tc>
          <w:tcPr>
            <w:tcW w:w="336"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E263B1" w:rsidRPr="00CF04EF" w:rsidRDefault="00E263B1" w:rsidP="00E263B1">
            <w:pPr>
              <w:rPr>
                <w:rFonts w:ascii="Arial" w:hAnsi="Arial"/>
                <w:sz w:val="24"/>
                <w:szCs w:val="24"/>
              </w:rPr>
            </w:pPr>
            <w:r w:rsidRPr="00CF04EF">
              <w:rPr>
                <w:rFonts w:ascii="Arial" w:hAnsi="Arial"/>
                <w:sz w:val="24"/>
                <w:szCs w:val="24"/>
              </w:rPr>
              <w:t> </w:t>
            </w:r>
          </w:p>
        </w:tc>
        <w:tc>
          <w:tcPr>
            <w:tcW w:w="2783" w:type="dxa"/>
            <w:tcBorders>
              <w:top w:val="single" w:sz="4" w:space="0" w:color="auto"/>
              <w:left w:val="nil"/>
              <w:bottom w:val="single" w:sz="4" w:space="0" w:color="auto"/>
              <w:right w:val="single" w:sz="4" w:space="0" w:color="auto"/>
            </w:tcBorders>
            <w:shd w:val="clear" w:color="auto" w:fill="CCCCCC"/>
            <w:noWrap/>
            <w:vAlign w:val="center"/>
          </w:tcPr>
          <w:p w:rsidR="00E263B1" w:rsidRPr="00566E47" w:rsidRDefault="00566E47" w:rsidP="00566E47">
            <w:pPr>
              <w:jc w:val="center"/>
              <w:rPr>
                <w:sz w:val="24"/>
                <w:szCs w:val="24"/>
                <w:lang w:val="en-US"/>
              </w:rPr>
            </w:pPr>
            <w:r>
              <w:rPr>
                <w:sz w:val="24"/>
                <w:szCs w:val="24"/>
                <w:lang w:val="en-US"/>
              </w:rPr>
              <w:t>A</w:t>
            </w:r>
          </w:p>
        </w:tc>
        <w:tc>
          <w:tcPr>
            <w:tcW w:w="829" w:type="dxa"/>
            <w:tcBorders>
              <w:top w:val="single" w:sz="4" w:space="0" w:color="auto"/>
              <w:left w:val="nil"/>
              <w:bottom w:val="single" w:sz="4" w:space="0" w:color="auto"/>
              <w:right w:val="single" w:sz="4" w:space="0" w:color="auto"/>
            </w:tcBorders>
            <w:shd w:val="clear" w:color="auto" w:fill="CCCCCC"/>
            <w:noWrap/>
            <w:vAlign w:val="center"/>
          </w:tcPr>
          <w:p w:rsidR="00E263B1" w:rsidRPr="00566E47" w:rsidRDefault="00566E47" w:rsidP="00566E47">
            <w:pPr>
              <w:jc w:val="center"/>
              <w:rPr>
                <w:sz w:val="24"/>
                <w:szCs w:val="24"/>
                <w:lang w:val="en-US"/>
              </w:rPr>
            </w:pPr>
            <w:r>
              <w:rPr>
                <w:sz w:val="24"/>
                <w:szCs w:val="24"/>
                <w:lang w:val="en-US"/>
              </w:rPr>
              <w:t>B</w:t>
            </w:r>
          </w:p>
        </w:tc>
        <w:tc>
          <w:tcPr>
            <w:tcW w:w="970" w:type="dxa"/>
            <w:tcBorders>
              <w:top w:val="single" w:sz="4" w:space="0" w:color="auto"/>
              <w:left w:val="nil"/>
              <w:bottom w:val="single" w:sz="4" w:space="0" w:color="auto"/>
              <w:right w:val="single" w:sz="4" w:space="0" w:color="auto"/>
            </w:tcBorders>
            <w:shd w:val="clear" w:color="auto" w:fill="CCCCCC"/>
            <w:noWrap/>
            <w:vAlign w:val="center"/>
          </w:tcPr>
          <w:p w:rsidR="00E263B1" w:rsidRPr="00566E47" w:rsidRDefault="00566E47" w:rsidP="00566E47">
            <w:pPr>
              <w:jc w:val="center"/>
              <w:rPr>
                <w:sz w:val="24"/>
                <w:szCs w:val="24"/>
                <w:lang w:val="en-US"/>
              </w:rPr>
            </w:pPr>
            <w:r>
              <w:rPr>
                <w:sz w:val="24"/>
                <w:szCs w:val="24"/>
                <w:lang w:val="en-US"/>
              </w:rPr>
              <w:t>C</w:t>
            </w:r>
          </w:p>
        </w:tc>
        <w:tc>
          <w:tcPr>
            <w:tcW w:w="984" w:type="dxa"/>
            <w:tcBorders>
              <w:top w:val="single" w:sz="4" w:space="0" w:color="auto"/>
              <w:left w:val="nil"/>
              <w:bottom w:val="single" w:sz="4" w:space="0" w:color="auto"/>
              <w:right w:val="single" w:sz="4" w:space="0" w:color="auto"/>
            </w:tcBorders>
            <w:shd w:val="clear" w:color="auto" w:fill="CCCCCC"/>
            <w:noWrap/>
            <w:vAlign w:val="center"/>
          </w:tcPr>
          <w:p w:rsidR="00E263B1" w:rsidRPr="00566E47" w:rsidRDefault="00566E47" w:rsidP="00566E47">
            <w:pPr>
              <w:jc w:val="center"/>
              <w:rPr>
                <w:sz w:val="24"/>
                <w:szCs w:val="24"/>
                <w:lang w:val="en-US"/>
              </w:rPr>
            </w:pPr>
            <w:r>
              <w:rPr>
                <w:sz w:val="24"/>
                <w:szCs w:val="24"/>
                <w:lang w:val="en-US"/>
              </w:rPr>
              <w:t>D</w:t>
            </w:r>
          </w:p>
        </w:tc>
        <w:tc>
          <w:tcPr>
            <w:tcW w:w="3327" w:type="dxa"/>
            <w:tcBorders>
              <w:top w:val="single" w:sz="4" w:space="0" w:color="auto"/>
              <w:left w:val="nil"/>
              <w:bottom w:val="single" w:sz="4" w:space="0" w:color="auto"/>
              <w:right w:val="single" w:sz="4" w:space="0" w:color="auto"/>
            </w:tcBorders>
            <w:shd w:val="clear" w:color="auto" w:fill="CCCCCC"/>
            <w:noWrap/>
            <w:vAlign w:val="center"/>
          </w:tcPr>
          <w:p w:rsidR="00E263B1" w:rsidRPr="00566E47" w:rsidRDefault="00566E47" w:rsidP="00566E47">
            <w:pPr>
              <w:jc w:val="center"/>
              <w:rPr>
                <w:sz w:val="24"/>
                <w:szCs w:val="24"/>
                <w:lang w:val="en-US"/>
              </w:rPr>
            </w:pPr>
            <w:r>
              <w:rPr>
                <w:sz w:val="24"/>
                <w:szCs w:val="24"/>
                <w:lang w:val="en-US"/>
              </w:rPr>
              <w:t>E</w:t>
            </w:r>
          </w:p>
        </w:tc>
      </w:tr>
      <w:tr w:rsidR="00CF04EF">
        <w:trPr>
          <w:trHeight w:val="360"/>
        </w:trPr>
        <w:tc>
          <w:tcPr>
            <w:tcW w:w="336"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E263B1" w:rsidRPr="00566E47" w:rsidRDefault="00566E47" w:rsidP="00566E47">
            <w:pPr>
              <w:jc w:val="center"/>
              <w:rPr>
                <w:sz w:val="24"/>
                <w:szCs w:val="24"/>
                <w:lang w:val="en-US"/>
              </w:rPr>
            </w:pPr>
            <w:r>
              <w:rPr>
                <w:sz w:val="24"/>
                <w:szCs w:val="24"/>
                <w:lang w:val="en-US"/>
              </w:rPr>
              <w:t>1</w:t>
            </w:r>
          </w:p>
        </w:tc>
        <w:tc>
          <w:tcPr>
            <w:tcW w:w="2783" w:type="dxa"/>
            <w:vMerge w:val="restart"/>
            <w:tcBorders>
              <w:top w:val="nil"/>
              <w:left w:val="single" w:sz="4" w:space="0" w:color="auto"/>
              <w:bottom w:val="single" w:sz="4" w:space="0" w:color="auto"/>
              <w:right w:val="single" w:sz="4" w:space="0" w:color="auto"/>
            </w:tcBorders>
            <w:shd w:val="clear" w:color="auto" w:fill="auto"/>
            <w:noWrap/>
            <w:vAlign w:val="center"/>
          </w:tcPr>
          <w:p w:rsidR="00E263B1" w:rsidRPr="00CF04EF" w:rsidRDefault="00E263B1" w:rsidP="00E263B1">
            <w:pPr>
              <w:jc w:val="center"/>
              <w:rPr>
                <w:rFonts w:ascii="Arial" w:hAnsi="Arial"/>
                <w:sz w:val="24"/>
                <w:szCs w:val="24"/>
              </w:rPr>
            </w:pPr>
            <w:r w:rsidRPr="00CF04EF">
              <w:rPr>
                <w:rFonts w:ascii="Arial" w:hAnsi="Arial"/>
                <w:sz w:val="24"/>
                <w:szCs w:val="24"/>
              </w:rPr>
              <w:t>Показатель</w:t>
            </w:r>
          </w:p>
        </w:tc>
        <w:tc>
          <w:tcPr>
            <w:tcW w:w="2783" w:type="dxa"/>
            <w:gridSpan w:val="3"/>
            <w:tcBorders>
              <w:top w:val="single" w:sz="4" w:space="0" w:color="auto"/>
              <w:left w:val="nil"/>
              <w:bottom w:val="single" w:sz="4" w:space="0" w:color="auto"/>
              <w:right w:val="single" w:sz="4" w:space="0" w:color="auto"/>
            </w:tcBorders>
            <w:shd w:val="clear" w:color="auto" w:fill="auto"/>
            <w:noWrap/>
            <w:vAlign w:val="center"/>
          </w:tcPr>
          <w:p w:rsidR="00E263B1" w:rsidRPr="00CF04EF" w:rsidRDefault="00E263B1" w:rsidP="00E263B1">
            <w:pPr>
              <w:jc w:val="center"/>
              <w:rPr>
                <w:rFonts w:ascii="Arial" w:hAnsi="Arial"/>
                <w:sz w:val="24"/>
                <w:szCs w:val="24"/>
              </w:rPr>
            </w:pPr>
            <w:r w:rsidRPr="00CF04EF">
              <w:rPr>
                <w:rFonts w:ascii="Arial" w:hAnsi="Arial"/>
                <w:sz w:val="24"/>
                <w:szCs w:val="24"/>
              </w:rPr>
              <w:t>Предприятия</w:t>
            </w:r>
          </w:p>
        </w:tc>
        <w:tc>
          <w:tcPr>
            <w:tcW w:w="3327" w:type="dxa"/>
            <w:vMerge w:val="restart"/>
            <w:tcBorders>
              <w:top w:val="nil"/>
              <w:left w:val="single" w:sz="4" w:space="0" w:color="auto"/>
              <w:bottom w:val="single" w:sz="4" w:space="0" w:color="auto"/>
              <w:right w:val="single" w:sz="4" w:space="0" w:color="auto"/>
            </w:tcBorders>
            <w:shd w:val="clear" w:color="auto" w:fill="auto"/>
            <w:noWrap/>
            <w:vAlign w:val="center"/>
          </w:tcPr>
          <w:p w:rsidR="00E263B1" w:rsidRPr="00CF04EF" w:rsidRDefault="00E263B1" w:rsidP="00E263B1">
            <w:pPr>
              <w:jc w:val="center"/>
              <w:rPr>
                <w:sz w:val="24"/>
                <w:szCs w:val="24"/>
              </w:rPr>
            </w:pPr>
            <w:r w:rsidRPr="00CF04EF">
              <w:rPr>
                <w:rFonts w:ascii="Arial" w:hAnsi="Arial"/>
                <w:sz w:val="24"/>
                <w:szCs w:val="24"/>
              </w:rPr>
              <w:t> </w:t>
            </w:r>
            <w:r w:rsidRPr="00CF04EF">
              <w:rPr>
                <w:sz w:val="24"/>
                <w:szCs w:val="24"/>
              </w:rPr>
              <w:t>По фирме в целом</w:t>
            </w:r>
          </w:p>
        </w:tc>
      </w:tr>
      <w:tr w:rsidR="008076B6">
        <w:trPr>
          <w:trHeight w:val="360"/>
        </w:trPr>
        <w:tc>
          <w:tcPr>
            <w:tcW w:w="336"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E263B1" w:rsidRPr="00566E47" w:rsidRDefault="00566E47" w:rsidP="00566E47">
            <w:pPr>
              <w:jc w:val="center"/>
              <w:rPr>
                <w:sz w:val="24"/>
                <w:szCs w:val="24"/>
                <w:lang w:val="en-US"/>
              </w:rPr>
            </w:pPr>
            <w:r>
              <w:rPr>
                <w:sz w:val="24"/>
                <w:szCs w:val="24"/>
                <w:lang w:val="en-US"/>
              </w:rPr>
              <w:t>2</w:t>
            </w:r>
          </w:p>
        </w:tc>
        <w:tc>
          <w:tcPr>
            <w:tcW w:w="2783" w:type="dxa"/>
            <w:vMerge/>
            <w:tcBorders>
              <w:top w:val="nil"/>
              <w:left w:val="single" w:sz="4" w:space="0" w:color="auto"/>
              <w:bottom w:val="single" w:sz="4" w:space="0" w:color="auto"/>
              <w:right w:val="single" w:sz="4" w:space="0" w:color="auto"/>
            </w:tcBorders>
            <w:shd w:val="clear" w:color="auto" w:fill="auto"/>
            <w:vAlign w:val="center"/>
          </w:tcPr>
          <w:p w:rsidR="00E263B1" w:rsidRPr="00CF04EF" w:rsidRDefault="00E263B1" w:rsidP="00E263B1">
            <w:pPr>
              <w:rPr>
                <w:rFonts w:ascii="Arial" w:hAnsi="Arial"/>
                <w:sz w:val="24"/>
                <w:szCs w:val="24"/>
              </w:rPr>
            </w:pPr>
          </w:p>
        </w:tc>
        <w:tc>
          <w:tcPr>
            <w:tcW w:w="829" w:type="dxa"/>
            <w:tcBorders>
              <w:top w:val="nil"/>
              <w:left w:val="nil"/>
              <w:bottom w:val="single" w:sz="4" w:space="0" w:color="auto"/>
              <w:right w:val="single" w:sz="4" w:space="0" w:color="auto"/>
            </w:tcBorders>
            <w:shd w:val="clear" w:color="auto" w:fill="auto"/>
            <w:noWrap/>
            <w:vAlign w:val="center"/>
          </w:tcPr>
          <w:p w:rsidR="00E263B1" w:rsidRPr="00CF04EF" w:rsidRDefault="00E263B1" w:rsidP="00E263B1">
            <w:pPr>
              <w:jc w:val="center"/>
              <w:rPr>
                <w:rFonts w:ascii="Arial" w:hAnsi="Arial"/>
                <w:sz w:val="24"/>
                <w:szCs w:val="24"/>
              </w:rPr>
            </w:pPr>
            <w:r w:rsidRPr="00CF04EF">
              <w:rPr>
                <w:rFonts w:ascii="Arial" w:hAnsi="Arial"/>
                <w:sz w:val="24"/>
                <w:szCs w:val="24"/>
              </w:rPr>
              <w:t>1</w:t>
            </w:r>
          </w:p>
        </w:tc>
        <w:tc>
          <w:tcPr>
            <w:tcW w:w="970" w:type="dxa"/>
            <w:tcBorders>
              <w:top w:val="nil"/>
              <w:left w:val="nil"/>
              <w:bottom w:val="single" w:sz="4" w:space="0" w:color="auto"/>
              <w:right w:val="single" w:sz="4" w:space="0" w:color="auto"/>
            </w:tcBorders>
            <w:shd w:val="clear" w:color="auto" w:fill="auto"/>
            <w:noWrap/>
            <w:vAlign w:val="center"/>
          </w:tcPr>
          <w:p w:rsidR="00E263B1" w:rsidRPr="00CF04EF" w:rsidRDefault="00E263B1" w:rsidP="00E263B1">
            <w:pPr>
              <w:jc w:val="center"/>
              <w:rPr>
                <w:rFonts w:ascii="Arial" w:hAnsi="Arial"/>
                <w:sz w:val="24"/>
                <w:szCs w:val="24"/>
              </w:rPr>
            </w:pPr>
            <w:r w:rsidRPr="00CF04EF">
              <w:rPr>
                <w:rFonts w:ascii="Arial" w:hAnsi="Arial"/>
                <w:sz w:val="24"/>
                <w:szCs w:val="24"/>
              </w:rPr>
              <w:t>2</w:t>
            </w:r>
          </w:p>
        </w:tc>
        <w:tc>
          <w:tcPr>
            <w:tcW w:w="984" w:type="dxa"/>
            <w:tcBorders>
              <w:top w:val="nil"/>
              <w:left w:val="nil"/>
              <w:bottom w:val="single" w:sz="4" w:space="0" w:color="auto"/>
              <w:right w:val="single" w:sz="4" w:space="0" w:color="auto"/>
            </w:tcBorders>
            <w:shd w:val="clear" w:color="auto" w:fill="auto"/>
            <w:noWrap/>
            <w:vAlign w:val="center"/>
          </w:tcPr>
          <w:p w:rsidR="00E263B1" w:rsidRPr="00CF04EF" w:rsidRDefault="00E263B1" w:rsidP="00E263B1">
            <w:pPr>
              <w:jc w:val="center"/>
              <w:rPr>
                <w:rFonts w:ascii="Arial" w:hAnsi="Arial"/>
                <w:sz w:val="24"/>
                <w:szCs w:val="24"/>
              </w:rPr>
            </w:pPr>
            <w:r w:rsidRPr="00CF04EF">
              <w:rPr>
                <w:rFonts w:ascii="Arial" w:hAnsi="Arial"/>
                <w:sz w:val="24"/>
                <w:szCs w:val="24"/>
              </w:rPr>
              <w:t>3</w:t>
            </w:r>
          </w:p>
        </w:tc>
        <w:tc>
          <w:tcPr>
            <w:tcW w:w="3327" w:type="dxa"/>
            <w:vMerge/>
            <w:tcBorders>
              <w:top w:val="nil"/>
              <w:left w:val="single" w:sz="4" w:space="0" w:color="auto"/>
              <w:bottom w:val="single" w:sz="4" w:space="0" w:color="auto"/>
              <w:right w:val="single" w:sz="4" w:space="0" w:color="auto"/>
            </w:tcBorders>
            <w:shd w:val="clear" w:color="auto" w:fill="auto"/>
            <w:vAlign w:val="center"/>
          </w:tcPr>
          <w:p w:rsidR="00E263B1" w:rsidRPr="00CF04EF" w:rsidRDefault="00E263B1" w:rsidP="00E263B1">
            <w:pPr>
              <w:rPr>
                <w:rFonts w:ascii="Arial" w:hAnsi="Arial"/>
                <w:sz w:val="24"/>
                <w:szCs w:val="24"/>
              </w:rPr>
            </w:pPr>
          </w:p>
        </w:tc>
      </w:tr>
      <w:tr w:rsidR="008076B6">
        <w:trPr>
          <w:trHeight w:val="1110"/>
        </w:trPr>
        <w:tc>
          <w:tcPr>
            <w:tcW w:w="336"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E263B1" w:rsidRPr="00566E47" w:rsidRDefault="00566E47" w:rsidP="00566E47">
            <w:pPr>
              <w:jc w:val="center"/>
              <w:rPr>
                <w:sz w:val="24"/>
                <w:szCs w:val="24"/>
                <w:lang w:val="en-US"/>
              </w:rPr>
            </w:pPr>
            <w:r>
              <w:rPr>
                <w:sz w:val="24"/>
                <w:szCs w:val="24"/>
                <w:lang w:val="en-US"/>
              </w:rPr>
              <w:t>3</w:t>
            </w:r>
          </w:p>
        </w:tc>
        <w:tc>
          <w:tcPr>
            <w:tcW w:w="2783" w:type="dxa"/>
            <w:tcBorders>
              <w:top w:val="nil"/>
              <w:left w:val="nil"/>
              <w:bottom w:val="single" w:sz="4" w:space="0" w:color="auto"/>
              <w:right w:val="single" w:sz="4" w:space="0" w:color="auto"/>
            </w:tcBorders>
            <w:shd w:val="clear" w:color="auto" w:fill="auto"/>
            <w:vAlign w:val="center"/>
          </w:tcPr>
          <w:p w:rsidR="00E263B1" w:rsidRPr="00CF04EF" w:rsidRDefault="00E263B1" w:rsidP="00E263B1">
            <w:pPr>
              <w:rPr>
                <w:rFonts w:ascii="Arial" w:hAnsi="Arial"/>
                <w:sz w:val="24"/>
                <w:szCs w:val="24"/>
              </w:rPr>
            </w:pPr>
            <w:r w:rsidRPr="00CF04EF">
              <w:rPr>
                <w:rFonts w:ascii="Arial" w:hAnsi="Arial"/>
                <w:sz w:val="24"/>
                <w:szCs w:val="24"/>
              </w:rPr>
              <w:t>1. Средние                  остатки оборотных средств, тыс. руб.</w:t>
            </w:r>
          </w:p>
        </w:tc>
        <w:tc>
          <w:tcPr>
            <w:tcW w:w="829" w:type="dxa"/>
            <w:tcBorders>
              <w:top w:val="nil"/>
              <w:left w:val="nil"/>
              <w:bottom w:val="single" w:sz="4" w:space="0" w:color="auto"/>
              <w:right w:val="single" w:sz="4" w:space="0" w:color="auto"/>
            </w:tcBorders>
            <w:shd w:val="clear" w:color="auto" w:fill="auto"/>
            <w:noWrap/>
            <w:vAlign w:val="center"/>
          </w:tcPr>
          <w:p w:rsidR="00E263B1" w:rsidRPr="00CF04EF" w:rsidRDefault="00E263B1" w:rsidP="00E263B1">
            <w:pPr>
              <w:jc w:val="center"/>
              <w:rPr>
                <w:rFonts w:ascii="Arial" w:hAnsi="Arial"/>
                <w:sz w:val="24"/>
                <w:szCs w:val="24"/>
              </w:rPr>
            </w:pPr>
            <w:r w:rsidRPr="00CF04EF">
              <w:rPr>
                <w:rFonts w:ascii="Arial" w:hAnsi="Arial"/>
                <w:sz w:val="24"/>
                <w:szCs w:val="24"/>
              </w:rPr>
              <w:t>300</w:t>
            </w:r>
          </w:p>
        </w:tc>
        <w:tc>
          <w:tcPr>
            <w:tcW w:w="970" w:type="dxa"/>
            <w:tcBorders>
              <w:top w:val="nil"/>
              <w:left w:val="nil"/>
              <w:bottom w:val="single" w:sz="4" w:space="0" w:color="auto"/>
              <w:right w:val="single" w:sz="4" w:space="0" w:color="auto"/>
            </w:tcBorders>
            <w:shd w:val="clear" w:color="auto" w:fill="auto"/>
            <w:noWrap/>
            <w:vAlign w:val="center"/>
          </w:tcPr>
          <w:p w:rsidR="00E263B1" w:rsidRPr="00CF04EF" w:rsidRDefault="00E263B1" w:rsidP="00E263B1">
            <w:pPr>
              <w:jc w:val="center"/>
              <w:rPr>
                <w:rFonts w:ascii="Arial" w:hAnsi="Arial"/>
                <w:sz w:val="24"/>
                <w:szCs w:val="24"/>
              </w:rPr>
            </w:pPr>
            <w:r w:rsidRPr="00CF04EF">
              <w:rPr>
                <w:rFonts w:ascii="Arial" w:hAnsi="Arial"/>
                <w:sz w:val="24"/>
                <w:szCs w:val="24"/>
              </w:rPr>
              <w:t>400</w:t>
            </w:r>
          </w:p>
        </w:tc>
        <w:tc>
          <w:tcPr>
            <w:tcW w:w="984" w:type="dxa"/>
            <w:tcBorders>
              <w:top w:val="nil"/>
              <w:left w:val="nil"/>
              <w:bottom w:val="single" w:sz="4" w:space="0" w:color="auto"/>
              <w:right w:val="single" w:sz="4" w:space="0" w:color="auto"/>
            </w:tcBorders>
            <w:shd w:val="clear" w:color="auto" w:fill="auto"/>
            <w:noWrap/>
            <w:vAlign w:val="center"/>
          </w:tcPr>
          <w:p w:rsidR="00E263B1" w:rsidRPr="00CF04EF" w:rsidRDefault="00E263B1" w:rsidP="00E263B1">
            <w:pPr>
              <w:jc w:val="center"/>
              <w:rPr>
                <w:rFonts w:ascii="Arial" w:hAnsi="Arial"/>
                <w:sz w:val="24"/>
                <w:szCs w:val="24"/>
              </w:rPr>
            </w:pPr>
            <w:r w:rsidRPr="00CF04EF">
              <w:rPr>
                <w:rFonts w:ascii="Arial" w:hAnsi="Arial"/>
                <w:sz w:val="24"/>
                <w:szCs w:val="24"/>
              </w:rPr>
              <w:t>350</w:t>
            </w:r>
          </w:p>
        </w:tc>
        <w:tc>
          <w:tcPr>
            <w:tcW w:w="3327" w:type="dxa"/>
            <w:tcBorders>
              <w:top w:val="nil"/>
              <w:left w:val="nil"/>
              <w:bottom w:val="single" w:sz="4" w:space="0" w:color="auto"/>
              <w:right w:val="single" w:sz="4" w:space="0" w:color="auto"/>
            </w:tcBorders>
            <w:shd w:val="clear" w:color="auto" w:fill="auto"/>
            <w:noWrap/>
            <w:vAlign w:val="center"/>
          </w:tcPr>
          <w:p w:rsidR="00E263B1" w:rsidRPr="00CF04EF" w:rsidRDefault="00CF04EF" w:rsidP="00E263B1">
            <w:pPr>
              <w:jc w:val="center"/>
              <w:rPr>
                <w:rFonts w:ascii="Arial" w:hAnsi="Arial"/>
                <w:sz w:val="24"/>
                <w:szCs w:val="24"/>
              </w:rPr>
            </w:pPr>
            <w:r>
              <w:rPr>
                <w:sz w:val="24"/>
                <w:szCs w:val="24"/>
              </w:rPr>
              <w:t>=СУММ (B3:D3)</w:t>
            </w:r>
            <w:r w:rsidR="00E263B1" w:rsidRPr="00CF04EF">
              <w:rPr>
                <w:rFonts w:ascii="Arial" w:hAnsi="Arial"/>
                <w:sz w:val="24"/>
                <w:szCs w:val="24"/>
              </w:rPr>
              <w:t> </w:t>
            </w:r>
          </w:p>
        </w:tc>
      </w:tr>
      <w:tr w:rsidR="008076B6" w:rsidRPr="00566E47">
        <w:trPr>
          <w:trHeight w:val="1065"/>
        </w:trPr>
        <w:tc>
          <w:tcPr>
            <w:tcW w:w="336"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E263B1" w:rsidRPr="00566E47" w:rsidRDefault="00566E47" w:rsidP="00566E47">
            <w:pPr>
              <w:jc w:val="center"/>
              <w:rPr>
                <w:sz w:val="24"/>
                <w:szCs w:val="24"/>
                <w:lang w:val="en-US"/>
              </w:rPr>
            </w:pPr>
            <w:r>
              <w:rPr>
                <w:sz w:val="24"/>
                <w:szCs w:val="24"/>
                <w:lang w:val="en-US"/>
              </w:rPr>
              <w:t>4</w:t>
            </w:r>
          </w:p>
        </w:tc>
        <w:tc>
          <w:tcPr>
            <w:tcW w:w="2783" w:type="dxa"/>
            <w:tcBorders>
              <w:top w:val="nil"/>
              <w:left w:val="nil"/>
              <w:bottom w:val="single" w:sz="4" w:space="0" w:color="auto"/>
              <w:right w:val="single" w:sz="4" w:space="0" w:color="auto"/>
            </w:tcBorders>
            <w:shd w:val="clear" w:color="auto" w:fill="auto"/>
            <w:vAlign w:val="center"/>
          </w:tcPr>
          <w:p w:rsidR="00E263B1" w:rsidRPr="00CF04EF" w:rsidRDefault="00E263B1" w:rsidP="00E263B1">
            <w:pPr>
              <w:rPr>
                <w:rFonts w:ascii="Arial" w:hAnsi="Arial"/>
                <w:sz w:val="24"/>
                <w:szCs w:val="24"/>
              </w:rPr>
            </w:pPr>
            <w:r w:rsidRPr="00CF04EF">
              <w:rPr>
                <w:rFonts w:ascii="Arial" w:hAnsi="Arial"/>
                <w:sz w:val="24"/>
                <w:szCs w:val="24"/>
              </w:rPr>
              <w:t>2. Число оборотов оборотных средств</w:t>
            </w:r>
          </w:p>
        </w:tc>
        <w:tc>
          <w:tcPr>
            <w:tcW w:w="829" w:type="dxa"/>
            <w:tcBorders>
              <w:top w:val="nil"/>
              <w:left w:val="nil"/>
              <w:bottom w:val="single" w:sz="4" w:space="0" w:color="auto"/>
              <w:right w:val="single" w:sz="4" w:space="0" w:color="auto"/>
            </w:tcBorders>
            <w:shd w:val="clear" w:color="auto" w:fill="auto"/>
            <w:noWrap/>
            <w:vAlign w:val="center"/>
          </w:tcPr>
          <w:p w:rsidR="00E263B1" w:rsidRPr="008076B6" w:rsidRDefault="00E263B1" w:rsidP="00E263B1">
            <w:pPr>
              <w:jc w:val="center"/>
              <w:rPr>
                <w:sz w:val="24"/>
                <w:szCs w:val="24"/>
                <w:lang w:val="en-US"/>
              </w:rPr>
            </w:pPr>
            <w:r w:rsidRPr="00CF04EF">
              <w:rPr>
                <w:rFonts w:ascii="Arial" w:hAnsi="Arial"/>
                <w:sz w:val="24"/>
                <w:szCs w:val="24"/>
              </w:rPr>
              <w:t>3</w:t>
            </w:r>
            <w:r w:rsidR="008076B6">
              <w:rPr>
                <w:sz w:val="24"/>
                <w:szCs w:val="24"/>
                <w:lang w:val="en-US"/>
              </w:rPr>
              <w:t>,000</w:t>
            </w:r>
          </w:p>
        </w:tc>
        <w:tc>
          <w:tcPr>
            <w:tcW w:w="970" w:type="dxa"/>
            <w:tcBorders>
              <w:top w:val="nil"/>
              <w:left w:val="nil"/>
              <w:bottom w:val="single" w:sz="4" w:space="0" w:color="auto"/>
              <w:right w:val="single" w:sz="4" w:space="0" w:color="auto"/>
            </w:tcBorders>
            <w:shd w:val="clear" w:color="auto" w:fill="auto"/>
            <w:noWrap/>
            <w:vAlign w:val="center"/>
          </w:tcPr>
          <w:p w:rsidR="00E263B1" w:rsidRPr="008076B6" w:rsidRDefault="00E263B1" w:rsidP="00E263B1">
            <w:pPr>
              <w:jc w:val="center"/>
              <w:rPr>
                <w:sz w:val="24"/>
                <w:szCs w:val="24"/>
                <w:lang w:val="en-US"/>
              </w:rPr>
            </w:pPr>
            <w:r w:rsidRPr="00CF04EF">
              <w:rPr>
                <w:rFonts w:ascii="Arial" w:hAnsi="Arial"/>
                <w:sz w:val="24"/>
                <w:szCs w:val="24"/>
              </w:rPr>
              <w:t>4,5</w:t>
            </w:r>
            <w:r w:rsidR="008076B6">
              <w:rPr>
                <w:sz w:val="24"/>
                <w:szCs w:val="24"/>
                <w:lang w:val="en-US"/>
              </w:rPr>
              <w:t>00</w:t>
            </w:r>
          </w:p>
        </w:tc>
        <w:tc>
          <w:tcPr>
            <w:tcW w:w="984" w:type="dxa"/>
            <w:tcBorders>
              <w:top w:val="nil"/>
              <w:left w:val="nil"/>
              <w:bottom w:val="single" w:sz="4" w:space="0" w:color="auto"/>
              <w:right w:val="single" w:sz="4" w:space="0" w:color="auto"/>
            </w:tcBorders>
            <w:shd w:val="clear" w:color="auto" w:fill="auto"/>
            <w:noWrap/>
            <w:vAlign w:val="center"/>
          </w:tcPr>
          <w:p w:rsidR="00E263B1" w:rsidRPr="008076B6" w:rsidRDefault="00E263B1" w:rsidP="00E263B1">
            <w:pPr>
              <w:jc w:val="center"/>
              <w:rPr>
                <w:sz w:val="24"/>
                <w:szCs w:val="24"/>
                <w:lang w:val="en-US"/>
              </w:rPr>
            </w:pPr>
            <w:r w:rsidRPr="00CF04EF">
              <w:rPr>
                <w:rFonts w:ascii="Arial" w:hAnsi="Arial"/>
                <w:sz w:val="24"/>
                <w:szCs w:val="24"/>
              </w:rPr>
              <w:t>3,6</w:t>
            </w:r>
            <w:r w:rsidR="008076B6">
              <w:rPr>
                <w:sz w:val="24"/>
                <w:szCs w:val="24"/>
                <w:lang w:val="en-US"/>
              </w:rPr>
              <w:t>00</w:t>
            </w:r>
          </w:p>
        </w:tc>
        <w:tc>
          <w:tcPr>
            <w:tcW w:w="3327" w:type="dxa"/>
            <w:tcBorders>
              <w:top w:val="nil"/>
              <w:left w:val="nil"/>
              <w:bottom w:val="single" w:sz="4" w:space="0" w:color="auto"/>
              <w:right w:val="single" w:sz="4" w:space="0" w:color="auto"/>
            </w:tcBorders>
            <w:shd w:val="clear" w:color="auto" w:fill="auto"/>
            <w:noWrap/>
            <w:vAlign w:val="center"/>
          </w:tcPr>
          <w:p w:rsidR="00E263B1" w:rsidRPr="008076B6" w:rsidRDefault="00566E47" w:rsidP="00E263B1">
            <w:pPr>
              <w:jc w:val="center"/>
              <w:rPr>
                <w:rFonts w:ascii="Arial" w:hAnsi="Arial"/>
              </w:rPr>
            </w:pPr>
            <w:r w:rsidRPr="008076B6">
              <w:t>=СУММПРОИЗВ(</w:t>
            </w:r>
            <w:r w:rsidRPr="008076B6">
              <w:rPr>
                <w:lang w:val="en-US"/>
              </w:rPr>
              <w:t>B</w:t>
            </w:r>
            <w:r w:rsidRPr="008076B6">
              <w:t>4:</w:t>
            </w:r>
            <w:r w:rsidRPr="008076B6">
              <w:rPr>
                <w:lang w:val="en-US"/>
              </w:rPr>
              <w:t>D</w:t>
            </w:r>
            <w:r w:rsidRPr="008076B6">
              <w:t>4;</w:t>
            </w:r>
            <w:r w:rsidRPr="008076B6">
              <w:rPr>
                <w:lang w:val="en-US"/>
              </w:rPr>
              <w:t>B</w:t>
            </w:r>
            <w:r w:rsidRPr="008076B6">
              <w:t>3:</w:t>
            </w:r>
            <w:r w:rsidRPr="008076B6">
              <w:rPr>
                <w:lang w:val="en-US"/>
              </w:rPr>
              <w:t>D</w:t>
            </w:r>
            <w:r w:rsidRPr="008076B6">
              <w:t>3)/</w:t>
            </w:r>
            <w:r w:rsidR="008076B6" w:rsidRPr="008076B6">
              <w:rPr>
                <w:lang w:val="en-US"/>
              </w:rPr>
              <w:t>E</w:t>
            </w:r>
            <w:r w:rsidR="008076B6" w:rsidRPr="008076B6">
              <w:t>3</w:t>
            </w:r>
            <w:r w:rsidR="00E263B1" w:rsidRPr="008076B6">
              <w:rPr>
                <w:rFonts w:ascii="Arial" w:hAnsi="Arial"/>
              </w:rPr>
              <w:t> </w:t>
            </w:r>
          </w:p>
        </w:tc>
      </w:tr>
      <w:tr w:rsidR="008076B6" w:rsidRPr="00566E47">
        <w:trPr>
          <w:trHeight w:val="1005"/>
        </w:trPr>
        <w:tc>
          <w:tcPr>
            <w:tcW w:w="336" w:type="dxa"/>
            <w:tcBorders>
              <w:top w:val="single" w:sz="4" w:space="0" w:color="auto"/>
              <w:left w:val="single" w:sz="4" w:space="0" w:color="auto"/>
              <w:bottom w:val="single" w:sz="4" w:space="0" w:color="auto"/>
              <w:right w:val="single" w:sz="4" w:space="0" w:color="auto"/>
            </w:tcBorders>
            <w:shd w:val="clear" w:color="auto" w:fill="CCCCCC"/>
            <w:noWrap/>
            <w:vAlign w:val="bottom"/>
          </w:tcPr>
          <w:p w:rsidR="00E263B1" w:rsidRPr="00566E47" w:rsidRDefault="00566E47" w:rsidP="00566E47">
            <w:pPr>
              <w:jc w:val="center"/>
              <w:rPr>
                <w:sz w:val="24"/>
                <w:szCs w:val="24"/>
                <w:lang w:val="en-US"/>
              </w:rPr>
            </w:pPr>
            <w:r>
              <w:rPr>
                <w:sz w:val="24"/>
                <w:szCs w:val="24"/>
                <w:lang w:val="en-US"/>
              </w:rPr>
              <w:t>5</w:t>
            </w:r>
          </w:p>
        </w:tc>
        <w:tc>
          <w:tcPr>
            <w:tcW w:w="2783" w:type="dxa"/>
            <w:tcBorders>
              <w:top w:val="nil"/>
              <w:left w:val="nil"/>
              <w:bottom w:val="single" w:sz="4" w:space="0" w:color="auto"/>
              <w:right w:val="single" w:sz="4" w:space="0" w:color="auto"/>
            </w:tcBorders>
            <w:shd w:val="clear" w:color="auto" w:fill="auto"/>
            <w:vAlign w:val="center"/>
          </w:tcPr>
          <w:p w:rsidR="00E263B1" w:rsidRPr="00CF04EF" w:rsidRDefault="00E263B1" w:rsidP="00E263B1">
            <w:pPr>
              <w:rPr>
                <w:rFonts w:ascii="Arial" w:hAnsi="Arial"/>
                <w:sz w:val="24"/>
                <w:szCs w:val="24"/>
              </w:rPr>
            </w:pPr>
            <w:r w:rsidRPr="00CF04EF">
              <w:rPr>
                <w:rFonts w:ascii="Arial" w:hAnsi="Arial"/>
                <w:sz w:val="24"/>
                <w:szCs w:val="24"/>
              </w:rPr>
              <w:t>3. Продолжительность одного оборота, дни</w:t>
            </w:r>
          </w:p>
        </w:tc>
        <w:tc>
          <w:tcPr>
            <w:tcW w:w="829" w:type="dxa"/>
            <w:tcBorders>
              <w:top w:val="nil"/>
              <w:left w:val="nil"/>
              <w:bottom w:val="single" w:sz="4" w:space="0" w:color="auto"/>
              <w:right w:val="single" w:sz="4" w:space="0" w:color="auto"/>
            </w:tcBorders>
            <w:shd w:val="clear" w:color="auto" w:fill="auto"/>
            <w:noWrap/>
            <w:vAlign w:val="center"/>
          </w:tcPr>
          <w:p w:rsidR="00E263B1" w:rsidRPr="00CF04EF" w:rsidRDefault="00E263B1" w:rsidP="00E263B1">
            <w:pPr>
              <w:jc w:val="center"/>
              <w:rPr>
                <w:sz w:val="24"/>
                <w:szCs w:val="24"/>
                <w:lang w:val="en-US"/>
              </w:rPr>
            </w:pPr>
            <w:r w:rsidRPr="00CF04EF">
              <w:rPr>
                <w:rFonts w:ascii="Arial" w:hAnsi="Arial"/>
                <w:sz w:val="24"/>
                <w:szCs w:val="24"/>
              </w:rPr>
              <w:t>=90/</w:t>
            </w:r>
            <w:r w:rsidR="00CF04EF">
              <w:rPr>
                <w:sz w:val="24"/>
                <w:szCs w:val="24"/>
                <w:lang w:val="en-US"/>
              </w:rPr>
              <w:t>B4</w:t>
            </w:r>
          </w:p>
        </w:tc>
        <w:tc>
          <w:tcPr>
            <w:tcW w:w="970" w:type="dxa"/>
            <w:tcBorders>
              <w:top w:val="nil"/>
              <w:left w:val="nil"/>
              <w:bottom w:val="single" w:sz="4" w:space="0" w:color="auto"/>
              <w:right w:val="single" w:sz="4" w:space="0" w:color="auto"/>
            </w:tcBorders>
            <w:shd w:val="clear" w:color="auto" w:fill="auto"/>
            <w:noWrap/>
            <w:vAlign w:val="center"/>
          </w:tcPr>
          <w:p w:rsidR="00E263B1" w:rsidRPr="00CF04EF" w:rsidRDefault="00E263B1" w:rsidP="00E263B1">
            <w:pPr>
              <w:jc w:val="center"/>
              <w:rPr>
                <w:sz w:val="24"/>
                <w:szCs w:val="24"/>
                <w:lang w:val="en-US"/>
              </w:rPr>
            </w:pPr>
            <w:r w:rsidRPr="00CF04EF">
              <w:rPr>
                <w:rFonts w:ascii="Arial" w:hAnsi="Arial"/>
                <w:sz w:val="24"/>
                <w:szCs w:val="24"/>
              </w:rPr>
              <w:t>=90/</w:t>
            </w:r>
            <w:r w:rsidR="00CF04EF">
              <w:rPr>
                <w:sz w:val="24"/>
                <w:szCs w:val="24"/>
                <w:lang w:val="en-US"/>
              </w:rPr>
              <w:t>C4</w:t>
            </w:r>
          </w:p>
        </w:tc>
        <w:tc>
          <w:tcPr>
            <w:tcW w:w="984" w:type="dxa"/>
            <w:tcBorders>
              <w:top w:val="nil"/>
              <w:left w:val="nil"/>
              <w:bottom w:val="single" w:sz="4" w:space="0" w:color="auto"/>
              <w:right w:val="single" w:sz="4" w:space="0" w:color="auto"/>
            </w:tcBorders>
            <w:shd w:val="clear" w:color="auto" w:fill="auto"/>
            <w:noWrap/>
            <w:vAlign w:val="center"/>
          </w:tcPr>
          <w:p w:rsidR="00E263B1" w:rsidRPr="00CF04EF" w:rsidRDefault="00E263B1" w:rsidP="00E263B1">
            <w:pPr>
              <w:jc w:val="center"/>
              <w:rPr>
                <w:sz w:val="24"/>
                <w:szCs w:val="24"/>
                <w:lang w:val="en-US"/>
              </w:rPr>
            </w:pPr>
            <w:r w:rsidRPr="00CF04EF">
              <w:rPr>
                <w:rFonts w:ascii="Arial" w:hAnsi="Arial"/>
                <w:sz w:val="24"/>
                <w:szCs w:val="24"/>
              </w:rPr>
              <w:t>=90/</w:t>
            </w:r>
            <w:r w:rsidR="00CF04EF">
              <w:rPr>
                <w:sz w:val="24"/>
                <w:szCs w:val="24"/>
                <w:lang w:val="en-US"/>
              </w:rPr>
              <w:t>D4</w:t>
            </w:r>
          </w:p>
        </w:tc>
        <w:tc>
          <w:tcPr>
            <w:tcW w:w="3327" w:type="dxa"/>
            <w:tcBorders>
              <w:top w:val="nil"/>
              <w:left w:val="nil"/>
              <w:bottom w:val="single" w:sz="4" w:space="0" w:color="auto"/>
              <w:right w:val="single" w:sz="4" w:space="0" w:color="auto"/>
            </w:tcBorders>
            <w:shd w:val="clear" w:color="auto" w:fill="auto"/>
            <w:noWrap/>
            <w:vAlign w:val="center"/>
          </w:tcPr>
          <w:p w:rsidR="00E263B1" w:rsidRPr="00566E47" w:rsidRDefault="008076B6" w:rsidP="00E263B1">
            <w:pPr>
              <w:jc w:val="center"/>
              <w:rPr>
                <w:rFonts w:ascii="Arial" w:hAnsi="Arial"/>
                <w:sz w:val="18"/>
                <w:szCs w:val="18"/>
              </w:rPr>
            </w:pPr>
            <w:r w:rsidRPr="008076B6">
              <w:rPr>
                <w:sz w:val="18"/>
                <w:szCs w:val="18"/>
              </w:rPr>
              <w:t>=</w:t>
            </w:r>
            <w:r>
              <w:rPr>
                <w:sz w:val="18"/>
                <w:szCs w:val="18"/>
                <w:lang w:val="en-US"/>
              </w:rPr>
              <w:t>E</w:t>
            </w:r>
            <w:r w:rsidRPr="008076B6">
              <w:rPr>
                <w:sz w:val="18"/>
                <w:szCs w:val="18"/>
              </w:rPr>
              <w:t>3/СУММПРОИЗВ(</w:t>
            </w:r>
            <w:r>
              <w:rPr>
                <w:sz w:val="18"/>
                <w:szCs w:val="18"/>
                <w:lang w:val="en-US"/>
              </w:rPr>
              <w:t>B</w:t>
            </w:r>
            <w:r w:rsidRPr="008076B6">
              <w:rPr>
                <w:sz w:val="18"/>
                <w:szCs w:val="18"/>
              </w:rPr>
              <w:t>3:</w:t>
            </w:r>
            <w:r>
              <w:rPr>
                <w:sz w:val="18"/>
                <w:szCs w:val="18"/>
                <w:lang w:val="en-US"/>
              </w:rPr>
              <w:t>D</w:t>
            </w:r>
            <w:r w:rsidRPr="008076B6">
              <w:rPr>
                <w:sz w:val="18"/>
                <w:szCs w:val="18"/>
              </w:rPr>
              <w:t>3;1/</w:t>
            </w:r>
            <w:r>
              <w:rPr>
                <w:sz w:val="18"/>
                <w:szCs w:val="18"/>
                <w:lang w:val="en-US"/>
              </w:rPr>
              <w:t>B</w:t>
            </w:r>
            <w:r w:rsidRPr="008076B6">
              <w:rPr>
                <w:sz w:val="18"/>
                <w:szCs w:val="18"/>
              </w:rPr>
              <w:t>5:</w:t>
            </w:r>
            <w:r>
              <w:rPr>
                <w:sz w:val="18"/>
                <w:szCs w:val="18"/>
                <w:lang w:val="en-US"/>
              </w:rPr>
              <w:t>D</w:t>
            </w:r>
            <w:r w:rsidRPr="008076B6">
              <w:rPr>
                <w:sz w:val="18"/>
                <w:szCs w:val="18"/>
              </w:rPr>
              <w:t>5)</w:t>
            </w:r>
            <w:r w:rsidR="00E263B1" w:rsidRPr="00566E47">
              <w:rPr>
                <w:rFonts w:ascii="Arial" w:hAnsi="Arial"/>
                <w:sz w:val="18"/>
                <w:szCs w:val="18"/>
              </w:rPr>
              <w:t> </w:t>
            </w:r>
          </w:p>
        </w:tc>
      </w:tr>
    </w:tbl>
    <w:p w:rsidR="002A4868" w:rsidRDefault="002A4868" w:rsidP="002172A1">
      <w:pPr>
        <w:ind w:left="426"/>
        <w:jc w:val="both"/>
        <w:rPr>
          <w:sz w:val="28"/>
          <w:szCs w:val="28"/>
        </w:rPr>
      </w:pPr>
    </w:p>
    <w:p w:rsidR="00624D02" w:rsidRDefault="009D6919" w:rsidP="002172A1">
      <w:pPr>
        <w:ind w:left="426"/>
        <w:jc w:val="both"/>
        <w:rPr>
          <w:sz w:val="28"/>
          <w:szCs w:val="28"/>
        </w:rPr>
      </w:pPr>
      <w:r>
        <w:rPr>
          <w:sz w:val="28"/>
          <w:szCs w:val="28"/>
        </w:rPr>
        <w:t>Рассматривая оборачиваемость отдельных элементов оборотных средств, необходимо установить вклад соответствующих подразделений предприятия в повышение эффективности их использования. Такой анализ позволяет установить те функциональные элементы оборотных средств, которые замедляют оборот и, следовательно, снижают эффективность их использования в целом.</w:t>
      </w:r>
    </w:p>
    <w:p w:rsidR="009D6919" w:rsidRDefault="009D6919" w:rsidP="002172A1">
      <w:pPr>
        <w:ind w:left="426"/>
        <w:jc w:val="both"/>
        <w:rPr>
          <w:sz w:val="28"/>
          <w:szCs w:val="28"/>
        </w:rPr>
      </w:pPr>
      <w:r>
        <w:rPr>
          <w:sz w:val="28"/>
          <w:szCs w:val="28"/>
        </w:rPr>
        <w:t>В рассматриваемой фирме следует обратить внимание на работу 1 предприятия.</w:t>
      </w: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Default="000B3465" w:rsidP="002172A1">
      <w:pPr>
        <w:ind w:left="426"/>
        <w:jc w:val="both"/>
        <w:rPr>
          <w:sz w:val="28"/>
          <w:szCs w:val="28"/>
        </w:rPr>
      </w:pPr>
    </w:p>
    <w:p w:rsidR="000B3465" w:rsidRPr="00E2141D" w:rsidRDefault="000B3465" w:rsidP="000B3465">
      <w:pPr>
        <w:ind w:left="426"/>
        <w:jc w:val="center"/>
        <w:rPr>
          <w:b/>
          <w:sz w:val="28"/>
          <w:szCs w:val="28"/>
        </w:rPr>
      </w:pPr>
      <w:r w:rsidRPr="00E2141D">
        <w:rPr>
          <w:b/>
          <w:sz w:val="28"/>
          <w:szCs w:val="28"/>
        </w:rPr>
        <w:t>Аналитическая часть</w:t>
      </w:r>
    </w:p>
    <w:p w:rsidR="000B3465" w:rsidRDefault="000B3465" w:rsidP="000B3465">
      <w:pPr>
        <w:ind w:left="426"/>
        <w:jc w:val="center"/>
        <w:rPr>
          <w:sz w:val="28"/>
          <w:szCs w:val="28"/>
        </w:rPr>
      </w:pPr>
    </w:p>
    <w:p w:rsidR="004E0690" w:rsidRDefault="00222FAE" w:rsidP="000B3465">
      <w:pPr>
        <w:ind w:left="426"/>
        <w:jc w:val="both"/>
        <w:rPr>
          <w:sz w:val="28"/>
          <w:szCs w:val="28"/>
        </w:rPr>
      </w:pPr>
      <w:r>
        <w:rPr>
          <w:sz w:val="28"/>
          <w:szCs w:val="28"/>
        </w:rPr>
        <w:t>Проведем анализ эффективности управления оборотным капиталом по прилагаемому отчету о прибылях и убытках (таблица 7) и балансу (таблица 8) ОАО Мосэнерго</w:t>
      </w:r>
      <w:r w:rsidR="001311C9">
        <w:rPr>
          <w:rStyle w:val="a8"/>
          <w:sz w:val="28"/>
          <w:szCs w:val="28"/>
        </w:rPr>
        <w:footnoteReference w:id="1"/>
      </w:r>
      <w:r>
        <w:rPr>
          <w:sz w:val="28"/>
          <w:szCs w:val="28"/>
        </w:rPr>
        <w:t>.</w:t>
      </w:r>
      <w:r w:rsidR="008A7DFA">
        <w:rPr>
          <w:sz w:val="28"/>
          <w:szCs w:val="28"/>
        </w:rPr>
        <w:t xml:space="preserve"> </w:t>
      </w:r>
    </w:p>
    <w:p w:rsidR="004E0690" w:rsidRDefault="004E0690" w:rsidP="000B3465">
      <w:pPr>
        <w:ind w:left="426"/>
        <w:jc w:val="both"/>
        <w:rPr>
          <w:sz w:val="28"/>
          <w:szCs w:val="28"/>
        </w:rPr>
      </w:pPr>
    </w:p>
    <w:p w:rsidR="004E0690" w:rsidRPr="004E0690" w:rsidRDefault="004E0690" w:rsidP="008C4770">
      <w:pPr>
        <w:ind w:left="426" w:right="-341"/>
        <w:jc w:val="right"/>
        <w:rPr>
          <w:i/>
          <w:sz w:val="28"/>
          <w:szCs w:val="28"/>
        </w:rPr>
      </w:pPr>
      <w:r>
        <w:rPr>
          <w:i/>
          <w:sz w:val="28"/>
          <w:szCs w:val="28"/>
        </w:rPr>
        <w:t>Таблица 7</w:t>
      </w:r>
    </w:p>
    <w:p w:rsidR="004E0690" w:rsidRPr="002B4BE3" w:rsidRDefault="004E0690" w:rsidP="008C4770">
      <w:pPr>
        <w:ind w:right="-483"/>
        <w:rPr>
          <w:i/>
          <w:sz w:val="24"/>
          <w:szCs w:val="24"/>
        </w:rPr>
      </w:pPr>
      <w:r w:rsidRPr="002B4BE3">
        <w:rPr>
          <w:i/>
          <w:sz w:val="24"/>
          <w:szCs w:val="24"/>
        </w:rPr>
        <w:t>Выписка из отчета о прибылях и убытках ОАО Мосэнерго за 2001 год, тыс. руб.</w:t>
      </w:r>
    </w:p>
    <w:tbl>
      <w:tblPr>
        <w:tblW w:w="8768" w:type="dxa"/>
        <w:tblInd w:w="108" w:type="dxa"/>
        <w:tblLook w:val="0000" w:firstRow="0" w:lastRow="0" w:firstColumn="0" w:lastColumn="0" w:noHBand="0" w:noVBand="0"/>
      </w:tblPr>
      <w:tblGrid>
        <w:gridCol w:w="5257"/>
        <w:gridCol w:w="1688"/>
        <w:gridCol w:w="1823"/>
      </w:tblGrid>
      <w:tr w:rsidR="008C4770">
        <w:trPr>
          <w:trHeight w:val="300"/>
        </w:trPr>
        <w:tc>
          <w:tcPr>
            <w:tcW w:w="52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4770" w:rsidRPr="008C4770" w:rsidRDefault="008C4770" w:rsidP="008C4770">
            <w:pPr>
              <w:rPr>
                <w:rFonts w:ascii="Arial" w:hAnsi="Arial"/>
                <w:sz w:val="24"/>
                <w:szCs w:val="24"/>
              </w:rPr>
            </w:pPr>
            <w:r w:rsidRPr="008C4770">
              <w:rPr>
                <w:rFonts w:ascii="Arial" w:hAnsi="Arial"/>
                <w:sz w:val="24"/>
                <w:szCs w:val="24"/>
              </w:rPr>
              <w:t> </w:t>
            </w:r>
          </w:p>
        </w:tc>
        <w:tc>
          <w:tcPr>
            <w:tcW w:w="1688" w:type="dxa"/>
            <w:tcBorders>
              <w:top w:val="single" w:sz="4" w:space="0" w:color="auto"/>
              <w:left w:val="nil"/>
              <w:bottom w:val="single" w:sz="4" w:space="0" w:color="auto"/>
              <w:right w:val="single" w:sz="4" w:space="0" w:color="auto"/>
            </w:tcBorders>
            <w:shd w:val="clear" w:color="auto" w:fill="auto"/>
            <w:noWrap/>
            <w:vAlign w:val="bottom"/>
          </w:tcPr>
          <w:p w:rsidR="008C4770" w:rsidRPr="008C4770" w:rsidRDefault="008C4770" w:rsidP="008C4770">
            <w:pPr>
              <w:rPr>
                <w:rFonts w:ascii="Arial" w:hAnsi="Arial"/>
                <w:sz w:val="24"/>
                <w:szCs w:val="24"/>
              </w:rPr>
            </w:pPr>
            <w:r w:rsidRPr="008C4770">
              <w:rPr>
                <w:rFonts w:ascii="Arial" w:hAnsi="Arial"/>
                <w:sz w:val="24"/>
                <w:szCs w:val="24"/>
              </w:rPr>
              <w:t>На 01.01.2001</w:t>
            </w:r>
          </w:p>
        </w:tc>
        <w:tc>
          <w:tcPr>
            <w:tcW w:w="1823" w:type="dxa"/>
            <w:tcBorders>
              <w:top w:val="single" w:sz="4" w:space="0" w:color="auto"/>
              <w:left w:val="nil"/>
              <w:bottom w:val="single" w:sz="4" w:space="0" w:color="auto"/>
              <w:right w:val="single" w:sz="4" w:space="0" w:color="auto"/>
            </w:tcBorders>
            <w:shd w:val="clear" w:color="auto" w:fill="auto"/>
            <w:noWrap/>
            <w:vAlign w:val="bottom"/>
          </w:tcPr>
          <w:p w:rsidR="008C4770" w:rsidRPr="008C4770" w:rsidRDefault="008C4770" w:rsidP="008C4770">
            <w:pPr>
              <w:rPr>
                <w:rFonts w:ascii="Arial" w:hAnsi="Arial"/>
                <w:sz w:val="24"/>
                <w:szCs w:val="24"/>
              </w:rPr>
            </w:pPr>
            <w:r w:rsidRPr="008C4770">
              <w:rPr>
                <w:rFonts w:ascii="Arial" w:hAnsi="Arial"/>
                <w:sz w:val="24"/>
                <w:szCs w:val="24"/>
              </w:rPr>
              <w:t>На 01.01.2002</w:t>
            </w:r>
          </w:p>
        </w:tc>
      </w:tr>
      <w:tr w:rsidR="008C4770">
        <w:trPr>
          <w:trHeight w:val="870"/>
        </w:trPr>
        <w:tc>
          <w:tcPr>
            <w:tcW w:w="5257" w:type="dxa"/>
            <w:tcBorders>
              <w:top w:val="nil"/>
              <w:left w:val="single" w:sz="4" w:space="0" w:color="auto"/>
              <w:bottom w:val="single" w:sz="4" w:space="0" w:color="auto"/>
              <w:right w:val="single" w:sz="4" w:space="0" w:color="auto"/>
            </w:tcBorders>
            <w:shd w:val="clear" w:color="auto" w:fill="auto"/>
            <w:vAlign w:val="bottom"/>
          </w:tcPr>
          <w:p w:rsidR="008C4770" w:rsidRPr="008C4770" w:rsidRDefault="008C4770" w:rsidP="008C4770">
            <w:pPr>
              <w:rPr>
                <w:rFonts w:ascii="Arial" w:hAnsi="Arial"/>
                <w:sz w:val="24"/>
                <w:szCs w:val="24"/>
              </w:rPr>
            </w:pPr>
            <w:r w:rsidRPr="008C4770">
              <w:rPr>
                <w:rFonts w:ascii="Arial" w:hAnsi="Arial"/>
                <w:sz w:val="24"/>
                <w:szCs w:val="24"/>
              </w:rPr>
              <w:t>Выручка от продажи товаров, продукции, работ, услуг (без НДС, акцизов и аналогичных обязательных платежей)</w:t>
            </w:r>
          </w:p>
        </w:tc>
        <w:tc>
          <w:tcPr>
            <w:tcW w:w="1688" w:type="dxa"/>
            <w:tcBorders>
              <w:top w:val="nil"/>
              <w:left w:val="nil"/>
              <w:bottom w:val="single" w:sz="4" w:space="0" w:color="auto"/>
              <w:right w:val="single" w:sz="4" w:space="0" w:color="auto"/>
            </w:tcBorders>
            <w:shd w:val="clear" w:color="auto" w:fill="auto"/>
            <w:noWrap/>
            <w:vAlign w:val="center"/>
          </w:tcPr>
          <w:p w:rsidR="008C4770" w:rsidRPr="008C4770" w:rsidRDefault="008C4770" w:rsidP="008C4770">
            <w:pPr>
              <w:jc w:val="center"/>
              <w:rPr>
                <w:rFonts w:ascii="Arial" w:hAnsi="Arial"/>
                <w:sz w:val="24"/>
                <w:szCs w:val="24"/>
              </w:rPr>
            </w:pPr>
            <w:r w:rsidRPr="008C4770">
              <w:rPr>
                <w:rFonts w:ascii="Arial" w:hAnsi="Arial"/>
                <w:sz w:val="24"/>
                <w:szCs w:val="24"/>
              </w:rPr>
              <w:t>33 167 851</w:t>
            </w:r>
          </w:p>
        </w:tc>
        <w:tc>
          <w:tcPr>
            <w:tcW w:w="1823" w:type="dxa"/>
            <w:tcBorders>
              <w:top w:val="nil"/>
              <w:left w:val="nil"/>
              <w:bottom w:val="single" w:sz="4" w:space="0" w:color="auto"/>
              <w:right w:val="single" w:sz="4" w:space="0" w:color="auto"/>
            </w:tcBorders>
            <w:shd w:val="clear" w:color="auto" w:fill="auto"/>
            <w:noWrap/>
            <w:vAlign w:val="center"/>
          </w:tcPr>
          <w:p w:rsidR="008C4770" w:rsidRPr="008C4770" w:rsidRDefault="008C4770" w:rsidP="008C4770">
            <w:pPr>
              <w:jc w:val="center"/>
              <w:rPr>
                <w:rFonts w:ascii="Arial" w:hAnsi="Arial"/>
                <w:sz w:val="24"/>
                <w:szCs w:val="24"/>
              </w:rPr>
            </w:pPr>
            <w:r w:rsidRPr="008C4770">
              <w:rPr>
                <w:rFonts w:ascii="Arial" w:hAnsi="Arial"/>
                <w:sz w:val="24"/>
                <w:szCs w:val="24"/>
              </w:rPr>
              <w:t>46 221 182</w:t>
            </w:r>
          </w:p>
        </w:tc>
      </w:tr>
    </w:tbl>
    <w:p w:rsidR="004E0690" w:rsidRDefault="004E0690" w:rsidP="000B3465">
      <w:pPr>
        <w:ind w:left="426"/>
        <w:jc w:val="both"/>
        <w:rPr>
          <w:sz w:val="28"/>
          <w:szCs w:val="28"/>
        </w:rPr>
      </w:pPr>
    </w:p>
    <w:p w:rsidR="004E0690" w:rsidRDefault="008C4770" w:rsidP="008C4770">
      <w:pPr>
        <w:ind w:left="426" w:right="-341"/>
        <w:jc w:val="right"/>
        <w:rPr>
          <w:i/>
          <w:sz w:val="28"/>
          <w:szCs w:val="28"/>
        </w:rPr>
      </w:pPr>
      <w:r>
        <w:rPr>
          <w:i/>
          <w:sz w:val="28"/>
          <w:szCs w:val="28"/>
        </w:rPr>
        <w:t>Таблица 8</w:t>
      </w:r>
    </w:p>
    <w:p w:rsidR="008C4770" w:rsidRPr="002B4BE3" w:rsidRDefault="008C4770" w:rsidP="008C4770">
      <w:pPr>
        <w:ind w:right="-341"/>
        <w:rPr>
          <w:i/>
          <w:sz w:val="24"/>
          <w:szCs w:val="24"/>
        </w:rPr>
      </w:pPr>
      <w:r w:rsidRPr="002B4BE3">
        <w:rPr>
          <w:i/>
          <w:sz w:val="24"/>
          <w:szCs w:val="24"/>
        </w:rPr>
        <w:t>Выписка из бухгалтерского баланса ОАО Мосэнерго за 2001 год, тыс. руб.</w:t>
      </w:r>
    </w:p>
    <w:tbl>
      <w:tblPr>
        <w:tblW w:w="8789" w:type="dxa"/>
        <w:tblInd w:w="108" w:type="dxa"/>
        <w:tblLook w:val="0000" w:firstRow="0" w:lastRow="0" w:firstColumn="0" w:lastColumn="0" w:noHBand="0" w:noVBand="0"/>
      </w:tblPr>
      <w:tblGrid>
        <w:gridCol w:w="5245"/>
        <w:gridCol w:w="1686"/>
        <w:gridCol w:w="1858"/>
      </w:tblGrid>
      <w:tr w:rsidR="002B4BE3">
        <w:trPr>
          <w:trHeight w:val="312"/>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2B4BE3" w:rsidRPr="002B4BE3" w:rsidRDefault="002B4BE3" w:rsidP="002B4BE3">
            <w:pPr>
              <w:ind w:firstLineChars="600" w:firstLine="1440"/>
              <w:rPr>
                <w:rFonts w:ascii="GDDEZZ+PragmaticaCTT-Regular" w:hAnsi="GDDEZZ+PragmaticaCTT-Regular"/>
                <w:color w:val="333333"/>
                <w:sz w:val="24"/>
                <w:szCs w:val="24"/>
              </w:rPr>
            </w:pPr>
            <w:r w:rsidRPr="002B4BE3">
              <w:rPr>
                <w:rFonts w:ascii="GDDEZZ+PragmaticaCTT-Regular" w:hAnsi="GDDEZZ+PragmaticaCTT-Regular"/>
                <w:color w:val="333333"/>
                <w:sz w:val="24"/>
                <w:szCs w:val="24"/>
              </w:rPr>
              <w:t>II.</w:t>
            </w:r>
            <w:r w:rsidRPr="002B4BE3">
              <w:rPr>
                <w:color w:val="333333"/>
                <w:sz w:val="24"/>
                <w:szCs w:val="24"/>
              </w:rPr>
              <w:t xml:space="preserve">               </w:t>
            </w:r>
            <w:r w:rsidRPr="002B4BE3">
              <w:rPr>
                <w:rFonts w:ascii="GDDEZZ+PragmaticaCTT-Regular" w:hAnsi="GDDEZZ+PragmaticaCTT-Regular"/>
                <w:color w:val="333333"/>
                <w:sz w:val="24"/>
                <w:szCs w:val="24"/>
              </w:rPr>
              <w:t>ОБОРОТНЫЕ АКТИВЫ</w:t>
            </w:r>
          </w:p>
        </w:tc>
        <w:tc>
          <w:tcPr>
            <w:tcW w:w="1686" w:type="dxa"/>
            <w:tcBorders>
              <w:top w:val="single" w:sz="4" w:space="0" w:color="auto"/>
              <w:left w:val="nil"/>
              <w:bottom w:val="single" w:sz="4" w:space="0" w:color="auto"/>
              <w:right w:val="single" w:sz="4" w:space="0" w:color="auto"/>
            </w:tcBorders>
            <w:shd w:val="clear" w:color="auto" w:fill="auto"/>
            <w:noWrap/>
            <w:vAlign w:val="bottom"/>
          </w:tcPr>
          <w:p w:rsidR="002B4BE3" w:rsidRPr="002B4BE3" w:rsidRDefault="002B4BE3" w:rsidP="002B4BE3">
            <w:pPr>
              <w:rPr>
                <w:rFonts w:ascii="Arial" w:hAnsi="Arial"/>
                <w:sz w:val="24"/>
                <w:szCs w:val="24"/>
              </w:rPr>
            </w:pPr>
            <w:r w:rsidRPr="002B4BE3">
              <w:rPr>
                <w:rFonts w:ascii="Arial" w:hAnsi="Arial"/>
                <w:sz w:val="24"/>
                <w:szCs w:val="24"/>
              </w:rPr>
              <w:t>На 01.01.2001</w:t>
            </w:r>
          </w:p>
        </w:tc>
        <w:tc>
          <w:tcPr>
            <w:tcW w:w="1858" w:type="dxa"/>
            <w:tcBorders>
              <w:top w:val="single" w:sz="4" w:space="0" w:color="auto"/>
              <w:left w:val="nil"/>
              <w:bottom w:val="single" w:sz="4" w:space="0" w:color="auto"/>
              <w:right w:val="single" w:sz="4" w:space="0" w:color="auto"/>
            </w:tcBorders>
            <w:shd w:val="clear" w:color="auto" w:fill="auto"/>
            <w:noWrap/>
            <w:vAlign w:val="bottom"/>
          </w:tcPr>
          <w:p w:rsidR="002B4BE3" w:rsidRPr="002B4BE3" w:rsidRDefault="002B4BE3" w:rsidP="002B4BE3">
            <w:pPr>
              <w:rPr>
                <w:rFonts w:ascii="Arial" w:hAnsi="Arial"/>
                <w:sz w:val="24"/>
                <w:szCs w:val="24"/>
              </w:rPr>
            </w:pPr>
            <w:r w:rsidRPr="002B4BE3">
              <w:rPr>
                <w:rFonts w:ascii="Arial" w:hAnsi="Arial"/>
                <w:sz w:val="24"/>
                <w:szCs w:val="24"/>
              </w:rPr>
              <w:t>На 01.01.2002</w:t>
            </w:r>
          </w:p>
        </w:tc>
      </w:tr>
      <w:tr w:rsidR="002B4BE3">
        <w:trPr>
          <w:trHeight w:val="300"/>
        </w:trPr>
        <w:tc>
          <w:tcPr>
            <w:tcW w:w="5245" w:type="dxa"/>
            <w:tcBorders>
              <w:top w:val="nil"/>
              <w:left w:val="nil"/>
              <w:bottom w:val="single" w:sz="4" w:space="0" w:color="auto"/>
              <w:right w:val="nil"/>
            </w:tcBorders>
            <w:shd w:val="clear" w:color="auto" w:fill="auto"/>
            <w:noWrap/>
            <w:vAlign w:val="bottom"/>
          </w:tcPr>
          <w:p w:rsidR="002B4BE3" w:rsidRPr="002B4BE3" w:rsidRDefault="002B4BE3" w:rsidP="002B4BE3">
            <w:pPr>
              <w:rPr>
                <w:rFonts w:ascii="Arial" w:hAnsi="Arial"/>
                <w:sz w:val="24"/>
                <w:szCs w:val="24"/>
              </w:rPr>
            </w:pPr>
            <w:r w:rsidRPr="002B4BE3">
              <w:rPr>
                <w:rFonts w:ascii="Arial" w:hAnsi="Arial"/>
                <w:sz w:val="24"/>
                <w:szCs w:val="24"/>
              </w:rPr>
              <w:t>Запасы</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3 749 187</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4 363 029</w:t>
            </w:r>
          </w:p>
        </w:tc>
      </w:tr>
      <w:tr w:rsidR="002B4BE3">
        <w:trPr>
          <w:trHeight w:val="300"/>
        </w:trPr>
        <w:tc>
          <w:tcPr>
            <w:tcW w:w="5245" w:type="dxa"/>
            <w:tcBorders>
              <w:top w:val="nil"/>
              <w:left w:val="nil"/>
              <w:bottom w:val="nil"/>
              <w:right w:val="nil"/>
            </w:tcBorders>
            <w:shd w:val="clear" w:color="auto" w:fill="auto"/>
            <w:noWrap/>
            <w:vAlign w:val="bottom"/>
          </w:tcPr>
          <w:p w:rsidR="002B4BE3" w:rsidRPr="002B4BE3" w:rsidRDefault="002B4BE3" w:rsidP="002B4BE3">
            <w:pPr>
              <w:rPr>
                <w:rFonts w:ascii="Arial" w:hAnsi="Arial"/>
                <w:sz w:val="24"/>
                <w:szCs w:val="24"/>
              </w:rPr>
            </w:pPr>
            <w:r w:rsidRPr="002B4BE3">
              <w:rPr>
                <w:rFonts w:ascii="Arial" w:hAnsi="Arial"/>
                <w:sz w:val="24"/>
                <w:szCs w:val="24"/>
              </w:rPr>
              <w:t>В том числе:</w:t>
            </w:r>
          </w:p>
        </w:tc>
        <w:tc>
          <w:tcPr>
            <w:tcW w:w="1686" w:type="dxa"/>
            <w:tcBorders>
              <w:top w:val="nil"/>
              <w:left w:val="nil"/>
              <w:bottom w:val="nil"/>
              <w:right w:val="nil"/>
            </w:tcBorders>
            <w:shd w:val="clear" w:color="auto" w:fill="auto"/>
            <w:noWrap/>
            <w:vAlign w:val="bottom"/>
          </w:tcPr>
          <w:p w:rsidR="002B4BE3" w:rsidRPr="002B4BE3" w:rsidRDefault="002B4BE3" w:rsidP="002B4BE3">
            <w:pPr>
              <w:rPr>
                <w:rFonts w:ascii="Arial" w:hAnsi="Arial"/>
                <w:sz w:val="24"/>
                <w:szCs w:val="24"/>
              </w:rPr>
            </w:pPr>
          </w:p>
        </w:tc>
        <w:tc>
          <w:tcPr>
            <w:tcW w:w="1858" w:type="dxa"/>
            <w:tcBorders>
              <w:top w:val="nil"/>
              <w:left w:val="nil"/>
              <w:bottom w:val="nil"/>
              <w:right w:val="nil"/>
            </w:tcBorders>
            <w:shd w:val="clear" w:color="auto" w:fill="auto"/>
            <w:noWrap/>
            <w:vAlign w:val="bottom"/>
          </w:tcPr>
          <w:p w:rsidR="002B4BE3" w:rsidRPr="002B4BE3" w:rsidRDefault="002B4BE3" w:rsidP="002B4BE3">
            <w:pPr>
              <w:rPr>
                <w:rFonts w:ascii="Arial" w:hAnsi="Arial"/>
                <w:sz w:val="24"/>
                <w:szCs w:val="24"/>
              </w:rPr>
            </w:pPr>
          </w:p>
        </w:tc>
      </w:tr>
      <w:tr w:rsidR="002B4BE3">
        <w:trPr>
          <w:trHeight w:val="300"/>
        </w:trPr>
        <w:tc>
          <w:tcPr>
            <w:tcW w:w="5245" w:type="dxa"/>
            <w:tcBorders>
              <w:top w:val="nil"/>
              <w:left w:val="nil"/>
              <w:bottom w:val="single" w:sz="4" w:space="0" w:color="auto"/>
              <w:right w:val="nil"/>
            </w:tcBorders>
            <w:shd w:val="clear" w:color="auto" w:fill="auto"/>
            <w:noWrap/>
            <w:vAlign w:val="bottom"/>
          </w:tcPr>
          <w:p w:rsidR="002B4BE3" w:rsidRPr="002B4BE3" w:rsidRDefault="002B4BE3" w:rsidP="002B4BE3">
            <w:pPr>
              <w:ind w:firstLineChars="200" w:firstLine="480"/>
              <w:rPr>
                <w:rFonts w:ascii="Arial" w:hAnsi="Arial"/>
                <w:sz w:val="24"/>
                <w:szCs w:val="24"/>
              </w:rPr>
            </w:pPr>
            <w:r w:rsidRPr="002B4BE3">
              <w:rPr>
                <w:rFonts w:ascii="Arial" w:hAnsi="Arial"/>
                <w:sz w:val="24"/>
                <w:szCs w:val="24"/>
              </w:rPr>
              <w:t>сырьё, материалы и другие аналогичные ценности</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3 305 760</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3 380 074</w:t>
            </w:r>
          </w:p>
        </w:tc>
      </w:tr>
      <w:tr w:rsidR="002B4BE3">
        <w:trPr>
          <w:trHeight w:val="300"/>
        </w:trPr>
        <w:tc>
          <w:tcPr>
            <w:tcW w:w="5245" w:type="dxa"/>
            <w:tcBorders>
              <w:top w:val="nil"/>
              <w:left w:val="nil"/>
              <w:bottom w:val="single" w:sz="4" w:space="0" w:color="auto"/>
              <w:right w:val="nil"/>
            </w:tcBorders>
            <w:shd w:val="clear" w:color="auto" w:fill="auto"/>
            <w:noWrap/>
            <w:vAlign w:val="bottom"/>
          </w:tcPr>
          <w:p w:rsidR="002B4BE3" w:rsidRPr="002B4BE3" w:rsidRDefault="002B4BE3" w:rsidP="002B4BE3">
            <w:pPr>
              <w:ind w:firstLineChars="200" w:firstLine="480"/>
              <w:rPr>
                <w:rFonts w:ascii="Arial" w:hAnsi="Arial"/>
                <w:sz w:val="24"/>
                <w:szCs w:val="24"/>
              </w:rPr>
            </w:pPr>
            <w:r w:rsidRPr="002B4BE3">
              <w:rPr>
                <w:rFonts w:ascii="Arial" w:hAnsi="Arial"/>
                <w:sz w:val="24"/>
                <w:szCs w:val="24"/>
              </w:rPr>
              <w:t>животные на выращивании и откорме</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27 899</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35 648</w:t>
            </w:r>
          </w:p>
        </w:tc>
      </w:tr>
      <w:tr w:rsidR="002B4BE3">
        <w:trPr>
          <w:trHeight w:val="300"/>
        </w:trPr>
        <w:tc>
          <w:tcPr>
            <w:tcW w:w="5245" w:type="dxa"/>
            <w:tcBorders>
              <w:top w:val="nil"/>
              <w:left w:val="nil"/>
              <w:bottom w:val="single" w:sz="4" w:space="0" w:color="auto"/>
              <w:right w:val="nil"/>
            </w:tcBorders>
            <w:shd w:val="clear" w:color="auto" w:fill="auto"/>
            <w:noWrap/>
            <w:vAlign w:val="bottom"/>
          </w:tcPr>
          <w:p w:rsidR="002B4BE3" w:rsidRPr="002B4BE3" w:rsidRDefault="002B4BE3" w:rsidP="002B4BE3">
            <w:pPr>
              <w:ind w:firstLineChars="200" w:firstLine="480"/>
              <w:rPr>
                <w:rFonts w:ascii="Arial" w:hAnsi="Arial"/>
                <w:sz w:val="24"/>
                <w:szCs w:val="24"/>
              </w:rPr>
            </w:pPr>
            <w:r w:rsidRPr="002B4BE3">
              <w:rPr>
                <w:rFonts w:ascii="Arial" w:hAnsi="Arial"/>
                <w:sz w:val="24"/>
                <w:szCs w:val="24"/>
              </w:rPr>
              <w:t xml:space="preserve">затраты в незавершенном производстве </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37 294</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35 897</w:t>
            </w:r>
          </w:p>
        </w:tc>
      </w:tr>
      <w:tr w:rsidR="002B4BE3">
        <w:trPr>
          <w:trHeight w:val="300"/>
        </w:trPr>
        <w:tc>
          <w:tcPr>
            <w:tcW w:w="5245" w:type="dxa"/>
            <w:tcBorders>
              <w:top w:val="nil"/>
              <w:left w:val="nil"/>
              <w:bottom w:val="single" w:sz="4" w:space="0" w:color="auto"/>
              <w:right w:val="nil"/>
            </w:tcBorders>
            <w:shd w:val="clear" w:color="auto" w:fill="auto"/>
            <w:noWrap/>
            <w:vAlign w:val="bottom"/>
          </w:tcPr>
          <w:p w:rsidR="002B4BE3" w:rsidRPr="002B4BE3" w:rsidRDefault="002B4BE3" w:rsidP="002B4BE3">
            <w:pPr>
              <w:ind w:firstLineChars="200" w:firstLine="480"/>
              <w:rPr>
                <w:rFonts w:ascii="Arial" w:hAnsi="Arial"/>
                <w:sz w:val="24"/>
                <w:szCs w:val="24"/>
              </w:rPr>
            </w:pPr>
            <w:r w:rsidRPr="002B4BE3">
              <w:rPr>
                <w:rFonts w:ascii="Arial" w:hAnsi="Arial"/>
                <w:sz w:val="24"/>
                <w:szCs w:val="24"/>
              </w:rPr>
              <w:t>готовая продукция и товары для перепродажи</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293 116</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354 124</w:t>
            </w:r>
          </w:p>
        </w:tc>
      </w:tr>
      <w:tr w:rsidR="002B4BE3">
        <w:trPr>
          <w:trHeight w:val="300"/>
        </w:trPr>
        <w:tc>
          <w:tcPr>
            <w:tcW w:w="5245" w:type="dxa"/>
            <w:tcBorders>
              <w:top w:val="nil"/>
              <w:left w:val="nil"/>
              <w:bottom w:val="single" w:sz="4" w:space="0" w:color="auto"/>
              <w:right w:val="nil"/>
            </w:tcBorders>
            <w:shd w:val="clear" w:color="auto" w:fill="auto"/>
            <w:noWrap/>
            <w:vAlign w:val="bottom"/>
          </w:tcPr>
          <w:p w:rsidR="002B4BE3" w:rsidRPr="002B4BE3" w:rsidRDefault="002B4BE3" w:rsidP="002B4BE3">
            <w:pPr>
              <w:ind w:firstLineChars="200" w:firstLine="480"/>
              <w:rPr>
                <w:rFonts w:ascii="Arial" w:hAnsi="Arial"/>
                <w:sz w:val="24"/>
                <w:szCs w:val="24"/>
              </w:rPr>
            </w:pPr>
            <w:r w:rsidRPr="002B4BE3">
              <w:rPr>
                <w:rFonts w:ascii="Arial" w:hAnsi="Arial"/>
                <w:sz w:val="24"/>
                <w:szCs w:val="24"/>
              </w:rPr>
              <w:t>расходы будующих периодов</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81 573</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557 286</w:t>
            </w:r>
          </w:p>
        </w:tc>
      </w:tr>
      <w:tr w:rsidR="002B4BE3">
        <w:trPr>
          <w:trHeight w:val="300"/>
        </w:trPr>
        <w:tc>
          <w:tcPr>
            <w:tcW w:w="5245" w:type="dxa"/>
            <w:tcBorders>
              <w:top w:val="nil"/>
              <w:left w:val="nil"/>
              <w:bottom w:val="single" w:sz="4" w:space="0" w:color="auto"/>
              <w:right w:val="nil"/>
            </w:tcBorders>
            <w:shd w:val="clear" w:color="auto" w:fill="auto"/>
            <w:noWrap/>
            <w:vAlign w:val="bottom"/>
          </w:tcPr>
          <w:p w:rsidR="002B4BE3" w:rsidRPr="002B4BE3" w:rsidRDefault="002B4BE3" w:rsidP="002B4BE3">
            <w:pPr>
              <w:ind w:firstLineChars="200" w:firstLine="480"/>
              <w:rPr>
                <w:rFonts w:ascii="Arial" w:hAnsi="Arial"/>
                <w:sz w:val="24"/>
                <w:szCs w:val="24"/>
              </w:rPr>
            </w:pPr>
            <w:r w:rsidRPr="002B4BE3">
              <w:rPr>
                <w:rFonts w:ascii="Arial" w:hAnsi="Arial"/>
                <w:sz w:val="24"/>
                <w:szCs w:val="24"/>
              </w:rPr>
              <w:t>прочие запасы и затраты</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3 545</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0</w:t>
            </w:r>
          </w:p>
        </w:tc>
      </w:tr>
      <w:tr w:rsidR="002B4BE3">
        <w:trPr>
          <w:trHeight w:val="300"/>
        </w:trPr>
        <w:tc>
          <w:tcPr>
            <w:tcW w:w="5245" w:type="dxa"/>
            <w:tcBorders>
              <w:top w:val="nil"/>
              <w:left w:val="nil"/>
              <w:bottom w:val="single" w:sz="4" w:space="0" w:color="auto"/>
              <w:right w:val="nil"/>
            </w:tcBorders>
            <w:shd w:val="clear" w:color="auto" w:fill="auto"/>
            <w:noWrap/>
            <w:vAlign w:val="bottom"/>
          </w:tcPr>
          <w:p w:rsidR="002B4BE3" w:rsidRPr="002B4BE3" w:rsidRDefault="002B4BE3" w:rsidP="002B4BE3">
            <w:pPr>
              <w:rPr>
                <w:rFonts w:ascii="Arial" w:hAnsi="Arial"/>
                <w:sz w:val="24"/>
                <w:szCs w:val="24"/>
              </w:rPr>
            </w:pPr>
            <w:r w:rsidRPr="002B4BE3">
              <w:rPr>
                <w:rFonts w:ascii="Arial" w:hAnsi="Arial"/>
                <w:sz w:val="24"/>
                <w:szCs w:val="24"/>
              </w:rPr>
              <w:t>НДС по приобретенным ценностям</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1 339 894</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826 625</w:t>
            </w:r>
          </w:p>
        </w:tc>
      </w:tr>
      <w:tr w:rsidR="002B4BE3">
        <w:trPr>
          <w:trHeight w:val="900"/>
        </w:trPr>
        <w:tc>
          <w:tcPr>
            <w:tcW w:w="5245" w:type="dxa"/>
            <w:tcBorders>
              <w:top w:val="nil"/>
              <w:left w:val="nil"/>
              <w:bottom w:val="single" w:sz="4" w:space="0" w:color="auto"/>
              <w:right w:val="nil"/>
            </w:tcBorders>
            <w:shd w:val="clear" w:color="auto" w:fill="auto"/>
            <w:vAlign w:val="bottom"/>
          </w:tcPr>
          <w:p w:rsidR="002B4BE3" w:rsidRPr="002B4BE3" w:rsidRDefault="002B4BE3" w:rsidP="002B4BE3">
            <w:pPr>
              <w:rPr>
                <w:rFonts w:ascii="Arial" w:hAnsi="Arial"/>
                <w:sz w:val="24"/>
                <w:szCs w:val="24"/>
              </w:rPr>
            </w:pPr>
            <w:r w:rsidRPr="002B4BE3">
              <w:rPr>
                <w:rFonts w:ascii="Arial" w:hAnsi="Arial"/>
                <w:sz w:val="24"/>
                <w:szCs w:val="24"/>
              </w:rPr>
              <w:t>Дебиторская задолженность (платежи по которой ожидаются более чем через 12 месяцев после отчетной даты)</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5 646</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6 278</w:t>
            </w:r>
          </w:p>
        </w:tc>
      </w:tr>
      <w:tr w:rsidR="002B4BE3">
        <w:trPr>
          <w:trHeight w:val="300"/>
        </w:trPr>
        <w:tc>
          <w:tcPr>
            <w:tcW w:w="5245" w:type="dxa"/>
            <w:tcBorders>
              <w:top w:val="nil"/>
              <w:left w:val="nil"/>
              <w:bottom w:val="nil"/>
              <w:right w:val="nil"/>
            </w:tcBorders>
            <w:shd w:val="clear" w:color="auto" w:fill="auto"/>
            <w:noWrap/>
            <w:vAlign w:val="bottom"/>
          </w:tcPr>
          <w:p w:rsidR="002B4BE3" w:rsidRPr="002B4BE3" w:rsidRDefault="002B4BE3" w:rsidP="002B4BE3">
            <w:pPr>
              <w:rPr>
                <w:rFonts w:ascii="Arial" w:hAnsi="Arial"/>
                <w:sz w:val="24"/>
                <w:szCs w:val="24"/>
              </w:rPr>
            </w:pPr>
            <w:r w:rsidRPr="002B4BE3">
              <w:rPr>
                <w:rFonts w:ascii="Arial" w:hAnsi="Arial"/>
                <w:sz w:val="24"/>
                <w:szCs w:val="24"/>
              </w:rPr>
              <w:t>В том числе:</w:t>
            </w:r>
          </w:p>
        </w:tc>
        <w:tc>
          <w:tcPr>
            <w:tcW w:w="1686" w:type="dxa"/>
            <w:tcBorders>
              <w:top w:val="nil"/>
              <w:left w:val="nil"/>
              <w:bottom w:val="nil"/>
              <w:right w:val="nil"/>
            </w:tcBorders>
            <w:shd w:val="clear" w:color="auto" w:fill="auto"/>
            <w:noWrap/>
            <w:vAlign w:val="bottom"/>
          </w:tcPr>
          <w:p w:rsidR="002B4BE3" w:rsidRPr="002B4BE3" w:rsidRDefault="002B4BE3" w:rsidP="002B4BE3">
            <w:pPr>
              <w:rPr>
                <w:rFonts w:ascii="Arial" w:hAnsi="Arial"/>
                <w:sz w:val="24"/>
                <w:szCs w:val="24"/>
              </w:rPr>
            </w:pPr>
          </w:p>
        </w:tc>
        <w:tc>
          <w:tcPr>
            <w:tcW w:w="1858" w:type="dxa"/>
            <w:tcBorders>
              <w:top w:val="nil"/>
              <w:left w:val="nil"/>
              <w:bottom w:val="nil"/>
              <w:right w:val="nil"/>
            </w:tcBorders>
            <w:shd w:val="clear" w:color="auto" w:fill="auto"/>
            <w:noWrap/>
            <w:vAlign w:val="bottom"/>
          </w:tcPr>
          <w:p w:rsidR="002B4BE3" w:rsidRPr="002B4BE3" w:rsidRDefault="002B4BE3" w:rsidP="002B4BE3">
            <w:pPr>
              <w:rPr>
                <w:rFonts w:ascii="Arial" w:hAnsi="Arial"/>
                <w:sz w:val="24"/>
                <w:szCs w:val="24"/>
              </w:rPr>
            </w:pPr>
          </w:p>
        </w:tc>
      </w:tr>
      <w:tr w:rsidR="002B4BE3">
        <w:trPr>
          <w:trHeight w:val="300"/>
        </w:trPr>
        <w:tc>
          <w:tcPr>
            <w:tcW w:w="5245" w:type="dxa"/>
            <w:tcBorders>
              <w:top w:val="nil"/>
              <w:left w:val="nil"/>
              <w:bottom w:val="single" w:sz="4" w:space="0" w:color="auto"/>
              <w:right w:val="nil"/>
            </w:tcBorders>
            <w:shd w:val="clear" w:color="auto" w:fill="auto"/>
            <w:noWrap/>
            <w:vAlign w:val="bottom"/>
          </w:tcPr>
          <w:p w:rsidR="002B4BE3" w:rsidRPr="002B4BE3" w:rsidRDefault="002B4BE3" w:rsidP="002B4BE3">
            <w:pPr>
              <w:ind w:firstLineChars="200" w:firstLine="480"/>
              <w:rPr>
                <w:rFonts w:ascii="Arial" w:hAnsi="Arial"/>
                <w:sz w:val="24"/>
                <w:szCs w:val="24"/>
              </w:rPr>
            </w:pPr>
            <w:r w:rsidRPr="002B4BE3">
              <w:rPr>
                <w:rFonts w:ascii="Arial" w:hAnsi="Arial"/>
                <w:sz w:val="24"/>
                <w:szCs w:val="24"/>
              </w:rPr>
              <w:t>покупатели и заказчики</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636</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0</w:t>
            </w:r>
          </w:p>
        </w:tc>
      </w:tr>
      <w:tr w:rsidR="002B4BE3">
        <w:trPr>
          <w:trHeight w:val="300"/>
        </w:trPr>
        <w:tc>
          <w:tcPr>
            <w:tcW w:w="5245" w:type="dxa"/>
            <w:tcBorders>
              <w:top w:val="nil"/>
              <w:left w:val="nil"/>
              <w:bottom w:val="single" w:sz="4" w:space="0" w:color="auto"/>
              <w:right w:val="nil"/>
            </w:tcBorders>
            <w:shd w:val="clear" w:color="auto" w:fill="auto"/>
            <w:noWrap/>
            <w:vAlign w:val="bottom"/>
          </w:tcPr>
          <w:p w:rsidR="002B4BE3" w:rsidRPr="002B4BE3" w:rsidRDefault="002B4BE3" w:rsidP="002B4BE3">
            <w:pPr>
              <w:ind w:firstLineChars="200" w:firstLine="480"/>
              <w:rPr>
                <w:rFonts w:ascii="Arial" w:hAnsi="Arial"/>
                <w:sz w:val="24"/>
                <w:szCs w:val="24"/>
              </w:rPr>
            </w:pPr>
            <w:r w:rsidRPr="002B4BE3">
              <w:rPr>
                <w:rFonts w:ascii="Arial" w:hAnsi="Arial"/>
                <w:sz w:val="24"/>
                <w:szCs w:val="24"/>
              </w:rPr>
              <w:t>прочие дебиторы</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5 010</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6 278</w:t>
            </w:r>
          </w:p>
        </w:tc>
      </w:tr>
      <w:tr w:rsidR="002B4BE3">
        <w:trPr>
          <w:trHeight w:val="900"/>
        </w:trPr>
        <w:tc>
          <w:tcPr>
            <w:tcW w:w="5245" w:type="dxa"/>
            <w:tcBorders>
              <w:top w:val="nil"/>
              <w:left w:val="nil"/>
              <w:bottom w:val="single" w:sz="4" w:space="0" w:color="auto"/>
              <w:right w:val="nil"/>
            </w:tcBorders>
            <w:shd w:val="clear" w:color="auto" w:fill="auto"/>
            <w:vAlign w:val="bottom"/>
          </w:tcPr>
          <w:p w:rsidR="002B4BE3" w:rsidRPr="002B4BE3" w:rsidRDefault="002B4BE3" w:rsidP="002B4BE3">
            <w:pPr>
              <w:rPr>
                <w:rFonts w:ascii="Arial" w:hAnsi="Arial"/>
                <w:sz w:val="24"/>
                <w:szCs w:val="24"/>
              </w:rPr>
            </w:pPr>
            <w:r w:rsidRPr="002B4BE3">
              <w:rPr>
                <w:rFonts w:ascii="Arial" w:hAnsi="Arial"/>
                <w:sz w:val="24"/>
                <w:szCs w:val="24"/>
              </w:rPr>
              <w:t>Дебиторская задолженность (платежи по которой ожидаются в течении 12 месяцев после отчетной даты)</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16 746 798</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12 530 048</w:t>
            </w:r>
          </w:p>
        </w:tc>
      </w:tr>
      <w:tr w:rsidR="002B4BE3">
        <w:trPr>
          <w:trHeight w:val="300"/>
        </w:trPr>
        <w:tc>
          <w:tcPr>
            <w:tcW w:w="5245" w:type="dxa"/>
            <w:tcBorders>
              <w:top w:val="nil"/>
              <w:left w:val="nil"/>
              <w:bottom w:val="nil"/>
              <w:right w:val="nil"/>
            </w:tcBorders>
            <w:shd w:val="clear" w:color="auto" w:fill="auto"/>
            <w:noWrap/>
            <w:vAlign w:val="bottom"/>
          </w:tcPr>
          <w:p w:rsidR="002B4BE3" w:rsidRPr="002B4BE3" w:rsidRDefault="002B4BE3" w:rsidP="002B4BE3">
            <w:pPr>
              <w:rPr>
                <w:rFonts w:ascii="Arial" w:hAnsi="Arial"/>
                <w:sz w:val="24"/>
                <w:szCs w:val="24"/>
              </w:rPr>
            </w:pPr>
            <w:r w:rsidRPr="002B4BE3">
              <w:rPr>
                <w:rFonts w:ascii="Arial" w:hAnsi="Arial"/>
                <w:sz w:val="24"/>
                <w:szCs w:val="24"/>
              </w:rPr>
              <w:t>В том числе:</w:t>
            </w:r>
          </w:p>
        </w:tc>
        <w:tc>
          <w:tcPr>
            <w:tcW w:w="1686" w:type="dxa"/>
            <w:tcBorders>
              <w:top w:val="nil"/>
              <w:left w:val="nil"/>
              <w:bottom w:val="nil"/>
              <w:right w:val="nil"/>
            </w:tcBorders>
            <w:shd w:val="clear" w:color="auto" w:fill="auto"/>
            <w:noWrap/>
            <w:vAlign w:val="bottom"/>
          </w:tcPr>
          <w:p w:rsidR="002B4BE3" w:rsidRPr="002B4BE3" w:rsidRDefault="002B4BE3" w:rsidP="002B4BE3">
            <w:pPr>
              <w:rPr>
                <w:rFonts w:ascii="Arial" w:hAnsi="Arial"/>
                <w:sz w:val="24"/>
                <w:szCs w:val="24"/>
              </w:rPr>
            </w:pPr>
          </w:p>
        </w:tc>
        <w:tc>
          <w:tcPr>
            <w:tcW w:w="1858" w:type="dxa"/>
            <w:tcBorders>
              <w:top w:val="nil"/>
              <w:left w:val="nil"/>
              <w:bottom w:val="nil"/>
              <w:right w:val="nil"/>
            </w:tcBorders>
            <w:shd w:val="clear" w:color="auto" w:fill="auto"/>
            <w:noWrap/>
            <w:vAlign w:val="bottom"/>
          </w:tcPr>
          <w:p w:rsidR="002B4BE3" w:rsidRPr="002B4BE3" w:rsidRDefault="002B4BE3" w:rsidP="002B4BE3">
            <w:pPr>
              <w:rPr>
                <w:rFonts w:ascii="Arial" w:hAnsi="Arial"/>
                <w:sz w:val="24"/>
                <w:szCs w:val="24"/>
              </w:rPr>
            </w:pPr>
          </w:p>
        </w:tc>
      </w:tr>
      <w:tr w:rsidR="002B4BE3">
        <w:trPr>
          <w:trHeight w:val="300"/>
        </w:trPr>
        <w:tc>
          <w:tcPr>
            <w:tcW w:w="5245" w:type="dxa"/>
            <w:tcBorders>
              <w:top w:val="nil"/>
              <w:left w:val="nil"/>
              <w:bottom w:val="single" w:sz="4" w:space="0" w:color="auto"/>
              <w:right w:val="nil"/>
            </w:tcBorders>
            <w:shd w:val="clear" w:color="auto" w:fill="auto"/>
            <w:noWrap/>
            <w:vAlign w:val="bottom"/>
          </w:tcPr>
          <w:p w:rsidR="002B4BE3" w:rsidRPr="002B4BE3" w:rsidRDefault="002B4BE3" w:rsidP="002B4BE3">
            <w:pPr>
              <w:ind w:firstLineChars="200" w:firstLine="480"/>
              <w:rPr>
                <w:rFonts w:ascii="Arial" w:hAnsi="Arial"/>
                <w:sz w:val="24"/>
                <w:szCs w:val="24"/>
              </w:rPr>
            </w:pPr>
            <w:r w:rsidRPr="002B4BE3">
              <w:rPr>
                <w:rFonts w:ascii="Arial" w:hAnsi="Arial"/>
                <w:sz w:val="24"/>
                <w:szCs w:val="24"/>
              </w:rPr>
              <w:t>покупатели и заказчики</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14 458 675</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10 284 853</w:t>
            </w:r>
          </w:p>
        </w:tc>
      </w:tr>
      <w:tr w:rsidR="002B4BE3">
        <w:trPr>
          <w:trHeight w:val="300"/>
        </w:trPr>
        <w:tc>
          <w:tcPr>
            <w:tcW w:w="5245" w:type="dxa"/>
            <w:tcBorders>
              <w:top w:val="nil"/>
              <w:left w:val="nil"/>
              <w:bottom w:val="single" w:sz="4" w:space="0" w:color="auto"/>
              <w:right w:val="nil"/>
            </w:tcBorders>
            <w:shd w:val="clear" w:color="auto" w:fill="auto"/>
            <w:noWrap/>
            <w:vAlign w:val="bottom"/>
          </w:tcPr>
          <w:p w:rsidR="002B4BE3" w:rsidRPr="002B4BE3" w:rsidRDefault="002B4BE3" w:rsidP="002B4BE3">
            <w:pPr>
              <w:ind w:firstLineChars="200" w:firstLine="480"/>
              <w:rPr>
                <w:rFonts w:ascii="Arial" w:hAnsi="Arial"/>
                <w:sz w:val="24"/>
                <w:szCs w:val="24"/>
              </w:rPr>
            </w:pPr>
            <w:r w:rsidRPr="002B4BE3">
              <w:rPr>
                <w:rFonts w:ascii="Arial" w:hAnsi="Arial"/>
                <w:sz w:val="24"/>
                <w:szCs w:val="24"/>
              </w:rPr>
              <w:t>авансы, выданные</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585 383</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788 519</w:t>
            </w:r>
          </w:p>
        </w:tc>
      </w:tr>
      <w:tr w:rsidR="002B4BE3">
        <w:trPr>
          <w:trHeight w:val="300"/>
        </w:trPr>
        <w:tc>
          <w:tcPr>
            <w:tcW w:w="5245" w:type="dxa"/>
            <w:tcBorders>
              <w:top w:val="nil"/>
              <w:left w:val="nil"/>
              <w:bottom w:val="single" w:sz="4" w:space="0" w:color="auto"/>
              <w:right w:val="nil"/>
            </w:tcBorders>
            <w:shd w:val="clear" w:color="auto" w:fill="auto"/>
            <w:noWrap/>
            <w:vAlign w:val="bottom"/>
          </w:tcPr>
          <w:p w:rsidR="002B4BE3" w:rsidRPr="002B4BE3" w:rsidRDefault="002B4BE3" w:rsidP="002B4BE3">
            <w:pPr>
              <w:ind w:firstLineChars="200" w:firstLine="480"/>
              <w:rPr>
                <w:rFonts w:ascii="Arial" w:hAnsi="Arial"/>
                <w:sz w:val="24"/>
                <w:szCs w:val="24"/>
              </w:rPr>
            </w:pPr>
            <w:r w:rsidRPr="002B4BE3">
              <w:rPr>
                <w:rFonts w:ascii="Arial" w:hAnsi="Arial"/>
                <w:sz w:val="24"/>
                <w:szCs w:val="24"/>
              </w:rPr>
              <w:t>прочие дебиторы</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1 702 740</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1 456 676</w:t>
            </w:r>
          </w:p>
        </w:tc>
      </w:tr>
      <w:tr w:rsidR="002B4BE3">
        <w:trPr>
          <w:trHeight w:val="300"/>
        </w:trPr>
        <w:tc>
          <w:tcPr>
            <w:tcW w:w="5245" w:type="dxa"/>
            <w:tcBorders>
              <w:top w:val="nil"/>
              <w:left w:val="nil"/>
              <w:bottom w:val="single" w:sz="4" w:space="0" w:color="auto"/>
              <w:right w:val="nil"/>
            </w:tcBorders>
            <w:shd w:val="clear" w:color="auto" w:fill="auto"/>
            <w:noWrap/>
            <w:vAlign w:val="bottom"/>
          </w:tcPr>
          <w:p w:rsidR="002B4BE3" w:rsidRPr="002B4BE3" w:rsidRDefault="002B4BE3" w:rsidP="002B4BE3">
            <w:pPr>
              <w:rPr>
                <w:rFonts w:ascii="Arial" w:hAnsi="Arial"/>
                <w:sz w:val="24"/>
                <w:szCs w:val="24"/>
              </w:rPr>
            </w:pPr>
            <w:r w:rsidRPr="002B4BE3">
              <w:rPr>
                <w:rFonts w:ascii="Arial" w:hAnsi="Arial"/>
                <w:sz w:val="24"/>
                <w:szCs w:val="24"/>
              </w:rPr>
              <w:t>Краткосрочные финансовые вложения</w:t>
            </w:r>
          </w:p>
        </w:tc>
        <w:tc>
          <w:tcPr>
            <w:tcW w:w="1686"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73 446</w:t>
            </w:r>
          </w:p>
        </w:tc>
        <w:tc>
          <w:tcPr>
            <w:tcW w:w="1858" w:type="dxa"/>
            <w:tcBorders>
              <w:top w:val="nil"/>
              <w:left w:val="nil"/>
              <w:bottom w:val="single" w:sz="4"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0</w:t>
            </w:r>
          </w:p>
        </w:tc>
      </w:tr>
      <w:tr w:rsidR="002B4BE3">
        <w:trPr>
          <w:trHeight w:val="312"/>
        </w:trPr>
        <w:tc>
          <w:tcPr>
            <w:tcW w:w="5245" w:type="dxa"/>
            <w:tcBorders>
              <w:top w:val="nil"/>
              <w:left w:val="nil"/>
              <w:bottom w:val="double" w:sz="6" w:space="0" w:color="auto"/>
              <w:right w:val="nil"/>
            </w:tcBorders>
            <w:shd w:val="clear" w:color="auto" w:fill="auto"/>
            <w:noWrap/>
            <w:vAlign w:val="bottom"/>
          </w:tcPr>
          <w:p w:rsidR="002B4BE3" w:rsidRPr="002B4BE3" w:rsidRDefault="002B4BE3" w:rsidP="002B4BE3">
            <w:pPr>
              <w:rPr>
                <w:rFonts w:ascii="Arial" w:hAnsi="Arial"/>
                <w:sz w:val="24"/>
                <w:szCs w:val="24"/>
              </w:rPr>
            </w:pPr>
            <w:r w:rsidRPr="002B4BE3">
              <w:rPr>
                <w:rFonts w:ascii="Arial" w:hAnsi="Arial"/>
                <w:sz w:val="24"/>
                <w:szCs w:val="24"/>
              </w:rPr>
              <w:t>Денежные средства</w:t>
            </w:r>
          </w:p>
        </w:tc>
        <w:tc>
          <w:tcPr>
            <w:tcW w:w="1686" w:type="dxa"/>
            <w:tcBorders>
              <w:top w:val="nil"/>
              <w:left w:val="nil"/>
              <w:bottom w:val="double" w:sz="6"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1 036 489</w:t>
            </w:r>
          </w:p>
        </w:tc>
        <w:tc>
          <w:tcPr>
            <w:tcW w:w="1858" w:type="dxa"/>
            <w:tcBorders>
              <w:top w:val="nil"/>
              <w:left w:val="nil"/>
              <w:bottom w:val="double" w:sz="6" w:space="0" w:color="auto"/>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2 626 281</w:t>
            </w:r>
          </w:p>
        </w:tc>
      </w:tr>
      <w:tr w:rsidR="002B4BE3">
        <w:trPr>
          <w:trHeight w:val="312"/>
        </w:trPr>
        <w:tc>
          <w:tcPr>
            <w:tcW w:w="5245" w:type="dxa"/>
            <w:tcBorders>
              <w:top w:val="nil"/>
              <w:left w:val="nil"/>
              <w:bottom w:val="nil"/>
              <w:right w:val="nil"/>
            </w:tcBorders>
            <w:shd w:val="clear" w:color="auto" w:fill="auto"/>
            <w:noWrap/>
            <w:vAlign w:val="bottom"/>
          </w:tcPr>
          <w:p w:rsidR="002B4BE3" w:rsidRPr="002B4BE3" w:rsidRDefault="002B4BE3" w:rsidP="002B4BE3">
            <w:pPr>
              <w:rPr>
                <w:rFonts w:ascii="Arial" w:hAnsi="Arial"/>
                <w:sz w:val="24"/>
                <w:szCs w:val="24"/>
              </w:rPr>
            </w:pPr>
            <w:r w:rsidRPr="002B4BE3">
              <w:rPr>
                <w:rFonts w:ascii="Arial" w:hAnsi="Arial"/>
                <w:sz w:val="24"/>
                <w:szCs w:val="24"/>
              </w:rPr>
              <w:t xml:space="preserve">ИТОГО по разделу II                                                      </w:t>
            </w:r>
          </w:p>
        </w:tc>
        <w:tc>
          <w:tcPr>
            <w:tcW w:w="1686" w:type="dxa"/>
            <w:tcBorders>
              <w:top w:val="nil"/>
              <w:left w:val="nil"/>
              <w:bottom w:val="nil"/>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22 951 460</w:t>
            </w:r>
          </w:p>
        </w:tc>
        <w:tc>
          <w:tcPr>
            <w:tcW w:w="1858" w:type="dxa"/>
            <w:tcBorders>
              <w:top w:val="nil"/>
              <w:left w:val="nil"/>
              <w:bottom w:val="nil"/>
              <w:right w:val="nil"/>
            </w:tcBorders>
            <w:shd w:val="clear" w:color="auto" w:fill="auto"/>
            <w:noWrap/>
            <w:vAlign w:val="bottom"/>
          </w:tcPr>
          <w:p w:rsidR="002B4BE3" w:rsidRPr="002B4BE3" w:rsidRDefault="002B4BE3" w:rsidP="002B4BE3">
            <w:pPr>
              <w:jc w:val="right"/>
              <w:rPr>
                <w:rFonts w:ascii="Arial" w:hAnsi="Arial"/>
                <w:sz w:val="24"/>
                <w:szCs w:val="24"/>
              </w:rPr>
            </w:pPr>
            <w:r w:rsidRPr="002B4BE3">
              <w:rPr>
                <w:rFonts w:ascii="Arial" w:hAnsi="Arial"/>
                <w:sz w:val="24"/>
                <w:szCs w:val="24"/>
              </w:rPr>
              <w:t>20 352 261</w:t>
            </w:r>
          </w:p>
        </w:tc>
      </w:tr>
    </w:tbl>
    <w:p w:rsidR="000B3465" w:rsidRDefault="008A7DFA" w:rsidP="000B3465">
      <w:pPr>
        <w:ind w:left="426"/>
        <w:jc w:val="both"/>
        <w:rPr>
          <w:sz w:val="28"/>
          <w:szCs w:val="28"/>
        </w:rPr>
      </w:pPr>
      <w:r>
        <w:rPr>
          <w:sz w:val="28"/>
          <w:szCs w:val="28"/>
        </w:rPr>
        <w:t>Расчет коэффициентов показан в таблиц</w:t>
      </w:r>
      <w:r w:rsidR="00156068">
        <w:rPr>
          <w:sz w:val="28"/>
          <w:szCs w:val="28"/>
        </w:rPr>
        <w:t>е</w:t>
      </w:r>
      <w:r>
        <w:rPr>
          <w:sz w:val="28"/>
          <w:szCs w:val="28"/>
        </w:rPr>
        <w:t xml:space="preserve"> 9, а в таблиц</w:t>
      </w:r>
      <w:r w:rsidR="004A5909">
        <w:rPr>
          <w:sz w:val="28"/>
          <w:szCs w:val="28"/>
        </w:rPr>
        <w:t>ах</w:t>
      </w:r>
      <w:r>
        <w:rPr>
          <w:sz w:val="28"/>
          <w:szCs w:val="28"/>
        </w:rPr>
        <w:t xml:space="preserve"> 10</w:t>
      </w:r>
      <w:r w:rsidR="004A5909">
        <w:rPr>
          <w:sz w:val="28"/>
          <w:szCs w:val="28"/>
        </w:rPr>
        <w:t>, 11, 12</w:t>
      </w:r>
      <w:r>
        <w:rPr>
          <w:sz w:val="28"/>
          <w:szCs w:val="28"/>
        </w:rPr>
        <w:t xml:space="preserve"> показан</w:t>
      </w:r>
      <w:r w:rsidR="004A5909">
        <w:rPr>
          <w:sz w:val="28"/>
          <w:szCs w:val="28"/>
        </w:rPr>
        <w:t>ы</w:t>
      </w:r>
      <w:r>
        <w:rPr>
          <w:sz w:val="28"/>
          <w:szCs w:val="28"/>
        </w:rPr>
        <w:t xml:space="preserve"> шаблон</w:t>
      </w:r>
      <w:r w:rsidR="004A5909">
        <w:rPr>
          <w:sz w:val="28"/>
          <w:szCs w:val="28"/>
        </w:rPr>
        <w:t>ы</w:t>
      </w:r>
      <w:r>
        <w:rPr>
          <w:sz w:val="28"/>
          <w:szCs w:val="28"/>
        </w:rPr>
        <w:t xml:space="preserve"> таблиц 7, 8, 9</w:t>
      </w:r>
      <w:r w:rsidR="004A5909">
        <w:rPr>
          <w:sz w:val="28"/>
          <w:szCs w:val="28"/>
        </w:rPr>
        <w:t xml:space="preserve"> соответственно</w:t>
      </w:r>
      <w:r w:rsidR="00C9665F">
        <w:rPr>
          <w:sz w:val="28"/>
          <w:szCs w:val="28"/>
        </w:rPr>
        <w:t>.</w:t>
      </w:r>
    </w:p>
    <w:p w:rsidR="00156068" w:rsidRDefault="00156068" w:rsidP="000B3465">
      <w:pPr>
        <w:ind w:left="426"/>
        <w:jc w:val="both"/>
        <w:rPr>
          <w:sz w:val="28"/>
          <w:szCs w:val="28"/>
        </w:rPr>
      </w:pPr>
    </w:p>
    <w:p w:rsidR="00156068" w:rsidRDefault="00156068" w:rsidP="00210F72">
      <w:pPr>
        <w:ind w:left="426" w:right="-766"/>
        <w:jc w:val="right"/>
        <w:rPr>
          <w:i/>
          <w:sz w:val="28"/>
          <w:szCs w:val="28"/>
        </w:rPr>
      </w:pPr>
      <w:r>
        <w:rPr>
          <w:i/>
          <w:sz w:val="28"/>
          <w:szCs w:val="28"/>
        </w:rPr>
        <w:t>Таблица 9</w:t>
      </w:r>
    </w:p>
    <w:p w:rsidR="00156068" w:rsidRDefault="00156068" w:rsidP="00210F72">
      <w:pPr>
        <w:ind w:left="142" w:right="-766"/>
        <w:rPr>
          <w:i/>
          <w:sz w:val="28"/>
          <w:szCs w:val="28"/>
        </w:rPr>
      </w:pPr>
      <w:r w:rsidRPr="00156068">
        <w:rPr>
          <w:i/>
          <w:sz w:val="28"/>
          <w:szCs w:val="28"/>
        </w:rPr>
        <w:t>АНАЛИТИЧЕСКИЕ ФИНАНСОВЫЕ ПОКАЗАТЕЛИ по ОАО Мосэнерго</w:t>
      </w:r>
    </w:p>
    <w:tbl>
      <w:tblPr>
        <w:tblW w:w="9084" w:type="dxa"/>
        <w:tblInd w:w="96" w:type="dxa"/>
        <w:tblLook w:val="0000" w:firstRow="0" w:lastRow="0" w:firstColumn="0" w:lastColumn="0" w:noHBand="0" w:noVBand="0"/>
      </w:tblPr>
      <w:tblGrid>
        <w:gridCol w:w="5399"/>
        <w:gridCol w:w="1843"/>
        <w:gridCol w:w="1842"/>
      </w:tblGrid>
      <w:tr w:rsidR="00156068">
        <w:trPr>
          <w:trHeight w:val="300"/>
        </w:trPr>
        <w:tc>
          <w:tcPr>
            <w:tcW w:w="539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6068" w:rsidRPr="00156068" w:rsidRDefault="00156068" w:rsidP="00156068">
            <w:pPr>
              <w:rPr>
                <w:rFonts w:ascii="Arial" w:hAnsi="Arial"/>
                <w:sz w:val="24"/>
                <w:szCs w:val="24"/>
              </w:rPr>
            </w:pPr>
            <w:r w:rsidRPr="00156068">
              <w:rPr>
                <w:rFonts w:ascii="Arial" w:hAnsi="Arial"/>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156068" w:rsidRPr="00156068" w:rsidRDefault="00156068" w:rsidP="00156068">
            <w:pPr>
              <w:rPr>
                <w:rFonts w:ascii="Arial" w:hAnsi="Arial"/>
                <w:sz w:val="24"/>
                <w:szCs w:val="24"/>
              </w:rPr>
            </w:pPr>
            <w:r w:rsidRPr="00156068">
              <w:rPr>
                <w:rFonts w:ascii="Arial" w:hAnsi="Arial"/>
                <w:sz w:val="24"/>
                <w:szCs w:val="24"/>
              </w:rPr>
              <w:t>На 01.01.2001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156068" w:rsidRPr="00156068" w:rsidRDefault="00156068" w:rsidP="00156068">
            <w:pPr>
              <w:rPr>
                <w:rFonts w:ascii="Arial" w:hAnsi="Arial"/>
                <w:sz w:val="24"/>
                <w:szCs w:val="24"/>
              </w:rPr>
            </w:pPr>
            <w:r w:rsidRPr="00156068">
              <w:rPr>
                <w:rFonts w:ascii="Arial" w:hAnsi="Arial"/>
                <w:sz w:val="24"/>
                <w:szCs w:val="24"/>
              </w:rPr>
              <w:t>На 01.01.2002</w:t>
            </w:r>
          </w:p>
        </w:tc>
      </w:tr>
      <w:tr w:rsidR="00156068">
        <w:trPr>
          <w:trHeight w:val="672"/>
        </w:trPr>
        <w:tc>
          <w:tcPr>
            <w:tcW w:w="5399" w:type="dxa"/>
            <w:tcBorders>
              <w:top w:val="nil"/>
              <w:left w:val="single" w:sz="4" w:space="0" w:color="auto"/>
              <w:bottom w:val="single" w:sz="4" w:space="0" w:color="auto"/>
              <w:right w:val="single" w:sz="4" w:space="0" w:color="auto"/>
            </w:tcBorders>
            <w:shd w:val="clear" w:color="auto" w:fill="auto"/>
            <w:vAlign w:val="bottom"/>
          </w:tcPr>
          <w:p w:rsidR="00156068" w:rsidRPr="00156068" w:rsidRDefault="00156068" w:rsidP="00156068">
            <w:pPr>
              <w:rPr>
                <w:rFonts w:ascii="Arial" w:hAnsi="Arial"/>
                <w:sz w:val="24"/>
                <w:szCs w:val="24"/>
              </w:rPr>
            </w:pPr>
            <w:r w:rsidRPr="00156068">
              <w:rPr>
                <w:rFonts w:ascii="Arial" w:hAnsi="Arial"/>
                <w:sz w:val="24"/>
                <w:szCs w:val="24"/>
              </w:rPr>
              <w:t>Коэффициент оборачиваемости оборотных фондов (К</w:t>
            </w:r>
            <w:r w:rsidRPr="00156068">
              <w:rPr>
                <w:rFonts w:ascii="Arial" w:hAnsi="Arial"/>
                <w:sz w:val="24"/>
                <w:szCs w:val="24"/>
                <w:vertAlign w:val="subscript"/>
              </w:rPr>
              <w:t>об</w:t>
            </w:r>
            <w:r w:rsidRPr="00156068">
              <w:rPr>
                <w:rFonts w:ascii="Arial" w:hAnsi="Arial"/>
                <w:sz w:val="24"/>
                <w:szCs w:val="24"/>
              </w:rPr>
              <w:t>)</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1,445</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2,271</w:t>
            </w:r>
          </w:p>
        </w:tc>
      </w:tr>
      <w:tr w:rsidR="00156068">
        <w:trPr>
          <w:trHeight w:val="372"/>
        </w:trPr>
        <w:tc>
          <w:tcPr>
            <w:tcW w:w="5399" w:type="dxa"/>
            <w:tcBorders>
              <w:top w:val="nil"/>
              <w:left w:val="single" w:sz="4" w:space="0" w:color="auto"/>
              <w:bottom w:val="single" w:sz="4" w:space="0" w:color="auto"/>
              <w:right w:val="single" w:sz="4" w:space="0" w:color="auto"/>
            </w:tcBorders>
            <w:shd w:val="clear" w:color="auto" w:fill="auto"/>
            <w:vAlign w:val="bottom"/>
          </w:tcPr>
          <w:p w:rsidR="00156068" w:rsidRPr="00156068" w:rsidRDefault="00156068" w:rsidP="00156068">
            <w:pPr>
              <w:rPr>
                <w:rFonts w:ascii="Arial" w:hAnsi="Arial"/>
                <w:sz w:val="24"/>
                <w:szCs w:val="24"/>
              </w:rPr>
            </w:pPr>
            <w:r w:rsidRPr="00156068">
              <w:rPr>
                <w:rFonts w:ascii="Arial" w:hAnsi="Arial"/>
                <w:sz w:val="24"/>
                <w:szCs w:val="24"/>
              </w:rPr>
              <w:t>Средняя продолжительность оборота, дни (В</w:t>
            </w:r>
            <w:r w:rsidRPr="00156068">
              <w:rPr>
                <w:rFonts w:ascii="Arial" w:hAnsi="Arial"/>
                <w:sz w:val="24"/>
                <w:szCs w:val="24"/>
                <w:vertAlign w:val="subscript"/>
              </w:rPr>
              <w:t>об</w:t>
            </w:r>
            <w:r w:rsidRPr="00156068">
              <w:rPr>
                <w:rFonts w:ascii="Arial" w:hAnsi="Arial"/>
                <w:sz w:val="24"/>
                <w:szCs w:val="24"/>
              </w:rPr>
              <w:t>)</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249,112</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158,516</w:t>
            </w:r>
          </w:p>
        </w:tc>
      </w:tr>
      <w:tr w:rsidR="00156068">
        <w:trPr>
          <w:trHeight w:val="375"/>
        </w:trPr>
        <w:tc>
          <w:tcPr>
            <w:tcW w:w="5399" w:type="dxa"/>
            <w:tcBorders>
              <w:top w:val="nil"/>
              <w:left w:val="single" w:sz="4" w:space="0" w:color="auto"/>
              <w:bottom w:val="single" w:sz="4" w:space="0" w:color="auto"/>
              <w:right w:val="single" w:sz="4" w:space="0" w:color="auto"/>
            </w:tcBorders>
            <w:shd w:val="clear" w:color="auto" w:fill="auto"/>
            <w:vAlign w:val="bottom"/>
          </w:tcPr>
          <w:p w:rsidR="00156068" w:rsidRPr="00156068" w:rsidRDefault="00156068" w:rsidP="00156068">
            <w:pPr>
              <w:rPr>
                <w:rFonts w:ascii="Arial" w:hAnsi="Arial"/>
                <w:sz w:val="24"/>
                <w:szCs w:val="24"/>
              </w:rPr>
            </w:pPr>
            <w:r w:rsidRPr="00156068">
              <w:rPr>
                <w:rFonts w:ascii="Arial" w:hAnsi="Arial"/>
                <w:sz w:val="24"/>
                <w:szCs w:val="24"/>
              </w:rPr>
              <w:t>Коэффициент закрепления оборотных фондов (К</w:t>
            </w:r>
            <w:r w:rsidRPr="00156068">
              <w:rPr>
                <w:rFonts w:ascii="Arial" w:hAnsi="Arial"/>
                <w:sz w:val="24"/>
                <w:szCs w:val="24"/>
                <w:vertAlign w:val="subscript"/>
              </w:rPr>
              <w:t>закр</w:t>
            </w:r>
            <w:r w:rsidRPr="00156068">
              <w:rPr>
                <w:rFonts w:ascii="Arial" w:hAnsi="Arial"/>
                <w:sz w:val="24"/>
                <w:szCs w:val="24"/>
              </w:rPr>
              <w:t>)</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0,692</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0,440</w:t>
            </w:r>
          </w:p>
        </w:tc>
      </w:tr>
      <w:tr w:rsidR="00156068">
        <w:trPr>
          <w:trHeight w:val="672"/>
        </w:trPr>
        <w:tc>
          <w:tcPr>
            <w:tcW w:w="5399" w:type="dxa"/>
            <w:tcBorders>
              <w:top w:val="nil"/>
              <w:left w:val="single" w:sz="4" w:space="0" w:color="auto"/>
              <w:bottom w:val="single" w:sz="4" w:space="0" w:color="auto"/>
              <w:right w:val="single" w:sz="4" w:space="0" w:color="auto"/>
            </w:tcBorders>
            <w:shd w:val="clear" w:color="auto" w:fill="auto"/>
            <w:vAlign w:val="bottom"/>
          </w:tcPr>
          <w:p w:rsidR="00156068" w:rsidRPr="00156068" w:rsidRDefault="00156068" w:rsidP="00156068">
            <w:pPr>
              <w:rPr>
                <w:sz w:val="24"/>
                <w:szCs w:val="24"/>
              </w:rPr>
            </w:pPr>
            <w:r w:rsidRPr="00156068">
              <w:rPr>
                <w:rFonts w:ascii="Arial" w:hAnsi="Arial"/>
                <w:sz w:val="24"/>
                <w:szCs w:val="24"/>
              </w:rPr>
              <w:t>Относительное высвобождение оборотных средств, тыс.руб. (М</w:t>
            </w:r>
            <w:r w:rsidRPr="00156068">
              <w:rPr>
                <w:rFonts w:ascii="Arial" w:hAnsi="Arial"/>
                <w:sz w:val="24"/>
                <w:szCs w:val="24"/>
                <w:vertAlign w:val="subscript"/>
              </w:rPr>
              <w:t>высв</w:t>
            </w:r>
            <w:r w:rsidRPr="00156068">
              <w:rPr>
                <w:rFonts w:ascii="Arial" w:hAnsi="Arial"/>
                <w:sz w:val="24"/>
                <w:szCs w:val="24"/>
              </w:rPr>
              <w:t>)</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rPr>
                <w:rFonts w:ascii="Arial" w:hAnsi="Arial"/>
                <w:sz w:val="24"/>
                <w:szCs w:val="24"/>
              </w:rPr>
            </w:pPr>
            <w:r w:rsidRPr="00156068">
              <w:rPr>
                <w:rFonts w:ascii="Arial" w:hAnsi="Arial"/>
                <w:sz w:val="24"/>
                <w:szCs w:val="24"/>
              </w:rPr>
              <w:t> </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11 631 831,362</w:t>
            </w:r>
          </w:p>
        </w:tc>
      </w:tr>
      <w:tr w:rsidR="00156068">
        <w:trPr>
          <w:trHeight w:val="600"/>
        </w:trPr>
        <w:tc>
          <w:tcPr>
            <w:tcW w:w="5399" w:type="dxa"/>
            <w:tcBorders>
              <w:top w:val="nil"/>
              <w:left w:val="single" w:sz="4" w:space="0" w:color="auto"/>
              <w:bottom w:val="single" w:sz="4" w:space="0" w:color="auto"/>
              <w:right w:val="single" w:sz="4" w:space="0" w:color="auto"/>
            </w:tcBorders>
            <w:shd w:val="clear" w:color="auto" w:fill="auto"/>
            <w:vAlign w:val="bottom"/>
          </w:tcPr>
          <w:p w:rsidR="00156068" w:rsidRPr="00156068" w:rsidRDefault="00156068" w:rsidP="00156068">
            <w:pPr>
              <w:rPr>
                <w:rFonts w:ascii="Arial" w:hAnsi="Arial"/>
                <w:sz w:val="24"/>
                <w:szCs w:val="24"/>
              </w:rPr>
            </w:pPr>
            <w:r w:rsidRPr="00156068">
              <w:rPr>
                <w:rFonts w:ascii="Arial" w:hAnsi="Arial"/>
                <w:sz w:val="24"/>
                <w:szCs w:val="24"/>
              </w:rPr>
              <w:t>Средняя продолжительность оборота отдельных элементов оборотных средств, дни</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rPr>
                <w:rFonts w:ascii="Arial" w:hAnsi="Arial"/>
                <w:sz w:val="24"/>
                <w:szCs w:val="24"/>
              </w:rPr>
            </w:pPr>
            <w:r w:rsidRPr="00156068">
              <w:rPr>
                <w:rFonts w:ascii="Arial" w:hAnsi="Arial"/>
                <w:sz w:val="24"/>
                <w:szCs w:val="24"/>
              </w:rPr>
              <w:t> </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rPr>
                <w:rFonts w:ascii="Arial" w:hAnsi="Arial"/>
                <w:sz w:val="24"/>
                <w:szCs w:val="24"/>
              </w:rPr>
            </w:pPr>
            <w:r w:rsidRPr="00156068">
              <w:rPr>
                <w:rFonts w:ascii="Arial" w:hAnsi="Arial"/>
                <w:sz w:val="24"/>
                <w:szCs w:val="24"/>
              </w:rPr>
              <w:t> </w:t>
            </w:r>
          </w:p>
        </w:tc>
      </w:tr>
      <w:tr w:rsidR="00156068">
        <w:trPr>
          <w:trHeight w:val="300"/>
        </w:trPr>
        <w:tc>
          <w:tcPr>
            <w:tcW w:w="5399" w:type="dxa"/>
            <w:tcBorders>
              <w:top w:val="nil"/>
              <w:left w:val="single" w:sz="4" w:space="0" w:color="auto"/>
              <w:bottom w:val="single" w:sz="4" w:space="0" w:color="auto"/>
              <w:right w:val="single" w:sz="4" w:space="0" w:color="auto"/>
            </w:tcBorders>
            <w:shd w:val="clear" w:color="auto" w:fill="auto"/>
            <w:vAlign w:val="bottom"/>
          </w:tcPr>
          <w:p w:rsidR="00156068" w:rsidRPr="00156068" w:rsidRDefault="00156068" w:rsidP="00156068">
            <w:pPr>
              <w:rPr>
                <w:rFonts w:ascii="Arial" w:hAnsi="Arial"/>
                <w:sz w:val="24"/>
                <w:szCs w:val="24"/>
              </w:rPr>
            </w:pPr>
            <w:r w:rsidRPr="00156068">
              <w:rPr>
                <w:rFonts w:ascii="Arial" w:hAnsi="Arial"/>
                <w:sz w:val="24"/>
                <w:szCs w:val="24"/>
              </w:rPr>
              <w:t>Запасы, в том числе</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40,693</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33,982</w:t>
            </w:r>
          </w:p>
        </w:tc>
      </w:tr>
      <w:tr w:rsidR="00156068">
        <w:trPr>
          <w:trHeight w:val="300"/>
        </w:trPr>
        <w:tc>
          <w:tcPr>
            <w:tcW w:w="5399" w:type="dxa"/>
            <w:tcBorders>
              <w:top w:val="nil"/>
              <w:left w:val="single" w:sz="4" w:space="0" w:color="auto"/>
              <w:bottom w:val="single" w:sz="4" w:space="0" w:color="auto"/>
              <w:right w:val="single" w:sz="4" w:space="0" w:color="auto"/>
            </w:tcBorders>
            <w:shd w:val="clear" w:color="auto" w:fill="auto"/>
            <w:noWrap/>
            <w:vAlign w:val="bottom"/>
          </w:tcPr>
          <w:p w:rsidR="00156068" w:rsidRPr="00156068" w:rsidRDefault="00156068" w:rsidP="00156068">
            <w:pPr>
              <w:ind w:firstLineChars="200" w:firstLine="480"/>
              <w:rPr>
                <w:rFonts w:ascii="Arial" w:hAnsi="Arial"/>
                <w:sz w:val="24"/>
                <w:szCs w:val="24"/>
              </w:rPr>
            </w:pPr>
            <w:r w:rsidRPr="00156068">
              <w:rPr>
                <w:rFonts w:ascii="Arial" w:hAnsi="Arial"/>
                <w:sz w:val="24"/>
                <w:szCs w:val="24"/>
              </w:rPr>
              <w:t>сырьё, материалы и другие аналогичные ценности</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35,880</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26,326</w:t>
            </w:r>
          </w:p>
        </w:tc>
      </w:tr>
      <w:tr w:rsidR="00156068">
        <w:trPr>
          <w:trHeight w:val="300"/>
        </w:trPr>
        <w:tc>
          <w:tcPr>
            <w:tcW w:w="5399" w:type="dxa"/>
            <w:tcBorders>
              <w:top w:val="nil"/>
              <w:left w:val="single" w:sz="4" w:space="0" w:color="auto"/>
              <w:bottom w:val="single" w:sz="4" w:space="0" w:color="auto"/>
              <w:right w:val="single" w:sz="4" w:space="0" w:color="auto"/>
            </w:tcBorders>
            <w:shd w:val="clear" w:color="auto" w:fill="auto"/>
            <w:noWrap/>
            <w:vAlign w:val="bottom"/>
          </w:tcPr>
          <w:p w:rsidR="00156068" w:rsidRPr="00156068" w:rsidRDefault="00156068" w:rsidP="00156068">
            <w:pPr>
              <w:ind w:firstLineChars="200" w:firstLine="480"/>
              <w:rPr>
                <w:rFonts w:ascii="Arial" w:hAnsi="Arial"/>
                <w:sz w:val="24"/>
                <w:szCs w:val="24"/>
              </w:rPr>
            </w:pPr>
            <w:r w:rsidRPr="00156068">
              <w:rPr>
                <w:rFonts w:ascii="Arial" w:hAnsi="Arial"/>
                <w:sz w:val="24"/>
                <w:szCs w:val="24"/>
              </w:rPr>
              <w:t>животные на выращивании и откорме</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0,303</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0,278</w:t>
            </w:r>
          </w:p>
        </w:tc>
      </w:tr>
      <w:tr w:rsidR="00156068">
        <w:trPr>
          <w:trHeight w:val="300"/>
        </w:trPr>
        <w:tc>
          <w:tcPr>
            <w:tcW w:w="5399" w:type="dxa"/>
            <w:tcBorders>
              <w:top w:val="nil"/>
              <w:left w:val="single" w:sz="4" w:space="0" w:color="auto"/>
              <w:bottom w:val="single" w:sz="4" w:space="0" w:color="auto"/>
              <w:right w:val="single" w:sz="4" w:space="0" w:color="auto"/>
            </w:tcBorders>
            <w:shd w:val="clear" w:color="auto" w:fill="auto"/>
            <w:noWrap/>
            <w:vAlign w:val="bottom"/>
          </w:tcPr>
          <w:p w:rsidR="00156068" w:rsidRPr="00156068" w:rsidRDefault="00156068" w:rsidP="00156068">
            <w:pPr>
              <w:ind w:firstLineChars="200" w:firstLine="480"/>
              <w:rPr>
                <w:rFonts w:ascii="Arial" w:hAnsi="Arial"/>
                <w:sz w:val="24"/>
                <w:szCs w:val="24"/>
              </w:rPr>
            </w:pPr>
            <w:r w:rsidRPr="00156068">
              <w:rPr>
                <w:rFonts w:ascii="Arial" w:hAnsi="Arial"/>
                <w:sz w:val="24"/>
                <w:szCs w:val="24"/>
              </w:rPr>
              <w:t xml:space="preserve">затраты в незавершенном производстве </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0,405</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0,280</w:t>
            </w:r>
          </w:p>
        </w:tc>
      </w:tr>
      <w:tr w:rsidR="00156068">
        <w:trPr>
          <w:trHeight w:val="300"/>
        </w:trPr>
        <w:tc>
          <w:tcPr>
            <w:tcW w:w="5399" w:type="dxa"/>
            <w:tcBorders>
              <w:top w:val="nil"/>
              <w:left w:val="single" w:sz="4" w:space="0" w:color="auto"/>
              <w:bottom w:val="single" w:sz="4" w:space="0" w:color="auto"/>
              <w:right w:val="single" w:sz="4" w:space="0" w:color="auto"/>
            </w:tcBorders>
            <w:shd w:val="clear" w:color="auto" w:fill="auto"/>
            <w:noWrap/>
            <w:vAlign w:val="bottom"/>
          </w:tcPr>
          <w:p w:rsidR="00156068" w:rsidRPr="00156068" w:rsidRDefault="00156068" w:rsidP="00156068">
            <w:pPr>
              <w:ind w:firstLineChars="200" w:firstLine="480"/>
              <w:rPr>
                <w:rFonts w:ascii="Arial" w:hAnsi="Arial"/>
                <w:sz w:val="24"/>
                <w:szCs w:val="24"/>
              </w:rPr>
            </w:pPr>
            <w:r w:rsidRPr="00156068">
              <w:rPr>
                <w:rFonts w:ascii="Arial" w:hAnsi="Arial"/>
                <w:sz w:val="24"/>
                <w:szCs w:val="24"/>
              </w:rPr>
              <w:t>готовая продукция и товары для перепродажи</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3,181</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2,758</w:t>
            </w:r>
          </w:p>
        </w:tc>
      </w:tr>
      <w:tr w:rsidR="00156068">
        <w:trPr>
          <w:trHeight w:val="300"/>
        </w:trPr>
        <w:tc>
          <w:tcPr>
            <w:tcW w:w="5399" w:type="dxa"/>
            <w:tcBorders>
              <w:top w:val="nil"/>
              <w:left w:val="single" w:sz="4" w:space="0" w:color="auto"/>
              <w:bottom w:val="single" w:sz="4" w:space="0" w:color="auto"/>
              <w:right w:val="single" w:sz="4" w:space="0" w:color="auto"/>
            </w:tcBorders>
            <w:shd w:val="clear" w:color="auto" w:fill="auto"/>
            <w:noWrap/>
            <w:vAlign w:val="bottom"/>
          </w:tcPr>
          <w:p w:rsidR="00156068" w:rsidRPr="00156068" w:rsidRDefault="00156068" w:rsidP="00156068">
            <w:pPr>
              <w:ind w:firstLineChars="200" w:firstLine="480"/>
              <w:rPr>
                <w:rFonts w:ascii="Arial" w:hAnsi="Arial"/>
                <w:sz w:val="24"/>
                <w:szCs w:val="24"/>
              </w:rPr>
            </w:pPr>
            <w:r w:rsidRPr="00156068">
              <w:rPr>
                <w:rFonts w:ascii="Arial" w:hAnsi="Arial"/>
                <w:sz w:val="24"/>
                <w:szCs w:val="24"/>
              </w:rPr>
              <w:t>расходы будущих периодов</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0,885</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4,340</w:t>
            </w:r>
          </w:p>
        </w:tc>
      </w:tr>
      <w:tr w:rsidR="00156068">
        <w:trPr>
          <w:trHeight w:val="300"/>
        </w:trPr>
        <w:tc>
          <w:tcPr>
            <w:tcW w:w="5399" w:type="dxa"/>
            <w:tcBorders>
              <w:top w:val="nil"/>
              <w:left w:val="single" w:sz="4" w:space="0" w:color="auto"/>
              <w:bottom w:val="single" w:sz="4" w:space="0" w:color="auto"/>
              <w:right w:val="single" w:sz="4" w:space="0" w:color="auto"/>
            </w:tcBorders>
            <w:shd w:val="clear" w:color="auto" w:fill="auto"/>
            <w:noWrap/>
            <w:vAlign w:val="bottom"/>
          </w:tcPr>
          <w:p w:rsidR="00156068" w:rsidRPr="00156068" w:rsidRDefault="00156068" w:rsidP="00156068">
            <w:pPr>
              <w:ind w:firstLineChars="200" w:firstLine="480"/>
              <w:rPr>
                <w:rFonts w:ascii="Arial" w:hAnsi="Arial"/>
                <w:sz w:val="24"/>
                <w:szCs w:val="24"/>
              </w:rPr>
            </w:pPr>
            <w:r w:rsidRPr="00156068">
              <w:rPr>
                <w:rFonts w:ascii="Arial" w:hAnsi="Arial"/>
                <w:sz w:val="24"/>
                <w:szCs w:val="24"/>
              </w:rPr>
              <w:t>прочие запасы и затраты</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0,038</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0,000</w:t>
            </w:r>
          </w:p>
        </w:tc>
      </w:tr>
      <w:tr w:rsidR="00156068">
        <w:trPr>
          <w:trHeight w:val="300"/>
        </w:trPr>
        <w:tc>
          <w:tcPr>
            <w:tcW w:w="5399" w:type="dxa"/>
            <w:tcBorders>
              <w:top w:val="nil"/>
              <w:left w:val="single" w:sz="4" w:space="0" w:color="auto"/>
              <w:bottom w:val="single" w:sz="4" w:space="0" w:color="auto"/>
              <w:right w:val="single" w:sz="4" w:space="0" w:color="auto"/>
            </w:tcBorders>
            <w:shd w:val="clear" w:color="auto" w:fill="auto"/>
            <w:noWrap/>
            <w:vAlign w:val="bottom"/>
          </w:tcPr>
          <w:p w:rsidR="00156068" w:rsidRPr="00156068" w:rsidRDefault="00156068" w:rsidP="00156068">
            <w:pPr>
              <w:rPr>
                <w:rFonts w:ascii="Arial" w:hAnsi="Arial"/>
                <w:sz w:val="24"/>
                <w:szCs w:val="24"/>
              </w:rPr>
            </w:pPr>
            <w:r w:rsidRPr="00156068">
              <w:rPr>
                <w:rFonts w:ascii="Arial" w:hAnsi="Arial"/>
                <w:sz w:val="24"/>
                <w:szCs w:val="24"/>
              </w:rPr>
              <w:t>НДС по приобретенным ценностям</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14,543</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6,438</w:t>
            </w:r>
          </w:p>
        </w:tc>
      </w:tr>
      <w:tr w:rsidR="00156068">
        <w:trPr>
          <w:trHeight w:val="900"/>
        </w:trPr>
        <w:tc>
          <w:tcPr>
            <w:tcW w:w="5399" w:type="dxa"/>
            <w:tcBorders>
              <w:top w:val="nil"/>
              <w:left w:val="single" w:sz="4" w:space="0" w:color="auto"/>
              <w:bottom w:val="single" w:sz="4" w:space="0" w:color="auto"/>
              <w:right w:val="single" w:sz="4" w:space="0" w:color="auto"/>
            </w:tcBorders>
            <w:shd w:val="clear" w:color="auto" w:fill="auto"/>
            <w:vAlign w:val="bottom"/>
          </w:tcPr>
          <w:p w:rsidR="00156068" w:rsidRPr="00156068" w:rsidRDefault="00156068" w:rsidP="00156068">
            <w:pPr>
              <w:rPr>
                <w:rFonts w:ascii="Arial" w:hAnsi="Arial"/>
                <w:sz w:val="24"/>
                <w:szCs w:val="24"/>
              </w:rPr>
            </w:pPr>
            <w:r w:rsidRPr="00156068">
              <w:rPr>
                <w:rFonts w:ascii="Arial" w:hAnsi="Arial"/>
                <w:sz w:val="24"/>
                <w:szCs w:val="24"/>
              </w:rPr>
              <w:t>Дебиторская задолженность (платежи по которой ожидаются более чем через 12 месяцев после отчетной даты)</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0,061</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0,049</w:t>
            </w:r>
          </w:p>
        </w:tc>
      </w:tr>
      <w:tr w:rsidR="00156068">
        <w:trPr>
          <w:trHeight w:val="900"/>
        </w:trPr>
        <w:tc>
          <w:tcPr>
            <w:tcW w:w="5399" w:type="dxa"/>
            <w:tcBorders>
              <w:top w:val="nil"/>
              <w:left w:val="single" w:sz="4" w:space="0" w:color="auto"/>
              <w:bottom w:val="single" w:sz="4" w:space="0" w:color="auto"/>
              <w:right w:val="single" w:sz="4" w:space="0" w:color="auto"/>
            </w:tcBorders>
            <w:shd w:val="clear" w:color="auto" w:fill="auto"/>
            <w:vAlign w:val="bottom"/>
          </w:tcPr>
          <w:p w:rsidR="00156068" w:rsidRPr="00156068" w:rsidRDefault="00156068" w:rsidP="00156068">
            <w:pPr>
              <w:rPr>
                <w:rFonts w:ascii="Arial" w:hAnsi="Arial"/>
                <w:sz w:val="24"/>
                <w:szCs w:val="24"/>
              </w:rPr>
            </w:pPr>
            <w:r w:rsidRPr="00156068">
              <w:rPr>
                <w:rFonts w:ascii="Arial" w:hAnsi="Arial"/>
                <w:sz w:val="24"/>
                <w:szCs w:val="24"/>
              </w:rPr>
              <w:t>Дебиторская задолженность (платежи по которой ожидаются в течении 12 месяцев после отчетной даты)</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181,768</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97,592</w:t>
            </w:r>
          </w:p>
        </w:tc>
      </w:tr>
      <w:tr w:rsidR="00156068">
        <w:trPr>
          <w:trHeight w:val="300"/>
        </w:trPr>
        <w:tc>
          <w:tcPr>
            <w:tcW w:w="5399" w:type="dxa"/>
            <w:tcBorders>
              <w:top w:val="nil"/>
              <w:left w:val="single" w:sz="4" w:space="0" w:color="auto"/>
              <w:bottom w:val="single" w:sz="4" w:space="0" w:color="auto"/>
              <w:right w:val="single" w:sz="4" w:space="0" w:color="auto"/>
            </w:tcBorders>
            <w:shd w:val="clear" w:color="auto" w:fill="auto"/>
            <w:noWrap/>
            <w:vAlign w:val="bottom"/>
          </w:tcPr>
          <w:p w:rsidR="00156068" w:rsidRPr="00156068" w:rsidRDefault="00156068" w:rsidP="00156068">
            <w:pPr>
              <w:rPr>
                <w:rFonts w:ascii="Arial" w:hAnsi="Arial"/>
                <w:sz w:val="24"/>
                <w:szCs w:val="24"/>
              </w:rPr>
            </w:pPr>
            <w:r w:rsidRPr="00156068">
              <w:rPr>
                <w:rFonts w:ascii="Arial" w:hAnsi="Arial"/>
                <w:sz w:val="24"/>
                <w:szCs w:val="24"/>
              </w:rPr>
              <w:t>Краткосрочные финансовые вложения</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0,797</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0,000</w:t>
            </w:r>
          </w:p>
        </w:tc>
      </w:tr>
      <w:tr w:rsidR="00156068">
        <w:trPr>
          <w:trHeight w:val="300"/>
        </w:trPr>
        <w:tc>
          <w:tcPr>
            <w:tcW w:w="5399" w:type="dxa"/>
            <w:tcBorders>
              <w:top w:val="nil"/>
              <w:left w:val="single" w:sz="4" w:space="0" w:color="auto"/>
              <w:bottom w:val="single" w:sz="4" w:space="0" w:color="auto"/>
              <w:right w:val="single" w:sz="4" w:space="0" w:color="auto"/>
            </w:tcBorders>
            <w:shd w:val="clear" w:color="auto" w:fill="auto"/>
            <w:noWrap/>
            <w:vAlign w:val="bottom"/>
          </w:tcPr>
          <w:p w:rsidR="00156068" w:rsidRPr="00156068" w:rsidRDefault="00156068" w:rsidP="00156068">
            <w:pPr>
              <w:rPr>
                <w:rFonts w:ascii="Arial" w:hAnsi="Arial"/>
                <w:sz w:val="24"/>
                <w:szCs w:val="24"/>
              </w:rPr>
            </w:pPr>
            <w:r w:rsidRPr="00156068">
              <w:rPr>
                <w:rFonts w:ascii="Arial" w:hAnsi="Arial"/>
                <w:sz w:val="24"/>
                <w:szCs w:val="24"/>
              </w:rPr>
              <w:t>Денежные средства</w:t>
            </w:r>
          </w:p>
        </w:tc>
        <w:tc>
          <w:tcPr>
            <w:tcW w:w="1843"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11,250</w:t>
            </w:r>
          </w:p>
        </w:tc>
        <w:tc>
          <w:tcPr>
            <w:tcW w:w="1842" w:type="dxa"/>
            <w:tcBorders>
              <w:top w:val="nil"/>
              <w:left w:val="nil"/>
              <w:bottom w:val="single" w:sz="4" w:space="0" w:color="auto"/>
              <w:right w:val="single" w:sz="4" w:space="0" w:color="auto"/>
            </w:tcBorders>
            <w:shd w:val="clear" w:color="auto" w:fill="auto"/>
            <w:noWrap/>
            <w:vAlign w:val="bottom"/>
          </w:tcPr>
          <w:p w:rsidR="00156068" w:rsidRPr="00156068" w:rsidRDefault="00156068" w:rsidP="00156068">
            <w:pPr>
              <w:jc w:val="right"/>
              <w:rPr>
                <w:rFonts w:ascii="Arial" w:hAnsi="Arial"/>
                <w:sz w:val="24"/>
                <w:szCs w:val="24"/>
              </w:rPr>
            </w:pPr>
            <w:r w:rsidRPr="00156068">
              <w:rPr>
                <w:rFonts w:ascii="Arial" w:hAnsi="Arial"/>
                <w:sz w:val="24"/>
                <w:szCs w:val="24"/>
              </w:rPr>
              <w:t>20,455</w:t>
            </w:r>
          </w:p>
        </w:tc>
      </w:tr>
    </w:tbl>
    <w:p w:rsidR="00156068" w:rsidRDefault="00156068" w:rsidP="00156068">
      <w:pPr>
        <w:ind w:left="426"/>
        <w:rPr>
          <w:i/>
          <w:sz w:val="28"/>
          <w:szCs w:val="28"/>
        </w:rPr>
      </w:pPr>
    </w:p>
    <w:p w:rsidR="00156068" w:rsidRDefault="004A5909" w:rsidP="003A2A7E">
      <w:pPr>
        <w:ind w:left="426" w:right="-766"/>
        <w:jc w:val="right"/>
        <w:rPr>
          <w:i/>
          <w:sz w:val="28"/>
          <w:szCs w:val="28"/>
        </w:rPr>
      </w:pPr>
      <w:r>
        <w:rPr>
          <w:i/>
          <w:sz w:val="28"/>
          <w:szCs w:val="28"/>
        </w:rPr>
        <w:t>Таблица 10</w:t>
      </w:r>
    </w:p>
    <w:p w:rsidR="004A5909" w:rsidRDefault="004A5909" w:rsidP="003A2A7E">
      <w:pPr>
        <w:ind w:left="142" w:right="-766"/>
        <w:rPr>
          <w:i/>
          <w:sz w:val="28"/>
          <w:szCs w:val="28"/>
        </w:rPr>
      </w:pPr>
      <w:r>
        <w:rPr>
          <w:i/>
          <w:sz w:val="28"/>
          <w:szCs w:val="28"/>
        </w:rPr>
        <w:t>Шаблон таблицы «</w:t>
      </w:r>
      <w:r w:rsidRPr="004A5909">
        <w:rPr>
          <w:i/>
          <w:sz w:val="28"/>
          <w:szCs w:val="28"/>
        </w:rPr>
        <w:t>Выписка из отчета о прибылях и убытках ОАО Мосэнерго за 2001 год, тыс. руб.</w:t>
      </w:r>
      <w:r>
        <w:rPr>
          <w:i/>
          <w:sz w:val="28"/>
          <w:szCs w:val="28"/>
        </w:rPr>
        <w:t>»</w:t>
      </w:r>
    </w:p>
    <w:tbl>
      <w:tblPr>
        <w:tblW w:w="9084" w:type="dxa"/>
        <w:tblInd w:w="96" w:type="dxa"/>
        <w:tblLook w:val="0000" w:firstRow="0" w:lastRow="0" w:firstColumn="0" w:lastColumn="0" w:noHBand="0" w:noVBand="0"/>
      </w:tblPr>
      <w:tblGrid>
        <w:gridCol w:w="438"/>
        <w:gridCol w:w="4961"/>
        <w:gridCol w:w="1843"/>
        <w:gridCol w:w="1842"/>
      </w:tblGrid>
      <w:tr w:rsidR="00210F72">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CCCCCC"/>
          </w:tcPr>
          <w:p w:rsidR="00210F72" w:rsidRPr="00725E5B" w:rsidRDefault="00210F72" w:rsidP="00725E5B">
            <w:pPr>
              <w:rPr>
                <w:rFonts w:ascii="Arial" w:hAnsi="Arial"/>
                <w:sz w:val="24"/>
                <w:szCs w:val="24"/>
              </w:rPr>
            </w:pPr>
          </w:p>
        </w:tc>
        <w:tc>
          <w:tcPr>
            <w:tcW w:w="4961"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210F72" w:rsidRPr="00210F72" w:rsidRDefault="00210F72" w:rsidP="00210F72">
            <w:pPr>
              <w:jc w:val="center"/>
              <w:rPr>
                <w:sz w:val="24"/>
                <w:szCs w:val="24"/>
                <w:lang w:val="en-US"/>
              </w:rPr>
            </w:pPr>
            <w:r>
              <w:rPr>
                <w:sz w:val="24"/>
                <w:szCs w:val="24"/>
                <w:lang w:val="en-US"/>
              </w:rPr>
              <w:t>A</w:t>
            </w:r>
          </w:p>
        </w:tc>
        <w:tc>
          <w:tcPr>
            <w:tcW w:w="1843" w:type="dxa"/>
            <w:tcBorders>
              <w:top w:val="single" w:sz="4" w:space="0" w:color="auto"/>
              <w:left w:val="nil"/>
              <w:bottom w:val="single" w:sz="4" w:space="0" w:color="auto"/>
              <w:right w:val="single" w:sz="4" w:space="0" w:color="auto"/>
            </w:tcBorders>
            <w:shd w:val="clear" w:color="auto" w:fill="CCCCCC"/>
            <w:noWrap/>
            <w:vAlign w:val="center"/>
          </w:tcPr>
          <w:p w:rsidR="00210F72" w:rsidRPr="00210F72" w:rsidRDefault="00210F72" w:rsidP="00210F72">
            <w:pPr>
              <w:jc w:val="center"/>
              <w:rPr>
                <w:sz w:val="24"/>
                <w:szCs w:val="24"/>
                <w:lang w:val="en-US"/>
              </w:rPr>
            </w:pPr>
            <w:r>
              <w:rPr>
                <w:sz w:val="24"/>
                <w:szCs w:val="24"/>
                <w:lang w:val="en-US"/>
              </w:rPr>
              <w:t>B</w:t>
            </w:r>
          </w:p>
        </w:tc>
        <w:tc>
          <w:tcPr>
            <w:tcW w:w="1842" w:type="dxa"/>
            <w:tcBorders>
              <w:top w:val="single" w:sz="4" w:space="0" w:color="auto"/>
              <w:left w:val="nil"/>
              <w:bottom w:val="single" w:sz="4" w:space="0" w:color="auto"/>
              <w:right w:val="single" w:sz="4" w:space="0" w:color="auto"/>
            </w:tcBorders>
            <w:shd w:val="clear" w:color="auto" w:fill="CCCCCC"/>
            <w:noWrap/>
            <w:vAlign w:val="center"/>
          </w:tcPr>
          <w:p w:rsidR="00210F72" w:rsidRPr="00210F72" w:rsidRDefault="00210F72" w:rsidP="00210F72">
            <w:pPr>
              <w:jc w:val="center"/>
              <w:rPr>
                <w:sz w:val="24"/>
                <w:szCs w:val="24"/>
                <w:lang w:val="en-US"/>
              </w:rPr>
            </w:pPr>
            <w:r>
              <w:rPr>
                <w:sz w:val="24"/>
                <w:szCs w:val="24"/>
                <w:lang w:val="en-US"/>
              </w:rPr>
              <w:t>C</w:t>
            </w:r>
          </w:p>
        </w:tc>
      </w:tr>
      <w:tr w:rsidR="003A2A7E">
        <w:trPr>
          <w:trHeight w:val="300"/>
        </w:trPr>
        <w:tc>
          <w:tcPr>
            <w:tcW w:w="438" w:type="dxa"/>
            <w:tcBorders>
              <w:top w:val="single" w:sz="4" w:space="0" w:color="auto"/>
              <w:left w:val="single" w:sz="4" w:space="0" w:color="auto"/>
              <w:bottom w:val="single" w:sz="4" w:space="0" w:color="auto"/>
              <w:right w:val="single" w:sz="4" w:space="0" w:color="auto"/>
            </w:tcBorders>
            <w:shd w:val="clear" w:color="auto" w:fill="CCCCCC"/>
            <w:vAlign w:val="bottom"/>
          </w:tcPr>
          <w:p w:rsidR="003A2A7E" w:rsidRPr="00210F72" w:rsidRDefault="00210F72" w:rsidP="00210F72">
            <w:pPr>
              <w:jc w:val="center"/>
              <w:rPr>
                <w:sz w:val="24"/>
                <w:szCs w:val="24"/>
                <w:lang w:val="en-US"/>
              </w:rPr>
            </w:pPr>
            <w:r>
              <w:rPr>
                <w:sz w:val="24"/>
                <w:szCs w:val="24"/>
                <w:lang w:val="en-US"/>
              </w:rPr>
              <w:t>4</w:t>
            </w: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2A7E" w:rsidRPr="00725E5B" w:rsidRDefault="003A2A7E" w:rsidP="00725E5B">
            <w:pPr>
              <w:rPr>
                <w:rFonts w:ascii="Arial" w:hAnsi="Arial"/>
                <w:sz w:val="24"/>
                <w:szCs w:val="24"/>
              </w:rPr>
            </w:pPr>
            <w:r w:rsidRPr="00725E5B">
              <w:rPr>
                <w:rFonts w:ascii="Arial" w:hAnsi="Arial"/>
                <w:sz w:val="24"/>
                <w:szCs w:val="24"/>
              </w:rPr>
              <w:t> </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A2A7E" w:rsidRPr="00725E5B" w:rsidRDefault="003A2A7E" w:rsidP="00725E5B">
            <w:pPr>
              <w:rPr>
                <w:rFonts w:ascii="Arial" w:hAnsi="Arial"/>
                <w:sz w:val="24"/>
                <w:szCs w:val="24"/>
              </w:rPr>
            </w:pPr>
            <w:r w:rsidRPr="00725E5B">
              <w:rPr>
                <w:rFonts w:ascii="Arial" w:hAnsi="Arial"/>
                <w:sz w:val="24"/>
                <w:szCs w:val="24"/>
              </w:rPr>
              <w:t>На 01.01.2001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3A2A7E" w:rsidRPr="00725E5B" w:rsidRDefault="003A2A7E" w:rsidP="00725E5B">
            <w:pPr>
              <w:rPr>
                <w:rFonts w:ascii="Arial" w:hAnsi="Arial"/>
                <w:sz w:val="24"/>
                <w:szCs w:val="24"/>
              </w:rPr>
            </w:pPr>
            <w:r w:rsidRPr="00725E5B">
              <w:rPr>
                <w:rFonts w:ascii="Arial" w:hAnsi="Arial"/>
                <w:sz w:val="24"/>
                <w:szCs w:val="24"/>
              </w:rPr>
              <w:t>На 01.01.2002</w:t>
            </w:r>
          </w:p>
        </w:tc>
      </w:tr>
      <w:tr w:rsidR="003A2A7E">
        <w:trPr>
          <w:trHeight w:val="870"/>
        </w:trPr>
        <w:tc>
          <w:tcPr>
            <w:tcW w:w="438" w:type="dxa"/>
            <w:tcBorders>
              <w:top w:val="single" w:sz="4" w:space="0" w:color="auto"/>
              <w:left w:val="single" w:sz="4" w:space="0" w:color="auto"/>
              <w:bottom w:val="single" w:sz="4" w:space="0" w:color="auto"/>
              <w:right w:val="single" w:sz="4" w:space="0" w:color="auto"/>
            </w:tcBorders>
            <w:shd w:val="clear" w:color="auto" w:fill="CCCCCC"/>
            <w:vAlign w:val="bottom"/>
          </w:tcPr>
          <w:p w:rsidR="003A2A7E" w:rsidRPr="00210F72" w:rsidRDefault="00210F72" w:rsidP="00210F72">
            <w:pPr>
              <w:jc w:val="center"/>
              <w:rPr>
                <w:sz w:val="24"/>
                <w:szCs w:val="24"/>
                <w:lang w:val="en-US"/>
              </w:rPr>
            </w:pPr>
            <w:r>
              <w:rPr>
                <w:sz w:val="24"/>
                <w:szCs w:val="24"/>
                <w:lang w:val="en-US"/>
              </w:rPr>
              <w:t>5</w:t>
            </w:r>
          </w:p>
        </w:tc>
        <w:tc>
          <w:tcPr>
            <w:tcW w:w="4961" w:type="dxa"/>
            <w:tcBorders>
              <w:top w:val="nil"/>
              <w:left w:val="single" w:sz="4" w:space="0" w:color="auto"/>
              <w:bottom w:val="single" w:sz="4" w:space="0" w:color="auto"/>
              <w:right w:val="single" w:sz="4" w:space="0" w:color="auto"/>
            </w:tcBorders>
            <w:shd w:val="clear" w:color="auto" w:fill="auto"/>
            <w:vAlign w:val="bottom"/>
          </w:tcPr>
          <w:p w:rsidR="003A2A7E" w:rsidRPr="00725E5B" w:rsidRDefault="003A2A7E" w:rsidP="00725E5B">
            <w:pPr>
              <w:rPr>
                <w:rFonts w:ascii="Arial" w:hAnsi="Arial"/>
                <w:sz w:val="24"/>
                <w:szCs w:val="24"/>
              </w:rPr>
            </w:pPr>
            <w:r w:rsidRPr="00725E5B">
              <w:rPr>
                <w:rFonts w:ascii="Arial" w:hAnsi="Arial"/>
                <w:sz w:val="24"/>
                <w:szCs w:val="24"/>
              </w:rPr>
              <w:t>Выручка от продажи товаров, продукции, работ, услуг (без НДС, акцизов и аналогичных обязательных платежей)</w:t>
            </w:r>
          </w:p>
        </w:tc>
        <w:tc>
          <w:tcPr>
            <w:tcW w:w="1843" w:type="dxa"/>
            <w:tcBorders>
              <w:top w:val="nil"/>
              <w:left w:val="nil"/>
              <w:bottom w:val="single" w:sz="4" w:space="0" w:color="auto"/>
              <w:right w:val="single" w:sz="4" w:space="0" w:color="auto"/>
            </w:tcBorders>
            <w:shd w:val="clear" w:color="auto" w:fill="auto"/>
            <w:noWrap/>
            <w:vAlign w:val="center"/>
          </w:tcPr>
          <w:p w:rsidR="003A2A7E" w:rsidRPr="00725E5B" w:rsidRDefault="003A2A7E" w:rsidP="00725E5B">
            <w:pPr>
              <w:jc w:val="center"/>
              <w:rPr>
                <w:rFonts w:ascii="Arial" w:hAnsi="Arial"/>
                <w:sz w:val="24"/>
                <w:szCs w:val="24"/>
              </w:rPr>
            </w:pPr>
            <w:r w:rsidRPr="00725E5B">
              <w:rPr>
                <w:rFonts w:ascii="Arial" w:hAnsi="Arial"/>
                <w:sz w:val="24"/>
                <w:szCs w:val="24"/>
              </w:rPr>
              <w:t>33 167 851</w:t>
            </w:r>
          </w:p>
        </w:tc>
        <w:tc>
          <w:tcPr>
            <w:tcW w:w="1842" w:type="dxa"/>
            <w:tcBorders>
              <w:top w:val="nil"/>
              <w:left w:val="nil"/>
              <w:bottom w:val="single" w:sz="4" w:space="0" w:color="auto"/>
              <w:right w:val="single" w:sz="4" w:space="0" w:color="auto"/>
            </w:tcBorders>
            <w:shd w:val="clear" w:color="auto" w:fill="auto"/>
            <w:noWrap/>
            <w:vAlign w:val="center"/>
          </w:tcPr>
          <w:p w:rsidR="003A2A7E" w:rsidRPr="00725E5B" w:rsidRDefault="003A2A7E" w:rsidP="00725E5B">
            <w:pPr>
              <w:jc w:val="center"/>
              <w:rPr>
                <w:rFonts w:ascii="Arial" w:hAnsi="Arial"/>
                <w:sz w:val="24"/>
                <w:szCs w:val="24"/>
              </w:rPr>
            </w:pPr>
            <w:r w:rsidRPr="00725E5B">
              <w:rPr>
                <w:rFonts w:ascii="Arial" w:hAnsi="Arial"/>
                <w:sz w:val="24"/>
                <w:szCs w:val="24"/>
              </w:rPr>
              <w:t>46 221 182</w:t>
            </w:r>
          </w:p>
        </w:tc>
      </w:tr>
    </w:tbl>
    <w:p w:rsidR="004A5909" w:rsidRDefault="004A5909" w:rsidP="004A5909">
      <w:pPr>
        <w:ind w:left="426"/>
        <w:rPr>
          <w:i/>
          <w:sz w:val="28"/>
          <w:szCs w:val="28"/>
          <w:lang w:val="en-US"/>
        </w:rPr>
      </w:pPr>
    </w:p>
    <w:p w:rsidR="00217AEF" w:rsidRDefault="00217AEF" w:rsidP="004A5909">
      <w:pPr>
        <w:ind w:left="426"/>
        <w:rPr>
          <w:i/>
          <w:sz w:val="28"/>
          <w:szCs w:val="28"/>
          <w:lang w:val="en-US"/>
        </w:rPr>
      </w:pPr>
    </w:p>
    <w:p w:rsidR="00217AEF" w:rsidRDefault="00217AEF" w:rsidP="004A5909">
      <w:pPr>
        <w:ind w:left="426"/>
        <w:rPr>
          <w:i/>
          <w:sz w:val="28"/>
          <w:szCs w:val="28"/>
          <w:lang w:val="en-US"/>
        </w:rPr>
      </w:pPr>
    </w:p>
    <w:p w:rsidR="00217AEF" w:rsidRDefault="00217AEF" w:rsidP="00217AEF">
      <w:pPr>
        <w:ind w:left="426" w:right="-766"/>
        <w:jc w:val="right"/>
        <w:rPr>
          <w:i/>
          <w:sz w:val="28"/>
          <w:szCs w:val="28"/>
        </w:rPr>
      </w:pPr>
      <w:r>
        <w:rPr>
          <w:i/>
          <w:sz w:val="28"/>
          <w:szCs w:val="28"/>
        </w:rPr>
        <w:t>Таблица 11</w:t>
      </w:r>
    </w:p>
    <w:p w:rsidR="00217AEF" w:rsidRDefault="00217AEF" w:rsidP="00217AEF">
      <w:pPr>
        <w:ind w:left="142" w:right="-766"/>
        <w:rPr>
          <w:i/>
          <w:sz w:val="28"/>
          <w:szCs w:val="28"/>
        </w:rPr>
      </w:pPr>
      <w:r>
        <w:rPr>
          <w:i/>
          <w:sz w:val="28"/>
          <w:szCs w:val="28"/>
        </w:rPr>
        <w:t>Шаблон таблицы «</w:t>
      </w:r>
      <w:r w:rsidRPr="00217AEF">
        <w:rPr>
          <w:i/>
          <w:sz w:val="28"/>
          <w:szCs w:val="28"/>
        </w:rPr>
        <w:t>Выписка из бухгалтерского баланса ОАО Мосэнерго за 2001 год, тыс. руб.</w:t>
      </w:r>
      <w:r>
        <w:rPr>
          <w:i/>
          <w:sz w:val="28"/>
          <w:szCs w:val="28"/>
        </w:rPr>
        <w:t>»</w:t>
      </w:r>
    </w:p>
    <w:tbl>
      <w:tblPr>
        <w:tblW w:w="9072" w:type="dxa"/>
        <w:tblInd w:w="108" w:type="dxa"/>
        <w:tblLayout w:type="fixed"/>
        <w:tblLook w:val="0000" w:firstRow="0" w:lastRow="0" w:firstColumn="0" w:lastColumn="0" w:noHBand="0" w:noVBand="0"/>
      </w:tblPr>
      <w:tblGrid>
        <w:gridCol w:w="567"/>
        <w:gridCol w:w="4820"/>
        <w:gridCol w:w="1843"/>
        <w:gridCol w:w="1842"/>
      </w:tblGrid>
      <w:tr w:rsidR="00ED5B72">
        <w:trPr>
          <w:trHeight w:val="312"/>
        </w:trPr>
        <w:tc>
          <w:tcPr>
            <w:tcW w:w="567" w:type="dxa"/>
            <w:tcBorders>
              <w:top w:val="single" w:sz="4" w:space="0" w:color="auto"/>
              <w:left w:val="single" w:sz="4" w:space="0" w:color="auto"/>
              <w:bottom w:val="single" w:sz="4" w:space="0" w:color="auto"/>
              <w:right w:val="single" w:sz="4" w:space="0" w:color="auto"/>
            </w:tcBorders>
            <w:shd w:val="clear" w:color="auto" w:fill="CCCCCC"/>
            <w:vAlign w:val="center"/>
          </w:tcPr>
          <w:p w:rsidR="00313544" w:rsidRPr="00005D94" w:rsidRDefault="00313544" w:rsidP="00313544">
            <w:pPr>
              <w:ind w:firstLineChars="600" w:firstLine="1440"/>
              <w:jc w:val="center"/>
              <w:rPr>
                <w:rFonts w:ascii="GDDEZZ+PragmaticaCTT-Regular" w:hAnsi="GDDEZZ+PragmaticaCTT-Regular"/>
                <w:color w:val="333333"/>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313544" w:rsidRPr="00313544" w:rsidRDefault="00857F10" w:rsidP="00313544">
            <w:pPr>
              <w:ind w:firstLineChars="600" w:firstLine="1440"/>
              <w:jc w:val="center"/>
              <w:rPr>
                <w:color w:val="333333"/>
                <w:sz w:val="24"/>
                <w:szCs w:val="24"/>
                <w:lang w:val="en-US"/>
              </w:rPr>
            </w:pPr>
            <w:r>
              <w:rPr>
                <w:color w:val="333333"/>
                <w:sz w:val="24"/>
                <w:szCs w:val="24"/>
                <w:lang w:val="en-US"/>
              </w:rPr>
              <w:t>A</w:t>
            </w:r>
          </w:p>
        </w:tc>
        <w:tc>
          <w:tcPr>
            <w:tcW w:w="1843" w:type="dxa"/>
            <w:tcBorders>
              <w:top w:val="single" w:sz="4" w:space="0" w:color="auto"/>
              <w:left w:val="nil"/>
              <w:bottom w:val="single" w:sz="4" w:space="0" w:color="auto"/>
              <w:right w:val="single" w:sz="4" w:space="0" w:color="auto"/>
            </w:tcBorders>
            <w:shd w:val="clear" w:color="auto" w:fill="CCCCCC"/>
            <w:noWrap/>
            <w:vAlign w:val="center"/>
          </w:tcPr>
          <w:p w:rsidR="00313544" w:rsidRPr="00857F10" w:rsidRDefault="00857F10" w:rsidP="00313544">
            <w:pPr>
              <w:jc w:val="center"/>
              <w:rPr>
                <w:sz w:val="24"/>
                <w:szCs w:val="24"/>
                <w:lang w:val="en-US"/>
              </w:rPr>
            </w:pPr>
            <w:r>
              <w:rPr>
                <w:sz w:val="24"/>
                <w:szCs w:val="24"/>
                <w:lang w:val="en-US"/>
              </w:rPr>
              <w:t>B</w:t>
            </w:r>
          </w:p>
        </w:tc>
        <w:tc>
          <w:tcPr>
            <w:tcW w:w="1842" w:type="dxa"/>
            <w:tcBorders>
              <w:top w:val="single" w:sz="4" w:space="0" w:color="auto"/>
              <w:left w:val="nil"/>
              <w:bottom w:val="single" w:sz="4" w:space="0" w:color="auto"/>
              <w:right w:val="single" w:sz="4" w:space="0" w:color="auto"/>
            </w:tcBorders>
            <w:shd w:val="clear" w:color="auto" w:fill="CCCCCC"/>
            <w:noWrap/>
            <w:vAlign w:val="center"/>
          </w:tcPr>
          <w:p w:rsidR="00313544" w:rsidRPr="00857F10" w:rsidRDefault="00857F10" w:rsidP="00313544">
            <w:pPr>
              <w:jc w:val="center"/>
              <w:rPr>
                <w:sz w:val="24"/>
                <w:szCs w:val="24"/>
              </w:rPr>
            </w:pPr>
            <w:r>
              <w:rPr>
                <w:sz w:val="24"/>
                <w:szCs w:val="24"/>
                <w:lang w:val="en-US"/>
              </w:rPr>
              <w:t>C</w:t>
            </w:r>
          </w:p>
        </w:tc>
      </w:tr>
      <w:tr w:rsidR="00313544">
        <w:trPr>
          <w:trHeight w:val="312"/>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ED5B72" w:rsidRDefault="00ED5B72" w:rsidP="00ED5B72">
            <w:pPr>
              <w:jc w:val="center"/>
              <w:rPr>
                <w:color w:val="333333"/>
                <w:sz w:val="24"/>
                <w:szCs w:val="24"/>
              </w:rPr>
            </w:pPr>
            <w:r>
              <w:rPr>
                <w:color w:val="333333"/>
                <w:sz w:val="24"/>
                <w:szCs w:val="24"/>
              </w:rPr>
              <w:t>9</w:t>
            </w:r>
          </w:p>
        </w:tc>
        <w:tc>
          <w:tcPr>
            <w:tcW w:w="48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3544" w:rsidRPr="00005D94" w:rsidRDefault="00313544" w:rsidP="00005D94">
            <w:pPr>
              <w:ind w:firstLineChars="600" w:firstLine="1440"/>
              <w:rPr>
                <w:rFonts w:ascii="GDDEZZ+PragmaticaCTT-Regular" w:hAnsi="GDDEZZ+PragmaticaCTT-Regular"/>
                <w:color w:val="333333"/>
                <w:sz w:val="24"/>
                <w:szCs w:val="24"/>
              </w:rPr>
            </w:pPr>
            <w:r w:rsidRPr="00005D94">
              <w:rPr>
                <w:rFonts w:ascii="GDDEZZ+PragmaticaCTT-Regular" w:hAnsi="GDDEZZ+PragmaticaCTT-Regular"/>
                <w:color w:val="333333"/>
                <w:sz w:val="24"/>
                <w:szCs w:val="24"/>
              </w:rPr>
              <w:t>II.</w:t>
            </w:r>
            <w:r w:rsidRPr="00005D94">
              <w:rPr>
                <w:color w:val="333333"/>
                <w:sz w:val="24"/>
                <w:szCs w:val="24"/>
              </w:rPr>
              <w:t xml:space="preserve">         </w:t>
            </w:r>
            <w:r w:rsidRPr="00005D94">
              <w:rPr>
                <w:rFonts w:ascii="GDDEZZ+PragmaticaCTT-Regular" w:hAnsi="GDDEZZ+PragmaticaCTT-Regular"/>
                <w:color w:val="333333"/>
                <w:sz w:val="24"/>
                <w:szCs w:val="24"/>
              </w:rPr>
              <w:t>ОБОРОТНЫЕ АКТИВЫ</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313544" w:rsidRPr="00005D94" w:rsidRDefault="00313544" w:rsidP="00005D94">
            <w:pPr>
              <w:rPr>
                <w:rFonts w:ascii="Arial" w:hAnsi="Arial"/>
                <w:sz w:val="24"/>
                <w:szCs w:val="24"/>
              </w:rPr>
            </w:pPr>
            <w:r w:rsidRPr="00005D94">
              <w:rPr>
                <w:rFonts w:ascii="Arial" w:hAnsi="Arial"/>
                <w:sz w:val="24"/>
                <w:szCs w:val="24"/>
              </w:rPr>
              <w:t>На 01.01.2001</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313544" w:rsidRPr="00005D94" w:rsidRDefault="00313544" w:rsidP="00005D94">
            <w:pPr>
              <w:rPr>
                <w:rFonts w:ascii="Arial" w:hAnsi="Arial"/>
                <w:sz w:val="24"/>
                <w:szCs w:val="24"/>
              </w:rPr>
            </w:pPr>
            <w:r w:rsidRPr="00005D94">
              <w:rPr>
                <w:rFonts w:ascii="Arial" w:hAnsi="Arial"/>
                <w:sz w:val="24"/>
                <w:szCs w:val="24"/>
              </w:rPr>
              <w:t>На 01.01.2002</w:t>
            </w: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7F10" w:rsidRDefault="00857F10" w:rsidP="00313544">
            <w:pPr>
              <w:jc w:val="center"/>
              <w:rPr>
                <w:sz w:val="24"/>
                <w:szCs w:val="24"/>
              </w:rPr>
            </w:pPr>
            <w:r>
              <w:rPr>
                <w:sz w:val="24"/>
                <w:szCs w:val="24"/>
              </w:rPr>
              <w:t>10</w:t>
            </w:r>
          </w:p>
        </w:tc>
        <w:tc>
          <w:tcPr>
            <w:tcW w:w="4820" w:type="dxa"/>
            <w:tcBorders>
              <w:top w:val="nil"/>
              <w:left w:val="single" w:sz="4" w:space="0" w:color="auto"/>
              <w:bottom w:val="single" w:sz="4" w:space="0" w:color="auto"/>
              <w:right w:val="nil"/>
            </w:tcBorders>
            <w:shd w:val="clear" w:color="auto" w:fill="auto"/>
            <w:noWrap/>
            <w:vAlign w:val="bottom"/>
          </w:tcPr>
          <w:p w:rsidR="00313544" w:rsidRPr="00005D94" w:rsidRDefault="00313544" w:rsidP="00005D94">
            <w:pPr>
              <w:rPr>
                <w:rFonts w:ascii="Arial" w:hAnsi="Arial"/>
                <w:sz w:val="24"/>
                <w:szCs w:val="24"/>
              </w:rPr>
            </w:pPr>
            <w:r w:rsidRPr="00005D94">
              <w:rPr>
                <w:rFonts w:ascii="Arial" w:hAnsi="Arial"/>
                <w:sz w:val="24"/>
                <w:szCs w:val="24"/>
              </w:rPr>
              <w:t>Запасы</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3 749 187</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4 363 029</w:t>
            </w: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7F10" w:rsidRDefault="00857F10" w:rsidP="00313544">
            <w:pPr>
              <w:jc w:val="center"/>
              <w:rPr>
                <w:sz w:val="24"/>
                <w:szCs w:val="24"/>
              </w:rPr>
            </w:pPr>
            <w:r>
              <w:rPr>
                <w:sz w:val="24"/>
                <w:szCs w:val="24"/>
              </w:rPr>
              <w:t>11</w:t>
            </w:r>
          </w:p>
        </w:tc>
        <w:tc>
          <w:tcPr>
            <w:tcW w:w="4820" w:type="dxa"/>
            <w:tcBorders>
              <w:top w:val="nil"/>
              <w:left w:val="single" w:sz="4" w:space="0" w:color="auto"/>
              <w:bottom w:val="nil"/>
              <w:right w:val="nil"/>
            </w:tcBorders>
            <w:shd w:val="clear" w:color="auto" w:fill="auto"/>
            <w:noWrap/>
            <w:vAlign w:val="bottom"/>
          </w:tcPr>
          <w:p w:rsidR="00313544" w:rsidRPr="00005D94" w:rsidRDefault="00313544" w:rsidP="00005D94">
            <w:pPr>
              <w:rPr>
                <w:rFonts w:ascii="Arial" w:hAnsi="Arial"/>
                <w:sz w:val="24"/>
                <w:szCs w:val="24"/>
              </w:rPr>
            </w:pPr>
            <w:r w:rsidRPr="00005D94">
              <w:rPr>
                <w:rFonts w:ascii="Arial" w:hAnsi="Arial"/>
                <w:sz w:val="24"/>
                <w:szCs w:val="24"/>
              </w:rPr>
              <w:t>В том числе:</w:t>
            </w:r>
          </w:p>
        </w:tc>
        <w:tc>
          <w:tcPr>
            <w:tcW w:w="1843" w:type="dxa"/>
            <w:tcBorders>
              <w:top w:val="nil"/>
              <w:left w:val="nil"/>
              <w:bottom w:val="nil"/>
              <w:right w:val="nil"/>
            </w:tcBorders>
            <w:shd w:val="clear" w:color="auto" w:fill="auto"/>
            <w:noWrap/>
            <w:vAlign w:val="bottom"/>
          </w:tcPr>
          <w:p w:rsidR="00313544" w:rsidRPr="00005D94" w:rsidRDefault="00313544" w:rsidP="00005D94">
            <w:pPr>
              <w:rPr>
                <w:rFonts w:ascii="Arial" w:hAnsi="Arial"/>
                <w:sz w:val="24"/>
                <w:szCs w:val="24"/>
              </w:rPr>
            </w:pPr>
          </w:p>
        </w:tc>
        <w:tc>
          <w:tcPr>
            <w:tcW w:w="1842" w:type="dxa"/>
            <w:tcBorders>
              <w:top w:val="nil"/>
              <w:left w:val="nil"/>
              <w:bottom w:val="nil"/>
              <w:right w:val="nil"/>
            </w:tcBorders>
            <w:shd w:val="clear" w:color="auto" w:fill="auto"/>
            <w:noWrap/>
            <w:vAlign w:val="bottom"/>
          </w:tcPr>
          <w:p w:rsidR="00313544" w:rsidRPr="00005D94" w:rsidRDefault="00313544" w:rsidP="00005D94">
            <w:pPr>
              <w:rPr>
                <w:rFonts w:ascii="Arial" w:hAnsi="Arial"/>
                <w:sz w:val="24"/>
                <w:szCs w:val="24"/>
              </w:rPr>
            </w:pP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ED5B72" w:rsidRDefault="00ED5B72" w:rsidP="00ED5B72">
            <w:pPr>
              <w:jc w:val="center"/>
              <w:rPr>
                <w:sz w:val="24"/>
                <w:szCs w:val="24"/>
              </w:rPr>
            </w:pPr>
            <w:r>
              <w:rPr>
                <w:sz w:val="24"/>
                <w:szCs w:val="24"/>
              </w:rPr>
              <w:t>12</w:t>
            </w:r>
          </w:p>
        </w:tc>
        <w:tc>
          <w:tcPr>
            <w:tcW w:w="4820" w:type="dxa"/>
            <w:tcBorders>
              <w:top w:val="nil"/>
              <w:left w:val="single" w:sz="4" w:space="0" w:color="auto"/>
              <w:bottom w:val="single" w:sz="4" w:space="0" w:color="auto"/>
              <w:right w:val="nil"/>
            </w:tcBorders>
            <w:shd w:val="clear" w:color="auto" w:fill="auto"/>
            <w:noWrap/>
            <w:vAlign w:val="bottom"/>
          </w:tcPr>
          <w:p w:rsidR="00313544" w:rsidRPr="00005D94" w:rsidRDefault="00313544" w:rsidP="00005D94">
            <w:pPr>
              <w:ind w:firstLineChars="200" w:firstLine="480"/>
              <w:rPr>
                <w:rFonts w:ascii="Arial" w:hAnsi="Arial"/>
                <w:sz w:val="24"/>
                <w:szCs w:val="24"/>
              </w:rPr>
            </w:pPr>
            <w:r w:rsidRPr="00005D94">
              <w:rPr>
                <w:rFonts w:ascii="Arial" w:hAnsi="Arial"/>
                <w:sz w:val="24"/>
                <w:szCs w:val="24"/>
              </w:rPr>
              <w:t>сырьё, материалы и другие аналогичные ценности</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3 305 760</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3 380 074</w:t>
            </w: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13</w:t>
            </w:r>
          </w:p>
        </w:tc>
        <w:tc>
          <w:tcPr>
            <w:tcW w:w="4820" w:type="dxa"/>
            <w:tcBorders>
              <w:top w:val="nil"/>
              <w:left w:val="single" w:sz="4" w:space="0" w:color="auto"/>
              <w:bottom w:val="single" w:sz="4" w:space="0" w:color="auto"/>
              <w:right w:val="nil"/>
            </w:tcBorders>
            <w:shd w:val="clear" w:color="auto" w:fill="auto"/>
            <w:noWrap/>
            <w:vAlign w:val="bottom"/>
          </w:tcPr>
          <w:p w:rsidR="00313544" w:rsidRPr="00005D94" w:rsidRDefault="00313544" w:rsidP="00005D94">
            <w:pPr>
              <w:ind w:firstLineChars="200" w:firstLine="480"/>
              <w:rPr>
                <w:rFonts w:ascii="Arial" w:hAnsi="Arial"/>
                <w:sz w:val="24"/>
                <w:szCs w:val="24"/>
              </w:rPr>
            </w:pPr>
            <w:r w:rsidRPr="00005D94">
              <w:rPr>
                <w:rFonts w:ascii="Arial" w:hAnsi="Arial"/>
                <w:sz w:val="24"/>
                <w:szCs w:val="24"/>
              </w:rPr>
              <w:t>животные на выращивании и откорме</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27 899</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35 648</w:t>
            </w: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14</w:t>
            </w:r>
          </w:p>
        </w:tc>
        <w:tc>
          <w:tcPr>
            <w:tcW w:w="4820" w:type="dxa"/>
            <w:tcBorders>
              <w:top w:val="nil"/>
              <w:left w:val="single" w:sz="4" w:space="0" w:color="auto"/>
              <w:bottom w:val="single" w:sz="4" w:space="0" w:color="auto"/>
              <w:right w:val="nil"/>
            </w:tcBorders>
            <w:shd w:val="clear" w:color="auto" w:fill="auto"/>
            <w:noWrap/>
            <w:vAlign w:val="bottom"/>
          </w:tcPr>
          <w:p w:rsidR="00313544" w:rsidRPr="00005D94" w:rsidRDefault="00313544" w:rsidP="00005D94">
            <w:pPr>
              <w:ind w:firstLineChars="200" w:firstLine="480"/>
              <w:rPr>
                <w:rFonts w:ascii="Arial" w:hAnsi="Arial"/>
                <w:sz w:val="24"/>
                <w:szCs w:val="24"/>
              </w:rPr>
            </w:pPr>
            <w:r w:rsidRPr="00005D94">
              <w:rPr>
                <w:rFonts w:ascii="Arial" w:hAnsi="Arial"/>
                <w:sz w:val="24"/>
                <w:szCs w:val="24"/>
              </w:rPr>
              <w:t xml:space="preserve">затраты в незавершенном производстве </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37 294</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35 897</w:t>
            </w: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15</w:t>
            </w:r>
          </w:p>
        </w:tc>
        <w:tc>
          <w:tcPr>
            <w:tcW w:w="4820" w:type="dxa"/>
            <w:tcBorders>
              <w:top w:val="nil"/>
              <w:left w:val="single" w:sz="4" w:space="0" w:color="auto"/>
              <w:bottom w:val="single" w:sz="4" w:space="0" w:color="auto"/>
              <w:right w:val="nil"/>
            </w:tcBorders>
            <w:shd w:val="clear" w:color="auto" w:fill="auto"/>
            <w:noWrap/>
            <w:vAlign w:val="bottom"/>
          </w:tcPr>
          <w:p w:rsidR="00313544" w:rsidRPr="00005D94" w:rsidRDefault="00313544" w:rsidP="00005D94">
            <w:pPr>
              <w:ind w:firstLineChars="200" w:firstLine="480"/>
              <w:rPr>
                <w:rFonts w:ascii="Arial" w:hAnsi="Arial"/>
                <w:sz w:val="24"/>
                <w:szCs w:val="24"/>
              </w:rPr>
            </w:pPr>
            <w:r w:rsidRPr="00005D94">
              <w:rPr>
                <w:rFonts w:ascii="Arial" w:hAnsi="Arial"/>
                <w:sz w:val="24"/>
                <w:szCs w:val="24"/>
              </w:rPr>
              <w:t>готовая продукция и товары для перепродажи</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293 116</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354 124</w:t>
            </w: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16</w:t>
            </w:r>
          </w:p>
        </w:tc>
        <w:tc>
          <w:tcPr>
            <w:tcW w:w="4820" w:type="dxa"/>
            <w:tcBorders>
              <w:top w:val="nil"/>
              <w:left w:val="single" w:sz="4" w:space="0" w:color="auto"/>
              <w:bottom w:val="single" w:sz="4" w:space="0" w:color="auto"/>
              <w:right w:val="nil"/>
            </w:tcBorders>
            <w:shd w:val="clear" w:color="auto" w:fill="auto"/>
            <w:noWrap/>
            <w:vAlign w:val="bottom"/>
          </w:tcPr>
          <w:p w:rsidR="00313544" w:rsidRPr="00005D94" w:rsidRDefault="00313544" w:rsidP="00005D94">
            <w:pPr>
              <w:ind w:firstLineChars="200" w:firstLine="480"/>
              <w:rPr>
                <w:rFonts w:ascii="Arial" w:hAnsi="Arial"/>
                <w:sz w:val="24"/>
                <w:szCs w:val="24"/>
              </w:rPr>
            </w:pPr>
            <w:r w:rsidRPr="00005D94">
              <w:rPr>
                <w:rFonts w:ascii="Arial" w:hAnsi="Arial"/>
                <w:sz w:val="24"/>
                <w:szCs w:val="24"/>
              </w:rPr>
              <w:t xml:space="preserve">расходы </w:t>
            </w:r>
            <w:r w:rsidR="00857F10" w:rsidRPr="00005D94">
              <w:rPr>
                <w:rFonts w:ascii="Arial" w:hAnsi="Arial"/>
                <w:sz w:val="24"/>
                <w:szCs w:val="24"/>
              </w:rPr>
              <w:t>будущих</w:t>
            </w:r>
            <w:r w:rsidRPr="00005D94">
              <w:rPr>
                <w:rFonts w:ascii="Arial" w:hAnsi="Arial"/>
                <w:sz w:val="24"/>
                <w:szCs w:val="24"/>
              </w:rPr>
              <w:t xml:space="preserve"> периодов</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81 573</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557 286</w:t>
            </w: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17</w:t>
            </w:r>
          </w:p>
        </w:tc>
        <w:tc>
          <w:tcPr>
            <w:tcW w:w="4820" w:type="dxa"/>
            <w:tcBorders>
              <w:top w:val="nil"/>
              <w:left w:val="single" w:sz="4" w:space="0" w:color="auto"/>
              <w:bottom w:val="single" w:sz="4" w:space="0" w:color="auto"/>
              <w:right w:val="nil"/>
            </w:tcBorders>
            <w:shd w:val="clear" w:color="auto" w:fill="auto"/>
            <w:noWrap/>
            <w:vAlign w:val="bottom"/>
          </w:tcPr>
          <w:p w:rsidR="00313544" w:rsidRPr="00005D94" w:rsidRDefault="00313544" w:rsidP="00005D94">
            <w:pPr>
              <w:ind w:firstLineChars="200" w:firstLine="480"/>
              <w:rPr>
                <w:rFonts w:ascii="Arial" w:hAnsi="Arial"/>
                <w:sz w:val="24"/>
                <w:szCs w:val="24"/>
              </w:rPr>
            </w:pPr>
            <w:r w:rsidRPr="00005D94">
              <w:rPr>
                <w:rFonts w:ascii="Arial" w:hAnsi="Arial"/>
                <w:sz w:val="24"/>
                <w:szCs w:val="24"/>
              </w:rPr>
              <w:t>прочие запасы и затраты</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3 545</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0</w:t>
            </w: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18</w:t>
            </w:r>
          </w:p>
        </w:tc>
        <w:tc>
          <w:tcPr>
            <w:tcW w:w="4820" w:type="dxa"/>
            <w:tcBorders>
              <w:top w:val="nil"/>
              <w:left w:val="single" w:sz="4" w:space="0" w:color="auto"/>
              <w:bottom w:val="single" w:sz="4" w:space="0" w:color="auto"/>
              <w:right w:val="nil"/>
            </w:tcBorders>
            <w:shd w:val="clear" w:color="auto" w:fill="auto"/>
            <w:noWrap/>
            <w:vAlign w:val="bottom"/>
          </w:tcPr>
          <w:p w:rsidR="00313544" w:rsidRPr="00005D94" w:rsidRDefault="00313544" w:rsidP="00005D94">
            <w:pPr>
              <w:rPr>
                <w:rFonts w:ascii="Arial" w:hAnsi="Arial"/>
                <w:sz w:val="24"/>
                <w:szCs w:val="24"/>
              </w:rPr>
            </w:pPr>
            <w:r w:rsidRPr="00005D94">
              <w:rPr>
                <w:rFonts w:ascii="Arial" w:hAnsi="Arial"/>
                <w:sz w:val="24"/>
                <w:szCs w:val="24"/>
              </w:rPr>
              <w:t>НДС по приобретенным ценностям</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1 339 894</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826 625</w:t>
            </w:r>
          </w:p>
        </w:tc>
      </w:tr>
      <w:tr w:rsidR="00313544">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19</w:t>
            </w:r>
          </w:p>
        </w:tc>
        <w:tc>
          <w:tcPr>
            <w:tcW w:w="4820" w:type="dxa"/>
            <w:tcBorders>
              <w:top w:val="nil"/>
              <w:left w:val="single" w:sz="4" w:space="0" w:color="auto"/>
              <w:bottom w:val="single" w:sz="4" w:space="0" w:color="auto"/>
              <w:right w:val="nil"/>
            </w:tcBorders>
            <w:shd w:val="clear" w:color="auto" w:fill="auto"/>
            <w:vAlign w:val="bottom"/>
          </w:tcPr>
          <w:p w:rsidR="00313544" w:rsidRPr="00005D94" w:rsidRDefault="00313544" w:rsidP="00005D94">
            <w:pPr>
              <w:rPr>
                <w:rFonts w:ascii="Arial" w:hAnsi="Arial"/>
                <w:sz w:val="24"/>
                <w:szCs w:val="24"/>
              </w:rPr>
            </w:pPr>
            <w:r w:rsidRPr="00005D94">
              <w:rPr>
                <w:rFonts w:ascii="Arial" w:hAnsi="Arial"/>
                <w:sz w:val="24"/>
                <w:szCs w:val="24"/>
              </w:rPr>
              <w:t>Дебиторская задолженность (платежи по которой ожидаются более чем через 12 месяцев после отчетной даты)</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5 646</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6 278</w:t>
            </w: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20</w:t>
            </w:r>
          </w:p>
        </w:tc>
        <w:tc>
          <w:tcPr>
            <w:tcW w:w="4820" w:type="dxa"/>
            <w:tcBorders>
              <w:top w:val="nil"/>
              <w:left w:val="single" w:sz="4" w:space="0" w:color="auto"/>
              <w:bottom w:val="nil"/>
              <w:right w:val="nil"/>
            </w:tcBorders>
            <w:shd w:val="clear" w:color="auto" w:fill="auto"/>
            <w:noWrap/>
            <w:vAlign w:val="bottom"/>
          </w:tcPr>
          <w:p w:rsidR="00313544" w:rsidRPr="00005D94" w:rsidRDefault="00313544" w:rsidP="00005D94">
            <w:pPr>
              <w:rPr>
                <w:rFonts w:ascii="Arial" w:hAnsi="Arial"/>
                <w:sz w:val="24"/>
                <w:szCs w:val="24"/>
              </w:rPr>
            </w:pPr>
            <w:r w:rsidRPr="00005D94">
              <w:rPr>
                <w:rFonts w:ascii="Arial" w:hAnsi="Arial"/>
                <w:sz w:val="24"/>
                <w:szCs w:val="24"/>
              </w:rPr>
              <w:t>В том числе:</w:t>
            </w:r>
          </w:p>
        </w:tc>
        <w:tc>
          <w:tcPr>
            <w:tcW w:w="1843" w:type="dxa"/>
            <w:tcBorders>
              <w:top w:val="nil"/>
              <w:left w:val="nil"/>
              <w:bottom w:val="nil"/>
              <w:right w:val="nil"/>
            </w:tcBorders>
            <w:shd w:val="clear" w:color="auto" w:fill="auto"/>
            <w:noWrap/>
            <w:vAlign w:val="bottom"/>
          </w:tcPr>
          <w:p w:rsidR="00313544" w:rsidRPr="00005D94" w:rsidRDefault="00313544" w:rsidP="00005D94">
            <w:pPr>
              <w:rPr>
                <w:rFonts w:ascii="Arial" w:hAnsi="Arial"/>
                <w:sz w:val="24"/>
                <w:szCs w:val="24"/>
              </w:rPr>
            </w:pPr>
          </w:p>
        </w:tc>
        <w:tc>
          <w:tcPr>
            <w:tcW w:w="1842" w:type="dxa"/>
            <w:tcBorders>
              <w:top w:val="nil"/>
              <w:left w:val="nil"/>
              <w:bottom w:val="nil"/>
              <w:right w:val="nil"/>
            </w:tcBorders>
            <w:shd w:val="clear" w:color="auto" w:fill="auto"/>
            <w:noWrap/>
            <w:vAlign w:val="bottom"/>
          </w:tcPr>
          <w:p w:rsidR="00313544" w:rsidRPr="00005D94" w:rsidRDefault="00313544" w:rsidP="00005D94">
            <w:pPr>
              <w:rPr>
                <w:rFonts w:ascii="Arial" w:hAnsi="Arial"/>
                <w:sz w:val="24"/>
                <w:szCs w:val="24"/>
              </w:rPr>
            </w:pP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21</w:t>
            </w:r>
          </w:p>
        </w:tc>
        <w:tc>
          <w:tcPr>
            <w:tcW w:w="4820" w:type="dxa"/>
            <w:tcBorders>
              <w:top w:val="nil"/>
              <w:left w:val="single" w:sz="4" w:space="0" w:color="auto"/>
              <w:bottom w:val="single" w:sz="4" w:space="0" w:color="auto"/>
              <w:right w:val="nil"/>
            </w:tcBorders>
            <w:shd w:val="clear" w:color="auto" w:fill="auto"/>
            <w:noWrap/>
            <w:vAlign w:val="bottom"/>
          </w:tcPr>
          <w:p w:rsidR="00313544" w:rsidRPr="00005D94" w:rsidRDefault="00313544" w:rsidP="00005D94">
            <w:pPr>
              <w:ind w:firstLineChars="200" w:firstLine="480"/>
              <w:rPr>
                <w:rFonts w:ascii="Arial" w:hAnsi="Arial"/>
                <w:sz w:val="24"/>
                <w:szCs w:val="24"/>
              </w:rPr>
            </w:pPr>
            <w:r w:rsidRPr="00005D94">
              <w:rPr>
                <w:rFonts w:ascii="Arial" w:hAnsi="Arial"/>
                <w:sz w:val="24"/>
                <w:szCs w:val="24"/>
              </w:rPr>
              <w:t>покупатели и заказчики</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636</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0</w:t>
            </w: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22</w:t>
            </w:r>
          </w:p>
        </w:tc>
        <w:tc>
          <w:tcPr>
            <w:tcW w:w="4820" w:type="dxa"/>
            <w:tcBorders>
              <w:top w:val="nil"/>
              <w:left w:val="single" w:sz="4" w:space="0" w:color="auto"/>
              <w:bottom w:val="single" w:sz="4" w:space="0" w:color="auto"/>
              <w:right w:val="nil"/>
            </w:tcBorders>
            <w:shd w:val="clear" w:color="auto" w:fill="auto"/>
            <w:noWrap/>
            <w:vAlign w:val="bottom"/>
          </w:tcPr>
          <w:p w:rsidR="00313544" w:rsidRPr="00005D94" w:rsidRDefault="00313544" w:rsidP="00005D94">
            <w:pPr>
              <w:ind w:firstLineChars="200" w:firstLine="480"/>
              <w:rPr>
                <w:rFonts w:ascii="Arial" w:hAnsi="Arial"/>
                <w:sz w:val="24"/>
                <w:szCs w:val="24"/>
              </w:rPr>
            </w:pPr>
            <w:r w:rsidRPr="00005D94">
              <w:rPr>
                <w:rFonts w:ascii="Arial" w:hAnsi="Arial"/>
                <w:sz w:val="24"/>
                <w:szCs w:val="24"/>
              </w:rPr>
              <w:t>прочие дебиторы</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5 010</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6 278</w:t>
            </w:r>
          </w:p>
        </w:tc>
      </w:tr>
      <w:tr w:rsidR="00313544">
        <w:trPr>
          <w:trHeight w:val="9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23</w:t>
            </w:r>
          </w:p>
        </w:tc>
        <w:tc>
          <w:tcPr>
            <w:tcW w:w="4820" w:type="dxa"/>
            <w:tcBorders>
              <w:top w:val="nil"/>
              <w:left w:val="single" w:sz="4" w:space="0" w:color="auto"/>
              <w:bottom w:val="single" w:sz="4" w:space="0" w:color="auto"/>
              <w:right w:val="nil"/>
            </w:tcBorders>
            <w:shd w:val="clear" w:color="auto" w:fill="auto"/>
            <w:vAlign w:val="bottom"/>
          </w:tcPr>
          <w:p w:rsidR="00313544" w:rsidRPr="00005D94" w:rsidRDefault="00313544" w:rsidP="00005D94">
            <w:pPr>
              <w:rPr>
                <w:rFonts w:ascii="Arial" w:hAnsi="Arial"/>
                <w:sz w:val="24"/>
                <w:szCs w:val="24"/>
              </w:rPr>
            </w:pPr>
            <w:r w:rsidRPr="00005D94">
              <w:rPr>
                <w:rFonts w:ascii="Arial" w:hAnsi="Arial"/>
                <w:sz w:val="24"/>
                <w:szCs w:val="24"/>
              </w:rPr>
              <w:t>Дебиторская задолженность (платежи по которой ожидаются в течении 12 месяцев после отчетной даты)</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16 746 798</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12 530 048</w:t>
            </w: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24</w:t>
            </w:r>
          </w:p>
        </w:tc>
        <w:tc>
          <w:tcPr>
            <w:tcW w:w="4820" w:type="dxa"/>
            <w:tcBorders>
              <w:top w:val="nil"/>
              <w:left w:val="single" w:sz="4" w:space="0" w:color="auto"/>
              <w:bottom w:val="nil"/>
              <w:right w:val="nil"/>
            </w:tcBorders>
            <w:shd w:val="clear" w:color="auto" w:fill="auto"/>
            <w:noWrap/>
            <w:vAlign w:val="bottom"/>
          </w:tcPr>
          <w:p w:rsidR="00313544" w:rsidRPr="00005D94" w:rsidRDefault="00313544" w:rsidP="00005D94">
            <w:pPr>
              <w:rPr>
                <w:rFonts w:ascii="Arial" w:hAnsi="Arial"/>
                <w:sz w:val="24"/>
                <w:szCs w:val="24"/>
              </w:rPr>
            </w:pPr>
            <w:r w:rsidRPr="00005D94">
              <w:rPr>
                <w:rFonts w:ascii="Arial" w:hAnsi="Arial"/>
                <w:sz w:val="24"/>
                <w:szCs w:val="24"/>
              </w:rPr>
              <w:t>В том числе:</w:t>
            </w:r>
          </w:p>
        </w:tc>
        <w:tc>
          <w:tcPr>
            <w:tcW w:w="1843" w:type="dxa"/>
            <w:tcBorders>
              <w:top w:val="nil"/>
              <w:left w:val="nil"/>
              <w:bottom w:val="nil"/>
              <w:right w:val="nil"/>
            </w:tcBorders>
            <w:shd w:val="clear" w:color="auto" w:fill="auto"/>
            <w:noWrap/>
            <w:vAlign w:val="bottom"/>
          </w:tcPr>
          <w:p w:rsidR="00313544" w:rsidRPr="00005D94" w:rsidRDefault="00313544" w:rsidP="00005D94">
            <w:pPr>
              <w:rPr>
                <w:rFonts w:ascii="Arial" w:hAnsi="Arial"/>
                <w:sz w:val="24"/>
                <w:szCs w:val="24"/>
              </w:rPr>
            </w:pPr>
          </w:p>
        </w:tc>
        <w:tc>
          <w:tcPr>
            <w:tcW w:w="1842" w:type="dxa"/>
            <w:tcBorders>
              <w:top w:val="nil"/>
              <w:left w:val="nil"/>
              <w:bottom w:val="nil"/>
              <w:right w:val="nil"/>
            </w:tcBorders>
            <w:shd w:val="clear" w:color="auto" w:fill="auto"/>
            <w:noWrap/>
            <w:vAlign w:val="bottom"/>
          </w:tcPr>
          <w:p w:rsidR="00313544" w:rsidRPr="00005D94" w:rsidRDefault="00313544" w:rsidP="00005D94">
            <w:pPr>
              <w:rPr>
                <w:rFonts w:ascii="Arial" w:hAnsi="Arial"/>
                <w:sz w:val="24"/>
                <w:szCs w:val="24"/>
              </w:rPr>
            </w:pP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25</w:t>
            </w:r>
          </w:p>
        </w:tc>
        <w:tc>
          <w:tcPr>
            <w:tcW w:w="4820" w:type="dxa"/>
            <w:tcBorders>
              <w:top w:val="nil"/>
              <w:left w:val="single" w:sz="4" w:space="0" w:color="auto"/>
              <w:bottom w:val="single" w:sz="4" w:space="0" w:color="auto"/>
              <w:right w:val="nil"/>
            </w:tcBorders>
            <w:shd w:val="clear" w:color="auto" w:fill="auto"/>
            <w:noWrap/>
            <w:vAlign w:val="bottom"/>
          </w:tcPr>
          <w:p w:rsidR="00313544" w:rsidRPr="00005D94" w:rsidRDefault="00313544" w:rsidP="00005D94">
            <w:pPr>
              <w:ind w:firstLineChars="200" w:firstLine="480"/>
              <w:rPr>
                <w:rFonts w:ascii="Arial" w:hAnsi="Arial"/>
                <w:sz w:val="24"/>
                <w:szCs w:val="24"/>
              </w:rPr>
            </w:pPr>
            <w:r w:rsidRPr="00005D94">
              <w:rPr>
                <w:rFonts w:ascii="Arial" w:hAnsi="Arial"/>
                <w:sz w:val="24"/>
                <w:szCs w:val="24"/>
              </w:rPr>
              <w:t>покупатели и заказчики</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14 458 675</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10 284 853</w:t>
            </w: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26</w:t>
            </w:r>
          </w:p>
        </w:tc>
        <w:tc>
          <w:tcPr>
            <w:tcW w:w="4820" w:type="dxa"/>
            <w:tcBorders>
              <w:top w:val="nil"/>
              <w:left w:val="single" w:sz="4" w:space="0" w:color="auto"/>
              <w:bottom w:val="single" w:sz="4" w:space="0" w:color="auto"/>
              <w:right w:val="nil"/>
            </w:tcBorders>
            <w:shd w:val="clear" w:color="auto" w:fill="auto"/>
            <w:noWrap/>
            <w:vAlign w:val="bottom"/>
          </w:tcPr>
          <w:p w:rsidR="00313544" w:rsidRPr="00005D94" w:rsidRDefault="00313544" w:rsidP="00005D94">
            <w:pPr>
              <w:ind w:firstLineChars="200" w:firstLine="480"/>
              <w:rPr>
                <w:rFonts w:ascii="Arial" w:hAnsi="Arial"/>
                <w:sz w:val="24"/>
                <w:szCs w:val="24"/>
              </w:rPr>
            </w:pPr>
            <w:r w:rsidRPr="00005D94">
              <w:rPr>
                <w:rFonts w:ascii="Arial" w:hAnsi="Arial"/>
                <w:sz w:val="24"/>
                <w:szCs w:val="24"/>
              </w:rPr>
              <w:t>авансы, выданные</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585 383</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788 519</w:t>
            </w: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27</w:t>
            </w:r>
          </w:p>
        </w:tc>
        <w:tc>
          <w:tcPr>
            <w:tcW w:w="4820" w:type="dxa"/>
            <w:tcBorders>
              <w:top w:val="nil"/>
              <w:left w:val="single" w:sz="4" w:space="0" w:color="auto"/>
              <w:bottom w:val="single" w:sz="4" w:space="0" w:color="auto"/>
              <w:right w:val="nil"/>
            </w:tcBorders>
            <w:shd w:val="clear" w:color="auto" w:fill="auto"/>
            <w:noWrap/>
            <w:vAlign w:val="bottom"/>
          </w:tcPr>
          <w:p w:rsidR="00313544" w:rsidRPr="00005D94" w:rsidRDefault="00313544" w:rsidP="00005D94">
            <w:pPr>
              <w:ind w:firstLineChars="200" w:firstLine="480"/>
              <w:rPr>
                <w:rFonts w:ascii="Arial" w:hAnsi="Arial"/>
                <w:sz w:val="24"/>
                <w:szCs w:val="24"/>
              </w:rPr>
            </w:pPr>
            <w:r w:rsidRPr="00005D94">
              <w:rPr>
                <w:rFonts w:ascii="Arial" w:hAnsi="Arial"/>
                <w:sz w:val="24"/>
                <w:szCs w:val="24"/>
              </w:rPr>
              <w:t>прочие дебиторы</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1 702 740</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1 456 676</w:t>
            </w:r>
          </w:p>
        </w:tc>
      </w:tr>
      <w:tr w:rsidR="00313544">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28</w:t>
            </w:r>
          </w:p>
        </w:tc>
        <w:tc>
          <w:tcPr>
            <w:tcW w:w="4820" w:type="dxa"/>
            <w:tcBorders>
              <w:top w:val="nil"/>
              <w:left w:val="single" w:sz="4" w:space="0" w:color="auto"/>
              <w:bottom w:val="single" w:sz="4" w:space="0" w:color="auto"/>
              <w:right w:val="nil"/>
            </w:tcBorders>
            <w:shd w:val="clear" w:color="auto" w:fill="auto"/>
            <w:noWrap/>
            <w:vAlign w:val="bottom"/>
          </w:tcPr>
          <w:p w:rsidR="00313544" w:rsidRPr="00005D94" w:rsidRDefault="00313544" w:rsidP="00005D94">
            <w:pPr>
              <w:rPr>
                <w:rFonts w:ascii="Arial" w:hAnsi="Arial"/>
                <w:sz w:val="24"/>
                <w:szCs w:val="24"/>
              </w:rPr>
            </w:pPr>
            <w:r w:rsidRPr="00005D94">
              <w:rPr>
                <w:rFonts w:ascii="Arial" w:hAnsi="Arial"/>
                <w:sz w:val="24"/>
                <w:szCs w:val="24"/>
              </w:rPr>
              <w:t>Краткосрочные финансовые вложения</w:t>
            </w:r>
          </w:p>
        </w:tc>
        <w:tc>
          <w:tcPr>
            <w:tcW w:w="1843"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73 446</w:t>
            </w:r>
          </w:p>
        </w:tc>
        <w:tc>
          <w:tcPr>
            <w:tcW w:w="1842" w:type="dxa"/>
            <w:tcBorders>
              <w:top w:val="nil"/>
              <w:left w:val="nil"/>
              <w:bottom w:val="single" w:sz="4"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0</w:t>
            </w:r>
          </w:p>
        </w:tc>
      </w:tr>
      <w:tr w:rsidR="00313544">
        <w:trPr>
          <w:trHeight w:val="312"/>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29</w:t>
            </w:r>
          </w:p>
        </w:tc>
        <w:tc>
          <w:tcPr>
            <w:tcW w:w="4820" w:type="dxa"/>
            <w:tcBorders>
              <w:top w:val="nil"/>
              <w:left w:val="single" w:sz="4" w:space="0" w:color="auto"/>
              <w:bottom w:val="double" w:sz="6" w:space="0" w:color="auto"/>
              <w:right w:val="nil"/>
            </w:tcBorders>
            <w:shd w:val="clear" w:color="auto" w:fill="auto"/>
            <w:noWrap/>
            <w:vAlign w:val="bottom"/>
          </w:tcPr>
          <w:p w:rsidR="00313544" w:rsidRPr="00005D94" w:rsidRDefault="00313544" w:rsidP="00005D94">
            <w:pPr>
              <w:rPr>
                <w:rFonts w:ascii="Arial" w:hAnsi="Arial"/>
                <w:sz w:val="24"/>
                <w:szCs w:val="24"/>
              </w:rPr>
            </w:pPr>
            <w:r w:rsidRPr="00005D94">
              <w:rPr>
                <w:rFonts w:ascii="Arial" w:hAnsi="Arial"/>
                <w:sz w:val="24"/>
                <w:szCs w:val="24"/>
              </w:rPr>
              <w:t>Денежные средства</w:t>
            </w:r>
          </w:p>
        </w:tc>
        <w:tc>
          <w:tcPr>
            <w:tcW w:w="1843" w:type="dxa"/>
            <w:tcBorders>
              <w:top w:val="nil"/>
              <w:left w:val="nil"/>
              <w:bottom w:val="double" w:sz="6"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1 036 489</w:t>
            </w:r>
          </w:p>
        </w:tc>
        <w:tc>
          <w:tcPr>
            <w:tcW w:w="1842" w:type="dxa"/>
            <w:tcBorders>
              <w:top w:val="nil"/>
              <w:left w:val="nil"/>
              <w:bottom w:val="double" w:sz="6" w:space="0" w:color="auto"/>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2 626 281</w:t>
            </w:r>
          </w:p>
        </w:tc>
      </w:tr>
      <w:tr w:rsidR="00313544">
        <w:trPr>
          <w:trHeight w:val="312"/>
        </w:trPr>
        <w:tc>
          <w:tcPr>
            <w:tcW w:w="567" w:type="dxa"/>
            <w:tcBorders>
              <w:top w:val="single" w:sz="4" w:space="0" w:color="auto"/>
              <w:left w:val="single" w:sz="4" w:space="0" w:color="auto"/>
              <w:bottom w:val="single" w:sz="4" w:space="0" w:color="auto"/>
              <w:right w:val="single" w:sz="4" w:space="0" w:color="auto"/>
            </w:tcBorders>
            <w:shd w:val="clear" w:color="auto" w:fill="CCCCCC"/>
            <w:vAlign w:val="bottom"/>
          </w:tcPr>
          <w:p w:rsidR="00313544" w:rsidRPr="00853448" w:rsidRDefault="00853448" w:rsidP="00ED5B72">
            <w:pPr>
              <w:jc w:val="center"/>
              <w:rPr>
                <w:sz w:val="24"/>
                <w:szCs w:val="24"/>
              </w:rPr>
            </w:pPr>
            <w:r>
              <w:rPr>
                <w:sz w:val="24"/>
                <w:szCs w:val="24"/>
              </w:rPr>
              <w:t>30</w:t>
            </w:r>
          </w:p>
        </w:tc>
        <w:tc>
          <w:tcPr>
            <w:tcW w:w="4820" w:type="dxa"/>
            <w:tcBorders>
              <w:top w:val="nil"/>
              <w:left w:val="single" w:sz="4" w:space="0" w:color="auto"/>
              <w:bottom w:val="nil"/>
              <w:right w:val="nil"/>
            </w:tcBorders>
            <w:shd w:val="clear" w:color="auto" w:fill="auto"/>
            <w:noWrap/>
            <w:vAlign w:val="bottom"/>
          </w:tcPr>
          <w:p w:rsidR="00313544" w:rsidRPr="00005D94" w:rsidRDefault="00313544" w:rsidP="00005D94">
            <w:pPr>
              <w:rPr>
                <w:rFonts w:ascii="Arial" w:hAnsi="Arial"/>
                <w:sz w:val="24"/>
                <w:szCs w:val="24"/>
              </w:rPr>
            </w:pPr>
            <w:r w:rsidRPr="00005D94">
              <w:rPr>
                <w:rFonts w:ascii="Arial" w:hAnsi="Arial"/>
                <w:sz w:val="24"/>
                <w:szCs w:val="24"/>
              </w:rPr>
              <w:t xml:space="preserve">ИТОГО по разделу II                                                      </w:t>
            </w:r>
          </w:p>
        </w:tc>
        <w:tc>
          <w:tcPr>
            <w:tcW w:w="1843" w:type="dxa"/>
            <w:tcBorders>
              <w:top w:val="nil"/>
              <w:left w:val="nil"/>
              <w:bottom w:val="nil"/>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22 951 460</w:t>
            </w:r>
          </w:p>
        </w:tc>
        <w:tc>
          <w:tcPr>
            <w:tcW w:w="1842" w:type="dxa"/>
            <w:tcBorders>
              <w:top w:val="nil"/>
              <w:left w:val="nil"/>
              <w:bottom w:val="nil"/>
              <w:right w:val="nil"/>
            </w:tcBorders>
            <w:shd w:val="clear" w:color="auto" w:fill="auto"/>
            <w:noWrap/>
            <w:vAlign w:val="bottom"/>
          </w:tcPr>
          <w:p w:rsidR="00313544" w:rsidRPr="00005D94" w:rsidRDefault="00313544" w:rsidP="00005D94">
            <w:pPr>
              <w:jc w:val="right"/>
              <w:rPr>
                <w:rFonts w:ascii="Arial" w:hAnsi="Arial"/>
                <w:sz w:val="24"/>
                <w:szCs w:val="24"/>
              </w:rPr>
            </w:pPr>
            <w:r w:rsidRPr="00005D94">
              <w:rPr>
                <w:rFonts w:ascii="Arial" w:hAnsi="Arial"/>
                <w:sz w:val="24"/>
                <w:szCs w:val="24"/>
              </w:rPr>
              <w:t>20 352 261</w:t>
            </w:r>
          </w:p>
        </w:tc>
      </w:tr>
    </w:tbl>
    <w:p w:rsidR="00217AEF" w:rsidRDefault="00217AEF" w:rsidP="00217AEF">
      <w:pPr>
        <w:ind w:left="142" w:right="-766"/>
        <w:rPr>
          <w:i/>
          <w:sz w:val="28"/>
          <w:szCs w:val="28"/>
        </w:rPr>
      </w:pPr>
    </w:p>
    <w:p w:rsidR="00087C5A" w:rsidRDefault="00087C5A" w:rsidP="00217AEF">
      <w:pPr>
        <w:ind w:left="142" w:right="-766"/>
        <w:rPr>
          <w:i/>
          <w:sz w:val="28"/>
          <w:szCs w:val="28"/>
        </w:rPr>
      </w:pPr>
    </w:p>
    <w:p w:rsidR="00087C5A" w:rsidRDefault="00087C5A" w:rsidP="00217AEF">
      <w:pPr>
        <w:ind w:left="142" w:right="-766"/>
        <w:rPr>
          <w:i/>
          <w:sz w:val="28"/>
          <w:szCs w:val="28"/>
        </w:rPr>
      </w:pPr>
    </w:p>
    <w:p w:rsidR="00087C5A" w:rsidRDefault="00087C5A" w:rsidP="00217AEF">
      <w:pPr>
        <w:ind w:left="142" w:right="-766"/>
        <w:rPr>
          <w:i/>
          <w:sz w:val="28"/>
          <w:szCs w:val="28"/>
        </w:rPr>
      </w:pPr>
    </w:p>
    <w:p w:rsidR="00087C5A" w:rsidRDefault="00087C5A" w:rsidP="00217AEF">
      <w:pPr>
        <w:ind w:left="142" w:right="-766"/>
        <w:rPr>
          <w:i/>
          <w:sz w:val="28"/>
          <w:szCs w:val="28"/>
        </w:rPr>
      </w:pPr>
    </w:p>
    <w:p w:rsidR="00087C5A" w:rsidRDefault="00087C5A" w:rsidP="00217AEF">
      <w:pPr>
        <w:ind w:left="142" w:right="-766"/>
        <w:rPr>
          <w:i/>
          <w:sz w:val="28"/>
          <w:szCs w:val="28"/>
        </w:rPr>
      </w:pPr>
    </w:p>
    <w:p w:rsidR="00087C5A" w:rsidRDefault="00087C5A" w:rsidP="00217AEF">
      <w:pPr>
        <w:ind w:left="142" w:right="-766"/>
        <w:rPr>
          <w:i/>
          <w:sz w:val="28"/>
          <w:szCs w:val="28"/>
        </w:rPr>
      </w:pPr>
    </w:p>
    <w:p w:rsidR="00087C5A" w:rsidRDefault="00087C5A" w:rsidP="00217AEF">
      <w:pPr>
        <w:ind w:left="142" w:right="-766"/>
        <w:rPr>
          <w:i/>
          <w:sz w:val="28"/>
          <w:szCs w:val="28"/>
        </w:rPr>
      </w:pPr>
    </w:p>
    <w:p w:rsidR="00087C5A" w:rsidRDefault="00087C5A" w:rsidP="00217AEF">
      <w:pPr>
        <w:ind w:left="142" w:right="-766"/>
        <w:rPr>
          <w:i/>
          <w:sz w:val="28"/>
          <w:szCs w:val="28"/>
        </w:rPr>
      </w:pPr>
    </w:p>
    <w:p w:rsidR="00087C5A" w:rsidRDefault="00087C5A" w:rsidP="00217AEF">
      <w:pPr>
        <w:ind w:left="142" w:right="-766"/>
        <w:rPr>
          <w:i/>
          <w:sz w:val="28"/>
          <w:szCs w:val="28"/>
        </w:rPr>
      </w:pPr>
    </w:p>
    <w:p w:rsidR="00087C5A" w:rsidRDefault="00087C5A" w:rsidP="00217AEF">
      <w:pPr>
        <w:ind w:left="142" w:right="-766"/>
        <w:rPr>
          <w:i/>
          <w:sz w:val="28"/>
          <w:szCs w:val="28"/>
        </w:rPr>
      </w:pPr>
    </w:p>
    <w:p w:rsidR="00087C5A" w:rsidRDefault="00087C5A" w:rsidP="00217AEF">
      <w:pPr>
        <w:ind w:left="142" w:right="-766"/>
        <w:rPr>
          <w:i/>
          <w:sz w:val="28"/>
          <w:szCs w:val="28"/>
        </w:rPr>
      </w:pPr>
    </w:p>
    <w:p w:rsidR="00087C5A" w:rsidRDefault="00087C5A" w:rsidP="00087C5A">
      <w:pPr>
        <w:ind w:left="142" w:right="-766"/>
        <w:jc w:val="right"/>
        <w:rPr>
          <w:i/>
          <w:sz w:val="28"/>
          <w:szCs w:val="28"/>
        </w:rPr>
      </w:pPr>
      <w:r>
        <w:rPr>
          <w:i/>
          <w:sz w:val="28"/>
          <w:szCs w:val="28"/>
        </w:rPr>
        <w:t>Таблица 12</w:t>
      </w:r>
    </w:p>
    <w:p w:rsidR="00087C5A" w:rsidRDefault="00087C5A" w:rsidP="00087C5A">
      <w:pPr>
        <w:ind w:left="142" w:right="-766"/>
        <w:rPr>
          <w:i/>
          <w:sz w:val="28"/>
          <w:szCs w:val="28"/>
        </w:rPr>
      </w:pPr>
      <w:r>
        <w:rPr>
          <w:i/>
          <w:sz w:val="28"/>
          <w:szCs w:val="28"/>
        </w:rPr>
        <w:t>Шаблон таблицы «</w:t>
      </w:r>
      <w:r w:rsidRPr="00087C5A">
        <w:rPr>
          <w:i/>
          <w:sz w:val="28"/>
          <w:szCs w:val="28"/>
        </w:rPr>
        <w:t>АНАЛИТИЧЕСКИЕ ФИНАНСОВЫЕ ПОКАЗАТЕЛИ по ОАО Мосэнерго</w:t>
      </w:r>
      <w:r>
        <w:rPr>
          <w:i/>
          <w:sz w:val="28"/>
          <w:szCs w:val="28"/>
        </w:rPr>
        <w:t>»</w:t>
      </w:r>
    </w:p>
    <w:tbl>
      <w:tblPr>
        <w:tblW w:w="9127" w:type="dxa"/>
        <w:tblInd w:w="96" w:type="dxa"/>
        <w:tblLook w:val="0000" w:firstRow="0" w:lastRow="0" w:firstColumn="0" w:lastColumn="0" w:noHBand="0" w:noVBand="0"/>
      </w:tblPr>
      <w:tblGrid>
        <w:gridCol w:w="579"/>
        <w:gridCol w:w="4395"/>
        <w:gridCol w:w="2126"/>
        <w:gridCol w:w="2027"/>
      </w:tblGrid>
      <w:tr w:rsidR="00C904CF">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3A24DD" w:rsidRDefault="00C904CF" w:rsidP="00C904CF">
            <w:pPr>
              <w:jc w:val="center"/>
              <w:rPr>
                <w:rFonts w:ascii="Arial" w:hAnsi="Arial"/>
                <w:sz w:val="24"/>
                <w:szCs w:val="24"/>
              </w:rPr>
            </w:pPr>
          </w:p>
        </w:tc>
        <w:tc>
          <w:tcPr>
            <w:tcW w:w="4395" w:type="dxa"/>
            <w:tcBorders>
              <w:top w:val="single" w:sz="4" w:space="0" w:color="auto"/>
              <w:left w:val="single" w:sz="4" w:space="0" w:color="auto"/>
              <w:bottom w:val="single" w:sz="4" w:space="0" w:color="auto"/>
              <w:right w:val="single" w:sz="4" w:space="0" w:color="auto"/>
            </w:tcBorders>
            <w:shd w:val="clear" w:color="auto" w:fill="CCCCCC"/>
            <w:noWrap/>
            <w:vAlign w:val="center"/>
          </w:tcPr>
          <w:p w:rsidR="00C904CF" w:rsidRPr="00C904CF" w:rsidRDefault="00C904CF" w:rsidP="00C904CF">
            <w:pPr>
              <w:jc w:val="center"/>
              <w:rPr>
                <w:sz w:val="24"/>
                <w:szCs w:val="24"/>
                <w:lang w:val="en-US"/>
              </w:rPr>
            </w:pPr>
            <w:r>
              <w:rPr>
                <w:sz w:val="24"/>
                <w:szCs w:val="24"/>
                <w:lang w:val="en-US"/>
              </w:rPr>
              <w:t>A</w:t>
            </w:r>
          </w:p>
        </w:tc>
        <w:tc>
          <w:tcPr>
            <w:tcW w:w="2126" w:type="dxa"/>
            <w:tcBorders>
              <w:top w:val="single" w:sz="4" w:space="0" w:color="auto"/>
              <w:left w:val="nil"/>
              <w:bottom w:val="single" w:sz="4" w:space="0" w:color="auto"/>
              <w:right w:val="single" w:sz="4" w:space="0" w:color="auto"/>
            </w:tcBorders>
            <w:shd w:val="clear" w:color="auto" w:fill="CCCCCC"/>
            <w:noWrap/>
            <w:vAlign w:val="center"/>
          </w:tcPr>
          <w:p w:rsidR="00C904CF" w:rsidRPr="00C904CF" w:rsidRDefault="00C904CF" w:rsidP="00C904CF">
            <w:pPr>
              <w:jc w:val="center"/>
              <w:rPr>
                <w:sz w:val="24"/>
                <w:szCs w:val="24"/>
                <w:lang w:val="en-US"/>
              </w:rPr>
            </w:pPr>
            <w:r>
              <w:rPr>
                <w:sz w:val="24"/>
                <w:szCs w:val="24"/>
                <w:lang w:val="en-US"/>
              </w:rPr>
              <w:t>B</w:t>
            </w:r>
          </w:p>
        </w:tc>
        <w:tc>
          <w:tcPr>
            <w:tcW w:w="2027" w:type="dxa"/>
            <w:tcBorders>
              <w:top w:val="single" w:sz="4" w:space="0" w:color="auto"/>
              <w:left w:val="nil"/>
              <w:bottom w:val="single" w:sz="4" w:space="0" w:color="auto"/>
              <w:right w:val="single" w:sz="4" w:space="0" w:color="auto"/>
            </w:tcBorders>
            <w:shd w:val="clear" w:color="auto" w:fill="CCCCCC"/>
            <w:noWrap/>
            <w:vAlign w:val="center"/>
          </w:tcPr>
          <w:p w:rsidR="00C904CF" w:rsidRPr="00C904CF" w:rsidRDefault="00C904CF" w:rsidP="00C904CF">
            <w:pPr>
              <w:jc w:val="center"/>
              <w:rPr>
                <w:sz w:val="24"/>
                <w:szCs w:val="24"/>
                <w:lang w:val="en-US"/>
              </w:rPr>
            </w:pPr>
            <w:r>
              <w:rPr>
                <w:sz w:val="24"/>
                <w:szCs w:val="24"/>
                <w:lang w:val="en-US"/>
              </w:rPr>
              <w:t>C</w:t>
            </w:r>
          </w:p>
        </w:tc>
      </w:tr>
      <w:tr w:rsidR="00C904CF">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C904CF" w:rsidRDefault="00C904CF" w:rsidP="00D40B03">
            <w:pPr>
              <w:jc w:val="center"/>
              <w:rPr>
                <w:sz w:val="24"/>
                <w:szCs w:val="24"/>
                <w:lang w:val="en-US"/>
              </w:rPr>
            </w:pPr>
            <w:r>
              <w:rPr>
                <w:sz w:val="24"/>
                <w:szCs w:val="24"/>
                <w:lang w:val="en-US"/>
              </w:rPr>
              <w:t>34</w:t>
            </w:r>
          </w:p>
        </w:tc>
        <w:tc>
          <w:tcPr>
            <w:tcW w:w="43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 </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На 01.01.2001</w:t>
            </w:r>
          </w:p>
        </w:tc>
        <w:tc>
          <w:tcPr>
            <w:tcW w:w="2027" w:type="dxa"/>
            <w:tcBorders>
              <w:top w:val="single" w:sz="4" w:space="0" w:color="auto"/>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На 01.01.2002</w:t>
            </w:r>
          </w:p>
        </w:tc>
      </w:tr>
      <w:tr w:rsidR="00C904CF">
        <w:trPr>
          <w:trHeight w:val="672"/>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C904CF" w:rsidRDefault="00C904CF" w:rsidP="00D40B03">
            <w:pPr>
              <w:jc w:val="center"/>
              <w:rPr>
                <w:sz w:val="24"/>
                <w:szCs w:val="24"/>
                <w:lang w:val="en-US"/>
              </w:rPr>
            </w:pPr>
            <w:r>
              <w:rPr>
                <w:sz w:val="24"/>
                <w:szCs w:val="24"/>
                <w:lang w:val="en-US"/>
              </w:rPr>
              <w:t>35</w:t>
            </w:r>
          </w:p>
        </w:tc>
        <w:tc>
          <w:tcPr>
            <w:tcW w:w="4395" w:type="dxa"/>
            <w:tcBorders>
              <w:top w:val="nil"/>
              <w:left w:val="single" w:sz="4" w:space="0" w:color="auto"/>
              <w:bottom w:val="single" w:sz="4" w:space="0" w:color="auto"/>
              <w:right w:val="single" w:sz="4" w:space="0" w:color="auto"/>
            </w:tcBorders>
            <w:shd w:val="clear" w:color="auto" w:fill="auto"/>
            <w:vAlign w:val="bottom"/>
          </w:tcPr>
          <w:p w:rsidR="00C904CF" w:rsidRPr="003A24DD" w:rsidRDefault="00C904CF" w:rsidP="003A24DD">
            <w:pPr>
              <w:rPr>
                <w:rFonts w:ascii="Arial" w:hAnsi="Arial"/>
                <w:sz w:val="24"/>
                <w:szCs w:val="24"/>
              </w:rPr>
            </w:pPr>
            <w:r w:rsidRPr="003A24DD">
              <w:rPr>
                <w:rFonts w:ascii="Arial" w:hAnsi="Arial"/>
                <w:sz w:val="24"/>
                <w:szCs w:val="24"/>
              </w:rPr>
              <w:t>Коэффициент оборачиваемости оборотных фондов (К</w:t>
            </w:r>
            <w:r w:rsidRPr="003A24DD">
              <w:rPr>
                <w:rFonts w:ascii="Arial" w:hAnsi="Arial"/>
                <w:sz w:val="24"/>
                <w:szCs w:val="24"/>
                <w:vertAlign w:val="subscript"/>
              </w:rPr>
              <w:t>об</w:t>
            </w:r>
            <w:r w:rsidRPr="003A24DD">
              <w:rPr>
                <w:rFonts w:ascii="Arial" w:hAnsi="Arial"/>
                <w:sz w:val="24"/>
                <w:szCs w:val="24"/>
              </w:rPr>
              <w:t>)</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=B5/B30</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=C5/C30</w:t>
            </w:r>
          </w:p>
        </w:tc>
      </w:tr>
      <w:tr w:rsidR="00C904CF">
        <w:trPr>
          <w:trHeight w:val="372"/>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C904CF" w:rsidRDefault="00C904CF" w:rsidP="00D40B03">
            <w:pPr>
              <w:jc w:val="center"/>
              <w:rPr>
                <w:sz w:val="24"/>
                <w:szCs w:val="24"/>
                <w:lang w:val="en-US"/>
              </w:rPr>
            </w:pPr>
            <w:r>
              <w:rPr>
                <w:sz w:val="24"/>
                <w:szCs w:val="24"/>
                <w:lang w:val="en-US"/>
              </w:rPr>
              <w:t>36</w:t>
            </w:r>
          </w:p>
        </w:tc>
        <w:tc>
          <w:tcPr>
            <w:tcW w:w="4395" w:type="dxa"/>
            <w:tcBorders>
              <w:top w:val="nil"/>
              <w:left w:val="single" w:sz="4" w:space="0" w:color="auto"/>
              <w:bottom w:val="single" w:sz="4" w:space="0" w:color="auto"/>
              <w:right w:val="single" w:sz="4" w:space="0" w:color="auto"/>
            </w:tcBorders>
            <w:shd w:val="clear" w:color="auto" w:fill="auto"/>
            <w:vAlign w:val="bottom"/>
          </w:tcPr>
          <w:p w:rsidR="00C904CF" w:rsidRPr="003A24DD" w:rsidRDefault="00C904CF" w:rsidP="003A24DD">
            <w:pPr>
              <w:rPr>
                <w:rFonts w:ascii="Arial" w:hAnsi="Arial"/>
                <w:sz w:val="24"/>
                <w:szCs w:val="24"/>
              </w:rPr>
            </w:pPr>
            <w:r w:rsidRPr="003A24DD">
              <w:rPr>
                <w:rFonts w:ascii="Arial" w:hAnsi="Arial"/>
                <w:sz w:val="24"/>
                <w:szCs w:val="24"/>
              </w:rPr>
              <w:t>Средняя продолжительность оборота, дни (В</w:t>
            </w:r>
            <w:r w:rsidRPr="003A24DD">
              <w:rPr>
                <w:rFonts w:ascii="Arial" w:hAnsi="Arial"/>
                <w:sz w:val="24"/>
                <w:szCs w:val="24"/>
                <w:vertAlign w:val="subscript"/>
              </w:rPr>
              <w:t>об</w:t>
            </w:r>
            <w:r w:rsidRPr="003A24DD">
              <w:rPr>
                <w:rFonts w:ascii="Arial" w:hAnsi="Arial"/>
                <w:sz w:val="24"/>
                <w:szCs w:val="24"/>
              </w:rPr>
              <w:t>)</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=360/B35</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=360/C35</w:t>
            </w:r>
          </w:p>
        </w:tc>
      </w:tr>
      <w:tr w:rsidR="00C904CF">
        <w:trPr>
          <w:trHeight w:val="375"/>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C904CF" w:rsidRDefault="00C904CF" w:rsidP="00D40B03">
            <w:pPr>
              <w:jc w:val="center"/>
              <w:rPr>
                <w:sz w:val="24"/>
                <w:szCs w:val="24"/>
                <w:lang w:val="en-US"/>
              </w:rPr>
            </w:pPr>
            <w:r>
              <w:rPr>
                <w:sz w:val="24"/>
                <w:szCs w:val="24"/>
                <w:lang w:val="en-US"/>
              </w:rPr>
              <w:t>37</w:t>
            </w:r>
          </w:p>
        </w:tc>
        <w:tc>
          <w:tcPr>
            <w:tcW w:w="4395" w:type="dxa"/>
            <w:tcBorders>
              <w:top w:val="nil"/>
              <w:left w:val="single" w:sz="4" w:space="0" w:color="auto"/>
              <w:bottom w:val="single" w:sz="4" w:space="0" w:color="auto"/>
              <w:right w:val="single" w:sz="4" w:space="0" w:color="auto"/>
            </w:tcBorders>
            <w:shd w:val="clear" w:color="auto" w:fill="auto"/>
            <w:vAlign w:val="bottom"/>
          </w:tcPr>
          <w:p w:rsidR="00C904CF" w:rsidRPr="003A24DD" w:rsidRDefault="00C904CF" w:rsidP="003A24DD">
            <w:pPr>
              <w:rPr>
                <w:rFonts w:ascii="Arial" w:hAnsi="Arial"/>
                <w:sz w:val="24"/>
                <w:szCs w:val="24"/>
              </w:rPr>
            </w:pPr>
            <w:r w:rsidRPr="003A24DD">
              <w:rPr>
                <w:rFonts w:ascii="Arial" w:hAnsi="Arial"/>
                <w:sz w:val="24"/>
                <w:szCs w:val="24"/>
              </w:rPr>
              <w:t>Коэффициент закрепления оборотных фондов (К</w:t>
            </w:r>
            <w:r w:rsidRPr="003A24DD">
              <w:rPr>
                <w:rFonts w:ascii="Arial" w:hAnsi="Arial"/>
                <w:sz w:val="24"/>
                <w:szCs w:val="24"/>
                <w:vertAlign w:val="subscript"/>
              </w:rPr>
              <w:t>закр</w:t>
            </w:r>
            <w:r w:rsidRPr="003A24DD">
              <w:rPr>
                <w:rFonts w:ascii="Arial" w:hAnsi="Arial"/>
                <w:sz w:val="24"/>
                <w:szCs w:val="24"/>
              </w:rPr>
              <w:t>)</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=1/B35</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=1/C35</w:t>
            </w:r>
          </w:p>
        </w:tc>
      </w:tr>
      <w:tr w:rsidR="00C904CF">
        <w:trPr>
          <w:trHeight w:val="672"/>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C904CF" w:rsidRDefault="00C904CF" w:rsidP="00D40B03">
            <w:pPr>
              <w:jc w:val="center"/>
              <w:rPr>
                <w:sz w:val="24"/>
                <w:szCs w:val="24"/>
                <w:lang w:val="en-US"/>
              </w:rPr>
            </w:pPr>
            <w:r>
              <w:rPr>
                <w:sz w:val="24"/>
                <w:szCs w:val="24"/>
                <w:lang w:val="en-US"/>
              </w:rPr>
              <w:t>38</w:t>
            </w:r>
          </w:p>
        </w:tc>
        <w:tc>
          <w:tcPr>
            <w:tcW w:w="4395" w:type="dxa"/>
            <w:tcBorders>
              <w:top w:val="nil"/>
              <w:left w:val="single" w:sz="4" w:space="0" w:color="auto"/>
              <w:bottom w:val="single" w:sz="4" w:space="0" w:color="auto"/>
              <w:right w:val="single" w:sz="4" w:space="0" w:color="auto"/>
            </w:tcBorders>
            <w:shd w:val="clear" w:color="auto" w:fill="auto"/>
            <w:vAlign w:val="bottom"/>
          </w:tcPr>
          <w:p w:rsidR="00C904CF" w:rsidRPr="003A24DD" w:rsidRDefault="00C904CF" w:rsidP="003A24DD">
            <w:pPr>
              <w:rPr>
                <w:rFonts w:ascii="Arial" w:hAnsi="Arial"/>
                <w:sz w:val="24"/>
                <w:szCs w:val="24"/>
              </w:rPr>
            </w:pPr>
            <w:r w:rsidRPr="003A24DD">
              <w:rPr>
                <w:rFonts w:ascii="Arial" w:hAnsi="Arial"/>
                <w:sz w:val="24"/>
                <w:szCs w:val="24"/>
              </w:rPr>
              <w:t>Относительное высвобождение оборотных средств (М</w:t>
            </w:r>
            <w:r w:rsidRPr="003A24DD">
              <w:rPr>
                <w:rFonts w:ascii="Arial" w:hAnsi="Arial"/>
                <w:sz w:val="24"/>
                <w:szCs w:val="24"/>
                <w:vertAlign w:val="subscript"/>
              </w:rPr>
              <w:t>высв</w:t>
            </w:r>
            <w:r w:rsidRPr="003A24DD">
              <w:rPr>
                <w:rFonts w:ascii="Arial" w:hAnsi="Arial"/>
                <w:sz w:val="24"/>
                <w:szCs w:val="24"/>
              </w:rPr>
              <w:t>), тыс.руб.</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 </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=B30*C5/B5-C30</w:t>
            </w:r>
          </w:p>
        </w:tc>
      </w:tr>
      <w:tr w:rsidR="00C904CF">
        <w:trPr>
          <w:trHeight w:val="6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C904CF" w:rsidRDefault="00C904CF" w:rsidP="00D40B03">
            <w:pPr>
              <w:jc w:val="center"/>
              <w:rPr>
                <w:sz w:val="24"/>
                <w:szCs w:val="24"/>
                <w:lang w:val="en-US"/>
              </w:rPr>
            </w:pPr>
            <w:r>
              <w:rPr>
                <w:sz w:val="24"/>
                <w:szCs w:val="24"/>
                <w:lang w:val="en-US"/>
              </w:rPr>
              <w:t>39</w:t>
            </w:r>
          </w:p>
        </w:tc>
        <w:tc>
          <w:tcPr>
            <w:tcW w:w="4395" w:type="dxa"/>
            <w:tcBorders>
              <w:top w:val="nil"/>
              <w:left w:val="single" w:sz="4" w:space="0" w:color="auto"/>
              <w:bottom w:val="single" w:sz="4" w:space="0" w:color="auto"/>
              <w:right w:val="single" w:sz="4" w:space="0" w:color="auto"/>
            </w:tcBorders>
            <w:shd w:val="clear" w:color="auto" w:fill="auto"/>
            <w:vAlign w:val="bottom"/>
          </w:tcPr>
          <w:p w:rsidR="00C904CF" w:rsidRPr="003A24DD" w:rsidRDefault="00C904CF" w:rsidP="003A24DD">
            <w:pPr>
              <w:rPr>
                <w:rFonts w:ascii="Arial" w:hAnsi="Arial"/>
                <w:sz w:val="24"/>
                <w:szCs w:val="24"/>
              </w:rPr>
            </w:pPr>
            <w:r w:rsidRPr="003A24DD">
              <w:rPr>
                <w:rFonts w:ascii="Arial" w:hAnsi="Arial"/>
                <w:sz w:val="24"/>
                <w:szCs w:val="24"/>
              </w:rPr>
              <w:t>Средняя продолжительность оборота отдельных элементов оборотных средств, дни</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 </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 </w:t>
            </w:r>
          </w:p>
        </w:tc>
      </w:tr>
      <w:tr w:rsidR="00C904CF">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C904CF" w:rsidRDefault="00C904CF" w:rsidP="00D40B03">
            <w:pPr>
              <w:jc w:val="center"/>
              <w:rPr>
                <w:sz w:val="24"/>
                <w:szCs w:val="24"/>
                <w:lang w:val="en-US"/>
              </w:rPr>
            </w:pPr>
            <w:r>
              <w:rPr>
                <w:sz w:val="24"/>
                <w:szCs w:val="24"/>
                <w:lang w:val="en-US"/>
              </w:rPr>
              <w:t>40</w:t>
            </w:r>
          </w:p>
        </w:tc>
        <w:tc>
          <w:tcPr>
            <w:tcW w:w="4395" w:type="dxa"/>
            <w:tcBorders>
              <w:top w:val="nil"/>
              <w:left w:val="single" w:sz="4" w:space="0" w:color="auto"/>
              <w:bottom w:val="single" w:sz="4" w:space="0" w:color="auto"/>
              <w:right w:val="single" w:sz="4" w:space="0" w:color="auto"/>
            </w:tcBorders>
            <w:shd w:val="clear" w:color="auto" w:fill="auto"/>
            <w:vAlign w:val="bottom"/>
          </w:tcPr>
          <w:p w:rsidR="00C904CF" w:rsidRPr="003A24DD" w:rsidRDefault="00C904CF" w:rsidP="003A24DD">
            <w:pPr>
              <w:rPr>
                <w:rFonts w:ascii="Arial" w:hAnsi="Arial"/>
                <w:sz w:val="24"/>
                <w:szCs w:val="24"/>
              </w:rPr>
            </w:pPr>
            <w:r w:rsidRPr="003A24DD">
              <w:rPr>
                <w:rFonts w:ascii="Arial" w:hAnsi="Arial"/>
                <w:sz w:val="24"/>
                <w:szCs w:val="24"/>
              </w:rPr>
              <w:t>Запасы, в том числе</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=B10*360/B5</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=C10*360/C5</w:t>
            </w:r>
          </w:p>
        </w:tc>
      </w:tr>
      <w:tr w:rsidR="00C904CF">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C904CF" w:rsidRDefault="00C904CF" w:rsidP="00D40B03">
            <w:pPr>
              <w:jc w:val="center"/>
              <w:rPr>
                <w:sz w:val="24"/>
                <w:szCs w:val="24"/>
                <w:lang w:val="en-US"/>
              </w:rPr>
            </w:pPr>
            <w:r>
              <w:rPr>
                <w:sz w:val="24"/>
                <w:szCs w:val="24"/>
                <w:lang w:val="en-US"/>
              </w:rPr>
              <w:t>41</w:t>
            </w:r>
          </w:p>
        </w:tc>
        <w:tc>
          <w:tcPr>
            <w:tcW w:w="4395" w:type="dxa"/>
            <w:tcBorders>
              <w:top w:val="nil"/>
              <w:left w:val="single" w:sz="4" w:space="0" w:color="auto"/>
              <w:bottom w:val="single" w:sz="4" w:space="0" w:color="auto"/>
              <w:right w:val="single" w:sz="4" w:space="0" w:color="auto"/>
            </w:tcBorders>
            <w:shd w:val="clear" w:color="auto" w:fill="auto"/>
            <w:noWrap/>
            <w:vAlign w:val="bottom"/>
          </w:tcPr>
          <w:p w:rsidR="00C904CF" w:rsidRPr="003A24DD" w:rsidRDefault="00C904CF" w:rsidP="003A24DD">
            <w:pPr>
              <w:ind w:firstLineChars="200" w:firstLine="480"/>
              <w:rPr>
                <w:rFonts w:ascii="Arial" w:hAnsi="Arial"/>
                <w:sz w:val="24"/>
                <w:szCs w:val="24"/>
              </w:rPr>
            </w:pPr>
            <w:r w:rsidRPr="003A24DD">
              <w:rPr>
                <w:rFonts w:ascii="Arial" w:hAnsi="Arial"/>
                <w:sz w:val="24"/>
                <w:szCs w:val="24"/>
              </w:rPr>
              <w:t>сырьё, материалы и другие аналогичные ценности</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=B12*360/B5</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=C12*360/C5</w:t>
            </w:r>
          </w:p>
        </w:tc>
      </w:tr>
      <w:tr w:rsidR="00C904CF">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D40B03" w:rsidRDefault="00D40B03" w:rsidP="00D40B03">
            <w:pPr>
              <w:jc w:val="center"/>
              <w:rPr>
                <w:sz w:val="24"/>
                <w:szCs w:val="24"/>
                <w:lang w:val="en-US"/>
              </w:rPr>
            </w:pPr>
            <w:r>
              <w:rPr>
                <w:sz w:val="24"/>
                <w:szCs w:val="24"/>
                <w:lang w:val="en-US"/>
              </w:rPr>
              <w:t>42</w:t>
            </w:r>
          </w:p>
        </w:tc>
        <w:tc>
          <w:tcPr>
            <w:tcW w:w="4395" w:type="dxa"/>
            <w:tcBorders>
              <w:top w:val="nil"/>
              <w:left w:val="single" w:sz="4" w:space="0" w:color="auto"/>
              <w:bottom w:val="single" w:sz="4" w:space="0" w:color="auto"/>
              <w:right w:val="single" w:sz="4" w:space="0" w:color="auto"/>
            </w:tcBorders>
            <w:shd w:val="clear" w:color="auto" w:fill="auto"/>
            <w:noWrap/>
            <w:vAlign w:val="bottom"/>
          </w:tcPr>
          <w:p w:rsidR="00C904CF" w:rsidRPr="003A24DD" w:rsidRDefault="00C904CF" w:rsidP="003A24DD">
            <w:pPr>
              <w:ind w:firstLineChars="200" w:firstLine="480"/>
              <w:rPr>
                <w:rFonts w:ascii="Arial" w:hAnsi="Arial"/>
                <w:sz w:val="24"/>
                <w:szCs w:val="24"/>
              </w:rPr>
            </w:pPr>
            <w:r w:rsidRPr="003A24DD">
              <w:rPr>
                <w:rFonts w:ascii="Arial" w:hAnsi="Arial"/>
                <w:sz w:val="24"/>
                <w:szCs w:val="24"/>
              </w:rPr>
              <w:t>животные на выращивании и откорме</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=B13*360/B5</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=C13*360/C5</w:t>
            </w:r>
          </w:p>
        </w:tc>
      </w:tr>
      <w:tr w:rsidR="00C904CF">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D40B03" w:rsidRDefault="00D40B03" w:rsidP="00D40B03">
            <w:pPr>
              <w:jc w:val="center"/>
              <w:rPr>
                <w:sz w:val="24"/>
                <w:szCs w:val="24"/>
                <w:lang w:val="en-US"/>
              </w:rPr>
            </w:pPr>
            <w:r>
              <w:rPr>
                <w:sz w:val="24"/>
                <w:szCs w:val="24"/>
                <w:lang w:val="en-US"/>
              </w:rPr>
              <w:t>43</w:t>
            </w:r>
          </w:p>
        </w:tc>
        <w:tc>
          <w:tcPr>
            <w:tcW w:w="4395" w:type="dxa"/>
            <w:tcBorders>
              <w:top w:val="nil"/>
              <w:left w:val="single" w:sz="4" w:space="0" w:color="auto"/>
              <w:bottom w:val="single" w:sz="4" w:space="0" w:color="auto"/>
              <w:right w:val="single" w:sz="4" w:space="0" w:color="auto"/>
            </w:tcBorders>
            <w:shd w:val="clear" w:color="auto" w:fill="auto"/>
            <w:noWrap/>
            <w:vAlign w:val="bottom"/>
          </w:tcPr>
          <w:p w:rsidR="00C904CF" w:rsidRPr="003A24DD" w:rsidRDefault="00C904CF" w:rsidP="003A24DD">
            <w:pPr>
              <w:ind w:firstLineChars="200" w:firstLine="480"/>
              <w:rPr>
                <w:rFonts w:ascii="Arial" w:hAnsi="Arial"/>
                <w:sz w:val="24"/>
                <w:szCs w:val="24"/>
              </w:rPr>
            </w:pPr>
            <w:r w:rsidRPr="003A24DD">
              <w:rPr>
                <w:rFonts w:ascii="Arial" w:hAnsi="Arial"/>
                <w:sz w:val="24"/>
                <w:szCs w:val="24"/>
              </w:rPr>
              <w:t xml:space="preserve">затраты в незавершенном производстве </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=B14*360/B5</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=C14*360/C5</w:t>
            </w:r>
          </w:p>
        </w:tc>
      </w:tr>
      <w:tr w:rsidR="00C904CF">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D40B03" w:rsidRDefault="00D40B03" w:rsidP="00D40B03">
            <w:pPr>
              <w:jc w:val="center"/>
              <w:rPr>
                <w:sz w:val="24"/>
                <w:szCs w:val="24"/>
                <w:lang w:val="en-US"/>
              </w:rPr>
            </w:pPr>
            <w:r>
              <w:rPr>
                <w:sz w:val="24"/>
                <w:szCs w:val="24"/>
                <w:lang w:val="en-US"/>
              </w:rPr>
              <w:t>44</w:t>
            </w:r>
          </w:p>
        </w:tc>
        <w:tc>
          <w:tcPr>
            <w:tcW w:w="4395" w:type="dxa"/>
            <w:tcBorders>
              <w:top w:val="nil"/>
              <w:left w:val="single" w:sz="4" w:space="0" w:color="auto"/>
              <w:bottom w:val="single" w:sz="4" w:space="0" w:color="auto"/>
              <w:right w:val="single" w:sz="4" w:space="0" w:color="auto"/>
            </w:tcBorders>
            <w:shd w:val="clear" w:color="auto" w:fill="auto"/>
            <w:noWrap/>
            <w:vAlign w:val="bottom"/>
          </w:tcPr>
          <w:p w:rsidR="00C904CF" w:rsidRPr="003A24DD" w:rsidRDefault="00C904CF" w:rsidP="003A24DD">
            <w:pPr>
              <w:ind w:firstLineChars="200" w:firstLine="480"/>
              <w:rPr>
                <w:rFonts w:ascii="Arial" w:hAnsi="Arial"/>
                <w:sz w:val="24"/>
                <w:szCs w:val="24"/>
              </w:rPr>
            </w:pPr>
            <w:r w:rsidRPr="003A24DD">
              <w:rPr>
                <w:rFonts w:ascii="Arial" w:hAnsi="Arial"/>
                <w:sz w:val="24"/>
                <w:szCs w:val="24"/>
              </w:rPr>
              <w:t>готовая продукция и товары для перепродажи</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=B15*360/B5</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=C15*360/C5</w:t>
            </w:r>
          </w:p>
        </w:tc>
      </w:tr>
      <w:tr w:rsidR="00C904CF">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D40B03" w:rsidRDefault="00D40B03" w:rsidP="00D40B03">
            <w:pPr>
              <w:jc w:val="center"/>
              <w:rPr>
                <w:sz w:val="24"/>
                <w:szCs w:val="24"/>
                <w:lang w:val="en-US"/>
              </w:rPr>
            </w:pPr>
            <w:r>
              <w:rPr>
                <w:sz w:val="24"/>
                <w:szCs w:val="24"/>
                <w:lang w:val="en-US"/>
              </w:rPr>
              <w:t>45</w:t>
            </w:r>
          </w:p>
        </w:tc>
        <w:tc>
          <w:tcPr>
            <w:tcW w:w="4395" w:type="dxa"/>
            <w:tcBorders>
              <w:top w:val="nil"/>
              <w:left w:val="single" w:sz="4" w:space="0" w:color="auto"/>
              <w:bottom w:val="single" w:sz="4" w:space="0" w:color="auto"/>
              <w:right w:val="single" w:sz="4" w:space="0" w:color="auto"/>
            </w:tcBorders>
            <w:shd w:val="clear" w:color="auto" w:fill="auto"/>
            <w:noWrap/>
            <w:vAlign w:val="bottom"/>
          </w:tcPr>
          <w:p w:rsidR="00C904CF" w:rsidRPr="003A24DD" w:rsidRDefault="00C904CF" w:rsidP="003A24DD">
            <w:pPr>
              <w:ind w:firstLineChars="200" w:firstLine="480"/>
              <w:rPr>
                <w:rFonts w:ascii="Arial" w:hAnsi="Arial"/>
                <w:sz w:val="24"/>
                <w:szCs w:val="24"/>
              </w:rPr>
            </w:pPr>
            <w:r w:rsidRPr="003A24DD">
              <w:rPr>
                <w:rFonts w:ascii="Arial" w:hAnsi="Arial"/>
                <w:sz w:val="24"/>
                <w:szCs w:val="24"/>
              </w:rPr>
              <w:t>расходы будующих периодов</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=B16*360/B5</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=C16*360/C5</w:t>
            </w:r>
          </w:p>
        </w:tc>
      </w:tr>
      <w:tr w:rsidR="00C904CF">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D40B03" w:rsidRDefault="00D40B03" w:rsidP="00D40B03">
            <w:pPr>
              <w:jc w:val="center"/>
              <w:rPr>
                <w:sz w:val="24"/>
                <w:szCs w:val="24"/>
                <w:lang w:val="en-US"/>
              </w:rPr>
            </w:pPr>
            <w:r>
              <w:rPr>
                <w:sz w:val="24"/>
                <w:szCs w:val="24"/>
                <w:lang w:val="en-US"/>
              </w:rPr>
              <w:t>46</w:t>
            </w:r>
          </w:p>
        </w:tc>
        <w:tc>
          <w:tcPr>
            <w:tcW w:w="4395" w:type="dxa"/>
            <w:tcBorders>
              <w:top w:val="nil"/>
              <w:left w:val="single" w:sz="4" w:space="0" w:color="auto"/>
              <w:bottom w:val="single" w:sz="4" w:space="0" w:color="auto"/>
              <w:right w:val="single" w:sz="4" w:space="0" w:color="auto"/>
            </w:tcBorders>
            <w:shd w:val="clear" w:color="auto" w:fill="auto"/>
            <w:noWrap/>
            <w:vAlign w:val="bottom"/>
          </w:tcPr>
          <w:p w:rsidR="00C904CF" w:rsidRPr="003A24DD" w:rsidRDefault="00C904CF" w:rsidP="003A24DD">
            <w:pPr>
              <w:ind w:firstLineChars="200" w:firstLine="480"/>
              <w:rPr>
                <w:rFonts w:ascii="Arial" w:hAnsi="Arial"/>
                <w:sz w:val="24"/>
                <w:szCs w:val="24"/>
              </w:rPr>
            </w:pPr>
            <w:r w:rsidRPr="003A24DD">
              <w:rPr>
                <w:rFonts w:ascii="Arial" w:hAnsi="Arial"/>
                <w:sz w:val="24"/>
                <w:szCs w:val="24"/>
              </w:rPr>
              <w:t>прочие запасы и затраты</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=B17*360/B5</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=C17*360/C5</w:t>
            </w:r>
          </w:p>
        </w:tc>
      </w:tr>
      <w:tr w:rsidR="00C904CF">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D40B03" w:rsidRDefault="00D40B03" w:rsidP="00D40B03">
            <w:pPr>
              <w:jc w:val="center"/>
              <w:rPr>
                <w:sz w:val="24"/>
                <w:szCs w:val="24"/>
                <w:lang w:val="en-US"/>
              </w:rPr>
            </w:pPr>
            <w:r>
              <w:rPr>
                <w:sz w:val="24"/>
                <w:szCs w:val="24"/>
                <w:lang w:val="en-US"/>
              </w:rPr>
              <w:t>47</w:t>
            </w:r>
          </w:p>
        </w:tc>
        <w:tc>
          <w:tcPr>
            <w:tcW w:w="4395" w:type="dxa"/>
            <w:tcBorders>
              <w:top w:val="nil"/>
              <w:left w:val="single" w:sz="4" w:space="0" w:color="auto"/>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НДС по приобретенным ценностям</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=B18*360/B5</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=C18*360/C5</w:t>
            </w:r>
          </w:p>
        </w:tc>
      </w:tr>
      <w:tr w:rsidR="00C904CF">
        <w:trPr>
          <w:trHeight w:val="9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D40B03" w:rsidRDefault="00D40B03" w:rsidP="00D40B03">
            <w:pPr>
              <w:jc w:val="center"/>
              <w:rPr>
                <w:sz w:val="24"/>
                <w:szCs w:val="24"/>
                <w:lang w:val="en-US"/>
              </w:rPr>
            </w:pPr>
            <w:r>
              <w:rPr>
                <w:sz w:val="24"/>
                <w:szCs w:val="24"/>
                <w:lang w:val="en-US"/>
              </w:rPr>
              <w:t>48</w:t>
            </w:r>
          </w:p>
        </w:tc>
        <w:tc>
          <w:tcPr>
            <w:tcW w:w="4395" w:type="dxa"/>
            <w:tcBorders>
              <w:top w:val="nil"/>
              <w:left w:val="single" w:sz="4" w:space="0" w:color="auto"/>
              <w:bottom w:val="single" w:sz="4" w:space="0" w:color="auto"/>
              <w:right w:val="single" w:sz="4" w:space="0" w:color="auto"/>
            </w:tcBorders>
            <w:shd w:val="clear" w:color="auto" w:fill="auto"/>
            <w:vAlign w:val="bottom"/>
          </w:tcPr>
          <w:p w:rsidR="00C904CF" w:rsidRPr="003A24DD" w:rsidRDefault="00C904CF" w:rsidP="003A24DD">
            <w:pPr>
              <w:rPr>
                <w:rFonts w:ascii="Arial" w:hAnsi="Arial"/>
                <w:sz w:val="24"/>
                <w:szCs w:val="24"/>
              </w:rPr>
            </w:pPr>
            <w:r w:rsidRPr="003A24DD">
              <w:rPr>
                <w:rFonts w:ascii="Arial" w:hAnsi="Arial"/>
                <w:sz w:val="24"/>
                <w:szCs w:val="24"/>
              </w:rPr>
              <w:t>Дебиторская задолженность (платежи по которой ожидаются более чем через 12 месяцев после отчетной даты)</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=B19*360/B5</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=C19*360/C5</w:t>
            </w:r>
          </w:p>
        </w:tc>
      </w:tr>
      <w:tr w:rsidR="00C904CF">
        <w:trPr>
          <w:trHeight w:val="9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D40B03" w:rsidRDefault="00D40B03" w:rsidP="00D40B03">
            <w:pPr>
              <w:jc w:val="center"/>
              <w:rPr>
                <w:sz w:val="24"/>
                <w:szCs w:val="24"/>
                <w:lang w:val="en-US"/>
              </w:rPr>
            </w:pPr>
            <w:r>
              <w:rPr>
                <w:sz w:val="24"/>
                <w:szCs w:val="24"/>
                <w:lang w:val="en-US"/>
              </w:rPr>
              <w:t>49</w:t>
            </w:r>
          </w:p>
        </w:tc>
        <w:tc>
          <w:tcPr>
            <w:tcW w:w="4395" w:type="dxa"/>
            <w:tcBorders>
              <w:top w:val="nil"/>
              <w:left w:val="single" w:sz="4" w:space="0" w:color="auto"/>
              <w:bottom w:val="single" w:sz="4" w:space="0" w:color="auto"/>
              <w:right w:val="single" w:sz="4" w:space="0" w:color="auto"/>
            </w:tcBorders>
            <w:shd w:val="clear" w:color="auto" w:fill="auto"/>
            <w:vAlign w:val="bottom"/>
          </w:tcPr>
          <w:p w:rsidR="00C904CF" w:rsidRPr="003A24DD" w:rsidRDefault="00C904CF" w:rsidP="003A24DD">
            <w:pPr>
              <w:rPr>
                <w:rFonts w:ascii="Arial" w:hAnsi="Arial"/>
                <w:sz w:val="24"/>
                <w:szCs w:val="24"/>
              </w:rPr>
            </w:pPr>
            <w:r w:rsidRPr="003A24DD">
              <w:rPr>
                <w:rFonts w:ascii="Arial" w:hAnsi="Arial"/>
                <w:sz w:val="24"/>
                <w:szCs w:val="24"/>
              </w:rPr>
              <w:t>Дебиторская задолженность (платежи по которой ожидаются в течении 12 месяцев после отчетной даты)</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=B23*360/B5</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=C23*360/C5</w:t>
            </w:r>
          </w:p>
        </w:tc>
      </w:tr>
      <w:tr w:rsidR="00C904CF">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D40B03" w:rsidRDefault="00D40B03" w:rsidP="00D40B03">
            <w:pPr>
              <w:jc w:val="center"/>
              <w:rPr>
                <w:sz w:val="24"/>
                <w:szCs w:val="24"/>
                <w:lang w:val="en-US"/>
              </w:rPr>
            </w:pPr>
            <w:r>
              <w:rPr>
                <w:sz w:val="24"/>
                <w:szCs w:val="24"/>
                <w:lang w:val="en-US"/>
              </w:rPr>
              <w:t>50</w:t>
            </w:r>
          </w:p>
        </w:tc>
        <w:tc>
          <w:tcPr>
            <w:tcW w:w="4395" w:type="dxa"/>
            <w:tcBorders>
              <w:top w:val="nil"/>
              <w:left w:val="single" w:sz="4" w:space="0" w:color="auto"/>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Краткосрочные финансовые вложения</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=B28*360/B5</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=C28*360/C5</w:t>
            </w:r>
          </w:p>
        </w:tc>
      </w:tr>
      <w:tr w:rsidR="00C904CF">
        <w:trPr>
          <w:trHeight w:val="300"/>
        </w:trPr>
        <w:tc>
          <w:tcPr>
            <w:tcW w:w="579" w:type="dxa"/>
            <w:tcBorders>
              <w:top w:val="single" w:sz="4" w:space="0" w:color="auto"/>
              <w:left w:val="single" w:sz="4" w:space="0" w:color="auto"/>
              <w:bottom w:val="single" w:sz="4" w:space="0" w:color="auto"/>
              <w:right w:val="single" w:sz="4" w:space="0" w:color="auto"/>
            </w:tcBorders>
            <w:shd w:val="clear" w:color="auto" w:fill="CCCCCC"/>
            <w:vAlign w:val="bottom"/>
          </w:tcPr>
          <w:p w:rsidR="00C904CF" w:rsidRPr="00D40B03" w:rsidRDefault="00D40B03" w:rsidP="00D40B03">
            <w:pPr>
              <w:jc w:val="center"/>
              <w:rPr>
                <w:sz w:val="24"/>
                <w:szCs w:val="24"/>
                <w:lang w:val="en-US"/>
              </w:rPr>
            </w:pPr>
            <w:r>
              <w:rPr>
                <w:sz w:val="24"/>
                <w:szCs w:val="24"/>
                <w:lang w:val="en-US"/>
              </w:rPr>
              <w:t>51</w:t>
            </w:r>
          </w:p>
        </w:tc>
        <w:tc>
          <w:tcPr>
            <w:tcW w:w="4395" w:type="dxa"/>
            <w:tcBorders>
              <w:top w:val="nil"/>
              <w:left w:val="single" w:sz="4" w:space="0" w:color="auto"/>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Денежные средства</w:t>
            </w:r>
          </w:p>
        </w:tc>
        <w:tc>
          <w:tcPr>
            <w:tcW w:w="2126"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=B29*360/B5</w:t>
            </w:r>
          </w:p>
        </w:tc>
        <w:tc>
          <w:tcPr>
            <w:tcW w:w="2027" w:type="dxa"/>
            <w:tcBorders>
              <w:top w:val="nil"/>
              <w:left w:val="nil"/>
              <w:bottom w:val="single" w:sz="4" w:space="0" w:color="auto"/>
              <w:right w:val="single" w:sz="4" w:space="0" w:color="auto"/>
            </w:tcBorders>
            <w:shd w:val="clear" w:color="auto" w:fill="auto"/>
            <w:noWrap/>
            <w:vAlign w:val="bottom"/>
          </w:tcPr>
          <w:p w:rsidR="00C904CF" w:rsidRPr="003A24DD" w:rsidRDefault="00C904CF" w:rsidP="003A24DD">
            <w:pPr>
              <w:rPr>
                <w:rFonts w:ascii="Arial" w:hAnsi="Arial"/>
                <w:sz w:val="24"/>
                <w:szCs w:val="24"/>
              </w:rPr>
            </w:pPr>
            <w:r w:rsidRPr="003A24DD">
              <w:rPr>
                <w:rFonts w:ascii="Arial" w:hAnsi="Arial"/>
                <w:sz w:val="24"/>
                <w:szCs w:val="24"/>
              </w:rPr>
              <w:t>=C29*360/C5</w:t>
            </w:r>
          </w:p>
        </w:tc>
      </w:tr>
    </w:tbl>
    <w:p w:rsidR="00087C5A" w:rsidRDefault="00087C5A" w:rsidP="00087C5A">
      <w:pPr>
        <w:ind w:left="142" w:right="-766"/>
        <w:rPr>
          <w:i/>
          <w:sz w:val="28"/>
          <w:szCs w:val="28"/>
          <w:lang w:val="en-US"/>
        </w:rPr>
      </w:pPr>
    </w:p>
    <w:p w:rsidR="00CB636F" w:rsidRPr="00CB636F" w:rsidRDefault="00CB636F" w:rsidP="00087C5A">
      <w:pPr>
        <w:ind w:left="142" w:right="-766"/>
        <w:rPr>
          <w:i/>
          <w:sz w:val="28"/>
          <w:szCs w:val="28"/>
          <w:lang w:val="en-US"/>
        </w:rPr>
      </w:pPr>
    </w:p>
    <w:p w:rsidR="00222FAE" w:rsidRDefault="00963BB3" w:rsidP="005C2443">
      <w:pPr>
        <w:numPr>
          <w:ilvl w:val="0"/>
          <w:numId w:val="21"/>
        </w:numPr>
        <w:jc w:val="both"/>
        <w:rPr>
          <w:sz w:val="28"/>
          <w:szCs w:val="28"/>
        </w:rPr>
      </w:pPr>
      <w:r>
        <w:rPr>
          <w:sz w:val="28"/>
          <w:szCs w:val="28"/>
        </w:rPr>
        <w:t xml:space="preserve">Фактическая величина оборотных средств предприятия (оборотных активов) снизилась в течении года с 22 951 460 тыс. рублей до 20 352 261 тыс. рублей, т.е. на </w:t>
      </w:r>
      <w:r w:rsidRPr="00963BB3">
        <w:rPr>
          <w:sz w:val="28"/>
          <w:szCs w:val="28"/>
        </w:rPr>
        <w:t>2</w:t>
      </w:r>
      <w:r>
        <w:rPr>
          <w:sz w:val="28"/>
          <w:szCs w:val="28"/>
        </w:rPr>
        <w:t> </w:t>
      </w:r>
      <w:r w:rsidRPr="00963BB3">
        <w:rPr>
          <w:sz w:val="28"/>
          <w:szCs w:val="28"/>
        </w:rPr>
        <w:t>599</w:t>
      </w:r>
      <w:r>
        <w:rPr>
          <w:sz w:val="28"/>
          <w:szCs w:val="28"/>
        </w:rPr>
        <w:t> </w:t>
      </w:r>
      <w:r w:rsidRPr="00963BB3">
        <w:rPr>
          <w:sz w:val="28"/>
          <w:szCs w:val="28"/>
        </w:rPr>
        <w:t>199</w:t>
      </w:r>
      <w:r>
        <w:rPr>
          <w:sz w:val="28"/>
          <w:szCs w:val="28"/>
        </w:rPr>
        <w:t xml:space="preserve"> тыс. рублей, или на 11,3%, при росте объёма реализации на </w:t>
      </w:r>
      <w:r w:rsidR="005C2443">
        <w:rPr>
          <w:sz w:val="28"/>
          <w:szCs w:val="28"/>
        </w:rPr>
        <w:t>39,4%. Это свидетельствует об улучшении использования оборотных активов.</w:t>
      </w:r>
    </w:p>
    <w:p w:rsidR="005C2443" w:rsidRDefault="00525358" w:rsidP="005C2443">
      <w:pPr>
        <w:numPr>
          <w:ilvl w:val="0"/>
          <w:numId w:val="21"/>
        </w:numPr>
        <w:jc w:val="both"/>
        <w:rPr>
          <w:sz w:val="28"/>
          <w:szCs w:val="28"/>
        </w:rPr>
      </w:pPr>
      <w:r>
        <w:rPr>
          <w:sz w:val="28"/>
          <w:szCs w:val="28"/>
        </w:rPr>
        <w:t xml:space="preserve">Также о более эффективном использование оборотных </w:t>
      </w:r>
      <w:r w:rsidR="000B060B">
        <w:rPr>
          <w:sz w:val="28"/>
          <w:szCs w:val="28"/>
        </w:rPr>
        <w:t>средств</w:t>
      </w:r>
      <w:r>
        <w:rPr>
          <w:sz w:val="28"/>
          <w:szCs w:val="28"/>
        </w:rPr>
        <w:t xml:space="preserve"> свидетельствует к</w:t>
      </w:r>
      <w:r w:rsidRPr="00525358">
        <w:rPr>
          <w:sz w:val="28"/>
          <w:szCs w:val="28"/>
        </w:rPr>
        <w:t>оэффициент оборачиваемости оборотных фондов</w:t>
      </w:r>
      <w:r w:rsidR="00C9665F">
        <w:rPr>
          <w:sz w:val="28"/>
          <w:szCs w:val="28"/>
        </w:rPr>
        <w:t xml:space="preserve"> (формула (5))</w:t>
      </w:r>
      <w:r>
        <w:rPr>
          <w:sz w:val="28"/>
          <w:szCs w:val="28"/>
        </w:rPr>
        <w:t xml:space="preserve">, который увеличился с 1,445 до 2,271. Это говорит о том, что на 1 рубль оборотных </w:t>
      </w:r>
      <w:r w:rsidR="000B060B">
        <w:rPr>
          <w:sz w:val="28"/>
          <w:szCs w:val="28"/>
        </w:rPr>
        <w:t>средств</w:t>
      </w:r>
      <w:r>
        <w:rPr>
          <w:sz w:val="28"/>
          <w:szCs w:val="28"/>
        </w:rPr>
        <w:t xml:space="preserve"> было реализовано продукции на 2,271 рубля против 1,445 за предыдущий период.</w:t>
      </w:r>
    </w:p>
    <w:p w:rsidR="00525358" w:rsidRDefault="000B060B" w:rsidP="005C2443">
      <w:pPr>
        <w:numPr>
          <w:ilvl w:val="0"/>
          <w:numId w:val="21"/>
        </w:numPr>
        <w:jc w:val="both"/>
        <w:rPr>
          <w:sz w:val="28"/>
          <w:szCs w:val="28"/>
        </w:rPr>
      </w:pPr>
      <w:r w:rsidRPr="000B060B">
        <w:rPr>
          <w:sz w:val="28"/>
          <w:szCs w:val="28"/>
        </w:rPr>
        <w:t>Средняя продолжительность оборота</w:t>
      </w:r>
      <w:r w:rsidR="00C9665F">
        <w:rPr>
          <w:sz w:val="28"/>
          <w:szCs w:val="28"/>
        </w:rPr>
        <w:t xml:space="preserve"> (формула (6))</w:t>
      </w:r>
      <w:r>
        <w:rPr>
          <w:sz w:val="28"/>
          <w:szCs w:val="28"/>
        </w:rPr>
        <w:t xml:space="preserve"> снизилась с 249,112 дня до 158,516. Это тоже важный аналитический показатель эффективности использования оборотных средств.</w:t>
      </w:r>
    </w:p>
    <w:p w:rsidR="00625191" w:rsidRDefault="00625191" w:rsidP="005C2443">
      <w:pPr>
        <w:numPr>
          <w:ilvl w:val="0"/>
          <w:numId w:val="21"/>
        </w:numPr>
        <w:jc w:val="both"/>
        <w:rPr>
          <w:sz w:val="28"/>
          <w:szCs w:val="28"/>
        </w:rPr>
      </w:pPr>
      <w:r>
        <w:rPr>
          <w:sz w:val="28"/>
          <w:szCs w:val="28"/>
        </w:rPr>
        <w:t>Анализ с</w:t>
      </w:r>
      <w:r w:rsidRPr="00625191">
        <w:rPr>
          <w:sz w:val="28"/>
          <w:szCs w:val="28"/>
        </w:rPr>
        <w:t>редн</w:t>
      </w:r>
      <w:r>
        <w:rPr>
          <w:sz w:val="28"/>
          <w:szCs w:val="28"/>
        </w:rPr>
        <w:t>ей</w:t>
      </w:r>
      <w:r w:rsidRPr="00625191">
        <w:rPr>
          <w:sz w:val="28"/>
          <w:szCs w:val="28"/>
        </w:rPr>
        <w:t xml:space="preserve"> продолжительност</w:t>
      </w:r>
      <w:r>
        <w:rPr>
          <w:sz w:val="28"/>
          <w:szCs w:val="28"/>
        </w:rPr>
        <w:t>и</w:t>
      </w:r>
      <w:r w:rsidRPr="00625191">
        <w:rPr>
          <w:sz w:val="28"/>
          <w:szCs w:val="28"/>
        </w:rPr>
        <w:t xml:space="preserve"> оборота отдельных элементов оборотных средств</w:t>
      </w:r>
      <w:r w:rsidR="00D256C8">
        <w:rPr>
          <w:sz w:val="28"/>
          <w:szCs w:val="28"/>
        </w:rPr>
        <w:t xml:space="preserve"> показывает, что </w:t>
      </w:r>
      <w:r w:rsidR="00835012">
        <w:rPr>
          <w:sz w:val="28"/>
          <w:szCs w:val="28"/>
        </w:rPr>
        <w:t>следует обратить внимание на увеличение продолжительности оборота денежных средств</w:t>
      </w:r>
      <w:r w:rsidR="00F55AB5">
        <w:rPr>
          <w:sz w:val="28"/>
          <w:szCs w:val="28"/>
        </w:rPr>
        <w:t>. Необходимо выяснить причину этого увеличения и по возможности устранить её.</w:t>
      </w:r>
    </w:p>
    <w:p w:rsidR="00B55C3B" w:rsidRPr="00B55C3B" w:rsidRDefault="00B73476" w:rsidP="005C2443">
      <w:pPr>
        <w:numPr>
          <w:ilvl w:val="0"/>
          <w:numId w:val="21"/>
        </w:numPr>
        <w:jc w:val="both"/>
        <w:rPr>
          <w:sz w:val="28"/>
          <w:szCs w:val="28"/>
        </w:rPr>
      </w:pPr>
      <w:r>
        <w:rPr>
          <w:sz w:val="28"/>
          <w:szCs w:val="28"/>
        </w:rPr>
        <w:t>Относительная экономия оборотных средств</w:t>
      </w:r>
      <w:r w:rsidR="00C9665F">
        <w:rPr>
          <w:sz w:val="28"/>
          <w:szCs w:val="28"/>
        </w:rPr>
        <w:t xml:space="preserve"> (формула (12)) </w:t>
      </w:r>
      <w:r>
        <w:rPr>
          <w:sz w:val="28"/>
          <w:szCs w:val="28"/>
        </w:rPr>
        <w:t xml:space="preserve">показывает, что величина оборотных средств больше на </w:t>
      </w:r>
    </w:p>
    <w:p w:rsidR="00B73476" w:rsidRDefault="00B55C3B" w:rsidP="00B55C3B">
      <w:pPr>
        <w:ind w:left="426"/>
        <w:jc w:val="both"/>
        <w:rPr>
          <w:sz w:val="28"/>
          <w:szCs w:val="28"/>
        </w:rPr>
      </w:pPr>
      <w:r w:rsidRPr="00B55C3B">
        <w:rPr>
          <w:rFonts w:ascii="Arial" w:hAnsi="Arial"/>
          <w:sz w:val="28"/>
          <w:szCs w:val="28"/>
        </w:rPr>
        <w:t xml:space="preserve">      </w:t>
      </w:r>
      <w:r w:rsidR="00246854" w:rsidRPr="00246854">
        <w:rPr>
          <w:rFonts w:ascii="Arial" w:hAnsi="Arial"/>
          <w:sz w:val="28"/>
          <w:szCs w:val="28"/>
        </w:rPr>
        <w:t>11 631 831,362</w:t>
      </w:r>
      <w:r w:rsidR="00246854">
        <w:rPr>
          <w:sz w:val="28"/>
          <w:szCs w:val="28"/>
        </w:rPr>
        <w:t xml:space="preserve"> тыс. рублей, чем понадобилось бы </w:t>
      </w:r>
      <w:r w:rsidRPr="00B55C3B">
        <w:rPr>
          <w:sz w:val="28"/>
          <w:szCs w:val="28"/>
        </w:rPr>
        <w:t xml:space="preserve">      </w:t>
      </w:r>
      <w:r w:rsidR="00246854">
        <w:rPr>
          <w:sz w:val="28"/>
          <w:szCs w:val="28"/>
        </w:rPr>
        <w:t>предприятию в анализируемом периоде, исходя из эффективности их использования в 2000 году.</w:t>
      </w:r>
    </w:p>
    <w:p w:rsidR="00C9665F" w:rsidRDefault="00C9665F" w:rsidP="00C9665F">
      <w:pPr>
        <w:jc w:val="both"/>
        <w:rPr>
          <w:sz w:val="28"/>
          <w:szCs w:val="28"/>
        </w:rPr>
      </w:pPr>
    </w:p>
    <w:p w:rsidR="00C9665F" w:rsidRDefault="00C9665F" w:rsidP="00C9665F">
      <w:pPr>
        <w:jc w:val="both"/>
        <w:rPr>
          <w:sz w:val="28"/>
          <w:szCs w:val="28"/>
        </w:rPr>
      </w:pPr>
    </w:p>
    <w:p w:rsidR="00C9665F" w:rsidRDefault="00C9665F" w:rsidP="00C9665F">
      <w:pPr>
        <w:jc w:val="both"/>
        <w:rPr>
          <w:sz w:val="28"/>
          <w:szCs w:val="28"/>
        </w:rPr>
      </w:pPr>
    </w:p>
    <w:p w:rsidR="00C9665F" w:rsidRDefault="00C9665F" w:rsidP="00C9665F">
      <w:pPr>
        <w:jc w:val="both"/>
        <w:rPr>
          <w:sz w:val="28"/>
          <w:szCs w:val="28"/>
        </w:rPr>
      </w:pPr>
    </w:p>
    <w:p w:rsidR="00C9665F" w:rsidRDefault="00C9665F" w:rsidP="00C9665F">
      <w:pPr>
        <w:jc w:val="both"/>
        <w:rPr>
          <w:sz w:val="28"/>
          <w:szCs w:val="28"/>
          <w:lang w:val="en-US"/>
        </w:rPr>
      </w:pPr>
    </w:p>
    <w:p w:rsidR="00CB636F" w:rsidRDefault="00CB636F" w:rsidP="00C9665F">
      <w:pPr>
        <w:jc w:val="both"/>
        <w:rPr>
          <w:sz w:val="28"/>
          <w:szCs w:val="28"/>
          <w:lang w:val="en-US"/>
        </w:rPr>
      </w:pPr>
    </w:p>
    <w:p w:rsidR="00CB636F" w:rsidRDefault="00CB636F" w:rsidP="00C9665F">
      <w:pPr>
        <w:jc w:val="both"/>
        <w:rPr>
          <w:sz w:val="28"/>
          <w:szCs w:val="28"/>
          <w:lang w:val="en-US"/>
        </w:rPr>
      </w:pPr>
    </w:p>
    <w:p w:rsidR="00CB636F" w:rsidRDefault="00CB636F" w:rsidP="00C9665F">
      <w:pPr>
        <w:jc w:val="both"/>
        <w:rPr>
          <w:sz w:val="28"/>
          <w:szCs w:val="28"/>
          <w:lang w:val="en-US"/>
        </w:rPr>
      </w:pPr>
    </w:p>
    <w:p w:rsidR="00CB636F" w:rsidRDefault="00CB636F" w:rsidP="00C9665F">
      <w:pPr>
        <w:jc w:val="both"/>
        <w:rPr>
          <w:sz w:val="28"/>
          <w:szCs w:val="28"/>
          <w:lang w:val="en-US"/>
        </w:rPr>
      </w:pPr>
    </w:p>
    <w:p w:rsidR="00CB636F" w:rsidRDefault="00CB636F" w:rsidP="00C9665F">
      <w:pPr>
        <w:jc w:val="both"/>
        <w:rPr>
          <w:sz w:val="28"/>
          <w:szCs w:val="28"/>
          <w:lang w:val="en-US"/>
        </w:rPr>
      </w:pPr>
    </w:p>
    <w:p w:rsidR="00CB636F" w:rsidRDefault="00CB636F" w:rsidP="00C9665F">
      <w:pPr>
        <w:jc w:val="both"/>
        <w:rPr>
          <w:sz w:val="28"/>
          <w:szCs w:val="28"/>
          <w:lang w:val="en-US"/>
        </w:rPr>
      </w:pPr>
    </w:p>
    <w:p w:rsidR="00CB636F" w:rsidRDefault="00CB636F" w:rsidP="00C9665F">
      <w:pPr>
        <w:jc w:val="both"/>
        <w:rPr>
          <w:sz w:val="28"/>
          <w:szCs w:val="28"/>
          <w:lang w:val="en-US"/>
        </w:rPr>
      </w:pPr>
    </w:p>
    <w:p w:rsidR="00CB636F" w:rsidRDefault="00CB636F" w:rsidP="00C9665F">
      <w:pPr>
        <w:jc w:val="both"/>
        <w:rPr>
          <w:sz w:val="28"/>
          <w:szCs w:val="28"/>
          <w:lang w:val="en-US"/>
        </w:rPr>
      </w:pPr>
    </w:p>
    <w:p w:rsidR="00CB636F" w:rsidRDefault="00CB636F" w:rsidP="00C9665F">
      <w:pPr>
        <w:jc w:val="both"/>
        <w:rPr>
          <w:sz w:val="28"/>
          <w:szCs w:val="28"/>
          <w:lang w:val="en-US"/>
        </w:rPr>
      </w:pPr>
    </w:p>
    <w:p w:rsidR="00CB636F" w:rsidRDefault="00CB636F" w:rsidP="00C9665F">
      <w:pPr>
        <w:jc w:val="both"/>
        <w:rPr>
          <w:sz w:val="28"/>
          <w:szCs w:val="28"/>
          <w:lang w:val="en-US"/>
        </w:rPr>
      </w:pPr>
    </w:p>
    <w:p w:rsidR="00CB636F" w:rsidRDefault="00CB636F" w:rsidP="00C9665F">
      <w:pPr>
        <w:jc w:val="both"/>
        <w:rPr>
          <w:sz w:val="28"/>
          <w:szCs w:val="28"/>
          <w:lang w:val="en-US"/>
        </w:rPr>
      </w:pPr>
    </w:p>
    <w:p w:rsidR="00CB636F" w:rsidRDefault="00CB636F" w:rsidP="00C9665F">
      <w:pPr>
        <w:jc w:val="both"/>
        <w:rPr>
          <w:sz w:val="28"/>
          <w:szCs w:val="28"/>
          <w:lang w:val="en-US"/>
        </w:rPr>
      </w:pPr>
    </w:p>
    <w:p w:rsidR="00CB636F" w:rsidRDefault="00CB636F" w:rsidP="00C9665F">
      <w:pPr>
        <w:jc w:val="both"/>
        <w:rPr>
          <w:sz w:val="28"/>
          <w:szCs w:val="28"/>
          <w:lang w:val="en-US"/>
        </w:rPr>
      </w:pPr>
    </w:p>
    <w:p w:rsidR="00CB636F" w:rsidRDefault="00CB636F" w:rsidP="00C9665F">
      <w:pPr>
        <w:jc w:val="both"/>
        <w:rPr>
          <w:sz w:val="28"/>
          <w:szCs w:val="28"/>
          <w:lang w:val="en-US"/>
        </w:rPr>
      </w:pPr>
    </w:p>
    <w:p w:rsidR="00CB636F" w:rsidRDefault="00CB636F" w:rsidP="00C9665F">
      <w:pPr>
        <w:jc w:val="both"/>
        <w:rPr>
          <w:sz w:val="28"/>
          <w:szCs w:val="28"/>
          <w:lang w:val="en-US"/>
        </w:rPr>
      </w:pPr>
    </w:p>
    <w:p w:rsidR="00CB636F" w:rsidRPr="00CB636F" w:rsidRDefault="00CB636F" w:rsidP="00C9665F">
      <w:pPr>
        <w:jc w:val="both"/>
        <w:rPr>
          <w:sz w:val="28"/>
          <w:szCs w:val="28"/>
          <w:lang w:val="en-US"/>
        </w:rPr>
      </w:pPr>
    </w:p>
    <w:p w:rsidR="00C9665F" w:rsidRDefault="00C9665F" w:rsidP="00C9665F">
      <w:pPr>
        <w:jc w:val="both"/>
        <w:rPr>
          <w:sz w:val="28"/>
          <w:szCs w:val="28"/>
        </w:rPr>
      </w:pPr>
    </w:p>
    <w:p w:rsidR="00C9665F" w:rsidRDefault="00C9665F" w:rsidP="00C9665F">
      <w:pPr>
        <w:jc w:val="both"/>
        <w:rPr>
          <w:sz w:val="28"/>
          <w:szCs w:val="28"/>
        </w:rPr>
      </w:pPr>
    </w:p>
    <w:p w:rsidR="000B3465" w:rsidRPr="00E2141D" w:rsidRDefault="000B3465" w:rsidP="000B3465">
      <w:pPr>
        <w:ind w:left="426"/>
        <w:jc w:val="center"/>
        <w:rPr>
          <w:b/>
          <w:sz w:val="28"/>
          <w:szCs w:val="28"/>
        </w:rPr>
      </w:pPr>
      <w:r w:rsidRPr="00E2141D">
        <w:rPr>
          <w:b/>
          <w:sz w:val="28"/>
          <w:szCs w:val="28"/>
        </w:rPr>
        <w:t>Заключение</w:t>
      </w:r>
    </w:p>
    <w:p w:rsidR="000B3465" w:rsidRDefault="000B3465" w:rsidP="000B3465">
      <w:pPr>
        <w:ind w:left="426"/>
        <w:jc w:val="center"/>
        <w:rPr>
          <w:sz w:val="28"/>
          <w:szCs w:val="28"/>
        </w:rPr>
      </w:pPr>
    </w:p>
    <w:p w:rsidR="000B3465" w:rsidRDefault="000B3465" w:rsidP="000B3465">
      <w:pPr>
        <w:ind w:left="426"/>
        <w:jc w:val="center"/>
        <w:rPr>
          <w:sz w:val="28"/>
          <w:szCs w:val="28"/>
        </w:rPr>
      </w:pPr>
    </w:p>
    <w:p w:rsidR="000B3465" w:rsidRDefault="00973170" w:rsidP="000B3465">
      <w:pPr>
        <w:ind w:left="425" w:firstLine="720"/>
        <w:jc w:val="both"/>
        <w:rPr>
          <w:sz w:val="28"/>
          <w:szCs w:val="28"/>
        </w:rPr>
      </w:pPr>
      <w:r>
        <w:rPr>
          <w:sz w:val="28"/>
          <w:szCs w:val="28"/>
        </w:rPr>
        <w:t xml:space="preserve">При вводе в эксплуатацию предприятие должно располагать такой величиной оборотных средств, которые необходимы для эффективной производственной и коммерческой деятельности. </w:t>
      </w:r>
    </w:p>
    <w:p w:rsidR="00FD0A32" w:rsidRDefault="00FD0A32" w:rsidP="000B3465">
      <w:pPr>
        <w:ind w:left="425" w:firstLine="720"/>
        <w:jc w:val="both"/>
        <w:rPr>
          <w:sz w:val="28"/>
          <w:szCs w:val="28"/>
        </w:rPr>
      </w:pPr>
      <w:r>
        <w:rPr>
          <w:sz w:val="28"/>
          <w:szCs w:val="28"/>
        </w:rPr>
        <w:t>Эффективность работы предприятий зависит от их обеспеченности оборотными средствами. Рост неплатежей затрудняет ритмичную деятельность предприятий (закупку сырья, оплату труда и другие расходы, производимые из выручки) и ведет к увеличению дебиторской и кредиторской задолж</w:t>
      </w:r>
      <w:r w:rsidR="002C238D">
        <w:rPr>
          <w:sz w:val="28"/>
          <w:szCs w:val="28"/>
        </w:rPr>
        <w:t>е</w:t>
      </w:r>
      <w:r>
        <w:rPr>
          <w:sz w:val="28"/>
          <w:szCs w:val="28"/>
        </w:rPr>
        <w:t>н</w:t>
      </w:r>
      <w:r w:rsidR="002C238D">
        <w:rPr>
          <w:sz w:val="28"/>
          <w:szCs w:val="28"/>
        </w:rPr>
        <w:t>н</w:t>
      </w:r>
      <w:r>
        <w:rPr>
          <w:sz w:val="28"/>
          <w:szCs w:val="28"/>
        </w:rPr>
        <w:t>ости.</w:t>
      </w:r>
    </w:p>
    <w:p w:rsidR="00FD0A32" w:rsidRDefault="00FD0A32" w:rsidP="000B3465">
      <w:pPr>
        <w:ind w:left="425" w:firstLine="720"/>
        <w:jc w:val="both"/>
        <w:rPr>
          <w:sz w:val="28"/>
          <w:szCs w:val="28"/>
        </w:rPr>
      </w:pPr>
      <w:r>
        <w:rPr>
          <w:sz w:val="28"/>
          <w:szCs w:val="28"/>
        </w:rPr>
        <w:t>В то же время</w:t>
      </w:r>
      <w:r w:rsidR="002C238D">
        <w:rPr>
          <w:sz w:val="28"/>
          <w:szCs w:val="28"/>
        </w:rPr>
        <w:t>, излишнее отвлечение средств в производственные запасы, незавершенное производство, готовую продукцию и т.д., превышающее оптимальную потребность, приводит к неэффективному использованию оборотного капитала.</w:t>
      </w:r>
    </w:p>
    <w:p w:rsidR="002C238D" w:rsidRDefault="00446E8E" w:rsidP="000B3465">
      <w:pPr>
        <w:ind w:left="425" w:firstLine="720"/>
        <w:jc w:val="both"/>
        <w:rPr>
          <w:sz w:val="28"/>
          <w:szCs w:val="28"/>
        </w:rPr>
      </w:pPr>
      <w:r>
        <w:rPr>
          <w:sz w:val="28"/>
          <w:szCs w:val="28"/>
        </w:rPr>
        <w:t>Оптимальная потребность в оборотных средствах устанавливается путем нормирования (планирования) оборотных средств. При этом определяется такой их объём (по их элементам и в целом), который обеспечивает ритмичную работу предприятия и в то же время требует минимальных вложений капитала.</w:t>
      </w:r>
    </w:p>
    <w:p w:rsidR="00446E8E" w:rsidRDefault="00446E8E" w:rsidP="000B3465">
      <w:pPr>
        <w:ind w:left="425" w:firstLine="720"/>
        <w:jc w:val="both"/>
        <w:rPr>
          <w:sz w:val="28"/>
          <w:szCs w:val="28"/>
        </w:rPr>
      </w:pPr>
    </w:p>
    <w:p w:rsidR="00446E8E" w:rsidRDefault="00446E8E" w:rsidP="000B3465">
      <w:pPr>
        <w:ind w:left="425" w:firstLine="720"/>
        <w:jc w:val="both"/>
        <w:rPr>
          <w:sz w:val="28"/>
          <w:szCs w:val="28"/>
        </w:rPr>
      </w:pPr>
    </w:p>
    <w:p w:rsidR="00446E8E" w:rsidRDefault="00446E8E" w:rsidP="000B3465">
      <w:pPr>
        <w:ind w:left="425" w:firstLine="720"/>
        <w:jc w:val="both"/>
        <w:rPr>
          <w:sz w:val="28"/>
          <w:szCs w:val="28"/>
        </w:rPr>
      </w:pPr>
    </w:p>
    <w:p w:rsidR="00446E8E" w:rsidRDefault="00446E8E" w:rsidP="000B3465">
      <w:pPr>
        <w:ind w:left="425" w:firstLine="720"/>
        <w:jc w:val="both"/>
        <w:rPr>
          <w:sz w:val="28"/>
          <w:szCs w:val="28"/>
        </w:rPr>
      </w:pPr>
    </w:p>
    <w:p w:rsidR="00446E8E" w:rsidRDefault="00446E8E" w:rsidP="000B3465">
      <w:pPr>
        <w:ind w:left="425" w:firstLine="720"/>
        <w:jc w:val="both"/>
        <w:rPr>
          <w:sz w:val="28"/>
          <w:szCs w:val="28"/>
        </w:rPr>
      </w:pPr>
    </w:p>
    <w:p w:rsidR="00446E8E" w:rsidRDefault="00446E8E" w:rsidP="000B3465">
      <w:pPr>
        <w:ind w:left="425" w:firstLine="720"/>
        <w:jc w:val="both"/>
        <w:rPr>
          <w:sz w:val="28"/>
          <w:szCs w:val="28"/>
        </w:rPr>
      </w:pPr>
    </w:p>
    <w:p w:rsidR="00446E8E" w:rsidRDefault="00446E8E" w:rsidP="000B3465">
      <w:pPr>
        <w:ind w:left="425" w:firstLine="720"/>
        <w:jc w:val="both"/>
        <w:rPr>
          <w:sz w:val="28"/>
          <w:szCs w:val="28"/>
        </w:rPr>
      </w:pPr>
    </w:p>
    <w:p w:rsidR="00446E8E" w:rsidRDefault="00446E8E" w:rsidP="000B3465">
      <w:pPr>
        <w:ind w:left="425" w:firstLine="720"/>
        <w:jc w:val="both"/>
        <w:rPr>
          <w:sz w:val="28"/>
          <w:szCs w:val="28"/>
        </w:rPr>
      </w:pPr>
    </w:p>
    <w:p w:rsidR="00446E8E" w:rsidRDefault="00446E8E" w:rsidP="000B3465">
      <w:pPr>
        <w:ind w:left="425" w:firstLine="720"/>
        <w:jc w:val="both"/>
        <w:rPr>
          <w:sz w:val="28"/>
          <w:szCs w:val="28"/>
        </w:rPr>
      </w:pPr>
    </w:p>
    <w:p w:rsidR="00446E8E" w:rsidRDefault="00446E8E" w:rsidP="000B3465">
      <w:pPr>
        <w:ind w:left="425" w:firstLine="720"/>
        <w:jc w:val="both"/>
        <w:rPr>
          <w:sz w:val="28"/>
          <w:szCs w:val="28"/>
        </w:rPr>
      </w:pPr>
    </w:p>
    <w:p w:rsidR="00446E8E" w:rsidRDefault="00446E8E" w:rsidP="000B3465">
      <w:pPr>
        <w:ind w:left="425" w:firstLine="720"/>
        <w:jc w:val="both"/>
        <w:rPr>
          <w:sz w:val="28"/>
          <w:szCs w:val="28"/>
        </w:rPr>
      </w:pPr>
    </w:p>
    <w:p w:rsidR="00446E8E" w:rsidRDefault="00446E8E" w:rsidP="000B3465">
      <w:pPr>
        <w:ind w:left="425" w:firstLine="720"/>
        <w:jc w:val="both"/>
        <w:rPr>
          <w:sz w:val="28"/>
          <w:szCs w:val="28"/>
        </w:rPr>
      </w:pPr>
    </w:p>
    <w:p w:rsidR="00446E8E" w:rsidRDefault="00446E8E" w:rsidP="000B3465">
      <w:pPr>
        <w:ind w:left="425" w:firstLine="720"/>
        <w:jc w:val="both"/>
        <w:rPr>
          <w:sz w:val="28"/>
          <w:szCs w:val="28"/>
        </w:rPr>
      </w:pPr>
    </w:p>
    <w:p w:rsidR="00446E8E" w:rsidRDefault="00446E8E" w:rsidP="000B3465">
      <w:pPr>
        <w:ind w:left="425" w:firstLine="720"/>
        <w:jc w:val="both"/>
        <w:rPr>
          <w:sz w:val="28"/>
          <w:szCs w:val="28"/>
        </w:rPr>
      </w:pPr>
    </w:p>
    <w:p w:rsidR="00C9665F" w:rsidRDefault="00C9665F" w:rsidP="000B3465">
      <w:pPr>
        <w:ind w:left="425" w:firstLine="720"/>
        <w:jc w:val="both"/>
        <w:rPr>
          <w:sz w:val="28"/>
          <w:szCs w:val="28"/>
        </w:rPr>
      </w:pPr>
    </w:p>
    <w:p w:rsidR="00C9665F" w:rsidRDefault="00C9665F" w:rsidP="000B3465">
      <w:pPr>
        <w:ind w:left="425" w:firstLine="720"/>
        <w:jc w:val="both"/>
        <w:rPr>
          <w:sz w:val="28"/>
          <w:szCs w:val="28"/>
        </w:rPr>
      </w:pPr>
    </w:p>
    <w:p w:rsidR="00C9665F" w:rsidRDefault="00C9665F" w:rsidP="000B3465">
      <w:pPr>
        <w:ind w:left="425" w:firstLine="720"/>
        <w:jc w:val="both"/>
        <w:rPr>
          <w:sz w:val="28"/>
          <w:szCs w:val="28"/>
        </w:rPr>
      </w:pPr>
    </w:p>
    <w:p w:rsidR="00C9665F" w:rsidRDefault="00C9665F" w:rsidP="000B3465">
      <w:pPr>
        <w:ind w:left="425" w:firstLine="720"/>
        <w:jc w:val="both"/>
        <w:rPr>
          <w:sz w:val="28"/>
          <w:szCs w:val="28"/>
        </w:rPr>
      </w:pPr>
    </w:p>
    <w:p w:rsidR="00446E8E" w:rsidRDefault="00446E8E" w:rsidP="000B3465">
      <w:pPr>
        <w:ind w:left="425" w:firstLine="720"/>
        <w:jc w:val="both"/>
        <w:rPr>
          <w:sz w:val="28"/>
          <w:szCs w:val="28"/>
        </w:rPr>
      </w:pPr>
    </w:p>
    <w:p w:rsidR="000B3465" w:rsidRDefault="000B3465" w:rsidP="000B3465">
      <w:pPr>
        <w:ind w:left="425" w:firstLine="720"/>
        <w:jc w:val="center"/>
        <w:rPr>
          <w:sz w:val="28"/>
          <w:szCs w:val="28"/>
        </w:rPr>
      </w:pPr>
      <w:r>
        <w:rPr>
          <w:sz w:val="28"/>
          <w:szCs w:val="28"/>
        </w:rPr>
        <w:t>Список использованной литературы</w:t>
      </w:r>
    </w:p>
    <w:p w:rsidR="000B3465" w:rsidRDefault="000B3465" w:rsidP="000B3465">
      <w:pPr>
        <w:ind w:left="425" w:firstLine="720"/>
        <w:jc w:val="center"/>
        <w:rPr>
          <w:sz w:val="28"/>
          <w:szCs w:val="28"/>
        </w:rPr>
      </w:pPr>
    </w:p>
    <w:p w:rsidR="000B3465" w:rsidRDefault="000B3465" w:rsidP="000B3465">
      <w:pPr>
        <w:ind w:left="425"/>
        <w:jc w:val="both"/>
        <w:rPr>
          <w:sz w:val="28"/>
          <w:szCs w:val="28"/>
        </w:rPr>
      </w:pPr>
    </w:p>
    <w:p w:rsidR="000B3465" w:rsidRDefault="00B8520F" w:rsidP="00B8520F">
      <w:pPr>
        <w:numPr>
          <w:ilvl w:val="0"/>
          <w:numId w:val="20"/>
        </w:numPr>
        <w:jc w:val="both"/>
        <w:rPr>
          <w:sz w:val="28"/>
          <w:szCs w:val="28"/>
        </w:rPr>
      </w:pPr>
      <w:r>
        <w:rPr>
          <w:sz w:val="28"/>
          <w:szCs w:val="28"/>
        </w:rPr>
        <w:t>Гусаров В.М. Статистика</w:t>
      </w:r>
      <w:r w:rsidR="009F19A2">
        <w:rPr>
          <w:sz w:val="28"/>
          <w:szCs w:val="28"/>
        </w:rPr>
        <w:t>: Учеб. пособие для вузов. -</w:t>
      </w:r>
      <w:r>
        <w:rPr>
          <w:sz w:val="28"/>
          <w:szCs w:val="28"/>
        </w:rPr>
        <w:t xml:space="preserve"> М.</w:t>
      </w:r>
      <w:r w:rsidR="009F19A2">
        <w:rPr>
          <w:sz w:val="28"/>
          <w:szCs w:val="28"/>
        </w:rPr>
        <w:t>:</w:t>
      </w:r>
      <w:r>
        <w:rPr>
          <w:sz w:val="28"/>
          <w:szCs w:val="28"/>
        </w:rPr>
        <w:t xml:space="preserve"> ЮНИТИ</w:t>
      </w:r>
      <w:r w:rsidR="009F19A2">
        <w:rPr>
          <w:sz w:val="28"/>
          <w:szCs w:val="28"/>
        </w:rPr>
        <w:t>-ДАНА</w:t>
      </w:r>
      <w:r>
        <w:rPr>
          <w:sz w:val="28"/>
          <w:szCs w:val="28"/>
        </w:rPr>
        <w:t>, 2002.-</w:t>
      </w:r>
      <w:r w:rsidR="009F19A2">
        <w:rPr>
          <w:sz w:val="28"/>
          <w:szCs w:val="28"/>
        </w:rPr>
        <w:t xml:space="preserve"> </w:t>
      </w:r>
      <w:r>
        <w:rPr>
          <w:sz w:val="28"/>
          <w:szCs w:val="28"/>
        </w:rPr>
        <w:t>463с.</w:t>
      </w:r>
    </w:p>
    <w:p w:rsidR="00B8520F" w:rsidRDefault="009F19A2" w:rsidP="00B8520F">
      <w:pPr>
        <w:numPr>
          <w:ilvl w:val="0"/>
          <w:numId w:val="20"/>
        </w:numPr>
        <w:jc w:val="both"/>
        <w:rPr>
          <w:sz w:val="28"/>
          <w:szCs w:val="28"/>
        </w:rPr>
      </w:pPr>
      <w:r>
        <w:rPr>
          <w:sz w:val="28"/>
          <w:szCs w:val="28"/>
        </w:rPr>
        <w:t xml:space="preserve">Социально-экономическая статистика: </w:t>
      </w:r>
      <w:r w:rsidR="00275CC5">
        <w:rPr>
          <w:sz w:val="28"/>
          <w:szCs w:val="28"/>
        </w:rPr>
        <w:t>Учебник для вузов/</w:t>
      </w:r>
      <w:r w:rsidR="00B8520F">
        <w:rPr>
          <w:sz w:val="28"/>
          <w:szCs w:val="28"/>
        </w:rPr>
        <w:t>Под ред. проф. Башкатова Б.И.</w:t>
      </w:r>
      <w:r w:rsidR="00275CC5">
        <w:rPr>
          <w:sz w:val="28"/>
          <w:szCs w:val="28"/>
        </w:rPr>
        <w:t xml:space="preserve"> - </w:t>
      </w:r>
      <w:r w:rsidR="00B8520F">
        <w:rPr>
          <w:sz w:val="28"/>
          <w:szCs w:val="28"/>
        </w:rPr>
        <w:t>М.</w:t>
      </w:r>
      <w:r w:rsidR="00275CC5">
        <w:rPr>
          <w:sz w:val="28"/>
          <w:szCs w:val="28"/>
        </w:rPr>
        <w:t>:</w:t>
      </w:r>
      <w:r w:rsidR="00B8520F">
        <w:rPr>
          <w:sz w:val="28"/>
          <w:szCs w:val="28"/>
        </w:rPr>
        <w:t xml:space="preserve"> ЮНИТИ</w:t>
      </w:r>
      <w:r w:rsidR="00275CC5">
        <w:rPr>
          <w:sz w:val="28"/>
          <w:szCs w:val="28"/>
        </w:rPr>
        <w:t>-ДАНА</w:t>
      </w:r>
      <w:r w:rsidR="00B8520F">
        <w:rPr>
          <w:sz w:val="28"/>
          <w:szCs w:val="28"/>
        </w:rPr>
        <w:t>, 2002.-</w:t>
      </w:r>
      <w:r w:rsidR="00275CC5">
        <w:rPr>
          <w:sz w:val="28"/>
          <w:szCs w:val="28"/>
        </w:rPr>
        <w:t xml:space="preserve"> </w:t>
      </w:r>
      <w:r w:rsidR="00B8520F">
        <w:rPr>
          <w:sz w:val="28"/>
          <w:szCs w:val="28"/>
        </w:rPr>
        <w:t>703с.</w:t>
      </w:r>
    </w:p>
    <w:p w:rsidR="00B8520F" w:rsidRDefault="00B8520F" w:rsidP="00B8520F">
      <w:pPr>
        <w:numPr>
          <w:ilvl w:val="0"/>
          <w:numId w:val="20"/>
        </w:numPr>
        <w:jc w:val="both"/>
        <w:rPr>
          <w:sz w:val="28"/>
          <w:szCs w:val="28"/>
        </w:rPr>
      </w:pPr>
      <w:r>
        <w:rPr>
          <w:sz w:val="28"/>
          <w:szCs w:val="28"/>
        </w:rPr>
        <w:t>Пеньков Б.Е. Управление капиталом предприятия: финансовый анализ и принятие решений</w:t>
      </w:r>
      <w:r w:rsidR="00275CC5">
        <w:rPr>
          <w:sz w:val="28"/>
          <w:szCs w:val="28"/>
        </w:rPr>
        <w:t>: Для руководителей и экономических служб предприятий -</w:t>
      </w:r>
      <w:r>
        <w:rPr>
          <w:sz w:val="28"/>
          <w:szCs w:val="28"/>
        </w:rPr>
        <w:t xml:space="preserve"> М.</w:t>
      </w:r>
      <w:r w:rsidR="00275CC5">
        <w:rPr>
          <w:sz w:val="28"/>
          <w:szCs w:val="28"/>
        </w:rPr>
        <w:t>:</w:t>
      </w:r>
      <w:r>
        <w:rPr>
          <w:sz w:val="28"/>
          <w:szCs w:val="28"/>
        </w:rPr>
        <w:t xml:space="preserve"> Агроконсалт, 2001.-</w:t>
      </w:r>
      <w:r w:rsidR="00275CC5">
        <w:rPr>
          <w:sz w:val="28"/>
          <w:szCs w:val="28"/>
        </w:rPr>
        <w:t xml:space="preserve"> </w:t>
      </w:r>
      <w:r>
        <w:rPr>
          <w:sz w:val="28"/>
          <w:szCs w:val="28"/>
        </w:rPr>
        <w:t>236с.</w:t>
      </w:r>
    </w:p>
    <w:p w:rsidR="00B8520F" w:rsidRDefault="00037E66" w:rsidP="00B8520F">
      <w:pPr>
        <w:numPr>
          <w:ilvl w:val="0"/>
          <w:numId w:val="20"/>
        </w:numPr>
        <w:jc w:val="both"/>
        <w:rPr>
          <w:sz w:val="28"/>
          <w:szCs w:val="28"/>
        </w:rPr>
      </w:pPr>
      <w:r>
        <w:rPr>
          <w:sz w:val="28"/>
          <w:szCs w:val="28"/>
        </w:rPr>
        <w:t>Толстик Н.В., Матегорина Н.М. Статистика</w:t>
      </w:r>
      <w:r w:rsidR="00CD68F9">
        <w:rPr>
          <w:sz w:val="28"/>
          <w:szCs w:val="28"/>
        </w:rPr>
        <w:t>: -</w:t>
      </w:r>
      <w:r>
        <w:rPr>
          <w:sz w:val="28"/>
          <w:szCs w:val="28"/>
        </w:rPr>
        <w:t xml:space="preserve"> Ростов-на-Дону</w:t>
      </w:r>
      <w:r w:rsidR="00CD68F9">
        <w:rPr>
          <w:sz w:val="28"/>
          <w:szCs w:val="28"/>
        </w:rPr>
        <w:t>:</w:t>
      </w:r>
      <w:r>
        <w:rPr>
          <w:sz w:val="28"/>
          <w:szCs w:val="28"/>
        </w:rPr>
        <w:t xml:space="preserve"> Феникс, 2001</w:t>
      </w:r>
      <w:r w:rsidR="00CD68F9">
        <w:rPr>
          <w:sz w:val="28"/>
          <w:szCs w:val="28"/>
        </w:rPr>
        <w:t>.- с.</w:t>
      </w:r>
    </w:p>
    <w:p w:rsidR="00037E66" w:rsidRPr="002A1545" w:rsidRDefault="00037E66" w:rsidP="00B8520F">
      <w:pPr>
        <w:numPr>
          <w:ilvl w:val="0"/>
          <w:numId w:val="20"/>
        </w:numPr>
        <w:jc w:val="both"/>
        <w:rPr>
          <w:sz w:val="28"/>
          <w:szCs w:val="28"/>
        </w:rPr>
      </w:pPr>
      <w:r>
        <w:rPr>
          <w:sz w:val="28"/>
          <w:szCs w:val="28"/>
        </w:rPr>
        <w:t>Салин В.Н., Шпаковская Е.П. Социально-экономическая статистика</w:t>
      </w:r>
      <w:r w:rsidR="00CD68F9">
        <w:rPr>
          <w:sz w:val="28"/>
          <w:szCs w:val="28"/>
        </w:rPr>
        <w:t>: -</w:t>
      </w:r>
      <w:r>
        <w:rPr>
          <w:sz w:val="28"/>
          <w:szCs w:val="28"/>
        </w:rPr>
        <w:t xml:space="preserve"> М.</w:t>
      </w:r>
      <w:r w:rsidR="00CD68F9">
        <w:rPr>
          <w:sz w:val="28"/>
          <w:szCs w:val="28"/>
        </w:rPr>
        <w:t>:</w:t>
      </w:r>
      <w:r>
        <w:rPr>
          <w:sz w:val="28"/>
          <w:szCs w:val="28"/>
        </w:rPr>
        <w:t xml:space="preserve"> Юристъ, 2001</w:t>
      </w:r>
      <w:r w:rsidR="00CD68F9">
        <w:rPr>
          <w:sz w:val="28"/>
          <w:szCs w:val="28"/>
        </w:rPr>
        <w:t>.- с.</w:t>
      </w:r>
      <w:bookmarkStart w:id="0" w:name="_GoBack"/>
      <w:bookmarkEnd w:id="0"/>
    </w:p>
    <w:sectPr w:rsidR="00037E66" w:rsidRPr="002A1545" w:rsidSect="00E2141D">
      <w:footerReference w:type="even" r:id="rId7"/>
      <w:footerReference w:type="default" r:id="rId8"/>
      <w:pgSz w:w="11906" w:h="16838"/>
      <w:pgMar w:top="1440" w:right="1800" w:bottom="1440" w:left="180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B6A" w:rsidRDefault="00AD0712">
      <w:r>
        <w:separator/>
      </w:r>
    </w:p>
  </w:endnote>
  <w:endnote w:type="continuationSeparator" w:id="0">
    <w:p w:rsidR="000F1B6A" w:rsidRDefault="00AD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DDEZZ+PragmaticaCTT-Regular">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1D" w:rsidRDefault="00E2141D" w:rsidP="00B55C3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2141D" w:rsidRDefault="00E2141D" w:rsidP="00E2141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41D" w:rsidRDefault="00E2141D" w:rsidP="00B55C3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727DA">
      <w:rPr>
        <w:rStyle w:val="a6"/>
        <w:noProof/>
      </w:rPr>
      <w:t>1</w:t>
    </w:r>
    <w:r>
      <w:rPr>
        <w:rStyle w:val="a6"/>
      </w:rPr>
      <w:fldChar w:fldCharType="end"/>
    </w:r>
  </w:p>
  <w:p w:rsidR="00E2141D" w:rsidRDefault="00E2141D" w:rsidP="00E2141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B6A" w:rsidRDefault="00AD0712">
      <w:r>
        <w:separator/>
      </w:r>
    </w:p>
  </w:footnote>
  <w:footnote w:type="continuationSeparator" w:id="0">
    <w:p w:rsidR="000F1B6A" w:rsidRDefault="00AD0712">
      <w:r>
        <w:continuationSeparator/>
      </w:r>
    </w:p>
  </w:footnote>
  <w:footnote w:id="1">
    <w:p w:rsidR="001311C9" w:rsidRPr="00B55C3B" w:rsidRDefault="001311C9">
      <w:pPr>
        <w:pStyle w:val="a7"/>
        <w:rPr>
          <w:lang w:val="en-US"/>
        </w:rPr>
      </w:pPr>
      <w:r>
        <w:rPr>
          <w:rStyle w:val="a8"/>
        </w:rPr>
        <w:footnoteRef/>
      </w:r>
      <w:r>
        <w:t xml:space="preserve"> </w:t>
      </w:r>
      <w:r>
        <w:rPr>
          <w:lang w:val="en-US"/>
        </w:rPr>
        <w:t>http</w:t>
      </w:r>
      <w:r w:rsidR="00B55C3B">
        <w:t>:</w:t>
      </w:r>
      <w:r>
        <w:rPr>
          <w:lang w:val="en-US"/>
        </w:rPr>
        <w:t>//www.</w:t>
      </w:r>
      <w:r w:rsidR="00B55C3B">
        <w:rPr>
          <w:lang w:val="en-US"/>
        </w:rPr>
        <w:t>mosenergo</w:t>
      </w:r>
      <w:r w:rsidR="00B55C3B">
        <w:t>.</w:t>
      </w:r>
      <w:r w:rsidR="00B55C3B">
        <w:rPr>
          <w:lang w:val="en-US"/>
        </w:rPr>
        <w: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3364"/>
    <w:multiLevelType w:val="hybridMultilevel"/>
    <w:tmpl w:val="3C804E98"/>
    <w:lvl w:ilvl="0" w:tplc="B036B4CA">
      <w:start w:val="1"/>
      <w:numFmt w:val="bullet"/>
      <w:lvlText w:val=""/>
      <w:lvlJc w:val="left"/>
      <w:pPr>
        <w:tabs>
          <w:tab w:val="num" w:pos="360"/>
        </w:tabs>
        <w:ind w:left="360" w:hanging="360"/>
      </w:pPr>
      <w:rPr>
        <w:rFonts w:ascii="Wingdings" w:hAnsi="Wingdings" w:hint="default"/>
        <w:color w:val="3366FF"/>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584421C"/>
    <w:multiLevelType w:val="hybridMultilevel"/>
    <w:tmpl w:val="F8F2EA14"/>
    <w:lvl w:ilvl="0" w:tplc="9474B41E">
      <w:start w:val="1"/>
      <w:numFmt w:val="bullet"/>
      <w:lvlText w:val=""/>
      <w:lvlJc w:val="left"/>
      <w:pPr>
        <w:tabs>
          <w:tab w:val="num" w:pos="1865"/>
        </w:tabs>
        <w:ind w:left="1865" w:hanging="360"/>
      </w:pPr>
      <w:rPr>
        <w:rFonts w:ascii="Wingdings" w:hAnsi="Wingdings" w:hint="default"/>
        <w:color w:val="3366FF"/>
      </w:rPr>
    </w:lvl>
    <w:lvl w:ilvl="1" w:tplc="04190003">
      <w:start w:val="1"/>
      <w:numFmt w:val="bullet"/>
      <w:lvlText w:val="o"/>
      <w:lvlJc w:val="left"/>
      <w:pPr>
        <w:tabs>
          <w:tab w:val="num" w:pos="2585"/>
        </w:tabs>
        <w:ind w:left="2585" w:hanging="360"/>
      </w:pPr>
      <w:rPr>
        <w:rFonts w:ascii="Courier New" w:hAnsi="Courier New" w:cs="Courier New" w:hint="default"/>
      </w:rPr>
    </w:lvl>
    <w:lvl w:ilvl="2" w:tplc="04190005" w:tentative="1">
      <w:start w:val="1"/>
      <w:numFmt w:val="bullet"/>
      <w:lvlText w:val=""/>
      <w:lvlJc w:val="left"/>
      <w:pPr>
        <w:tabs>
          <w:tab w:val="num" w:pos="3305"/>
        </w:tabs>
        <w:ind w:left="3305" w:hanging="360"/>
      </w:pPr>
      <w:rPr>
        <w:rFonts w:ascii="Wingdings" w:hAnsi="Wingdings" w:hint="default"/>
      </w:rPr>
    </w:lvl>
    <w:lvl w:ilvl="3" w:tplc="04190001" w:tentative="1">
      <w:start w:val="1"/>
      <w:numFmt w:val="bullet"/>
      <w:lvlText w:val=""/>
      <w:lvlJc w:val="left"/>
      <w:pPr>
        <w:tabs>
          <w:tab w:val="num" w:pos="4025"/>
        </w:tabs>
        <w:ind w:left="4025" w:hanging="360"/>
      </w:pPr>
      <w:rPr>
        <w:rFonts w:ascii="Symbol" w:hAnsi="Symbol" w:hint="default"/>
      </w:rPr>
    </w:lvl>
    <w:lvl w:ilvl="4" w:tplc="04190003" w:tentative="1">
      <w:start w:val="1"/>
      <w:numFmt w:val="bullet"/>
      <w:lvlText w:val="o"/>
      <w:lvlJc w:val="left"/>
      <w:pPr>
        <w:tabs>
          <w:tab w:val="num" w:pos="4745"/>
        </w:tabs>
        <w:ind w:left="4745" w:hanging="360"/>
      </w:pPr>
      <w:rPr>
        <w:rFonts w:ascii="Courier New" w:hAnsi="Courier New" w:cs="Courier New" w:hint="default"/>
      </w:rPr>
    </w:lvl>
    <w:lvl w:ilvl="5" w:tplc="04190005" w:tentative="1">
      <w:start w:val="1"/>
      <w:numFmt w:val="bullet"/>
      <w:lvlText w:val=""/>
      <w:lvlJc w:val="left"/>
      <w:pPr>
        <w:tabs>
          <w:tab w:val="num" w:pos="5465"/>
        </w:tabs>
        <w:ind w:left="5465" w:hanging="360"/>
      </w:pPr>
      <w:rPr>
        <w:rFonts w:ascii="Wingdings" w:hAnsi="Wingdings" w:hint="default"/>
      </w:rPr>
    </w:lvl>
    <w:lvl w:ilvl="6" w:tplc="04190001" w:tentative="1">
      <w:start w:val="1"/>
      <w:numFmt w:val="bullet"/>
      <w:lvlText w:val=""/>
      <w:lvlJc w:val="left"/>
      <w:pPr>
        <w:tabs>
          <w:tab w:val="num" w:pos="6185"/>
        </w:tabs>
        <w:ind w:left="6185" w:hanging="360"/>
      </w:pPr>
      <w:rPr>
        <w:rFonts w:ascii="Symbol" w:hAnsi="Symbol" w:hint="default"/>
      </w:rPr>
    </w:lvl>
    <w:lvl w:ilvl="7" w:tplc="04190003" w:tentative="1">
      <w:start w:val="1"/>
      <w:numFmt w:val="bullet"/>
      <w:lvlText w:val="o"/>
      <w:lvlJc w:val="left"/>
      <w:pPr>
        <w:tabs>
          <w:tab w:val="num" w:pos="6905"/>
        </w:tabs>
        <w:ind w:left="6905" w:hanging="360"/>
      </w:pPr>
      <w:rPr>
        <w:rFonts w:ascii="Courier New" w:hAnsi="Courier New" w:cs="Courier New" w:hint="default"/>
      </w:rPr>
    </w:lvl>
    <w:lvl w:ilvl="8" w:tplc="04190005" w:tentative="1">
      <w:start w:val="1"/>
      <w:numFmt w:val="bullet"/>
      <w:lvlText w:val=""/>
      <w:lvlJc w:val="left"/>
      <w:pPr>
        <w:tabs>
          <w:tab w:val="num" w:pos="7625"/>
        </w:tabs>
        <w:ind w:left="7625" w:hanging="360"/>
      </w:pPr>
      <w:rPr>
        <w:rFonts w:ascii="Wingdings" w:hAnsi="Wingdings" w:hint="default"/>
      </w:rPr>
    </w:lvl>
  </w:abstractNum>
  <w:abstractNum w:abstractNumId="2">
    <w:nsid w:val="084F6BC3"/>
    <w:multiLevelType w:val="hybridMultilevel"/>
    <w:tmpl w:val="8752DAB0"/>
    <w:lvl w:ilvl="0" w:tplc="2D9E610C">
      <w:start w:val="1"/>
      <w:numFmt w:val="decimal"/>
      <w:lvlText w:val="%1)"/>
      <w:lvlJc w:val="left"/>
      <w:pPr>
        <w:tabs>
          <w:tab w:val="num" w:pos="860"/>
        </w:tabs>
        <w:ind w:left="860" w:hanging="435"/>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3">
    <w:nsid w:val="086542C0"/>
    <w:multiLevelType w:val="multilevel"/>
    <w:tmpl w:val="445858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30"/>
        </w:tabs>
        <w:ind w:left="1230" w:hanging="7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550"/>
        </w:tabs>
        <w:ind w:left="255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720"/>
        </w:tabs>
        <w:ind w:left="3720" w:hanging="2160"/>
      </w:pPr>
      <w:rPr>
        <w:rFonts w:hint="default"/>
      </w:rPr>
    </w:lvl>
  </w:abstractNum>
  <w:abstractNum w:abstractNumId="4">
    <w:nsid w:val="1E7F21E8"/>
    <w:multiLevelType w:val="hybridMultilevel"/>
    <w:tmpl w:val="FDA2D9A0"/>
    <w:lvl w:ilvl="0" w:tplc="9474B41E">
      <w:start w:val="1"/>
      <w:numFmt w:val="bullet"/>
      <w:lvlText w:val=""/>
      <w:lvlJc w:val="left"/>
      <w:pPr>
        <w:tabs>
          <w:tab w:val="num" w:pos="2291"/>
        </w:tabs>
        <w:ind w:left="2291" w:hanging="360"/>
      </w:pPr>
      <w:rPr>
        <w:rFonts w:ascii="Wingdings" w:hAnsi="Wingdings" w:hint="default"/>
        <w:color w:val="3366FF"/>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5">
    <w:nsid w:val="20BC7934"/>
    <w:multiLevelType w:val="hybridMultilevel"/>
    <w:tmpl w:val="00A0629E"/>
    <w:lvl w:ilvl="0" w:tplc="04190003">
      <w:start w:val="1"/>
      <w:numFmt w:val="bullet"/>
      <w:lvlText w:val="o"/>
      <w:lvlJc w:val="left"/>
      <w:pPr>
        <w:tabs>
          <w:tab w:val="num" w:pos="1865"/>
        </w:tabs>
        <w:ind w:left="1865" w:hanging="360"/>
      </w:pPr>
      <w:rPr>
        <w:rFonts w:ascii="Courier New" w:hAnsi="Courier New" w:cs="Courier New" w:hint="default"/>
      </w:rPr>
    </w:lvl>
    <w:lvl w:ilvl="1" w:tplc="04190003" w:tentative="1">
      <w:start w:val="1"/>
      <w:numFmt w:val="bullet"/>
      <w:lvlText w:val="o"/>
      <w:lvlJc w:val="left"/>
      <w:pPr>
        <w:tabs>
          <w:tab w:val="num" w:pos="2585"/>
        </w:tabs>
        <w:ind w:left="2585" w:hanging="360"/>
      </w:pPr>
      <w:rPr>
        <w:rFonts w:ascii="Courier New" w:hAnsi="Courier New" w:cs="Courier New" w:hint="default"/>
      </w:rPr>
    </w:lvl>
    <w:lvl w:ilvl="2" w:tplc="04190005" w:tentative="1">
      <w:start w:val="1"/>
      <w:numFmt w:val="bullet"/>
      <w:lvlText w:val=""/>
      <w:lvlJc w:val="left"/>
      <w:pPr>
        <w:tabs>
          <w:tab w:val="num" w:pos="3305"/>
        </w:tabs>
        <w:ind w:left="3305" w:hanging="360"/>
      </w:pPr>
      <w:rPr>
        <w:rFonts w:ascii="Wingdings" w:hAnsi="Wingdings" w:hint="default"/>
      </w:rPr>
    </w:lvl>
    <w:lvl w:ilvl="3" w:tplc="04190001" w:tentative="1">
      <w:start w:val="1"/>
      <w:numFmt w:val="bullet"/>
      <w:lvlText w:val=""/>
      <w:lvlJc w:val="left"/>
      <w:pPr>
        <w:tabs>
          <w:tab w:val="num" w:pos="4025"/>
        </w:tabs>
        <w:ind w:left="4025" w:hanging="360"/>
      </w:pPr>
      <w:rPr>
        <w:rFonts w:ascii="Symbol" w:hAnsi="Symbol" w:hint="default"/>
      </w:rPr>
    </w:lvl>
    <w:lvl w:ilvl="4" w:tplc="04190003" w:tentative="1">
      <w:start w:val="1"/>
      <w:numFmt w:val="bullet"/>
      <w:lvlText w:val="o"/>
      <w:lvlJc w:val="left"/>
      <w:pPr>
        <w:tabs>
          <w:tab w:val="num" w:pos="4745"/>
        </w:tabs>
        <w:ind w:left="4745" w:hanging="360"/>
      </w:pPr>
      <w:rPr>
        <w:rFonts w:ascii="Courier New" w:hAnsi="Courier New" w:cs="Courier New" w:hint="default"/>
      </w:rPr>
    </w:lvl>
    <w:lvl w:ilvl="5" w:tplc="04190005" w:tentative="1">
      <w:start w:val="1"/>
      <w:numFmt w:val="bullet"/>
      <w:lvlText w:val=""/>
      <w:lvlJc w:val="left"/>
      <w:pPr>
        <w:tabs>
          <w:tab w:val="num" w:pos="5465"/>
        </w:tabs>
        <w:ind w:left="5465" w:hanging="360"/>
      </w:pPr>
      <w:rPr>
        <w:rFonts w:ascii="Wingdings" w:hAnsi="Wingdings" w:hint="default"/>
      </w:rPr>
    </w:lvl>
    <w:lvl w:ilvl="6" w:tplc="04190001" w:tentative="1">
      <w:start w:val="1"/>
      <w:numFmt w:val="bullet"/>
      <w:lvlText w:val=""/>
      <w:lvlJc w:val="left"/>
      <w:pPr>
        <w:tabs>
          <w:tab w:val="num" w:pos="6185"/>
        </w:tabs>
        <w:ind w:left="6185" w:hanging="360"/>
      </w:pPr>
      <w:rPr>
        <w:rFonts w:ascii="Symbol" w:hAnsi="Symbol" w:hint="default"/>
      </w:rPr>
    </w:lvl>
    <w:lvl w:ilvl="7" w:tplc="04190003" w:tentative="1">
      <w:start w:val="1"/>
      <w:numFmt w:val="bullet"/>
      <w:lvlText w:val="o"/>
      <w:lvlJc w:val="left"/>
      <w:pPr>
        <w:tabs>
          <w:tab w:val="num" w:pos="6905"/>
        </w:tabs>
        <w:ind w:left="6905" w:hanging="360"/>
      </w:pPr>
      <w:rPr>
        <w:rFonts w:ascii="Courier New" w:hAnsi="Courier New" w:cs="Courier New" w:hint="default"/>
      </w:rPr>
    </w:lvl>
    <w:lvl w:ilvl="8" w:tplc="04190005" w:tentative="1">
      <w:start w:val="1"/>
      <w:numFmt w:val="bullet"/>
      <w:lvlText w:val=""/>
      <w:lvlJc w:val="left"/>
      <w:pPr>
        <w:tabs>
          <w:tab w:val="num" w:pos="7625"/>
        </w:tabs>
        <w:ind w:left="7625" w:hanging="360"/>
      </w:pPr>
      <w:rPr>
        <w:rFonts w:ascii="Wingdings" w:hAnsi="Wingdings" w:hint="default"/>
      </w:rPr>
    </w:lvl>
  </w:abstractNum>
  <w:abstractNum w:abstractNumId="6">
    <w:nsid w:val="23147281"/>
    <w:multiLevelType w:val="hybridMultilevel"/>
    <w:tmpl w:val="E4308D26"/>
    <w:lvl w:ilvl="0" w:tplc="55E82EF6">
      <w:start w:val="1"/>
      <w:numFmt w:val="decimal"/>
      <w:lvlText w:val="%1."/>
      <w:lvlJc w:val="left"/>
      <w:pPr>
        <w:tabs>
          <w:tab w:val="num" w:pos="891"/>
        </w:tabs>
        <w:ind w:left="891" w:hanging="46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23325E06"/>
    <w:multiLevelType w:val="hybridMultilevel"/>
    <w:tmpl w:val="ACF006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497622A"/>
    <w:multiLevelType w:val="hybridMultilevel"/>
    <w:tmpl w:val="8D240346"/>
    <w:lvl w:ilvl="0" w:tplc="FEC2FDEA">
      <w:start w:val="1"/>
      <w:numFmt w:val="decimal"/>
      <w:lvlText w:val="%1)"/>
      <w:lvlJc w:val="left"/>
      <w:pPr>
        <w:tabs>
          <w:tab w:val="num" w:pos="2315"/>
        </w:tabs>
        <w:ind w:left="2315" w:hanging="1170"/>
      </w:pPr>
      <w:rPr>
        <w:rFonts w:hint="default"/>
      </w:rPr>
    </w:lvl>
    <w:lvl w:ilvl="1" w:tplc="E446EFC6">
      <w:start w:val="1"/>
      <w:numFmt w:val="decimal"/>
      <w:lvlText w:val="%2."/>
      <w:lvlJc w:val="left"/>
      <w:pPr>
        <w:tabs>
          <w:tab w:val="num" w:pos="2225"/>
        </w:tabs>
        <w:ind w:left="2225" w:hanging="360"/>
      </w:pPr>
      <w:rPr>
        <w:rFonts w:hint="default"/>
      </w:rPr>
    </w:lvl>
    <w:lvl w:ilvl="2" w:tplc="0419001B" w:tentative="1">
      <w:start w:val="1"/>
      <w:numFmt w:val="lowerRoman"/>
      <w:lvlText w:val="%3."/>
      <w:lvlJc w:val="right"/>
      <w:pPr>
        <w:tabs>
          <w:tab w:val="num" w:pos="2945"/>
        </w:tabs>
        <w:ind w:left="2945" w:hanging="180"/>
      </w:pPr>
    </w:lvl>
    <w:lvl w:ilvl="3" w:tplc="0419000F" w:tentative="1">
      <w:start w:val="1"/>
      <w:numFmt w:val="decimal"/>
      <w:lvlText w:val="%4."/>
      <w:lvlJc w:val="left"/>
      <w:pPr>
        <w:tabs>
          <w:tab w:val="num" w:pos="3665"/>
        </w:tabs>
        <w:ind w:left="3665" w:hanging="360"/>
      </w:pPr>
    </w:lvl>
    <w:lvl w:ilvl="4" w:tplc="04190019" w:tentative="1">
      <w:start w:val="1"/>
      <w:numFmt w:val="lowerLetter"/>
      <w:lvlText w:val="%5."/>
      <w:lvlJc w:val="left"/>
      <w:pPr>
        <w:tabs>
          <w:tab w:val="num" w:pos="4385"/>
        </w:tabs>
        <w:ind w:left="4385" w:hanging="360"/>
      </w:pPr>
    </w:lvl>
    <w:lvl w:ilvl="5" w:tplc="0419001B" w:tentative="1">
      <w:start w:val="1"/>
      <w:numFmt w:val="lowerRoman"/>
      <w:lvlText w:val="%6."/>
      <w:lvlJc w:val="right"/>
      <w:pPr>
        <w:tabs>
          <w:tab w:val="num" w:pos="5105"/>
        </w:tabs>
        <w:ind w:left="5105" w:hanging="180"/>
      </w:pPr>
    </w:lvl>
    <w:lvl w:ilvl="6" w:tplc="0419000F" w:tentative="1">
      <w:start w:val="1"/>
      <w:numFmt w:val="decimal"/>
      <w:lvlText w:val="%7."/>
      <w:lvlJc w:val="left"/>
      <w:pPr>
        <w:tabs>
          <w:tab w:val="num" w:pos="5825"/>
        </w:tabs>
        <w:ind w:left="5825" w:hanging="360"/>
      </w:pPr>
    </w:lvl>
    <w:lvl w:ilvl="7" w:tplc="04190019" w:tentative="1">
      <w:start w:val="1"/>
      <w:numFmt w:val="lowerLetter"/>
      <w:lvlText w:val="%8."/>
      <w:lvlJc w:val="left"/>
      <w:pPr>
        <w:tabs>
          <w:tab w:val="num" w:pos="6545"/>
        </w:tabs>
        <w:ind w:left="6545" w:hanging="360"/>
      </w:pPr>
    </w:lvl>
    <w:lvl w:ilvl="8" w:tplc="0419001B" w:tentative="1">
      <w:start w:val="1"/>
      <w:numFmt w:val="lowerRoman"/>
      <w:lvlText w:val="%9."/>
      <w:lvlJc w:val="right"/>
      <w:pPr>
        <w:tabs>
          <w:tab w:val="num" w:pos="7265"/>
        </w:tabs>
        <w:ind w:left="7265" w:hanging="180"/>
      </w:pPr>
    </w:lvl>
  </w:abstractNum>
  <w:abstractNum w:abstractNumId="9">
    <w:nsid w:val="35083CE3"/>
    <w:multiLevelType w:val="multilevel"/>
    <w:tmpl w:val="7C089CE8"/>
    <w:lvl w:ilvl="0">
      <w:start w:val="1"/>
      <w:numFmt w:val="bullet"/>
      <w:lvlText w:val=""/>
      <w:lvlJc w:val="left"/>
      <w:pPr>
        <w:tabs>
          <w:tab w:val="num" w:pos="1865"/>
        </w:tabs>
        <w:ind w:left="1865" w:hanging="360"/>
      </w:pPr>
      <w:rPr>
        <w:rFonts w:ascii="Wingdings" w:hAnsi="Wingdings" w:hint="default"/>
      </w:rPr>
    </w:lvl>
    <w:lvl w:ilvl="1">
      <w:start w:val="1"/>
      <w:numFmt w:val="bullet"/>
      <w:lvlText w:val="o"/>
      <w:lvlJc w:val="left"/>
      <w:pPr>
        <w:tabs>
          <w:tab w:val="num" w:pos="2585"/>
        </w:tabs>
        <w:ind w:left="2585" w:hanging="360"/>
      </w:pPr>
      <w:rPr>
        <w:rFonts w:ascii="Courier New" w:hAnsi="Courier New" w:cs="Courier New" w:hint="default"/>
      </w:rPr>
    </w:lvl>
    <w:lvl w:ilvl="2">
      <w:start w:val="1"/>
      <w:numFmt w:val="bullet"/>
      <w:lvlText w:val=""/>
      <w:lvlJc w:val="left"/>
      <w:pPr>
        <w:tabs>
          <w:tab w:val="num" w:pos="3305"/>
        </w:tabs>
        <w:ind w:left="3305" w:hanging="360"/>
      </w:pPr>
      <w:rPr>
        <w:rFonts w:ascii="Wingdings" w:hAnsi="Wingdings" w:hint="default"/>
      </w:rPr>
    </w:lvl>
    <w:lvl w:ilvl="3">
      <w:start w:val="1"/>
      <w:numFmt w:val="bullet"/>
      <w:lvlText w:val=""/>
      <w:lvlJc w:val="left"/>
      <w:pPr>
        <w:tabs>
          <w:tab w:val="num" w:pos="4025"/>
        </w:tabs>
        <w:ind w:left="4025" w:hanging="360"/>
      </w:pPr>
      <w:rPr>
        <w:rFonts w:ascii="Symbol" w:hAnsi="Symbol" w:hint="default"/>
      </w:rPr>
    </w:lvl>
    <w:lvl w:ilvl="4">
      <w:start w:val="1"/>
      <w:numFmt w:val="bullet"/>
      <w:lvlText w:val="o"/>
      <w:lvlJc w:val="left"/>
      <w:pPr>
        <w:tabs>
          <w:tab w:val="num" w:pos="4745"/>
        </w:tabs>
        <w:ind w:left="4745" w:hanging="360"/>
      </w:pPr>
      <w:rPr>
        <w:rFonts w:ascii="Courier New" w:hAnsi="Courier New" w:cs="Courier New" w:hint="default"/>
      </w:rPr>
    </w:lvl>
    <w:lvl w:ilvl="5">
      <w:start w:val="1"/>
      <w:numFmt w:val="bullet"/>
      <w:lvlText w:val=""/>
      <w:lvlJc w:val="left"/>
      <w:pPr>
        <w:tabs>
          <w:tab w:val="num" w:pos="5465"/>
        </w:tabs>
        <w:ind w:left="5465" w:hanging="360"/>
      </w:pPr>
      <w:rPr>
        <w:rFonts w:ascii="Wingdings" w:hAnsi="Wingdings" w:hint="default"/>
      </w:rPr>
    </w:lvl>
    <w:lvl w:ilvl="6">
      <w:start w:val="1"/>
      <w:numFmt w:val="bullet"/>
      <w:lvlText w:val=""/>
      <w:lvlJc w:val="left"/>
      <w:pPr>
        <w:tabs>
          <w:tab w:val="num" w:pos="6185"/>
        </w:tabs>
        <w:ind w:left="6185" w:hanging="360"/>
      </w:pPr>
      <w:rPr>
        <w:rFonts w:ascii="Symbol" w:hAnsi="Symbol" w:hint="default"/>
      </w:rPr>
    </w:lvl>
    <w:lvl w:ilvl="7">
      <w:start w:val="1"/>
      <w:numFmt w:val="bullet"/>
      <w:lvlText w:val="o"/>
      <w:lvlJc w:val="left"/>
      <w:pPr>
        <w:tabs>
          <w:tab w:val="num" w:pos="6905"/>
        </w:tabs>
        <w:ind w:left="6905" w:hanging="360"/>
      </w:pPr>
      <w:rPr>
        <w:rFonts w:ascii="Courier New" w:hAnsi="Courier New" w:cs="Courier New" w:hint="default"/>
      </w:rPr>
    </w:lvl>
    <w:lvl w:ilvl="8">
      <w:start w:val="1"/>
      <w:numFmt w:val="bullet"/>
      <w:lvlText w:val=""/>
      <w:lvlJc w:val="left"/>
      <w:pPr>
        <w:tabs>
          <w:tab w:val="num" w:pos="7625"/>
        </w:tabs>
        <w:ind w:left="7625" w:hanging="360"/>
      </w:pPr>
      <w:rPr>
        <w:rFonts w:ascii="Wingdings" w:hAnsi="Wingdings" w:hint="default"/>
      </w:rPr>
    </w:lvl>
  </w:abstractNum>
  <w:abstractNum w:abstractNumId="10">
    <w:nsid w:val="379335F2"/>
    <w:multiLevelType w:val="hybridMultilevel"/>
    <w:tmpl w:val="7C089CE8"/>
    <w:lvl w:ilvl="0" w:tplc="0419000B">
      <w:start w:val="1"/>
      <w:numFmt w:val="bullet"/>
      <w:lvlText w:val=""/>
      <w:lvlJc w:val="left"/>
      <w:pPr>
        <w:tabs>
          <w:tab w:val="num" w:pos="1865"/>
        </w:tabs>
        <w:ind w:left="1865" w:hanging="360"/>
      </w:pPr>
      <w:rPr>
        <w:rFonts w:ascii="Wingdings" w:hAnsi="Wingdings" w:hint="default"/>
      </w:rPr>
    </w:lvl>
    <w:lvl w:ilvl="1" w:tplc="04190003" w:tentative="1">
      <w:start w:val="1"/>
      <w:numFmt w:val="bullet"/>
      <w:lvlText w:val="o"/>
      <w:lvlJc w:val="left"/>
      <w:pPr>
        <w:tabs>
          <w:tab w:val="num" w:pos="2585"/>
        </w:tabs>
        <w:ind w:left="2585" w:hanging="360"/>
      </w:pPr>
      <w:rPr>
        <w:rFonts w:ascii="Courier New" w:hAnsi="Courier New" w:cs="Courier New" w:hint="default"/>
      </w:rPr>
    </w:lvl>
    <w:lvl w:ilvl="2" w:tplc="04190005" w:tentative="1">
      <w:start w:val="1"/>
      <w:numFmt w:val="bullet"/>
      <w:lvlText w:val=""/>
      <w:lvlJc w:val="left"/>
      <w:pPr>
        <w:tabs>
          <w:tab w:val="num" w:pos="3305"/>
        </w:tabs>
        <w:ind w:left="3305" w:hanging="360"/>
      </w:pPr>
      <w:rPr>
        <w:rFonts w:ascii="Wingdings" w:hAnsi="Wingdings" w:hint="default"/>
      </w:rPr>
    </w:lvl>
    <w:lvl w:ilvl="3" w:tplc="04190001" w:tentative="1">
      <w:start w:val="1"/>
      <w:numFmt w:val="bullet"/>
      <w:lvlText w:val=""/>
      <w:lvlJc w:val="left"/>
      <w:pPr>
        <w:tabs>
          <w:tab w:val="num" w:pos="4025"/>
        </w:tabs>
        <w:ind w:left="4025" w:hanging="360"/>
      </w:pPr>
      <w:rPr>
        <w:rFonts w:ascii="Symbol" w:hAnsi="Symbol" w:hint="default"/>
      </w:rPr>
    </w:lvl>
    <w:lvl w:ilvl="4" w:tplc="04190003" w:tentative="1">
      <w:start w:val="1"/>
      <w:numFmt w:val="bullet"/>
      <w:lvlText w:val="o"/>
      <w:lvlJc w:val="left"/>
      <w:pPr>
        <w:tabs>
          <w:tab w:val="num" w:pos="4745"/>
        </w:tabs>
        <w:ind w:left="4745" w:hanging="360"/>
      </w:pPr>
      <w:rPr>
        <w:rFonts w:ascii="Courier New" w:hAnsi="Courier New" w:cs="Courier New" w:hint="default"/>
      </w:rPr>
    </w:lvl>
    <w:lvl w:ilvl="5" w:tplc="04190005" w:tentative="1">
      <w:start w:val="1"/>
      <w:numFmt w:val="bullet"/>
      <w:lvlText w:val=""/>
      <w:lvlJc w:val="left"/>
      <w:pPr>
        <w:tabs>
          <w:tab w:val="num" w:pos="5465"/>
        </w:tabs>
        <w:ind w:left="5465" w:hanging="360"/>
      </w:pPr>
      <w:rPr>
        <w:rFonts w:ascii="Wingdings" w:hAnsi="Wingdings" w:hint="default"/>
      </w:rPr>
    </w:lvl>
    <w:lvl w:ilvl="6" w:tplc="04190001" w:tentative="1">
      <w:start w:val="1"/>
      <w:numFmt w:val="bullet"/>
      <w:lvlText w:val=""/>
      <w:lvlJc w:val="left"/>
      <w:pPr>
        <w:tabs>
          <w:tab w:val="num" w:pos="6185"/>
        </w:tabs>
        <w:ind w:left="6185" w:hanging="360"/>
      </w:pPr>
      <w:rPr>
        <w:rFonts w:ascii="Symbol" w:hAnsi="Symbol" w:hint="default"/>
      </w:rPr>
    </w:lvl>
    <w:lvl w:ilvl="7" w:tplc="04190003" w:tentative="1">
      <w:start w:val="1"/>
      <w:numFmt w:val="bullet"/>
      <w:lvlText w:val="o"/>
      <w:lvlJc w:val="left"/>
      <w:pPr>
        <w:tabs>
          <w:tab w:val="num" w:pos="6905"/>
        </w:tabs>
        <w:ind w:left="6905" w:hanging="360"/>
      </w:pPr>
      <w:rPr>
        <w:rFonts w:ascii="Courier New" w:hAnsi="Courier New" w:cs="Courier New" w:hint="default"/>
      </w:rPr>
    </w:lvl>
    <w:lvl w:ilvl="8" w:tplc="04190005" w:tentative="1">
      <w:start w:val="1"/>
      <w:numFmt w:val="bullet"/>
      <w:lvlText w:val=""/>
      <w:lvlJc w:val="left"/>
      <w:pPr>
        <w:tabs>
          <w:tab w:val="num" w:pos="7625"/>
        </w:tabs>
        <w:ind w:left="7625" w:hanging="360"/>
      </w:pPr>
      <w:rPr>
        <w:rFonts w:ascii="Wingdings" w:hAnsi="Wingdings" w:hint="default"/>
      </w:rPr>
    </w:lvl>
  </w:abstractNum>
  <w:abstractNum w:abstractNumId="11">
    <w:nsid w:val="497D0CD3"/>
    <w:multiLevelType w:val="hybridMultilevel"/>
    <w:tmpl w:val="1EFAB0E8"/>
    <w:lvl w:ilvl="0" w:tplc="7AB27B48">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12">
    <w:nsid w:val="56DB4DA8"/>
    <w:multiLevelType w:val="multilevel"/>
    <w:tmpl w:val="00A0629E"/>
    <w:lvl w:ilvl="0">
      <w:start w:val="1"/>
      <w:numFmt w:val="bullet"/>
      <w:lvlText w:val="o"/>
      <w:lvlJc w:val="left"/>
      <w:pPr>
        <w:tabs>
          <w:tab w:val="num" w:pos="1865"/>
        </w:tabs>
        <w:ind w:left="1865" w:hanging="360"/>
      </w:pPr>
      <w:rPr>
        <w:rFonts w:ascii="Courier New" w:hAnsi="Courier New" w:cs="Courier New" w:hint="default"/>
      </w:rPr>
    </w:lvl>
    <w:lvl w:ilvl="1">
      <w:start w:val="1"/>
      <w:numFmt w:val="bullet"/>
      <w:lvlText w:val="o"/>
      <w:lvlJc w:val="left"/>
      <w:pPr>
        <w:tabs>
          <w:tab w:val="num" w:pos="2585"/>
        </w:tabs>
        <w:ind w:left="2585" w:hanging="360"/>
      </w:pPr>
      <w:rPr>
        <w:rFonts w:ascii="Courier New" w:hAnsi="Courier New" w:cs="Courier New" w:hint="default"/>
      </w:rPr>
    </w:lvl>
    <w:lvl w:ilvl="2">
      <w:start w:val="1"/>
      <w:numFmt w:val="bullet"/>
      <w:lvlText w:val=""/>
      <w:lvlJc w:val="left"/>
      <w:pPr>
        <w:tabs>
          <w:tab w:val="num" w:pos="3305"/>
        </w:tabs>
        <w:ind w:left="3305" w:hanging="360"/>
      </w:pPr>
      <w:rPr>
        <w:rFonts w:ascii="Wingdings" w:hAnsi="Wingdings" w:hint="default"/>
      </w:rPr>
    </w:lvl>
    <w:lvl w:ilvl="3">
      <w:start w:val="1"/>
      <w:numFmt w:val="bullet"/>
      <w:lvlText w:val=""/>
      <w:lvlJc w:val="left"/>
      <w:pPr>
        <w:tabs>
          <w:tab w:val="num" w:pos="4025"/>
        </w:tabs>
        <w:ind w:left="4025" w:hanging="360"/>
      </w:pPr>
      <w:rPr>
        <w:rFonts w:ascii="Symbol" w:hAnsi="Symbol" w:hint="default"/>
      </w:rPr>
    </w:lvl>
    <w:lvl w:ilvl="4">
      <w:start w:val="1"/>
      <w:numFmt w:val="bullet"/>
      <w:lvlText w:val="o"/>
      <w:lvlJc w:val="left"/>
      <w:pPr>
        <w:tabs>
          <w:tab w:val="num" w:pos="4745"/>
        </w:tabs>
        <w:ind w:left="4745" w:hanging="360"/>
      </w:pPr>
      <w:rPr>
        <w:rFonts w:ascii="Courier New" w:hAnsi="Courier New" w:cs="Courier New" w:hint="default"/>
      </w:rPr>
    </w:lvl>
    <w:lvl w:ilvl="5">
      <w:start w:val="1"/>
      <w:numFmt w:val="bullet"/>
      <w:lvlText w:val=""/>
      <w:lvlJc w:val="left"/>
      <w:pPr>
        <w:tabs>
          <w:tab w:val="num" w:pos="5465"/>
        </w:tabs>
        <w:ind w:left="5465" w:hanging="360"/>
      </w:pPr>
      <w:rPr>
        <w:rFonts w:ascii="Wingdings" w:hAnsi="Wingdings" w:hint="default"/>
      </w:rPr>
    </w:lvl>
    <w:lvl w:ilvl="6">
      <w:start w:val="1"/>
      <w:numFmt w:val="bullet"/>
      <w:lvlText w:val=""/>
      <w:lvlJc w:val="left"/>
      <w:pPr>
        <w:tabs>
          <w:tab w:val="num" w:pos="6185"/>
        </w:tabs>
        <w:ind w:left="6185" w:hanging="360"/>
      </w:pPr>
      <w:rPr>
        <w:rFonts w:ascii="Symbol" w:hAnsi="Symbol" w:hint="default"/>
      </w:rPr>
    </w:lvl>
    <w:lvl w:ilvl="7">
      <w:start w:val="1"/>
      <w:numFmt w:val="bullet"/>
      <w:lvlText w:val="o"/>
      <w:lvlJc w:val="left"/>
      <w:pPr>
        <w:tabs>
          <w:tab w:val="num" w:pos="6905"/>
        </w:tabs>
        <w:ind w:left="6905" w:hanging="360"/>
      </w:pPr>
      <w:rPr>
        <w:rFonts w:ascii="Courier New" w:hAnsi="Courier New" w:cs="Courier New" w:hint="default"/>
      </w:rPr>
    </w:lvl>
    <w:lvl w:ilvl="8">
      <w:start w:val="1"/>
      <w:numFmt w:val="bullet"/>
      <w:lvlText w:val=""/>
      <w:lvlJc w:val="left"/>
      <w:pPr>
        <w:tabs>
          <w:tab w:val="num" w:pos="7625"/>
        </w:tabs>
        <w:ind w:left="7625" w:hanging="360"/>
      </w:pPr>
      <w:rPr>
        <w:rFonts w:ascii="Wingdings" w:hAnsi="Wingdings" w:hint="default"/>
      </w:rPr>
    </w:lvl>
  </w:abstractNum>
  <w:abstractNum w:abstractNumId="13">
    <w:nsid w:val="580C7B2B"/>
    <w:multiLevelType w:val="multilevel"/>
    <w:tmpl w:val="4C4ECBA0"/>
    <w:lvl w:ilvl="0">
      <w:start w:val="1"/>
      <w:numFmt w:val="bullet"/>
      <w:lvlText w:val=""/>
      <w:lvlJc w:val="left"/>
      <w:pPr>
        <w:tabs>
          <w:tab w:val="num" w:pos="3010"/>
        </w:tabs>
        <w:ind w:left="3010" w:hanging="360"/>
      </w:pPr>
      <w:rPr>
        <w:rFonts w:ascii="Wingdings" w:hAnsi="Wingdings" w:hint="default"/>
        <w:color w:val="3366FF"/>
      </w:rPr>
    </w:lvl>
    <w:lvl w:ilvl="1">
      <w:start w:val="1"/>
      <w:numFmt w:val="bullet"/>
      <w:lvlText w:val="o"/>
      <w:lvlJc w:val="left"/>
      <w:pPr>
        <w:tabs>
          <w:tab w:val="num" w:pos="2585"/>
        </w:tabs>
        <w:ind w:left="2585" w:hanging="360"/>
      </w:pPr>
      <w:rPr>
        <w:rFonts w:ascii="Courier New" w:hAnsi="Courier New" w:cs="Courier New" w:hint="default"/>
      </w:rPr>
    </w:lvl>
    <w:lvl w:ilvl="2">
      <w:start w:val="1"/>
      <w:numFmt w:val="bullet"/>
      <w:lvlText w:val=""/>
      <w:lvlJc w:val="left"/>
      <w:pPr>
        <w:tabs>
          <w:tab w:val="num" w:pos="3305"/>
        </w:tabs>
        <w:ind w:left="3305" w:hanging="360"/>
      </w:pPr>
      <w:rPr>
        <w:rFonts w:ascii="Wingdings" w:hAnsi="Wingdings" w:hint="default"/>
      </w:rPr>
    </w:lvl>
    <w:lvl w:ilvl="3">
      <w:start w:val="1"/>
      <w:numFmt w:val="bullet"/>
      <w:lvlText w:val=""/>
      <w:lvlJc w:val="left"/>
      <w:pPr>
        <w:tabs>
          <w:tab w:val="num" w:pos="4025"/>
        </w:tabs>
        <w:ind w:left="4025" w:hanging="360"/>
      </w:pPr>
      <w:rPr>
        <w:rFonts w:ascii="Symbol" w:hAnsi="Symbol" w:hint="default"/>
      </w:rPr>
    </w:lvl>
    <w:lvl w:ilvl="4">
      <w:start w:val="1"/>
      <w:numFmt w:val="bullet"/>
      <w:lvlText w:val="o"/>
      <w:lvlJc w:val="left"/>
      <w:pPr>
        <w:tabs>
          <w:tab w:val="num" w:pos="4745"/>
        </w:tabs>
        <w:ind w:left="4745" w:hanging="360"/>
      </w:pPr>
      <w:rPr>
        <w:rFonts w:ascii="Courier New" w:hAnsi="Courier New" w:cs="Courier New" w:hint="default"/>
      </w:rPr>
    </w:lvl>
    <w:lvl w:ilvl="5">
      <w:start w:val="1"/>
      <w:numFmt w:val="bullet"/>
      <w:lvlText w:val=""/>
      <w:lvlJc w:val="left"/>
      <w:pPr>
        <w:tabs>
          <w:tab w:val="num" w:pos="5465"/>
        </w:tabs>
        <w:ind w:left="5465" w:hanging="360"/>
      </w:pPr>
      <w:rPr>
        <w:rFonts w:ascii="Wingdings" w:hAnsi="Wingdings" w:hint="default"/>
      </w:rPr>
    </w:lvl>
    <w:lvl w:ilvl="6">
      <w:start w:val="1"/>
      <w:numFmt w:val="bullet"/>
      <w:lvlText w:val=""/>
      <w:lvlJc w:val="left"/>
      <w:pPr>
        <w:tabs>
          <w:tab w:val="num" w:pos="6185"/>
        </w:tabs>
        <w:ind w:left="6185" w:hanging="360"/>
      </w:pPr>
      <w:rPr>
        <w:rFonts w:ascii="Symbol" w:hAnsi="Symbol" w:hint="default"/>
      </w:rPr>
    </w:lvl>
    <w:lvl w:ilvl="7">
      <w:start w:val="1"/>
      <w:numFmt w:val="bullet"/>
      <w:lvlText w:val="o"/>
      <w:lvlJc w:val="left"/>
      <w:pPr>
        <w:tabs>
          <w:tab w:val="num" w:pos="6905"/>
        </w:tabs>
        <w:ind w:left="6905" w:hanging="360"/>
      </w:pPr>
      <w:rPr>
        <w:rFonts w:ascii="Courier New" w:hAnsi="Courier New" w:cs="Courier New" w:hint="default"/>
      </w:rPr>
    </w:lvl>
    <w:lvl w:ilvl="8">
      <w:start w:val="1"/>
      <w:numFmt w:val="bullet"/>
      <w:lvlText w:val=""/>
      <w:lvlJc w:val="left"/>
      <w:pPr>
        <w:tabs>
          <w:tab w:val="num" w:pos="7625"/>
        </w:tabs>
        <w:ind w:left="7625" w:hanging="360"/>
      </w:pPr>
      <w:rPr>
        <w:rFonts w:ascii="Wingdings" w:hAnsi="Wingdings" w:hint="default"/>
      </w:rPr>
    </w:lvl>
  </w:abstractNum>
  <w:abstractNum w:abstractNumId="14">
    <w:nsid w:val="61816587"/>
    <w:multiLevelType w:val="hybridMultilevel"/>
    <w:tmpl w:val="6E10EA06"/>
    <w:lvl w:ilvl="0" w:tplc="9190B3DC">
      <w:start w:val="1"/>
      <w:numFmt w:val="decimal"/>
      <w:lvlText w:val="%1)"/>
      <w:lvlJc w:val="left"/>
      <w:pPr>
        <w:tabs>
          <w:tab w:val="num" w:pos="2315"/>
        </w:tabs>
        <w:ind w:left="2315" w:hanging="1170"/>
      </w:pPr>
      <w:rPr>
        <w:rFonts w:hint="default"/>
      </w:rPr>
    </w:lvl>
    <w:lvl w:ilvl="1" w:tplc="9474B41E">
      <w:start w:val="1"/>
      <w:numFmt w:val="bullet"/>
      <w:lvlText w:val=""/>
      <w:lvlJc w:val="left"/>
      <w:pPr>
        <w:tabs>
          <w:tab w:val="num" w:pos="2225"/>
        </w:tabs>
        <w:ind w:left="2225" w:hanging="360"/>
      </w:pPr>
      <w:rPr>
        <w:rFonts w:ascii="Wingdings" w:hAnsi="Wingdings" w:hint="default"/>
        <w:color w:val="3366FF"/>
      </w:rPr>
    </w:lvl>
    <w:lvl w:ilvl="2" w:tplc="0419001B" w:tentative="1">
      <w:start w:val="1"/>
      <w:numFmt w:val="lowerRoman"/>
      <w:lvlText w:val="%3."/>
      <w:lvlJc w:val="right"/>
      <w:pPr>
        <w:tabs>
          <w:tab w:val="num" w:pos="2945"/>
        </w:tabs>
        <w:ind w:left="2945" w:hanging="180"/>
      </w:pPr>
    </w:lvl>
    <w:lvl w:ilvl="3" w:tplc="0419000F" w:tentative="1">
      <w:start w:val="1"/>
      <w:numFmt w:val="decimal"/>
      <w:lvlText w:val="%4."/>
      <w:lvlJc w:val="left"/>
      <w:pPr>
        <w:tabs>
          <w:tab w:val="num" w:pos="3665"/>
        </w:tabs>
        <w:ind w:left="3665" w:hanging="360"/>
      </w:pPr>
    </w:lvl>
    <w:lvl w:ilvl="4" w:tplc="04190019" w:tentative="1">
      <w:start w:val="1"/>
      <w:numFmt w:val="lowerLetter"/>
      <w:lvlText w:val="%5."/>
      <w:lvlJc w:val="left"/>
      <w:pPr>
        <w:tabs>
          <w:tab w:val="num" w:pos="4385"/>
        </w:tabs>
        <w:ind w:left="4385" w:hanging="360"/>
      </w:pPr>
    </w:lvl>
    <w:lvl w:ilvl="5" w:tplc="0419001B" w:tentative="1">
      <w:start w:val="1"/>
      <w:numFmt w:val="lowerRoman"/>
      <w:lvlText w:val="%6."/>
      <w:lvlJc w:val="right"/>
      <w:pPr>
        <w:tabs>
          <w:tab w:val="num" w:pos="5105"/>
        </w:tabs>
        <w:ind w:left="5105" w:hanging="180"/>
      </w:pPr>
    </w:lvl>
    <w:lvl w:ilvl="6" w:tplc="0419000F" w:tentative="1">
      <w:start w:val="1"/>
      <w:numFmt w:val="decimal"/>
      <w:lvlText w:val="%7."/>
      <w:lvlJc w:val="left"/>
      <w:pPr>
        <w:tabs>
          <w:tab w:val="num" w:pos="5825"/>
        </w:tabs>
        <w:ind w:left="5825" w:hanging="360"/>
      </w:pPr>
    </w:lvl>
    <w:lvl w:ilvl="7" w:tplc="04190019" w:tentative="1">
      <w:start w:val="1"/>
      <w:numFmt w:val="lowerLetter"/>
      <w:lvlText w:val="%8."/>
      <w:lvlJc w:val="left"/>
      <w:pPr>
        <w:tabs>
          <w:tab w:val="num" w:pos="6545"/>
        </w:tabs>
        <w:ind w:left="6545" w:hanging="360"/>
      </w:pPr>
    </w:lvl>
    <w:lvl w:ilvl="8" w:tplc="0419001B" w:tentative="1">
      <w:start w:val="1"/>
      <w:numFmt w:val="lowerRoman"/>
      <w:lvlText w:val="%9."/>
      <w:lvlJc w:val="right"/>
      <w:pPr>
        <w:tabs>
          <w:tab w:val="num" w:pos="7265"/>
        </w:tabs>
        <w:ind w:left="7265" w:hanging="180"/>
      </w:pPr>
    </w:lvl>
  </w:abstractNum>
  <w:abstractNum w:abstractNumId="15">
    <w:nsid w:val="62E777D6"/>
    <w:multiLevelType w:val="hybridMultilevel"/>
    <w:tmpl w:val="3BE2A83E"/>
    <w:lvl w:ilvl="0" w:tplc="04190001">
      <w:start w:val="1"/>
      <w:numFmt w:val="bullet"/>
      <w:lvlText w:val=""/>
      <w:lvlJc w:val="left"/>
      <w:pPr>
        <w:tabs>
          <w:tab w:val="num" w:pos="1865"/>
        </w:tabs>
        <w:ind w:left="1865" w:hanging="360"/>
      </w:pPr>
      <w:rPr>
        <w:rFonts w:ascii="Symbol" w:hAnsi="Symbol" w:hint="default"/>
      </w:rPr>
    </w:lvl>
    <w:lvl w:ilvl="1" w:tplc="04190003" w:tentative="1">
      <w:start w:val="1"/>
      <w:numFmt w:val="bullet"/>
      <w:lvlText w:val="o"/>
      <w:lvlJc w:val="left"/>
      <w:pPr>
        <w:tabs>
          <w:tab w:val="num" w:pos="2585"/>
        </w:tabs>
        <w:ind w:left="2585" w:hanging="360"/>
      </w:pPr>
      <w:rPr>
        <w:rFonts w:ascii="Courier New" w:hAnsi="Courier New" w:cs="Courier New" w:hint="default"/>
      </w:rPr>
    </w:lvl>
    <w:lvl w:ilvl="2" w:tplc="04190005" w:tentative="1">
      <w:start w:val="1"/>
      <w:numFmt w:val="bullet"/>
      <w:lvlText w:val=""/>
      <w:lvlJc w:val="left"/>
      <w:pPr>
        <w:tabs>
          <w:tab w:val="num" w:pos="3305"/>
        </w:tabs>
        <w:ind w:left="3305" w:hanging="360"/>
      </w:pPr>
      <w:rPr>
        <w:rFonts w:ascii="Wingdings" w:hAnsi="Wingdings" w:hint="default"/>
      </w:rPr>
    </w:lvl>
    <w:lvl w:ilvl="3" w:tplc="04190001" w:tentative="1">
      <w:start w:val="1"/>
      <w:numFmt w:val="bullet"/>
      <w:lvlText w:val=""/>
      <w:lvlJc w:val="left"/>
      <w:pPr>
        <w:tabs>
          <w:tab w:val="num" w:pos="4025"/>
        </w:tabs>
        <w:ind w:left="4025" w:hanging="360"/>
      </w:pPr>
      <w:rPr>
        <w:rFonts w:ascii="Symbol" w:hAnsi="Symbol" w:hint="default"/>
      </w:rPr>
    </w:lvl>
    <w:lvl w:ilvl="4" w:tplc="04190003" w:tentative="1">
      <w:start w:val="1"/>
      <w:numFmt w:val="bullet"/>
      <w:lvlText w:val="o"/>
      <w:lvlJc w:val="left"/>
      <w:pPr>
        <w:tabs>
          <w:tab w:val="num" w:pos="4745"/>
        </w:tabs>
        <w:ind w:left="4745" w:hanging="360"/>
      </w:pPr>
      <w:rPr>
        <w:rFonts w:ascii="Courier New" w:hAnsi="Courier New" w:cs="Courier New" w:hint="default"/>
      </w:rPr>
    </w:lvl>
    <w:lvl w:ilvl="5" w:tplc="04190005" w:tentative="1">
      <w:start w:val="1"/>
      <w:numFmt w:val="bullet"/>
      <w:lvlText w:val=""/>
      <w:lvlJc w:val="left"/>
      <w:pPr>
        <w:tabs>
          <w:tab w:val="num" w:pos="5465"/>
        </w:tabs>
        <w:ind w:left="5465" w:hanging="360"/>
      </w:pPr>
      <w:rPr>
        <w:rFonts w:ascii="Wingdings" w:hAnsi="Wingdings" w:hint="default"/>
      </w:rPr>
    </w:lvl>
    <w:lvl w:ilvl="6" w:tplc="04190001" w:tentative="1">
      <w:start w:val="1"/>
      <w:numFmt w:val="bullet"/>
      <w:lvlText w:val=""/>
      <w:lvlJc w:val="left"/>
      <w:pPr>
        <w:tabs>
          <w:tab w:val="num" w:pos="6185"/>
        </w:tabs>
        <w:ind w:left="6185" w:hanging="360"/>
      </w:pPr>
      <w:rPr>
        <w:rFonts w:ascii="Symbol" w:hAnsi="Symbol" w:hint="default"/>
      </w:rPr>
    </w:lvl>
    <w:lvl w:ilvl="7" w:tplc="04190003" w:tentative="1">
      <w:start w:val="1"/>
      <w:numFmt w:val="bullet"/>
      <w:lvlText w:val="o"/>
      <w:lvlJc w:val="left"/>
      <w:pPr>
        <w:tabs>
          <w:tab w:val="num" w:pos="6905"/>
        </w:tabs>
        <w:ind w:left="6905" w:hanging="360"/>
      </w:pPr>
      <w:rPr>
        <w:rFonts w:ascii="Courier New" w:hAnsi="Courier New" w:cs="Courier New" w:hint="default"/>
      </w:rPr>
    </w:lvl>
    <w:lvl w:ilvl="8" w:tplc="04190005" w:tentative="1">
      <w:start w:val="1"/>
      <w:numFmt w:val="bullet"/>
      <w:lvlText w:val=""/>
      <w:lvlJc w:val="left"/>
      <w:pPr>
        <w:tabs>
          <w:tab w:val="num" w:pos="7625"/>
        </w:tabs>
        <w:ind w:left="7625" w:hanging="360"/>
      </w:pPr>
      <w:rPr>
        <w:rFonts w:ascii="Wingdings" w:hAnsi="Wingdings" w:hint="default"/>
      </w:rPr>
    </w:lvl>
  </w:abstractNum>
  <w:abstractNum w:abstractNumId="16">
    <w:nsid w:val="68747D1D"/>
    <w:multiLevelType w:val="hybridMultilevel"/>
    <w:tmpl w:val="4C4ECBA0"/>
    <w:lvl w:ilvl="0" w:tplc="9474B41E">
      <w:start w:val="1"/>
      <w:numFmt w:val="bullet"/>
      <w:lvlText w:val=""/>
      <w:lvlJc w:val="left"/>
      <w:pPr>
        <w:tabs>
          <w:tab w:val="num" w:pos="3010"/>
        </w:tabs>
        <w:ind w:left="3010" w:hanging="360"/>
      </w:pPr>
      <w:rPr>
        <w:rFonts w:ascii="Wingdings" w:hAnsi="Wingdings" w:hint="default"/>
        <w:color w:val="3366FF"/>
      </w:rPr>
    </w:lvl>
    <w:lvl w:ilvl="1" w:tplc="04190003">
      <w:start w:val="1"/>
      <w:numFmt w:val="bullet"/>
      <w:lvlText w:val="o"/>
      <w:lvlJc w:val="left"/>
      <w:pPr>
        <w:tabs>
          <w:tab w:val="num" w:pos="2585"/>
        </w:tabs>
        <w:ind w:left="2585" w:hanging="360"/>
      </w:pPr>
      <w:rPr>
        <w:rFonts w:ascii="Courier New" w:hAnsi="Courier New" w:cs="Courier New" w:hint="default"/>
      </w:rPr>
    </w:lvl>
    <w:lvl w:ilvl="2" w:tplc="04190005" w:tentative="1">
      <w:start w:val="1"/>
      <w:numFmt w:val="bullet"/>
      <w:lvlText w:val=""/>
      <w:lvlJc w:val="left"/>
      <w:pPr>
        <w:tabs>
          <w:tab w:val="num" w:pos="3305"/>
        </w:tabs>
        <w:ind w:left="3305" w:hanging="360"/>
      </w:pPr>
      <w:rPr>
        <w:rFonts w:ascii="Wingdings" w:hAnsi="Wingdings" w:hint="default"/>
      </w:rPr>
    </w:lvl>
    <w:lvl w:ilvl="3" w:tplc="04190001" w:tentative="1">
      <w:start w:val="1"/>
      <w:numFmt w:val="bullet"/>
      <w:lvlText w:val=""/>
      <w:lvlJc w:val="left"/>
      <w:pPr>
        <w:tabs>
          <w:tab w:val="num" w:pos="4025"/>
        </w:tabs>
        <w:ind w:left="4025" w:hanging="360"/>
      </w:pPr>
      <w:rPr>
        <w:rFonts w:ascii="Symbol" w:hAnsi="Symbol" w:hint="default"/>
      </w:rPr>
    </w:lvl>
    <w:lvl w:ilvl="4" w:tplc="04190003" w:tentative="1">
      <w:start w:val="1"/>
      <w:numFmt w:val="bullet"/>
      <w:lvlText w:val="o"/>
      <w:lvlJc w:val="left"/>
      <w:pPr>
        <w:tabs>
          <w:tab w:val="num" w:pos="4745"/>
        </w:tabs>
        <w:ind w:left="4745" w:hanging="360"/>
      </w:pPr>
      <w:rPr>
        <w:rFonts w:ascii="Courier New" w:hAnsi="Courier New" w:cs="Courier New" w:hint="default"/>
      </w:rPr>
    </w:lvl>
    <w:lvl w:ilvl="5" w:tplc="04190005" w:tentative="1">
      <w:start w:val="1"/>
      <w:numFmt w:val="bullet"/>
      <w:lvlText w:val=""/>
      <w:lvlJc w:val="left"/>
      <w:pPr>
        <w:tabs>
          <w:tab w:val="num" w:pos="5465"/>
        </w:tabs>
        <w:ind w:left="5465" w:hanging="360"/>
      </w:pPr>
      <w:rPr>
        <w:rFonts w:ascii="Wingdings" w:hAnsi="Wingdings" w:hint="default"/>
      </w:rPr>
    </w:lvl>
    <w:lvl w:ilvl="6" w:tplc="04190001" w:tentative="1">
      <w:start w:val="1"/>
      <w:numFmt w:val="bullet"/>
      <w:lvlText w:val=""/>
      <w:lvlJc w:val="left"/>
      <w:pPr>
        <w:tabs>
          <w:tab w:val="num" w:pos="6185"/>
        </w:tabs>
        <w:ind w:left="6185" w:hanging="360"/>
      </w:pPr>
      <w:rPr>
        <w:rFonts w:ascii="Symbol" w:hAnsi="Symbol" w:hint="default"/>
      </w:rPr>
    </w:lvl>
    <w:lvl w:ilvl="7" w:tplc="04190003" w:tentative="1">
      <w:start w:val="1"/>
      <w:numFmt w:val="bullet"/>
      <w:lvlText w:val="o"/>
      <w:lvlJc w:val="left"/>
      <w:pPr>
        <w:tabs>
          <w:tab w:val="num" w:pos="6905"/>
        </w:tabs>
        <w:ind w:left="6905" w:hanging="360"/>
      </w:pPr>
      <w:rPr>
        <w:rFonts w:ascii="Courier New" w:hAnsi="Courier New" w:cs="Courier New" w:hint="default"/>
      </w:rPr>
    </w:lvl>
    <w:lvl w:ilvl="8" w:tplc="04190005" w:tentative="1">
      <w:start w:val="1"/>
      <w:numFmt w:val="bullet"/>
      <w:lvlText w:val=""/>
      <w:lvlJc w:val="left"/>
      <w:pPr>
        <w:tabs>
          <w:tab w:val="num" w:pos="7625"/>
        </w:tabs>
        <w:ind w:left="7625" w:hanging="360"/>
      </w:pPr>
      <w:rPr>
        <w:rFonts w:ascii="Wingdings" w:hAnsi="Wingdings" w:hint="default"/>
      </w:rPr>
    </w:lvl>
  </w:abstractNum>
  <w:abstractNum w:abstractNumId="17">
    <w:nsid w:val="730F492D"/>
    <w:multiLevelType w:val="hybridMultilevel"/>
    <w:tmpl w:val="1140361A"/>
    <w:lvl w:ilvl="0" w:tplc="B036B4CA">
      <w:start w:val="1"/>
      <w:numFmt w:val="bullet"/>
      <w:lvlText w:val=""/>
      <w:lvlJc w:val="left"/>
      <w:pPr>
        <w:tabs>
          <w:tab w:val="num" w:pos="1575"/>
        </w:tabs>
        <w:ind w:left="1575" w:hanging="360"/>
      </w:pPr>
      <w:rPr>
        <w:rFonts w:ascii="Wingdings" w:hAnsi="Wingdings" w:hint="default"/>
        <w:color w:val="3366FF"/>
      </w:rPr>
    </w:lvl>
    <w:lvl w:ilvl="1" w:tplc="04190003" w:tentative="1">
      <w:start w:val="1"/>
      <w:numFmt w:val="bullet"/>
      <w:lvlText w:val="o"/>
      <w:lvlJc w:val="left"/>
      <w:pPr>
        <w:tabs>
          <w:tab w:val="num" w:pos="2655"/>
        </w:tabs>
        <w:ind w:left="2655" w:hanging="360"/>
      </w:pPr>
      <w:rPr>
        <w:rFonts w:ascii="Courier New" w:hAnsi="Courier New" w:cs="Courier New" w:hint="default"/>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cs="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cs="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abstractNum w:abstractNumId="18">
    <w:nsid w:val="77275B6C"/>
    <w:multiLevelType w:val="multilevel"/>
    <w:tmpl w:val="ACF006D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777E5E16"/>
    <w:multiLevelType w:val="hybridMultilevel"/>
    <w:tmpl w:val="564AEBA2"/>
    <w:lvl w:ilvl="0" w:tplc="0419000B">
      <w:start w:val="1"/>
      <w:numFmt w:val="bullet"/>
      <w:lvlText w:val=""/>
      <w:lvlJc w:val="left"/>
      <w:pPr>
        <w:tabs>
          <w:tab w:val="num" w:pos="1865"/>
        </w:tabs>
        <w:ind w:left="1865" w:hanging="360"/>
      </w:pPr>
      <w:rPr>
        <w:rFonts w:ascii="Wingdings" w:hAnsi="Wingdings" w:hint="default"/>
      </w:rPr>
    </w:lvl>
    <w:lvl w:ilvl="1" w:tplc="04190003" w:tentative="1">
      <w:start w:val="1"/>
      <w:numFmt w:val="bullet"/>
      <w:lvlText w:val="o"/>
      <w:lvlJc w:val="left"/>
      <w:pPr>
        <w:tabs>
          <w:tab w:val="num" w:pos="2585"/>
        </w:tabs>
        <w:ind w:left="2585" w:hanging="360"/>
      </w:pPr>
      <w:rPr>
        <w:rFonts w:ascii="Courier New" w:hAnsi="Courier New" w:cs="Courier New" w:hint="default"/>
      </w:rPr>
    </w:lvl>
    <w:lvl w:ilvl="2" w:tplc="04190005" w:tentative="1">
      <w:start w:val="1"/>
      <w:numFmt w:val="bullet"/>
      <w:lvlText w:val=""/>
      <w:lvlJc w:val="left"/>
      <w:pPr>
        <w:tabs>
          <w:tab w:val="num" w:pos="3305"/>
        </w:tabs>
        <w:ind w:left="3305" w:hanging="360"/>
      </w:pPr>
      <w:rPr>
        <w:rFonts w:ascii="Wingdings" w:hAnsi="Wingdings" w:hint="default"/>
      </w:rPr>
    </w:lvl>
    <w:lvl w:ilvl="3" w:tplc="04190001" w:tentative="1">
      <w:start w:val="1"/>
      <w:numFmt w:val="bullet"/>
      <w:lvlText w:val=""/>
      <w:lvlJc w:val="left"/>
      <w:pPr>
        <w:tabs>
          <w:tab w:val="num" w:pos="4025"/>
        </w:tabs>
        <w:ind w:left="4025" w:hanging="360"/>
      </w:pPr>
      <w:rPr>
        <w:rFonts w:ascii="Symbol" w:hAnsi="Symbol" w:hint="default"/>
      </w:rPr>
    </w:lvl>
    <w:lvl w:ilvl="4" w:tplc="04190003" w:tentative="1">
      <w:start w:val="1"/>
      <w:numFmt w:val="bullet"/>
      <w:lvlText w:val="o"/>
      <w:lvlJc w:val="left"/>
      <w:pPr>
        <w:tabs>
          <w:tab w:val="num" w:pos="4745"/>
        </w:tabs>
        <w:ind w:left="4745" w:hanging="360"/>
      </w:pPr>
      <w:rPr>
        <w:rFonts w:ascii="Courier New" w:hAnsi="Courier New" w:cs="Courier New" w:hint="default"/>
      </w:rPr>
    </w:lvl>
    <w:lvl w:ilvl="5" w:tplc="04190005" w:tentative="1">
      <w:start w:val="1"/>
      <w:numFmt w:val="bullet"/>
      <w:lvlText w:val=""/>
      <w:lvlJc w:val="left"/>
      <w:pPr>
        <w:tabs>
          <w:tab w:val="num" w:pos="5465"/>
        </w:tabs>
        <w:ind w:left="5465" w:hanging="360"/>
      </w:pPr>
      <w:rPr>
        <w:rFonts w:ascii="Wingdings" w:hAnsi="Wingdings" w:hint="default"/>
      </w:rPr>
    </w:lvl>
    <w:lvl w:ilvl="6" w:tplc="04190001" w:tentative="1">
      <w:start w:val="1"/>
      <w:numFmt w:val="bullet"/>
      <w:lvlText w:val=""/>
      <w:lvlJc w:val="left"/>
      <w:pPr>
        <w:tabs>
          <w:tab w:val="num" w:pos="6185"/>
        </w:tabs>
        <w:ind w:left="6185" w:hanging="360"/>
      </w:pPr>
      <w:rPr>
        <w:rFonts w:ascii="Symbol" w:hAnsi="Symbol" w:hint="default"/>
      </w:rPr>
    </w:lvl>
    <w:lvl w:ilvl="7" w:tplc="04190003" w:tentative="1">
      <w:start w:val="1"/>
      <w:numFmt w:val="bullet"/>
      <w:lvlText w:val="o"/>
      <w:lvlJc w:val="left"/>
      <w:pPr>
        <w:tabs>
          <w:tab w:val="num" w:pos="6905"/>
        </w:tabs>
        <w:ind w:left="6905" w:hanging="360"/>
      </w:pPr>
      <w:rPr>
        <w:rFonts w:ascii="Courier New" w:hAnsi="Courier New" w:cs="Courier New" w:hint="default"/>
      </w:rPr>
    </w:lvl>
    <w:lvl w:ilvl="8" w:tplc="04190005" w:tentative="1">
      <w:start w:val="1"/>
      <w:numFmt w:val="bullet"/>
      <w:lvlText w:val=""/>
      <w:lvlJc w:val="left"/>
      <w:pPr>
        <w:tabs>
          <w:tab w:val="num" w:pos="7625"/>
        </w:tabs>
        <w:ind w:left="7625" w:hanging="360"/>
      </w:pPr>
      <w:rPr>
        <w:rFonts w:ascii="Wingdings" w:hAnsi="Wingdings" w:hint="default"/>
      </w:rPr>
    </w:lvl>
  </w:abstractNum>
  <w:abstractNum w:abstractNumId="20">
    <w:nsid w:val="7A4D297D"/>
    <w:multiLevelType w:val="hybridMultilevel"/>
    <w:tmpl w:val="C22A3F74"/>
    <w:lvl w:ilvl="0" w:tplc="9474B41E">
      <w:start w:val="1"/>
      <w:numFmt w:val="bullet"/>
      <w:lvlText w:val=""/>
      <w:lvlJc w:val="left"/>
      <w:pPr>
        <w:tabs>
          <w:tab w:val="num" w:pos="1865"/>
        </w:tabs>
        <w:ind w:left="1865" w:hanging="360"/>
      </w:pPr>
      <w:rPr>
        <w:rFonts w:ascii="Wingdings" w:hAnsi="Wingdings" w:hint="default"/>
        <w:color w:val="3366FF"/>
      </w:rPr>
    </w:lvl>
    <w:lvl w:ilvl="1" w:tplc="04190003" w:tentative="1">
      <w:start w:val="1"/>
      <w:numFmt w:val="bullet"/>
      <w:lvlText w:val="o"/>
      <w:lvlJc w:val="left"/>
      <w:pPr>
        <w:tabs>
          <w:tab w:val="num" w:pos="2585"/>
        </w:tabs>
        <w:ind w:left="2585" w:hanging="360"/>
      </w:pPr>
      <w:rPr>
        <w:rFonts w:ascii="Courier New" w:hAnsi="Courier New" w:cs="Courier New" w:hint="default"/>
      </w:rPr>
    </w:lvl>
    <w:lvl w:ilvl="2" w:tplc="04190005" w:tentative="1">
      <w:start w:val="1"/>
      <w:numFmt w:val="bullet"/>
      <w:lvlText w:val=""/>
      <w:lvlJc w:val="left"/>
      <w:pPr>
        <w:tabs>
          <w:tab w:val="num" w:pos="3305"/>
        </w:tabs>
        <w:ind w:left="3305" w:hanging="360"/>
      </w:pPr>
      <w:rPr>
        <w:rFonts w:ascii="Wingdings" w:hAnsi="Wingdings" w:hint="default"/>
      </w:rPr>
    </w:lvl>
    <w:lvl w:ilvl="3" w:tplc="04190001" w:tentative="1">
      <w:start w:val="1"/>
      <w:numFmt w:val="bullet"/>
      <w:lvlText w:val=""/>
      <w:lvlJc w:val="left"/>
      <w:pPr>
        <w:tabs>
          <w:tab w:val="num" w:pos="4025"/>
        </w:tabs>
        <w:ind w:left="4025" w:hanging="360"/>
      </w:pPr>
      <w:rPr>
        <w:rFonts w:ascii="Symbol" w:hAnsi="Symbol" w:hint="default"/>
      </w:rPr>
    </w:lvl>
    <w:lvl w:ilvl="4" w:tplc="04190003" w:tentative="1">
      <w:start w:val="1"/>
      <w:numFmt w:val="bullet"/>
      <w:lvlText w:val="o"/>
      <w:lvlJc w:val="left"/>
      <w:pPr>
        <w:tabs>
          <w:tab w:val="num" w:pos="4745"/>
        </w:tabs>
        <w:ind w:left="4745" w:hanging="360"/>
      </w:pPr>
      <w:rPr>
        <w:rFonts w:ascii="Courier New" w:hAnsi="Courier New" w:cs="Courier New" w:hint="default"/>
      </w:rPr>
    </w:lvl>
    <w:lvl w:ilvl="5" w:tplc="04190005" w:tentative="1">
      <w:start w:val="1"/>
      <w:numFmt w:val="bullet"/>
      <w:lvlText w:val=""/>
      <w:lvlJc w:val="left"/>
      <w:pPr>
        <w:tabs>
          <w:tab w:val="num" w:pos="5465"/>
        </w:tabs>
        <w:ind w:left="5465" w:hanging="360"/>
      </w:pPr>
      <w:rPr>
        <w:rFonts w:ascii="Wingdings" w:hAnsi="Wingdings" w:hint="default"/>
      </w:rPr>
    </w:lvl>
    <w:lvl w:ilvl="6" w:tplc="04190001" w:tentative="1">
      <w:start w:val="1"/>
      <w:numFmt w:val="bullet"/>
      <w:lvlText w:val=""/>
      <w:lvlJc w:val="left"/>
      <w:pPr>
        <w:tabs>
          <w:tab w:val="num" w:pos="6185"/>
        </w:tabs>
        <w:ind w:left="6185" w:hanging="360"/>
      </w:pPr>
      <w:rPr>
        <w:rFonts w:ascii="Symbol" w:hAnsi="Symbol" w:hint="default"/>
      </w:rPr>
    </w:lvl>
    <w:lvl w:ilvl="7" w:tplc="04190003" w:tentative="1">
      <w:start w:val="1"/>
      <w:numFmt w:val="bullet"/>
      <w:lvlText w:val="o"/>
      <w:lvlJc w:val="left"/>
      <w:pPr>
        <w:tabs>
          <w:tab w:val="num" w:pos="6905"/>
        </w:tabs>
        <w:ind w:left="6905" w:hanging="360"/>
      </w:pPr>
      <w:rPr>
        <w:rFonts w:ascii="Courier New" w:hAnsi="Courier New" w:cs="Courier New" w:hint="default"/>
      </w:rPr>
    </w:lvl>
    <w:lvl w:ilvl="8" w:tplc="04190005" w:tentative="1">
      <w:start w:val="1"/>
      <w:numFmt w:val="bullet"/>
      <w:lvlText w:val=""/>
      <w:lvlJc w:val="left"/>
      <w:pPr>
        <w:tabs>
          <w:tab w:val="num" w:pos="7625"/>
        </w:tabs>
        <w:ind w:left="7625" w:hanging="360"/>
      </w:pPr>
      <w:rPr>
        <w:rFonts w:ascii="Wingdings" w:hAnsi="Wingdings" w:hint="default"/>
      </w:rPr>
    </w:lvl>
  </w:abstractNum>
  <w:num w:numId="1">
    <w:abstractNumId w:val="3"/>
  </w:num>
  <w:num w:numId="2">
    <w:abstractNumId w:val="7"/>
  </w:num>
  <w:num w:numId="3">
    <w:abstractNumId w:val="18"/>
  </w:num>
  <w:num w:numId="4">
    <w:abstractNumId w:val="0"/>
  </w:num>
  <w:num w:numId="5">
    <w:abstractNumId w:val="17"/>
  </w:num>
  <w:num w:numId="6">
    <w:abstractNumId w:val="19"/>
  </w:num>
  <w:num w:numId="7">
    <w:abstractNumId w:val="10"/>
  </w:num>
  <w:num w:numId="8">
    <w:abstractNumId w:val="9"/>
  </w:num>
  <w:num w:numId="9">
    <w:abstractNumId w:val="5"/>
  </w:num>
  <w:num w:numId="10">
    <w:abstractNumId w:val="12"/>
  </w:num>
  <w:num w:numId="11">
    <w:abstractNumId w:val="15"/>
  </w:num>
  <w:num w:numId="12">
    <w:abstractNumId w:val="20"/>
  </w:num>
  <w:num w:numId="13">
    <w:abstractNumId w:val="16"/>
  </w:num>
  <w:num w:numId="14">
    <w:abstractNumId w:val="13"/>
  </w:num>
  <w:num w:numId="15">
    <w:abstractNumId w:val="1"/>
  </w:num>
  <w:num w:numId="16">
    <w:abstractNumId w:val="4"/>
  </w:num>
  <w:num w:numId="17">
    <w:abstractNumId w:val="14"/>
  </w:num>
  <w:num w:numId="18">
    <w:abstractNumId w:val="8"/>
  </w:num>
  <w:num w:numId="19">
    <w:abstractNumId w:val="2"/>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7AD5"/>
    <w:rsid w:val="00005D94"/>
    <w:rsid w:val="0000615B"/>
    <w:rsid w:val="00011576"/>
    <w:rsid w:val="0002700E"/>
    <w:rsid w:val="00036E73"/>
    <w:rsid w:val="00037E66"/>
    <w:rsid w:val="00045048"/>
    <w:rsid w:val="000724E6"/>
    <w:rsid w:val="00080B46"/>
    <w:rsid w:val="0008546D"/>
    <w:rsid w:val="00087C5A"/>
    <w:rsid w:val="000A0942"/>
    <w:rsid w:val="000A6B9A"/>
    <w:rsid w:val="000B060B"/>
    <w:rsid w:val="000B3465"/>
    <w:rsid w:val="000B62C4"/>
    <w:rsid w:val="000C2D95"/>
    <w:rsid w:val="000D4CFF"/>
    <w:rsid w:val="000E43A9"/>
    <w:rsid w:val="000F1B6A"/>
    <w:rsid w:val="00124466"/>
    <w:rsid w:val="00126DDC"/>
    <w:rsid w:val="001311C9"/>
    <w:rsid w:val="00134D89"/>
    <w:rsid w:val="00150D35"/>
    <w:rsid w:val="00156068"/>
    <w:rsid w:val="00176438"/>
    <w:rsid w:val="0018285C"/>
    <w:rsid w:val="001A3647"/>
    <w:rsid w:val="001A74FB"/>
    <w:rsid w:val="001C0990"/>
    <w:rsid w:val="001C1B2C"/>
    <w:rsid w:val="001C52F5"/>
    <w:rsid w:val="001F33DC"/>
    <w:rsid w:val="001F53FD"/>
    <w:rsid w:val="00200E46"/>
    <w:rsid w:val="00210F72"/>
    <w:rsid w:val="002172A1"/>
    <w:rsid w:val="00217AEF"/>
    <w:rsid w:val="00220C4B"/>
    <w:rsid w:val="00222FAE"/>
    <w:rsid w:val="00245478"/>
    <w:rsid w:val="00246854"/>
    <w:rsid w:val="00267FF8"/>
    <w:rsid w:val="00270C27"/>
    <w:rsid w:val="00274487"/>
    <w:rsid w:val="00275CC5"/>
    <w:rsid w:val="0028256C"/>
    <w:rsid w:val="00286461"/>
    <w:rsid w:val="0029555C"/>
    <w:rsid w:val="002A1545"/>
    <w:rsid w:val="002A4868"/>
    <w:rsid w:val="002B23CD"/>
    <w:rsid w:val="002B4BE3"/>
    <w:rsid w:val="002C238D"/>
    <w:rsid w:val="002C7154"/>
    <w:rsid w:val="002D5265"/>
    <w:rsid w:val="00300825"/>
    <w:rsid w:val="0030227E"/>
    <w:rsid w:val="00313544"/>
    <w:rsid w:val="00317D7A"/>
    <w:rsid w:val="00337AD5"/>
    <w:rsid w:val="003A06BA"/>
    <w:rsid w:val="003A24DD"/>
    <w:rsid w:val="003A2A7E"/>
    <w:rsid w:val="003A4D8F"/>
    <w:rsid w:val="003A6146"/>
    <w:rsid w:val="003F5F6D"/>
    <w:rsid w:val="00441EFB"/>
    <w:rsid w:val="004468A4"/>
    <w:rsid w:val="00446E8E"/>
    <w:rsid w:val="0047029C"/>
    <w:rsid w:val="00476038"/>
    <w:rsid w:val="00487D34"/>
    <w:rsid w:val="00495166"/>
    <w:rsid w:val="004971BF"/>
    <w:rsid w:val="004A5909"/>
    <w:rsid w:val="004C122A"/>
    <w:rsid w:val="004C2A10"/>
    <w:rsid w:val="004E0690"/>
    <w:rsid w:val="004F62D3"/>
    <w:rsid w:val="0050245C"/>
    <w:rsid w:val="00506C2C"/>
    <w:rsid w:val="00525358"/>
    <w:rsid w:val="005261A9"/>
    <w:rsid w:val="00566E47"/>
    <w:rsid w:val="00593C00"/>
    <w:rsid w:val="005A00E0"/>
    <w:rsid w:val="005A18D4"/>
    <w:rsid w:val="005A2640"/>
    <w:rsid w:val="005A57F8"/>
    <w:rsid w:val="005C2443"/>
    <w:rsid w:val="005E2F70"/>
    <w:rsid w:val="005F5EDA"/>
    <w:rsid w:val="005F7D1E"/>
    <w:rsid w:val="00603037"/>
    <w:rsid w:val="00624D02"/>
    <w:rsid w:val="00625191"/>
    <w:rsid w:val="00630776"/>
    <w:rsid w:val="006535AB"/>
    <w:rsid w:val="00663987"/>
    <w:rsid w:val="00664716"/>
    <w:rsid w:val="006A0DE1"/>
    <w:rsid w:val="006A1B09"/>
    <w:rsid w:val="006A3C2A"/>
    <w:rsid w:val="00706D78"/>
    <w:rsid w:val="00725E5B"/>
    <w:rsid w:val="007401D4"/>
    <w:rsid w:val="00756D2E"/>
    <w:rsid w:val="007A0675"/>
    <w:rsid w:val="007B0324"/>
    <w:rsid w:val="007C43E3"/>
    <w:rsid w:val="008076B6"/>
    <w:rsid w:val="00835012"/>
    <w:rsid w:val="00853448"/>
    <w:rsid w:val="00857F10"/>
    <w:rsid w:val="0087101D"/>
    <w:rsid w:val="008A7DFA"/>
    <w:rsid w:val="008C4770"/>
    <w:rsid w:val="00901709"/>
    <w:rsid w:val="009066C8"/>
    <w:rsid w:val="009159EB"/>
    <w:rsid w:val="009205D0"/>
    <w:rsid w:val="00944085"/>
    <w:rsid w:val="009440FE"/>
    <w:rsid w:val="009515E2"/>
    <w:rsid w:val="00963BB3"/>
    <w:rsid w:val="00971B25"/>
    <w:rsid w:val="009727DA"/>
    <w:rsid w:val="00972D74"/>
    <w:rsid w:val="00973170"/>
    <w:rsid w:val="00980243"/>
    <w:rsid w:val="00985E47"/>
    <w:rsid w:val="009C3DA7"/>
    <w:rsid w:val="009C61E1"/>
    <w:rsid w:val="009D6919"/>
    <w:rsid w:val="009F19A2"/>
    <w:rsid w:val="00A04B9E"/>
    <w:rsid w:val="00A123D6"/>
    <w:rsid w:val="00A24B69"/>
    <w:rsid w:val="00A26CE9"/>
    <w:rsid w:val="00A746D8"/>
    <w:rsid w:val="00AD0712"/>
    <w:rsid w:val="00AD1FED"/>
    <w:rsid w:val="00AD7A52"/>
    <w:rsid w:val="00AE4B33"/>
    <w:rsid w:val="00B50C41"/>
    <w:rsid w:val="00B5533D"/>
    <w:rsid w:val="00B55C3B"/>
    <w:rsid w:val="00B5762F"/>
    <w:rsid w:val="00B63073"/>
    <w:rsid w:val="00B65799"/>
    <w:rsid w:val="00B73476"/>
    <w:rsid w:val="00B8520F"/>
    <w:rsid w:val="00B94359"/>
    <w:rsid w:val="00BD15EF"/>
    <w:rsid w:val="00C018DF"/>
    <w:rsid w:val="00C0365E"/>
    <w:rsid w:val="00C43400"/>
    <w:rsid w:val="00C610EC"/>
    <w:rsid w:val="00C7011F"/>
    <w:rsid w:val="00C73365"/>
    <w:rsid w:val="00C755F2"/>
    <w:rsid w:val="00C904CF"/>
    <w:rsid w:val="00C916A4"/>
    <w:rsid w:val="00C9665F"/>
    <w:rsid w:val="00CB636F"/>
    <w:rsid w:val="00CD68F9"/>
    <w:rsid w:val="00CE1EA2"/>
    <w:rsid w:val="00CF04EF"/>
    <w:rsid w:val="00D13319"/>
    <w:rsid w:val="00D16A4E"/>
    <w:rsid w:val="00D203AB"/>
    <w:rsid w:val="00D21FD9"/>
    <w:rsid w:val="00D256C8"/>
    <w:rsid w:val="00D40B03"/>
    <w:rsid w:val="00D50F3C"/>
    <w:rsid w:val="00D703EE"/>
    <w:rsid w:val="00DA20D2"/>
    <w:rsid w:val="00DB1017"/>
    <w:rsid w:val="00DB48FC"/>
    <w:rsid w:val="00DB637E"/>
    <w:rsid w:val="00DC5157"/>
    <w:rsid w:val="00DE1239"/>
    <w:rsid w:val="00DE3746"/>
    <w:rsid w:val="00DF5B54"/>
    <w:rsid w:val="00E134AB"/>
    <w:rsid w:val="00E2141D"/>
    <w:rsid w:val="00E263B1"/>
    <w:rsid w:val="00E3186E"/>
    <w:rsid w:val="00E46F33"/>
    <w:rsid w:val="00E50912"/>
    <w:rsid w:val="00E54A6A"/>
    <w:rsid w:val="00E662D4"/>
    <w:rsid w:val="00E86F3B"/>
    <w:rsid w:val="00E96166"/>
    <w:rsid w:val="00EB3E6F"/>
    <w:rsid w:val="00ED5B72"/>
    <w:rsid w:val="00EE1CB1"/>
    <w:rsid w:val="00EE5A28"/>
    <w:rsid w:val="00EF1B88"/>
    <w:rsid w:val="00EF45F4"/>
    <w:rsid w:val="00F1484B"/>
    <w:rsid w:val="00F55AB5"/>
    <w:rsid w:val="00F60350"/>
    <w:rsid w:val="00F63BDA"/>
    <w:rsid w:val="00F72FB3"/>
    <w:rsid w:val="00F730BE"/>
    <w:rsid w:val="00F826C9"/>
    <w:rsid w:val="00FA11AB"/>
    <w:rsid w:val="00FA2B4A"/>
    <w:rsid w:val="00FA2CC7"/>
    <w:rsid w:val="00FA6303"/>
    <w:rsid w:val="00FB06B4"/>
    <w:rsid w:val="00FB2483"/>
    <w:rsid w:val="00FC5191"/>
    <w:rsid w:val="00FC7CA8"/>
    <w:rsid w:val="00FD0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7"/>
    <o:shapelayout v:ext="edit">
      <o:idmap v:ext="edit" data="1"/>
      <o:rules v:ext="edit">
        <o:r id="V:Rule4" type="connector" idref="#_x0000_s1087">
          <o:proxy start="" idref="#_x0000_s1078" connectloc="3"/>
          <o:proxy end="" idref="#_x0000_s1081" connectloc="0"/>
        </o:r>
        <o:r id="V:Rule5" type="connector" idref="#_x0000_s1086">
          <o:proxy start="" idref="#_x0000_s1077" connectloc="3"/>
          <o:proxy end="" idref="#_x0000_s1079" connectloc="0"/>
        </o:r>
        <o:r id="V:Rule6" type="connector" idref="#_x0000_s1085">
          <o:proxy start="" idref="#_x0000_s1077" connectloc="1"/>
          <o:proxy end="" idref="#_x0000_s1078" connectloc="0"/>
        </o:r>
      </o:rules>
    </o:shapelayout>
  </w:shapeDefaults>
  <w:decimalSymbol w:val=","/>
  <w:listSeparator w:val=";"/>
  <w15:chartTrackingRefBased/>
  <w15:docId w15:val="{21D96D1D-B4D7-4143-A44C-ECAB3A75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outlineLvl w:val="1"/>
    </w:pPr>
    <w:rPr>
      <w:sz w:val="24"/>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24"/>
    </w:rPr>
  </w:style>
  <w:style w:type="table" w:styleId="a4">
    <w:name w:val="Table Grid"/>
    <w:basedOn w:val="a1"/>
    <w:rsid w:val="002C7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E2141D"/>
    <w:pPr>
      <w:tabs>
        <w:tab w:val="center" w:pos="4677"/>
        <w:tab w:val="right" w:pos="9355"/>
      </w:tabs>
    </w:pPr>
  </w:style>
  <w:style w:type="character" w:styleId="a6">
    <w:name w:val="page number"/>
    <w:basedOn w:val="a0"/>
    <w:rsid w:val="00E2141D"/>
  </w:style>
  <w:style w:type="paragraph" w:styleId="a7">
    <w:name w:val="footnote text"/>
    <w:basedOn w:val="a"/>
    <w:semiHidden/>
    <w:rsid w:val="001311C9"/>
  </w:style>
  <w:style w:type="character" w:styleId="a8">
    <w:name w:val="footnote reference"/>
    <w:basedOn w:val="a0"/>
    <w:semiHidden/>
    <w:rsid w:val="001311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943">
      <w:bodyDiv w:val="1"/>
      <w:marLeft w:val="0"/>
      <w:marRight w:val="0"/>
      <w:marTop w:val="0"/>
      <w:marBottom w:val="0"/>
      <w:divBdr>
        <w:top w:val="none" w:sz="0" w:space="0" w:color="auto"/>
        <w:left w:val="none" w:sz="0" w:space="0" w:color="auto"/>
        <w:bottom w:val="none" w:sz="0" w:space="0" w:color="auto"/>
        <w:right w:val="none" w:sz="0" w:space="0" w:color="auto"/>
      </w:divBdr>
    </w:div>
    <w:div w:id="106779521">
      <w:bodyDiv w:val="1"/>
      <w:marLeft w:val="0"/>
      <w:marRight w:val="0"/>
      <w:marTop w:val="0"/>
      <w:marBottom w:val="0"/>
      <w:divBdr>
        <w:top w:val="none" w:sz="0" w:space="0" w:color="auto"/>
        <w:left w:val="none" w:sz="0" w:space="0" w:color="auto"/>
        <w:bottom w:val="none" w:sz="0" w:space="0" w:color="auto"/>
        <w:right w:val="none" w:sz="0" w:space="0" w:color="auto"/>
      </w:divBdr>
    </w:div>
    <w:div w:id="314528090">
      <w:bodyDiv w:val="1"/>
      <w:marLeft w:val="0"/>
      <w:marRight w:val="0"/>
      <w:marTop w:val="0"/>
      <w:marBottom w:val="0"/>
      <w:divBdr>
        <w:top w:val="none" w:sz="0" w:space="0" w:color="auto"/>
        <w:left w:val="none" w:sz="0" w:space="0" w:color="auto"/>
        <w:bottom w:val="none" w:sz="0" w:space="0" w:color="auto"/>
        <w:right w:val="none" w:sz="0" w:space="0" w:color="auto"/>
      </w:divBdr>
    </w:div>
    <w:div w:id="437913268">
      <w:bodyDiv w:val="1"/>
      <w:marLeft w:val="0"/>
      <w:marRight w:val="0"/>
      <w:marTop w:val="0"/>
      <w:marBottom w:val="0"/>
      <w:divBdr>
        <w:top w:val="none" w:sz="0" w:space="0" w:color="auto"/>
        <w:left w:val="none" w:sz="0" w:space="0" w:color="auto"/>
        <w:bottom w:val="none" w:sz="0" w:space="0" w:color="auto"/>
        <w:right w:val="none" w:sz="0" w:space="0" w:color="auto"/>
      </w:divBdr>
    </w:div>
    <w:div w:id="457408256">
      <w:bodyDiv w:val="1"/>
      <w:marLeft w:val="0"/>
      <w:marRight w:val="0"/>
      <w:marTop w:val="0"/>
      <w:marBottom w:val="0"/>
      <w:divBdr>
        <w:top w:val="none" w:sz="0" w:space="0" w:color="auto"/>
        <w:left w:val="none" w:sz="0" w:space="0" w:color="auto"/>
        <w:bottom w:val="none" w:sz="0" w:space="0" w:color="auto"/>
        <w:right w:val="none" w:sz="0" w:space="0" w:color="auto"/>
      </w:divBdr>
    </w:div>
    <w:div w:id="467282642">
      <w:bodyDiv w:val="1"/>
      <w:marLeft w:val="0"/>
      <w:marRight w:val="0"/>
      <w:marTop w:val="0"/>
      <w:marBottom w:val="0"/>
      <w:divBdr>
        <w:top w:val="none" w:sz="0" w:space="0" w:color="auto"/>
        <w:left w:val="none" w:sz="0" w:space="0" w:color="auto"/>
        <w:bottom w:val="none" w:sz="0" w:space="0" w:color="auto"/>
        <w:right w:val="none" w:sz="0" w:space="0" w:color="auto"/>
      </w:divBdr>
    </w:div>
    <w:div w:id="719522909">
      <w:bodyDiv w:val="1"/>
      <w:marLeft w:val="0"/>
      <w:marRight w:val="0"/>
      <w:marTop w:val="0"/>
      <w:marBottom w:val="0"/>
      <w:divBdr>
        <w:top w:val="none" w:sz="0" w:space="0" w:color="auto"/>
        <w:left w:val="none" w:sz="0" w:space="0" w:color="auto"/>
        <w:bottom w:val="none" w:sz="0" w:space="0" w:color="auto"/>
        <w:right w:val="none" w:sz="0" w:space="0" w:color="auto"/>
      </w:divBdr>
    </w:div>
    <w:div w:id="901134268">
      <w:bodyDiv w:val="1"/>
      <w:marLeft w:val="0"/>
      <w:marRight w:val="0"/>
      <w:marTop w:val="0"/>
      <w:marBottom w:val="0"/>
      <w:divBdr>
        <w:top w:val="none" w:sz="0" w:space="0" w:color="auto"/>
        <w:left w:val="none" w:sz="0" w:space="0" w:color="auto"/>
        <w:bottom w:val="none" w:sz="0" w:space="0" w:color="auto"/>
        <w:right w:val="none" w:sz="0" w:space="0" w:color="auto"/>
      </w:divBdr>
    </w:div>
    <w:div w:id="921372589">
      <w:bodyDiv w:val="1"/>
      <w:marLeft w:val="0"/>
      <w:marRight w:val="0"/>
      <w:marTop w:val="0"/>
      <w:marBottom w:val="0"/>
      <w:divBdr>
        <w:top w:val="none" w:sz="0" w:space="0" w:color="auto"/>
        <w:left w:val="none" w:sz="0" w:space="0" w:color="auto"/>
        <w:bottom w:val="none" w:sz="0" w:space="0" w:color="auto"/>
        <w:right w:val="none" w:sz="0" w:space="0" w:color="auto"/>
      </w:divBdr>
    </w:div>
    <w:div w:id="936863502">
      <w:bodyDiv w:val="1"/>
      <w:marLeft w:val="0"/>
      <w:marRight w:val="0"/>
      <w:marTop w:val="0"/>
      <w:marBottom w:val="0"/>
      <w:divBdr>
        <w:top w:val="none" w:sz="0" w:space="0" w:color="auto"/>
        <w:left w:val="none" w:sz="0" w:space="0" w:color="auto"/>
        <w:bottom w:val="none" w:sz="0" w:space="0" w:color="auto"/>
        <w:right w:val="none" w:sz="0" w:space="0" w:color="auto"/>
      </w:divBdr>
    </w:div>
    <w:div w:id="939338492">
      <w:bodyDiv w:val="1"/>
      <w:marLeft w:val="0"/>
      <w:marRight w:val="0"/>
      <w:marTop w:val="0"/>
      <w:marBottom w:val="0"/>
      <w:divBdr>
        <w:top w:val="none" w:sz="0" w:space="0" w:color="auto"/>
        <w:left w:val="none" w:sz="0" w:space="0" w:color="auto"/>
        <w:bottom w:val="none" w:sz="0" w:space="0" w:color="auto"/>
        <w:right w:val="none" w:sz="0" w:space="0" w:color="auto"/>
      </w:divBdr>
    </w:div>
    <w:div w:id="1111438924">
      <w:bodyDiv w:val="1"/>
      <w:marLeft w:val="0"/>
      <w:marRight w:val="0"/>
      <w:marTop w:val="0"/>
      <w:marBottom w:val="0"/>
      <w:divBdr>
        <w:top w:val="none" w:sz="0" w:space="0" w:color="auto"/>
        <w:left w:val="none" w:sz="0" w:space="0" w:color="auto"/>
        <w:bottom w:val="none" w:sz="0" w:space="0" w:color="auto"/>
        <w:right w:val="none" w:sz="0" w:space="0" w:color="auto"/>
      </w:divBdr>
    </w:div>
    <w:div w:id="1256549862">
      <w:bodyDiv w:val="1"/>
      <w:marLeft w:val="0"/>
      <w:marRight w:val="0"/>
      <w:marTop w:val="0"/>
      <w:marBottom w:val="0"/>
      <w:divBdr>
        <w:top w:val="none" w:sz="0" w:space="0" w:color="auto"/>
        <w:left w:val="none" w:sz="0" w:space="0" w:color="auto"/>
        <w:bottom w:val="none" w:sz="0" w:space="0" w:color="auto"/>
        <w:right w:val="none" w:sz="0" w:space="0" w:color="auto"/>
      </w:divBdr>
    </w:div>
    <w:div w:id="1305240183">
      <w:bodyDiv w:val="1"/>
      <w:marLeft w:val="0"/>
      <w:marRight w:val="0"/>
      <w:marTop w:val="0"/>
      <w:marBottom w:val="0"/>
      <w:divBdr>
        <w:top w:val="none" w:sz="0" w:space="0" w:color="auto"/>
        <w:left w:val="none" w:sz="0" w:space="0" w:color="auto"/>
        <w:bottom w:val="none" w:sz="0" w:space="0" w:color="auto"/>
        <w:right w:val="none" w:sz="0" w:space="0" w:color="auto"/>
      </w:divBdr>
    </w:div>
    <w:div w:id="1447235475">
      <w:bodyDiv w:val="1"/>
      <w:marLeft w:val="0"/>
      <w:marRight w:val="0"/>
      <w:marTop w:val="0"/>
      <w:marBottom w:val="0"/>
      <w:divBdr>
        <w:top w:val="none" w:sz="0" w:space="0" w:color="auto"/>
        <w:left w:val="none" w:sz="0" w:space="0" w:color="auto"/>
        <w:bottom w:val="none" w:sz="0" w:space="0" w:color="auto"/>
        <w:right w:val="none" w:sz="0" w:space="0" w:color="auto"/>
      </w:divBdr>
    </w:div>
    <w:div w:id="1474371314">
      <w:bodyDiv w:val="1"/>
      <w:marLeft w:val="0"/>
      <w:marRight w:val="0"/>
      <w:marTop w:val="0"/>
      <w:marBottom w:val="0"/>
      <w:divBdr>
        <w:top w:val="none" w:sz="0" w:space="0" w:color="auto"/>
        <w:left w:val="none" w:sz="0" w:space="0" w:color="auto"/>
        <w:bottom w:val="none" w:sz="0" w:space="0" w:color="auto"/>
        <w:right w:val="none" w:sz="0" w:space="0" w:color="auto"/>
      </w:divBdr>
    </w:div>
    <w:div w:id="1511292301">
      <w:bodyDiv w:val="1"/>
      <w:marLeft w:val="0"/>
      <w:marRight w:val="0"/>
      <w:marTop w:val="0"/>
      <w:marBottom w:val="0"/>
      <w:divBdr>
        <w:top w:val="none" w:sz="0" w:space="0" w:color="auto"/>
        <w:left w:val="none" w:sz="0" w:space="0" w:color="auto"/>
        <w:bottom w:val="none" w:sz="0" w:space="0" w:color="auto"/>
        <w:right w:val="none" w:sz="0" w:space="0" w:color="auto"/>
      </w:divBdr>
    </w:div>
    <w:div w:id="1557279303">
      <w:bodyDiv w:val="1"/>
      <w:marLeft w:val="0"/>
      <w:marRight w:val="0"/>
      <w:marTop w:val="0"/>
      <w:marBottom w:val="0"/>
      <w:divBdr>
        <w:top w:val="none" w:sz="0" w:space="0" w:color="auto"/>
        <w:left w:val="none" w:sz="0" w:space="0" w:color="auto"/>
        <w:bottom w:val="none" w:sz="0" w:space="0" w:color="auto"/>
        <w:right w:val="none" w:sz="0" w:space="0" w:color="auto"/>
      </w:divBdr>
    </w:div>
    <w:div w:id="1744328279">
      <w:bodyDiv w:val="1"/>
      <w:marLeft w:val="0"/>
      <w:marRight w:val="0"/>
      <w:marTop w:val="0"/>
      <w:marBottom w:val="0"/>
      <w:divBdr>
        <w:top w:val="none" w:sz="0" w:space="0" w:color="auto"/>
        <w:left w:val="none" w:sz="0" w:space="0" w:color="auto"/>
        <w:bottom w:val="none" w:sz="0" w:space="0" w:color="auto"/>
        <w:right w:val="none" w:sz="0" w:space="0" w:color="auto"/>
      </w:divBdr>
    </w:div>
    <w:div w:id="1776435194">
      <w:bodyDiv w:val="1"/>
      <w:marLeft w:val="0"/>
      <w:marRight w:val="0"/>
      <w:marTop w:val="0"/>
      <w:marBottom w:val="0"/>
      <w:divBdr>
        <w:top w:val="none" w:sz="0" w:space="0" w:color="auto"/>
        <w:left w:val="none" w:sz="0" w:space="0" w:color="auto"/>
        <w:bottom w:val="none" w:sz="0" w:space="0" w:color="auto"/>
        <w:right w:val="none" w:sz="0" w:space="0" w:color="auto"/>
      </w:divBdr>
    </w:div>
    <w:div w:id="178056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4460</Words>
  <Characters>25428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s</Company>
  <LinksUpToDate>false</LinksUpToDate>
  <CharactersWithSpaces>29829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Мы</dc:creator>
  <cp:keywords/>
  <cp:lastModifiedBy>Irina</cp:lastModifiedBy>
  <cp:revision>2</cp:revision>
  <dcterms:created xsi:type="dcterms:W3CDTF">2014-09-07T10:01:00Z</dcterms:created>
  <dcterms:modified xsi:type="dcterms:W3CDTF">2014-09-07T10:01:00Z</dcterms:modified>
</cp:coreProperties>
</file>