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BF1" w:rsidRDefault="007D63FC">
      <w:pPr>
        <w:pStyle w:val="1"/>
        <w:ind w:right="175" w:firstLine="0"/>
      </w:pPr>
      <w:r>
        <w:t>СОДЕРЖАНИЕ</w:t>
      </w:r>
    </w:p>
    <w:p w:rsidR="00056BF1" w:rsidRDefault="00056BF1">
      <w:pPr>
        <w:ind w:left="-360" w:right="175"/>
        <w:rPr>
          <w:sz w:val="28"/>
        </w:rPr>
      </w:pPr>
    </w:p>
    <w:p w:rsidR="00056BF1" w:rsidRDefault="007D63FC">
      <w:pPr>
        <w:ind w:left="-360" w:right="175"/>
        <w:rPr>
          <w:sz w:val="28"/>
        </w:rPr>
      </w:pPr>
      <w:r>
        <w:rPr>
          <w:sz w:val="28"/>
        </w:rPr>
        <w:t>Введение</w:t>
      </w:r>
    </w:p>
    <w:p w:rsidR="00056BF1" w:rsidRDefault="007D63FC">
      <w:pPr>
        <w:spacing w:before="30" w:after="30"/>
        <w:ind w:left="-360" w:right="175"/>
        <w:rPr>
          <w:sz w:val="28"/>
        </w:rPr>
      </w:pPr>
      <w:r>
        <w:rPr>
          <w:sz w:val="28"/>
        </w:rPr>
        <w:t>1. Виды стоимостной оценки и переоценки основного капитала.</w:t>
      </w:r>
    </w:p>
    <w:p w:rsidR="00056BF1" w:rsidRDefault="007D63FC">
      <w:pPr>
        <w:spacing w:before="30" w:after="30"/>
        <w:ind w:left="-360" w:right="175"/>
        <w:rPr>
          <w:sz w:val="28"/>
        </w:rPr>
      </w:pPr>
      <w:r>
        <w:rPr>
          <w:sz w:val="28"/>
        </w:rPr>
        <w:t>2. Статистическое изучение состава, структуры и состояния основных фондов.</w:t>
      </w:r>
    </w:p>
    <w:p w:rsidR="00056BF1" w:rsidRDefault="007D63FC">
      <w:pPr>
        <w:spacing w:before="30" w:after="30"/>
        <w:ind w:left="-360" w:right="175"/>
        <w:rPr>
          <w:sz w:val="28"/>
        </w:rPr>
      </w:pPr>
      <w:r>
        <w:rPr>
          <w:sz w:val="28"/>
        </w:rPr>
        <w:t>2.1. Состав и структура основных фондов предприятия, анализ динамики.</w:t>
      </w:r>
    </w:p>
    <w:p w:rsidR="00056BF1" w:rsidRDefault="007D63FC">
      <w:pPr>
        <w:spacing w:before="30" w:after="30"/>
        <w:ind w:left="-360" w:right="175"/>
        <w:rPr>
          <w:sz w:val="28"/>
        </w:rPr>
      </w:pPr>
      <w:r>
        <w:rPr>
          <w:sz w:val="28"/>
        </w:rPr>
        <w:t>2.2. Расчет и анализ показателей состояния основных фондов.</w:t>
      </w:r>
    </w:p>
    <w:p w:rsidR="00056BF1" w:rsidRDefault="007D63FC">
      <w:pPr>
        <w:spacing w:before="30" w:after="30"/>
        <w:ind w:left="-360" w:right="175"/>
        <w:rPr>
          <w:sz w:val="28"/>
        </w:rPr>
      </w:pPr>
      <w:r>
        <w:rPr>
          <w:sz w:val="28"/>
        </w:rPr>
        <w:t>3. Статистический анализ использования основных фондов.</w:t>
      </w:r>
    </w:p>
    <w:p w:rsidR="00056BF1" w:rsidRDefault="007D63FC">
      <w:pPr>
        <w:spacing w:before="30" w:after="30"/>
        <w:ind w:left="-360" w:right="175"/>
        <w:rPr>
          <w:sz w:val="28"/>
        </w:rPr>
      </w:pPr>
      <w:r>
        <w:rPr>
          <w:sz w:val="28"/>
        </w:rPr>
        <w:t>3.1. Показатели использования основных фондов, их расчет и анализ динамики.</w:t>
      </w:r>
    </w:p>
    <w:p w:rsidR="00056BF1" w:rsidRDefault="007D63FC">
      <w:pPr>
        <w:spacing w:before="30" w:after="30"/>
        <w:ind w:left="-360" w:right="175"/>
        <w:rPr>
          <w:sz w:val="28"/>
        </w:rPr>
      </w:pPr>
      <w:r>
        <w:rPr>
          <w:sz w:val="28"/>
        </w:rPr>
        <w:t>3.2. Использование структурных индексов при анализе динамики средней фондоотдачи.</w:t>
      </w:r>
    </w:p>
    <w:p w:rsidR="00056BF1" w:rsidRDefault="007D63FC">
      <w:pPr>
        <w:spacing w:before="30" w:after="30"/>
        <w:ind w:left="-360" w:right="175"/>
        <w:rPr>
          <w:sz w:val="28"/>
        </w:rPr>
      </w:pPr>
      <w:r>
        <w:rPr>
          <w:sz w:val="28"/>
        </w:rPr>
        <w:t>Заключение.</w:t>
      </w:r>
    </w:p>
    <w:p w:rsidR="00056BF1" w:rsidRDefault="007D63FC">
      <w:pPr>
        <w:spacing w:before="30" w:after="30"/>
        <w:ind w:left="-360" w:right="175"/>
        <w:rPr>
          <w:sz w:val="28"/>
        </w:rPr>
      </w:pPr>
      <w:r>
        <w:rPr>
          <w:sz w:val="28"/>
        </w:rPr>
        <w:t>Список литературы.</w:t>
      </w:r>
    </w:p>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Pr>
        <w:spacing w:before="30" w:after="30"/>
        <w:ind w:left="-360" w:right="175"/>
        <w:rPr>
          <w:sz w:val="28"/>
        </w:rPr>
      </w:pPr>
    </w:p>
    <w:p w:rsidR="00056BF1" w:rsidRDefault="007D63FC">
      <w:pPr>
        <w:pStyle w:val="5"/>
      </w:pPr>
      <w:r>
        <w:t>ВВЕДЕНИЕ</w:t>
      </w:r>
    </w:p>
    <w:p w:rsidR="00056BF1" w:rsidRDefault="00056BF1">
      <w:pPr>
        <w:spacing w:before="30" w:after="30"/>
        <w:ind w:right="175"/>
        <w:rPr>
          <w:sz w:val="28"/>
        </w:rPr>
      </w:pPr>
    </w:p>
    <w:p w:rsidR="00056BF1" w:rsidRDefault="007D63FC">
      <w:pPr>
        <w:spacing w:before="30" w:after="30"/>
        <w:ind w:right="175" w:firstLine="720"/>
        <w:rPr>
          <w:sz w:val="28"/>
        </w:rPr>
      </w:pPr>
      <w:r>
        <w:rPr>
          <w:sz w:val="28"/>
        </w:rPr>
        <w:t>Понятие «основные производственные фонды» было введено в научный и хозяйственный оборот во времена централизованно – плановой системы хозяйствования. Оно включает здания и сооружения, передаточные устройства, машины и оборудования, транспортные средства, инструмент производственный инвентарь, рабочий и продуктивный скот, многолетние производственные насаждения и т. д.</w:t>
      </w:r>
    </w:p>
    <w:p w:rsidR="00056BF1" w:rsidRDefault="007D63FC">
      <w:pPr>
        <w:spacing w:before="30" w:after="30"/>
        <w:ind w:right="175"/>
        <w:rPr>
          <w:sz w:val="28"/>
        </w:rPr>
      </w:pPr>
      <w:r>
        <w:rPr>
          <w:sz w:val="28"/>
        </w:rPr>
        <w:t>Введение в оборот ОПФ было вызвано необходимостью подчеркнуть различие в наделение ими предприятий при капитализме и социализме.</w:t>
      </w:r>
    </w:p>
    <w:p w:rsidR="00056BF1" w:rsidRDefault="007D63FC">
      <w:pPr>
        <w:spacing w:before="30" w:after="30"/>
        <w:ind w:right="175"/>
        <w:rPr>
          <w:sz w:val="28"/>
        </w:rPr>
      </w:pPr>
      <w:r>
        <w:rPr>
          <w:sz w:val="28"/>
        </w:rPr>
        <w:t>Это связано с тем, что к этому термину привыкли хозяйственники, он проходит во всех формах статистической отчетности. Поэтому переход к термину « основной капитал» потребовал бы изменения всей статистической и отчетной документации, что было бы слишком накладно для государства. Вместе с тем надо помнить, что в условиях перехода к рынку предприятия основными производственными фондами не наделяются, ОПФ надо приобретать за счет собственных, заемных и привлеченных средств. Следовательно, их роль в экономике предприятия и повышении его конкурентоспособности приобретать исключительно важное значение. А это означает, что предприятию далеко не безразлично, как отдельные группы ОПФ влияют на конечные показатели его работы. Поэтому при рассмотрении данного вопроса необходимо прежде всего обратить внимание на складывающиеся производственную и технологическую структуру ОФ, и в первую очередь на следующие соотношения:</w:t>
      </w:r>
    </w:p>
    <w:p w:rsidR="00056BF1" w:rsidRDefault="00056BF1">
      <w:pPr>
        <w:spacing w:before="30" w:after="30"/>
        <w:ind w:right="175"/>
        <w:rPr>
          <w:sz w:val="28"/>
        </w:rPr>
      </w:pPr>
    </w:p>
    <w:p w:rsidR="00056BF1" w:rsidRDefault="007D63FC">
      <w:pPr>
        <w:numPr>
          <w:ilvl w:val="0"/>
          <w:numId w:val="1"/>
        </w:numPr>
        <w:spacing w:before="30" w:after="30"/>
        <w:ind w:right="175"/>
        <w:rPr>
          <w:sz w:val="28"/>
        </w:rPr>
      </w:pPr>
      <w:r>
        <w:rPr>
          <w:sz w:val="28"/>
        </w:rPr>
        <w:t>между пассивной и активной частями ОПФ. Знания этого соотношения позволяют выбрать эффективную политику в области съема продукции с единицы ОФ;</w:t>
      </w:r>
    </w:p>
    <w:p w:rsidR="00056BF1" w:rsidRDefault="007D63FC">
      <w:pPr>
        <w:numPr>
          <w:ilvl w:val="0"/>
          <w:numId w:val="1"/>
        </w:numPr>
        <w:spacing w:before="30" w:after="30"/>
        <w:ind w:right="175"/>
        <w:rPr>
          <w:sz w:val="28"/>
        </w:rPr>
      </w:pPr>
      <w:r>
        <w:rPr>
          <w:sz w:val="28"/>
        </w:rPr>
        <w:t>между количеством специализированного и универсального оборудования. Данное соотношение позволяет судить о технологической стороне дела и наметить меры по сокращению трудоемкости изготовления продукции.</w:t>
      </w:r>
    </w:p>
    <w:p w:rsidR="00056BF1" w:rsidRDefault="00056BF1">
      <w:pPr>
        <w:spacing w:before="30" w:after="30"/>
        <w:ind w:right="175"/>
        <w:rPr>
          <w:sz w:val="28"/>
        </w:rPr>
      </w:pPr>
    </w:p>
    <w:p w:rsidR="00056BF1" w:rsidRDefault="00056BF1">
      <w:pPr>
        <w:spacing w:before="30" w:after="30"/>
        <w:ind w:left="-360" w:right="175"/>
        <w:rPr>
          <w:sz w:val="28"/>
        </w:rPr>
      </w:pPr>
    </w:p>
    <w:p w:rsidR="00056BF1" w:rsidRDefault="00056BF1">
      <w:pPr>
        <w:spacing w:before="30" w:after="30"/>
        <w:ind w:left="-360" w:right="175"/>
        <w:rPr>
          <w:sz w:val="28"/>
        </w:rPr>
      </w:pPr>
    </w:p>
    <w:p w:rsidR="00056BF1" w:rsidRDefault="00056BF1">
      <w:pPr>
        <w:spacing w:before="30" w:after="30"/>
        <w:ind w:left="-360" w:right="175"/>
        <w:rPr>
          <w:sz w:val="28"/>
        </w:rPr>
      </w:pPr>
    </w:p>
    <w:p w:rsidR="00056BF1" w:rsidRDefault="00056BF1">
      <w:pPr>
        <w:spacing w:before="30" w:after="30"/>
        <w:ind w:left="-360" w:right="175"/>
        <w:rPr>
          <w:sz w:val="28"/>
        </w:rPr>
      </w:pPr>
    </w:p>
    <w:p w:rsidR="00056BF1" w:rsidRDefault="00056BF1">
      <w:pPr>
        <w:spacing w:before="30" w:after="30"/>
        <w:ind w:left="-360" w:right="175"/>
        <w:rPr>
          <w:sz w:val="28"/>
        </w:rPr>
      </w:pPr>
    </w:p>
    <w:p w:rsidR="00056BF1" w:rsidRDefault="00056BF1">
      <w:pPr>
        <w:spacing w:before="30" w:after="30"/>
        <w:ind w:left="-360" w:right="175"/>
        <w:rPr>
          <w:sz w:val="28"/>
        </w:rPr>
      </w:pPr>
    </w:p>
    <w:p w:rsidR="00056BF1" w:rsidRDefault="00056BF1">
      <w:pPr>
        <w:spacing w:before="30" w:after="30"/>
        <w:ind w:left="-360" w:right="175"/>
        <w:rPr>
          <w:sz w:val="28"/>
        </w:rPr>
      </w:pPr>
    </w:p>
    <w:p w:rsidR="00056BF1" w:rsidRDefault="00056BF1">
      <w:pPr>
        <w:spacing w:before="30" w:after="30"/>
        <w:ind w:left="-360" w:right="175"/>
        <w:rPr>
          <w:sz w:val="28"/>
        </w:rPr>
        <w:sectPr w:rsidR="00056BF1">
          <w:headerReference w:type="even" r:id="rId7"/>
          <w:headerReference w:type="default" r:id="rId8"/>
          <w:pgSz w:w="11906" w:h="16838"/>
          <w:pgMar w:top="1134" w:right="850" w:bottom="1134" w:left="1701" w:header="708" w:footer="708" w:gutter="0"/>
          <w:cols w:space="708"/>
          <w:titlePg/>
          <w:docGrid w:linePitch="360"/>
        </w:sectPr>
      </w:pPr>
    </w:p>
    <w:p w:rsidR="00056BF1" w:rsidRDefault="007D63FC">
      <w:pPr>
        <w:spacing w:before="30" w:after="30"/>
        <w:ind w:left="-360" w:right="175"/>
        <w:rPr>
          <w:i/>
          <w:iCs/>
          <w:sz w:val="28"/>
        </w:rPr>
      </w:pPr>
      <w:r>
        <w:rPr>
          <w:sz w:val="28"/>
        </w:rPr>
        <w:t xml:space="preserve">                                                                                                                                      </w:t>
      </w:r>
      <w:r>
        <w:rPr>
          <w:i/>
          <w:iCs/>
          <w:sz w:val="28"/>
        </w:rPr>
        <w:t xml:space="preserve">3 </w:t>
      </w:r>
    </w:p>
    <w:p w:rsidR="00056BF1" w:rsidRDefault="00056BF1">
      <w:pPr>
        <w:spacing w:before="30" w:after="30"/>
        <w:ind w:left="-360" w:right="175"/>
        <w:jc w:val="center"/>
        <w:rPr>
          <w:sz w:val="28"/>
        </w:rPr>
      </w:pPr>
    </w:p>
    <w:p w:rsidR="00056BF1" w:rsidRDefault="007D63FC">
      <w:pPr>
        <w:spacing w:before="30" w:after="30"/>
        <w:ind w:left="-360" w:right="175"/>
        <w:jc w:val="center"/>
        <w:rPr>
          <w:sz w:val="28"/>
        </w:rPr>
      </w:pPr>
      <w:r>
        <w:rPr>
          <w:sz w:val="28"/>
        </w:rPr>
        <w:br w:type="page"/>
        <w:t>1. ВИДЫ СТОИМОСТНОЙ ОЦЕНКИ И ПЕРЕОЦЕНКИ ОСНОВНОГО КАПИТАЛА.</w:t>
      </w:r>
    </w:p>
    <w:p w:rsidR="00056BF1" w:rsidRDefault="00056BF1">
      <w:pPr>
        <w:spacing w:before="30" w:after="30"/>
        <w:ind w:left="-360" w:right="175" w:firstLine="360"/>
        <w:rPr>
          <w:sz w:val="28"/>
        </w:rPr>
      </w:pPr>
    </w:p>
    <w:p w:rsidR="00056BF1" w:rsidRDefault="007D63FC">
      <w:pPr>
        <w:spacing w:before="30" w:after="30"/>
        <w:ind w:left="-360" w:right="175" w:firstLine="540"/>
        <w:rPr>
          <w:sz w:val="28"/>
        </w:rPr>
      </w:pPr>
      <w:r>
        <w:rPr>
          <w:sz w:val="28"/>
        </w:rPr>
        <w:t>Основные фонды предприятия в денежном выражении представляют собой основные средства.</w:t>
      </w:r>
    </w:p>
    <w:p w:rsidR="00056BF1" w:rsidRDefault="007D63FC">
      <w:pPr>
        <w:spacing w:before="30" w:after="30"/>
        <w:ind w:left="-360" w:right="175" w:firstLine="540"/>
        <w:rPr>
          <w:sz w:val="28"/>
        </w:rPr>
      </w:pPr>
      <w:r>
        <w:rPr>
          <w:sz w:val="28"/>
        </w:rPr>
        <w:t>Основные фонды находят отражение в учете по их первоначальной стоимости, т.е. по сумме затрат на их изготовление или приобретение, на транспортировку, монтаж и других затрат, связанных с вводом в действие фондов.</w:t>
      </w:r>
    </w:p>
    <w:p w:rsidR="00056BF1" w:rsidRDefault="007D63FC">
      <w:pPr>
        <w:spacing w:before="30" w:after="30"/>
        <w:ind w:left="-360" w:right="175" w:firstLine="540"/>
        <w:rPr>
          <w:sz w:val="28"/>
        </w:rPr>
      </w:pPr>
      <w:r>
        <w:rPr>
          <w:sz w:val="28"/>
        </w:rPr>
        <w:t>Первоначальная стоимость основных фондов (</w:t>
      </w:r>
      <w:r>
        <w:rPr>
          <w:sz w:val="36"/>
        </w:rPr>
        <w:t>З</w:t>
      </w:r>
      <w:r>
        <w:t>1</w:t>
      </w:r>
      <w:r>
        <w:rPr>
          <w:sz w:val="28"/>
        </w:rPr>
        <w:t>) определяется по формуле:</w:t>
      </w:r>
    </w:p>
    <w:p w:rsidR="00056BF1" w:rsidRDefault="00056BF1">
      <w:pPr>
        <w:spacing w:before="30" w:after="30"/>
        <w:ind w:left="-360" w:right="175" w:firstLine="540"/>
        <w:rPr>
          <w:sz w:val="28"/>
        </w:rPr>
      </w:pPr>
    </w:p>
    <w:p w:rsidR="00056BF1" w:rsidRDefault="007D63FC">
      <w:pPr>
        <w:spacing w:before="30" w:after="30"/>
        <w:ind w:left="-360" w:right="175"/>
        <w:rPr>
          <w:sz w:val="28"/>
        </w:rPr>
      </w:pPr>
      <w:r>
        <w:rPr>
          <w:sz w:val="32"/>
        </w:rPr>
        <w:t xml:space="preserve">                             </w:t>
      </w:r>
    </w:p>
    <w:p w:rsidR="00056BF1" w:rsidRDefault="007D63FC">
      <w:pPr>
        <w:spacing w:before="30" w:after="30"/>
        <w:ind w:left="-360" w:right="175"/>
        <w:rPr>
          <w:sz w:val="28"/>
        </w:rPr>
      </w:pPr>
      <w:r>
        <w:rPr>
          <w:sz w:val="28"/>
        </w:rPr>
        <w:t xml:space="preserve">                                        </w:t>
      </w:r>
      <w:r>
        <w:rPr>
          <w:sz w:val="36"/>
        </w:rPr>
        <w:t>З</w:t>
      </w:r>
      <w:r>
        <w:rPr>
          <w:sz w:val="22"/>
        </w:rPr>
        <w:t>1</w:t>
      </w:r>
      <w:r>
        <w:rPr>
          <w:sz w:val="28"/>
        </w:rPr>
        <w:t xml:space="preserve"> =</w:t>
      </w:r>
      <w:r>
        <w:rPr>
          <w:sz w:val="36"/>
        </w:rPr>
        <w:t>З</w:t>
      </w:r>
      <w:r>
        <w:rPr>
          <w:sz w:val="22"/>
        </w:rPr>
        <w:t>об</w:t>
      </w:r>
      <w:r>
        <w:rPr>
          <w:sz w:val="28"/>
        </w:rPr>
        <w:t xml:space="preserve"> + </w:t>
      </w:r>
      <w:r>
        <w:rPr>
          <w:sz w:val="36"/>
        </w:rPr>
        <w:t>З</w:t>
      </w:r>
      <w:r>
        <w:rPr>
          <w:sz w:val="22"/>
        </w:rPr>
        <w:t>т</w:t>
      </w:r>
      <w:r>
        <w:rPr>
          <w:sz w:val="28"/>
        </w:rPr>
        <w:t xml:space="preserve"> + </w:t>
      </w:r>
      <w:r>
        <w:rPr>
          <w:sz w:val="36"/>
        </w:rPr>
        <w:t>З</w:t>
      </w:r>
      <w:r>
        <w:rPr>
          <w:sz w:val="22"/>
        </w:rPr>
        <w:t xml:space="preserve">м </w:t>
      </w:r>
      <w:r>
        <w:rPr>
          <w:sz w:val="28"/>
        </w:rPr>
        <w:t xml:space="preserve">  ,         (2.1)</w:t>
      </w:r>
    </w:p>
    <w:p w:rsidR="00056BF1" w:rsidRDefault="00056BF1">
      <w:pPr>
        <w:spacing w:before="30" w:after="30"/>
        <w:ind w:left="-360" w:right="175"/>
        <w:rPr>
          <w:sz w:val="28"/>
        </w:rPr>
      </w:pPr>
    </w:p>
    <w:p w:rsidR="00056BF1" w:rsidRDefault="007D63FC">
      <w:pPr>
        <w:spacing w:before="30" w:after="30"/>
        <w:ind w:left="-360" w:right="175"/>
        <w:rPr>
          <w:sz w:val="28"/>
        </w:rPr>
      </w:pPr>
      <w:r>
        <w:rPr>
          <w:sz w:val="28"/>
        </w:rPr>
        <w:t xml:space="preserve">где     </w:t>
      </w:r>
      <w:r>
        <w:rPr>
          <w:sz w:val="36"/>
        </w:rPr>
        <w:t>З</w:t>
      </w:r>
      <w:r>
        <w:rPr>
          <w:sz w:val="22"/>
        </w:rPr>
        <w:t xml:space="preserve">об </w:t>
      </w:r>
      <w:r>
        <w:rPr>
          <w:sz w:val="28"/>
        </w:rPr>
        <w:t>- Стоимость приобретенного оборудования;</w:t>
      </w:r>
    </w:p>
    <w:p w:rsidR="00056BF1" w:rsidRDefault="007D63FC">
      <w:pPr>
        <w:spacing w:before="30" w:after="30"/>
        <w:ind w:left="-360" w:right="175"/>
        <w:rPr>
          <w:sz w:val="28"/>
        </w:rPr>
      </w:pPr>
      <w:r>
        <w:rPr>
          <w:sz w:val="36"/>
        </w:rPr>
        <w:t xml:space="preserve">          З</w:t>
      </w:r>
      <w:r>
        <w:rPr>
          <w:sz w:val="22"/>
        </w:rPr>
        <w:t>т</w:t>
      </w:r>
      <w:r>
        <w:rPr>
          <w:sz w:val="28"/>
        </w:rPr>
        <w:t xml:space="preserve"> – затраты по транспортировке материалов и оборудования;   </w:t>
      </w:r>
    </w:p>
    <w:p w:rsidR="00056BF1" w:rsidRDefault="007D63FC">
      <w:pPr>
        <w:spacing w:before="30" w:after="30"/>
        <w:ind w:left="-360" w:right="175"/>
        <w:rPr>
          <w:sz w:val="28"/>
        </w:rPr>
      </w:pPr>
      <w:r>
        <w:rPr>
          <w:sz w:val="28"/>
        </w:rPr>
        <w:t xml:space="preserve">           </w:t>
      </w:r>
      <w:r>
        <w:rPr>
          <w:sz w:val="36"/>
        </w:rPr>
        <w:t>З</w:t>
      </w:r>
      <w:r>
        <w:rPr>
          <w:sz w:val="22"/>
        </w:rPr>
        <w:t>м</w:t>
      </w:r>
      <w:r>
        <w:rPr>
          <w:sz w:val="28"/>
        </w:rPr>
        <w:t xml:space="preserve"> - стоимость монтажа или строительных работ.</w:t>
      </w:r>
    </w:p>
    <w:p w:rsidR="00056BF1" w:rsidRDefault="00056BF1">
      <w:pPr>
        <w:spacing w:before="30" w:after="30"/>
        <w:ind w:left="-360" w:right="175"/>
        <w:rPr>
          <w:sz w:val="28"/>
        </w:rPr>
      </w:pPr>
    </w:p>
    <w:p w:rsidR="00056BF1" w:rsidRDefault="00056BF1">
      <w:pPr>
        <w:spacing w:before="30" w:after="30"/>
        <w:ind w:left="-360" w:right="175"/>
        <w:rPr>
          <w:sz w:val="28"/>
        </w:rPr>
      </w:pPr>
    </w:p>
    <w:p w:rsidR="00056BF1" w:rsidRDefault="007D63FC">
      <w:pPr>
        <w:pStyle w:val="a3"/>
      </w:pPr>
      <w:r>
        <w:t xml:space="preserve"> Основные фонды, созданные в разное время и оцененные по их первоначальной стоимости, могут быть несопоставимы вследствие различных условий их производства или приобретения. Для устранения искажающего влияния ценностного фактора применяют оценку основных фондов по их восстановительной стоимости, т.е. по стоимости их производства или приобретения в условиях и по ценам данного года. </w:t>
      </w:r>
    </w:p>
    <w:p w:rsidR="00056BF1" w:rsidRDefault="007D63FC">
      <w:pPr>
        <w:pStyle w:val="a3"/>
      </w:pPr>
      <w:r>
        <w:t xml:space="preserve">Оценка основных фондов по первоначальной и восстановительной стоимости может быть полной или остаточной. </w:t>
      </w:r>
    </w:p>
    <w:p w:rsidR="00056BF1" w:rsidRDefault="007D63FC">
      <w:pPr>
        <w:pStyle w:val="a3"/>
      </w:pPr>
      <w:r>
        <w:t>ПОЛНАЯ СТОИМОСТЬ основных фондов определяется без учета той доли их стоимости, которая перенесена на продукцию, изготовленную посредством  этих фондов, ОСТАТОЧНАЯ СТОИМОСТЬ - с учетом ее.</w:t>
      </w:r>
    </w:p>
    <w:p w:rsidR="00056BF1" w:rsidRDefault="007D63FC">
      <w:pPr>
        <w:pStyle w:val="a3"/>
      </w:pPr>
      <w:r>
        <w:t>Основные фонды подвергаются износу двоякого рода - моральному (экономическому) и физическому (материальному).</w:t>
      </w:r>
    </w:p>
    <w:p w:rsidR="00056BF1" w:rsidRDefault="007D63FC">
      <w:pPr>
        <w:pStyle w:val="a3"/>
      </w:pPr>
      <w:r>
        <w:t>МОРАЛЬНЫЙ ИЗНОС основных фондов, соответственно характеру причин, его вызывающих, имеет 2 формы.</w:t>
      </w:r>
    </w:p>
    <w:p w:rsidR="00056BF1" w:rsidRDefault="007D63FC">
      <w:pPr>
        <w:pStyle w:val="a3"/>
      </w:pPr>
      <w:r>
        <w:t>Первая - износ, определяемый снижением стоимости данных основных фондов вследствие сокращения затрат общественно необходимого труда на их создание в связи с ростом производительности труда в отраслях, производящих эти основные фонды.</w:t>
      </w:r>
    </w:p>
    <w:p w:rsidR="00056BF1" w:rsidRDefault="007D63FC">
      <w:pPr>
        <w:pStyle w:val="a3"/>
      </w:pPr>
      <w:r>
        <w:t>Величина морального износа первой формы (</w:t>
      </w:r>
      <w:r>
        <w:rPr>
          <w:sz w:val="40"/>
        </w:rPr>
        <w:t>и</w:t>
      </w:r>
      <w:r>
        <w:rPr>
          <w:sz w:val="22"/>
        </w:rPr>
        <w:t xml:space="preserve">м </w:t>
      </w:r>
      <w:r>
        <w:t>1) в процентах к полной первоначальной стоимости объекта (</w:t>
      </w:r>
      <w:r>
        <w:rPr>
          <w:sz w:val="36"/>
        </w:rPr>
        <w:t>З</w:t>
      </w:r>
      <w:r>
        <w:rPr>
          <w:sz w:val="22"/>
        </w:rPr>
        <w:t>п</w:t>
      </w:r>
      <w:r>
        <w:t>) определяется по формуле:</w:t>
      </w:r>
    </w:p>
    <w:p w:rsidR="00056BF1" w:rsidRDefault="00056BF1">
      <w:pPr>
        <w:pStyle w:val="a3"/>
      </w:pPr>
    </w:p>
    <w:p w:rsidR="00056BF1" w:rsidRDefault="007D63FC">
      <w:pPr>
        <w:pStyle w:val="a3"/>
        <w:jc w:val="center"/>
      </w:pPr>
      <w:r>
        <w:rPr>
          <w:sz w:val="36"/>
        </w:rPr>
        <w:t>И</w:t>
      </w:r>
      <w:r>
        <w:rPr>
          <w:sz w:val="22"/>
        </w:rPr>
        <w:t xml:space="preserve">м </w:t>
      </w:r>
      <w:r>
        <w:rPr>
          <w:sz w:val="36"/>
        </w:rPr>
        <w:t>1</w:t>
      </w:r>
      <w:r>
        <w:rPr>
          <w:sz w:val="22"/>
        </w:rPr>
        <w:t xml:space="preserve"> = </w:t>
      </w:r>
      <w:r>
        <w:t>(</w:t>
      </w:r>
      <w:r>
        <w:rPr>
          <w:sz w:val="36"/>
        </w:rPr>
        <w:t>З</w:t>
      </w:r>
      <w:r>
        <w:rPr>
          <w:sz w:val="22"/>
        </w:rPr>
        <w:t>п</w:t>
      </w:r>
      <w:r>
        <w:t xml:space="preserve"> – </w:t>
      </w:r>
      <w:r>
        <w:rPr>
          <w:sz w:val="36"/>
        </w:rPr>
        <w:t>З</w:t>
      </w:r>
      <w:r>
        <w:rPr>
          <w:sz w:val="22"/>
        </w:rPr>
        <w:t>в</w:t>
      </w:r>
      <w:r>
        <w:t>) 100/</w:t>
      </w:r>
      <w:r>
        <w:rPr>
          <w:sz w:val="32"/>
        </w:rPr>
        <w:t>З</w:t>
      </w:r>
      <w:r>
        <w:rPr>
          <w:sz w:val="22"/>
        </w:rPr>
        <w:t xml:space="preserve">п,                         </w:t>
      </w:r>
      <w:r>
        <w:t>(2.2.)</w:t>
      </w:r>
    </w:p>
    <w:p w:rsidR="00056BF1" w:rsidRDefault="00056BF1">
      <w:pPr>
        <w:spacing w:before="30" w:after="30"/>
        <w:ind w:left="-360" w:right="175"/>
        <w:rPr>
          <w:sz w:val="28"/>
        </w:rPr>
      </w:pPr>
    </w:p>
    <w:p w:rsidR="00056BF1" w:rsidRDefault="00056BF1">
      <w:pPr>
        <w:spacing w:before="30" w:after="30"/>
        <w:ind w:left="-360" w:right="175"/>
        <w:rPr>
          <w:sz w:val="28"/>
        </w:rPr>
      </w:pPr>
    </w:p>
    <w:p w:rsidR="00056BF1" w:rsidRDefault="007D63FC">
      <w:pPr>
        <w:spacing w:before="30" w:after="30"/>
        <w:ind w:left="-360" w:right="175"/>
        <w:rPr>
          <w:sz w:val="28"/>
        </w:rPr>
      </w:pPr>
      <w:r>
        <w:rPr>
          <w:sz w:val="28"/>
        </w:rPr>
        <w:t xml:space="preserve">Где </w:t>
      </w:r>
      <w:r>
        <w:rPr>
          <w:sz w:val="36"/>
        </w:rPr>
        <w:t>З</w:t>
      </w:r>
      <w:r>
        <w:t>в</w:t>
      </w:r>
      <w:r>
        <w:rPr>
          <w:sz w:val="28"/>
        </w:rPr>
        <w:t xml:space="preserve"> - восстановительная стоимость объекта.</w:t>
      </w:r>
    </w:p>
    <w:p w:rsidR="00056BF1" w:rsidRDefault="007D63FC">
      <w:pPr>
        <w:spacing w:before="30" w:after="30"/>
        <w:ind w:left="-360" w:right="175"/>
        <w:rPr>
          <w:sz w:val="28"/>
        </w:rPr>
      </w:pPr>
      <w:r>
        <w:rPr>
          <w:sz w:val="28"/>
        </w:rPr>
        <w:t xml:space="preserve">       </w:t>
      </w:r>
    </w:p>
    <w:p w:rsidR="00056BF1" w:rsidRDefault="007D63FC">
      <w:pPr>
        <w:spacing w:before="30" w:after="30"/>
        <w:ind w:left="-360" w:right="175" w:firstLine="540"/>
        <w:rPr>
          <w:sz w:val="22"/>
        </w:rPr>
      </w:pPr>
      <w:r>
        <w:rPr>
          <w:sz w:val="28"/>
        </w:rPr>
        <w:t>Вторая – износ основных фондов вследствие создания новых более производительных и совершенных машин и оборудования. Моральный износ второй формы (</w:t>
      </w:r>
      <w:r>
        <w:rPr>
          <w:sz w:val="36"/>
        </w:rPr>
        <w:t>И</w:t>
      </w:r>
      <w:r>
        <w:rPr>
          <w:sz w:val="22"/>
        </w:rPr>
        <w:t xml:space="preserve">м </w:t>
      </w:r>
      <w:r>
        <w:rPr>
          <w:sz w:val="36"/>
        </w:rPr>
        <w:t>2</w:t>
      </w:r>
      <w:r>
        <w:rPr>
          <w:sz w:val="28"/>
        </w:rPr>
        <w:t>) определяется по формуле:</w:t>
      </w:r>
    </w:p>
    <w:p w:rsidR="00056BF1" w:rsidRDefault="00056BF1">
      <w:pPr>
        <w:spacing w:before="30" w:after="30"/>
        <w:ind w:left="-360" w:right="175"/>
        <w:rPr>
          <w:sz w:val="28"/>
        </w:rPr>
      </w:pPr>
    </w:p>
    <w:p w:rsidR="00056BF1" w:rsidRDefault="007D63FC">
      <w:pPr>
        <w:spacing w:before="30" w:after="30"/>
        <w:ind w:left="-360" w:right="175"/>
        <w:jc w:val="center"/>
        <w:rPr>
          <w:sz w:val="28"/>
        </w:rPr>
      </w:pPr>
      <w:r>
        <w:rPr>
          <w:sz w:val="36"/>
        </w:rPr>
        <w:t>И</w:t>
      </w:r>
      <w:r>
        <w:rPr>
          <w:sz w:val="22"/>
        </w:rPr>
        <w:t>м</w:t>
      </w:r>
      <w:r>
        <w:rPr>
          <w:sz w:val="28"/>
        </w:rPr>
        <w:t xml:space="preserve"> </w:t>
      </w:r>
      <w:r>
        <w:rPr>
          <w:sz w:val="36"/>
        </w:rPr>
        <w:t xml:space="preserve">2 </w:t>
      </w:r>
      <w:r>
        <w:rPr>
          <w:sz w:val="28"/>
        </w:rPr>
        <w:t xml:space="preserve">= </w:t>
      </w:r>
      <w:r>
        <w:rPr>
          <w:sz w:val="36"/>
        </w:rPr>
        <w:t>З</w:t>
      </w:r>
      <w:r>
        <w:rPr>
          <w:sz w:val="22"/>
        </w:rPr>
        <w:t>п</w:t>
      </w:r>
      <w:r>
        <w:rPr>
          <w:sz w:val="28"/>
        </w:rPr>
        <w:t xml:space="preserve">- </w:t>
      </w:r>
      <w:r>
        <w:rPr>
          <w:sz w:val="36"/>
        </w:rPr>
        <w:t>З</w:t>
      </w:r>
      <w:r>
        <w:rPr>
          <w:sz w:val="22"/>
        </w:rPr>
        <w:t>п</w:t>
      </w:r>
      <w:r>
        <w:rPr>
          <w:sz w:val="28"/>
        </w:rPr>
        <w:t>/(</w:t>
      </w:r>
      <w:r>
        <w:rPr>
          <w:sz w:val="36"/>
        </w:rPr>
        <w:t>П</w:t>
      </w:r>
      <w:r>
        <w:rPr>
          <w:sz w:val="22"/>
        </w:rPr>
        <w:t>р*</w:t>
      </w:r>
      <w:r>
        <w:rPr>
          <w:sz w:val="36"/>
        </w:rPr>
        <w:t>Т</w:t>
      </w:r>
      <w:r>
        <w:rPr>
          <w:sz w:val="22"/>
        </w:rPr>
        <w:t>н</w:t>
      </w:r>
      <w:r>
        <w:rPr>
          <w:sz w:val="28"/>
        </w:rPr>
        <w:t xml:space="preserve">)- </w:t>
      </w:r>
      <w:r>
        <w:rPr>
          <w:sz w:val="36"/>
        </w:rPr>
        <w:t>З</w:t>
      </w:r>
      <w:r>
        <w:rPr>
          <w:sz w:val="22"/>
        </w:rPr>
        <w:t>п</w:t>
      </w:r>
      <w:r>
        <w:rPr>
          <w:sz w:val="28"/>
        </w:rPr>
        <w:t xml:space="preserve"> </w:t>
      </w:r>
      <w:r>
        <w:rPr>
          <w:sz w:val="36"/>
        </w:rPr>
        <w:t>1</w:t>
      </w:r>
      <w:r>
        <w:rPr>
          <w:sz w:val="28"/>
        </w:rPr>
        <w:t>/(</w:t>
      </w:r>
      <w:r>
        <w:rPr>
          <w:sz w:val="36"/>
        </w:rPr>
        <w:t>П</w:t>
      </w:r>
      <w:r>
        <w:t>р</w:t>
      </w:r>
      <w:r>
        <w:rPr>
          <w:sz w:val="28"/>
        </w:rPr>
        <w:t>*</w:t>
      </w:r>
      <w:r>
        <w:rPr>
          <w:sz w:val="36"/>
        </w:rPr>
        <w:t>Т</w:t>
      </w:r>
      <w:r>
        <w:t xml:space="preserve">н </w:t>
      </w:r>
      <w:r>
        <w:rPr>
          <w:sz w:val="36"/>
        </w:rPr>
        <w:t>1</w:t>
      </w:r>
      <w:r>
        <w:rPr>
          <w:sz w:val="28"/>
        </w:rPr>
        <w:t>)*</w:t>
      </w:r>
      <w:r>
        <w:rPr>
          <w:sz w:val="36"/>
        </w:rPr>
        <w:t>Т</w:t>
      </w:r>
      <w:r>
        <w:t>о</w:t>
      </w:r>
      <w:r>
        <w:rPr>
          <w:sz w:val="28"/>
        </w:rPr>
        <w:t>*</w:t>
      </w:r>
      <w:r>
        <w:rPr>
          <w:sz w:val="36"/>
        </w:rPr>
        <w:t>П</w:t>
      </w:r>
      <w:r>
        <w:t>р</w:t>
      </w:r>
      <w:r>
        <w:rPr>
          <w:sz w:val="36"/>
        </w:rPr>
        <w:t>1</w:t>
      </w:r>
      <w:r>
        <w:rPr>
          <w:sz w:val="28"/>
        </w:rPr>
        <w:t>,        (2.3)</w:t>
      </w:r>
    </w:p>
    <w:p w:rsidR="00056BF1" w:rsidRDefault="00056BF1">
      <w:pPr>
        <w:spacing w:before="30" w:after="30"/>
        <w:ind w:left="-360" w:right="175"/>
        <w:jc w:val="center"/>
        <w:rPr>
          <w:sz w:val="28"/>
        </w:rPr>
      </w:pPr>
    </w:p>
    <w:p w:rsidR="00056BF1" w:rsidRDefault="007D63FC">
      <w:pPr>
        <w:pStyle w:val="a3"/>
      </w:pPr>
      <w:r>
        <w:t xml:space="preserve">Где </w:t>
      </w:r>
      <w:r>
        <w:rPr>
          <w:sz w:val="36"/>
        </w:rPr>
        <w:t>З</w:t>
      </w:r>
      <w:r>
        <w:rPr>
          <w:sz w:val="22"/>
        </w:rPr>
        <w:t>п</w:t>
      </w:r>
      <w:r>
        <w:t xml:space="preserve">, </w:t>
      </w:r>
      <w:r>
        <w:rPr>
          <w:sz w:val="36"/>
        </w:rPr>
        <w:t>З</w:t>
      </w:r>
      <w:r>
        <w:rPr>
          <w:sz w:val="22"/>
        </w:rPr>
        <w:t>п</w:t>
      </w:r>
      <w:r>
        <w:t xml:space="preserve"> </w:t>
      </w:r>
      <w:r>
        <w:rPr>
          <w:sz w:val="32"/>
        </w:rPr>
        <w:t>1</w:t>
      </w:r>
      <w:r>
        <w:t xml:space="preserve"> – первоначальная стоимость соответственно старой и новой машины;</w:t>
      </w:r>
    </w:p>
    <w:p w:rsidR="00056BF1" w:rsidRDefault="007D63FC">
      <w:pPr>
        <w:spacing w:before="30" w:after="30"/>
        <w:ind w:left="-360" w:right="175" w:firstLine="540"/>
        <w:rPr>
          <w:sz w:val="28"/>
        </w:rPr>
      </w:pPr>
      <w:r>
        <w:rPr>
          <w:sz w:val="36"/>
        </w:rPr>
        <w:t>П</w:t>
      </w:r>
      <w:r>
        <w:t>р</w:t>
      </w:r>
      <w:r>
        <w:rPr>
          <w:sz w:val="28"/>
        </w:rPr>
        <w:t xml:space="preserve">, </w:t>
      </w:r>
      <w:r>
        <w:rPr>
          <w:sz w:val="36"/>
        </w:rPr>
        <w:t>П</w:t>
      </w:r>
      <w:r>
        <w:t>р</w:t>
      </w:r>
      <w:r>
        <w:rPr>
          <w:sz w:val="36"/>
        </w:rPr>
        <w:t>1</w:t>
      </w:r>
      <w:r>
        <w:rPr>
          <w:sz w:val="28"/>
        </w:rPr>
        <w:t xml:space="preserve"> – годовая производительность соответственно старой и новой машины, выраженная в количестве изделий, изготовленных за год;</w:t>
      </w:r>
    </w:p>
    <w:p w:rsidR="00056BF1" w:rsidRDefault="007D63FC">
      <w:pPr>
        <w:spacing w:before="30" w:after="30"/>
        <w:ind w:left="-360" w:right="175" w:firstLine="540"/>
        <w:rPr>
          <w:sz w:val="28"/>
        </w:rPr>
      </w:pPr>
      <w:r>
        <w:rPr>
          <w:sz w:val="36"/>
        </w:rPr>
        <w:t>Т</w:t>
      </w:r>
      <w:r>
        <w:t>н</w:t>
      </w:r>
      <w:r>
        <w:rPr>
          <w:sz w:val="28"/>
        </w:rPr>
        <w:t xml:space="preserve">, </w:t>
      </w:r>
      <w:r>
        <w:rPr>
          <w:sz w:val="36"/>
        </w:rPr>
        <w:t>Т</w:t>
      </w:r>
      <w:r>
        <w:t>н</w:t>
      </w:r>
      <w:r>
        <w:rPr>
          <w:sz w:val="28"/>
        </w:rPr>
        <w:t xml:space="preserve"> </w:t>
      </w:r>
      <w:r>
        <w:rPr>
          <w:sz w:val="36"/>
        </w:rPr>
        <w:t>1</w:t>
      </w:r>
      <w:r>
        <w:rPr>
          <w:sz w:val="28"/>
        </w:rPr>
        <w:t xml:space="preserve"> – нормативный срок службы соответственно старой и новой машины, в годах;</w:t>
      </w:r>
    </w:p>
    <w:p w:rsidR="00056BF1" w:rsidRDefault="007D63FC">
      <w:pPr>
        <w:spacing w:before="30" w:after="30"/>
        <w:ind w:left="-360" w:right="175" w:firstLine="540"/>
        <w:rPr>
          <w:sz w:val="28"/>
        </w:rPr>
      </w:pPr>
      <w:r>
        <w:rPr>
          <w:sz w:val="36"/>
        </w:rPr>
        <w:t>Т</w:t>
      </w:r>
      <w:r>
        <w:t>о</w:t>
      </w:r>
      <w:r>
        <w:rPr>
          <w:sz w:val="28"/>
        </w:rPr>
        <w:t xml:space="preserve"> - остающийся срок службы старой машины в годах.</w:t>
      </w:r>
    </w:p>
    <w:p w:rsidR="00056BF1" w:rsidRDefault="00056BF1">
      <w:pPr>
        <w:spacing w:before="30" w:after="30"/>
        <w:ind w:left="-360" w:right="175" w:firstLine="540"/>
        <w:rPr>
          <w:sz w:val="28"/>
        </w:rPr>
      </w:pPr>
    </w:p>
    <w:p w:rsidR="00056BF1" w:rsidRDefault="007D63FC">
      <w:pPr>
        <w:pStyle w:val="a3"/>
      </w:pPr>
      <w:r>
        <w:t>В общем, виде морального износа (Им) могут быть определены по формуле:</w:t>
      </w:r>
    </w:p>
    <w:p w:rsidR="00056BF1" w:rsidRDefault="007D63FC">
      <w:pPr>
        <w:spacing w:before="30" w:after="30"/>
        <w:ind w:left="-360" w:right="175" w:firstLine="540"/>
        <w:rPr>
          <w:sz w:val="28"/>
        </w:rPr>
      </w:pPr>
      <w:r>
        <w:rPr>
          <w:sz w:val="28"/>
        </w:rPr>
        <w:t xml:space="preserve">            </w:t>
      </w:r>
      <w:r>
        <w:rPr>
          <w:sz w:val="36"/>
        </w:rPr>
        <w:t>И</w:t>
      </w:r>
      <w:r>
        <w:t>м</w:t>
      </w:r>
      <w:r>
        <w:rPr>
          <w:sz w:val="28"/>
        </w:rPr>
        <w:t xml:space="preserve"> = (</w:t>
      </w:r>
      <w:r>
        <w:rPr>
          <w:sz w:val="36"/>
        </w:rPr>
        <w:t>З</w:t>
      </w:r>
      <w:r>
        <w:t>п</w:t>
      </w:r>
      <w:r>
        <w:rPr>
          <w:sz w:val="28"/>
        </w:rPr>
        <w:t>-</w:t>
      </w:r>
      <w:r>
        <w:rPr>
          <w:sz w:val="36"/>
        </w:rPr>
        <w:t>З</w:t>
      </w:r>
      <w:r>
        <w:t>в</w:t>
      </w:r>
      <w:r>
        <w:rPr>
          <w:sz w:val="36"/>
        </w:rPr>
        <w:t>1</w:t>
      </w:r>
      <w:r>
        <w:rPr>
          <w:sz w:val="28"/>
        </w:rPr>
        <w:t>*</w:t>
      </w:r>
      <w:r>
        <w:rPr>
          <w:sz w:val="36"/>
        </w:rPr>
        <w:t>П</w:t>
      </w:r>
      <w:r>
        <w:t>р</w:t>
      </w:r>
      <w:r>
        <w:rPr>
          <w:sz w:val="28"/>
        </w:rPr>
        <w:t>*100/</w:t>
      </w:r>
      <w:r>
        <w:rPr>
          <w:sz w:val="36"/>
        </w:rPr>
        <w:t>П</w:t>
      </w:r>
      <w:r>
        <w:t>р</w:t>
      </w:r>
      <w:r>
        <w:rPr>
          <w:sz w:val="28"/>
        </w:rPr>
        <w:t>)/</w:t>
      </w:r>
      <w:r>
        <w:rPr>
          <w:sz w:val="36"/>
        </w:rPr>
        <w:t>З</w:t>
      </w:r>
      <w:r>
        <w:rPr>
          <w:sz w:val="22"/>
        </w:rPr>
        <w:t>п</w:t>
      </w:r>
      <w:r>
        <w:rPr>
          <w:sz w:val="28"/>
        </w:rPr>
        <w:t>,                                    (2.4)</w:t>
      </w:r>
    </w:p>
    <w:p w:rsidR="00056BF1" w:rsidRDefault="007D63FC">
      <w:pPr>
        <w:spacing w:before="30" w:after="30"/>
        <w:ind w:left="-360" w:right="175" w:firstLine="540"/>
        <w:rPr>
          <w:sz w:val="28"/>
        </w:rPr>
      </w:pPr>
      <w:r>
        <w:rPr>
          <w:sz w:val="28"/>
        </w:rPr>
        <w:t xml:space="preserve">где </w:t>
      </w:r>
      <w:r>
        <w:rPr>
          <w:sz w:val="36"/>
        </w:rPr>
        <w:t>З</w:t>
      </w:r>
      <w:r>
        <w:t>в</w:t>
      </w:r>
      <w:r>
        <w:rPr>
          <w:sz w:val="36"/>
        </w:rPr>
        <w:t xml:space="preserve">1 </w:t>
      </w:r>
      <w:r>
        <w:rPr>
          <w:sz w:val="28"/>
        </w:rPr>
        <w:t>– восстановительная стоимость нового объекта, имеющего более высокую производительность, чем старый аналогичного производственного назначения.</w:t>
      </w:r>
    </w:p>
    <w:p w:rsidR="00056BF1" w:rsidRDefault="007D63FC">
      <w:pPr>
        <w:spacing w:before="30" w:after="30"/>
        <w:ind w:left="-360" w:right="175" w:firstLine="540"/>
        <w:rPr>
          <w:sz w:val="28"/>
        </w:rPr>
      </w:pPr>
      <w:r>
        <w:rPr>
          <w:sz w:val="28"/>
        </w:rPr>
        <w:t>ФИЗИЧЕСКИЙ ИЗНОС основных фондов – это утрата ими первоначальной потребительской стоимости, ввиду чего они постепенно приходят в негодность и требуют замены новыми средствами труда того же рода. Так, здания и сооружения подвергаются постепенному старению, машины и оборудование – материальному износу в результате их производственного использования, коррозии металла и т.п.</w:t>
      </w:r>
    </w:p>
    <w:p w:rsidR="00056BF1" w:rsidRDefault="007D63FC">
      <w:pPr>
        <w:spacing w:before="30" w:after="30"/>
        <w:ind w:left="-360" w:right="175" w:firstLine="540"/>
        <w:rPr>
          <w:sz w:val="28"/>
        </w:rPr>
      </w:pPr>
      <w:r>
        <w:rPr>
          <w:sz w:val="28"/>
        </w:rPr>
        <w:t>Установление степени физического износа необходимо для определения реальной остаточной стоимости, правильного планирования замены старых машин и оборудования новыми.</w:t>
      </w:r>
    </w:p>
    <w:p w:rsidR="00056BF1" w:rsidRDefault="007D63FC">
      <w:pPr>
        <w:spacing w:before="30" w:after="30"/>
        <w:ind w:left="-360" w:right="175" w:firstLine="540"/>
        <w:rPr>
          <w:sz w:val="28"/>
        </w:rPr>
      </w:pPr>
      <w:r>
        <w:rPr>
          <w:sz w:val="28"/>
        </w:rPr>
        <w:t>КОЭФФИЦЕНТ ФИЗИЧЕСКОГО ИЗНОСА (Кизн) может быть определен по формуле:</w:t>
      </w:r>
    </w:p>
    <w:p w:rsidR="00056BF1" w:rsidRDefault="007D63FC">
      <w:pPr>
        <w:pStyle w:val="2"/>
      </w:pPr>
      <w:r>
        <w:rPr>
          <w:sz w:val="36"/>
        </w:rPr>
        <w:t>К</w:t>
      </w:r>
      <w:r>
        <w:rPr>
          <w:sz w:val="24"/>
        </w:rPr>
        <w:t>изн</w:t>
      </w:r>
      <w:r>
        <w:t xml:space="preserve"> =</w:t>
      </w:r>
      <w:r>
        <w:rPr>
          <w:sz w:val="36"/>
        </w:rPr>
        <w:t xml:space="preserve"> З</w:t>
      </w:r>
      <w:r>
        <w:rPr>
          <w:sz w:val="24"/>
        </w:rPr>
        <w:t>изн</w:t>
      </w:r>
      <w:r>
        <w:t xml:space="preserve"> / </w:t>
      </w:r>
      <w:r>
        <w:rPr>
          <w:sz w:val="36"/>
        </w:rPr>
        <w:t>З</w:t>
      </w:r>
      <w:r>
        <w:rPr>
          <w:sz w:val="24"/>
        </w:rPr>
        <w:t>н</w:t>
      </w:r>
      <w:r>
        <w:t>,                        (2.5)</w:t>
      </w:r>
    </w:p>
    <w:p w:rsidR="00056BF1" w:rsidRDefault="007D63FC">
      <w:pPr>
        <w:pStyle w:val="3"/>
      </w:pPr>
      <w:r>
        <w:t xml:space="preserve">где </w:t>
      </w:r>
      <w:r>
        <w:rPr>
          <w:sz w:val="36"/>
        </w:rPr>
        <w:t>З</w:t>
      </w:r>
      <w:r>
        <w:rPr>
          <w:sz w:val="24"/>
        </w:rPr>
        <w:t>изн</w:t>
      </w:r>
      <w:r>
        <w:t xml:space="preserve"> – стоимость износа основных фондов;</w:t>
      </w:r>
    </w:p>
    <w:p w:rsidR="00056BF1" w:rsidRDefault="007D63FC">
      <w:pPr>
        <w:rPr>
          <w:sz w:val="28"/>
        </w:rPr>
      </w:pPr>
      <w:r>
        <w:t xml:space="preserve">        </w:t>
      </w:r>
      <w:r>
        <w:rPr>
          <w:sz w:val="36"/>
        </w:rPr>
        <w:t xml:space="preserve"> З</w:t>
      </w:r>
      <w:r>
        <w:t>и</w:t>
      </w:r>
      <w:r>
        <w:rPr>
          <w:sz w:val="28"/>
        </w:rPr>
        <w:t xml:space="preserve"> - первоначальная стоимость всех или отдельных видов, групп основных фондов.</w:t>
      </w:r>
    </w:p>
    <w:p w:rsidR="00056BF1" w:rsidRDefault="00056BF1">
      <w:pPr>
        <w:rPr>
          <w:sz w:val="28"/>
        </w:rPr>
      </w:pPr>
    </w:p>
    <w:p w:rsidR="00056BF1" w:rsidRDefault="00056BF1">
      <w:pPr>
        <w:rPr>
          <w:sz w:val="28"/>
        </w:rPr>
      </w:pPr>
    </w:p>
    <w:p w:rsidR="00056BF1" w:rsidRDefault="007D63FC">
      <w:pPr>
        <w:pStyle w:val="4"/>
      </w:pPr>
      <w:r>
        <w:t>ПЕРЕОЦЕНКА ОСНОВНЫХ ФОНДОВ.</w:t>
      </w:r>
    </w:p>
    <w:p w:rsidR="00056BF1" w:rsidRDefault="007D63FC">
      <w:pPr>
        <w:pStyle w:val="3"/>
        <w:ind w:firstLine="540"/>
      </w:pPr>
      <w:r>
        <w:t>Бухгалтерский и статистический учеты основных фондов предполагают отражение полной балансовой стоимости и остаточной (с учетом накопленного износа) балансовой стоимости. Полная балансовая стоимость учитывается в ценах приобретения данных объектов. Для перехода к сопоставимой оценке проводятся переоценки основных фондов.</w:t>
      </w:r>
    </w:p>
    <w:p w:rsidR="00056BF1" w:rsidRDefault="007D63FC">
      <w:pPr>
        <w:ind w:firstLine="540"/>
        <w:rPr>
          <w:sz w:val="28"/>
        </w:rPr>
      </w:pPr>
      <w:r>
        <w:rPr>
          <w:sz w:val="28"/>
        </w:rPr>
        <w:t>При переоценках основных фондов устанавливается ПОЛНАЯ ВОССТАНОВИТЕЛЬНАЯ СТОИМОСТЬ ВСЕХ ОСНОВНЫХ ФОНДОВ, ИМЕЮЩИХСЯ НА ДАТУ ПЕРЕОЦЕНКИ, т.е. полная стоимость приобретения новых основных фондов, аналогичных оцениваемым. Полная восстановительная стоимость показывает, сколько средств пришлось бы затратить предприятию на дату переоценки при существующих оценках стоимости строительных и монтажных работ, используемых материальных ресурсов и т. д. для замены имеющихся, изношенных в той или иной мере, основных фондов такими же, но новыми, для их полного восстановления в первоначальном, неизношенном виде.</w:t>
      </w:r>
    </w:p>
    <w:p w:rsidR="00056BF1" w:rsidRDefault="007D63FC">
      <w:pPr>
        <w:ind w:firstLine="540"/>
        <w:rPr>
          <w:sz w:val="28"/>
        </w:rPr>
      </w:pPr>
      <w:r>
        <w:rPr>
          <w:sz w:val="28"/>
        </w:rPr>
        <w:t>В частности, полная восстановительная стоимость строений – это совокупность средств, необходимых для полного восстоновлений в первоначальном виде, с учетом современных строительных норм, расценок, стоимости материальных и трудовых ресурсов.</w:t>
      </w:r>
    </w:p>
    <w:p w:rsidR="00056BF1" w:rsidRDefault="007D63FC">
      <w:pPr>
        <w:ind w:firstLine="540"/>
        <w:rPr>
          <w:sz w:val="28"/>
        </w:rPr>
      </w:pPr>
      <w:r>
        <w:rPr>
          <w:sz w:val="28"/>
        </w:rPr>
        <w:t>В ходе переоценки основных фондов определяется не только полная восстановительная стоимость объектов, входящих основных фондов, но и их остаточная восстановительная стоимость.</w:t>
      </w:r>
    </w:p>
    <w:p w:rsidR="00056BF1" w:rsidRDefault="007D63FC">
      <w:pPr>
        <w:ind w:firstLine="540"/>
        <w:rPr>
          <w:sz w:val="28"/>
        </w:rPr>
      </w:pPr>
      <w:r>
        <w:rPr>
          <w:sz w:val="28"/>
        </w:rPr>
        <w:t>Переоценке подлежат находящиеся в собственности организации, их хозяйственном ведении, оперативном управлении, долгосрочной аренде с правом выкупа здания, сооружения, машин и оборудование, транспортное средство и другие виды основных фондов, действующие и находящиеся на консервации, подготовленные к списанию, но не оформленные в установленном порядке соответствующими актами, объектами незавершенного строительства, а так же приобретенное оборудование, предназначенное к установке.</w:t>
      </w:r>
    </w:p>
    <w:p w:rsidR="00056BF1" w:rsidRDefault="007D63FC">
      <w:pPr>
        <w:ind w:firstLine="540"/>
        <w:rPr>
          <w:sz w:val="28"/>
        </w:rPr>
      </w:pPr>
      <w:r>
        <w:rPr>
          <w:sz w:val="28"/>
        </w:rPr>
        <w:t>Предприятиям предоставляется право осуществлять переоценку двумя методами.</w:t>
      </w:r>
    </w:p>
    <w:p w:rsidR="00056BF1" w:rsidRDefault="007D63FC">
      <w:pPr>
        <w:numPr>
          <w:ilvl w:val="0"/>
          <w:numId w:val="2"/>
        </w:numPr>
        <w:rPr>
          <w:sz w:val="28"/>
        </w:rPr>
      </w:pPr>
      <w:r>
        <w:rPr>
          <w:sz w:val="28"/>
        </w:rPr>
        <w:t xml:space="preserve">Путем индексации балансовой стоимости объектов с применением индексов изменения стоимости основных фондов, дифференцирования по типам зданий и сооружений, видам машин и оборудования, транспортных средств и других основных фондов, по регионам, периодам их изготовления и приобретения. В данном методе есть ряд новых моментов: </w:t>
      </w:r>
    </w:p>
    <w:p w:rsidR="00056BF1" w:rsidRDefault="007D63FC">
      <w:pPr>
        <w:ind w:firstLine="540"/>
        <w:rPr>
          <w:sz w:val="28"/>
        </w:rPr>
      </w:pPr>
      <w:r>
        <w:rPr>
          <w:sz w:val="28"/>
        </w:rPr>
        <w:t>Индексы дифференцированы не только по видам и группам основных фондов, периодам изготовления (приобретения), но и по регионам;</w:t>
      </w:r>
    </w:p>
    <w:p w:rsidR="00056BF1" w:rsidRDefault="007D63FC">
      <w:pPr>
        <w:ind w:firstLine="540"/>
        <w:rPr>
          <w:sz w:val="28"/>
        </w:rPr>
      </w:pPr>
      <w:r>
        <w:rPr>
          <w:sz w:val="28"/>
        </w:rPr>
        <w:t>Коды отдельных видов основных фондов указаны по новому общероссийскому классификатору основных фондов (ОКОФ).</w:t>
      </w:r>
    </w:p>
    <w:p w:rsidR="00056BF1" w:rsidRDefault="007D63FC">
      <w:pPr>
        <w:ind w:firstLine="540"/>
        <w:rPr>
          <w:sz w:val="28"/>
        </w:rPr>
      </w:pPr>
      <w:r>
        <w:rPr>
          <w:sz w:val="28"/>
        </w:rPr>
        <w:t>По всем видам переоцениваемых основных фондов приведено максимальное и минимальное значение индексов изменение стоимости;</w:t>
      </w:r>
    </w:p>
    <w:p w:rsidR="00056BF1" w:rsidRDefault="007D63FC">
      <w:pPr>
        <w:ind w:firstLine="540"/>
        <w:rPr>
          <w:sz w:val="28"/>
        </w:rPr>
      </w:pPr>
      <w:r>
        <w:rPr>
          <w:sz w:val="28"/>
        </w:rPr>
        <w:t>По отдельным группам основных фондов установлены индексы изменения стоимости со значением меньше 1;</w:t>
      </w:r>
    </w:p>
    <w:p w:rsidR="00056BF1" w:rsidRDefault="007D63FC">
      <w:pPr>
        <w:ind w:firstLine="540"/>
        <w:rPr>
          <w:sz w:val="28"/>
        </w:rPr>
      </w:pPr>
      <w:r>
        <w:rPr>
          <w:sz w:val="28"/>
        </w:rPr>
        <w:t>По отдельным группам основных фондов, изношенных к моменту переоценки по данным бухгалтерского учета на 80 % и более, не зависимо от периода их строительства, производства или приобретения, разрешается применение понижающего коэффициента 0.85 исходной величине индекса.</w:t>
      </w:r>
    </w:p>
    <w:p w:rsidR="00056BF1" w:rsidRDefault="007D63FC">
      <w:pPr>
        <w:numPr>
          <w:ilvl w:val="0"/>
          <w:numId w:val="2"/>
        </w:numPr>
        <w:rPr>
          <w:sz w:val="28"/>
        </w:rPr>
      </w:pPr>
      <w:r>
        <w:rPr>
          <w:sz w:val="28"/>
        </w:rPr>
        <w:t>Путем прямого пересчета стоимости отдельных объектов основных фондов.</w:t>
      </w:r>
    </w:p>
    <w:p w:rsidR="00056BF1" w:rsidRDefault="007D63FC">
      <w:pPr>
        <w:rPr>
          <w:sz w:val="28"/>
        </w:rPr>
      </w:pPr>
      <w:r>
        <w:rPr>
          <w:sz w:val="28"/>
        </w:rPr>
        <w:t xml:space="preserve">Информационной базой для прямого пересчета могут служить: </w:t>
      </w:r>
    </w:p>
    <w:p w:rsidR="00056BF1" w:rsidRDefault="007D63FC">
      <w:pPr>
        <w:rPr>
          <w:sz w:val="28"/>
        </w:rPr>
      </w:pPr>
      <w:r>
        <w:rPr>
          <w:sz w:val="28"/>
        </w:rPr>
        <w:t>рекламные объявления;</w:t>
      </w:r>
    </w:p>
    <w:p w:rsidR="00056BF1" w:rsidRDefault="007D63FC">
      <w:pPr>
        <w:rPr>
          <w:sz w:val="28"/>
        </w:rPr>
      </w:pPr>
      <w:r>
        <w:rPr>
          <w:sz w:val="28"/>
        </w:rPr>
        <w:t>прайс-листы;</w:t>
      </w:r>
    </w:p>
    <w:p w:rsidR="00056BF1" w:rsidRDefault="007D63FC">
      <w:pPr>
        <w:rPr>
          <w:sz w:val="28"/>
        </w:rPr>
      </w:pPr>
      <w:r>
        <w:rPr>
          <w:sz w:val="28"/>
        </w:rPr>
        <w:t>сведения, полученные от предприятий-изготовителей и торгующих организаций;</w:t>
      </w:r>
    </w:p>
    <w:p w:rsidR="00056BF1" w:rsidRDefault="007D63FC">
      <w:pPr>
        <w:rPr>
          <w:sz w:val="28"/>
        </w:rPr>
      </w:pPr>
      <w:r>
        <w:rPr>
          <w:sz w:val="28"/>
        </w:rPr>
        <w:t>копии чеков и накладных.</w:t>
      </w:r>
    </w:p>
    <w:p w:rsidR="00056BF1" w:rsidRDefault="007D63FC">
      <w:pPr>
        <w:pStyle w:val="a4"/>
      </w:pPr>
      <w:r>
        <w:t xml:space="preserve">Организации, выполняющие по заявкам предприятий оценку их основных фондов, должны отвечать следующим требованиям: </w:t>
      </w:r>
    </w:p>
    <w:p w:rsidR="00056BF1" w:rsidRDefault="007D63FC">
      <w:pPr>
        <w:ind w:firstLine="540"/>
        <w:rPr>
          <w:sz w:val="28"/>
        </w:rPr>
      </w:pPr>
      <w:r>
        <w:rPr>
          <w:sz w:val="28"/>
        </w:rPr>
        <w:t>Оценка объекта должна быть включена в состав работ, составляющих содержание основной деятельности юридических лиц, а для физических лиц- содержание свидетельства предпринимателя без образования юридического лица;</w:t>
      </w:r>
    </w:p>
    <w:p w:rsidR="00056BF1" w:rsidRDefault="007D63FC">
      <w:pPr>
        <w:ind w:firstLine="540"/>
        <w:rPr>
          <w:sz w:val="28"/>
        </w:rPr>
      </w:pPr>
      <w:r>
        <w:rPr>
          <w:sz w:val="28"/>
        </w:rPr>
        <w:t>Лица, непосредственно подтверждающие экспертные заключения по рыночной стоимости объектов, должны пройти необходимый курс обучения и иметь документ о сдачи квалификационного экзамена;</w:t>
      </w:r>
    </w:p>
    <w:p w:rsidR="00056BF1" w:rsidRDefault="007D63FC">
      <w:pPr>
        <w:ind w:firstLine="540"/>
        <w:rPr>
          <w:sz w:val="28"/>
        </w:rPr>
      </w:pPr>
      <w:r>
        <w:rPr>
          <w:sz w:val="28"/>
        </w:rPr>
        <w:t>Юридические и физические лица, подтверждающие заключения, должны быть членами зарегистрированных общественных организаций: общества оценщиков, риэлтеров, землеустроителей, строителей и т.д.</w:t>
      </w:r>
    </w:p>
    <w:p w:rsidR="00056BF1" w:rsidRDefault="007D63FC">
      <w:pPr>
        <w:ind w:firstLine="540"/>
        <w:rPr>
          <w:sz w:val="28"/>
        </w:rPr>
      </w:pPr>
      <w:r>
        <w:rPr>
          <w:sz w:val="28"/>
        </w:rPr>
        <w:t>При отделении рыночной стоимости основных фондов оценщиками обычно используют три основных подхода:</w:t>
      </w:r>
    </w:p>
    <w:p w:rsidR="00056BF1" w:rsidRDefault="00056BF1">
      <w:pPr>
        <w:ind w:firstLine="540"/>
        <w:rPr>
          <w:sz w:val="28"/>
        </w:rPr>
      </w:pPr>
    </w:p>
    <w:p w:rsidR="00056BF1" w:rsidRDefault="007D63FC">
      <w:pPr>
        <w:numPr>
          <w:ilvl w:val="0"/>
          <w:numId w:val="3"/>
        </w:numPr>
        <w:rPr>
          <w:sz w:val="28"/>
        </w:rPr>
      </w:pPr>
      <w:r>
        <w:rPr>
          <w:sz w:val="28"/>
        </w:rPr>
        <w:t>Затратный – основывается на предположении, что разумный инвестор, как правило, не заплатит за оцениваемый объект сумму большую, чем та, за которую обошлось бы создание объекта, обладающего эквивалентной полезностью;</w:t>
      </w:r>
    </w:p>
    <w:p w:rsidR="00056BF1" w:rsidRDefault="007D63FC">
      <w:pPr>
        <w:numPr>
          <w:ilvl w:val="0"/>
          <w:numId w:val="3"/>
        </w:numPr>
        <w:rPr>
          <w:sz w:val="28"/>
        </w:rPr>
      </w:pPr>
      <w:r>
        <w:rPr>
          <w:sz w:val="28"/>
        </w:rPr>
        <w:t>Прямой сравнительный анализ продаж – основывается на предположении, что разумный инвестор, как правило, не заплатит за оцениваемый объект сумму, большую, чем та, за которую на рынке может быть приобретен объект, обладающий эквивалентной полезностью;</w:t>
      </w:r>
    </w:p>
    <w:p w:rsidR="00056BF1" w:rsidRDefault="007D63FC">
      <w:pPr>
        <w:numPr>
          <w:ilvl w:val="0"/>
          <w:numId w:val="3"/>
        </w:numPr>
        <w:rPr>
          <w:sz w:val="28"/>
        </w:rPr>
      </w:pPr>
      <w:r>
        <w:rPr>
          <w:sz w:val="28"/>
        </w:rPr>
        <w:t>Доходный – основывается на предположении, что рыночная стоимость оцениваемого объекта определяется текущей стоимостью доходов, которые этот объект может принести своему собственнику.</w:t>
      </w:r>
    </w:p>
    <w:p w:rsidR="00056BF1" w:rsidRDefault="00056BF1">
      <w:pPr>
        <w:ind w:left="900"/>
        <w:rPr>
          <w:sz w:val="28"/>
        </w:rPr>
      </w:pPr>
    </w:p>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7D63FC">
      <w:pPr>
        <w:spacing w:before="30" w:after="30"/>
        <w:ind w:right="175"/>
        <w:jc w:val="center"/>
        <w:rPr>
          <w:sz w:val="28"/>
        </w:rPr>
      </w:pPr>
      <w:r>
        <w:rPr>
          <w:sz w:val="28"/>
        </w:rPr>
        <w:t>2. СТАТИСТИЧЕСКОЕ ИЗУЧЕНИЕ СОСТАВА, СТРУКТУРЫ И СОСТОЯНИЯ ОСНОВНЫХ ФОНДОВ.</w:t>
      </w:r>
    </w:p>
    <w:p w:rsidR="00056BF1" w:rsidRDefault="00056BF1">
      <w:pPr>
        <w:spacing w:before="30" w:after="30"/>
        <w:ind w:left="-360" w:right="175"/>
        <w:jc w:val="center"/>
        <w:rPr>
          <w:sz w:val="28"/>
        </w:rPr>
      </w:pPr>
    </w:p>
    <w:p w:rsidR="00056BF1" w:rsidRDefault="007D63FC">
      <w:pPr>
        <w:spacing w:before="30" w:after="30"/>
        <w:ind w:left="-360" w:right="175"/>
        <w:rPr>
          <w:sz w:val="28"/>
        </w:rPr>
      </w:pPr>
      <w:r>
        <w:rPr>
          <w:sz w:val="28"/>
        </w:rPr>
        <w:t>2.1. Состав и структура основных фондов предприятия, анализ динамики.</w:t>
      </w:r>
    </w:p>
    <w:p w:rsidR="00056BF1" w:rsidRDefault="00056BF1">
      <w:pPr>
        <w:spacing w:before="30" w:after="30"/>
        <w:ind w:left="-360" w:right="175"/>
        <w:rPr>
          <w:sz w:val="28"/>
        </w:rPr>
      </w:pPr>
    </w:p>
    <w:p w:rsidR="00056BF1" w:rsidRDefault="007D63FC">
      <w:pPr>
        <w:spacing w:before="30" w:after="30"/>
        <w:ind w:left="-360" w:right="175" w:firstLine="720"/>
        <w:rPr>
          <w:sz w:val="28"/>
        </w:rPr>
      </w:pPr>
      <w:r>
        <w:rPr>
          <w:sz w:val="28"/>
        </w:rPr>
        <w:t xml:space="preserve">ОСНОВНЫЕ ФОНДЫ ПРЕДПРИЯТИЯ представляют собой совокупность произведенных общественным трудом материально – вещественных ценностей, действующих в натуральной неименной форме в течение длительного периода времени и утрачивающих свою стоимость по частям. </w:t>
      </w:r>
    </w:p>
    <w:p w:rsidR="00056BF1" w:rsidRDefault="007D63FC">
      <w:pPr>
        <w:spacing w:before="30" w:after="30"/>
        <w:ind w:left="-360" w:right="175" w:firstLine="720"/>
        <w:rPr>
          <w:sz w:val="28"/>
        </w:rPr>
      </w:pPr>
      <w:r>
        <w:rPr>
          <w:sz w:val="28"/>
        </w:rPr>
        <w:t>В зависимости от характера участия основных фондов в процессе расширенного воспроизводства они подразделяются на производственные и непроизводственные основные фонды.</w:t>
      </w:r>
    </w:p>
    <w:p w:rsidR="00056BF1" w:rsidRDefault="007D63FC">
      <w:pPr>
        <w:spacing w:before="30" w:after="30"/>
        <w:ind w:left="-360" w:right="175" w:firstLine="720"/>
        <w:rPr>
          <w:sz w:val="28"/>
        </w:rPr>
      </w:pPr>
      <w:r>
        <w:rPr>
          <w:sz w:val="28"/>
        </w:rPr>
        <w:t>ПРОИЗВОДСТВЕННЫЕ ОСНОВНЫЕ ФОНДЫ функционируют в сфере материального производства, неоднократно участвуют в процессе производства, изнашиваются постепенно и переносят свою стоимость на создаваемый продукт частями, по мере снашивания.</w:t>
      </w:r>
    </w:p>
    <w:p w:rsidR="00056BF1" w:rsidRDefault="007D63FC">
      <w:pPr>
        <w:spacing w:before="30" w:after="30"/>
        <w:ind w:left="-360" w:right="175" w:firstLine="720"/>
        <w:rPr>
          <w:sz w:val="28"/>
        </w:rPr>
      </w:pPr>
      <w:r>
        <w:rPr>
          <w:sz w:val="28"/>
        </w:rPr>
        <w:t>Непроизводственные основные фонды не участвуют в процессе производства и не предназначены для целей непроизводственного потребления; в процессе их потребления они изнашиваются постепенно и утрачивают свою стоимость по частям, по мере снашивания.</w:t>
      </w:r>
    </w:p>
    <w:p w:rsidR="00056BF1" w:rsidRDefault="007D63FC">
      <w:pPr>
        <w:spacing w:before="30" w:after="30"/>
        <w:ind w:left="-360" w:right="175" w:firstLine="720"/>
        <w:rPr>
          <w:sz w:val="28"/>
        </w:rPr>
      </w:pPr>
      <w:r>
        <w:rPr>
          <w:sz w:val="28"/>
        </w:rPr>
        <w:t>Согласно принятой классификации, в соответствии с “Едиными нормами амортизационных отчислений на полное восстановление основных фондов”. Основные фонды в зависимости от целевого назначения и выполняемых функций в процессе производства подразделяются на следующие виды (группы, подгруппы):</w:t>
      </w:r>
    </w:p>
    <w:p w:rsidR="00056BF1" w:rsidRDefault="007D63FC">
      <w:pPr>
        <w:spacing w:before="30" w:after="30"/>
        <w:ind w:left="-360" w:right="175" w:firstLine="720"/>
        <w:rPr>
          <w:sz w:val="28"/>
        </w:rPr>
      </w:pPr>
      <w:r>
        <w:rPr>
          <w:sz w:val="28"/>
        </w:rPr>
        <w:t>здания;</w:t>
      </w:r>
    </w:p>
    <w:p w:rsidR="00056BF1" w:rsidRDefault="007D63FC">
      <w:pPr>
        <w:spacing w:before="30" w:after="30"/>
        <w:ind w:left="-360" w:right="175" w:firstLine="720"/>
        <w:rPr>
          <w:sz w:val="28"/>
        </w:rPr>
      </w:pPr>
      <w:r>
        <w:rPr>
          <w:sz w:val="28"/>
        </w:rPr>
        <w:t>сооружение;</w:t>
      </w:r>
    </w:p>
    <w:p w:rsidR="00056BF1" w:rsidRDefault="007D63FC">
      <w:pPr>
        <w:spacing w:before="30" w:after="30"/>
        <w:ind w:left="-360" w:right="175" w:firstLine="720"/>
        <w:rPr>
          <w:sz w:val="28"/>
        </w:rPr>
      </w:pPr>
      <w:r>
        <w:rPr>
          <w:sz w:val="28"/>
        </w:rPr>
        <w:t>передаточные устройства;</w:t>
      </w:r>
    </w:p>
    <w:p w:rsidR="00056BF1" w:rsidRDefault="007D63FC">
      <w:pPr>
        <w:spacing w:before="30" w:after="30"/>
        <w:ind w:left="-360" w:right="175" w:firstLine="720"/>
        <w:rPr>
          <w:sz w:val="28"/>
        </w:rPr>
      </w:pPr>
      <w:r>
        <w:rPr>
          <w:sz w:val="28"/>
        </w:rPr>
        <w:t>машины и оборудование;</w:t>
      </w:r>
    </w:p>
    <w:p w:rsidR="00056BF1" w:rsidRDefault="007D63FC">
      <w:pPr>
        <w:spacing w:before="30" w:after="30"/>
        <w:ind w:left="-360" w:right="175" w:firstLine="720"/>
        <w:rPr>
          <w:sz w:val="28"/>
        </w:rPr>
      </w:pPr>
      <w:r>
        <w:rPr>
          <w:sz w:val="28"/>
        </w:rPr>
        <w:t>транспортные средства;</w:t>
      </w:r>
    </w:p>
    <w:p w:rsidR="00056BF1" w:rsidRDefault="007D63FC">
      <w:pPr>
        <w:spacing w:before="30" w:after="30"/>
        <w:ind w:left="-360" w:right="175" w:firstLine="720"/>
        <w:rPr>
          <w:sz w:val="28"/>
        </w:rPr>
      </w:pPr>
      <w:r>
        <w:rPr>
          <w:sz w:val="28"/>
        </w:rPr>
        <w:t>инструменты, производственный и хозяйственный инвентарь и принадлежности;</w:t>
      </w:r>
    </w:p>
    <w:p w:rsidR="00056BF1" w:rsidRDefault="007D63FC">
      <w:pPr>
        <w:spacing w:before="30" w:after="30"/>
        <w:ind w:left="-360" w:right="175" w:firstLine="720"/>
        <w:rPr>
          <w:sz w:val="28"/>
        </w:rPr>
      </w:pPr>
      <w:r>
        <w:rPr>
          <w:sz w:val="28"/>
        </w:rPr>
        <w:t>рабочий скот;</w:t>
      </w:r>
    </w:p>
    <w:p w:rsidR="00056BF1" w:rsidRDefault="007D63FC">
      <w:pPr>
        <w:spacing w:before="30" w:after="30"/>
        <w:ind w:left="-360" w:right="175" w:firstLine="720"/>
        <w:rPr>
          <w:sz w:val="28"/>
        </w:rPr>
      </w:pPr>
      <w:r>
        <w:rPr>
          <w:sz w:val="28"/>
        </w:rPr>
        <w:t>многолетние насаждения;</w:t>
      </w:r>
    </w:p>
    <w:p w:rsidR="00056BF1" w:rsidRDefault="007D63FC">
      <w:pPr>
        <w:spacing w:before="30" w:after="30"/>
        <w:ind w:left="-360" w:right="175" w:firstLine="720"/>
        <w:rPr>
          <w:sz w:val="28"/>
        </w:rPr>
      </w:pPr>
      <w:r>
        <w:rPr>
          <w:sz w:val="28"/>
        </w:rPr>
        <w:t>капитальные затраты по улучшению земель;</w:t>
      </w:r>
    </w:p>
    <w:p w:rsidR="00056BF1" w:rsidRDefault="007D63FC">
      <w:pPr>
        <w:spacing w:before="30" w:after="30"/>
        <w:ind w:left="-360" w:right="175" w:firstLine="720"/>
        <w:rPr>
          <w:sz w:val="28"/>
        </w:rPr>
      </w:pPr>
      <w:r>
        <w:rPr>
          <w:sz w:val="28"/>
        </w:rPr>
        <w:t>прочие основные фонды.</w:t>
      </w:r>
    </w:p>
    <w:p w:rsidR="00056BF1" w:rsidRDefault="007D63FC">
      <w:pPr>
        <w:spacing w:before="30" w:after="30"/>
        <w:ind w:left="-360" w:right="175" w:firstLine="720"/>
        <w:rPr>
          <w:sz w:val="28"/>
        </w:rPr>
      </w:pPr>
      <w:r>
        <w:rPr>
          <w:sz w:val="28"/>
        </w:rPr>
        <w:t>ЗДАНИЯ – архитектурно- строительные объекты, предназначенные для создания необходимых условий труда. К группе “Здания” относятся: жилые здания, производственные корпуса цехов, депо, гаражи, складские помещения и т.д. В стоимость этих объектов включаются все системы их отопления, внутренняя сеть канализации и водопровода, осветительная арматура и электропроводка, внутренние телефонные и сигнализационные сети, вентиляционные устройства обще санитарного назначения, подъемники.</w:t>
      </w:r>
    </w:p>
    <w:p w:rsidR="00056BF1" w:rsidRDefault="007D63FC">
      <w:pPr>
        <w:spacing w:before="30" w:after="30"/>
        <w:ind w:left="-360" w:right="175" w:firstLine="720"/>
        <w:rPr>
          <w:sz w:val="28"/>
        </w:rPr>
      </w:pPr>
      <w:r>
        <w:rPr>
          <w:sz w:val="28"/>
        </w:rPr>
        <w:t>СООРУЖЕНИЯ – инженерно- строительные объекты, предназначенные для тех или иных технических функций, необходимых для осуществления процесса производства и не связанных с изменением предметов труда. К сооружениям относятся: нефтяные скважины; стволы шахт; плотины; автомобильные дороги и другие сооружения промышленных предприятий.</w:t>
      </w:r>
    </w:p>
    <w:p w:rsidR="00056BF1" w:rsidRDefault="007D63FC">
      <w:pPr>
        <w:spacing w:before="30" w:after="30"/>
        <w:ind w:left="-360" w:right="175" w:firstLine="720"/>
        <w:rPr>
          <w:sz w:val="28"/>
        </w:rPr>
      </w:pPr>
      <w:r>
        <w:rPr>
          <w:sz w:val="28"/>
        </w:rPr>
        <w:t>МАШИНЫ И ОБОРУДОВАНИЕ – используются для непосредственного воздействия на предмет труда или его перемещения в процессе создания продукта или услуг производственного характера, для выработки и преобразования энергии. К ним относится: силовые машины и оборудование; турбинное оборудование; тракторы; насосы; емкости всех видов для технологических процессов; вычислительная техника; спортивное оборудование и т.п.</w:t>
      </w:r>
    </w:p>
    <w:p w:rsidR="00056BF1" w:rsidRDefault="007D63FC">
      <w:pPr>
        <w:spacing w:before="30" w:after="30"/>
        <w:ind w:left="-360" w:right="175" w:firstLine="720"/>
        <w:rPr>
          <w:sz w:val="28"/>
        </w:rPr>
      </w:pPr>
      <w:r>
        <w:rPr>
          <w:sz w:val="28"/>
        </w:rPr>
        <w:t>ТРАНСПОРТНЫЕ СРЕДСТВА предназначены для транспортировки людей и грузов в пределах предприятия и вне его. В эту группу входят: подвижной состав железнодорожного транспорта (заводские локомотивы, вагоны, цистерны); заводские баржи, катера, паромы, автомобили, тягачи, мотоциклы и т.д., а также производственный транспорт – вагонетки, автокары, электрокары, тележки и т. п.</w:t>
      </w:r>
    </w:p>
    <w:p w:rsidR="00056BF1" w:rsidRDefault="007D63FC">
      <w:pPr>
        <w:spacing w:before="30" w:after="30"/>
        <w:ind w:left="-360" w:right="175" w:firstLine="720"/>
        <w:rPr>
          <w:sz w:val="28"/>
        </w:rPr>
      </w:pPr>
      <w:r>
        <w:rPr>
          <w:sz w:val="28"/>
        </w:rPr>
        <w:t>ИНСТРУМЕНТЫ ВСЕХ ВИДОВ – механизированные и немеханизированные режущие, давящие, уплотняющие, ударные и другие орудия ручного труда, а также прикрепляемые к машинам приспособления.</w:t>
      </w:r>
    </w:p>
    <w:p w:rsidR="00056BF1" w:rsidRDefault="007D63FC">
      <w:pPr>
        <w:spacing w:before="30" w:after="30"/>
        <w:ind w:left="-360" w:right="175" w:firstLine="720"/>
        <w:rPr>
          <w:sz w:val="28"/>
        </w:rPr>
      </w:pPr>
      <w:r>
        <w:rPr>
          <w:sz w:val="28"/>
        </w:rPr>
        <w:t>ПРОЗВОДСТВЕННЫЙ ИНВЕНТАРЬ И ПРИНАДЛЕЖНОСТИ служат для облегчения производственных операций (рабочие столы, верстаки и т. д.); для хранения жидких и сыпучих тел (баки, чаны, лари и т.д.); для охраны труда (группа ограждения машин). К этой группе относится также шкафы торговые и стеллажи, инвентарная тара, предметы технического назначения, которые не могут быть отнесены к рабочим машинам.</w:t>
      </w:r>
    </w:p>
    <w:p w:rsidR="00056BF1" w:rsidRDefault="007D63FC">
      <w:pPr>
        <w:spacing w:before="30" w:after="30"/>
        <w:ind w:left="-360" w:right="175" w:firstLine="720"/>
        <w:rPr>
          <w:sz w:val="28"/>
        </w:rPr>
      </w:pPr>
      <w:r>
        <w:rPr>
          <w:sz w:val="28"/>
        </w:rPr>
        <w:t>ХОЗЯЙСТВЕННЫЙ  ИНВЕНТАРЬ – предметы конторского и хозяйственного обзаведения: конторская обстановка, вешалки, столы, шкафы, множительные аппараты и т. п., а также предметы противопожарного назначения.</w:t>
      </w:r>
    </w:p>
    <w:p w:rsidR="00056BF1" w:rsidRDefault="007D63FC">
      <w:pPr>
        <w:spacing w:before="30" w:after="30"/>
        <w:ind w:left="-360" w:right="175" w:firstLine="720"/>
        <w:rPr>
          <w:sz w:val="28"/>
        </w:rPr>
      </w:pPr>
      <w:r>
        <w:rPr>
          <w:sz w:val="28"/>
        </w:rPr>
        <w:t>К ПРОЧИМ ОСНОВНЫМ ФОНДАМ относятся библиотечные фонды, животные цирков и зоопарков.</w:t>
      </w:r>
    </w:p>
    <w:p w:rsidR="00056BF1" w:rsidRDefault="007D63FC">
      <w:pPr>
        <w:spacing w:before="30" w:after="30"/>
        <w:ind w:left="-360" w:right="175" w:firstLine="720"/>
        <w:rPr>
          <w:sz w:val="28"/>
        </w:rPr>
      </w:pPr>
      <w:r>
        <w:rPr>
          <w:sz w:val="28"/>
        </w:rPr>
        <w:t>Остальные группы основных производственных фондов (рабочий и продуктивный скот, многолетние насаждения и капитальные затраты по улучшению земель) имеют в основных фондах промышленных предприятий весьма малый удельный вес.</w:t>
      </w:r>
    </w:p>
    <w:p w:rsidR="00056BF1" w:rsidRDefault="007D63FC">
      <w:pPr>
        <w:spacing w:before="30" w:after="30"/>
        <w:ind w:left="-360" w:right="175" w:firstLine="720"/>
        <w:rPr>
          <w:sz w:val="28"/>
        </w:rPr>
      </w:pPr>
      <w:r>
        <w:rPr>
          <w:sz w:val="28"/>
        </w:rPr>
        <w:t>В соответствии с действующем порядком учета к основным фондам предприятий и хозяйственных организаций не относятся:</w:t>
      </w:r>
    </w:p>
    <w:p w:rsidR="00056BF1" w:rsidRDefault="007D63FC">
      <w:pPr>
        <w:spacing w:before="30" w:after="30"/>
        <w:ind w:left="-360" w:right="175" w:firstLine="720"/>
        <w:rPr>
          <w:sz w:val="28"/>
        </w:rPr>
      </w:pPr>
      <w:r>
        <w:rPr>
          <w:sz w:val="28"/>
        </w:rPr>
        <w:t>Предметы, служащие менее одного года, независимо от их стоимости;</w:t>
      </w:r>
    </w:p>
    <w:p w:rsidR="00056BF1" w:rsidRDefault="007D63FC">
      <w:pPr>
        <w:spacing w:before="30" w:after="30"/>
        <w:ind w:left="-360" w:right="175" w:firstLine="720"/>
        <w:rPr>
          <w:sz w:val="28"/>
        </w:rPr>
      </w:pPr>
      <w:r>
        <w:rPr>
          <w:sz w:val="28"/>
        </w:rPr>
        <w:t>Предметы стоимостью менее 8349 рублей за единицу, независимо от их сроков службы; приборы, средства автоматизации и лабораторного оборудования, приобретенные научно-исследовательскими организациями и промышленными предприятиями;</w:t>
      </w:r>
    </w:p>
    <w:p w:rsidR="00056BF1" w:rsidRDefault="007D63FC">
      <w:pPr>
        <w:spacing w:before="30" w:after="30"/>
        <w:ind w:left="-360" w:right="175" w:firstLine="720"/>
        <w:rPr>
          <w:sz w:val="28"/>
        </w:rPr>
      </w:pPr>
      <w:r>
        <w:rPr>
          <w:sz w:val="28"/>
        </w:rPr>
        <w:t>Специальные инструменты и специальные приспособления, независимо от их стоимости; к ним относятся инструменты и приспособления целевого назначения, предназначенные для серийного или массового производства определенных изделий или для изготовления специального заказа;</w:t>
      </w:r>
    </w:p>
    <w:p w:rsidR="00056BF1" w:rsidRDefault="007D63FC">
      <w:pPr>
        <w:spacing w:before="30" w:after="30"/>
        <w:ind w:left="-360" w:right="175" w:firstLine="720"/>
        <w:rPr>
          <w:sz w:val="28"/>
        </w:rPr>
      </w:pPr>
      <w:r>
        <w:rPr>
          <w:sz w:val="28"/>
        </w:rPr>
        <w:t>Специальная одежда, специальная обувь и постельные принадлежности независимо от их стоимости и срока службы;</w:t>
      </w:r>
    </w:p>
    <w:p w:rsidR="00056BF1" w:rsidRDefault="007D63FC">
      <w:pPr>
        <w:spacing w:before="30" w:after="30"/>
        <w:ind w:left="-360" w:right="175" w:firstLine="720"/>
        <w:rPr>
          <w:sz w:val="28"/>
        </w:rPr>
      </w:pPr>
      <w:r>
        <w:rPr>
          <w:sz w:val="28"/>
        </w:rPr>
        <w:t>Оборудование и машины, числящиеся как готовые изделия на складах предприятий-изготовителей, снабженческих и сбытовых организаций; оборудование, сданное в монтаж, подлежащее монтажу, находящееся в пути и числящееся на балансе капитального строительства и т. д.</w:t>
      </w:r>
    </w:p>
    <w:p w:rsidR="00056BF1" w:rsidRDefault="007D63FC">
      <w:pPr>
        <w:spacing w:before="30" w:after="30"/>
        <w:ind w:left="-360" w:right="175" w:firstLine="720"/>
        <w:rPr>
          <w:sz w:val="28"/>
        </w:rPr>
      </w:pPr>
      <w:r>
        <w:rPr>
          <w:sz w:val="28"/>
        </w:rPr>
        <w:t xml:space="preserve"> </w:t>
      </w:r>
    </w:p>
    <w:p w:rsidR="00056BF1" w:rsidRDefault="00056BF1">
      <w:pPr>
        <w:spacing w:before="30" w:after="30"/>
        <w:ind w:left="-360" w:right="175" w:firstLine="720"/>
        <w:rPr>
          <w:sz w:val="28"/>
        </w:rPr>
      </w:pPr>
    </w:p>
    <w:p w:rsidR="00056BF1" w:rsidRDefault="00056BF1">
      <w:pPr>
        <w:spacing w:before="30" w:after="30"/>
        <w:ind w:left="-360" w:right="175" w:firstLine="720"/>
        <w:jc w:val="center"/>
        <w:rPr>
          <w:sz w:val="36"/>
        </w:rPr>
      </w:pPr>
    </w:p>
    <w:p w:rsidR="00056BF1" w:rsidRDefault="00056BF1">
      <w:pPr>
        <w:spacing w:before="30" w:after="30"/>
        <w:ind w:left="-360" w:right="175" w:firstLine="720"/>
        <w:jc w:val="center"/>
        <w:rPr>
          <w:sz w:val="36"/>
        </w:rPr>
      </w:pPr>
    </w:p>
    <w:p w:rsidR="00056BF1" w:rsidRDefault="00056BF1">
      <w:pPr>
        <w:spacing w:before="30" w:after="30"/>
        <w:ind w:left="-360" w:right="175" w:firstLine="720"/>
        <w:jc w:val="center"/>
        <w:rPr>
          <w:sz w:val="36"/>
        </w:rPr>
      </w:pPr>
    </w:p>
    <w:p w:rsidR="00056BF1" w:rsidRDefault="00056BF1">
      <w:pPr>
        <w:spacing w:before="30" w:after="30"/>
        <w:ind w:left="-360" w:right="175" w:firstLine="720"/>
        <w:jc w:val="center"/>
        <w:rPr>
          <w:sz w:val="36"/>
        </w:rPr>
      </w:pPr>
    </w:p>
    <w:p w:rsidR="00056BF1" w:rsidRDefault="00056BF1">
      <w:pPr>
        <w:spacing w:before="30" w:after="30"/>
        <w:ind w:left="-360" w:right="175" w:firstLine="720"/>
        <w:jc w:val="center"/>
        <w:rPr>
          <w:sz w:val="36"/>
        </w:rPr>
      </w:pPr>
    </w:p>
    <w:p w:rsidR="00056BF1" w:rsidRDefault="00056BF1">
      <w:pPr>
        <w:spacing w:before="30" w:after="30"/>
        <w:ind w:left="-360" w:right="175" w:firstLine="720"/>
        <w:jc w:val="center"/>
        <w:rPr>
          <w:sz w:val="36"/>
        </w:rPr>
      </w:pPr>
    </w:p>
    <w:p w:rsidR="00056BF1" w:rsidRDefault="00056BF1">
      <w:pPr>
        <w:spacing w:before="30" w:after="30"/>
        <w:ind w:left="-360" w:right="175" w:firstLine="720"/>
        <w:jc w:val="center"/>
        <w:rPr>
          <w:sz w:val="36"/>
        </w:rPr>
      </w:pPr>
    </w:p>
    <w:p w:rsidR="00056BF1" w:rsidRDefault="00056BF1">
      <w:pPr>
        <w:spacing w:before="30" w:after="30"/>
        <w:ind w:left="-360" w:right="175" w:firstLine="720"/>
        <w:jc w:val="center"/>
        <w:rPr>
          <w:sz w:val="36"/>
        </w:rPr>
      </w:pPr>
    </w:p>
    <w:p w:rsidR="00056BF1" w:rsidRDefault="00056BF1">
      <w:pPr>
        <w:spacing w:before="30" w:after="30"/>
        <w:ind w:left="-360" w:right="175" w:firstLine="720"/>
        <w:jc w:val="center"/>
        <w:rPr>
          <w:sz w:val="36"/>
        </w:rPr>
      </w:pPr>
    </w:p>
    <w:p w:rsidR="00056BF1" w:rsidRDefault="00056BF1">
      <w:pPr>
        <w:spacing w:before="30" w:after="30"/>
        <w:ind w:left="-360" w:right="175" w:firstLine="720"/>
        <w:jc w:val="center"/>
        <w:rPr>
          <w:sz w:val="36"/>
        </w:rPr>
      </w:pPr>
    </w:p>
    <w:p w:rsidR="00056BF1" w:rsidRDefault="00056BF1">
      <w:pPr>
        <w:spacing w:before="30" w:after="30"/>
        <w:ind w:left="-360" w:right="175" w:firstLine="720"/>
        <w:jc w:val="center"/>
        <w:rPr>
          <w:sz w:val="36"/>
        </w:rPr>
      </w:pPr>
    </w:p>
    <w:p w:rsidR="00056BF1" w:rsidRDefault="00056BF1">
      <w:pPr>
        <w:spacing w:before="30" w:after="30"/>
        <w:ind w:left="-360" w:right="175" w:firstLine="720"/>
        <w:jc w:val="center"/>
        <w:rPr>
          <w:sz w:val="36"/>
        </w:rPr>
      </w:pPr>
    </w:p>
    <w:p w:rsidR="00056BF1" w:rsidRDefault="00056BF1">
      <w:pPr>
        <w:spacing w:before="30" w:after="30"/>
        <w:ind w:left="-360" w:right="175" w:firstLine="720"/>
        <w:jc w:val="center"/>
        <w:rPr>
          <w:sz w:val="36"/>
        </w:rPr>
      </w:pPr>
    </w:p>
    <w:p w:rsidR="00056BF1" w:rsidRDefault="00056BF1">
      <w:pPr>
        <w:spacing w:before="30" w:after="30"/>
        <w:ind w:left="-360" w:right="175" w:firstLine="720"/>
        <w:jc w:val="center"/>
        <w:rPr>
          <w:sz w:val="36"/>
        </w:rPr>
      </w:pPr>
    </w:p>
    <w:p w:rsidR="00056BF1" w:rsidRDefault="00056BF1">
      <w:pPr>
        <w:spacing w:before="30" w:after="30"/>
        <w:ind w:left="-360" w:right="175" w:firstLine="720"/>
        <w:jc w:val="center"/>
        <w:rPr>
          <w:sz w:val="36"/>
        </w:rPr>
      </w:pPr>
    </w:p>
    <w:p w:rsidR="00056BF1" w:rsidRDefault="007D63FC">
      <w:pPr>
        <w:spacing w:before="30" w:after="30"/>
        <w:ind w:left="-360" w:right="175" w:firstLine="720"/>
        <w:jc w:val="center"/>
        <w:rPr>
          <w:sz w:val="36"/>
        </w:rPr>
      </w:pPr>
      <w:r>
        <w:rPr>
          <w:sz w:val="36"/>
        </w:rPr>
        <w:br w:type="page"/>
        <w:t>Структура основных фондов.</w:t>
      </w:r>
    </w:p>
    <w:p w:rsidR="00056BF1" w:rsidRDefault="00056BF1">
      <w:pPr>
        <w:spacing w:before="30" w:after="30"/>
        <w:ind w:left="-360" w:right="175" w:firstLine="720"/>
        <w:rPr>
          <w:sz w:val="28"/>
        </w:rPr>
      </w:pPr>
    </w:p>
    <w:p w:rsidR="00056BF1" w:rsidRDefault="007D63FC">
      <w:pPr>
        <w:spacing w:before="30" w:after="30"/>
        <w:ind w:left="-360" w:right="175" w:firstLine="720"/>
        <w:rPr>
          <w:sz w:val="28"/>
        </w:rPr>
      </w:pPr>
      <w:r>
        <w:rPr>
          <w:sz w:val="28"/>
        </w:rPr>
        <w:t xml:space="preserve">                                                                                         Таблица 3.1.</w:t>
      </w:r>
    </w:p>
    <w:p w:rsidR="00056BF1" w:rsidRDefault="00056BF1">
      <w:pPr>
        <w:spacing w:before="30" w:after="30"/>
        <w:ind w:left="-360" w:right="175" w:firstLine="720"/>
        <w:rPr>
          <w:sz w:val="28"/>
        </w:rPr>
      </w:pPr>
    </w:p>
    <w:tbl>
      <w:tblPr>
        <w:tblpPr w:leftFromText="180" w:rightFromText="180" w:vertAnchor="text" w:horzAnchor="margin" w:tblpXSpec="center" w:tblpY="-58"/>
        <w:tblW w:w="9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60"/>
        <w:gridCol w:w="1260"/>
        <w:gridCol w:w="1260"/>
        <w:gridCol w:w="1260"/>
        <w:gridCol w:w="1260"/>
        <w:gridCol w:w="1260"/>
        <w:gridCol w:w="1440"/>
      </w:tblGrid>
      <w:tr w:rsidR="00056BF1">
        <w:trPr>
          <w:cantSplit/>
          <w:trHeight w:val="750"/>
        </w:trPr>
        <w:tc>
          <w:tcPr>
            <w:tcW w:w="2160" w:type="dxa"/>
            <w:vMerge w:val="restart"/>
            <w:shd w:val="clear" w:color="auto" w:fill="E0E0E0"/>
          </w:tcPr>
          <w:p w:rsidR="00056BF1" w:rsidRDefault="007D63FC">
            <w:pPr>
              <w:spacing w:before="30" w:after="30"/>
              <w:ind w:right="175"/>
              <w:jc w:val="center"/>
              <w:rPr>
                <w:sz w:val="28"/>
              </w:rPr>
            </w:pPr>
            <w:r>
              <w:rPr>
                <w:sz w:val="28"/>
              </w:rPr>
              <w:t>Виды</w:t>
            </w:r>
          </w:p>
          <w:p w:rsidR="00056BF1" w:rsidRDefault="007D63FC">
            <w:pPr>
              <w:spacing w:before="30" w:after="30"/>
              <w:ind w:right="175"/>
              <w:jc w:val="center"/>
              <w:rPr>
                <w:sz w:val="28"/>
              </w:rPr>
            </w:pPr>
            <w:r>
              <w:rPr>
                <w:sz w:val="28"/>
              </w:rPr>
              <w:t>О. Ф.</w:t>
            </w:r>
          </w:p>
        </w:tc>
        <w:tc>
          <w:tcPr>
            <w:tcW w:w="1260" w:type="dxa"/>
            <w:vMerge w:val="restart"/>
            <w:shd w:val="clear" w:color="auto" w:fill="E0E0E0"/>
          </w:tcPr>
          <w:p w:rsidR="00056BF1" w:rsidRDefault="007D63FC">
            <w:pPr>
              <w:spacing w:before="30" w:after="30"/>
              <w:ind w:right="175"/>
              <w:jc w:val="center"/>
              <w:rPr>
                <w:sz w:val="28"/>
              </w:rPr>
            </w:pPr>
            <w:r>
              <w:rPr>
                <w:sz w:val="28"/>
              </w:rPr>
              <w:t>На</w:t>
            </w:r>
          </w:p>
          <w:p w:rsidR="00056BF1" w:rsidRDefault="007D63FC">
            <w:pPr>
              <w:spacing w:before="30" w:after="30"/>
              <w:ind w:right="175"/>
              <w:jc w:val="center"/>
              <w:rPr>
                <w:sz w:val="28"/>
              </w:rPr>
            </w:pPr>
            <w:r>
              <w:rPr>
                <w:sz w:val="28"/>
              </w:rPr>
              <w:t>н.г.</w:t>
            </w:r>
          </w:p>
        </w:tc>
        <w:tc>
          <w:tcPr>
            <w:tcW w:w="1260" w:type="dxa"/>
            <w:vMerge w:val="restart"/>
            <w:shd w:val="clear" w:color="auto" w:fill="E0E0E0"/>
          </w:tcPr>
          <w:p w:rsidR="00056BF1" w:rsidRDefault="007D63FC">
            <w:pPr>
              <w:spacing w:before="30" w:after="30"/>
              <w:ind w:right="175"/>
              <w:jc w:val="center"/>
              <w:rPr>
                <w:sz w:val="28"/>
              </w:rPr>
            </w:pPr>
            <w:r>
              <w:rPr>
                <w:sz w:val="28"/>
              </w:rPr>
              <w:t>На к.г.</w:t>
            </w:r>
          </w:p>
        </w:tc>
        <w:tc>
          <w:tcPr>
            <w:tcW w:w="1260" w:type="dxa"/>
            <w:vMerge w:val="restart"/>
            <w:shd w:val="clear" w:color="auto" w:fill="E0E0E0"/>
          </w:tcPr>
          <w:p w:rsidR="00056BF1" w:rsidRDefault="007D63FC">
            <w:pPr>
              <w:spacing w:before="30" w:after="30"/>
              <w:ind w:right="175"/>
              <w:jc w:val="center"/>
              <w:rPr>
                <w:sz w:val="28"/>
              </w:rPr>
            </w:pPr>
            <w:r>
              <w:rPr>
                <w:sz w:val="28"/>
              </w:rPr>
              <w:t>Отклонение</w:t>
            </w:r>
          </w:p>
        </w:tc>
        <w:tc>
          <w:tcPr>
            <w:tcW w:w="3960" w:type="dxa"/>
            <w:gridSpan w:val="3"/>
            <w:shd w:val="clear" w:color="auto" w:fill="E0E0E0"/>
          </w:tcPr>
          <w:p w:rsidR="00056BF1" w:rsidRDefault="007D63FC">
            <w:pPr>
              <w:spacing w:before="30" w:after="30"/>
              <w:ind w:right="175"/>
              <w:jc w:val="center"/>
              <w:rPr>
                <w:sz w:val="28"/>
              </w:rPr>
            </w:pPr>
            <w:r>
              <w:rPr>
                <w:sz w:val="28"/>
              </w:rPr>
              <w:t>Удельный вес, %</w:t>
            </w:r>
          </w:p>
        </w:tc>
      </w:tr>
      <w:tr w:rsidR="00056BF1">
        <w:trPr>
          <w:cantSplit/>
          <w:trHeight w:val="705"/>
        </w:trPr>
        <w:tc>
          <w:tcPr>
            <w:tcW w:w="2160" w:type="dxa"/>
            <w:vMerge/>
            <w:shd w:val="clear" w:color="auto" w:fill="E0E0E0"/>
          </w:tcPr>
          <w:p w:rsidR="00056BF1" w:rsidRDefault="00056BF1">
            <w:pPr>
              <w:spacing w:before="30" w:after="30"/>
              <w:ind w:right="175"/>
              <w:jc w:val="center"/>
              <w:rPr>
                <w:sz w:val="28"/>
              </w:rPr>
            </w:pPr>
          </w:p>
        </w:tc>
        <w:tc>
          <w:tcPr>
            <w:tcW w:w="1260" w:type="dxa"/>
            <w:vMerge/>
            <w:shd w:val="clear" w:color="auto" w:fill="E0E0E0"/>
          </w:tcPr>
          <w:p w:rsidR="00056BF1" w:rsidRDefault="00056BF1">
            <w:pPr>
              <w:spacing w:before="30" w:after="30"/>
              <w:ind w:right="175"/>
              <w:jc w:val="center"/>
              <w:rPr>
                <w:sz w:val="28"/>
              </w:rPr>
            </w:pPr>
          </w:p>
        </w:tc>
        <w:tc>
          <w:tcPr>
            <w:tcW w:w="1260" w:type="dxa"/>
            <w:vMerge/>
            <w:shd w:val="clear" w:color="auto" w:fill="E0E0E0"/>
          </w:tcPr>
          <w:p w:rsidR="00056BF1" w:rsidRDefault="00056BF1">
            <w:pPr>
              <w:spacing w:before="30" w:after="30"/>
              <w:ind w:right="175"/>
              <w:jc w:val="center"/>
              <w:rPr>
                <w:sz w:val="28"/>
              </w:rPr>
            </w:pPr>
          </w:p>
        </w:tc>
        <w:tc>
          <w:tcPr>
            <w:tcW w:w="1260" w:type="dxa"/>
            <w:vMerge/>
            <w:shd w:val="clear" w:color="auto" w:fill="E0E0E0"/>
          </w:tcPr>
          <w:p w:rsidR="00056BF1" w:rsidRDefault="00056BF1">
            <w:pPr>
              <w:spacing w:before="30" w:after="30"/>
              <w:ind w:right="175"/>
              <w:jc w:val="center"/>
              <w:rPr>
                <w:sz w:val="28"/>
              </w:rPr>
            </w:pPr>
          </w:p>
        </w:tc>
        <w:tc>
          <w:tcPr>
            <w:tcW w:w="1260" w:type="dxa"/>
            <w:shd w:val="clear" w:color="auto" w:fill="E0E0E0"/>
          </w:tcPr>
          <w:p w:rsidR="00056BF1" w:rsidRDefault="007D63FC">
            <w:pPr>
              <w:spacing w:before="30" w:after="30"/>
              <w:ind w:right="175"/>
              <w:jc w:val="center"/>
              <w:rPr>
                <w:sz w:val="28"/>
              </w:rPr>
            </w:pPr>
            <w:r>
              <w:rPr>
                <w:sz w:val="28"/>
              </w:rPr>
              <w:t>На н.г.</w:t>
            </w:r>
          </w:p>
        </w:tc>
        <w:tc>
          <w:tcPr>
            <w:tcW w:w="1260" w:type="dxa"/>
            <w:shd w:val="clear" w:color="auto" w:fill="E0E0E0"/>
          </w:tcPr>
          <w:p w:rsidR="00056BF1" w:rsidRDefault="007D63FC">
            <w:pPr>
              <w:spacing w:before="30" w:after="30"/>
              <w:ind w:right="175"/>
              <w:jc w:val="center"/>
              <w:rPr>
                <w:sz w:val="28"/>
              </w:rPr>
            </w:pPr>
            <w:r>
              <w:rPr>
                <w:sz w:val="28"/>
              </w:rPr>
              <w:t>На к.г.</w:t>
            </w:r>
          </w:p>
        </w:tc>
        <w:tc>
          <w:tcPr>
            <w:tcW w:w="1440" w:type="dxa"/>
            <w:shd w:val="clear" w:color="auto" w:fill="E0E0E0"/>
          </w:tcPr>
          <w:p w:rsidR="00056BF1" w:rsidRDefault="007D63FC">
            <w:pPr>
              <w:spacing w:before="30" w:after="30"/>
              <w:ind w:right="175"/>
              <w:jc w:val="center"/>
              <w:rPr>
                <w:sz w:val="28"/>
              </w:rPr>
            </w:pPr>
            <w:r>
              <w:rPr>
                <w:sz w:val="28"/>
              </w:rPr>
              <w:t>Откло-</w:t>
            </w:r>
          </w:p>
          <w:p w:rsidR="00056BF1" w:rsidRDefault="007D63FC">
            <w:pPr>
              <w:spacing w:before="30" w:after="30"/>
              <w:ind w:right="175"/>
              <w:jc w:val="center"/>
              <w:rPr>
                <w:sz w:val="28"/>
              </w:rPr>
            </w:pPr>
            <w:r>
              <w:rPr>
                <w:sz w:val="28"/>
              </w:rPr>
              <w:t>нение</w:t>
            </w:r>
          </w:p>
        </w:tc>
      </w:tr>
      <w:tr w:rsidR="00056BF1">
        <w:trPr>
          <w:cantSplit/>
          <w:trHeight w:val="855"/>
        </w:trPr>
        <w:tc>
          <w:tcPr>
            <w:tcW w:w="2160" w:type="dxa"/>
            <w:tcBorders>
              <w:top w:val="single" w:sz="12" w:space="0" w:color="auto"/>
              <w:bottom w:val="single" w:sz="12" w:space="0" w:color="auto"/>
            </w:tcBorders>
          </w:tcPr>
          <w:p w:rsidR="00056BF1" w:rsidRDefault="007D63FC">
            <w:pPr>
              <w:spacing w:before="30" w:after="30"/>
              <w:ind w:right="175"/>
              <w:jc w:val="both"/>
              <w:rPr>
                <w:sz w:val="28"/>
              </w:rPr>
            </w:pPr>
            <w:r>
              <w:rPr>
                <w:sz w:val="28"/>
              </w:rPr>
              <w:t>Всего О.Ф. (тыс. руб.)</w:t>
            </w:r>
          </w:p>
        </w:tc>
        <w:tc>
          <w:tcPr>
            <w:tcW w:w="1260" w:type="dxa"/>
          </w:tcPr>
          <w:p w:rsidR="00056BF1" w:rsidRDefault="007D63FC">
            <w:pPr>
              <w:spacing w:before="30" w:after="30"/>
              <w:ind w:right="175"/>
              <w:jc w:val="center"/>
              <w:rPr>
                <w:sz w:val="28"/>
              </w:rPr>
            </w:pPr>
            <w:r>
              <w:rPr>
                <w:sz w:val="28"/>
              </w:rPr>
              <w:t>11309</w:t>
            </w:r>
          </w:p>
        </w:tc>
        <w:tc>
          <w:tcPr>
            <w:tcW w:w="1260" w:type="dxa"/>
          </w:tcPr>
          <w:p w:rsidR="00056BF1" w:rsidRDefault="007D63FC">
            <w:pPr>
              <w:spacing w:before="30" w:after="30"/>
              <w:ind w:right="175"/>
              <w:jc w:val="center"/>
              <w:rPr>
                <w:sz w:val="28"/>
              </w:rPr>
            </w:pPr>
            <w:r>
              <w:rPr>
                <w:sz w:val="28"/>
              </w:rPr>
              <w:t>11885</w:t>
            </w:r>
          </w:p>
        </w:tc>
        <w:tc>
          <w:tcPr>
            <w:tcW w:w="1260" w:type="dxa"/>
          </w:tcPr>
          <w:p w:rsidR="00056BF1" w:rsidRDefault="007D63FC">
            <w:pPr>
              <w:spacing w:before="30" w:after="30"/>
              <w:ind w:right="175"/>
              <w:jc w:val="center"/>
              <w:rPr>
                <w:sz w:val="28"/>
              </w:rPr>
            </w:pPr>
            <w:r>
              <w:rPr>
                <w:sz w:val="28"/>
              </w:rPr>
              <w:t>+576</w:t>
            </w:r>
          </w:p>
        </w:tc>
        <w:tc>
          <w:tcPr>
            <w:tcW w:w="1260" w:type="dxa"/>
          </w:tcPr>
          <w:p w:rsidR="00056BF1" w:rsidRDefault="007D63FC">
            <w:pPr>
              <w:spacing w:before="30" w:after="30"/>
              <w:ind w:right="175"/>
              <w:jc w:val="center"/>
              <w:rPr>
                <w:sz w:val="28"/>
              </w:rPr>
            </w:pPr>
            <w:r>
              <w:rPr>
                <w:sz w:val="28"/>
              </w:rPr>
              <w:t>100</w:t>
            </w:r>
          </w:p>
        </w:tc>
        <w:tc>
          <w:tcPr>
            <w:tcW w:w="1260" w:type="dxa"/>
          </w:tcPr>
          <w:p w:rsidR="00056BF1" w:rsidRDefault="007D63FC">
            <w:pPr>
              <w:spacing w:before="30" w:after="30"/>
              <w:ind w:right="175"/>
              <w:jc w:val="center"/>
              <w:rPr>
                <w:sz w:val="28"/>
              </w:rPr>
            </w:pPr>
            <w:r>
              <w:rPr>
                <w:sz w:val="28"/>
              </w:rPr>
              <w:t>100</w:t>
            </w:r>
          </w:p>
        </w:tc>
        <w:tc>
          <w:tcPr>
            <w:tcW w:w="1440" w:type="dxa"/>
          </w:tcPr>
          <w:p w:rsidR="00056BF1" w:rsidRDefault="007D63FC">
            <w:pPr>
              <w:spacing w:before="30" w:after="30"/>
              <w:ind w:right="175"/>
              <w:jc w:val="center"/>
              <w:rPr>
                <w:sz w:val="28"/>
              </w:rPr>
            </w:pPr>
            <w:r>
              <w:rPr>
                <w:sz w:val="28"/>
              </w:rPr>
              <w:t>-</w:t>
            </w:r>
          </w:p>
        </w:tc>
      </w:tr>
      <w:tr w:rsidR="00056BF1">
        <w:trPr>
          <w:cantSplit/>
          <w:trHeight w:val="1230"/>
        </w:trPr>
        <w:tc>
          <w:tcPr>
            <w:tcW w:w="2160" w:type="dxa"/>
            <w:tcBorders>
              <w:top w:val="single" w:sz="12" w:space="0" w:color="auto"/>
              <w:bottom w:val="single" w:sz="12" w:space="0" w:color="auto"/>
            </w:tcBorders>
          </w:tcPr>
          <w:p w:rsidR="00056BF1" w:rsidRDefault="007D63FC">
            <w:pPr>
              <w:spacing w:before="30" w:after="30"/>
              <w:ind w:right="175"/>
              <w:jc w:val="both"/>
              <w:rPr>
                <w:sz w:val="28"/>
              </w:rPr>
            </w:pPr>
            <w:r>
              <w:rPr>
                <w:sz w:val="28"/>
              </w:rPr>
              <w:t>ОПФ из них:</w:t>
            </w:r>
          </w:p>
          <w:p w:rsidR="00056BF1" w:rsidRDefault="007D63FC">
            <w:pPr>
              <w:spacing w:before="30" w:after="30"/>
              <w:ind w:left="150" w:right="175"/>
              <w:jc w:val="both"/>
              <w:rPr>
                <w:sz w:val="28"/>
              </w:rPr>
            </w:pPr>
            <w:r>
              <w:rPr>
                <w:sz w:val="28"/>
              </w:rPr>
              <w:t>-активная</w:t>
            </w:r>
          </w:p>
          <w:p w:rsidR="00056BF1" w:rsidRDefault="007D63FC">
            <w:pPr>
              <w:spacing w:before="30" w:after="30"/>
              <w:ind w:left="150" w:right="175"/>
              <w:jc w:val="both"/>
              <w:rPr>
                <w:sz w:val="28"/>
              </w:rPr>
            </w:pPr>
            <w:r>
              <w:rPr>
                <w:sz w:val="28"/>
              </w:rPr>
              <w:t>-пассивная</w:t>
            </w:r>
          </w:p>
        </w:tc>
        <w:tc>
          <w:tcPr>
            <w:tcW w:w="1260" w:type="dxa"/>
          </w:tcPr>
          <w:p w:rsidR="00056BF1" w:rsidRDefault="007D63FC">
            <w:pPr>
              <w:spacing w:before="30" w:after="30"/>
              <w:ind w:right="175"/>
              <w:jc w:val="center"/>
              <w:rPr>
                <w:sz w:val="28"/>
              </w:rPr>
            </w:pPr>
            <w:r>
              <w:rPr>
                <w:sz w:val="28"/>
              </w:rPr>
              <w:t>11112</w:t>
            </w:r>
          </w:p>
          <w:p w:rsidR="00056BF1" w:rsidRDefault="007D63FC">
            <w:pPr>
              <w:spacing w:before="30" w:after="30"/>
              <w:ind w:right="175"/>
              <w:jc w:val="center"/>
              <w:rPr>
                <w:sz w:val="28"/>
              </w:rPr>
            </w:pPr>
            <w:r>
              <w:rPr>
                <w:sz w:val="28"/>
              </w:rPr>
              <w:t>3896</w:t>
            </w:r>
          </w:p>
          <w:p w:rsidR="00056BF1" w:rsidRDefault="007D63FC">
            <w:pPr>
              <w:spacing w:before="30" w:after="30"/>
              <w:ind w:right="175"/>
              <w:jc w:val="center"/>
              <w:rPr>
                <w:sz w:val="28"/>
              </w:rPr>
            </w:pPr>
            <w:r>
              <w:rPr>
                <w:sz w:val="28"/>
              </w:rPr>
              <w:t>7216</w:t>
            </w:r>
          </w:p>
        </w:tc>
        <w:tc>
          <w:tcPr>
            <w:tcW w:w="1260" w:type="dxa"/>
          </w:tcPr>
          <w:p w:rsidR="00056BF1" w:rsidRDefault="007D63FC">
            <w:pPr>
              <w:spacing w:before="30" w:after="30"/>
              <w:ind w:right="175"/>
              <w:jc w:val="center"/>
              <w:rPr>
                <w:sz w:val="28"/>
              </w:rPr>
            </w:pPr>
            <w:r>
              <w:rPr>
                <w:sz w:val="28"/>
              </w:rPr>
              <w:t>11688</w:t>
            </w:r>
          </w:p>
          <w:p w:rsidR="00056BF1" w:rsidRDefault="007D63FC">
            <w:pPr>
              <w:spacing w:before="30" w:after="30"/>
              <w:ind w:right="175"/>
              <w:jc w:val="center"/>
              <w:rPr>
                <w:sz w:val="28"/>
              </w:rPr>
            </w:pPr>
            <w:r>
              <w:rPr>
                <w:sz w:val="28"/>
              </w:rPr>
              <w:t>4438</w:t>
            </w:r>
          </w:p>
          <w:p w:rsidR="00056BF1" w:rsidRDefault="007D63FC">
            <w:pPr>
              <w:spacing w:before="30" w:after="30"/>
              <w:ind w:right="175"/>
              <w:jc w:val="center"/>
              <w:rPr>
                <w:sz w:val="28"/>
              </w:rPr>
            </w:pPr>
            <w:r>
              <w:rPr>
                <w:sz w:val="28"/>
              </w:rPr>
              <w:t>7250</w:t>
            </w:r>
          </w:p>
        </w:tc>
        <w:tc>
          <w:tcPr>
            <w:tcW w:w="1260" w:type="dxa"/>
          </w:tcPr>
          <w:p w:rsidR="00056BF1" w:rsidRDefault="007D63FC">
            <w:pPr>
              <w:spacing w:before="30" w:after="30"/>
              <w:ind w:right="175"/>
              <w:jc w:val="center"/>
              <w:rPr>
                <w:sz w:val="28"/>
              </w:rPr>
            </w:pPr>
            <w:r>
              <w:rPr>
                <w:sz w:val="28"/>
              </w:rPr>
              <w:t>+576</w:t>
            </w:r>
          </w:p>
          <w:p w:rsidR="00056BF1" w:rsidRDefault="007D63FC">
            <w:pPr>
              <w:spacing w:before="30" w:after="30"/>
              <w:ind w:right="175"/>
              <w:jc w:val="center"/>
              <w:rPr>
                <w:sz w:val="28"/>
              </w:rPr>
            </w:pPr>
            <w:r>
              <w:rPr>
                <w:sz w:val="28"/>
              </w:rPr>
              <w:t>+542</w:t>
            </w:r>
          </w:p>
          <w:p w:rsidR="00056BF1" w:rsidRDefault="007D63FC">
            <w:pPr>
              <w:spacing w:before="30" w:after="30"/>
              <w:ind w:right="175"/>
              <w:jc w:val="center"/>
              <w:rPr>
                <w:sz w:val="28"/>
              </w:rPr>
            </w:pPr>
            <w:r>
              <w:rPr>
                <w:sz w:val="28"/>
              </w:rPr>
              <w:t>+34</w:t>
            </w:r>
          </w:p>
        </w:tc>
        <w:tc>
          <w:tcPr>
            <w:tcW w:w="1260" w:type="dxa"/>
          </w:tcPr>
          <w:p w:rsidR="00056BF1" w:rsidRDefault="007D63FC">
            <w:pPr>
              <w:spacing w:before="30" w:after="30"/>
              <w:ind w:right="175"/>
              <w:jc w:val="center"/>
              <w:rPr>
                <w:sz w:val="28"/>
              </w:rPr>
            </w:pPr>
            <w:r>
              <w:rPr>
                <w:sz w:val="28"/>
              </w:rPr>
              <w:t>98,258</w:t>
            </w:r>
          </w:p>
          <w:p w:rsidR="00056BF1" w:rsidRDefault="007D63FC">
            <w:pPr>
              <w:spacing w:before="30" w:after="30"/>
              <w:ind w:right="175"/>
              <w:jc w:val="center"/>
              <w:rPr>
                <w:sz w:val="28"/>
              </w:rPr>
            </w:pPr>
            <w:r>
              <w:rPr>
                <w:sz w:val="28"/>
              </w:rPr>
              <w:t>34,45</w:t>
            </w:r>
          </w:p>
          <w:p w:rsidR="00056BF1" w:rsidRDefault="007D63FC">
            <w:pPr>
              <w:spacing w:before="30" w:after="30"/>
              <w:ind w:right="175"/>
              <w:jc w:val="center"/>
              <w:rPr>
                <w:sz w:val="28"/>
              </w:rPr>
            </w:pPr>
            <w:r>
              <w:rPr>
                <w:sz w:val="28"/>
              </w:rPr>
              <w:t>63,808</w:t>
            </w:r>
          </w:p>
        </w:tc>
        <w:tc>
          <w:tcPr>
            <w:tcW w:w="1260" w:type="dxa"/>
          </w:tcPr>
          <w:p w:rsidR="00056BF1" w:rsidRDefault="007D63FC">
            <w:pPr>
              <w:spacing w:before="30" w:after="30"/>
              <w:ind w:right="175"/>
              <w:jc w:val="center"/>
              <w:rPr>
                <w:sz w:val="28"/>
              </w:rPr>
            </w:pPr>
            <w:r>
              <w:rPr>
                <w:sz w:val="28"/>
              </w:rPr>
              <w:t>98,342</w:t>
            </w:r>
          </w:p>
          <w:p w:rsidR="00056BF1" w:rsidRDefault="007D63FC">
            <w:pPr>
              <w:spacing w:before="30" w:after="30"/>
              <w:ind w:right="175"/>
              <w:jc w:val="center"/>
              <w:rPr>
                <w:sz w:val="28"/>
              </w:rPr>
            </w:pPr>
            <w:r>
              <w:rPr>
                <w:sz w:val="28"/>
              </w:rPr>
              <w:t>37,34</w:t>
            </w:r>
          </w:p>
          <w:p w:rsidR="00056BF1" w:rsidRDefault="007D63FC">
            <w:pPr>
              <w:spacing w:before="30" w:after="30"/>
              <w:ind w:right="175"/>
              <w:jc w:val="center"/>
              <w:rPr>
                <w:sz w:val="28"/>
              </w:rPr>
            </w:pPr>
            <w:r>
              <w:rPr>
                <w:sz w:val="28"/>
              </w:rPr>
              <w:t>61,001</w:t>
            </w:r>
          </w:p>
        </w:tc>
        <w:tc>
          <w:tcPr>
            <w:tcW w:w="1440" w:type="dxa"/>
          </w:tcPr>
          <w:p w:rsidR="00056BF1" w:rsidRDefault="007D63FC">
            <w:pPr>
              <w:spacing w:before="30" w:after="30"/>
              <w:ind w:right="175"/>
              <w:jc w:val="center"/>
              <w:rPr>
                <w:sz w:val="28"/>
              </w:rPr>
            </w:pPr>
            <w:r>
              <w:rPr>
                <w:sz w:val="28"/>
              </w:rPr>
              <w:t>+0,084</w:t>
            </w:r>
          </w:p>
          <w:p w:rsidR="00056BF1" w:rsidRDefault="007D63FC">
            <w:pPr>
              <w:spacing w:before="30" w:after="30"/>
              <w:ind w:right="175"/>
              <w:jc w:val="center"/>
              <w:rPr>
                <w:sz w:val="28"/>
              </w:rPr>
            </w:pPr>
            <w:r>
              <w:rPr>
                <w:sz w:val="28"/>
              </w:rPr>
              <w:t>+2,891</w:t>
            </w:r>
          </w:p>
          <w:p w:rsidR="00056BF1" w:rsidRDefault="007D63FC">
            <w:pPr>
              <w:spacing w:before="30" w:after="30"/>
              <w:ind w:right="175"/>
              <w:jc w:val="center"/>
              <w:rPr>
                <w:sz w:val="28"/>
              </w:rPr>
            </w:pPr>
            <w:r>
              <w:rPr>
                <w:sz w:val="28"/>
              </w:rPr>
              <w:t>- 2,807</w:t>
            </w:r>
          </w:p>
        </w:tc>
      </w:tr>
      <w:tr w:rsidR="00056BF1">
        <w:trPr>
          <w:cantSplit/>
          <w:trHeight w:val="1065"/>
        </w:trPr>
        <w:tc>
          <w:tcPr>
            <w:tcW w:w="2160" w:type="dxa"/>
            <w:tcBorders>
              <w:top w:val="single" w:sz="12" w:space="0" w:color="auto"/>
            </w:tcBorders>
          </w:tcPr>
          <w:p w:rsidR="00056BF1" w:rsidRDefault="007D63FC">
            <w:pPr>
              <w:spacing w:before="30" w:after="30"/>
              <w:ind w:right="175"/>
              <w:jc w:val="both"/>
              <w:rPr>
                <w:sz w:val="28"/>
              </w:rPr>
            </w:pPr>
            <w:r>
              <w:rPr>
                <w:sz w:val="28"/>
              </w:rPr>
              <w:t>Непроизводственные О.Ф.</w:t>
            </w:r>
          </w:p>
        </w:tc>
        <w:tc>
          <w:tcPr>
            <w:tcW w:w="1260" w:type="dxa"/>
          </w:tcPr>
          <w:p w:rsidR="00056BF1" w:rsidRDefault="007D63FC">
            <w:pPr>
              <w:spacing w:before="30" w:after="30"/>
              <w:ind w:right="175"/>
              <w:jc w:val="center"/>
              <w:rPr>
                <w:sz w:val="28"/>
              </w:rPr>
            </w:pPr>
            <w:r>
              <w:rPr>
                <w:sz w:val="28"/>
              </w:rPr>
              <w:t>197</w:t>
            </w:r>
          </w:p>
        </w:tc>
        <w:tc>
          <w:tcPr>
            <w:tcW w:w="1260" w:type="dxa"/>
          </w:tcPr>
          <w:p w:rsidR="00056BF1" w:rsidRDefault="007D63FC">
            <w:pPr>
              <w:spacing w:before="30" w:after="30"/>
              <w:ind w:right="175"/>
              <w:jc w:val="center"/>
              <w:rPr>
                <w:sz w:val="28"/>
              </w:rPr>
            </w:pPr>
            <w:r>
              <w:rPr>
                <w:sz w:val="28"/>
              </w:rPr>
              <w:t>197</w:t>
            </w:r>
          </w:p>
        </w:tc>
        <w:tc>
          <w:tcPr>
            <w:tcW w:w="1260" w:type="dxa"/>
          </w:tcPr>
          <w:p w:rsidR="00056BF1" w:rsidRDefault="007D63FC">
            <w:pPr>
              <w:spacing w:before="30" w:after="30"/>
              <w:ind w:right="175"/>
              <w:jc w:val="center"/>
              <w:rPr>
                <w:sz w:val="28"/>
              </w:rPr>
            </w:pPr>
            <w:r>
              <w:rPr>
                <w:sz w:val="28"/>
              </w:rPr>
              <w:t>-</w:t>
            </w:r>
          </w:p>
        </w:tc>
        <w:tc>
          <w:tcPr>
            <w:tcW w:w="1260" w:type="dxa"/>
          </w:tcPr>
          <w:p w:rsidR="00056BF1" w:rsidRDefault="007D63FC">
            <w:pPr>
              <w:spacing w:before="30" w:after="30"/>
              <w:ind w:right="175"/>
              <w:jc w:val="center"/>
              <w:rPr>
                <w:sz w:val="28"/>
              </w:rPr>
            </w:pPr>
            <w:r>
              <w:rPr>
                <w:sz w:val="28"/>
              </w:rPr>
              <w:t>1,742</w:t>
            </w:r>
          </w:p>
        </w:tc>
        <w:tc>
          <w:tcPr>
            <w:tcW w:w="1260" w:type="dxa"/>
          </w:tcPr>
          <w:p w:rsidR="00056BF1" w:rsidRDefault="007D63FC">
            <w:pPr>
              <w:spacing w:before="30" w:after="30"/>
              <w:ind w:right="175"/>
              <w:jc w:val="center"/>
              <w:rPr>
                <w:sz w:val="28"/>
              </w:rPr>
            </w:pPr>
            <w:r>
              <w:rPr>
                <w:sz w:val="28"/>
              </w:rPr>
              <w:t>1,658</w:t>
            </w:r>
          </w:p>
        </w:tc>
        <w:tc>
          <w:tcPr>
            <w:tcW w:w="1440" w:type="dxa"/>
          </w:tcPr>
          <w:p w:rsidR="00056BF1" w:rsidRDefault="007D63FC">
            <w:pPr>
              <w:spacing w:before="30" w:after="30"/>
              <w:ind w:right="175"/>
              <w:jc w:val="center"/>
              <w:rPr>
                <w:sz w:val="28"/>
              </w:rPr>
            </w:pPr>
            <w:r>
              <w:rPr>
                <w:sz w:val="28"/>
              </w:rPr>
              <w:t>- 0,084</w:t>
            </w:r>
          </w:p>
        </w:tc>
      </w:tr>
    </w:tbl>
    <w:p w:rsidR="00056BF1" w:rsidRDefault="00056BF1">
      <w:pPr>
        <w:spacing w:before="30" w:after="30"/>
        <w:ind w:left="-360" w:right="175" w:firstLine="720"/>
        <w:rPr>
          <w:sz w:val="28"/>
        </w:rPr>
      </w:pPr>
    </w:p>
    <w:p w:rsidR="00056BF1" w:rsidRDefault="007D63FC">
      <w:pPr>
        <w:spacing w:before="30" w:after="30"/>
        <w:ind w:left="-360" w:right="175" w:firstLine="720"/>
        <w:rPr>
          <w:sz w:val="28"/>
        </w:rPr>
      </w:pPr>
      <w:r>
        <w:rPr>
          <w:sz w:val="28"/>
        </w:rPr>
        <w:t>Вывод: Стоимость ОПФ увеличилась на 576 тыс. руб. Это произошло за счет увеличения стоимости активной части на 542 тыс. руб. или на 2,89 % и пассивной части на 34 тыс. руб. или на 2,81 %.</w:t>
      </w:r>
    </w:p>
    <w:p w:rsidR="00056BF1" w:rsidRDefault="007D63FC">
      <w:pPr>
        <w:spacing w:before="30" w:after="30"/>
        <w:ind w:left="-360" w:right="175" w:firstLine="720"/>
        <w:rPr>
          <w:sz w:val="28"/>
        </w:rPr>
      </w:pPr>
      <w:r>
        <w:rPr>
          <w:sz w:val="28"/>
        </w:rPr>
        <w:t>Непроизводственные О. Ф. Уменьшились на 0,08 %. Положительным фактором является увеличение О. Ф., а следовательно, увеличились техническая оснащенность и фондоотдача.</w:t>
      </w:r>
    </w:p>
    <w:p w:rsidR="00056BF1" w:rsidRDefault="00056BF1">
      <w:pPr>
        <w:spacing w:before="30" w:after="30"/>
        <w:ind w:left="-360" w:right="175" w:firstLine="720"/>
        <w:rPr>
          <w:sz w:val="28"/>
        </w:rPr>
      </w:pPr>
    </w:p>
    <w:p w:rsidR="00056BF1" w:rsidRDefault="00056BF1">
      <w:pPr>
        <w:spacing w:before="30" w:after="30"/>
        <w:ind w:left="-360" w:right="175" w:firstLine="720"/>
        <w:rPr>
          <w:sz w:val="28"/>
        </w:rPr>
      </w:pPr>
    </w:p>
    <w:p w:rsidR="00056BF1" w:rsidRDefault="00056BF1">
      <w:pPr>
        <w:spacing w:before="30" w:after="30"/>
        <w:ind w:left="-360" w:right="175" w:firstLine="720"/>
        <w:rPr>
          <w:sz w:val="28"/>
        </w:rPr>
      </w:pPr>
    </w:p>
    <w:p w:rsidR="00056BF1" w:rsidRDefault="00056BF1">
      <w:pPr>
        <w:spacing w:before="30" w:after="30"/>
        <w:ind w:left="-360" w:right="175" w:firstLine="720"/>
        <w:rPr>
          <w:sz w:val="28"/>
        </w:rPr>
      </w:pPr>
    </w:p>
    <w:p w:rsidR="00056BF1" w:rsidRDefault="00056BF1">
      <w:pPr>
        <w:spacing w:before="30" w:after="30"/>
        <w:ind w:left="-360" w:right="175" w:firstLine="720"/>
        <w:rPr>
          <w:sz w:val="28"/>
        </w:rPr>
      </w:pPr>
    </w:p>
    <w:p w:rsidR="00056BF1" w:rsidRDefault="00056BF1">
      <w:pPr>
        <w:spacing w:before="30" w:after="30"/>
        <w:ind w:left="-360" w:right="175" w:firstLine="720"/>
        <w:rPr>
          <w:sz w:val="28"/>
        </w:rPr>
      </w:pPr>
    </w:p>
    <w:p w:rsidR="00056BF1" w:rsidRDefault="00056BF1">
      <w:pPr>
        <w:spacing w:before="30" w:after="30"/>
        <w:ind w:left="-360" w:right="175" w:firstLine="720"/>
        <w:rPr>
          <w:sz w:val="28"/>
        </w:rPr>
      </w:pPr>
    </w:p>
    <w:p w:rsidR="00056BF1" w:rsidRDefault="00056BF1">
      <w:pPr>
        <w:spacing w:before="30" w:after="30"/>
        <w:ind w:left="-360" w:right="175" w:firstLine="720"/>
        <w:rPr>
          <w:sz w:val="28"/>
        </w:rPr>
      </w:pPr>
    </w:p>
    <w:p w:rsidR="00056BF1" w:rsidRDefault="00056BF1">
      <w:pPr>
        <w:spacing w:before="30" w:after="30"/>
        <w:ind w:left="-360" w:right="175" w:firstLine="720"/>
        <w:rPr>
          <w:sz w:val="28"/>
        </w:rPr>
      </w:pPr>
    </w:p>
    <w:p w:rsidR="00056BF1" w:rsidRDefault="00056BF1">
      <w:pPr>
        <w:spacing w:before="30" w:after="30"/>
        <w:ind w:left="-360" w:right="175" w:firstLine="720"/>
        <w:rPr>
          <w:sz w:val="28"/>
        </w:rPr>
      </w:pPr>
    </w:p>
    <w:p w:rsidR="00056BF1" w:rsidRDefault="00056BF1">
      <w:pPr>
        <w:spacing w:before="30" w:after="30"/>
        <w:ind w:left="-360" w:right="175" w:firstLine="720"/>
        <w:rPr>
          <w:sz w:val="28"/>
        </w:rPr>
      </w:pPr>
    </w:p>
    <w:p w:rsidR="00056BF1" w:rsidRDefault="00056BF1">
      <w:pPr>
        <w:spacing w:before="30" w:after="30"/>
        <w:ind w:left="-360" w:right="175" w:firstLine="720"/>
        <w:rPr>
          <w:sz w:val="28"/>
        </w:rPr>
      </w:pPr>
    </w:p>
    <w:p w:rsidR="00056BF1" w:rsidRDefault="00056BF1">
      <w:pPr>
        <w:spacing w:before="30" w:after="30"/>
        <w:ind w:left="-360" w:right="175" w:firstLine="720"/>
        <w:rPr>
          <w:sz w:val="28"/>
        </w:rPr>
      </w:pPr>
    </w:p>
    <w:p w:rsidR="00056BF1" w:rsidRDefault="00056BF1">
      <w:pPr>
        <w:spacing w:before="30" w:after="30"/>
        <w:ind w:left="-360" w:right="175" w:firstLine="720"/>
        <w:rPr>
          <w:sz w:val="28"/>
        </w:rPr>
      </w:pPr>
    </w:p>
    <w:p w:rsidR="00056BF1" w:rsidRDefault="00056BF1">
      <w:pPr>
        <w:spacing w:before="30" w:after="30"/>
        <w:ind w:left="-360" w:right="175" w:firstLine="720"/>
        <w:rPr>
          <w:sz w:val="28"/>
        </w:rPr>
      </w:pPr>
    </w:p>
    <w:p w:rsidR="00056BF1" w:rsidRDefault="007D63FC">
      <w:pPr>
        <w:spacing w:before="30" w:after="30"/>
        <w:ind w:right="175"/>
        <w:rPr>
          <w:sz w:val="28"/>
        </w:rPr>
      </w:pPr>
      <w:r>
        <w:rPr>
          <w:sz w:val="28"/>
        </w:rPr>
        <w:t>2.2. Расчет и анализ показателей состояния основных фондов.</w:t>
      </w:r>
    </w:p>
    <w:p w:rsidR="00056BF1" w:rsidRDefault="00056BF1">
      <w:pPr>
        <w:spacing w:before="30" w:after="30"/>
        <w:ind w:left="-360" w:right="175"/>
        <w:jc w:val="center"/>
        <w:rPr>
          <w:sz w:val="28"/>
        </w:rPr>
      </w:pPr>
    </w:p>
    <w:p w:rsidR="00056BF1" w:rsidRDefault="007D63FC">
      <w:pPr>
        <w:pStyle w:val="a3"/>
      </w:pPr>
      <w:r>
        <w:t>Наиболее важными показателями использования основных производственных фондов на предприятии являются фондоотдача и фондоемкость. Фондоотдача (</w:t>
      </w:r>
      <w:r>
        <w:rPr>
          <w:sz w:val="32"/>
        </w:rPr>
        <w:t>Ф</w:t>
      </w:r>
      <w:r>
        <w:rPr>
          <w:sz w:val="22"/>
        </w:rPr>
        <w:t>о</w:t>
      </w:r>
      <w:r>
        <w:t xml:space="preserve">) определяется отношением объемом годовой выручки от реализации продукции средней годовой стоимости основных фондов: </w:t>
      </w:r>
    </w:p>
    <w:p w:rsidR="00056BF1" w:rsidRDefault="007D63FC">
      <w:pPr>
        <w:pStyle w:val="a3"/>
        <w:jc w:val="center"/>
      </w:pPr>
      <w:r>
        <w:rPr>
          <w:sz w:val="32"/>
        </w:rPr>
        <w:t>Ф</w:t>
      </w:r>
      <w:r>
        <w:rPr>
          <w:sz w:val="18"/>
        </w:rPr>
        <w:t>о</w:t>
      </w:r>
      <w:r>
        <w:t xml:space="preserve">. = В/ </w:t>
      </w:r>
      <w:r>
        <w:rPr>
          <w:sz w:val="32"/>
        </w:rPr>
        <w:t>Ф.</w:t>
      </w:r>
      <w:r>
        <w:t xml:space="preserve">   ,                                    (3.1.)</w:t>
      </w:r>
    </w:p>
    <w:p w:rsidR="00056BF1" w:rsidRDefault="00056BF1">
      <w:pPr>
        <w:pStyle w:val="a3"/>
      </w:pPr>
    </w:p>
    <w:p w:rsidR="00056BF1" w:rsidRDefault="007D63FC">
      <w:pPr>
        <w:pStyle w:val="a3"/>
      </w:pPr>
      <w:r>
        <w:t>где В - годовая выручка от реализации продукции, руб.</w:t>
      </w:r>
    </w:p>
    <w:p w:rsidR="00056BF1" w:rsidRDefault="007D63FC">
      <w:pPr>
        <w:pStyle w:val="a3"/>
      </w:pPr>
      <w:r>
        <w:t xml:space="preserve">       Ф. - среднегодовая стоимость ОПФ, руб.</w:t>
      </w:r>
    </w:p>
    <w:p w:rsidR="00056BF1" w:rsidRDefault="007D63FC">
      <w:pPr>
        <w:pStyle w:val="a3"/>
      </w:pPr>
      <w:r>
        <w:t>Показатель фондоотдачи позволяет руководству определить величину выручки, снимаемой с установленных фондов.</w:t>
      </w:r>
    </w:p>
    <w:p w:rsidR="00056BF1" w:rsidRDefault="007D63FC">
      <w:pPr>
        <w:pStyle w:val="a3"/>
      </w:pPr>
      <w:r>
        <w:t>Фондоемкость продукции есть величина обратная фондоотдачи, и определяется по формуле:</w:t>
      </w:r>
    </w:p>
    <w:p w:rsidR="00056BF1" w:rsidRDefault="00056BF1">
      <w:pPr>
        <w:pStyle w:val="a3"/>
      </w:pPr>
    </w:p>
    <w:p w:rsidR="00056BF1" w:rsidRDefault="007D63FC">
      <w:pPr>
        <w:pStyle w:val="a3"/>
        <w:jc w:val="center"/>
      </w:pPr>
      <w:r>
        <w:rPr>
          <w:sz w:val="32"/>
        </w:rPr>
        <w:t>Ф</w:t>
      </w:r>
      <w:r>
        <w:rPr>
          <w:sz w:val="22"/>
        </w:rPr>
        <w:t>е</w:t>
      </w:r>
      <w:r>
        <w:t xml:space="preserve"> =</w:t>
      </w:r>
      <w:r>
        <w:rPr>
          <w:sz w:val="32"/>
        </w:rPr>
        <w:t xml:space="preserve"> Ф</w:t>
      </w:r>
      <w:r>
        <w:t xml:space="preserve">/ </w:t>
      </w:r>
      <w:r>
        <w:rPr>
          <w:sz w:val="32"/>
        </w:rPr>
        <w:t xml:space="preserve">В </w:t>
      </w:r>
      <w:r>
        <w:t xml:space="preserve">                                     (3.2)</w:t>
      </w:r>
    </w:p>
    <w:p w:rsidR="00056BF1" w:rsidRDefault="007D63FC">
      <w:pPr>
        <w:pStyle w:val="a3"/>
      </w:pPr>
      <w:r>
        <w:t xml:space="preserve">       </w:t>
      </w:r>
    </w:p>
    <w:p w:rsidR="00056BF1" w:rsidRDefault="007D63FC">
      <w:pPr>
        <w:pStyle w:val="a3"/>
      </w:pPr>
      <w:r>
        <w:t>Фондоемкость – важный показатель, который органически связан с экономии капиталовложений или с их увеличением.</w:t>
      </w:r>
    </w:p>
    <w:p w:rsidR="00056BF1" w:rsidRDefault="007D63FC">
      <w:pPr>
        <w:pStyle w:val="a3"/>
      </w:pPr>
      <w:r>
        <w:t>Экономия капиталовложений определяется по формуле:</w:t>
      </w:r>
    </w:p>
    <w:p w:rsidR="00056BF1" w:rsidRDefault="00056BF1">
      <w:pPr>
        <w:pStyle w:val="a3"/>
      </w:pPr>
    </w:p>
    <w:p w:rsidR="00056BF1" w:rsidRDefault="007D63FC">
      <w:pPr>
        <w:pStyle w:val="a3"/>
      </w:pPr>
      <w:r>
        <w:t xml:space="preserve">                       </w:t>
      </w:r>
      <w:r>
        <w:rPr>
          <w:sz w:val="36"/>
        </w:rPr>
        <w:t xml:space="preserve">  Э</w:t>
      </w:r>
      <w:r>
        <w:rPr>
          <w:sz w:val="24"/>
        </w:rPr>
        <w:t>к</w:t>
      </w:r>
      <w:r>
        <w:t xml:space="preserve"> = ∆</w:t>
      </w:r>
      <w:r>
        <w:rPr>
          <w:sz w:val="36"/>
        </w:rPr>
        <w:t>Ф</w:t>
      </w:r>
      <w:r>
        <w:rPr>
          <w:sz w:val="24"/>
        </w:rPr>
        <w:t>е</w:t>
      </w:r>
      <w:r>
        <w:t xml:space="preserve"> - ∆</w:t>
      </w:r>
      <w:r>
        <w:rPr>
          <w:sz w:val="36"/>
        </w:rPr>
        <w:t>В</w:t>
      </w:r>
      <w:r>
        <w:rPr>
          <w:sz w:val="24"/>
        </w:rPr>
        <w:t>1</w:t>
      </w:r>
      <w:r>
        <w:t xml:space="preserve"> / 100% ,                              (3.3.)</w:t>
      </w:r>
    </w:p>
    <w:p w:rsidR="00056BF1" w:rsidRDefault="00056BF1">
      <w:pPr>
        <w:pStyle w:val="a3"/>
      </w:pPr>
    </w:p>
    <w:p w:rsidR="00056BF1" w:rsidRDefault="007D63FC">
      <w:pPr>
        <w:pStyle w:val="a3"/>
      </w:pPr>
      <w:r>
        <w:t xml:space="preserve">где </w:t>
      </w:r>
      <w:r>
        <w:rPr>
          <w:sz w:val="32"/>
        </w:rPr>
        <w:t>Э</w:t>
      </w:r>
      <w:r>
        <w:rPr>
          <w:sz w:val="24"/>
        </w:rPr>
        <w:t xml:space="preserve">к </w:t>
      </w:r>
      <w:r>
        <w:t>– экономия капиталовложений, руб./выручка,</w:t>
      </w:r>
    </w:p>
    <w:p w:rsidR="00056BF1" w:rsidRDefault="007D63FC">
      <w:pPr>
        <w:pStyle w:val="a3"/>
      </w:pPr>
      <w:r>
        <w:t xml:space="preserve">        ∆</w:t>
      </w:r>
      <w:r>
        <w:rPr>
          <w:sz w:val="36"/>
        </w:rPr>
        <w:t>Ф</w:t>
      </w:r>
      <w:r>
        <w:rPr>
          <w:sz w:val="24"/>
        </w:rPr>
        <w:t>е</w:t>
      </w:r>
      <w:r>
        <w:t xml:space="preserve"> – изменение фондоемкости продукции в отчетном году по сравнению с прошлым, руб./руб.</w:t>
      </w:r>
    </w:p>
    <w:p w:rsidR="00056BF1" w:rsidRDefault="007D63FC">
      <w:pPr>
        <w:pStyle w:val="a3"/>
      </w:pPr>
      <w:r>
        <w:t xml:space="preserve">         ∆</w:t>
      </w:r>
      <w:r>
        <w:rPr>
          <w:sz w:val="36"/>
        </w:rPr>
        <w:t>В</w:t>
      </w:r>
      <w:r>
        <w:rPr>
          <w:sz w:val="24"/>
        </w:rPr>
        <w:t>1</w:t>
      </w:r>
      <w:r>
        <w:t xml:space="preserve"> – прирост выручки по сравнению с прошлым годом, руб.</w:t>
      </w:r>
    </w:p>
    <w:p w:rsidR="00056BF1" w:rsidRDefault="00056BF1">
      <w:pPr>
        <w:pStyle w:val="a3"/>
      </w:pPr>
    </w:p>
    <w:p w:rsidR="00056BF1" w:rsidRDefault="007D63FC">
      <w:pPr>
        <w:pStyle w:val="a3"/>
      </w:pPr>
      <w:r>
        <w:t>При анализе фондовооруженности рассчитывается техновооруженность и машиновооруженность. Данные показатели  за отчетный период сравниваются с плановыми показателями предыдущих периодов и показателями достигших на аналогичных предприятиях. При расчете фондовооруженности основных фондов показатели рассчитываются по трем группам:</w:t>
      </w:r>
    </w:p>
    <w:p w:rsidR="00056BF1" w:rsidRDefault="00056BF1">
      <w:pPr>
        <w:pStyle w:val="a3"/>
      </w:pPr>
    </w:p>
    <w:p w:rsidR="00056BF1" w:rsidRDefault="007D63FC">
      <w:pPr>
        <w:pStyle w:val="a3"/>
        <w:numPr>
          <w:ilvl w:val="0"/>
          <w:numId w:val="4"/>
        </w:numPr>
      </w:pPr>
      <w:r>
        <w:t>На одного работника промышленно – производственного персонала,</w:t>
      </w:r>
    </w:p>
    <w:p w:rsidR="00056BF1" w:rsidRDefault="007D63FC">
      <w:pPr>
        <w:pStyle w:val="a3"/>
        <w:numPr>
          <w:ilvl w:val="0"/>
          <w:numId w:val="4"/>
        </w:numPr>
      </w:pPr>
      <w:r>
        <w:t>На одного работающего,</w:t>
      </w:r>
    </w:p>
    <w:p w:rsidR="00056BF1" w:rsidRDefault="007D63FC">
      <w:pPr>
        <w:pStyle w:val="a3"/>
        <w:numPr>
          <w:ilvl w:val="0"/>
          <w:numId w:val="4"/>
        </w:numPr>
      </w:pPr>
      <w:r>
        <w:t>На одного работника в наиболее многочисленную смену.</w:t>
      </w:r>
    </w:p>
    <w:p w:rsidR="00056BF1" w:rsidRDefault="00056BF1">
      <w:pPr>
        <w:pStyle w:val="a3"/>
        <w:ind w:left="180" w:firstLine="0"/>
      </w:pPr>
    </w:p>
    <w:p w:rsidR="00056BF1" w:rsidRDefault="007D63FC">
      <w:pPr>
        <w:pStyle w:val="a3"/>
        <w:ind w:left="0" w:firstLine="180"/>
      </w:pPr>
      <w:r>
        <w:t>При анализе рассчитываются коэффициенты экстенсивного, интенсивного и интегрального использования.</w:t>
      </w:r>
    </w:p>
    <w:p w:rsidR="00056BF1" w:rsidRDefault="00056BF1">
      <w:pPr>
        <w:pStyle w:val="a3"/>
        <w:ind w:left="0" w:firstLine="180"/>
      </w:pPr>
    </w:p>
    <w:p w:rsidR="00056BF1" w:rsidRDefault="007D63FC">
      <w:pPr>
        <w:pStyle w:val="a3"/>
        <w:ind w:left="0" w:firstLine="180"/>
        <w:jc w:val="center"/>
      </w:pPr>
      <w:r>
        <w:rPr>
          <w:sz w:val="32"/>
        </w:rPr>
        <w:t>К</w:t>
      </w:r>
      <w:r>
        <w:rPr>
          <w:sz w:val="24"/>
        </w:rPr>
        <w:t>э</w:t>
      </w:r>
      <w:r>
        <w:t xml:space="preserve"> =</w:t>
      </w:r>
      <w:r>
        <w:rPr>
          <w:sz w:val="32"/>
        </w:rPr>
        <w:t xml:space="preserve"> Т</w:t>
      </w:r>
      <w:r>
        <w:rPr>
          <w:sz w:val="22"/>
        </w:rPr>
        <w:t>ф</w:t>
      </w:r>
      <w:r>
        <w:t>/</w:t>
      </w:r>
      <w:r>
        <w:rPr>
          <w:sz w:val="32"/>
        </w:rPr>
        <w:t>Т</w:t>
      </w:r>
      <w:r>
        <w:rPr>
          <w:sz w:val="22"/>
        </w:rPr>
        <w:t>пл</w:t>
      </w:r>
      <w:r>
        <w:t xml:space="preserve">  ,              (3.4)</w:t>
      </w:r>
    </w:p>
    <w:p w:rsidR="00056BF1" w:rsidRDefault="00056BF1">
      <w:pPr>
        <w:pStyle w:val="a3"/>
        <w:ind w:left="0" w:firstLine="180"/>
      </w:pPr>
    </w:p>
    <w:p w:rsidR="00056BF1" w:rsidRDefault="00056BF1">
      <w:pPr>
        <w:pStyle w:val="a3"/>
        <w:ind w:left="0" w:firstLine="180"/>
      </w:pPr>
    </w:p>
    <w:p w:rsidR="00056BF1" w:rsidRDefault="007D63FC">
      <w:pPr>
        <w:pStyle w:val="a3"/>
        <w:ind w:left="0" w:firstLine="180"/>
      </w:pPr>
      <w:r>
        <w:t xml:space="preserve">где </w:t>
      </w:r>
      <w:r>
        <w:rPr>
          <w:sz w:val="32"/>
        </w:rPr>
        <w:t>Т</w:t>
      </w:r>
      <w:r>
        <w:rPr>
          <w:sz w:val="22"/>
        </w:rPr>
        <w:t xml:space="preserve">ф </w:t>
      </w:r>
      <w:r>
        <w:t>– количество машино-часов фактически отработанных единицей оборудования,</w:t>
      </w:r>
    </w:p>
    <w:p w:rsidR="00056BF1" w:rsidRDefault="007D63FC">
      <w:pPr>
        <w:pStyle w:val="a3"/>
        <w:ind w:left="0" w:firstLine="180"/>
      </w:pPr>
      <w:r>
        <w:t xml:space="preserve">       </w:t>
      </w:r>
      <w:r>
        <w:rPr>
          <w:sz w:val="32"/>
        </w:rPr>
        <w:t>Т</w:t>
      </w:r>
      <w:r>
        <w:rPr>
          <w:sz w:val="22"/>
        </w:rPr>
        <w:t>пл</w:t>
      </w:r>
      <w:r>
        <w:t xml:space="preserve"> – плановое количество машино-часов на единицу оборудованию.</w:t>
      </w:r>
    </w:p>
    <w:p w:rsidR="00056BF1" w:rsidRDefault="00056BF1">
      <w:pPr>
        <w:pStyle w:val="a3"/>
        <w:ind w:left="0" w:firstLine="180"/>
      </w:pPr>
    </w:p>
    <w:p w:rsidR="00056BF1" w:rsidRDefault="007D63FC">
      <w:pPr>
        <w:pStyle w:val="a3"/>
        <w:ind w:left="0" w:firstLine="180"/>
      </w:pPr>
      <w:r>
        <w:t xml:space="preserve">                                </w:t>
      </w:r>
      <w:r>
        <w:rPr>
          <w:sz w:val="32"/>
        </w:rPr>
        <w:t xml:space="preserve"> К</w:t>
      </w:r>
      <w:r>
        <w:rPr>
          <w:sz w:val="24"/>
        </w:rPr>
        <w:t>и</w:t>
      </w:r>
      <w:r>
        <w:t xml:space="preserve"> = </w:t>
      </w:r>
      <w:r>
        <w:rPr>
          <w:sz w:val="32"/>
          <w:lang w:val="en-US"/>
        </w:rPr>
        <w:t>D</w:t>
      </w:r>
      <w:r>
        <w:rPr>
          <w:sz w:val="24"/>
        </w:rPr>
        <w:t>ф</w:t>
      </w:r>
      <w:r>
        <w:t xml:space="preserve"> /</w:t>
      </w:r>
      <w:r>
        <w:rPr>
          <w:sz w:val="32"/>
        </w:rPr>
        <w:t xml:space="preserve"> </w:t>
      </w:r>
      <w:r>
        <w:rPr>
          <w:sz w:val="32"/>
          <w:lang w:val="en-US"/>
        </w:rPr>
        <w:t>D</w:t>
      </w:r>
      <w:r>
        <w:rPr>
          <w:sz w:val="24"/>
        </w:rPr>
        <w:t>пл</w:t>
      </w:r>
      <w:r>
        <w:t>,                 (3.5.)</w:t>
      </w:r>
    </w:p>
    <w:p w:rsidR="00056BF1" w:rsidRDefault="00056BF1">
      <w:pPr>
        <w:pStyle w:val="a3"/>
        <w:ind w:left="0" w:firstLine="180"/>
      </w:pPr>
    </w:p>
    <w:p w:rsidR="00056BF1" w:rsidRDefault="007D63FC">
      <w:pPr>
        <w:pStyle w:val="a3"/>
        <w:ind w:left="0" w:firstLine="180"/>
      </w:pPr>
      <w:r>
        <w:t>где</w:t>
      </w:r>
      <w:r>
        <w:rPr>
          <w:sz w:val="32"/>
        </w:rPr>
        <w:t xml:space="preserve"> </w:t>
      </w:r>
      <w:r>
        <w:rPr>
          <w:sz w:val="32"/>
          <w:lang w:val="en-US"/>
        </w:rPr>
        <w:t>D</w:t>
      </w:r>
      <w:r>
        <w:rPr>
          <w:sz w:val="24"/>
        </w:rPr>
        <w:t>ф</w:t>
      </w:r>
      <w:r>
        <w:t xml:space="preserve"> – фактическая производительность единицы оборудования за час работы.</w:t>
      </w:r>
    </w:p>
    <w:p w:rsidR="00056BF1" w:rsidRDefault="007D63FC">
      <w:pPr>
        <w:pStyle w:val="a3"/>
        <w:ind w:left="0" w:firstLine="180"/>
      </w:pPr>
      <w:r>
        <w:rPr>
          <w:sz w:val="32"/>
        </w:rPr>
        <w:t xml:space="preserve">        </w:t>
      </w:r>
      <w:r>
        <w:rPr>
          <w:sz w:val="32"/>
          <w:lang w:val="en-US"/>
        </w:rPr>
        <w:t>D</w:t>
      </w:r>
      <w:r>
        <w:rPr>
          <w:sz w:val="24"/>
        </w:rPr>
        <w:t xml:space="preserve">пл </w:t>
      </w:r>
      <w:r>
        <w:t>– плановая производительность единицы оборудования за час.</w:t>
      </w:r>
    </w:p>
    <w:p w:rsidR="00056BF1" w:rsidRDefault="007D63FC">
      <w:pPr>
        <w:pStyle w:val="a3"/>
        <w:ind w:left="0" w:firstLine="180"/>
      </w:pPr>
      <w:r>
        <w:t xml:space="preserve">                               </w:t>
      </w:r>
      <w:r>
        <w:rPr>
          <w:sz w:val="32"/>
        </w:rPr>
        <w:t xml:space="preserve"> К</w:t>
      </w:r>
      <w:r>
        <w:rPr>
          <w:sz w:val="24"/>
        </w:rPr>
        <w:t>инт</w:t>
      </w:r>
      <w:r>
        <w:t xml:space="preserve"> =</w:t>
      </w:r>
      <w:r>
        <w:rPr>
          <w:sz w:val="32"/>
        </w:rPr>
        <w:t xml:space="preserve"> К</w:t>
      </w:r>
      <w:r>
        <w:rPr>
          <w:sz w:val="24"/>
        </w:rPr>
        <w:t>э</w:t>
      </w:r>
      <w:r>
        <w:rPr>
          <w:sz w:val="32"/>
        </w:rPr>
        <w:t>* К</w:t>
      </w:r>
      <w:r>
        <w:rPr>
          <w:sz w:val="24"/>
        </w:rPr>
        <w:t>и</w:t>
      </w:r>
      <w:r>
        <w:t xml:space="preserve">                   (3.6.)</w:t>
      </w:r>
    </w:p>
    <w:p w:rsidR="00056BF1" w:rsidRDefault="00056BF1">
      <w:pPr>
        <w:pStyle w:val="a3"/>
        <w:ind w:left="0" w:firstLine="180"/>
      </w:pPr>
    </w:p>
    <w:p w:rsidR="00056BF1" w:rsidRDefault="00056BF1">
      <w:pPr>
        <w:pStyle w:val="a3"/>
        <w:ind w:left="0" w:firstLine="180"/>
      </w:pPr>
    </w:p>
    <w:p w:rsidR="00056BF1" w:rsidRDefault="007D63FC">
      <w:pPr>
        <w:pStyle w:val="a3"/>
        <w:ind w:left="0" w:firstLine="180"/>
        <w:jc w:val="center"/>
      </w:pPr>
      <w:r>
        <w:t>Аналитическая таблица</w:t>
      </w:r>
    </w:p>
    <w:p w:rsidR="00056BF1" w:rsidRDefault="00056BF1">
      <w:pPr>
        <w:pStyle w:val="a3"/>
        <w:ind w:left="0" w:firstLine="180"/>
      </w:pPr>
    </w:p>
    <w:p w:rsidR="00056BF1" w:rsidRDefault="00056BF1">
      <w:pPr>
        <w:pStyle w:val="a3"/>
        <w:ind w:left="0" w:firstLine="180"/>
      </w:pPr>
    </w:p>
    <w:tbl>
      <w:tblPr>
        <w:tblW w:w="9468"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375"/>
        <w:gridCol w:w="1620"/>
        <w:gridCol w:w="1817"/>
        <w:gridCol w:w="1656"/>
      </w:tblGrid>
      <w:tr w:rsidR="00056BF1">
        <w:trPr>
          <w:trHeight w:val="852"/>
        </w:trPr>
        <w:tc>
          <w:tcPr>
            <w:tcW w:w="4375" w:type="dxa"/>
            <w:shd w:val="clear" w:color="auto" w:fill="D9D9D9"/>
          </w:tcPr>
          <w:p w:rsidR="00056BF1" w:rsidRDefault="007D63FC">
            <w:pPr>
              <w:pStyle w:val="a3"/>
              <w:ind w:left="0" w:firstLine="180"/>
              <w:jc w:val="center"/>
            </w:pPr>
            <w:r>
              <w:t>Наименование показателей</w:t>
            </w:r>
          </w:p>
          <w:p w:rsidR="00056BF1" w:rsidRDefault="00056BF1">
            <w:pPr>
              <w:pStyle w:val="a3"/>
              <w:ind w:left="540" w:firstLine="180"/>
              <w:jc w:val="center"/>
            </w:pPr>
          </w:p>
        </w:tc>
        <w:tc>
          <w:tcPr>
            <w:tcW w:w="1620" w:type="dxa"/>
            <w:shd w:val="clear" w:color="auto" w:fill="D9D9D9"/>
          </w:tcPr>
          <w:p w:rsidR="00056BF1" w:rsidRDefault="007D63FC">
            <w:pPr>
              <w:pStyle w:val="a3"/>
              <w:ind w:left="0" w:firstLine="0"/>
              <w:jc w:val="center"/>
            </w:pPr>
            <w:r>
              <w:t>За отчетный период</w:t>
            </w:r>
          </w:p>
          <w:p w:rsidR="00056BF1" w:rsidRDefault="00056BF1">
            <w:pPr>
              <w:pStyle w:val="a3"/>
              <w:ind w:left="0" w:firstLine="0"/>
              <w:jc w:val="center"/>
            </w:pPr>
          </w:p>
        </w:tc>
        <w:tc>
          <w:tcPr>
            <w:tcW w:w="1817" w:type="dxa"/>
            <w:shd w:val="clear" w:color="auto" w:fill="D9D9D9"/>
          </w:tcPr>
          <w:p w:rsidR="00056BF1" w:rsidRDefault="007D63FC">
            <w:pPr>
              <w:pStyle w:val="a3"/>
              <w:ind w:left="0" w:firstLine="0"/>
              <w:jc w:val="center"/>
            </w:pPr>
            <w:r>
              <w:t>За базисный период</w:t>
            </w:r>
          </w:p>
          <w:p w:rsidR="00056BF1" w:rsidRDefault="00056BF1">
            <w:pPr>
              <w:pStyle w:val="a3"/>
              <w:ind w:left="0" w:firstLine="0"/>
              <w:jc w:val="center"/>
            </w:pPr>
          </w:p>
        </w:tc>
        <w:tc>
          <w:tcPr>
            <w:tcW w:w="1656" w:type="dxa"/>
            <w:shd w:val="clear" w:color="auto" w:fill="D9D9D9"/>
          </w:tcPr>
          <w:p w:rsidR="00056BF1" w:rsidRDefault="007D63FC">
            <w:pPr>
              <w:pStyle w:val="a3"/>
              <w:ind w:left="0" w:firstLine="0"/>
              <w:jc w:val="center"/>
            </w:pPr>
            <w:r>
              <w:t>Отклоне-</w:t>
            </w:r>
          </w:p>
          <w:p w:rsidR="00056BF1" w:rsidRDefault="007D63FC">
            <w:pPr>
              <w:pStyle w:val="a3"/>
              <w:ind w:left="0" w:firstLine="0"/>
              <w:jc w:val="center"/>
            </w:pPr>
            <w:r>
              <w:t>ние</w:t>
            </w:r>
          </w:p>
          <w:p w:rsidR="00056BF1" w:rsidRDefault="00056BF1">
            <w:pPr>
              <w:pStyle w:val="a3"/>
              <w:ind w:left="0" w:firstLine="0"/>
              <w:jc w:val="center"/>
            </w:pPr>
          </w:p>
        </w:tc>
      </w:tr>
      <w:tr w:rsidR="00056BF1">
        <w:trPr>
          <w:trHeight w:val="2820"/>
        </w:trPr>
        <w:tc>
          <w:tcPr>
            <w:tcW w:w="4375" w:type="dxa"/>
          </w:tcPr>
          <w:p w:rsidR="00056BF1" w:rsidRDefault="007D63FC">
            <w:pPr>
              <w:pStyle w:val="a3"/>
              <w:ind w:left="0" w:firstLine="180"/>
            </w:pPr>
            <w:r>
              <w:t>1. Выручка от реализации (тыс. руб.)</w:t>
            </w:r>
          </w:p>
          <w:p w:rsidR="00056BF1" w:rsidRDefault="007D63FC">
            <w:pPr>
              <w:pStyle w:val="a3"/>
              <w:ind w:left="0" w:firstLine="180"/>
            </w:pPr>
            <w:r>
              <w:t>2. Балансовая прибыль</w:t>
            </w:r>
          </w:p>
          <w:p w:rsidR="00056BF1" w:rsidRDefault="007D63FC">
            <w:pPr>
              <w:pStyle w:val="a3"/>
              <w:ind w:left="0" w:firstLine="180"/>
            </w:pPr>
            <w:r>
              <w:t>3. Среднегодовая стоимость</w:t>
            </w:r>
          </w:p>
          <w:p w:rsidR="00056BF1" w:rsidRDefault="007D63FC">
            <w:pPr>
              <w:pStyle w:val="a3"/>
              <w:ind w:left="0" w:firstLine="180"/>
            </w:pPr>
            <w:r>
              <w:t>4. ССЧ</w:t>
            </w:r>
          </w:p>
          <w:p w:rsidR="00056BF1" w:rsidRDefault="007D63FC">
            <w:pPr>
              <w:pStyle w:val="a3"/>
              <w:ind w:left="0" w:firstLine="180"/>
            </w:pPr>
            <w:r>
              <w:t>5. Фондоотдача</w:t>
            </w:r>
          </w:p>
          <w:p w:rsidR="00056BF1" w:rsidRDefault="007D63FC">
            <w:pPr>
              <w:pStyle w:val="a3"/>
              <w:ind w:left="0" w:firstLine="180"/>
            </w:pPr>
            <w:r>
              <w:t>6. Фондоемкость</w:t>
            </w:r>
          </w:p>
          <w:p w:rsidR="00056BF1" w:rsidRDefault="007D63FC">
            <w:pPr>
              <w:pStyle w:val="a3"/>
              <w:ind w:left="0" w:firstLine="180"/>
            </w:pPr>
            <w:r>
              <w:t>7. Фондовооруженность</w:t>
            </w:r>
          </w:p>
        </w:tc>
        <w:tc>
          <w:tcPr>
            <w:tcW w:w="1620" w:type="dxa"/>
          </w:tcPr>
          <w:p w:rsidR="00056BF1" w:rsidRDefault="007D63FC">
            <w:pPr>
              <w:jc w:val="center"/>
              <w:rPr>
                <w:sz w:val="28"/>
              </w:rPr>
            </w:pPr>
            <w:r>
              <w:rPr>
                <w:sz w:val="28"/>
              </w:rPr>
              <w:t>2 9461 273</w:t>
            </w:r>
          </w:p>
          <w:p w:rsidR="00056BF1" w:rsidRDefault="00056BF1">
            <w:pPr>
              <w:jc w:val="center"/>
              <w:rPr>
                <w:sz w:val="28"/>
              </w:rPr>
            </w:pPr>
          </w:p>
          <w:p w:rsidR="00056BF1" w:rsidRDefault="007D63FC">
            <w:pPr>
              <w:jc w:val="center"/>
              <w:rPr>
                <w:sz w:val="28"/>
              </w:rPr>
            </w:pPr>
            <w:r>
              <w:rPr>
                <w:sz w:val="28"/>
              </w:rPr>
              <w:t>1547521</w:t>
            </w:r>
          </w:p>
          <w:p w:rsidR="00056BF1" w:rsidRDefault="007D63FC">
            <w:pPr>
              <w:jc w:val="center"/>
              <w:rPr>
                <w:sz w:val="28"/>
              </w:rPr>
            </w:pPr>
            <w:r>
              <w:rPr>
                <w:sz w:val="28"/>
              </w:rPr>
              <w:t>3514500</w:t>
            </w:r>
          </w:p>
          <w:p w:rsidR="00056BF1" w:rsidRDefault="007D63FC">
            <w:pPr>
              <w:jc w:val="center"/>
              <w:rPr>
                <w:sz w:val="28"/>
              </w:rPr>
            </w:pPr>
            <w:r>
              <w:rPr>
                <w:sz w:val="28"/>
              </w:rPr>
              <w:t>7000</w:t>
            </w:r>
          </w:p>
          <w:p w:rsidR="00056BF1" w:rsidRDefault="007D63FC">
            <w:pPr>
              <w:jc w:val="center"/>
              <w:rPr>
                <w:sz w:val="28"/>
              </w:rPr>
            </w:pPr>
            <w:r>
              <w:rPr>
                <w:sz w:val="28"/>
              </w:rPr>
              <w:t>8,38</w:t>
            </w:r>
          </w:p>
          <w:p w:rsidR="00056BF1" w:rsidRDefault="007D63FC">
            <w:pPr>
              <w:jc w:val="center"/>
              <w:rPr>
                <w:sz w:val="28"/>
              </w:rPr>
            </w:pPr>
            <w:r>
              <w:rPr>
                <w:sz w:val="28"/>
              </w:rPr>
              <w:t>0,12</w:t>
            </w:r>
          </w:p>
          <w:p w:rsidR="00056BF1" w:rsidRDefault="00056BF1">
            <w:pPr>
              <w:jc w:val="center"/>
              <w:rPr>
                <w:sz w:val="28"/>
              </w:rPr>
            </w:pPr>
          </w:p>
          <w:p w:rsidR="00056BF1" w:rsidRDefault="007D63FC">
            <w:pPr>
              <w:jc w:val="center"/>
            </w:pPr>
            <w:r>
              <w:rPr>
                <w:sz w:val="28"/>
              </w:rPr>
              <w:t>4208,7</w:t>
            </w:r>
          </w:p>
        </w:tc>
        <w:tc>
          <w:tcPr>
            <w:tcW w:w="1817" w:type="dxa"/>
          </w:tcPr>
          <w:p w:rsidR="00056BF1" w:rsidRDefault="007D63FC">
            <w:pPr>
              <w:pStyle w:val="a3"/>
              <w:ind w:left="0" w:firstLine="0"/>
              <w:jc w:val="center"/>
            </w:pPr>
            <w:r>
              <w:t>38 698 835</w:t>
            </w:r>
          </w:p>
          <w:p w:rsidR="00056BF1" w:rsidRDefault="00056BF1">
            <w:pPr>
              <w:jc w:val="center"/>
              <w:rPr>
                <w:sz w:val="28"/>
              </w:rPr>
            </w:pPr>
          </w:p>
          <w:p w:rsidR="00056BF1" w:rsidRDefault="007D63FC">
            <w:pPr>
              <w:jc w:val="center"/>
              <w:rPr>
                <w:sz w:val="28"/>
              </w:rPr>
            </w:pPr>
            <w:r>
              <w:rPr>
                <w:sz w:val="28"/>
              </w:rPr>
              <w:t>992.249</w:t>
            </w:r>
          </w:p>
          <w:p w:rsidR="00056BF1" w:rsidRDefault="007D63FC">
            <w:pPr>
              <w:jc w:val="center"/>
              <w:rPr>
                <w:sz w:val="28"/>
              </w:rPr>
            </w:pPr>
            <w:r>
              <w:rPr>
                <w:sz w:val="28"/>
              </w:rPr>
              <w:t>3583225,4</w:t>
            </w:r>
          </w:p>
          <w:p w:rsidR="00056BF1" w:rsidRDefault="007D63FC">
            <w:pPr>
              <w:jc w:val="center"/>
              <w:rPr>
                <w:sz w:val="28"/>
              </w:rPr>
            </w:pPr>
            <w:r>
              <w:rPr>
                <w:sz w:val="28"/>
              </w:rPr>
              <w:t>7100</w:t>
            </w:r>
          </w:p>
          <w:p w:rsidR="00056BF1" w:rsidRDefault="007D63FC">
            <w:pPr>
              <w:jc w:val="center"/>
              <w:rPr>
                <w:sz w:val="28"/>
              </w:rPr>
            </w:pPr>
            <w:r>
              <w:rPr>
                <w:sz w:val="28"/>
              </w:rPr>
              <w:t>10,8</w:t>
            </w:r>
          </w:p>
          <w:p w:rsidR="00056BF1" w:rsidRDefault="007D63FC">
            <w:pPr>
              <w:jc w:val="center"/>
              <w:rPr>
                <w:sz w:val="28"/>
              </w:rPr>
            </w:pPr>
            <w:r>
              <w:rPr>
                <w:sz w:val="28"/>
              </w:rPr>
              <w:t>0,09</w:t>
            </w:r>
          </w:p>
          <w:p w:rsidR="00056BF1" w:rsidRDefault="00056BF1">
            <w:pPr>
              <w:jc w:val="center"/>
              <w:rPr>
                <w:sz w:val="28"/>
              </w:rPr>
            </w:pPr>
          </w:p>
          <w:p w:rsidR="00056BF1" w:rsidRDefault="007D63FC">
            <w:pPr>
              <w:jc w:val="center"/>
            </w:pPr>
            <w:r>
              <w:rPr>
                <w:sz w:val="28"/>
              </w:rPr>
              <w:t>5450,5</w:t>
            </w:r>
          </w:p>
        </w:tc>
        <w:tc>
          <w:tcPr>
            <w:tcW w:w="1656" w:type="dxa"/>
          </w:tcPr>
          <w:p w:rsidR="00056BF1" w:rsidRDefault="007D63FC">
            <w:pPr>
              <w:pStyle w:val="a3"/>
              <w:ind w:left="0" w:firstLine="0"/>
              <w:jc w:val="center"/>
            </w:pPr>
            <w:r>
              <w:t>+9237562</w:t>
            </w:r>
          </w:p>
          <w:p w:rsidR="00056BF1" w:rsidRDefault="00056BF1">
            <w:pPr>
              <w:jc w:val="center"/>
              <w:rPr>
                <w:sz w:val="28"/>
              </w:rPr>
            </w:pPr>
          </w:p>
          <w:p w:rsidR="00056BF1" w:rsidRDefault="007D63FC">
            <w:pPr>
              <w:jc w:val="center"/>
              <w:rPr>
                <w:sz w:val="28"/>
              </w:rPr>
            </w:pPr>
            <w:r>
              <w:rPr>
                <w:sz w:val="28"/>
              </w:rPr>
              <w:t>-555272</w:t>
            </w:r>
          </w:p>
          <w:p w:rsidR="00056BF1" w:rsidRDefault="007D63FC">
            <w:pPr>
              <w:jc w:val="center"/>
              <w:rPr>
                <w:sz w:val="28"/>
              </w:rPr>
            </w:pPr>
            <w:r>
              <w:rPr>
                <w:sz w:val="28"/>
              </w:rPr>
              <w:t>6872,4</w:t>
            </w:r>
          </w:p>
          <w:p w:rsidR="00056BF1" w:rsidRDefault="007D63FC">
            <w:pPr>
              <w:jc w:val="center"/>
              <w:rPr>
                <w:sz w:val="28"/>
              </w:rPr>
            </w:pPr>
            <w:r>
              <w:rPr>
                <w:sz w:val="28"/>
              </w:rPr>
              <w:t>+100</w:t>
            </w:r>
          </w:p>
          <w:p w:rsidR="00056BF1" w:rsidRDefault="007D63FC">
            <w:pPr>
              <w:jc w:val="center"/>
              <w:rPr>
                <w:sz w:val="28"/>
              </w:rPr>
            </w:pPr>
            <w:r>
              <w:rPr>
                <w:sz w:val="28"/>
              </w:rPr>
              <w:t>+2,42</w:t>
            </w:r>
          </w:p>
          <w:p w:rsidR="00056BF1" w:rsidRDefault="007D63FC">
            <w:pPr>
              <w:jc w:val="center"/>
              <w:rPr>
                <w:sz w:val="28"/>
              </w:rPr>
            </w:pPr>
            <w:r>
              <w:rPr>
                <w:sz w:val="28"/>
              </w:rPr>
              <w:t>-0,03</w:t>
            </w:r>
          </w:p>
          <w:p w:rsidR="00056BF1" w:rsidRDefault="00056BF1">
            <w:pPr>
              <w:jc w:val="center"/>
              <w:rPr>
                <w:sz w:val="28"/>
              </w:rPr>
            </w:pPr>
          </w:p>
          <w:p w:rsidR="00056BF1" w:rsidRDefault="007D63FC">
            <w:pPr>
              <w:jc w:val="center"/>
            </w:pPr>
            <w:r>
              <w:rPr>
                <w:sz w:val="28"/>
              </w:rPr>
              <w:t>+1241,8</w:t>
            </w:r>
          </w:p>
        </w:tc>
      </w:tr>
    </w:tbl>
    <w:p w:rsidR="00056BF1" w:rsidRDefault="00056BF1">
      <w:pPr>
        <w:pStyle w:val="a3"/>
        <w:ind w:left="0" w:firstLine="180"/>
      </w:pPr>
    </w:p>
    <w:p w:rsidR="00056BF1" w:rsidRDefault="00056BF1">
      <w:pPr>
        <w:pStyle w:val="a3"/>
        <w:ind w:left="0" w:firstLine="180"/>
      </w:pPr>
    </w:p>
    <w:p w:rsidR="00056BF1" w:rsidRDefault="00056BF1">
      <w:pPr>
        <w:pStyle w:val="a3"/>
        <w:ind w:left="0" w:firstLine="180"/>
      </w:pPr>
    </w:p>
    <w:p w:rsidR="00056BF1" w:rsidRDefault="00056BF1">
      <w:pPr>
        <w:pStyle w:val="a3"/>
        <w:ind w:left="0" w:firstLine="180"/>
      </w:pPr>
    </w:p>
    <w:p w:rsidR="00056BF1" w:rsidRDefault="00056BF1">
      <w:pPr>
        <w:pStyle w:val="a3"/>
        <w:ind w:left="0" w:firstLine="180"/>
      </w:pPr>
    </w:p>
    <w:p w:rsidR="00056BF1" w:rsidRDefault="00056BF1">
      <w:pPr>
        <w:pStyle w:val="a3"/>
        <w:ind w:left="0" w:firstLine="180"/>
      </w:pPr>
    </w:p>
    <w:p w:rsidR="00056BF1" w:rsidRDefault="00056BF1">
      <w:pPr>
        <w:pStyle w:val="a3"/>
        <w:ind w:left="0" w:firstLine="180"/>
        <w:jc w:val="center"/>
      </w:pPr>
    </w:p>
    <w:p w:rsidR="00056BF1" w:rsidRDefault="007D63FC">
      <w:pPr>
        <w:pStyle w:val="a3"/>
        <w:ind w:left="0" w:firstLine="180"/>
        <w:jc w:val="center"/>
      </w:pPr>
      <w:r>
        <w:t>3. СТАТИСТИЧЕСКИЙ АНАЛИЗ ИСПОЛЬЗОВАНИЯ ОСНОВНЫХ ФОНДОВ.</w:t>
      </w:r>
    </w:p>
    <w:p w:rsidR="00056BF1" w:rsidRDefault="00056BF1">
      <w:pPr>
        <w:pStyle w:val="a3"/>
        <w:ind w:left="0" w:firstLine="180"/>
        <w:jc w:val="center"/>
      </w:pPr>
    </w:p>
    <w:p w:rsidR="00056BF1" w:rsidRDefault="007D63FC">
      <w:pPr>
        <w:pStyle w:val="a3"/>
        <w:ind w:left="0"/>
        <w:jc w:val="center"/>
      </w:pPr>
      <w:r>
        <w:t>3.1. Указатели использования основных фондов, их расчет и анализ динамики.</w:t>
      </w:r>
    </w:p>
    <w:p w:rsidR="00056BF1" w:rsidRDefault="00056BF1">
      <w:pPr>
        <w:pStyle w:val="a3"/>
        <w:ind w:left="0" w:firstLine="180"/>
        <w:jc w:val="center"/>
      </w:pPr>
    </w:p>
    <w:p w:rsidR="00056BF1" w:rsidRDefault="007D63FC">
      <w:pPr>
        <w:pStyle w:val="a3"/>
        <w:ind w:left="0"/>
      </w:pPr>
      <w:r>
        <w:t>Для расчета эффективности использования основных средств предприятий используется большое количество показателей. Рассмотрим основные из них:</w:t>
      </w:r>
    </w:p>
    <w:p w:rsidR="00056BF1" w:rsidRDefault="00056BF1">
      <w:pPr>
        <w:pStyle w:val="a3"/>
        <w:ind w:left="0" w:firstLine="180"/>
      </w:pPr>
    </w:p>
    <w:p w:rsidR="00056BF1" w:rsidRDefault="007D63FC">
      <w:pPr>
        <w:pStyle w:val="a3"/>
        <w:ind w:left="0" w:firstLine="180"/>
      </w:pPr>
      <w:r>
        <w:t>КОЭФФИЦИЕНТ ОБНОВЛЕНИЯ ОСНОВНЫХ ФОНДОВ (</w:t>
      </w:r>
      <w:r>
        <w:rPr>
          <w:sz w:val="32"/>
        </w:rPr>
        <w:t>К</w:t>
      </w:r>
      <w:r>
        <w:rPr>
          <w:sz w:val="24"/>
        </w:rPr>
        <w:t>обн</w:t>
      </w:r>
      <w:r>
        <w:t>):</w:t>
      </w:r>
    </w:p>
    <w:p w:rsidR="00056BF1" w:rsidRDefault="00056BF1">
      <w:pPr>
        <w:pStyle w:val="a3"/>
        <w:ind w:left="0" w:firstLine="180"/>
      </w:pPr>
    </w:p>
    <w:p w:rsidR="00056BF1" w:rsidRDefault="007D63FC">
      <w:pPr>
        <w:pStyle w:val="a3"/>
        <w:ind w:left="0" w:firstLine="180"/>
        <w:jc w:val="center"/>
      </w:pPr>
      <w:r>
        <w:rPr>
          <w:sz w:val="32"/>
        </w:rPr>
        <w:t>К</w:t>
      </w:r>
      <w:r>
        <w:rPr>
          <w:sz w:val="24"/>
        </w:rPr>
        <w:t>обн</w:t>
      </w:r>
      <w:r>
        <w:t xml:space="preserve"> =</w:t>
      </w:r>
      <w:r>
        <w:rPr>
          <w:sz w:val="32"/>
        </w:rPr>
        <w:t xml:space="preserve"> З</w:t>
      </w:r>
      <w:r>
        <w:rPr>
          <w:sz w:val="24"/>
        </w:rPr>
        <w:t>введ</w:t>
      </w:r>
      <w:r>
        <w:t>./</w:t>
      </w:r>
      <w:r>
        <w:rPr>
          <w:sz w:val="32"/>
        </w:rPr>
        <w:t>З</w:t>
      </w:r>
      <w:r>
        <w:rPr>
          <w:sz w:val="24"/>
        </w:rPr>
        <w:t>кон</w:t>
      </w:r>
      <w:r>
        <w:t>,                           (4.1)</w:t>
      </w:r>
    </w:p>
    <w:p w:rsidR="00056BF1" w:rsidRDefault="00056BF1">
      <w:pPr>
        <w:pStyle w:val="a3"/>
        <w:ind w:left="0" w:firstLine="180"/>
      </w:pPr>
    </w:p>
    <w:p w:rsidR="00056BF1" w:rsidRDefault="00056BF1">
      <w:pPr>
        <w:pStyle w:val="a3"/>
        <w:ind w:left="0" w:firstLine="180"/>
      </w:pPr>
    </w:p>
    <w:p w:rsidR="00056BF1" w:rsidRDefault="007D63FC">
      <w:pPr>
        <w:pStyle w:val="a3"/>
        <w:ind w:left="0"/>
      </w:pPr>
      <w:r>
        <w:t xml:space="preserve">где </w:t>
      </w:r>
      <w:r>
        <w:rPr>
          <w:sz w:val="36"/>
        </w:rPr>
        <w:t xml:space="preserve"> З</w:t>
      </w:r>
      <w:r>
        <w:rPr>
          <w:sz w:val="24"/>
        </w:rPr>
        <w:t>введ</w:t>
      </w:r>
      <w:r>
        <w:t>. – стоимость вновь введенных основных фондов за определенный период;</w:t>
      </w:r>
    </w:p>
    <w:p w:rsidR="00056BF1" w:rsidRDefault="007D63FC">
      <w:pPr>
        <w:pStyle w:val="a3"/>
        <w:ind w:left="0" w:firstLine="180"/>
      </w:pPr>
      <w:r>
        <w:t xml:space="preserve">        </w:t>
      </w:r>
      <w:r>
        <w:rPr>
          <w:sz w:val="36"/>
        </w:rPr>
        <w:t>З</w:t>
      </w:r>
      <w:r>
        <w:rPr>
          <w:sz w:val="24"/>
        </w:rPr>
        <w:t>кон</w:t>
      </w:r>
      <w:r>
        <w:t xml:space="preserve"> – стоимость основных фондов на конец того же периода.</w:t>
      </w:r>
    </w:p>
    <w:p w:rsidR="00056BF1" w:rsidRDefault="00056BF1">
      <w:pPr>
        <w:pStyle w:val="a3"/>
        <w:ind w:left="0" w:firstLine="180"/>
      </w:pPr>
    </w:p>
    <w:p w:rsidR="00056BF1" w:rsidRDefault="007D63FC">
      <w:pPr>
        <w:pStyle w:val="a3"/>
        <w:ind w:left="0" w:firstLine="180"/>
      </w:pPr>
      <w:r>
        <w:t>КОЭФФИЦИЕНТ ВЫБЫТИЯ ОСНОВНЫХ ФОНДОВ (</w:t>
      </w:r>
      <w:r>
        <w:rPr>
          <w:sz w:val="36"/>
        </w:rPr>
        <w:t>К</w:t>
      </w:r>
      <w:r>
        <w:rPr>
          <w:sz w:val="24"/>
        </w:rPr>
        <w:t>выб</w:t>
      </w:r>
      <w:r>
        <w:t>):</w:t>
      </w:r>
    </w:p>
    <w:p w:rsidR="00056BF1" w:rsidRDefault="00056BF1">
      <w:pPr>
        <w:pStyle w:val="a3"/>
        <w:ind w:left="0" w:firstLine="180"/>
      </w:pPr>
    </w:p>
    <w:p w:rsidR="00056BF1" w:rsidRDefault="007D63FC">
      <w:pPr>
        <w:pStyle w:val="a3"/>
        <w:ind w:left="0" w:firstLine="180"/>
        <w:jc w:val="center"/>
      </w:pPr>
      <w:r>
        <w:rPr>
          <w:sz w:val="36"/>
        </w:rPr>
        <w:t>К</w:t>
      </w:r>
      <w:r>
        <w:rPr>
          <w:sz w:val="24"/>
        </w:rPr>
        <w:t>выб</w:t>
      </w:r>
      <w:r>
        <w:t xml:space="preserve"> = </w:t>
      </w:r>
      <w:r>
        <w:rPr>
          <w:sz w:val="36"/>
        </w:rPr>
        <w:t>З</w:t>
      </w:r>
      <w:r>
        <w:rPr>
          <w:sz w:val="24"/>
        </w:rPr>
        <w:t>выб</w:t>
      </w:r>
      <w:r>
        <w:t>/</w:t>
      </w:r>
      <w:r>
        <w:rPr>
          <w:sz w:val="36"/>
        </w:rPr>
        <w:t>З</w:t>
      </w:r>
      <w:r>
        <w:rPr>
          <w:sz w:val="24"/>
        </w:rPr>
        <w:t xml:space="preserve">нач ,                      </w:t>
      </w:r>
      <w:r>
        <w:t>(4.2.)</w:t>
      </w:r>
    </w:p>
    <w:p w:rsidR="00056BF1" w:rsidRDefault="00056BF1">
      <w:pPr>
        <w:pStyle w:val="a3"/>
        <w:ind w:left="0" w:firstLine="180"/>
      </w:pPr>
    </w:p>
    <w:p w:rsidR="00056BF1" w:rsidRDefault="007D63FC">
      <w:pPr>
        <w:pStyle w:val="a3"/>
        <w:ind w:left="0"/>
      </w:pPr>
      <w:r>
        <w:t xml:space="preserve">где </w:t>
      </w:r>
      <w:r>
        <w:rPr>
          <w:sz w:val="36"/>
        </w:rPr>
        <w:t>З</w:t>
      </w:r>
      <w:r>
        <w:rPr>
          <w:sz w:val="24"/>
        </w:rPr>
        <w:t xml:space="preserve">выб </w:t>
      </w:r>
      <w:r>
        <w:t>– стоимость выбывших основных фондов за определенный период;</w:t>
      </w:r>
    </w:p>
    <w:p w:rsidR="00056BF1" w:rsidRDefault="007D63FC">
      <w:pPr>
        <w:pStyle w:val="a3"/>
        <w:ind w:left="0" w:firstLine="180"/>
      </w:pPr>
      <w:r>
        <w:t xml:space="preserve">        </w:t>
      </w:r>
      <w:r>
        <w:rPr>
          <w:sz w:val="36"/>
        </w:rPr>
        <w:t>З</w:t>
      </w:r>
      <w:r>
        <w:rPr>
          <w:sz w:val="24"/>
        </w:rPr>
        <w:t>нач</w:t>
      </w:r>
      <w:r>
        <w:t xml:space="preserve"> – стоимость основных фондов на начало того же периода.</w:t>
      </w:r>
    </w:p>
    <w:p w:rsidR="00056BF1" w:rsidRDefault="00056BF1">
      <w:pPr>
        <w:pStyle w:val="a3"/>
        <w:ind w:left="0" w:firstLine="180"/>
      </w:pPr>
    </w:p>
    <w:p w:rsidR="00056BF1" w:rsidRDefault="007D63FC">
      <w:pPr>
        <w:pStyle w:val="a3"/>
        <w:ind w:left="0" w:firstLine="180"/>
      </w:pPr>
      <w:r>
        <w:t>КОЭФФИЦИЕНТ ПРИРОСТА ОСНОВНЫХ ФОНДОВ (</w:t>
      </w:r>
      <w:r>
        <w:rPr>
          <w:sz w:val="36"/>
        </w:rPr>
        <w:t>К</w:t>
      </w:r>
      <w:r>
        <w:rPr>
          <w:sz w:val="24"/>
        </w:rPr>
        <w:t>прирост</w:t>
      </w:r>
      <w:r>
        <w:t>):</w:t>
      </w:r>
    </w:p>
    <w:p w:rsidR="00056BF1" w:rsidRDefault="00056BF1">
      <w:pPr>
        <w:pStyle w:val="a3"/>
        <w:ind w:left="0" w:firstLine="180"/>
      </w:pPr>
    </w:p>
    <w:p w:rsidR="00056BF1" w:rsidRDefault="007D63FC">
      <w:pPr>
        <w:pStyle w:val="a3"/>
        <w:ind w:left="0" w:firstLine="180"/>
        <w:jc w:val="center"/>
      </w:pPr>
      <w:r>
        <w:rPr>
          <w:sz w:val="36"/>
        </w:rPr>
        <w:t>К</w:t>
      </w:r>
      <w:r>
        <w:rPr>
          <w:sz w:val="24"/>
        </w:rPr>
        <w:t>прирост</w:t>
      </w:r>
      <w:r>
        <w:t xml:space="preserve"> = (</w:t>
      </w:r>
      <w:r>
        <w:rPr>
          <w:sz w:val="36"/>
        </w:rPr>
        <w:t>З</w:t>
      </w:r>
      <w:r>
        <w:rPr>
          <w:sz w:val="24"/>
        </w:rPr>
        <w:t>введ</w:t>
      </w:r>
      <w:r>
        <w:t xml:space="preserve"> –</w:t>
      </w:r>
      <w:r>
        <w:rPr>
          <w:sz w:val="36"/>
        </w:rPr>
        <w:t xml:space="preserve"> З</w:t>
      </w:r>
      <w:r>
        <w:rPr>
          <w:sz w:val="24"/>
        </w:rPr>
        <w:t>выб</w:t>
      </w:r>
      <w:r>
        <w:t xml:space="preserve">) / </w:t>
      </w:r>
      <w:r>
        <w:rPr>
          <w:sz w:val="36"/>
        </w:rPr>
        <w:t>З</w:t>
      </w:r>
      <w:r>
        <w:rPr>
          <w:sz w:val="24"/>
        </w:rPr>
        <w:t>кон</w:t>
      </w:r>
      <w:r>
        <w:t>.         (4.3.)</w:t>
      </w:r>
    </w:p>
    <w:p w:rsidR="00056BF1" w:rsidRDefault="00056BF1">
      <w:pPr>
        <w:pStyle w:val="a3"/>
        <w:ind w:left="0" w:firstLine="180"/>
      </w:pPr>
    </w:p>
    <w:p w:rsidR="00056BF1" w:rsidRDefault="007D63FC">
      <w:pPr>
        <w:pStyle w:val="a3"/>
        <w:ind w:left="0" w:firstLine="360"/>
      </w:pPr>
      <w:r>
        <w:t>СООТНОШЕНИЕ ОСНОВНЫХ ПРОИЗВОДСТВЕННЫХ И НЕПРОИЗВОДСТВЕННЫХ ФОНДОВ (в %):</w:t>
      </w:r>
    </w:p>
    <w:p w:rsidR="00056BF1" w:rsidRDefault="00056BF1">
      <w:pPr>
        <w:pStyle w:val="a3"/>
        <w:ind w:left="0" w:firstLine="360"/>
      </w:pPr>
    </w:p>
    <w:p w:rsidR="00056BF1" w:rsidRDefault="007D63FC">
      <w:pPr>
        <w:pStyle w:val="a3"/>
        <w:ind w:left="0" w:firstLine="360"/>
        <w:jc w:val="center"/>
      </w:pPr>
      <w:r>
        <w:t>(</w:t>
      </w:r>
      <w:r>
        <w:rPr>
          <w:sz w:val="36"/>
        </w:rPr>
        <w:t>З</w:t>
      </w:r>
      <w:r>
        <w:rPr>
          <w:sz w:val="24"/>
        </w:rPr>
        <w:t>осн. пр.</w:t>
      </w:r>
      <w:r>
        <w:t xml:space="preserve"> * 100)/</w:t>
      </w:r>
      <w:r>
        <w:rPr>
          <w:sz w:val="36"/>
        </w:rPr>
        <w:t>З</w:t>
      </w:r>
      <w:r>
        <w:rPr>
          <w:sz w:val="24"/>
        </w:rPr>
        <w:t>осн. общ</w:t>
      </w:r>
      <w:r>
        <w:t xml:space="preserve"> + (</w:t>
      </w:r>
      <w:r>
        <w:rPr>
          <w:sz w:val="36"/>
        </w:rPr>
        <w:t>З</w:t>
      </w:r>
      <w:r>
        <w:rPr>
          <w:sz w:val="24"/>
        </w:rPr>
        <w:t>осн. нпр</w:t>
      </w:r>
      <w:r>
        <w:t>*100)/</w:t>
      </w:r>
      <w:r>
        <w:rPr>
          <w:sz w:val="36"/>
        </w:rPr>
        <w:t>З</w:t>
      </w:r>
      <w:r>
        <w:rPr>
          <w:sz w:val="24"/>
        </w:rPr>
        <w:t>осн. общ</w:t>
      </w:r>
      <w:r>
        <w:t xml:space="preserve"> = 100%,    (4.4.)</w:t>
      </w:r>
    </w:p>
    <w:p w:rsidR="00056BF1" w:rsidRDefault="00056BF1">
      <w:pPr>
        <w:pStyle w:val="a3"/>
        <w:ind w:left="0" w:firstLine="360"/>
      </w:pPr>
    </w:p>
    <w:p w:rsidR="00056BF1" w:rsidRDefault="007D63FC">
      <w:pPr>
        <w:pStyle w:val="a3"/>
        <w:ind w:left="0" w:firstLine="360"/>
      </w:pPr>
      <w:r>
        <w:t>где</w:t>
      </w:r>
      <w:r>
        <w:rPr>
          <w:sz w:val="36"/>
        </w:rPr>
        <w:t xml:space="preserve"> З</w:t>
      </w:r>
      <w:r>
        <w:rPr>
          <w:sz w:val="24"/>
        </w:rPr>
        <w:t>осн.пр</w:t>
      </w:r>
      <w:r>
        <w:t>. – стоимость основных производственных фондов;</w:t>
      </w:r>
    </w:p>
    <w:p w:rsidR="00056BF1" w:rsidRDefault="007D63FC">
      <w:pPr>
        <w:pStyle w:val="a3"/>
        <w:ind w:left="0" w:firstLine="360"/>
      </w:pPr>
      <w:r>
        <w:t xml:space="preserve">     </w:t>
      </w:r>
      <w:r>
        <w:rPr>
          <w:sz w:val="36"/>
        </w:rPr>
        <w:t xml:space="preserve"> З</w:t>
      </w:r>
      <w:r>
        <w:rPr>
          <w:sz w:val="24"/>
        </w:rPr>
        <w:t>осн. нпр</w:t>
      </w:r>
      <w:r>
        <w:t>. – стоимость основных непроизводственных фондов;</w:t>
      </w:r>
    </w:p>
    <w:p w:rsidR="00056BF1" w:rsidRDefault="007D63FC">
      <w:pPr>
        <w:pStyle w:val="a3"/>
        <w:ind w:left="0" w:firstLine="360"/>
      </w:pPr>
      <w:r>
        <w:rPr>
          <w:sz w:val="36"/>
        </w:rPr>
        <w:t xml:space="preserve">      З</w:t>
      </w:r>
      <w:r>
        <w:rPr>
          <w:sz w:val="24"/>
        </w:rPr>
        <w:t>осн. общ</w:t>
      </w:r>
      <w:r>
        <w:t>. – общая стоимость основных фондов.</w:t>
      </w:r>
    </w:p>
    <w:p w:rsidR="00056BF1" w:rsidRDefault="00056BF1">
      <w:pPr>
        <w:pStyle w:val="a3"/>
        <w:ind w:left="0" w:firstLine="360"/>
      </w:pPr>
    </w:p>
    <w:p w:rsidR="00056BF1" w:rsidRDefault="007D63FC">
      <w:pPr>
        <w:pStyle w:val="a3"/>
        <w:ind w:left="0" w:firstLine="360"/>
      </w:pPr>
      <w:r>
        <w:t>ФОНДООТДАЧА – обобщающий показатель, характеризующий уровень эффективности использования основных производственных фондов:</w:t>
      </w:r>
    </w:p>
    <w:p w:rsidR="00056BF1" w:rsidRDefault="007D63FC">
      <w:pPr>
        <w:pStyle w:val="a3"/>
        <w:ind w:left="0" w:firstLine="360"/>
        <w:jc w:val="center"/>
      </w:pPr>
      <w:r>
        <w:rPr>
          <w:sz w:val="36"/>
        </w:rPr>
        <w:t>Ф</w:t>
      </w:r>
      <w:r>
        <w:t xml:space="preserve"> = </w:t>
      </w:r>
      <w:r>
        <w:rPr>
          <w:sz w:val="36"/>
        </w:rPr>
        <w:t>З</w:t>
      </w:r>
      <w:r>
        <w:rPr>
          <w:sz w:val="24"/>
        </w:rPr>
        <w:t>вал</w:t>
      </w:r>
      <w:r>
        <w:t>(</w:t>
      </w:r>
      <w:r>
        <w:rPr>
          <w:sz w:val="24"/>
        </w:rPr>
        <w:t>ИЛИ</w:t>
      </w:r>
      <w:r>
        <w:t xml:space="preserve"> </w:t>
      </w:r>
      <w:r>
        <w:rPr>
          <w:sz w:val="36"/>
        </w:rPr>
        <w:t>З</w:t>
      </w:r>
      <w:r>
        <w:rPr>
          <w:sz w:val="24"/>
        </w:rPr>
        <w:t>тов</w:t>
      </w:r>
      <w:r>
        <w:t>)/</w:t>
      </w:r>
      <w:r>
        <w:rPr>
          <w:sz w:val="36"/>
        </w:rPr>
        <w:t>З</w:t>
      </w:r>
      <w:r>
        <w:rPr>
          <w:sz w:val="24"/>
        </w:rPr>
        <w:t>осн. пр</w:t>
      </w:r>
      <w:r>
        <w:t>.,              (4.5.)</w:t>
      </w:r>
    </w:p>
    <w:p w:rsidR="00056BF1" w:rsidRDefault="00056BF1">
      <w:pPr>
        <w:pStyle w:val="a3"/>
        <w:ind w:left="0" w:firstLine="360"/>
      </w:pPr>
    </w:p>
    <w:p w:rsidR="00056BF1" w:rsidRDefault="007D63FC">
      <w:pPr>
        <w:pStyle w:val="a3"/>
        <w:ind w:left="0" w:firstLine="360"/>
      </w:pPr>
      <w:r>
        <w:t xml:space="preserve">где </w:t>
      </w:r>
      <w:r>
        <w:rPr>
          <w:sz w:val="36"/>
        </w:rPr>
        <w:t>З</w:t>
      </w:r>
      <w:r>
        <w:rPr>
          <w:sz w:val="24"/>
        </w:rPr>
        <w:t>вал</w:t>
      </w:r>
      <w:r>
        <w:t xml:space="preserve"> – стоимость валовой продукции;</w:t>
      </w:r>
    </w:p>
    <w:p w:rsidR="00056BF1" w:rsidRDefault="007D63FC">
      <w:pPr>
        <w:pStyle w:val="a3"/>
        <w:ind w:left="0" w:firstLine="360"/>
      </w:pPr>
      <w:r>
        <w:t xml:space="preserve">      </w:t>
      </w:r>
      <w:r>
        <w:rPr>
          <w:sz w:val="36"/>
        </w:rPr>
        <w:t>З</w:t>
      </w:r>
      <w:r>
        <w:rPr>
          <w:sz w:val="24"/>
        </w:rPr>
        <w:t xml:space="preserve">тов </w:t>
      </w:r>
      <w:r>
        <w:t>– стоимость товарной продукции.</w:t>
      </w:r>
    </w:p>
    <w:p w:rsidR="00056BF1" w:rsidRDefault="00056BF1">
      <w:pPr>
        <w:pStyle w:val="a3"/>
        <w:ind w:left="0" w:firstLine="360"/>
      </w:pPr>
    </w:p>
    <w:p w:rsidR="00056BF1" w:rsidRDefault="007D63FC">
      <w:pPr>
        <w:pStyle w:val="a3"/>
        <w:ind w:left="0" w:firstLine="360"/>
      </w:pPr>
      <w:r>
        <w:t>ФОНДОВООРУЖЕННОСТЬ РАБОЧИХ (Фв) – показатель, характеризующий долю основных производственных фондов, приходящихся на одного рабочего:</w:t>
      </w:r>
    </w:p>
    <w:p w:rsidR="00056BF1" w:rsidRDefault="00056BF1">
      <w:pPr>
        <w:pStyle w:val="a3"/>
        <w:ind w:left="0" w:firstLine="360"/>
      </w:pPr>
    </w:p>
    <w:p w:rsidR="00056BF1" w:rsidRDefault="007D63FC">
      <w:pPr>
        <w:pStyle w:val="a3"/>
        <w:ind w:left="0" w:firstLine="360"/>
        <w:jc w:val="center"/>
      </w:pPr>
      <w:r>
        <w:rPr>
          <w:sz w:val="36"/>
        </w:rPr>
        <w:t>Ф</w:t>
      </w:r>
      <w:r>
        <w:rPr>
          <w:sz w:val="24"/>
        </w:rPr>
        <w:t>в</w:t>
      </w:r>
      <w:r>
        <w:t xml:space="preserve"> = </w:t>
      </w:r>
      <w:r>
        <w:rPr>
          <w:sz w:val="36"/>
        </w:rPr>
        <w:t>З</w:t>
      </w:r>
      <w:r>
        <w:rPr>
          <w:sz w:val="24"/>
        </w:rPr>
        <w:t>осн. пр</w:t>
      </w:r>
      <w:r>
        <w:t>./</w:t>
      </w:r>
      <w:r>
        <w:rPr>
          <w:sz w:val="36"/>
        </w:rPr>
        <w:t>Ч</w:t>
      </w:r>
      <w:r>
        <w:rPr>
          <w:sz w:val="24"/>
        </w:rPr>
        <w:t>ср</w:t>
      </w:r>
      <w:r>
        <w:t>.,           (4.6.)</w:t>
      </w:r>
    </w:p>
    <w:p w:rsidR="00056BF1" w:rsidRDefault="00056BF1">
      <w:pPr>
        <w:pStyle w:val="a3"/>
        <w:ind w:left="0" w:firstLine="360"/>
      </w:pPr>
    </w:p>
    <w:p w:rsidR="00056BF1" w:rsidRDefault="007D63FC">
      <w:pPr>
        <w:pStyle w:val="a3"/>
        <w:ind w:left="0" w:firstLine="360"/>
      </w:pPr>
      <w:r>
        <w:t>где</w:t>
      </w:r>
      <w:r>
        <w:rPr>
          <w:sz w:val="36"/>
        </w:rPr>
        <w:t xml:space="preserve"> Ч</w:t>
      </w:r>
      <w:r>
        <w:rPr>
          <w:sz w:val="24"/>
        </w:rPr>
        <w:t>ср</w:t>
      </w:r>
      <w:r>
        <w:t xml:space="preserve"> – среднесписочная численность рабочих в смену.</w:t>
      </w:r>
    </w:p>
    <w:p w:rsidR="00056BF1" w:rsidRDefault="00056BF1">
      <w:pPr>
        <w:pStyle w:val="a3"/>
        <w:ind w:left="0" w:firstLine="360"/>
      </w:pPr>
    </w:p>
    <w:p w:rsidR="00056BF1" w:rsidRDefault="007D63FC">
      <w:pPr>
        <w:pStyle w:val="a3"/>
        <w:ind w:left="0" w:firstLine="360"/>
      </w:pPr>
      <w:r>
        <w:t>КОЭФФИЦИЕНТ ГОДНОСТИ ОСНОВНЫХ ФОНДОВ (К):</w:t>
      </w:r>
    </w:p>
    <w:p w:rsidR="00056BF1" w:rsidRDefault="00056BF1">
      <w:pPr>
        <w:pStyle w:val="a3"/>
        <w:ind w:left="0" w:firstLine="360"/>
      </w:pPr>
    </w:p>
    <w:p w:rsidR="00056BF1" w:rsidRDefault="007D63FC">
      <w:pPr>
        <w:pStyle w:val="a3"/>
        <w:ind w:left="0" w:firstLine="360"/>
        <w:jc w:val="center"/>
      </w:pPr>
      <w:r>
        <w:rPr>
          <w:sz w:val="36"/>
        </w:rPr>
        <w:t xml:space="preserve">К </w:t>
      </w:r>
      <w:r>
        <w:t>= (</w:t>
      </w:r>
      <w:r>
        <w:rPr>
          <w:sz w:val="36"/>
        </w:rPr>
        <w:t>З</w:t>
      </w:r>
      <w:r>
        <w:rPr>
          <w:sz w:val="24"/>
        </w:rPr>
        <w:t>п</w:t>
      </w:r>
      <w:r>
        <w:t xml:space="preserve"> – </w:t>
      </w:r>
      <w:r>
        <w:rPr>
          <w:sz w:val="36"/>
        </w:rPr>
        <w:t>З</w:t>
      </w:r>
      <w:r>
        <w:rPr>
          <w:sz w:val="24"/>
        </w:rPr>
        <w:t>изн</w:t>
      </w:r>
      <w:r>
        <w:t>)/</w:t>
      </w:r>
      <w:r>
        <w:rPr>
          <w:sz w:val="36"/>
        </w:rPr>
        <w:t>З</w:t>
      </w:r>
      <w:r>
        <w:rPr>
          <w:sz w:val="24"/>
        </w:rPr>
        <w:t>п</w:t>
      </w:r>
      <w:r>
        <w:t>,         (4.7.)</w:t>
      </w:r>
    </w:p>
    <w:p w:rsidR="00056BF1" w:rsidRDefault="00056BF1">
      <w:pPr>
        <w:pStyle w:val="a3"/>
        <w:ind w:left="0" w:firstLine="360"/>
        <w:jc w:val="center"/>
      </w:pPr>
    </w:p>
    <w:p w:rsidR="00056BF1" w:rsidRDefault="007D63FC">
      <w:pPr>
        <w:pStyle w:val="a3"/>
        <w:ind w:left="0" w:firstLine="360"/>
      </w:pPr>
      <w:r>
        <w:t xml:space="preserve">где </w:t>
      </w:r>
      <w:r>
        <w:rPr>
          <w:sz w:val="36"/>
        </w:rPr>
        <w:t>З</w:t>
      </w:r>
      <w:r>
        <w:rPr>
          <w:sz w:val="24"/>
        </w:rPr>
        <w:t xml:space="preserve">п </w:t>
      </w:r>
      <w:r>
        <w:t>– первоначальная стоимость всех или отдельных видов, групп основных фондов;</w:t>
      </w:r>
    </w:p>
    <w:p w:rsidR="00056BF1" w:rsidRDefault="007D63FC">
      <w:pPr>
        <w:pStyle w:val="a3"/>
        <w:ind w:left="0" w:firstLine="360"/>
      </w:pPr>
      <w:r>
        <w:t xml:space="preserve">        </w:t>
      </w:r>
      <w:r>
        <w:rPr>
          <w:sz w:val="36"/>
        </w:rPr>
        <w:t>З</w:t>
      </w:r>
      <w:r>
        <w:rPr>
          <w:sz w:val="24"/>
        </w:rPr>
        <w:t xml:space="preserve">изн </w:t>
      </w:r>
      <w:r>
        <w:t>– стоимость износа тех же основных фондов.</w:t>
      </w:r>
    </w:p>
    <w:p w:rsidR="00056BF1" w:rsidRDefault="00056BF1">
      <w:pPr>
        <w:pStyle w:val="a3"/>
        <w:ind w:left="0" w:firstLine="360"/>
      </w:pPr>
    </w:p>
    <w:p w:rsidR="00056BF1" w:rsidRDefault="007D63FC">
      <w:pPr>
        <w:pStyle w:val="a3"/>
        <w:ind w:left="0" w:firstLine="360"/>
      </w:pPr>
      <w:r>
        <w:t>ЭКОНОМИЧЕСКАЯ ЭФФЕКТИВНОСТЬ ЗАТРАТ НА КАПИТАЛЬНЫЙ РЕМОНТ ОБОРКДОВАНИЯ (</w:t>
      </w:r>
      <w:r>
        <w:rPr>
          <w:sz w:val="36"/>
        </w:rPr>
        <w:t>Э</w:t>
      </w:r>
      <w:r>
        <w:rPr>
          <w:sz w:val="24"/>
        </w:rPr>
        <w:t>кр</w:t>
      </w:r>
      <w:r>
        <w:t>):</w:t>
      </w:r>
    </w:p>
    <w:p w:rsidR="00056BF1" w:rsidRDefault="00056BF1">
      <w:pPr>
        <w:pStyle w:val="a3"/>
        <w:ind w:left="0" w:firstLine="360"/>
      </w:pPr>
    </w:p>
    <w:p w:rsidR="00056BF1" w:rsidRDefault="007D63FC">
      <w:pPr>
        <w:pStyle w:val="a3"/>
        <w:ind w:left="0" w:firstLine="360"/>
        <w:jc w:val="center"/>
      </w:pPr>
      <w:r>
        <w:rPr>
          <w:sz w:val="36"/>
        </w:rPr>
        <w:t>Э</w:t>
      </w:r>
      <w:r>
        <w:rPr>
          <w:sz w:val="24"/>
        </w:rPr>
        <w:t>кр</w:t>
      </w:r>
      <w:r>
        <w:t xml:space="preserve"> = </w:t>
      </w:r>
      <w:r>
        <w:rPr>
          <w:sz w:val="36"/>
        </w:rPr>
        <w:t>Э</w:t>
      </w:r>
      <w:r>
        <w:rPr>
          <w:sz w:val="24"/>
        </w:rPr>
        <w:t>в</w:t>
      </w:r>
      <w:r>
        <w:t xml:space="preserve"> – (</w:t>
      </w:r>
      <w:r>
        <w:rPr>
          <w:sz w:val="36"/>
        </w:rPr>
        <w:t>Э</w:t>
      </w:r>
      <w:r>
        <w:rPr>
          <w:sz w:val="24"/>
        </w:rPr>
        <w:t>кр</w:t>
      </w:r>
      <w:r>
        <w:t xml:space="preserve"> + </w:t>
      </w:r>
      <w:r>
        <w:rPr>
          <w:sz w:val="36"/>
        </w:rPr>
        <w:t>Э</w:t>
      </w:r>
      <w:r>
        <w:rPr>
          <w:sz w:val="24"/>
        </w:rPr>
        <w:t>эк</w:t>
      </w:r>
      <w:r>
        <w:t>) *</w:t>
      </w:r>
      <w:r>
        <w:rPr>
          <w:sz w:val="36"/>
        </w:rPr>
        <w:t xml:space="preserve"> Т</w:t>
      </w:r>
      <w:r>
        <w:t>,        (4.8.)</w:t>
      </w:r>
    </w:p>
    <w:p w:rsidR="00056BF1" w:rsidRDefault="00056BF1">
      <w:pPr>
        <w:pStyle w:val="a3"/>
        <w:ind w:left="0" w:firstLine="360"/>
        <w:jc w:val="center"/>
      </w:pPr>
    </w:p>
    <w:p w:rsidR="00056BF1" w:rsidRDefault="007D63FC">
      <w:pPr>
        <w:pStyle w:val="a3"/>
        <w:ind w:left="0" w:firstLine="360"/>
      </w:pPr>
      <w:r>
        <w:t xml:space="preserve">  где</w:t>
      </w:r>
      <w:r>
        <w:rPr>
          <w:sz w:val="36"/>
        </w:rPr>
        <w:t xml:space="preserve"> Э</w:t>
      </w:r>
      <w:r>
        <w:rPr>
          <w:sz w:val="24"/>
        </w:rPr>
        <w:t>в</w:t>
      </w:r>
      <w:r>
        <w:t xml:space="preserve"> – цена новой машины данной конструкции (восстановительная стоимость);</w:t>
      </w:r>
    </w:p>
    <w:p w:rsidR="00056BF1" w:rsidRDefault="007D63FC">
      <w:pPr>
        <w:pStyle w:val="a3"/>
        <w:ind w:left="0" w:firstLine="360"/>
      </w:pPr>
      <w:r>
        <w:t xml:space="preserve">        </w:t>
      </w:r>
      <w:r>
        <w:rPr>
          <w:sz w:val="36"/>
        </w:rPr>
        <w:t xml:space="preserve"> Э</w:t>
      </w:r>
      <w:r>
        <w:rPr>
          <w:sz w:val="24"/>
        </w:rPr>
        <w:t>кр</w:t>
      </w:r>
      <w:r>
        <w:t xml:space="preserve"> – затраты на капитальный ремонт данной машины;</w:t>
      </w:r>
    </w:p>
    <w:p w:rsidR="00056BF1" w:rsidRDefault="007D63FC">
      <w:pPr>
        <w:pStyle w:val="a3"/>
        <w:ind w:left="0" w:firstLine="360"/>
      </w:pPr>
      <w:r>
        <w:t xml:space="preserve">        </w:t>
      </w:r>
      <w:r>
        <w:rPr>
          <w:sz w:val="36"/>
        </w:rPr>
        <w:t xml:space="preserve"> Э</w:t>
      </w:r>
      <w:r>
        <w:rPr>
          <w:sz w:val="24"/>
        </w:rPr>
        <w:t>эк</w:t>
      </w:r>
      <w:r>
        <w:t xml:space="preserve"> – годовая разница в расходах по эксплуатации, отремонтированной и новой машины;</w:t>
      </w:r>
    </w:p>
    <w:p w:rsidR="00056BF1" w:rsidRDefault="007D63FC">
      <w:pPr>
        <w:pStyle w:val="a3"/>
        <w:ind w:left="0" w:firstLine="360"/>
      </w:pPr>
      <w:r>
        <w:t xml:space="preserve">         </w:t>
      </w:r>
      <w:r>
        <w:rPr>
          <w:sz w:val="36"/>
        </w:rPr>
        <w:t>Т</w:t>
      </w:r>
      <w:r>
        <w:t xml:space="preserve"> – межремонтный период, лет.</w:t>
      </w:r>
    </w:p>
    <w:p w:rsidR="00056BF1" w:rsidRDefault="00056BF1">
      <w:pPr>
        <w:pStyle w:val="a3"/>
        <w:ind w:left="0" w:firstLine="360"/>
      </w:pPr>
    </w:p>
    <w:p w:rsidR="00056BF1" w:rsidRDefault="007D63FC">
      <w:pPr>
        <w:pStyle w:val="a3"/>
        <w:ind w:left="0" w:firstLine="360"/>
      </w:pPr>
      <w:r>
        <w:t>КОЭФФИЦИЕНТ ИСПОЛЬЗОВАНИЯ РАЗЛИЧНЫХ ВИДОВ ИЛИ ГРУПП НАЛИЧНОГО ОБОРУДОВАНИЯ:</w:t>
      </w:r>
    </w:p>
    <w:p w:rsidR="00056BF1" w:rsidRDefault="00056BF1">
      <w:pPr>
        <w:pStyle w:val="a3"/>
        <w:ind w:left="0" w:firstLine="360"/>
        <w:jc w:val="center"/>
      </w:pPr>
    </w:p>
    <w:p w:rsidR="00056BF1" w:rsidRDefault="007D63FC">
      <w:pPr>
        <w:pStyle w:val="a3"/>
        <w:ind w:left="0" w:firstLine="360"/>
        <w:jc w:val="center"/>
      </w:pPr>
      <w:r>
        <w:rPr>
          <w:sz w:val="36"/>
        </w:rPr>
        <w:t>К</w:t>
      </w:r>
      <w:r>
        <w:rPr>
          <w:sz w:val="24"/>
        </w:rPr>
        <w:t>об.н</w:t>
      </w:r>
      <w:r>
        <w:t>. = [</w:t>
      </w:r>
      <w:r>
        <w:rPr>
          <w:sz w:val="36"/>
          <w:lang w:val="en-US"/>
        </w:rPr>
        <w:t>N</w:t>
      </w:r>
      <w:r>
        <w:rPr>
          <w:sz w:val="24"/>
        </w:rPr>
        <w:t>факт.раб</w:t>
      </w:r>
      <w:r>
        <w:t>. (</w:t>
      </w:r>
      <w:r>
        <w:rPr>
          <w:sz w:val="24"/>
        </w:rPr>
        <w:t>ИЛИ</w:t>
      </w:r>
      <w:r>
        <w:rPr>
          <w:sz w:val="36"/>
        </w:rPr>
        <w:t xml:space="preserve"> М</w:t>
      </w:r>
      <w:r>
        <w:rPr>
          <w:sz w:val="24"/>
        </w:rPr>
        <w:t>факт.раб</w:t>
      </w:r>
      <w:r>
        <w:t>.)] / [</w:t>
      </w:r>
      <w:r>
        <w:rPr>
          <w:sz w:val="36"/>
          <w:lang w:val="en-US"/>
        </w:rPr>
        <w:t>N</w:t>
      </w:r>
      <w:r>
        <w:rPr>
          <w:sz w:val="24"/>
        </w:rPr>
        <w:t>об.н</w:t>
      </w:r>
      <w:r>
        <w:t xml:space="preserve">. (ИЛИ </w:t>
      </w:r>
      <w:r>
        <w:rPr>
          <w:sz w:val="36"/>
        </w:rPr>
        <w:t>М</w:t>
      </w:r>
      <w:r>
        <w:rPr>
          <w:sz w:val="24"/>
        </w:rPr>
        <w:t>об.н</w:t>
      </w:r>
      <w:r>
        <w:t>.)], (4.9.)</w:t>
      </w:r>
    </w:p>
    <w:p w:rsidR="00056BF1" w:rsidRDefault="00056BF1">
      <w:pPr>
        <w:pStyle w:val="a3"/>
        <w:ind w:left="0" w:firstLine="360"/>
      </w:pPr>
    </w:p>
    <w:p w:rsidR="00056BF1" w:rsidRDefault="007D63FC">
      <w:pPr>
        <w:pStyle w:val="a3"/>
        <w:ind w:left="0" w:firstLine="360"/>
      </w:pPr>
      <w:r>
        <w:t>где</w:t>
      </w:r>
      <w:r>
        <w:rPr>
          <w:sz w:val="36"/>
        </w:rPr>
        <w:t xml:space="preserve"> </w:t>
      </w:r>
      <w:r>
        <w:rPr>
          <w:sz w:val="36"/>
          <w:lang w:val="en-US"/>
        </w:rPr>
        <w:t>N</w:t>
      </w:r>
      <w:r>
        <w:rPr>
          <w:sz w:val="24"/>
        </w:rPr>
        <w:t>факт.раб</w:t>
      </w:r>
      <w:r>
        <w:t>.(</w:t>
      </w:r>
      <w:r>
        <w:rPr>
          <w:sz w:val="24"/>
        </w:rPr>
        <w:t xml:space="preserve">ИЛИ </w:t>
      </w:r>
      <w:r>
        <w:rPr>
          <w:sz w:val="36"/>
        </w:rPr>
        <w:t>М</w:t>
      </w:r>
      <w:r>
        <w:rPr>
          <w:sz w:val="24"/>
        </w:rPr>
        <w:t>факт.раб</w:t>
      </w:r>
      <w:r>
        <w:t>.) – количество или мощность фактически работающего или предназначенного к работе по плану оборудования;</w:t>
      </w:r>
    </w:p>
    <w:p w:rsidR="00056BF1" w:rsidRDefault="007D63FC">
      <w:pPr>
        <w:pStyle w:val="a3"/>
        <w:ind w:left="0" w:firstLine="360"/>
      </w:pPr>
      <w:r>
        <w:t xml:space="preserve">       </w:t>
      </w:r>
      <w:r>
        <w:rPr>
          <w:sz w:val="36"/>
          <w:lang w:val="en-US"/>
        </w:rPr>
        <w:t>N</w:t>
      </w:r>
      <w:r>
        <w:rPr>
          <w:sz w:val="24"/>
        </w:rPr>
        <w:t>об.н</w:t>
      </w:r>
      <w:r>
        <w:t>. (</w:t>
      </w:r>
      <w:r>
        <w:rPr>
          <w:sz w:val="24"/>
        </w:rPr>
        <w:t>ИЛИ</w:t>
      </w:r>
      <w:r>
        <w:t xml:space="preserve"> </w:t>
      </w:r>
      <w:r>
        <w:rPr>
          <w:sz w:val="36"/>
        </w:rPr>
        <w:t>М</w:t>
      </w:r>
      <w:r>
        <w:rPr>
          <w:sz w:val="24"/>
        </w:rPr>
        <w:t>об.н</w:t>
      </w:r>
      <w:r>
        <w:t>.) – количество или мощность всего наличного оборудования.</w:t>
      </w:r>
    </w:p>
    <w:p w:rsidR="00056BF1" w:rsidRDefault="00056BF1">
      <w:pPr>
        <w:pStyle w:val="a3"/>
        <w:ind w:left="0" w:firstLine="360"/>
      </w:pPr>
    </w:p>
    <w:p w:rsidR="00056BF1" w:rsidRDefault="007D63FC">
      <w:pPr>
        <w:pStyle w:val="a3"/>
        <w:ind w:left="0" w:firstLine="360"/>
      </w:pPr>
      <w:r>
        <w:t>КОЭФФИЦИЕНТ ИСПОЛЬЗОВАНИЯ ГОДНОГО ОБОРУДОВАНИЯ (</w:t>
      </w:r>
      <w:r>
        <w:rPr>
          <w:sz w:val="36"/>
        </w:rPr>
        <w:t>К</w:t>
      </w:r>
      <w:r>
        <w:rPr>
          <w:sz w:val="24"/>
        </w:rPr>
        <w:t>об.г</w:t>
      </w:r>
      <w:r>
        <w:t>.):</w:t>
      </w:r>
    </w:p>
    <w:p w:rsidR="00056BF1" w:rsidRDefault="00056BF1">
      <w:pPr>
        <w:pStyle w:val="a3"/>
        <w:ind w:left="0" w:firstLine="360"/>
        <w:jc w:val="center"/>
      </w:pPr>
    </w:p>
    <w:p w:rsidR="00056BF1" w:rsidRDefault="007D63FC">
      <w:pPr>
        <w:pStyle w:val="a3"/>
        <w:ind w:left="0" w:firstLine="360"/>
        <w:jc w:val="center"/>
      </w:pPr>
      <w:r>
        <w:rPr>
          <w:sz w:val="36"/>
        </w:rPr>
        <w:t>К</w:t>
      </w:r>
      <w:r>
        <w:rPr>
          <w:sz w:val="24"/>
        </w:rPr>
        <w:t>об.г</w:t>
      </w:r>
      <w:r>
        <w:t xml:space="preserve">. = </w:t>
      </w:r>
      <w:r>
        <w:rPr>
          <w:sz w:val="36"/>
          <w:lang w:val="en-US"/>
        </w:rPr>
        <w:t>N</w:t>
      </w:r>
      <w:r>
        <w:rPr>
          <w:sz w:val="24"/>
        </w:rPr>
        <w:t>об.д</w:t>
      </w:r>
      <w:r>
        <w:t>./</w:t>
      </w:r>
      <w:r>
        <w:rPr>
          <w:sz w:val="36"/>
          <w:lang w:val="en-US"/>
        </w:rPr>
        <w:t>N</w:t>
      </w:r>
      <w:r>
        <w:rPr>
          <w:sz w:val="24"/>
        </w:rPr>
        <w:t>об.г</w:t>
      </w:r>
      <w:r>
        <w:t>.,        (4.10.)</w:t>
      </w:r>
    </w:p>
    <w:p w:rsidR="00056BF1" w:rsidRDefault="00056BF1">
      <w:pPr>
        <w:pStyle w:val="a3"/>
        <w:ind w:left="0" w:firstLine="360"/>
        <w:jc w:val="center"/>
      </w:pPr>
    </w:p>
    <w:p w:rsidR="00056BF1" w:rsidRDefault="007D63FC">
      <w:pPr>
        <w:pStyle w:val="a3"/>
        <w:ind w:left="0" w:firstLine="360"/>
      </w:pPr>
      <w:r>
        <w:t>где</w:t>
      </w:r>
      <w:r>
        <w:rPr>
          <w:sz w:val="36"/>
        </w:rPr>
        <w:t xml:space="preserve"> </w:t>
      </w:r>
      <w:r>
        <w:rPr>
          <w:sz w:val="36"/>
          <w:lang w:val="en-US"/>
        </w:rPr>
        <w:t>N</w:t>
      </w:r>
      <w:r>
        <w:rPr>
          <w:sz w:val="24"/>
        </w:rPr>
        <w:t>об.д</w:t>
      </w:r>
      <w:r>
        <w:t>. – количество действующего оборудования;</w:t>
      </w:r>
    </w:p>
    <w:p w:rsidR="00056BF1" w:rsidRDefault="007D63FC">
      <w:pPr>
        <w:pStyle w:val="a3"/>
        <w:ind w:left="0" w:firstLine="360"/>
      </w:pPr>
      <w:r>
        <w:t xml:space="preserve">      </w:t>
      </w:r>
      <w:r>
        <w:rPr>
          <w:sz w:val="36"/>
        </w:rPr>
        <w:t xml:space="preserve"> </w:t>
      </w:r>
      <w:r>
        <w:rPr>
          <w:sz w:val="36"/>
          <w:lang w:val="en-US"/>
        </w:rPr>
        <w:t>N</w:t>
      </w:r>
      <w:r>
        <w:rPr>
          <w:sz w:val="24"/>
        </w:rPr>
        <w:t>об.г.</w:t>
      </w:r>
      <w:r>
        <w:t xml:space="preserve"> – количество годного оборудования.</w:t>
      </w:r>
    </w:p>
    <w:p w:rsidR="00056BF1" w:rsidRDefault="00056BF1">
      <w:pPr>
        <w:pStyle w:val="a3"/>
        <w:ind w:left="0" w:firstLine="360"/>
      </w:pPr>
    </w:p>
    <w:p w:rsidR="00056BF1" w:rsidRDefault="007D63FC">
      <w:pPr>
        <w:pStyle w:val="a3"/>
        <w:ind w:left="0" w:firstLine="360"/>
      </w:pPr>
      <w:r>
        <w:t>КОЭФФИЦИЕНТ ИСПОЛЬЗОВАНИЯ УСТАНОВЛЕННОГО ОБОРУДОВАНИЯ (</w:t>
      </w:r>
      <w:r>
        <w:rPr>
          <w:sz w:val="36"/>
        </w:rPr>
        <w:t>К</w:t>
      </w:r>
      <w:r>
        <w:rPr>
          <w:sz w:val="24"/>
        </w:rPr>
        <w:t>об.уст</w:t>
      </w:r>
      <w:r>
        <w:t>.):</w:t>
      </w:r>
    </w:p>
    <w:p w:rsidR="00056BF1" w:rsidRDefault="00056BF1">
      <w:pPr>
        <w:pStyle w:val="a3"/>
        <w:ind w:left="0" w:firstLine="360"/>
      </w:pPr>
    </w:p>
    <w:p w:rsidR="00056BF1" w:rsidRDefault="007D63FC">
      <w:pPr>
        <w:pStyle w:val="a3"/>
        <w:ind w:left="0" w:firstLine="360"/>
        <w:jc w:val="center"/>
      </w:pPr>
      <w:r>
        <w:rPr>
          <w:sz w:val="36"/>
        </w:rPr>
        <w:t>К</w:t>
      </w:r>
      <w:r>
        <w:rPr>
          <w:sz w:val="24"/>
        </w:rPr>
        <w:t>об.уст</w:t>
      </w:r>
      <w:r>
        <w:t>. =</w:t>
      </w:r>
      <w:r>
        <w:rPr>
          <w:sz w:val="36"/>
        </w:rPr>
        <w:t xml:space="preserve"> </w:t>
      </w:r>
      <w:r>
        <w:rPr>
          <w:sz w:val="36"/>
          <w:lang w:val="en-US"/>
        </w:rPr>
        <w:t>N</w:t>
      </w:r>
      <w:r>
        <w:rPr>
          <w:sz w:val="24"/>
        </w:rPr>
        <w:t>об.д</w:t>
      </w:r>
      <w:r>
        <w:t>./</w:t>
      </w:r>
      <w:r>
        <w:rPr>
          <w:sz w:val="36"/>
          <w:lang w:val="en-US"/>
        </w:rPr>
        <w:t>N</w:t>
      </w:r>
      <w:r>
        <w:rPr>
          <w:sz w:val="24"/>
        </w:rPr>
        <w:t>об.уст</w:t>
      </w:r>
      <w:r>
        <w:t>.,     (4.11.)</w:t>
      </w:r>
    </w:p>
    <w:p w:rsidR="00056BF1" w:rsidRDefault="00056BF1">
      <w:pPr>
        <w:pStyle w:val="a3"/>
        <w:ind w:left="0" w:firstLine="360"/>
      </w:pPr>
    </w:p>
    <w:p w:rsidR="00056BF1" w:rsidRDefault="007D63FC">
      <w:pPr>
        <w:pStyle w:val="a3"/>
        <w:ind w:left="0" w:firstLine="360"/>
      </w:pPr>
      <w:r>
        <w:t xml:space="preserve">где </w:t>
      </w:r>
      <w:r>
        <w:rPr>
          <w:sz w:val="36"/>
          <w:lang w:val="en-US"/>
        </w:rPr>
        <w:t>N</w:t>
      </w:r>
      <w:r>
        <w:t xml:space="preserve"> – количество установленного оборудования.</w:t>
      </w:r>
    </w:p>
    <w:p w:rsidR="00056BF1" w:rsidRDefault="00056BF1">
      <w:pPr>
        <w:pStyle w:val="a3"/>
        <w:ind w:left="0" w:firstLine="360"/>
      </w:pPr>
    </w:p>
    <w:p w:rsidR="00056BF1" w:rsidRDefault="00056BF1">
      <w:pPr>
        <w:pStyle w:val="a3"/>
        <w:ind w:left="0" w:firstLine="360"/>
      </w:pPr>
    </w:p>
    <w:p w:rsidR="00056BF1" w:rsidRDefault="00056BF1">
      <w:pPr>
        <w:pStyle w:val="a3"/>
        <w:ind w:left="0" w:firstLine="360"/>
      </w:pPr>
    </w:p>
    <w:p w:rsidR="00056BF1" w:rsidRDefault="00056BF1">
      <w:pPr>
        <w:pStyle w:val="a3"/>
        <w:ind w:left="0" w:firstLine="360"/>
      </w:pPr>
    </w:p>
    <w:p w:rsidR="00056BF1" w:rsidRDefault="00056BF1">
      <w:pPr>
        <w:pStyle w:val="a3"/>
        <w:ind w:left="0" w:firstLine="360"/>
      </w:pPr>
    </w:p>
    <w:p w:rsidR="00056BF1" w:rsidRDefault="00056BF1">
      <w:pPr>
        <w:pStyle w:val="a3"/>
        <w:ind w:left="0" w:firstLine="360"/>
      </w:pPr>
    </w:p>
    <w:p w:rsidR="00056BF1" w:rsidRDefault="00056BF1">
      <w:pPr>
        <w:pStyle w:val="a3"/>
        <w:ind w:left="0" w:firstLine="360"/>
      </w:pPr>
    </w:p>
    <w:p w:rsidR="00056BF1" w:rsidRDefault="00056BF1">
      <w:pPr>
        <w:pStyle w:val="a3"/>
        <w:ind w:left="0" w:firstLine="360"/>
      </w:pPr>
    </w:p>
    <w:p w:rsidR="00056BF1" w:rsidRDefault="00056BF1">
      <w:pPr>
        <w:pStyle w:val="a3"/>
        <w:ind w:left="0" w:firstLine="360"/>
      </w:pPr>
    </w:p>
    <w:p w:rsidR="00056BF1" w:rsidRDefault="00056BF1">
      <w:pPr>
        <w:pStyle w:val="a3"/>
        <w:ind w:left="0" w:firstLine="360"/>
      </w:pPr>
    </w:p>
    <w:p w:rsidR="00056BF1" w:rsidRDefault="00056BF1">
      <w:pPr>
        <w:pStyle w:val="a3"/>
        <w:ind w:left="0" w:firstLine="360"/>
      </w:pPr>
    </w:p>
    <w:p w:rsidR="00056BF1" w:rsidRDefault="00056BF1">
      <w:pPr>
        <w:pStyle w:val="a3"/>
        <w:ind w:left="0" w:firstLine="360"/>
      </w:pPr>
    </w:p>
    <w:p w:rsidR="00056BF1" w:rsidRDefault="00056BF1">
      <w:pPr>
        <w:pStyle w:val="a3"/>
        <w:ind w:left="0" w:firstLine="360"/>
      </w:pPr>
    </w:p>
    <w:p w:rsidR="00056BF1" w:rsidRDefault="00056BF1">
      <w:pPr>
        <w:pStyle w:val="a3"/>
        <w:ind w:left="0" w:firstLine="360"/>
      </w:pPr>
    </w:p>
    <w:p w:rsidR="00056BF1" w:rsidRDefault="00056BF1">
      <w:pPr>
        <w:pStyle w:val="a3"/>
        <w:ind w:left="0" w:firstLine="180"/>
      </w:pPr>
    </w:p>
    <w:p w:rsidR="00056BF1" w:rsidRDefault="00056BF1">
      <w:pPr>
        <w:pStyle w:val="a3"/>
        <w:ind w:left="0" w:firstLine="180"/>
      </w:pPr>
    </w:p>
    <w:p w:rsidR="00056BF1" w:rsidRDefault="00056BF1">
      <w:pPr>
        <w:pStyle w:val="a3"/>
        <w:ind w:left="0" w:firstLine="180"/>
      </w:pPr>
    </w:p>
    <w:p w:rsidR="00056BF1" w:rsidRDefault="00056BF1">
      <w:pPr>
        <w:pStyle w:val="a3"/>
        <w:ind w:left="0" w:firstLine="180"/>
      </w:pPr>
    </w:p>
    <w:p w:rsidR="00056BF1" w:rsidRDefault="007D63FC">
      <w:pPr>
        <w:pStyle w:val="a3"/>
        <w:ind w:left="0" w:firstLine="180"/>
        <w:rPr>
          <w:sz w:val="36"/>
        </w:rPr>
      </w:pPr>
      <w:r>
        <w:rPr>
          <w:sz w:val="36"/>
        </w:rPr>
        <w:t>Расчет использования основных фондов.</w:t>
      </w:r>
    </w:p>
    <w:p w:rsidR="00056BF1" w:rsidRDefault="00056BF1">
      <w:pPr>
        <w:pStyle w:val="a3"/>
        <w:ind w:left="0" w:firstLine="180"/>
        <w:rPr>
          <w:sz w:val="36"/>
        </w:rPr>
      </w:pPr>
    </w:p>
    <w:p w:rsidR="00056BF1" w:rsidRDefault="007D63FC">
      <w:pPr>
        <w:pStyle w:val="a3"/>
        <w:ind w:left="0" w:firstLine="180"/>
      </w:pPr>
      <w:r>
        <w:t xml:space="preserve">                                                                                   Таблица 4.1.</w:t>
      </w:r>
    </w:p>
    <w:p w:rsidR="00056BF1" w:rsidRDefault="007D63FC">
      <w:pPr>
        <w:spacing w:before="30" w:after="30"/>
        <w:ind w:left="-360" w:right="175"/>
        <w:rPr>
          <w:sz w:val="28"/>
        </w:rPr>
      </w:pPr>
      <w:r>
        <w:rPr>
          <w:sz w:val="28"/>
        </w:rPr>
        <w:t xml:space="preserve">                 </w:t>
      </w:r>
    </w:p>
    <w:tbl>
      <w:tblPr>
        <w:tblW w:w="936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620"/>
        <w:gridCol w:w="1085"/>
        <w:gridCol w:w="1034"/>
        <w:gridCol w:w="1216"/>
        <w:gridCol w:w="977"/>
        <w:gridCol w:w="927"/>
        <w:gridCol w:w="1421"/>
        <w:gridCol w:w="1080"/>
      </w:tblGrid>
      <w:tr w:rsidR="00056BF1">
        <w:trPr>
          <w:cantSplit/>
          <w:trHeight w:val="565"/>
        </w:trPr>
        <w:tc>
          <w:tcPr>
            <w:tcW w:w="1620" w:type="dxa"/>
            <w:vMerge w:val="restart"/>
            <w:shd w:val="clear" w:color="auto" w:fill="E6E6E6"/>
          </w:tcPr>
          <w:p w:rsidR="00056BF1" w:rsidRDefault="007D63FC">
            <w:pPr>
              <w:spacing w:before="30" w:after="30"/>
              <w:ind w:left="180" w:right="175"/>
              <w:rPr>
                <w:sz w:val="28"/>
              </w:rPr>
            </w:pPr>
            <w:r>
              <w:rPr>
                <w:sz w:val="28"/>
              </w:rPr>
              <w:t>ВИДЫ О.Ф.</w:t>
            </w:r>
          </w:p>
          <w:p w:rsidR="00056BF1" w:rsidRDefault="00056BF1">
            <w:pPr>
              <w:spacing w:before="30" w:after="30"/>
              <w:ind w:left="180" w:right="175"/>
              <w:rPr>
                <w:sz w:val="28"/>
              </w:rPr>
            </w:pPr>
          </w:p>
          <w:p w:rsidR="00056BF1" w:rsidRDefault="00056BF1">
            <w:pPr>
              <w:spacing w:before="30" w:after="30"/>
              <w:ind w:left="180" w:right="175"/>
              <w:rPr>
                <w:sz w:val="28"/>
              </w:rPr>
            </w:pPr>
          </w:p>
          <w:p w:rsidR="00056BF1" w:rsidRDefault="00056BF1">
            <w:pPr>
              <w:spacing w:before="30" w:after="30"/>
              <w:ind w:left="180" w:right="175"/>
              <w:rPr>
                <w:sz w:val="28"/>
              </w:rPr>
            </w:pPr>
          </w:p>
        </w:tc>
        <w:tc>
          <w:tcPr>
            <w:tcW w:w="1085" w:type="dxa"/>
            <w:vMerge w:val="restart"/>
            <w:shd w:val="clear" w:color="auto" w:fill="E6E6E6"/>
          </w:tcPr>
          <w:p w:rsidR="00056BF1" w:rsidRDefault="007D63FC">
            <w:pPr>
              <w:rPr>
                <w:sz w:val="28"/>
              </w:rPr>
            </w:pPr>
            <w:r>
              <w:rPr>
                <w:sz w:val="28"/>
              </w:rPr>
              <w:t>На н.г.</w:t>
            </w:r>
          </w:p>
          <w:p w:rsidR="00056BF1" w:rsidRDefault="00056BF1">
            <w:pPr>
              <w:rPr>
                <w:sz w:val="28"/>
              </w:rPr>
            </w:pPr>
          </w:p>
          <w:p w:rsidR="00056BF1" w:rsidRDefault="00056BF1">
            <w:pPr>
              <w:rPr>
                <w:sz w:val="28"/>
              </w:rPr>
            </w:pPr>
          </w:p>
          <w:p w:rsidR="00056BF1" w:rsidRDefault="00056BF1">
            <w:pPr>
              <w:spacing w:before="30" w:after="30"/>
              <w:ind w:right="175"/>
              <w:rPr>
                <w:sz w:val="28"/>
              </w:rPr>
            </w:pPr>
          </w:p>
        </w:tc>
        <w:tc>
          <w:tcPr>
            <w:tcW w:w="2250" w:type="dxa"/>
            <w:gridSpan w:val="2"/>
            <w:shd w:val="clear" w:color="auto" w:fill="E6E6E6"/>
          </w:tcPr>
          <w:p w:rsidR="00056BF1" w:rsidRDefault="007D63FC">
            <w:pPr>
              <w:rPr>
                <w:sz w:val="28"/>
              </w:rPr>
            </w:pPr>
            <w:r>
              <w:rPr>
                <w:sz w:val="28"/>
              </w:rPr>
              <w:t>поступило</w:t>
            </w:r>
          </w:p>
          <w:p w:rsidR="00056BF1" w:rsidRDefault="00056BF1">
            <w:pPr>
              <w:spacing w:before="30" w:after="30"/>
              <w:ind w:right="175"/>
              <w:rPr>
                <w:sz w:val="28"/>
              </w:rPr>
            </w:pPr>
          </w:p>
        </w:tc>
        <w:tc>
          <w:tcPr>
            <w:tcW w:w="1904" w:type="dxa"/>
            <w:gridSpan w:val="2"/>
            <w:shd w:val="clear" w:color="auto" w:fill="E6E6E6"/>
          </w:tcPr>
          <w:p w:rsidR="00056BF1" w:rsidRDefault="007D63FC">
            <w:pPr>
              <w:rPr>
                <w:sz w:val="28"/>
              </w:rPr>
            </w:pPr>
            <w:r>
              <w:rPr>
                <w:sz w:val="28"/>
              </w:rPr>
              <w:t>выбыло</w:t>
            </w:r>
          </w:p>
          <w:p w:rsidR="00056BF1" w:rsidRDefault="00056BF1">
            <w:pPr>
              <w:spacing w:before="30" w:after="30"/>
              <w:ind w:right="175"/>
              <w:rPr>
                <w:sz w:val="28"/>
              </w:rPr>
            </w:pPr>
          </w:p>
        </w:tc>
        <w:tc>
          <w:tcPr>
            <w:tcW w:w="1421" w:type="dxa"/>
            <w:vMerge w:val="restart"/>
            <w:shd w:val="clear" w:color="auto" w:fill="E6E6E6"/>
          </w:tcPr>
          <w:p w:rsidR="00056BF1" w:rsidRDefault="007D63FC">
            <w:pPr>
              <w:rPr>
                <w:sz w:val="28"/>
              </w:rPr>
            </w:pPr>
            <w:r>
              <w:rPr>
                <w:sz w:val="28"/>
              </w:rPr>
              <w:t xml:space="preserve">Первоначальная стоимость, к.г. </w:t>
            </w:r>
          </w:p>
          <w:p w:rsidR="00056BF1" w:rsidRDefault="00056BF1">
            <w:pPr>
              <w:rPr>
                <w:sz w:val="28"/>
              </w:rPr>
            </w:pPr>
          </w:p>
          <w:p w:rsidR="00056BF1" w:rsidRDefault="00056BF1">
            <w:pPr>
              <w:rPr>
                <w:sz w:val="28"/>
              </w:rPr>
            </w:pPr>
          </w:p>
          <w:p w:rsidR="00056BF1" w:rsidRDefault="00056BF1">
            <w:pPr>
              <w:rPr>
                <w:sz w:val="28"/>
              </w:rPr>
            </w:pPr>
          </w:p>
          <w:p w:rsidR="00056BF1" w:rsidRDefault="00056BF1">
            <w:pPr>
              <w:spacing w:before="30" w:after="30"/>
              <w:ind w:right="175"/>
              <w:rPr>
                <w:sz w:val="28"/>
              </w:rPr>
            </w:pPr>
          </w:p>
        </w:tc>
        <w:tc>
          <w:tcPr>
            <w:tcW w:w="1080" w:type="dxa"/>
            <w:vMerge w:val="restart"/>
            <w:shd w:val="clear" w:color="auto" w:fill="E6E6E6"/>
          </w:tcPr>
          <w:p w:rsidR="00056BF1" w:rsidRDefault="007D63FC">
            <w:pPr>
              <w:rPr>
                <w:sz w:val="28"/>
              </w:rPr>
            </w:pPr>
            <w:r>
              <w:rPr>
                <w:sz w:val="28"/>
              </w:rPr>
              <w:t>Остаточная стоимость, к.г.</w:t>
            </w:r>
          </w:p>
          <w:p w:rsidR="00056BF1" w:rsidRDefault="00056BF1">
            <w:pPr>
              <w:rPr>
                <w:sz w:val="28"/>
              </w:rPr>
            </w:pPr>
          </w:p>
          <w:p w:rsidR="00056BF1" w:rsidRDefault="00056BF1">
            <w:pPr>
              <w:rPr>
                <w:sz w:val="28"/>
              </w:rPr>
            </w:pPr>
          </w:p>
          <w:p w:rsidR="00056BF1" w:rsidRDefault="00056BF1">
            <w:pPr>
              <w:spacing w:before="30" w:after="30"/>
              <w:ind w:right="175"/>
              <w:rPr>
                <w:sz w:val="28"/>
              </w:rPr>
            </w:pPr>
          </w:p>
        </w:tc>
      </w:tr>
      <w:tr w:rsidR="00056BF1">
        <w:trPr>
          <w:cantSplit/>
          <w:trHeight w:val="1110"/>
        </w:trPr>
        <w:tc>
          <w:tcPr>
            <w:tcW w:w="1620" w:type="dxa"/>
            <w:vMerge/>
            <w:shd w:val="clear" w:color="auto" w:fill="E6E6E6"/>
          </w:tcPr>
          <w:p w:rsidR="00056BF1" w:rsidRDefault="00056BF1">
            <w:pPr>
              <w:spacing w:before="30" w:after="30"/>
              <w:ind w:left="180" w:right="175"/>
              <w:rPr>
                <w:sz w:val="28"/>
              </w:rPr>
            </w:pPr>
          </w:p>
        </w:tc>
        <w:tc>
          <w:tcPr>
            <w:tcW w:w="1085" w:type="dxa"/>
            <w:vMerge/>
            <w:shd w:val="clear" w:color="auto" w:fill="E6E6E6"/>
          </w:tcPr>
          <w:p w:rsidR="00056BF1" w:rsidRDefault="00056BF1">
            <w:pPr>
              <w:rPr>
                <w:sz w:val="28"/>
              </w:rPr>
            </w:pPr>
          </w:p>
        </w:tc>
        <w:tc>
          <w:tcPr>
            <w:tcW w:w="1034" w:type="dxa"/>
            <w:shd w:val="clear" w:color="auto" w:fill="E6E6E6"/>
          </w:tcPr>
          <w:p w:rsidR="00056BF1" w:rsidRDefault="007D63FC">
            <w:pPr>
              <w:rPr>
                <w:sz w:val="28"/>
              </w:rPr>
            </w:pPr>
            <w:r>
              <w:rPr>
                <w:sz w:val="28"/>
              </w:rPr>
              <w:t xml:space="preserve">Всего, тыс. руб. </w:t>
            </w:r>
          </w:p>
          <w:p w:rsidR="00056BF1" w:rsidRDefault="00056BF1">
            <w:pPr>
              <w:spacing w:before="30" w:after="30"/>
              <w:ind w:right="175"/>
              <w:rPr>
                <w:sz w:val="28"/>
              </w:rPr>
            </w:pPr>
          </w:p>
        </w:tc>
        <w:tc>
          <w:tcPr>
            <w:tcW w:w="1216" w:type="dxa"/>
            <w:shd w:val="clear" w:color="auto" w:fill="E6E6E6"/>
          </w:tcPr>
          <w:p w:rsidR="00056BF1" w:rsidRDefault="007D63FC">
            <w:pPr>
              <w:rPr>
                <w:sz w:val="28"/>
              </w:rPr>
            </w:pPr>
            <w:r>
              <w:rPr>
                <w:sz w:val="28"/>
              </w:rPr>
              <w:t>В т.ч. введено</w:t>
            </w:r>
          </w:p>
          <w:p w:rsidR="00056BF1" w:rsidRDefault="00056BF1">
            <w:pPr>
              <w:spacing w:before="30" w:after="30"/>
              <w:ind w:right="175"/>
              <w:rPr>
                <w:sz w:val="28"/>
              </w:rPr>
            </w:pPr>
          </w:p>
        </w:tc>
        <w:tc>
          <w:tcPr>
            <w:tcW w:w="977" w:type="dxa"/>
            <w:shd w:val="clear" w:color="auto" w:fill="E6E6E6"/>
          </w:tcPr>
          <w:p w:rsidR="00056BF1" w:rsidRDefault="007D63FC">
            <w:pPr>
              <w:rPr>
                <w:sz w:val="28"/>
              </w:rPr>
            </w:pPr>
            <w:r>
              <w:rPr>
                <w:sz w:val="28"/>
              </w:rPr>
              <w:t>Всего, тыс. руб.</w:t>
            </w:r>
          </w:p>
          <w:p w:rsidR="00056BF1" w:rsidRDefault="00056BF1">
            <w:pPr>
              <w:spacing w:before="30" w:after="30"/>
              <w:ind w:right="175"/>
              <w:rPr>
                <w:sz w:val="28"/>
              </w:rPr>
            </w:pPr>
          </w:p>
        </w:tc>
        <w:tc>
          <w:tcPr>
            <w:tcW w:w="927" w:type="dxa"/>
            <w:shd w:val="clear" w:color="auto" w:fill="E6E6E6"/>
          </w:tcPr>
          <w:p w:rsidR="00056BF1" w:rsidRDefault="007D63FC">
            <w:pPr>
              <w:rPr>
                <w:sz w:val="28"/>
              </w:rPr>
            </w:pPr>
            <w:r>
              <w:rPr>
                <w:sz w:val="28"/>
              </w:rPr>
              <w:t>В т.ч. лик-но</w:t>
            </w:r>
          </w:p>
          <w:p w:rsidR="00056BF1" w:rsidRDefault="00056BF1">
            <w:pPr>
              <w:spacing w:before="30" w:after="30"/>
              <w:ind w:right="175"/>
              <w:rPr>
                <w:sz w:val="28"/>
              </w:rPr>
            </w:pPr>
          </w:p>
        </w:tc>
        <w:tc>
          <w:tcPr>
            <w:tcW w:w="1421" w:type="dxa"/>
            <w:vMerge/>
            <w:shd w:val="clear" w:color="auto" w:fill="E6E6E6"/>
          </w:tcPr>
          <w:p w:rsidR="00056BF1" w:rsidRDefault="00056BF1">
            <w:pPr>
              <w:rPr>
                <w:sz w:val="28"/>
              </w:rPr>
            </w:pPr>
          </w:p>
        </w:tc>
        <w:tc>
          <w:tcPr>
            <w:tcW w:w="1080" w:type="dxa"/>
            <w:vMerge/>
            <w:shd w:val="clear" w:color="auto" w:fill="E6E6E6"/>
          </w:tcPr>
          <w:p w:rsidR="00056BF1" w:rsidRDefault="00056BF1">
            <w:pPr>
              <w:rPr>
                <w:sz w:val="28"/>
              </w:rPr>
            </w:pPr>
          </w:p>
        </w:tc>
      </w:tr>
      <w:tr w:rsidR="00056BF1">
        <w:trPr>
          <w:trHeight w:val="765"/>
        </w:trPr>
        <w:tc>
          <w:tcPr>
            <w:tcW w:w="1620" w:type="dxa"/>
          </w:tcPr>
          <w:p w:rsidR="00056BF1" w:rsidRDefault="007D63FC">
            <w:pPr>
              <w:spacing w:before="30" w:after="30"/>
              <w:ind w:right="175"/>
              <w:rPr>
                <w:sz w:val="28"/>
              </w:rPr>
            </w:pPr>
            <w:r>
              <w:rPr>
                <w:sz w:val="28"/>
              </w:rPr>
              <w:t>Всего О.Ф.</w:t>
            </w:r>
          </w:p>
        </w:tc>
        <w:tc>
          <w:tcPr>
            <w:tcW w:w="1085" w:type="dxa"/>
          </w:tcPr>
          <w:p w:rsidR="00056BF1" w:rsidRDefault="007D63FC">
            <w:pPr>
              <w:rPr>
                <w:sz w:val="28"/>
              </w:rPr>
            </w:pPr>
            <w:r>
              <w:rPr>
                <w:sz w:val="28"/>
              </w:rPr>
              <w:t>11309</w:t>
            </w:r>
          </w:p>
          <w:p w:rsidR="00056BF1" w:rsidRDefault="00056BF1">
            <w:pPr>
              <w:rPr>
                <w:sz w:val="28"/>
              </w:rPr>
            </w:pPr>
          </w:p>
          <w:p w:rsidR="00056BF1" w:rsidRDefault="00056BF1">
            <w:pPr>
              <w:spacing w:before="30" w:after="30"/>
              <w:ind w:right="175"/>
              <w:rPr>
                <w:sz w:val="28"/>
              </w:rPr>
            </w:pPr>
          </w:p>
        </w:tc>
        <w:tc>
          <w:tcPr>
            <w:tcW w:w="1034" w:type="dxa"/>
          </w:tcPr>
          <w:p w:rsidR="00056BF1" w:rsidRDefault="007D63FC">
            <w:pPr>
              <w:rPr>
                <w:sz w:val="28"/>
              </w:rPr>
            </w:pPr>
            <w:r>
              <w:rPr>
                <w:sz w:val="28"/>
              </w:rPr>
              <w:t>677</w:t>
            </w:r>
          </w:p>
          <w:p w:rsidR="00056BF1" w:rsidRDefault="00056BF1">
            <w:pPr>
              <w:rPr>
                <w:sz w:val="28"/>
              </w:rPr>
            </w:pPr>
          </w:p>
          <w:p w:rsidR="00056BF1" w:rsidRDefault="00056BF1">
            <w:pPr>
              <w:spacing w:before="30" w:after="30"/>
              <w:ind w:right="175"/>
              <w:rPr>
                <w:sz w:val="28"/>
              </w:rPr>
            </w:pPr>
          </w:p>
        </w:tc>
        <w:tc>
          <w:tcPr>
            <w:tcW w:w="1216" w:type="dxa"/>
          </w:tcPr>
          <w:p w:rsidR="00056BF1" w:rsidRDefault="007D63FC">
            <w:pPr>
              <w:rPr>
                <w:sz w:val="28"/>
              </w:rPr>
            </w:pPr>
            <w:r>
              <w:rPr>
                <w:sz w:val="28"/>
              </w:rPr>
              <w:t>677</w:t>
            </w:r>
          </w:p>
          <w:p w:rsidR="00056BF1" w:rsidRDefault="00056BF1">
            <w:pPr>
              <w:rPr>
                <w:sz w:val="28"/>
              </w:rPr>
            </w:pPr>
          </w:p>
          <w:p w:rsidR="00056BF1" w:rsidRDefault="00056BF1">
            <w:pPr>
              <w:spacing w:before="30" w:after="30"/>
              <w:ind w:right="175"/>
              <w:rPr>
                <w:sz w:val="28"/>
              </w:rPr>
            </w:pPr>
          </w:p>
        </w:tc>
        <w:tc>
          <w:tcPr>
            <w:tcW w:w="977" w:type="dxa"/>
          </w:tcPr>
          <w:p w:rsidR="00056BF1" w:rsidRDefault="007D63FC">
            <w:pPr>
              <w:rPr>
                <w:sz w:val="28"/>
              </w:rPr>
            </w:pPr>
            <w:r>
              <w:rPr>
                <w:sz w:val="28"/>
              </w:rPr>
              <w:t>101</w:t>
            </w:r>
          </w:p>
          <w:p w:rsidR="00056BF1" w:rsidRDefault="00056BF1">
            <w:pPr>
              <w:rPr>
                <w:sz w:val="28"/>
              </w:rPr>
            </w:pPr>
          </w:p>
          <w:p w:rsidR="00056BF1" w:rsidRDefault="00056BF1">
            <w:pPr>
              <w:spacing w:before="30" w:after="30"/>
              <w:ind w:right="175"/>
              <w:rPr>
                <w:sz w:val="28"/>
              </w:rPr>
            </w:pPr>
          </w:p>
        </w:tc>
        <w:tc>
          <w:tcPr>
            <w:tcW w:w="927" w:type="dxa"/>
          </w:tcPr>
          <w:p w:rsidR="00056BF1" w:rsidRDefault="007D63FC">
            <w:pPr>
              <w:rPr>
                <w:sz w:val="28"/>
              </w:rPr>
            </w:pPr>
            <w:r>
              <w:rPr>
                <w:sz w:val="28"/>
              </w:rPr>
              <w:t xml:space="preserve">    -</w:t>
            </w:r>
          </w:p>
          <w:p w:rsidR="00056BF1" w:rsidRDefault="00056BF1">
            <w:pPr>
              <w:rPr>
                <w:sz w:val="28"/>
              </w:rPr>
            </w:pPr>
          </w:p>
          <w:p w:rsidR="00056BF1" w:rsidRDefault="00056BF1">
            <w:pPr>
              <w:spacing w:before="30" w:after="30"/>
              <w:ind w:right="175"/>
              <w:rPr>
                <w:sz w:val="28"/>
              </w:rPr>
            </w:pPr>
          </w:p>
        </w:tc>
        <w:tc>
          <w:tcPr>
            <w:tcW w:w="1421" w:type="dxa"/>
          </w:tcPr>
          <w:p w:rsidR="00056BF1" w:rsidRDefault="007D63FC">
            <w:pPr>
              <w:rPr>
                <w:sz w:val="28"/>
              </w:rPr>
            </w:pPr>
            <w:r>
              <w:rPr>
                <w:sz w:val="28"/>
              </w:rPr>
              <w:t>11885</w:t>
            </w:r>
          </w:p>
          <w:p w:rsidR="00056BF1" w:rsidRDefault="00056BF1">
            <w:pPr>
              <w:rPr>
                <w:sz w:val="28"/>
              </w:rPr>
            </w:pPr>
          </w:p>
          <w:p w:rsidR="00056BF1" w:rsidRDefault="00056BF1">
            <w:pPr>
              <w:spacing w:before="30" w:after="30"/>
              <w:ind w:right="175"/>
              <w:rPr>
                <w:sz w:val="28"/>
              </w:rPr>
            </w:pPr>
          </w:p>
        </w:tc>
        <w:tc>
          <w:tcPr>
            <w:tcW w:w="1080" w:type="dxa"/>
          </w:tcPr>
          <w:p w:rsidR="00056BF1" w:rsidRDefault="007D63FC">
            <w:pPr>
              <w:rPr>
                <w:sz w:val="28"/>
              </w:rPr>
            </w:pPr>
            <w:r>
              <w:rPr>
                <w:sz w:val="28"/>
              </w:rPr>
              <w:t>3671</w:t>
            </w:r>
          </w:p>
          <w:p w:rsidR="00056BF1" w:rsidRDefault="00056BF1">
            <w:pPr>
              <w:rPr>
                <w:sz w:val="28"/>
              </w:rPr>
            </w:pPr>
          </w:p>
          <w:p w:rsidR="00056BF1" w:rsidRDefault="00056BF1">
            <w:pPr>
              <w:spacing w:before="30" w:after="30"/>
              <w:ind w:right="175"/>
              <w:rPr>
                <w:sz w:val="28"/>
              </w:rPr>
            </w:pPr>
          </w:p>
        </w:tc>
      </w:tr>
      <w:tr w:rsidR="00056BF1">
        <w:trPr>
          <w:trHeight w:val="1679"/>
        </w:trPr>
        <w:tc>
          <w:tcPr>
            <w:tcW w:w="1620" w:type="dxa"/>
          </w:tcPr>
          <w:p w:rsidR="00056BF1" w:rsidRDefault="007D63FC">
            <w:pPr>
              <w:spacing w:before="30" w:after="30"/>
              <w:ind w:right="175"/>
              <w:rPr>
                <w:sz w:val="28"/>
              </w:rPr>
            </w:pPr>
            <w:r>
              <w:rPr>
                <w:sz w:val="28"/>
              </w:rPr>
              <w:t>ОПФ из них:</w:t>
            </w:r>
          </w:p>
          <w:p w:rsidR="00056BF1" w:rsidRDefault="007D63FC">
            <w:pPr>
              <w:spacing w:before="30" w:after="30"/>
              <w:ind w:right="175"/>
              <w:rPr>
                <w:sz w:val="28"/>
              </w:rPr>
            </w:pPr>
            <w:r>
              <w:rPr>
                <w:sz w:val="28"/>
              </w:rPr>
              <w:t>-активная</w:t>
            </w:r>
          </w:p>
          <w:p w:rsidR="00056BF1" w:rsidRDefault="007D63FC">
            <w:pPr>
              <w:spacing w:before="30" w:after="30"/>
              <w:ind w:right="175"/>
              <w:rPr>
                <w:sz w:val="28"/>
              </w:rPr>
            </w:pPr>
            <w:r>
              <w:rPr>
                <w:sz w:val="28"/>
              </w:rPr>
              <w:t>-пассивна</w:t>
            </w:r>
          </w:p>
          <w:p w:rsidR="00056BF1" w:rsidRDefault="00056BF1">
            <w:pPr>
              <w:spacing w:before="30" w:after="30"/>
              <w:ind w:left="180" w:right="175"/>
              <w:rPr>
                <w:sz w:val="28"/>
              </w:rPr>
            </w:pPr>
          </w:p>
        </w:tc>
        <w:tc>
          <w:tcPr>
            <w:tcW w:w="1085" w:type="dxa"/>
          </w:tcPr>
          <w:p w:rsidR="00056BF1" w:rsidRDefault="007D63FC">
            <w:pPr>
              <w:rPr>
                <w:sz w:val="28"/>
              </w:rPr>
            </w:pPr>
            <w:r>
              <w:rPr>
                <w:sz w:val="28"/>
              </w:rPr>
              <w:t>11112</w:t>
            </w:r>
          </w:p>
          <w:p w:rsidR="00056BF1" w:rsidRDefault="00056BF1">
            <w:pPr>
              <w:rPr>
                <w:sz w:val="28"/>
              </w:rPr>
            </w:pPr>
          </w:p>
          <w:p w:rsidR="00056BF1" w:rsidRDefault="007D63FC">
            <w:pPr>
              <w:rPr>
                <w:sz w:val="28"/>
              </w:rPr>
            </w:pPr>
            <w:r>
              <w:rPr>
                <w:sz w:val="28"/>
              </w:rPr>
              <w:t>3896</w:t>
            </w:r>
          </w:p>
          <w:p w:rsidR="00056BF1" w:rsidRDefault="007D63FC">
            <w:pPr>
              <w:rPr>
                <w:sz w:val="28"/>
              </w:rPr>
            </w:pPr>
            <w:r>
              <w:rPr>
                <w:sz w:val="28"/>
              </w:rPr>
              <w:t>7216</w:t>
            </w:r>
          </w:p>
          <w:p w:rsidR="00056BF1" w:rsidRDefault="00056BF1">
            <w:pPr>
              <w:spacing w:before="30" w:after="30"/>
              <w:ind w:right="175"/>
              <w:rPr>
                <w:sz w:val="28"/>
              </w:rPr>
            </w:pPr>
          </w:p>
        </w:tc>
        <w:tc>
          <w:tcPr>
            <w:tcW w:w="1034" w:type="dxa"/>
          </w:tcPr>
          <w:p w:rsidR="00056BF1" w:rsidRDefault="007D63FC">
            <w:pPr>
              <w:rPr>
                <w:sz w:val="28"/>
              </w:rPr>
            </w:pPr>
            <w:r>
              <w:rPr>
                <w:sz w:val="28"/>
              </w:rPr>
              <w:t>677</w:t>
            </w:r>
          </w:p>
          <w:p w:rsidR="00056BF1" w:rsidRDefault="00056BF1">
            <w:pPr>
              <w:rPr>
                <w:sz w:val="28"/>
              </w:rPr>
            </w:pPr>
          </w:p>
          <w:p w:rsidR="00056BF1" w:rsidRDefault="007D63FC">
            <w:pPr>
              <w:rPr>
                <w:sz w:val="28"/>
              </w:rPr>
            </w:pPr>
            <w:r>
              <w:rPr>
                <w:sz w:val="28"/>
              </w:rPr>
              <w:t>643</w:t>
            </w:r>
          </w:p>
          <w:p w:rsidR="00056BF1" w:rsidRDefault="007D63FC">
            <w:pPr>
              <w:rPr>
                <w:sz w:val="28"/>
              </w:rPr>
            </w:pPr>
            <w:r>
              <w:rPr>
                <w:sz w:val="28"/>
              </w:rPr>
              <w:t>34</w:t>
            </w:r>
          </w:p>
          <w:p w:rsidR="00056BF1" w:rsidRDefault="00056BF1">
            <w:pPr>
              <w:spacing w:before="30" w:after="30"/>
              <w:ind w:right="175"/>
              <w:rPr>
                <w:sz w:val="28"/>
              </w:rPr>
            </w:pPr>
          </w:p>
        </w:tc>
        <w:tc>
          <w:tcPr>
            <w:tcW w:w="1216" w:type="dxa"/>
          </w:tcPr>
          <w:p w:rsidR="00056BF1" w:rsidRDefault="007D63FC">
            <w:pPr>
              <w:rPr>
                <w:sz w:val="28"/>
              </w:rPr>
            </w:pPr>
            <w:r>
              <w:rPr>
                <w:sz w:val="28"/>
              </w:rPr>
              <w:t>677</w:t>
            </w:r>
          </w:p>
          <w:p w:rsidR="00056BF1" w:rsidRDefault="00056BF1">
            <w:pPr>
              <w:rPr>
                <w:sz w:val="28"/>
              </w:rPr>
            </w:pPr>
          </w:p>
          <w:p w:rsidR="00056BF1" w:rsidRDefault="007D63FC">
            <w:pPr>
              <w:rPr>
                <w:sz w:val="28"/>
              </w:rPr>
            </w:pPr>
            <w:r>
              <w:rPr>
                <w:sz w:val="28"/>
              </w:rPr>
              <w:t>643</w:t>
            </w:r>
          </w:p>
          <w:p w:rsidR="00056BF1" w:rsidRDefault="007D63FC">
            <w:pPr>
              <w:rPr>
                <w:sz w:val="28"/>
              </w:rPr>
            </w:pPr>
            <w:r>
              <w:rPr>
                <w:sz w:val="28"/>
              </w:rPr>
              <w:t>34</w:t>
            </w:r>
          </w:p>
          <w:p w:rsidR="00056BF1" w:rsidRDefault="00056BF1">
            <w:pPr>
              <w:spacing w:before="30" w:after="30"/>
              <w:ind w:right="175"/>
              <w:rPr>
                <w:sz w:val="28"/>
              </w:rPr>
            </w:pPr>
          </w:p>
        </w:tc>
        <w:tc>
          <w:tcPr>
            <w:tcW w:w="977" w:type="dxa"/>
          </w:tcPr>
          <w:p w:rsidR="00056BF1" w:rsidRDefault="007D63FC">
            <w:pPr>
              <w:rPr>
                <w:sz w:val="28"/>
              </w:rPr>
            </w:pPr>
            <w:r>
              <w:rPr>
                <w:sz w:val="28"/>
              </w:rPr>
              <w:t>101</w:t>
            </w:r>
          </w:p>
          <w:p w:rsidR="00056BF1" w:rsidRDefault="00056BF1">
            <w:pPr>
              <w:rPr>
                <w:sz w:val="28"/>
              </w:rPr>
            </w:pPr>
          </w:p>
          <w:p w:rsidR="00056BF1" w:rsidRDefault="007D63FC">
            <w:pPr>
              <w:rPr>
                <w:sz w:val="28"/>
              </w:rPr>
            </w:pPr>
            <w:r>
              <w:rPr>
                <w:sz w:val="28"/>
              </w:rPr>
              <w:t>101</w:t>
            </w:r>
          </w:p>
          <w:p w:rsidR="00056BF1" w:rsidRDefault="007D63FC">
            <w:pPr>
              <w:rPr>
                <w:sz w:val="28"/>
              </w:rPr>
            </w:pPr>
            <w:r>
              <w:rPr>
                <w:sz w:val="28"/>
              </w:rPr>
              <w:t xml:space="preserve">   -</w:t>
            </w:r>
          </w:p>
          <w:p w:rsidR="00056BF1" w:rsidRDefault="00056BF1">
            <w:pPr>
              <w:spacing w:before="30" w:after="30"/>
              <w:ind w:right="175"/>
              <w:rPr>
                <w:sz w:val="28"/>
              </w:rPr>
            </w:pPr>
          </w:p>
        </w:tc>
        <w:tc>
          <w:tcPr>
            <w:tcW w:w="927" w:type="dxa"/>
          </w:tcPr>
          <w:p w:rsidR="00056BF1" w:rsidRDefault="007D63FC">
            <w:pPr>
              <w:rPr>
                <w:sz w:val="28"/>
              </w:rPr>
            </w:pPr>
            <w:r>
              <w:rPr>
                <w:sz w:val="28"/>
              </w:rPr>
              <w:t xml:space="preserve">    -</w:t>
            </w:r>
          </w:p>
          <w:p w:rsidR="00056BF1" w:rsidRDefault="00056BF1">
            <w:pPr>
              <w:rPr>
                <w:sz w:val="28"/>
              </w:rPr>
            </w:pPr>
          </w:p>
          <w:p w:rsidR="00056BF1" w:rsidRDefault="007D63FC">
            <w:pPr>
              <w:rPr>
                <w:sz w:val="28"/>
              </w:rPr>
            </w:pPr>
            <w:r>
              <w:rPr>
                <w:sz w:val="28"/>
              </w:rPr>
              <w:t xml:space="preserve">    -</w:t>
            </w:r>
          </w:p>
          <w:p w:rsidR="00056BF1" w:rsidRDefault="007D63FC">
            <w:pPr>
              <w:rPr>
                <w:sz w:val="28"/>
              </w:rPr>
            </w:pPr>
            <w:r>
              <w:rPr>
                <w:sz w:val="28"/>
              </w:rPr>
              <w:t xml:space="preserve">    -</w:t>
            </w:r>
          </w:p>
          <w:p w:rsidR="00056BF1" w:rsidRDefault="00056BF1">
            <w:pPr>
              <w:spacing w:before="30" w:after="30"/>
              <w:ind w:right="175"/>
              <w:rPr>
                <w:sz w:val="28"/>
              </w:rPr>
            </w:pPr>
          </w:p>
        </w:tc>
        <w:tc>
          <w:tcPr>
            <w:tcW w:w="1421" w:type="dxa"/>
          </w:tcPr>
          <w:p w:rsidR="00056BF1" w:rsidRDefault="007D63FC">
            <w:pPr>
              <w:rPr>
                <w:sz w:val="28"/>
              </w:rPr>
            </w:pPr>
            <w:r>
              <w:rPr>
                <w:sz w:val="28"/>
              </w:rPr>
              <w:t>11688</w:t>
            </w:r>
          </w:p>
          <w:p w:rsidR="00056BF1" w:rsidRDefault="00056BF1">
            <w:pPr>
              <w:rPr>
                <w:sz w:val="28"/>
              </w:rPr>
            </w:pPr>
          </w:p>
          <w:p w:rsidR="00056BF1" w:rsidRDefault="007D63FC">
            <w:pPr>
              <w:rPr>
                <w:sz w:val="28"/>
              </w:rPr>
            </w:pPr>
            <w:r>
              <w:rPr>
                <w:sz w:val="28"/>
              </w:rPr>
              <w:t>4438</w:t>
            </w:r>
          </w:p>
          <w:p w:rsidR="00056BF1" w:rsidRDefault="007D63FC">
            <w:pPr>
              <w:rPr>
                <w:sz w:val="28"/>
              </w:rPr>
            </w:pPr>
            <w:r>
              <w:rPr>
                <w:sz w:val="28"/>
              </w:rPr>
              <w:t>7250</w:t>
            </w:r>
          </w:p>
          <w:p w:rsidR="00056BF1" w:rsidRDefault="00056BF1">
            <w:pPr>
              <w:spacing w:before="30" w:after="30"/>
              <w:ind w:right="175"/>
              <w:rPr>
                <w:sz w:val="28"/>
              </w:rPr>
            </w:pPr>
          </w:p>
        </w:tc>
        <w:tc>
          <w:tcPr>
            <w:tcW w:w="1080" w:type="dxa"/>
          </w:tcPr>
          <w:p w:rsidR="00056BF1" w:rsidRDefault="007D63FC">
            <w:pPr>
              <w:rPr>
                <w:sz w:val="28"/>
              </w:rPr>
            </w:pPr>
            <w:r>
              <w:rPr>
                <w:sz w:val="28"/>
              </w:rPr>
              <w:t>3556</w:t>
            </w:r>
          </w:p>
          <w:p w:rsidR="00056BF1" w:rsidRDefault="00056BF1">
            <w:pPr>
              <w:rPr>
                <w:sz w:val="28"/>
              </w:rPr>
            </w:pPr>
          </w:p>
          <w:p w:rsidR="00056BF1" w:rsidRDefault="007D63FC">
            <w:pPr>
              <w:rPr>
                <w:sz w:val="28"/>
              </w:rPr>
            </w:pPr>
            <w:r>
              <w:rPr>
                <w:sz w:val="28"/>
              </w:rPr>
              <w:t>2155</w:t>
            </w:r>
          </w:p>
          <w:p w:rsidR="00056BF1" w:rsidRDefault="007D63FC">
            <w:pPr>
              <w:rPr>
                <w:sz w:val="28"/>
              </w:rPr>
            </w:pPr>
            <w:r>
              <w:rPr>
                <w:sz w:val="28"/>
              </w:rPr>
              <w:t>1401</w:t>
            </w:r>
          </w:p>
          <w:p w:rsidR="00056BF1" w:rsidRDefault="00056BF1">
            <w:pPr>
              <w:spacing w:before="30" w:after="30"/>
              <w:ind w:right="175"/>
              <w:rPr>
                <w:sz w:val="28"/>
              </w:rPr>
            </w:pPr>
          </w:p>
        </w:tc>
      </w:tr>
      <w:tr w:rsidR="00056BF1">
        <w:trPr>
          <w:trHeight w:val="975"/>
        </w:trPr>
        <w:tc>
          <w:tcPr>
            <w:tcW w:w="1620" w:type="dxa"/>
          </w:tcPr>
          <w:p w:rsidR="00056BF1" w:rsidRDefault="007D63FC">
            <w:pPr>
              <w:spacing w:before="30" w:after="30"/>
              <w:ind w:right="175"/>
              <w:rPr>
                <w:sz w:val="28"/>
              </w:rPr>
            </w:pPr>
            <w:r>
              <w:rPr>
                <w:sz w:val="28"/>
              </w:rPr>
              <w:t>Непроизводственные О.Ф.</w:t>
            </w:r>
          </w:p>
        </w:tc>
        <w:tc>
          <w:tcPr>
            <w:tcW w:w="1085" w:type="dxa"/>
          </w:tcPr>
          <w:p w:rsidR="00056BF1" w:rsidRDefault="007D63FC">
            <w:pPr>
              <w:spacing w:before="30" w:after="30"/>
              <w:ind w:right="175"/>
              <w:rPr>
                <w:sz w:val="28"/>
              </w:rPr>
            </w:pPr>
            <w:r>
              <w:rPr>
                <w:sz w:val="28"/>
              </w:rPr>
              <w:t>197</w:t>
            </w:r>
          </w:p>
        </w:tc>
        <w:tc>
          <w:tcPr>
            <w:tcW w:w="1034" w:type="dxa"/>
          </w:tcPr>
          <w:p w:rsidR="00056BF1" w:rsidRDefault="007D63FC">
            <w:pPr>
              <w:spacing w:before="30" w:after="30"/>
              <w:ind w:right="175"/>
              <w:rPr>
                <w:sz w:val="28"/>
              </w:rPr>
            </w:pPr>
            <w:r>
              <w:rPr>
                <w:sz w:val="28"/>
              </w:rPr>
              <w:t xml:space="preserve">    -</w:t>
            </w:r>
          </w:p>
        </w:tc>
        <w:tc>
          <w:tcPr>
            <w:tcW w:w="1216" w:type="dxa"/>
          </w:tcPr>
          <w:p w:rsidR="00056BF1" w:rsidRDefault="007D63FC">
            <w:pPr>
              <w:spacing w:before="30" w:after="30"/>
              <w:ind w:right="175"/>
              <w:rPr>
                <w:sz w:val="28"/>
              </w:rPr>
            </w:pPr>
            <w:r>
              <w:rPr>
                <w:sz w:val="28"/>
              </w:rPr>
              <w:t xml:space="preserve">      -</w:t>
            </w:r>
          </w:p>
        </w:tc>
        <w:tc>
          <w:tcPr>
            <w:tcW w:w="977" w:type="dxa"/>
          </w:tcPr>
          <w:p w:rsidR="00056BF1" w:rsidRDefault="007D63FC">
            <w:pPr>
              <w:spacing w:before="30" w:after="30"/>
              <w:ind w:right="175"/>
              <w:rPr>
                <w:sz w:val="28"/>
              </w:rPr>
            </w:pPr>
            <w:r>
              <w:rPr>
                <w:sz w:val="28"/>
              </w:rPr>
              <w:t xml:space="preserve">    -  </w:t>
            </w:r>
          </w:p>
        </w:tc>
        <w:tc>
          <w:tcPr>
            <w:tcW w:w="927" w:type="dxa"/>
          </w:tcPr>
          <w:p w:rsidR="00056BF1" w:rsidRDefault="007D63FC">
            <w:pPr>
              <w:spacing w:before="30" w:after="30"/>
              <w:ind w:right="175"/>
              <w:rPr>
                <w:sz w:val="28"/>
              </w:rPr>
            </w:pPr>
            <w:r>
              <w:rPr>
                <w:sz w:val="28"/>
              </w:rPr>
              <w:t xml:space="preserve">    -</w:t>
            </w:r>
          </w:p>
        </w:tc>
        <w:tc>
          <w:tcPr>
            <w:tcW w:w="1421" w:type="dxa"/>
          </w:tcPr>
          <w:p w:rsidR="00056BF1" w:rsidRDefault="007D63FC">
            <w:pPr>
              <w:spacing w:before="30" w:after="30"/>
              <w:ind w:right="175"/>
              <w:rPr>
                <w:sz w:val="28"/>
              </w:rPr>
            </w:pPr>
            <w:r>
              <w:rPr>
                <w:sz w:val="28"/>
              </w:rPr>
              <w:t>197</w:t>
            </w:r>
          </w:p>
        </w:tc>
        <w:tc>
          <w:tcPr>
            <w:tcW w:w="1080" w:type="dxa"/>
          </w:tcPr>
          <w:p w:rsidR="00056BF1" w:rsidRDefault="007D63FC">
            <w:pPr>
              <w:spacing w:before="30" w:after="30"/>
              <w:ind w:right="175"/>
              <w:rPr>
                <w:sz w:val="28"/>
              </w:rPr>
            </w:pPr>
            <w:r>
              <w:rPr>
                <w:sz w:val="28"/>
              </w:rPr>
              <w:t>115</w:t>
            </w:r>
          </w:p>
        </w:tc>
      </w:tr>
    </w:tbl>
    <w:p w:rsidR="00056BF1" w:rsidRDefault="00056BF1">
      <w:pPr>
        <w:spacing w:before="30" w:after="30"/>
        <w:ind w:left="-360" w:right="175"/>
        <w:rPr>
          <w:sz w:val="28"/>
        </w:rPr>
      </w:pPr>
    </w:p>
    <w:p w:rsidR="00056BF1" w:rsidRDefault="00056BF1">
      <w:pPr>
        <w:spacing w:before="30" w:after="30"/>
        <w:ind w:left="-360" w:right="175"/>
        <w:jc w:val="right"/>
        <w:rPr>
          <w:sz w:val="28"/>
        </w:rPr>
      </w:pPr>
    </w:p>
    <w:p w:rsidR="00056BF1" w:rsidRDefault="00056BF1">
      <w:pPr>
        <w:spacing w:before="30" w:after="30"/>
        <w:ind w:left="-360" w:right="175"/>
        <w:jc w:val="right"/>
        <w:rPr>
          <w:sz w:val="28"/>
        </w:rPr>
      </w:pPr>
    </w:p>
    <w:p w:rsidR="00056BF1" w:rsidRDefault="00056BF1">
      <w:pPr>
        <w:spacing w:before="30" w:after="30"/>
        <w:ind w:left="-360" w:right="175"/>
        <w:jc w:val="right"/>
        <w:rPr>
          <w:sz w:val="28"/>
        </w:rPr>
      </w:pPr>
    </w:p>
    <w:p w:rsidR="00056BF1" w:rsidRDefault="00056BF1">
      <w:pPr>
        <w:spacing w:before="30" w:after="30"/>
        <w:ind w:left="-360" w:right="175"/>
        <w:jc w:val="right"/>
        <w:rPr>
          <w:sz w:val="28"/>
        </w:rPr>
      </w:pPr>
    </w:p>
    <w:p w:rsidR="00056BF1" w:rsidRDefault="00056BF1">
      <w:pPr>
        <w:spacing w:before="30" w:after="30"/>
        <w:ind w:left="-360" w:right="175"/>
        <w:jc w:val="right"/>
        <w:rPr>
          <w:sz w:val="28"/>
        </w:rPr>
      </w:pPr>
    </w:p>
    <w:p w:rsidR="00056BF1" w:rsidRDefault="00056BF1">
      <w:pPr>
        <w:spacing w:before="30" w:after="30"/>
        <w:ind w:left="-360" w:right="175"/>
        <w:jc w:val="right"/>
        <w:rPr>
          <w:sz w:val="28"/>
        </w:rPr>
      </w:pPr>
    </w:p>
    <w:p w:rsidR="00056BF1" w:rsidRDefault="00056BF1">
      <w:pPr>
        <w:spacing w:before="30" w:after="30"/>
        <w:ind w:left="-360" w:right="175"/>
        <w:jc w:val="right"/>
        <w:rPr>
          <w:sz w:val="28"/>
        </w:rPr>
      </w:pPr>
    </w:p>
    <w:p w:rsidR="00056BF1" w:rsidRDefault="00056BF1">
      <w:pPr>
        <w:spacing w:before="30" w:after="30"/>
        <w:ind w:left="-360" w:right="175"/>
        <w:jc w:val="right"/>
        <w:rPr>
          <w:sz w:val="28"/>
        </w:rPr>
      </w:pPr>
    </w:p>
    <w:p w:rsidR="00056BF1" w:rsidRDefault="00056BF1">
      <w:pPr>
        <w:spacing w:before="30" w:after="30"/>
        <w:ind w:left="-360" w:right="175"/>
        <w:jc w:val="right"/>
        <w:rPr>
          <w:sz w:val="28"/>
        </w:rPr>
      </w:pPr>
    </w:p>
    <w:p w:rsidR="00056BF1" w:rsidRDefault="00056BF1">
      <w:pPr>
        <w:spacing w:before="30" w:after="30"/>
        <w:ind w:left="-360" w:right="175"/>
        <w:jc w:val="right"/>
        <w:rPr>
          <w:sz w:val="28"/>
        </w:rPr>
      </w:pPr>
    </w:p>
    <w:p w:rsidR="00056BF1" w:rsidRDefault="00056BF1">
      <w:pPr>
        <w:spacing w:before="30" w:after="30"/>
        <w:ind w:left="-360" w:right="175"/>
        <w:jc w:val="right"/>
        <w:rPr>
          <w:sz w:val="28"/>
        </w:rPr>
      </w:pPr>
    </w:p>
    <w:p w:rsidR="00056BF1" w:rsidRDefault="00056BF1">
      <w:pPr>
        <w:spacing w:before="30" w:after="30"/>
        <w:ind w:left="-360" w:right="175"/>
        <w:jc w:val="right"/>
        <w:rPr>
          <w:sz w:val="28"/>
        </w:rPr>
      </w:pPr>
    </w:p>
    <w:p w:rsidR="00056BF1" w:rsidRDefault="00056BF1">
      <w:pPr>
        <w:spacing w:before="30" w:after="30"/>
        <w:ind w:left="-360" w:right="175"/>
        <w:jc w:val="right"/>
        <w:rPr>
          <w:sz w:val="28"/>
        </w:rPr>
      </w:pPr>
    </w:p>
    <w:p w:rsidR="00056BF1" w:rsidRDefault="00056BF1">
      <w:pPr>
        <w:spacing w:before="30" w:after="30"/>
        <w:ind w:left="-360" w:right="175"/>
        <w:jc w:val="right"/>
        <w:rPr>
          <w:sz w:val="28"/>
        </w:rPr>
      </w:pPr>
    </w:p>
    <w:p w:rsidR="00056BF1" w:rsidRDefault="00056BF1">
      <w:pPr>
        <w:spacing w:before="30" w:after="30"/>
        <w:ind w:left="-360" w:right="175"/>
        <w:jc w:val="right"/>
        <w:rPr>
          <w:sz w:val="28"/>
        </w:rPr>
      </w:pPr>
    </w:p>
    <w:p w:rsidR="00056BF1" w:rsidRDefault="00056BF1">
      <w:pPr>
        <w:spacing w:before="30" w:after="30"/>
        <w:ind w:left="-360" w:right="175"/>
        <w:jc w:val="right"/>
        <w:rPr>
          <w:sz w:val="28"/>
        </w:rPr>
      </w:pPr>
    </w:p>
    <w:p w:rsidR="00056BF1" w:rsidRDefault="007D63FC">
      <w:pPr>
        <w:spacing w:before="30" w:after="30"/>
        <w:ind w:left="-360" w:right="175"/>
        <w:jc w:val="right"/>
        <w:rPr>
          <w:sz w:val="28"/>
        </w:rPr>
      </w:pPr>
      <w:r>
        <w:rPr>
          <w:sz w:val="28"/>
        </w:rPr>
        <w:t>АНАЛИТИЧЕСКАЯ ТАБЛИЦА.</w:t>
      </w:r>
    </w:p>
    <w:p w:rsidR="00056BF1" w:rsidRDefault="00056BF1">
      <w:pPr>
        <w:spacing w:before="30" w:after="30"/>
        <w:ind w:left="-360" w:right="175"/>
        <w:rPr>
          <w:sz w:val="28"/>
        </w:rPr>
      </w:pPr>
    </w:p>
    <w:p w:rsidR="00056BF1" w:rsidRDefault="00056BF1">
      <w:pPr>
        <w:spacing w:before="30" w:after="30"/>
        <w:ind w:left="-360" w:right="175"/>
        <w:rPr>
          <w:sz w:val="28"/>
        </w:rPr>
      </w:pPr>
    </w:p>
    <w:tbl>
      <w:tblPr>
        <w:tblW w:w="954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980"/>
        <w:gridCol w:w="900"/>
        <w:gridCol w:w="1080"/>
        <w:gridCol w:w="900"/>
        <w:gridCol w:w="900"/>
        <w:gridCol w:w="900"/>
        <w:gridCol w:w="900"/>
        <w:gridCol w:w="1080"/>
        <w:gridCol w:w="900"/>
      </w:tblGrid>
      <w:tr w:rsidR="00056BF1">
        <w:trPr>
          <w:cantSplit/>
          <w:trHeight w:val="1410"/>
        </w:trPr>
        <w:tc>
          <w:tcPr>
            <w:tcW w:w="1980" w:type="dxa"/>
            <w:shd w:val="clear" w:color="auto" w:fill="E0E0E0"/>
          </w:tcPr>
          <w:p w:rsidR="00056BF1" w:rsidRDefault="007D63FC">
            <w:pPr>
              <w:spacing w:before="30" w:after="30"/>
              <w:ind w:left="180" w:right="175"/>
              <w:rPr>
                <w:sz w:val="28"/>
              </w:rPr>
            </w:pPr>
            <w:r>
              <w:rPr>
                <w:sz w:val="28"/>
              </w:rPr>
              <w:t>ВИДЫ О.Ф.</w:t>
            </w:r>
          </w:p>
          <w:p w:rsidR="00056BF1" w:rsidRDefault="00056BF1">
            <w:pPr>
              <w:spacing w:before="30" w:after="30"/>
              <w:ind w:left="180" w:right="175"/>
              <w:rPr>
                <w:sz w:val="28"/>
              </w:rPr>
            </w:pPr>
          </w:p>
          <w:p w:rsidR="00056BF1" w:rsidRDefault="00056BF1">
            <w:pPr>
              <w:spacing w:before="30" w:after="30"/>
              <w:ind w:left="180" w:right="175"/>
              <w:rPr>
                <w:sz w:val="28"/>
              </w:rPr>
            </w:pPr>
          </w:p>
          <w:p w:rsidR="00056BF1" w:rsidRDefault="00056BF1">
            <w:pPr>
              <w:spacing w:before="30" w:after="30"/>
              <w:ind w:left="180" w:right="175"/>
              <w:rPr>
                <w:sz w:val="28"/>
              </w:rPr>
            </w:pPr>
          </w:p>
        </w:tc>
        <w:tc>
          <w:tcPr>
            <w:tcW w:w="900" w:type="dxa"/>
            <w:shd w:val="clear" w:color="auto" w:fill="E0E0E0"/>
            <w:textDirection w:val="btLr"/>
          </w:tcPr>
          <w:p w:rsidR="00056BF1" w:rsidRDefault="007D63FC">
            <w:pPr>
              <w:ind w:left="113" w:right="113"/>
              <w:rPr>
                <w:sz w:val="28"/>
              </w:rPr>
            </w:pPr>
            <w:r>
              <w:rPr>
                <w:sz w:val="28"/>
              </w:rPr>
              <w:t>Стоимость износа</w:t>
            </w:r>
          </w:p>
          <w:p w:rsidR="00056BF1" w:rsidRDefault="00056BF1">
            <w:pPr>
              <w:ind w:left="113" w:right="113"/>
              <w:rPr>
                <w:sz w:val="28"/>
              </w:rPr>
            </w:pPr>
          </w:p>
          <w:p w:rsidR="00056BF1" w:rsidRDefault="00056BF1">
            <w:pPr>
              <w:ind w:left="113" w:right="113"/>
              <w:rPr>
                <w:sz w:val="28"/>
              </w:rPr>
            </w:pPr>
          </w:p>
          <w:p w:rsidR="00056BF1" w:rsidRDefault="00056BF1">
            <w:pPr>
              <w:spacing w:before="30" w:after="30"/>
              <w:ind w:left="113" w:right="175"/>
              <w:rPr>
                <w:sz w:val="28"/>
              </w:rPr>
            </w:pPr>
          </w:p>
        </w:tc>
        <w:tc>
          <w:tcPr>
            <w:tcW w:w="1080" w:type="dxa"/>
            <w:shd w:val="clear" w:color="auto" w:fill="E0E0E0"/>
            <w:textDirection w:val="btLr"/>
          </w:tcPr>
          <w:p w:rsidR="00056BF1" w:rsidRDefault="007D63FC">
            <w:pPr>
              <w:ind w:left="113" w:right="113"/>
              <w:rPr>
                <w:sz w:val="28"/>
              </w:rPr>
            </w:pPr>
            <w:r>
              <w:rPr>
                <w:sz w:val="28"/>
              </w:rPr>
              <w:t>Коэф. поступлен</w:t>
            </w:r>
          </w:p>
          <w:p w:rsidR="00056BF1" w:rsidRDefault="00056BF1">
            <w:pPr>
              <w:ind w:left="113" w:right="113"/>
              <w:rPr>
                <w:sz w:val="28"/>
              </w:rPr>
            </w:pPr>
          </w:p>
          <w:p w:rsidR="00056BF1" w:rsidRDefault="00056BF1">
            <w:pPr>
              <w:ind w:left="113" w:right="113"/>
              <w:rPr>
                <w:sz w:val="28"/>
              </w:rPr>
            </w:pPr>
          </w:p>
          <w:p w:rsidR="00056BF1" w:rsidRDefault="00056BF1">
            <w:pPr>
              <w:spacing w:before="30" w:after="30"/>
              <w:ind w:left="113" w:right="175"/>
              <w:rPr>
                <w:sz w:val="28"/>
              </w:rPr>
            </w:pPr>
          </w:p>
        </w:tc>
        <w:tc>
          <w:tcPr>
            <w:tcW w:w="900" w:type="dxa"/>
            <w:shd w:val="clear" w:color="auto" w:fill="E0E0E0"/>
            <w:textDirection w:val="btLr"/>
          </w:tcPr>
          <w:p w:rsidR="00056BF1" w:rsidRDefault="007D63FC">
            <w:pPr>
              <w:ind w:left="113" w:right="113"/>
              <w:rPr>
                <w:sz w:val="28"/>
              </w:rPr>
            </w:pPr>
            <w:r>
              <w:rPr>
                <w:sz w:val="28"/>
              </w:rPr>
              <w:t>Коэф.</w:t>
            </w:r>
          </w:p>
          <w:p w:rsidR="00056BF1" w:rsidRDefault="007D63FC">
            <w:pPr>
              <w:ind w:left="113" w:right="113"/>
              <w:rPr>
                <w:sz w:val="28"/>
              </w:rPr>
            </w:pPr>
            <w:r>
              <w:rPr>
                <w:sz w:val="28"/>
              </w:rPr>
              <w:t>выбытия</w:t>
            </w:r>
          </w:p>
          <w:p w:rsidR="00056BF1" w:rsidRDefault="00056BF1">
            <w:pPr>
              <w:ind w:left="113" w:right="113"/>
              <w:rPr>
                <w:sz w:val="28"/>
              </w:rPr>
            </w:pPr>
          </w:p>
          <w:p w:rsidR="00056BF1" w:rsidRDefault="00056BF1">
            <w:pPr>
              <w:ind w:left="113" w:right="113"/>
              <w:rPr>
                <w:sz w:val="28"/>
              </w:rPr>
            </w:pPr>
          </w:p>
          <w:p w:rsidR="00056BF1" w:rsidRDefault="00056BF1">
            <w:pPr>
              <w:spacing w:before="30" w:after="30"/>
              <w:ind w:left="113" w:right="175"/>
              <w:rPr>
                <w:sz w:val="28"/>
              </w:rPr>
            </w:pPr>
          </w:p>
        </w:tc>
        <w:tc>
          <w:tcPr>
            <w:tcW w:w="900" w:type="dxa"/>
            <w:shd w:val="clear" w:color="auto" w:fill="E0E0E0"/>
            <w:textDirection w:val="btLr"/>
          </w:tcPr>
          <w:p w:rsidR="00056BF1" w:rsidRDefault="007D63FC">
            <w:pPr>
              <w:ind w:left="113" w:right="113"/>
              <w:rPr>
                <w:sz w:val="28"/>
              </w:rPr>
            </w:pPr>
            <w:r>
              <w:rPr>
                <w:sz w:val="28"/>
              </w:rPr>
              <w:t>Коэф.</w:t>
            </w:r>
          </w:p>
          <w:p w:rsidR="00056BF1" w:rsidRDefault="007D63FC">
            <w:pPr>
              <w:ind w:left="113" w:right="113"/>
              <w:rPr>
                <w:sz w:val="28"/>
              </w:rPr>
            </w:pPr>
            <w:r>
              <w:rPr>
                <w:sz w:val="28"/>
              </w:rPr>
              <w:t>прироста</w:t>
            </w:r>
          </w:p>
          <w:p w:rsidR="00056BF1" w:rsidRDefault="00056BF1">
            <w:pPr>
              <w:ind w:left="113" w:right="113"/>
              <w:rPr>
                <w:sz w:val="28"/>
              </w:rPr>
            </w:pPr>
          </w:p>
          <w:p w:rsidR="00056BF1" w:rsidRDefault="00056BF1">
            <w:pPr>
              <w:ind w:left="113" w:right="113"/>
              <w:rPr>
                <w:sz w:val="28"/>
              </w:rPr>
            </w:pPr>
          </w:p>
          <w:p w:rsidR="00056BF1" w:rsidRDefault="00056BF1">
            <w:pPr>
              <w:spacing w:before="30" w:after="30"/>
              <w:ind w:left="113" w:right="175"/>
              <w:rPr>
                <w:sz w:val="28"/>
              </w:rPr>
            </w:pPr>
          </w:p>
        </w:tc>
        <w:tc>
          <w:tcPr>
            <w:tcW w:w="900" w:type="dxa"/>
            <w:shd w:val="clear" w:color="auto" w:fill="E0E0E0"/>
            <w:textDirection w:val="btLr"/>
          </w:tcPr>
          <w:p w:rsidR="00056BF1" w:rsidRDefault="007D63FC">
            <w:pPr>
              <w:ind w:left="113" w:right="113"/>
              <w:rPr>
                <w:sz w:val="28"/>
              </w:rPr>
            </w:pPr>
            <w:r>
              <w:rPr>
                <w:sz w:val="28"/>
              </w:rPr>
              <w:t>Коэф.</w:t>
            </w:r>
          </w:p>
          <w:p w:rsidR="00056BF1" w:rsidRDefault="007D63FC">
            <w:pPr>
              <w:ind w:left="113" w:right="113"/>
              <w:rPr>
                <w:sz w:val="28"/>
              </w:rPr>
            </w:pPr>
            <w:r>
              <w:rPr>
                <w:sz w:val="28"/>
              </w:rPr>
              <w:t>Обн-я</w:t>
            </w:r>
          </w:p>
          <w:p w:rsidR="00056BF1" w:rsidRDefault="00056BF1">
            <w:pPr>
              <w:ind w:left="113" w:right="113"/>
              <w:rPr>
                <w:sz w:val="28"/>
              </w:rPr>
            </w:pPr>
          </w:p>
          <w:p w:rsidR="00056BF1" w:rsidRDefault="00056BF1">
            <w:pPr>
              <w:ind w:left="113" w:right="113"/>
              <w:rPr>
                <w:sz w:val="28"/>
              </w:rPr>
            </w:pPr>
          </w:p>
          <w:p w:rsidR="00056BF1" w:rsidRDefault="00056BF1">
            <w:pPr>
              <w:spacing w:before="30" w:after="30"/>
              <w:ind w:left="113" w:right="175"/>
              <w:rPr>
                <w:sz w:val="28"/>
              </w:rPr>
            </w:pPr>
          </w:p>
        </w:tc>
        <w:tc>
          <w:tcPr>
            <w:tcW w:w="900" w:type="dxa"/>
            <w:shd w:val="clear" w:color="auto" w:fill="E0E0E0"/>
            <w:textDirection w:val="btLr"/>
          </w:tcPr>
          <w:p w:rsidR="00056BF1" w:rsidRDefault="007D63FC">
            <w:pPr>
              <w:ind w:left="113" w:right="113"/>
              <w:rPr>
                <w:sz w:val="28"/>
              </w:rPr>
            </w:pPr>
            <w:r>
              <w:rPr>
                <w:sz w:val="28"/>
              </w:rPr>
              <w:t>Коэф. ликвидации</w:t>
            </w:r>
          </w:p>
          <w:p w:rsidR="00056BF1" w:rsidRDefault="00056BF1">
            <w:pPr>
              <w:ind w:left="113" w:right="113"/>
              <w:rPr>
                <w:sz w:val="28"/>
              </w:rPr>
            </w:pPr>
          </w:p>
          <w:p w:rsidR="00056BF1" w:rsidRDefault="00056BF1">
            <w:pPr>
              <w:ind w:left="113" w:right="113"/>
              <w:rPr>
                <w:sz w:val="28"/>
              </w:rPr>
            </w:pPr>
          </w:p>
          <w:p w:rsidR="00056BF1" w:rsidRDefault="00056BF1">
            <w:pPr>
              <w:spacing w:before="30" w:after="30"/>
              <w:ind w:left="113" w:right="175"/>
              <w:rPr>
                <w:sz w:val="28"/>
              </w:rPr>
            </w:pPr>
          </w:p>
        </w:tc>
        <w:tc>
          <w:tcPr>
            <w:tcW w:w="1080" w:type="dxa"/>
            <w:shd w:val="clear" w:color="auto" w:fill="E0E0E0"/>
            <w:textDirection w:val="btLr"/>
          </w:tcPr>
          <w:p w:rsidR="00056BF1" w:rsidRDefault="007D63FC">
            <w:pPr>
              <w:ind w:left="113" w:right="113"/>
              <w:rPr>
                <w:sz w:val="28"/>
              </w:rPr>
            </w:pPr>
            <w:r>
              <w:rPr>
                <w:sz w:val="28"/>
              </w:rPr>
              <w:t>Коэф. годности</w:t>
            </w:r>
          </w:p>
          <w:p w:rsidR="00056BF1" w:rsidRDefault="00056BF1">
            <w:pPr>
              <w:ind w:left="113" w:right="113"/>
              <w:rPr>
                <w:sz w:val="28"/>
              </w:rPr>
            </w:pPr>
          </w:p>
          <w:p w:rsidR="00056BF1" w:rsidRDefault="00056BF1">
            <w:pPr>
              <w:ind w:left="113" w:right="113"/>
              <w:rPr>
                <w:sz w:val="28"/>
              </w:rPr>
            </w:pPr>
          </w:p>
          <w:p w:rsidR="00056BF1" w:rsidRDefault="00056BF1">
            <w:pPr>
              <w:spacing w:before="30" w:after="30"/>
              <w:ind w:left="113" w:right="175"/>
              <w:rPr>
                <w:sz w:val="28"/>
              </w:rPr>
            </w:pPr>
          </w:p>
        </w:tc>
        <w:tc>
          <w:tcPr>
            <w:tcW w:w="900" w:type="dxa"/>
            <w:shd w:val="clear" w:color="auto" w:fill="E0E0E0"/>
            <w:textDirection w:val="btLr"/>
          </w:tcPr>
          <w:p w:rsidR="00056BF1" w:rsidRDefault="007D63FC">
            <w:pPr>
              <w:ind w:left="113" w:right="113"/>
              <w:rPr>
                <w:sz w:val="28"/>
              </w:rPr>
            </w:pPr>
            <w:r>
              <w:rPr>
                <w:sz w:val="28"/>
              </w:rPr>
              <w:t>Коэф.износа</w:t>
            </w:r>
          </w:p>
          <w:p w:rsidR="00056BF1" w:rsidRDefault="00056BF1">
            <w:pPr>
              <w:ind w:left="113" w:right="113"/>
              <w:rPr>
                <w:sz w:val="28"/>
              </w:rPr>
            </w:pPr>
          </w:p>
          <w:p w:rsidR="00056BF1" w:rsidRDefault="00056BF1">
            <w:pPr>
              <w:ind w:left="113" w:right="113"/>
              <w:rPr>
                <w:sz w:val="28"/>
              </w:rPr>
            </w:pPr>
          </w:p>
          <w:p w:rsidR="00056BF1" w:rsidRDefault="00056BF1">
            <w:pPr>
              <w:spacing w:before="30" w:after="30"/>
              <w:ind w:left="113" w:right="175"/>
              <w:rPr>
                <w:sz w:val="28"/>
              </w:rPr>
            </w:pPr>
          </w:p>
        </w:tc>
      </w:tr>
      <w:tr w:rsidR="00056BF1">
        <w:trPr>
          <w:trHeight w:val="690"/>
        </w:trPr>
        <w:tc>
          <w:tcPr>
            <w:tcW w:w="1980" w:type="dxa"/>
          </w:tcPr>
          <w:p w:rsidR="00056BF1" w:rsidRDefault="007D63FC">
            <w:pPr>
              <w:spacing w:before="30" w:after="30"/>
              <w:ind w:right="175"/>
              <w:rPr>
                <w:sz w:val="28"/>
              </w:rPr>
            </w:pPr>
            <w:r>
              <w:rPr>
                <w:sz w:val="28"/>
              </w:rPr>
              <w:t>Всего О.Ф.</w:t>
            </w:r>
          </w:p>
          <w:p w:rsidR="00056BF1" w:rsidRDefault="00056BF1">
            <w:pPr>
              <w:spacing w:before="30" w:after="30"/>
              <w:ind w:left="180" w:right="175"/>
              <w:rPr>
                <w:sz w:val="28"/>
              </w:rPr>
            </w:pPr>
          </w:p>
        </w:tc>
        <w:tc>
          <w:tcPr>
            <w:tcW w:w="900" w:type="dxa"/>
          </w:tcPr>
          <w:p w:rsidR="00056BF1" w:rsidRDefault="007D63FC">
            <w:pPr>
              <w:rPr>
                <w:sz w:val="28"/>
              </w:rPr>
            </w:pPr>
            <w:r>
              <w:rPr>
                <w:sz w:val="28"/>
              </w:rPr>
              <w:t>8214</w:t>
            </w:r>
          </w:p>
          <w:p w:rsidR="00056BF1" w:rsidRDefault="00056BF1">
            <w:pPr>
              <w:spacing w:before="30" w:after="30"/>
              <w:ind w:right="175"/>
              <w:rPr>
                <w:sz w:val="28"/>
              </w:rPr>
            </w:pPr>
          </w:p>
        </w:tc>
        <w:tc>
          <w:tcPr>
            <w:tcW w:w="1080" w:type="dxa"/>
          </w:tcPr>
          <w:p w:rsidR="00056BF1" w:rsidRDefault="007D63FC">
            <w:pPr>
              <w:rPr>
                <w:sz w:val="28"/>
              </w:rPr>
            </w:pPr>
            <w:r>
              <w:rPr>
                <w:sz w:val="28"/>
              </w:rPr>
              <w:t>0,06</w:t>
            </w:r>
          </w:p>
          <w:p w:rsidR="00056BF1" w:rsidRDefault="00056BF1">
            <w:pPr>
              <w:spacing w:before="30" w:after="30"/>
              <w:ind w:right="175"/>
              <w:rPr>
                <w:sz w:val="28"/>
              </w:rPr>
            </w:pPr>
          </w:p>
        </w:tc>
        <w:tc>
          <w:tcPr>
            <w:tcW w:w="900" w:type="dxa"/>
          </w:tcPr>
          <w:p w:rsidR="00056BF1" w:rsidRDefault="007D63FC">
            <w:pPr>
              <w:rPr>
                <w:sz w:val="28"/>
              </w:rPr>
            </w:pPr>
            <w:r>
              <w:rPr>
                <w:sz w:val="28"/>
              </w:rPr>
              <w:t>0,009</w:t>
            </w:r>
          </w:p>
          <w:p w:rsidR="00056BF1" w:rsidRDefault="00056BF1">
            <w:pPr>
              <w:spacing w:before="30" w:after="30"/>
              <w:ind w:right="175"/>
              <w:rPr>
                <w:sz w:val="28"/>
              </w:rPr>
            </w:pPr>
          </w:p>
        </w:tc>
        <w:tc>
          <w:tcPr>
            <w:tcW w:w="900" w:type="dxa"/>
          </w:tcPr>
          <w:p w:rsidR="00056BF1" w:rsidRDefault="007D63FC">
            <w:pPr>
              <w:rPr>
                <w:sz w:val="28"/>
              </w:rPr>
            </w:pPr>
            <w:r>
              <w:rPr>
                <w:sz w:val="28"/>
              </w:rPr>
              <w:t>0,05</w:t>
            </w:r>
          </w:p>
          <w:p w:rsidR="00056BF1" w:rsidRDefault="00056BF1">
            <w:pPr>
              <w:spacing w:before="30" w:after="30"/>
              <w:ind w:right="175"/>
              <w:rPr>
                <w:sz w:val="28"/>
              </w:rPr>
            </w:pPr>
          </w:p>
        </w:tc>
        <w:tc>
          <w:tcPr>
            <w:tcW w:w="900" w:type="dxa"/>
          </w:tcPr>
          <w:p w:rsidR="00056BF1" w:rsidRDefault="007D63FC">
            <w:pPr>
              <w:rPr>
                <w:sz w:val="28"/>
              </w:rPr>
            </w:pPr>
            <w:r>
              <w:rPr>
                <w:sz w:val="28"/>
              </w:rPr>
              <w:t>0,057</w:t>
            </w:r>
          </w:p>
          <w:p w:rsidR="00056BF1" w:rsidRDefault="00056BF1">
            <w:pPr>
              <w:spacing w:before="30" w:after="30"/>
              <w:ind w:right="175"/>
              <w:rPr>
                <w:sz w:val="28"/>
              </w:rPr>
            </w:pPr>
          </w:p>
        </w:tc>
        <w:tc>
          <w:tcPr>
            <w:tcW w:w="900" w:type="dxa"/>
          </w:tcPr>
          <w:p w:rsidR="00056BF1" w:rsidRDefault="007D63FC">
            <w:pPr>
              <w:rPr>
                <w:sz w:val="28"/>
              </w:rPr>
            </w:pPr>
            <w:r>
              <w:rPr>
                <w:sz w:val="28"/>
              </w:rPr>
              <w:t xml:space="preserve">    -</w:t>
            </w:r>
          </w:p>
          <w:p w:rsidR="00056BF1" w:rsidRDefault="00056BF1">
            <w:pPr>
              <w:spacing w:before="30" w:after="30"/>
              <w:ind w:right="175"/>
              <w:rPr>
                <w:sz w:val="28"/>
              </w:rPr>
            </w:pPr>
          </w:p>
        </w:tc>
        <w:tc>
          <w:tcPr>
            <w:tcW w:w="1080" w:type="dxa"/>
          </w:tcPr>
          <w:p w:rsidR="00056BF1" w:rsidRDefault="007D63FC">
            <w:pPr>
              <w:rPr>
                <w:sz w:val="28"/>
              </w:rPr>
            </w:pPr>
            <w:r>
              <w:rPr>
                <w:sz w:val="28"/>
              </w:rPr>
              <w:t>0,309</w:t>
            </w:r>
          </w:p>
          <w:p w:rsidR="00056BF1" w:rsidRDefault="00056BF1">
            <w:pPr>
              <w:spacing w:before="30" w:after="30"/>
              <w:ind w:right="175"/>
              <w:rPr>
                <w:sz w:val="28"/>
              </w:rPr>
            </w:pPr>
          </w:p>
        </w:tc>
        <w:tc>
          <w:tcPr>
            <w:tcW w:w="900" w:type="dxa"/>
          </w:tcPr>
          <w:p w:rsidR="00056BF1" w:rsidRDefault="007D63FC">
            <w:pPr>
              <w:rPr>
                <w:sz w:val="28"/>
              </w:rPr>
            </w:pPr>
            <w:r>
              <w:rPr>
                <w:sz w:val="28"/>
              </w:rPr>
              <w:t>0,691</w:t>
            </w:r>
          </w:p>
          <w:p w:rsidR="00056BF1" w:rsidRDefault="00056BF1">
            <w:pPr>
              <w:spacing w:before="30" w:after="30"/>
              <w:ind w:right="175"/>
              <w:rPr>
                <w:sz w:val="28"/>
              </w:rPr>
            </w:pPr>
          </w:p>
        </w:tc>
      </w:tr>
      <w:tr w:rsidR="00056BF1">
        <w:trPr>
          <w:trHeight w:val="1185"/>
        </w:trPr>
        <w:tc>
          <w:tcPr>
            <w:tcW w:w="1980" w:type="dxa"/>
          </w:tcPr>
          <w:p w:rsidR="00056BF1" w:rsidRDefault="007D63FC">
            <w:pPr>
              <w:spacing w:before="30" w:after="30"/>
              <w:ind w:right="175"/>
              <w:rPr>
                <w:sz w:val="28"/>
              </w:rPr>
            </w:pPr>
            <w:r>
              <w:rPr>
                <w:sz w:val="28"/>
              </w:rPr>
              <w:t>ОПФ из них:</w:t>
            </w:r>
          </w:p>
          <w:p w:rsidR="00056BF1" w:rsidRDefault="007D63FC">
            <w:pPr>
              <w:spacing w:before="30" w:after="30"/>
              <w:ind w:right="175"/>
              <w:rPr>
                <w:sz w:val="28"/>
              </w:rPr>
            </w:pPr>
            <w:r>
              <w:rPr>
                <w:sz w:val="28"/>
              </w:rPr>
              <w:t>-активная</w:t>
            </w:r>
          </w:p>
          <w:p w:rsidR="00056BF1" w:rsidRDefault="007D63FC">
            <w:pPr>
              <w:spacing w:before="30" w:after="30"/>
              <w:ind w:right="175"/>
              <w:rPr>
                <w:sz w:val="28"/>
              </w:rPr>
            </w:pPr>
            <w:r>
              <w:rPr>
                <w:sz w:val="28"/>
              </w:rPr>
              <w:t>-пассивная</w:t>
            </w:r>
          </w:p>
          <w:p w:rsidR="00056BF1" w:rsidRDefault="00056BF1">
            <w:pPr>
              <w:spacing w:before="30" w:after="30"/>
              <w:ind w:left="180" w:right="175"/>
              <w:rPr>
                <w:sz w:val="28"/>
              </w:rPr>
            </w:pPr>
          </w:p>
        </w:tc>
        <w:tc>
          <w:tcPr>
            <w:tcW w:w="900" w:type="dxa"/>
          </w:tcPr>
          <w:p w:rsidR="00056BF1" w:rsidRDefault="007D63FC">
            <w:pPr>
              <w:rPr>
                <w:sz w:val="28"/>
              </w:rPr>
            </w:pPr>
            <w:r>
              <w:rPr>
                <w:sz w:val="28"/>
              </w:rPr>
              <w:t>8132</w:t>
            </w:r>
          </w:p>
          <w:p w:rsidR="00056BF1" w:rsidRDefault="007D63FC">
            <w:pPr>
              <w:rPr>
                <w:sz w:val="28"/>
              </w:rPr>
            </w:pPr>
            <w:r>
              <w:rPr>
                <w:sz w:val="28"/>
              </w:rPr>
              <w:t>2283</w:t>
            </w:r>
          </w:p>
          <w:p w:rsidR="00056BF1" w:rsidRDefault="007D63FC">
            <w:pPr>
              <w:rPr>
                <w:sz w:val="28"/>
              </w:rPr>
            </w:pPr>
            <w:r>
              <w:rPr>
                <w:sz w:val="28"/>
              </w:rPr>
              <w:t>5849</w:t>
            </w:r>
          </w:p>
          <w:p w:rsidR="00056BF1" w:rsidRDefault="00056BF1">
            <w:pPr>
              <w:spacing w:before="30" w:after="30"/>
              <w:ind w:right="175"/>
              <w:rPr>
                <w:sz w:val="28"/>
              </w:rPr>
            </w:pPr>
          </w:p>
        </w:tc>
        <w:tc>
          <w:tcPr>
            <w:tcW w:w="1080" w:type="dxa"/>
          </w:tcPr>
          <w:p w:rsidR="00056BF1" w:rsidRDefault="007D63FC">
            <w:pPr>
              <w:rPr>
                <w:sz w:val="28"/>
              </w:rPr>
            </w:pPr>
            <w:r>
              <w:rPr>
                <w:sz w:val="28"/>
              </w:rPr>
              <w:t>0,058</w:t>
            </w:r>
          </w:p>
          <w:p w:rsidR="00056BF1" w:rsidRDefault="007D63FC">
            <w:pPr>
              <w:rPr>
                <w:sz w:val="28"/>
              </w:rPr>
            </w:pPr>
            <w:r>
              <w:rPr>
                <w:sz w:val="28"/>
              </w:rPr>
              <w:t>0,145</w:t>
            </w:r>
          </w:p>
          <w:p w:rsidR="00056BF1" w:rsidRDefault="007D63FC">
            <w:pPr>
              <w:rPr>
                <w:sz w:val="28"/>
              </w:rPr>
            </w:pPr>
            <w:r>
              <w:rPr>
                <w:sz w:val="28"/>
              </w:rPr>
              <w:t>0,005</w:t>
            </w:r>
          </w:p>
          <w:p w:rsidR="00056BF1" w:rsidRDefault="00056BF1">
            <w:pPr>
              <w:spacing w:before="30" w:after="30"/>
              <w:ind w:right="175"/>
              <w:rPr>
                <w:sz w:val="28"/>
              </w:rPr>
            </w:pPr>
          </w:p>
        </w:tc>
        <w:tc>
          <w:tcPr>
            <w:tcW w:w="900" w:type="dxa"/>
          </w:tcPr>
          <w:p w:rsidR="00056BF1" w:rsidRDefault="007D63FC">
            <w:pPr>
              <w:rPr>
                <w:sz w:val="28"/>
              </w:rPr>
            </w:pPr>
            <w:r>
              <w:rPr>
                <w:sz w:val="28"/>
              </w:rPr>
              <w:t>0,009</w:t>
            </w:r>
          </w:p>
          <w:p w:rsidR="00056BF1" w:rsidRDefault="007D63FC">
            <w:pPr>
              <w:rPr>
                <w:sz w:val="28"/>
              </w:rPr>
            </w:pPr>
            <w:r>
              <w:rPr>
                <w:sz w:val="28"/>
              </w:rPr>
              <w:t>0,03</w:t>
            </w:r>
          </w:p>
          <w:p w:rsidR="00056BF1" w:rsidRDefault="007D63FC">
            <w:pPr>
              <w:rPr>
                <w:sz w:val="28"/>
              </w:rPr>
            </w:pPr>
            <w:r>
              <w:rPr>
                <w:sz w:val="28"/>
              </w:rPr>
              <w:t>0,013</w:t>
            </w:r>
          </w:p>
          <w:p w:rsidR="00056BF1" w:rsidRDefault="00056BF1">
            <w:pPr>
              <w:spacing w:before="30" w:after="30"/>
              <w:ind w:right="175"/>
              <w:rPr>
                <w:sz w:val="28"/>
              </w:rPr>
            </w:pPr>
          </w:p>
        </w:tc>
        <w:tc>
          <w:tcPr>
            <w:tcW w:w="900" w:type="dxa"/>
          </w:tcPr>
          <w:p w:rsidR="00056BF1" w:rsidRDefault="007D63FC">
            <w:pPr>
              <w:rPr>
                <w:sz w:val="28"/>
              </w:rPr>
            </w:pPr>
            <w:r>
              <w:rPr>
                <w:sz w:val="28"/>
              </w:rPr>
              <w:t>0,05</w:t>
            </w:r>
          </w:p>
          <w:p w:rsidR="00056BF1" w:rsidRDefault="007D63FC">
            <w:pPr>
              <w:rPr>
                <w:sz w:val="28"/>
              </w:rPr>
            </w:pPr>
            <w:r>
              <w:rPr>
                <w:sz w:val="28"/>
              </w:rPr>
              <w:t>0,12</w:t>
            </w:r>
          </w:p>
          <w:p w:rsidR="00056BF1" w:rsidRDefault="007D63FC">
            <w:pPr>
              <w:rPr>
                <w:sz w:val="28"/>
              </w:rPr>
            </w:pPr>
            <w:r>
              <w:rPr>
                <w:sz w:val="28"/>
              </w:rPr>
              <w:t>0,005</w:t>
            </w:r>
          </w:p>
          <w:p w:rsidR="00056BF1" w:rsidRDefault="00056BF1">
            <w:pPr>
              <w:spacing w:before="30" w:after="30"/>
              <w:ind w:right="175"/>
              <w:rPr>
                <w:sz w:val="28"/>
              </w:rPr>
            </w:pPr>
          </w:p>
        </w:tc>
        <w:tc>
          <w:tcPr>
            <w:tcW w:w="900" w:type="dxa"/>
          </w:tcPr>
          <w:p w:rsidR="00056BF1" w:rsidRDefault="007D63FC">
            <w:pPr>
              <w:rPr>
                <w:sz w:val="28"/>
              </w:rPr>
            </w:pPr>
            <w:r>
              <w:rPr>
                <w:sz w:val="28"/>
              </w:rPr>
              <w:t>0,058</w:t>
            </w:r>
          </w:p>
          <w:p w:rsidR="00056BF1" w:rsidRDefault="007D63FC">
            <w:pPr>
              <w:rPr>
                <w:sz w:val="28"/>
              </w:rPr>
            </w:pPr>
            <w:r>
              <w:rPr>
                <w:sz w:val="28"/>
              </w:rPr>
              <w:t>0,145</w:t>
            </w:r>
          </w:p>
          <w:p w:rsidR="00056BF1" w:rsidRDefault="007D63FC">
            <w:pPr>
              <w:rPr>
                <w:sz w:val="28"/>
              </w:rPr>
            </w:pPr>
            <w:r>
              <w:rPr>
                <w:sz w:val="28"/>
              </w:rPr>
              <w:t>0,005</w:t>
            </w:r>
          </w:p>
          <w:p w:rsidR="00056BF1" w:rsidRDefault="00056BF1">
            <w:pPr>
              <w:spacing w:before="30" w:after="30"/>
              <w:ind w:right="175"/>
              <w:rPr>
                <w:sz w:val="28"/>
              </w:rPr>
            </w:pPr>
          </w:p>
        </w:tc>
        <w:tc>
          <w:tcPr>
            <w:tcW w:w="900" w:type="dxa"/>
          </w:tcPr>
          <w:p w:rsidR="00056BF1" w:rsidRDefault="007D63FC">
            <w:pPr>
              <w:rPr>
                <w:sz w:val="28"/>
              </w:rPr>
            </w:pPr>
            <w:r>
              <w:rPr>
                <w:sz w:val="28"/>
              </w:rPr>
              <w:t xml:space="preserve">    -</w:t>
            </w:r>
          </w:p>
          <w:p w:rsidR="00056BF1" w:rsidRDefault="007D63FC">
            <w:pPr>
              <w:rPr>
                <w:sz w:val="28"/>
              </w:rPr>
            </w:pPr>
            <w:r>
              <w:rPr>
                <w:sz w:val="28"/>
              </w:rPr>
              <w:t xml:space="preserve">    -</w:t>
            </w:r>
          </w:p>
          <w:p w:rsidR="00056BF1" w:rsidRDefault="007D63FC">
            <w:pPr>
              <w:rPr>
                <w:sz w:val="28"/>
              </w:rPr>
            </w:pPr>
            <w:r>
              <w:rPr>
                <w:sz w:val="28"/>
              </w:rPr>
              <w:t xml:space="preserve">    -</w:t>
            </w:r>
          </w:p>
          <w:p w:rsidR="00056BF1" w:rsidRDefault="00056BF1">
            <w:pPr>
              <w:spacing w:before="30" w:after="30"/>
              <w:ind w:right="175"/>
              <w:rPr>
                <w:sz w:val="28"/>
              </w:rPr>
            </w:pPr>
          </w:p>
        </w:tc>
        <w:tc>
          <w:tcPr>
            <w:tcW w:w="1080" w:type="dxa"/>
          </w:tcPr>
          <w:p w:rsidR="00056BF1" w:rsidRDefault="007D63FC">
            <w:pPr>
              <w:rPr>
                <w:sz w:val="28"/>
              </w:rPr>
            </w:pPr>
            <w:r>
              <w:rPr>
                <w:sz w:val="28"/>
              </w:rPr>
              <w:t>0,304</w:t>
            </w:r>
          </w:p>
          <w:p w:rsidR="00056BF1" w:rsidRDefault="007D63FC">
            <w:pPr>
              <w:rPr>
                <w:sz w:val="28"/>
              </w:rPr>
            </w:pPr>
            <w:r>
              <w:rPr>
                <w:sz w:val="28"/>
              </w:rPr>
              <w:t>0,486</w:t>
            </w:r>
          </w:p>
          <w:p w:rsidR="00056BF1" w:rsidRDefault="007D63FC">
            <w:pPr>
              <w:rPr>
                <w:sz w:val="28"/>
              </w:rPr>
            </w:pPr>
            <w:r>
              <w:rPr>
                <w:sz w:val="28"/>
              </w:rPr>
              <w:t>0,193</w:t>
            </w:r>
          </w:p>
          <w:p w:rsidR="00056BF1" w:rsidRDefault="00056BF1">
            <w:pPr>
              <w:spacing w:before="30" w:after="30"/>
              <w:ind w:right="175"/>
              <w:rPr>
                <w:sz w:val="28"/>
              </w:rPr>
            </w:pPr>
          </w:p>
        </w:tc>
        <w:tc>
          <w:tcPr>
            <w:tcW w:w="900" w:type="dxa"/>
          </w:tcPr>
          <w:p w:rsidR="00056BF1" w:rsidRDefault="007D63FC">
            <w:pPr>
              <w:rPr>
                <w:sz w:val="28"/>
              </w:rPr>
            </w:pPr>
            <w:r>
              <w:rPr>
                <w:sz w:val="28"/>
              </w:rPr>
              <w:t>0,696</w:t>
            </w:r>
          </w:p>
          <w:p w:rsidR="00056BF1" w:rsidRDefault="007D63FC">
            <w:pPr>
              <w:rPr>
                <w:sz w:val="28"/>
              </w:rPr>
            </w:pPr>
            <w:r>
              <w:rPr>
                <w:sz w:val="28"/>
              </w:rPr>
              <w:t>0,514</w:t>
            </w:r>
          </w:p>
          <w:p w:rsidR="00056BF1" w:rsidRDefault="007D63FC">
            <w:pPr>
              <w:rPr>
                <w:sz w:val="28"/>
              </w:rPr>
            </w:pPr>
            <w:r>
              <w:rPr>
                <w:sz w:val="28"/>
              </w:rPr>
              <w:t>0,807</w:t>
            </w:r>
          </w:p>
          <w:p w:rsidR="00056BF1" w:rsidRDefault="00056BF1">
            <w:pPr>
              <w:spacing w:before="30" w:after="30"/>
              <w:ind w:right="175"/>
              <w:rPr>
                <w:sz w:val="28"/>
              </w:rPr>
            </w:pPr>
          </w:p>
        </w:tc>
      </w:tr>
      <w:tr w:rsidR="00056BF1">
        <w:trPr>
          <w:trHeight w:val="1170"/>
        </w:trPr>
        <w:tc>
          <w:tcPr>
            <w:tcW w:w="1980" w:type="dxa"/>
          </w:tcPr>
          <w:p w:rsidR="00056BF1" w:rsidRDefault="007D63FC">
            <w:pPr>
              <w:spacing w:before="30" w:after="30"/>
              <w:ind w:right="175"/>
              <w:rPr>
                <w:sz w:val="28"/>
              </w:rPr>
            </w:pPr>
            <w:r>
              <w:rPr>
                <w:sz w:val="28"/>
              </w:rPr>
              <w:t>Непроизводственные О.Ф.</w:t>
            </w:r>
          </w:p>
          <w:p w:rsidR="00056BF1" w:rsidRDefault="00056BF1">
            <w:pPr>
              <w:spacing w:before="30" w:after="30"/>
              <w:ind w:left="180" w:right="175"/>
              <w:rPr>
                <w:sz w:val="28"/>
              </w:rPr>
            </w:pPr>
          </w:p>
        </w:tc>
        <w:tc>
          <w:tcPr>
            <w:tcW w:w="900" w:type="dxa"/>
          </w:tcPr>
          <w:p w:rsidR="00056BF1" w:rsidRDefault="007D63FC">
            <w:pPr>
              <w:rPr>
                <w:sz w:val="28"/>
              </w:rPr>
            </w:pPr>
            <w:r>
              <w:rPr>
                <w:sz w:val="28"/>
              </w:rPr>
              <w:t>82</w:t>
            </w:r>
          </w:p>
          <w:p w:rsidR="00056BF1" w:rsidRDefault="00056BF1">
            <w:pPr>
              <w:spacing w:before="30" w:after="30"/>
              <w:ind w:right="175"/>
              <w:rPr>
                <w:sz w:val="28"/>
              </w:rPr>
            </w:pPr>
          </w:p>
        </w:tc>
        <w:tc>
          <w:tcPr>
            <w:tcW w:w="1080" w:type="dxa"/>
          </w:tcPr>
          <w:p w:rsidR="00056BF1" w:rsidRDefault="007D63FC">
            <w:pPr>
              <w:rPr>
                <w:sz w:val="28"/>
              </w:rPr>
            </w:pPr>
            <w:r>
              <w:rPr>
                <w:sz w:val="28"/>
              </w:rPr>
              <w:t xml:space="preserve">    -</w:t>
            </w:r>
          </w:p>
          <w:p w:rsidR="00056BF1" w:rsidRDefault="00056BF1">
            <w:pPr>
              <w:spacing w:before="30" w:after="30"/>
              <w:ind w:right="175"/>
              <w:rPr>
                <w:sz w:val="28"/>
              </w:rPr>
            </w:pPr>
          </w:p>
        </w:tc>
        <w:tc>
          <w:tcPr>
            <w:tcW w:w="900" w:type="dxa"/>
          </w:tcPr>
          <w:p w:rsidR="00056BF1" w:rsidRDefault="007D63FC">
            <w:pPr>
              <w:rPr>
                <w:sz w:val="28"/>
              </w:rPr>
            </w:pPr>
            <w:r>
              <w:rPr>
                <w:sz w:val="28"/>
              </w:rPr>
              <w:t xml:space="preserve">    -</w:t>
            </w:r>
          </w:p>
          <w:p w:rsidR="00056BF1" w:rsidRDefault="00056BF1">
            <w:pPr>
              <w:spacing w:before="30" w:after="30"/>
              <w:ind w:right="175"/>
              <w:rPr>
                <w:sz w:val="28"/>
              </w:rPr>
            </w:pPr>
          </w:p>
        </w:tc>
        <w:tc>
          <w:tcPr>
            <w:tcW w:w="900" w:type="dxa"/>
          </w:tcPr>
          <w:p w:rsidR="00056BF1" w:rsidRDefault="007D63FC">
            <w:pPr>
              <w:rPr>
                <w:sz w:val="28"/>
              </w:rPr>
            </w:pPr>
            <w:r>
              <w:rPr>
                <w:sz w:val="28"/>
              </w:rPr>
              <w:t xml:space="preserve">    - </w:t>
            </w:r>
          </w:p>
          <w:p w:rsidR="00056BF1" w:rsidRDefault="00056BF1">
            <w:pPr>
              <w:spacing w:before="30" w:after="30"/>
              <w:ind w:right="175"/>
              <w:rPr>
                <w:sz w:val="28"/>
              </w:rPr>
            </w:pPr>
          </w:p>
        </w:tc>
        <w:tc>
          <w:tcPr>
            <w:tcW w:w="900" w:type="dxa"/>
          </w:tcPr>
          <w:p w:rsidR="00056BF1" w:rsidRDefault="007D63FC">
            <w:pPr>
              <w:rPr>
                <w:sz w:val="28"/>
              </w:rPr>
            </w:pPr>
            <w:r>
              <w:rPr>
                <w:sz w:val="28"/>
              </w:rPr>
              <w:t xml:space="preserve">    -</w:t>
            </w:r>
          </w:p>
          <w:p w:rsidR="00056BF1" w:rsidRDefault="00056BF1">
            <w:pPr>
              <w:spacing w:before="30" w:after="30"/>
              <w:ind w:right="175"/>
              <w:rPr>
                <w:sz w:val="28"/>
              </w:rPr>
            </w:pPr>
          </w:p>
        </w:tc>
        <w:tc>
          <w:tcPr>
            <w:tcW w:w="900" w:type="dxa"/>
          </w:tcPr>
          <w:p w:rsidR="00056BF1" w:rsidRDefault="007D63FC">
            <w:pPr>
              <w:rPr>
                <w:sz w:val="28"/>
              </w:rPr>
            </w:pPr>
            <w:r>
              <w:rPr>
                <w:sz w:val="28"/>
              </w:rPr>
              <w:t xml:space="preserve">    -</w:t>
            </w:r>
          </w:p>
          <w:p w:rsidR="00056BF1" w:rsidRDefault="00056BF1">
            <w:pPr>
              <w:spacing w:before="30" w:after="30"/>
              <w:ind w:right="175"/>
              <w:rPr>
                <w:sz w:val="28"/>
              </w:rPr>
            </w:pPr>
          </w:p>
        </w:tc>
        <w:tc>
          <w:tcPr>
            <w:tcW w:w="1080" w:type="dxa"/>
          </w:tcPr>
          <w:p w:rsidR="00056BF1" w:rsidRDefault="007D63FC">
            <w:pPr>
              <w:rPr>
                <w:sz w:val="28"/>
              </w:rPr>
            </w:pPr>
            <w:r>
              <w:rPr>
                <w:sz w:val="28"/>
              </w:rPr>
              <w:t xml:space="preserve"> 0,584</w:t>
            </w:r>
          </w:p>
          <w:p w:rsidR="00056BF1" w:rsidRDefault="00056BF1">
            <w:pPr>
              <w:spacing w:before="30" w:after="30"/>
              <w:ind w:right="175"/>
              <w:rPr>
                <w:sz w:val="28"/>
              </w:rPr>
            </w:pPr>
          </w:p>
        </w:tc>
        <w:tc>
          <w:tcPr>
            <w:tcW w:w="900" w:type="dxa"/>
          </w:tcPr>
          <w:p w:rsidR="00056BF1" w:rsidRDefault="007D63FC">
            <w:pPr>
              <w:rPr>
                <w:sz w:val="28"/>
              </w:rPr>
            </w:pPr>
            <w:r>
              <w:rPr>
                <w:sz w:val="28"/>
              </w:rPr>
              <w:t>0,416</w:t>
            </w:r>
          </w:p>
          <w:p w:rsidR="00056BF1" w:rsidRDefault="00056BF1">
            <w:pPr>
              <w:spacing w:before="30" w:after="30"/>
              <w:ind w:right="175"/>
              <w:rPr>
                <w:sz w:val="28"/>
              </w:rPr>
            </w:pPr>
          </w:p>
        </w:tc>
      </w:tr>
    </w:tbl>
    <w:p w:rsidR="00056BF1" w:rsidRDefault="00056BF1">
      <w:pPr>
        <w:spacing w:before="30" w:after="30"/>
        <w:ind w:left="-360" w:right="175"/>
        <w:rPr>
          <w:sz w:val="28"/>
        </w:rPr>
      </w:pPr>
    </w:p>
    <w:p w:rsidR="00056BF1" w:rsidRDefault="007D63FC">
      <w:pPr>
        <w:spacing w:before="30" w:after="30"/>
        <w:ind w:left="-360" w:right="175" w:firstLine="540"/>
        <w:rPr>
          <w:sz w:val="28"/>
        </w:rPr>
      </w:pPr>
      <w:r>
        <w:rPr>
          <w:sz w:val="28"/>
        </w:rPr>
        <w:t xml:space="preserve">Вывод: Коэффициент поступления основных фондов составил 0,06, следовательно, произошло увеличение стоимости основных фондов, о чем свидетельствует положительное значение коэффициента, наибольшее увеличение произошло по активной части. Анализ коэффициента годности показал, что основные фонды сильно изношены и требуют обновления. Положительным фактором является ввод всех поступивших основных фондов в эксплуатацию, а отрицательным – выбывшие основные фонды полностью не ликвидированы.  </w:t>
      </w:r>
    </w:p>
    <w:p w:rsidR="00056BF1" w:rsidRDefault="00056BF1">
      <w:pPr>
        <w:pStyle w:val="a3"/>
        <w:ind w:left="0" w:firstLine="180"/>
      </w:pPr>
    </w:p>
    <w:p w:rsidR="00056BF1" w:rsidRDefault="00056BF1">
      <w:pPr>
        <w:pStyle w:val="a3"/>
        <w:ind w:left="0" w:firstLine="180"/>
      </w:pPr>
    </w:p>
    <w:p w:rsidR="00056BF1" w:rsidRDefault="00056BF1">
      <w:pPr>
        <w:pStyle w:val="a3"/>
        <w:ind w:left="0" w:firstLine="180"/>
      </w:pPr>
    </w:p>
    <w:p w:rsidR="00056BF1" w:rsidRDefault="00056BF1">
      <w:pPr>
        <w:pStyle w:val="a3"/>
        <w:ind w:left="0" w:firstLine="180"/>
      </w:pPr>
    </w:p>
    <w:p w:rsidR="00056BF1" w:rsidRDefault="00056BF1">
      <w:pPr>
        <w:pStyle w:val="a3"/>
        <w:ind w:left="0" w:firstLine="180"/>
      </w:pPr>
    </w:p>
    <w:p w:rsidR="00056BF1" w:rsidRDefault="00056BF1">
      <w:pPr>
        <w:pStyle w:val="a3"/>
        <w:ind w:left="0" w:firstLine="180"/>
      </w:pPr>
    </w:p>
    <w:p w:rsidR="00056BF1" w:rsidRDefault="00056BF1">
      <w:pPr>
        <w:pStyle w:val="a3"/>
        <w:ind w:left="0" w:firstLine="180"/>
      </w:pPr>
    </w:p>
    <w:p w:rsidR="00056BF1" w:rsidRDefault="00056BF1">
      <w:pPr>
        <w:spacing w:before="30" w:after="30"/>
        <w:ind w:left="-360" w:right="175"/>
        <w:rPr>
          <w:sz w:val="28"/>
        </w:rPr>
      </w:pPr>
    </w:p>
    <w:p w:rsidR="00056BF1" w:rsidRDefault="00056BF1">
      <w:pPr>
        <w:spacing w:before="30" w:after="30"/>
        <w:ind w:right="175"/>
        <w:rPr>
          <w:sz w:val="28"/>
        </w:rPr>
      </w:pPr>
    </w:p>
    <w:p w:rsidR="00056BF1" w:rsidRDefault="007D63FC">
      <w:pPr>
        <w:spacing w:before="30" w:after="30"/>
        <w:ind w:left="-360" w:right="175"/>
        <w:jc w:val="center"/>
        <w:rPr>
          <w:sz w:val="28"/>
        </w:rPr>
      </w:pPr>
      <w:r>
        <w:rPr>
          <w:sz w:val="28"/>
        </w:rPr>
        <w:br w:type="page"/>
        <w:t>3. 2. Использование структурных индексов при анализе динамики средней фондоотдачи.</w:t>
      </w:r>
    </w:p>
    <w:p w:rsidR="00056BF1" w:rsidRDefault="00056BF1">
      <w:pPr>
        <w:spacing w:before="30" w:after="30"/>
        <w:ind w:left="-360" w:right="175"/>
        <w:jc w:val="center"/>
        <w:rPr>
          <w:sz w:val="28"/>
        </w:rPr>
      </w:pPr>
    </w:p>
    <w:p w:rsidR="00056BF1" w:rsidRDefault="007D63FC">
      <w:pPr>
        <w:spacing w:before="30" w:after="30"/>
        <w:ind w:left="-360" w:right="175" w:firstLine="720"/>
        <w:rPr>
          <w:sz w:val="28"/>
        </w:rPr>
      </w:pPr>
      <w:r>
        <w:rPr>
          <w:sz w:val="28"/>
        </w:rPr>
        <w:t>Для изучения динамики фондоотдачи на отдельном предприятии рассчитывают следующие индексы:</w:t>
      </w:r>
    </w:p>
    <w:p w:rsidR="00056BF1" w:rsidRDefault="007D63FC">
      <w:pPr>
        <w:spacing w:before="30" w:after="30"/>
        <w:ind w:left="-360" w:right="175" w:firstLine="720"/>
        <w:jc w:val="center"/>
        <w:rPr>
          <w:sz w:val="28"/>
        </w:rPr>
      </w:pPr>
      <w:r>
        <w:rPr>
          <w:sz w:val="44"/>
          <w:lang w:val="en-US"/>
        </w:rPr>
        <w:t>I</w:t>
      </w:r>
      <w:r>
        <w:rPr>
          <w:sz w:val="22"/>
        </w:rPr>
        <w:t>фо</w:t>
      </w:r>
      <w:r>
        <w:rPr>
          <w:sz w:val="28"/>
        </w:rPr>
        <w:t xml:space="preserve"> = </w:t>
      </w:r>
      <w:r>
        <w:rPr>
          <w:sz w:val="36"/>
        </w:rPr>
        <w:t>фо</w:t>
      </w:r>
      <w:r>
        <w:rPr>
          <w:sz w:val="22"/>
        </w:rPr>
        <w:t>1/</w:t>
      </w:r>
      <w:r>
        <w:rPr>
          <w:sz w:val="36"/>
        </w:rPr>
        <w:t>фо</w:t>
      </w:r>
      <w:r>
        <w:rPr>
          <w:sz w:val="22"/>
        </w:rPr>
        <w:t>0</w:t>
      </w:r>
      <w:r>
        <w:rPr>
          <w:sz w:val="28"/>
        </w:rPr>
        <w:t>,              (4.12)</w:t>
      </w:r>
    </w:p>
    <w:p w:rsidR="00056BF1" w:rsidRDefault="007D63FC">
      <w:pPr>
        <w:spacing w:before="30" w:after="30"/>
        <w:ind w:left="-360" w:right="175" w:firstLine="720"/>
        <w:rPr>
          <w:sz w:val="28"/>
        </w:rPr>
      </w:pPr>
      <w:r>
        <w:rPr>
          <w:sz w:val="28"/>
        </w:rPr>
        <w:t>Где Фо1 – фондоотдача за отчетный период,</w:t>
      </w:r>
    </w:p>
    <w:p w:rsidR="00056BF1" w:rsidRDefault="007D63FC">
      <w:pPr>
        <w:spacing w:before="30" w:after="30"/>
        <w:ind w:left="-360" w:right="175" w:firstLine="720"/>
        <w:rPr>
          <w:sz w:val="28"/>
        </w:rPr>
      </w:pPr>
      <w:r>
        <w:rPr>
          <w:sz w:val="28"/>
        </w:rPr>
        <w:t xml:space="preserve">        Фо0 – фондоотдача за базисный период.</w:t>
      </w:r>
    </w:p>
    <w:p w:rsidR="00056BF1" w:rsidRDefault="007D63FC">
      <w:pPr>
        <w:spacing w:before="30" w:after="30"/>
        <w:ind w:left="-360" w:right="175" w:firstLine="720"/>
        <w:rPr>
          <w:sz w:val="28"/>
        </w:rPr>
      </w:pPr>
      <w:r>
        <w:rPr>
          <w:sz w:val="28"/>
        </w:rPr>
        <w:t>Для анализа динамики по нескольким объектам пользуются структурными индексами. Индекс переменного состава:</w:t>
      </w:r>
    </w:p>
    <w:p w:rsidR="00056BF1" w:rsidRDefault="007D63FC">
      <w:pPr>
        <w:spacing w:before="30" w:after="30"/>
        <w:ind w:left="-360" w:right="175" w:firstLine="720"/>
        <w:jc w:val="center"/>
        <w:rPr>
          <w:sz w:val="28"/>
        </w:rPr>
      </w:pPr>
      <w:r>
        <w:rPr>
          <w:sz w:val="28"/>
          <w:lang w:val="en-US"/>
        </w:rPr>
        <w:t>Ỹ</w:t>
      </w:r>
      <w:r>
        <w:rPr>
          <w:sz w:val="28"/>
        </w:rPr>
        <w:t>фо = Фо1 / Фо0 = ∑Фо1*</w:t>
      </w:r>
      <w:r>
        <w:rPr>
          <w:sz w:val="28"/>
          <w:lang w:val="en-US"/>
        </w:rPr>
        <w:t>C</w:t>
      </w:r>
      <w:r>
        <w:rPr>
          <w:sz w:val="28"/>
        </w:rPr>
        <w:t>1/ ∑</w:t>
      </w:r>
      <w:r>
        <w:rPr>
          <w:sz w:val="28"/>
          <w:lang w:val="en-US"/>
        </w:rPr>
        <w:t>C</w:t>
      </w:r>
      <w:r>
        <w:rPr>
          <w:sz w:val="28"/>
        </w:rPr>
        <w:t>1 = ∑Фо0 *С0 / ∑С0,     (4.13)</w:t>
      </w:r>
    </w:p>
    <w:p w:rsidR="00056BF1" w:rsidRDefault="007D63FC">
      <w:pPr>
        <w:spacing w:before="30" w:after="30"/>
        <w:ind w:left="-360" w:right="175" w:firstLine="720"/>
        <w:rPr>
          <w:sz w:val="28"/>
        </w:rPr>
      </w:pPr>
      <w:r>
        <w:rPr>
          <w:sz w:val="28"/>
        </w:rPr>
        <w:t>Показывает изменение среднего уровня фондоотдачи по объектам.</w:t>
      </w:r>
    </w:p>
    <w:p w:rsidR="00056BF1" w:rsidRDefault="00056BF1">
      <w:pPr>
        <w:spacing w:before="30" w:after="30"/>
        <w:ind w:left="-360" w:right="175" w:firstLine="720"/>
        <w:rPr>
          <w:sz w:val="28"/>
        </w:rPr>
      </w:pPr>
    </w:p>
    <w:p w:rsidR="00056BF1" w:rsidRDefault="007D63FC">
      <w:pPr>
        <w:spacing w:before="30" w:after="30"/>
        <w:ind w:left="-360" w:right="175" w:firstLine="720"/>
        <w:rPr>
          <w:sz w:val="28"/>
        </w:rPr>
      </w:pPr>
      <w:r>
        <w:rPr>
          <w:sz w:val="28"/>
        </w:rPr>
        <w:t>Индекс фиксированного состава:</w:t>
      </w:r>
    </w:p>
    <w:p w:rsidR="00056BF1" w:rsidRDefault="007D63FC">
      <w:pPr>
        <w:spacing w:before="30" w:after="30"/>
        <w:ind w:right="175"/>
        <w:jc w:val="center"/>
        <w:rPr>
          <w:sz w:val="28"/>
        </w:rPr>
      </w:pPr>
      <w:r>
        <w:rPr>
          <w:sz w:val="28"/>
          <w:lang w:val="en-US"/>
        </w:rPr>
        <w:t>Y</w:t>
      </w:r>
      <w:r>
        <w:rPr>
          <w:sz w:val="28"/>
        </w:rPr>
        <w:t>фо =( ∑Фо1*С1 / ∑С1) / ( ∑Фо0*С1 / ∑ С1),        (4.14)</w:t>
      </w:r>
    </w:p>
    <w:p w:rsidR="00056BF1" w:rsidRDefault="00056BF1">
      <w:pPr>
        <w:spacing w:before="30" w:after="30"/>
        <w:ind w:left="-360" w:right="175" w:firstLine="720"/>
        <w:rPr>
          <w:sz w:val="28"/>
        </w:rPr>
      </w:pPr>
    </w:p>
    <w:p w:rsidR="00056BF1" w:rsidRDefault="007D63FC">
      <w:pPr>
        <w:spacing w:before="30" w:after="30"/>
        <w:ind w:left="-360" w:right="175" w:firstLine="720"/>
        <w:rPr>
          <w:sz w:val="28"/>
        </w:rPr>
      </w:pPr>
      <w:r>
        <w:rPr>
          <w:sz w:val="28"/>
        </w:rPr>
        <w:t xml:space="preserve">Индекс структурных сдвигов </w:t>
      </w:r>
      <w:r>
        <w:rPr>
          <w:sz w:val="28"/>
          <w:lang w:val="en-US"/>
        </w:rPr>
        <w:t>Y</w:t>
      </w:r>
      <w:r>
        <w:rPr>
          <w:sz w:val="28"/>
        </w:rPr>
        <w:t xml:space="preserve">фо сс = Ỹфо / </w:t>
      </w:r>
      <w:r>
        <w:rPr>
          <w:sz w:val="28"/>
          <w:lang w:val="en-US"/>
        </w:rPr>
        <w:t>Y</w:t>
      </w:r>
      <w:r>
        <w:rPr>
          <w:sz w:val="28"/>
        </w:rPr>
        <w:t xml:space="preserve">фо.          (4.15)  </w:t>
      </w:r>
    </w:p>
    <w:p w:rsidR="00056BF1" w:rsidRDefault="00056BF1">
      <w:pPr>
        <w:pStyle w:val="a3"/>
        <w:ind w:left="0" w:firstLine="180"/>
      </w:pPr>
    </w:p>
    <w:p w:rsidR="00056BF1" w:rsidRDefault="00056BF1">
      <w:pPr>
        <w:pStyle w:val="a3"/>
        <w:ind w:left="0" w:firstLine="180"/>
      </w:pPr>
    </w:p>
    <w:p w:rsidR="00056BF1" w:rsidRDefault="00056BF1">
      <w:pPr>
        <w:pStyle w:val="a3"/>
        <w:ind w:left="0" w:firstLine="180"/>
      </w:pPr>
    </w:p>
    <w:p w:rsidR="00056BF1" w:rsidRDefault="00056BF1">
      <w:pPr>
        <w:pStyle w:val="a3"/>
        <w:ind w:left="0" w:firstLine="180"/>
      </w:pPr>
    </w:p>
    <w:p w:rsidR="00056BF1" w:rsidRDefault="00056BF1">
      <w:pPr>
        <w:pStyle w:val="a3"/>
        <w:ind w:left="0" w:firstLine="180"/>
      </w:pPr>
    </w:p>
    <w:p w:rsidR="00056BF1" w:rsidRDefault="00056BF1">
      <w:pPr>
        <w:pStyle w:val="a3"/>
        <w:ind w:left="0" w:firstLine="180"/>
      </w:pPr>
    </w:p>
    <w:p w:rsidR="00056BF1" w:rsidRDefault="00056BF1">
      <w:pPr>
        <w:pStyle w:val="a3"/>
        <w:ind w:left="0" w:firstLine="180"/>
      </w:pPr>
    </w:p>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Pr>
        <w:pStyle w:val="6"/>
      </w:pPr>
    </w:p>
    <w:p w:rsidR="00056BF1" w:rsidRDefault="00056BF1">
      <w:pPr>
        <w:pStyle w:val="6"/>
      </w:pPr>
    </w:p>
    <w:p w:rsidR="00056BF1" w:rsidRDefault="007D63FC">
      <w:pPr>
        <w:pStyle w:val="6"/>
      </w:pPr>
      <w:r>
        <w:t>ЗАКЛЮЧЕНИЕ</w:t>
      </w:r>
    </w:p>
    <w:p w:rsidR="00056BF1" w:rsidRDefault="00056BF1"/>
    <w:p w:rsidR="00056BF1" w:rsidRDefault="007D63FC">
      <w:pPr>
        <w:spacing w:before="30" w:after="30"/>
        <w:ind w:left="-360" w:right="175"/>
        <w:rPr>
          <w:sz w:val="28"/>
        </w:rPr>
      </w:pPr>
      <w:r>
        <w:rPr>
          <w:sz w:val="28"/>
        </w:rPr>
        <w:t>Таким образом, на предприятии основные фонды использовались эффективно, о чем позволяет судить увеличение фондоотдачи на 2,42.</w:t>
      </w:r>
    </w:p>
    <w:p w:rsidR="00056BF1" w:rsidRDefault="007D63FC">
      <w:pPr>
        <w:spacing w:before="30" w:after="30"/>
        <w:ind w:left="-360" w:right="175"/>
        <w:rPr>
          <w:sz w:val="28"/>
        </w:rPr>
      </w:pPr>
      <w:r>
        <w:rPr>
          <w:sz w:val="28"/>
        </w:rPr>
        <w:t>Но для их лучшего использования необходимо провести следующие мероприятия:</w:t>
      </w:r>
    </w:p>
    <w:p w:rsidR="00056BF1" w:rsidRDefault="007D63FC">
      <w:pPr>
        <w:numPr>
          <w:ilvl w:val="0"/>
          <w:numId w:val="1"/>
        </w:numPr>
        <w:spacing w:before="30" w:after="30"/>
        <w:ind w:right="175"/>
        <w:rPr>
          <w:sz w:val="28"/>
        </w:rPr>
      </w:pPr>
      <w:r>
        <w:rPr>
          <w:sz w:val="28"/>
        </w:rPr>
        <w:t>ускорить действия ввода оборудования,</w:t>
      </w:r>
    </w:p>
    <w:p w:rsidR="00056BF1" w:rsidRDefault="007D63FC">
      <w:pPr>
        <w:numPr>
          <w:ilvl w:val="0"/>
          <w:numId w:val="1"/>
        </w:numPr>
        <w:spacing w:before="30" w:after="30"/>
        <w:ind w:right="175"/>
        <w:rPr>
          <w:sz w:val="28"/>
        </w:rPr>
      </w:pPr>
      <w:r>
        <w:rPr>
          <w:sz w:val="28"/>
        </w:rPr>
        <w:t xml:space="preserve">ликвидировать излишнее оборудование, </w:t>
      </w:r>
    </w:p>
    <w:p w:rsidR="00056BF1" w:rsidRDefault="007D63FC">
      <w:pPr>
        <w:numPr>
          <w:ilvl w:val="0"/>
          <w:numId w:val="1"/>
        </w:numPr>
        <w:spacing w:before="30" w:after="30"/>
        <w:ind w:right="175"/>
        <w:rPr>
          <w:sz w:val="28"/>
        </w:rPr>
      </w:pPr>
      <w:r>
        <w:rPr>
          <w:sz w:val="28"/>
        </w:rPr>
        <w:t>сократить сроки ремонта,</w:t>
      </w:r>
    </w:p>
    <w:p w:rsidR="00056BF1" w:rsidRDefault="007D63FC">
      <w:pPr>
        <w:numPr>
          <w:ilvl w:val="0"/>
          <w:numId w:val="1"/>
        </w:numPr>
        <w:spacing w:before="30" w:after="30"/>
        <w:ind w:right="175"/>
        <w:rPr>
          <w:sz w:val="28"/>
        </w:rPr>
      </w:pPr>
      <w:r>
        <w:rPr>
          <w:sz w:val="28"/>
        </w:rPr>
        <w:t>устранить внеплановые простои,</w:t>
      </w:r>
    </w:p>
    <w:p w:rsidR="00056BF1" w:rsidRDefault="007D63FC">
      <w:pPr>
        <w:numPr>
          <w:ilvl w:val="0"/>
          <w:numId w:val="1"/>
        </w:numPr>
        <w:spacing w:before="30" w:after="30"/>
        <w:ind w:right="175"/>
        <w:rPr>
          <w:sz w:val="28"/>
        </w:rPr>
      </w:pPr>
      <w:r>
        <w:rPr>
          <w:sz w:val="28"/>
        </w:rPr>
        <w:t>увеличить сменность оборудования,</w:t>
      </w:r>
    </w:p>
    <w:p w:rsidR="00056BF1" w:rsidRDefault="007D63FC">
      <w:pPr>
        <w:numPr>
          <w:ilvl w:val="0"/>
          <w:numId w:val="1"/>
        </w:numPr>
        <w:spacing w:before="30" w:after="30"/>
        <w:ind w:right="175"/>
        <w:rPr>
          <w:sz w:val="28"/>
        </w:rPr>
      </w:pPr>
      <w:r>
        <w:rPr>
          <w:sz w:val="28"/>
        </w:rPr>
        <w:t>повысить уровень специализации и т.д.</w:t>
      </w:r>
    </w:p>
    <w:p w:rsidR="00056BF1" w:rsidRDefault="007D63FC">
      <w:pPr>
        <w:spacing w:before="30" w:after="30"/>
        <w:ind w:left="360" w:right="175"/>
        <w:rPr>
          <w:sz w:val="28"/>
        </w:rPr>
      </w:pPr>
      <w:r>
        <w:rPr>
          <w:sz w:val="28"/>
        </w:rPr>
        <w:t>Снижение балансовой прибыли влечет за собой снижение потока денежных средств, что и происходит на данном предприятии. Это произошло за счет снижения прибыли, в данном случае необходимо:</w:t>
      </w:r>
    </w:p>
    <w:p w:rsidR="00056BF1" w:rsidRDefault="007D63FC">
      <w:pPr>
        <w:numPr>
          <w:ilvl w:val="0"/>
          <w:numId w:val="1"/>
        </w:numPr>
        <w:spacing w:before="30" w:after="30"/>
        <w:ind w:right="175"/>
        <w:rPr>
          <w:sz w:val="28"/>
        </w:rPr>
      </w:pPr>
      <w:r>
        <w:rPr>
          <w:sz w:val="28"/>
        </w:rPr>
        <w:t>совершенствовать структуру продукции,</w:t>
      </w:r>
    </w:p>
    <w:p w:rsidR="00056BF1" w:rsidRDefault="007D63FC">
      <w:pPr>
        <w:numPr>
          <w:ilvl w:val="0"/>
          <w:numId w:val="1"/>
        </w:numPr>
        <w:spacing w:before="30" w:after="30"/>
        <w:ind w:right="175"/>
        <w:rPr>
          <w:sz w:val="28"/>
        </w:rPr>
      </w:pPr>
      <w:r>
        <w:rPr>
          <w:sz w:val="28"/>
        </w:rPr>
        <w:t>снизить затраты живого и овеществленного труда за счет более экономного и рационального использования средств на оплату труда рабочих и служащих,</w:t>
      </w:r>
    </w:p>
    <w:p w:rsidR="00056BF1" w:rsidRDefault="007D63FC">
      <w:pPr>
        <w:numPr>
          <w:ilvl w:val="0"/>
          <w:numId w:val="1"/>
        </w:numPr>
        <w:spacing w:before="30" w:after="30"/>
        <w:ind w:right="175"/>
        <w:rPr>
          <w:sz w:val="28"/>
        </w:rPr>
      </w:pPr>
      <w:r>
        <w:rPr>
          <w:sz w:val="28"/>
        </w:rPr>
        <w:t>снизить себестоимость продукции, за счет более эффективного использования материалов, за счет сокращения накладных расходов, за счет роста производительности труда и экономии фонда заработной платы,</w:t>
      </w:r>
    </w:p>
    <w:p w:rsidR="00056BF1" w:rsidRDefault="007D63FC">
      <w:pPr>
        <w:numPr>
          <w:ilvl w:val="0"/>
          <w:numId w:val="1"/>
        </w:numPr>
        <w:spacing w:before="30" w:after="30"/>
        <w:ind w:right="175"/>
        <w:rPr>
          <w:sz w:val="28"/>
        </w:rPr>
      </w:pPr>
      <w:r>
        <w:rPr>
          <w:sz w:val="28"/>
        </w:rPr>
        <w:t>повышение качества продукции, поощрительных надбавок к ценам за высокую категорию качества и т.д.</w:t>
      </w:r>
    </w:p>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Pr>
        <w:spacing w:before="30" w:after="30"/>
        <w:ind w:left="-360" w:right="175"/>
        <w:rPr>
          <w:sz w:val="28"/>
        </w:rPr>
      </w:pPr>
    </w:p>
    <w:p w:rsidR="00056BF1" w:rsidRDefault="007D63FC">
      <w:pPr>
        <w:spacing w:before="30" w:after="30"/>
        <w:ind w:left="-360" w:right="175"/>
        <w:rPr>
          <w:sz w:val="28"/>
        </w:rPr>
      </w:pPr>
      <w:r>
        <w:rPr>
          <w:sz w:val="28"/>
        </w:rPr>
        <w:t>СПИСОК ЛИТЕРАТУРЫ:</w:t>
      </w:r>
    </w:p>
    <w:p w:rsidR="00056BF1" w:rsidRDefault="00056BF1">
      <w:pPr>
        <w:spacing w:before="30" w:after="30"/>
        <w:ind w:left="-360" w:right="175"/>
        <w:rPr>
          <w:sz w:val="28"/>
        </w:rPr>
      </w:pPr>
    </w:p>
    <w:p w:rsidR="00056BF1" w:rsidRDefault="007D63FC">
      <w:pPr>
        <w:spacing w:before="30" w:after="30"/>
        <w:ind w:left="-360" w:right="175"/>
        <w:rPr>
          <w:sz w:val="28"/>
        </w:rPr>
      </w:pPr>
      <w:r>
        <w:rPr>
          <w:sz w:val="28"/>
        </w:rPr>
        <w:t>1. Адамов В.Е. Факторный индексный анализ М.: Статистика, 1997–197 с.</w:t>
      </w:r>
    </w:p>
    <w:p w:rsidR="00056BF1" w:rsidRDefault="007D63FC">
      <w:pPr>
        <w:spacing w:before="30" w:after="30"/>
        <w:ind w:left="-360" w:right="175"/>
        <w:rPr>
          <w:sz w:val="28"/>
        </w:rPr>
      </w:pPr>
      <w:r>
        <w:rPr>
          <w:sz w:val="28"/>
        </w:rPr>
        <w:t>2. Ваневич Р.П.,   Давыдова Г.А. Экономика торгового предприятия. Учебное пособие. –Мн.: Высшая шк., 1996-367 с.</w:t>
      </w:r>
    </w:p>
    <w:p w:rsidR="00056BF1" w:rsidRDefault="007D63FC">
      <w:pPr>
        <w:spacing w:before="30" w:after="30"/>
        <w:ind w:left="-360" w:right="175"/>
        <w:rPr>
          <w:sz w:val="28"/>
        </w:rPr>
      </w:pPr>
      <w:r>
        <w:rPr>
          <w:sz w:val="28"/>
        </w:rPr>
        <w:t>3. Елисеева И.И., Юзбашев М.М. Общая теория статистики: Учебник/Под ред. гл.-кодр. РАИ И.И. Елисеевой. –М.: Финансы и статистика, 1996-368 с.: ил.</w:t>
      </w:r>
    </w:p>
    <w:p w:rsidR="00056BF1" w:rsidRDefault="007D63FC">
      <w:pPr>
        <w:spacing w:before="30" w:after="30"/>
        <w:ind w:left="-360" w:right="175"/>
        <w:rPr>
          <w:sz w:val="28"/>
        </w:rPr>
      </w:pPr>
      <w:r>
        <w:rPr>
          <w:sz w:val="28"/>
        </w:rPr>
        <w:t>4. Кокрэн У. Методы выборочного исследования. –М.: Статистика, 1975-440с.</w:t>
      </w:r>
    </w:p>
    <w:p w:rsidR="00056BF1" w:rsidRDefault="007D63FC">
      <w:pPr>
        <w:spacing w:before="30" w:after="30"/>
        <w:ind w:left="-360" w:right="175"/>
        <w:rPr>
          <w:sz w:val="28"/>
        </w:rPr>
      </w:pPr>
      <w:r>
        <w:rPr>
          <w:sz w:val="28"/>
        </w:rPr>
        <w:t>5. Общая теория статистики: Статистическая методология в изучение коммерческой деятельности: Учебник/ А.И. Харламов, О.Э. Башина, В.Т. Бабарин и д,р. Под ред. А.А. Спирина, О.Э. Башина. –М.: Финансы и статистика, 1994-296с.: ил.</w:t>
      </w:r>
    </w:p>
    <w:p w:rsidR="00056BF1" w:rsidRDefault="007D63FC">
      <w:pPr>
        <w:spacing w:before="30" w:after="30"/>
        <w:ind w:left="-360" w:right="175"/>
        <w:rPr>
          <w:sz w:val="28"/>
        </w:rPr>
      </w:pPr>
      <w:r>
        <w:rPr>
          <w:sz w:val="28"/>
        </w:rPr>
        <w:t>6. Статистика: Курс лекций/Харченко П.П., Долженкова В.Г., Ионин В.Г. и д.р.; Под ред. к.э.н. В.Г. Ионина. –Новосибирск: Изд-во НГАЭ и У., 1995г.-310с.</w:t>
      </w:r>
    </w:p>
    <w:p w:rsidR="00056BF1" w:rsidRDefault="007D63FC">
      <w:pPr>
        <w:spacing w:before="30" w:after="30"/>
        <w:ind w:left="-360" w:right="175"/>
        <w:rPr>
          <w:sz w:val="28"/>
        </w:rPr>
      </w:pPr>
      <w:r>
        <w:rPr>
          <w:sz w:val="28"/>
        </w:rPr>
        <w:t>7. Экономическая статистика: Учебник/ Под ред. Ю.Н. Иванова. –М.: Инфра-М, 1998-480с.</w:t>
      </w:r>
    </w:p>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056BF1"/>
    <w:p w:rsidR="00056BF1" w:rsidRDefault="007D63FC">
      <w:pPr>
        <w:ind w:left="-540"/>
        <w:jc w:val="center"/>
        <w:rPr>
          <w:sz w:val="28"/>
        </w:rPr>
      </w:pPr>
      <w:r>
        <w:rPr>
          <w:sz w:val="28"/>
        </w:rPr>
        <w:t>МИНИСТЕРСТВО ОБРАЗОВАНИЯ РОССИЙСКОЙ ФЕДЕРАЦИИ</w:t>
      </w:r>
    </w:p>
    <w:p w:rsidR="00056BF1" w:rsidRDefault="007D63FC">
      <w:pPr>
        <w:ind w:left="-540"/>
        <w:jc w:val="center"/>
        <w:rPr>
          <w:sz w:val="28"/>
        </w:rPr>
      </w:pPr>
      <w:r>
        <w:rPr>
          <w:sz w:val="28"/>
        </w:rPr>
        <w:t xml:space="preserve">ТЮМЕНСКИЙ ГОСУДАРСТВЕННЫЙ НЕФТЕГАЗОВЫЙ </w:t>
      </w:r>
    </w:p>
    <w:p w:rsidR="00056BF1" w:rsidRDefault="007D63FC">
      <w:pPr>
        <w:ind w:left="-540"/>
        <w:jc w:val="center"/>
        <w:rPr>
          <w:sz w:val="28"/>
        </w:rPr>
      </w:pPr>
      <w:r>
        <w:rPr>
          <w:sz w:val="28"/>
        </w:rPr>
        <w:t>УНИВЕРСИТЕТ</w:t>
      </w:r>
    </w:p>
    <w:p w:rsidR="00056BF1" w:rsidRDefault="00056BF1">
      <w:pPr>
        <w:ind w:left="-540"/>
        <w:jc w:val="center"/>
        <w:rPr>
          <w:sz w:val="28"/>
        </w:rPr>
      </w:pPr>
    </w:p>
    <w:p w:rsidR="00056BF1" w:rsidRDefault="007D63FC">
      <w:pPr>
        <w:ind w:left="-540"/>
        <w:jc w:val="center"/>
        <w:rPr>
          <w:sz w:val="28"/>
        </w:rPr>
      </w:pPr>
      <w:r>
        <w:rPr>
          <w:sz w:val="28"/>
        </w:rPr>
        <w:t>ИНСТИТУТ НЕФТИ И ГАЗА</w:t>
      </w:r>
    </w:p>
    <w:p w:rsidR="00056BF1" w:rsidRDefault="00056BF1">
      <w:pPr>
        <w:ind w:left="-540"/>
        <w:jc w:val="center"/>
        <w:rPr>
          <w:sz w:val="28"/>
        </w:rPr>
      </w:pPr>
    </w:p>
    <w:p w:rsidR="00056BF1" w:rsidRDefault="00056BF1">
      <w:pPr>
        <w:ind w:left="-540"/>
        <w:jc w:val="center"/>
        <w:rPr>
          <w:sz w:val="28"/>
        </w:rPr>
      </w:pPr>
    </w:p>
    <w:p w:rsidR="00056BF1" w:rsidRDefault="00056BF1">
      <w:pPr>
        <w:ind w:left="-540"/>
        <w:jc w:val="center"/>
        <w:rPr>
          <w:sz w:val="28"/>
        </w:rPr>
      </w:pPr>
    </w:p>
    <w:p w:rsidR="00056BF1" w:rsidRDefault="00056BF1">
      <w:pPr>
        <w:ind w:left="-540"/>
        <w:jc w:val="center"/>
        <w:rPr>
          <w:sz w:val="28"/>
        </w:rPr>
      </w:pPr>
    </w:p>
    <w:p w:rsidR="00056BF1" w:rsidRDefault="00056BF1">
      <w:pPr>
        <w:ind w:left="-540"/>
        <w:jc w:val="center"/>
        <w:rPr>
          <w:sz w:val="28"/>
        </w:rPr>
      </w:pPr>
    </w:p>
    <w:p w:rsidR="00056BF1" w:rsidRDefault="00056BF1">
      <w:pPr>
        <w:ind w:left="-540"/>
        <w:jc w:val="center"/>
        <w:rPr>
          <w:sz w:val="28"/>
        </w:rPr>
      </w:pPr>
    </w:p>
    <w:p w:rsidR="00056BF1" w:rsidRDefault="007D63FC">
      <w:pPr>
        <w:pStyle w:val="1"/>
      </w:pPr>
      <w:r>
        <w:t xml:space="preserve">                                                                                            Кафедра менеджмента</w:t>
      </w:r>
    </w:p>
    <w:p w:rsidR="00056BF1" w:rsidRDefault="007D63FC">
      <w:pPr>
        <w:ind w:left="-540"/>
        <w:jc w:val="right"/>
        <w:rPr>
          <w:sz w:val="28"/>
        </w:rPr>
      </w:pPr>
      <w:r>
        <w:rPr>
          <w:sz w:val="28"/>
        </w:rPr>
        <w:t>в отраслях ТЭК</w:t>
      </w:r>
    </w:p>
    <w:p w:rsidR="00056BF1" w:rsidRDefault="00056BF1">
      <w:pPr>
        <w:ind w:left="-540"/>
        <w:jc w:val="center"/>
        <w:rPr>
          <w:sz w:val="28"/>
        </w:rPr>
      </w:pPr>
    </w:p>
    <w:p w:rsidR="00056BF1" w:rsidRDefault="00056BF1">
      <w:pPr>
        <w:ind w:left="-540"/>
        <w:jc w:val="center"/>
        <w:rPr>
          <w:sz w:val="28"/>
        </w:rPr>
      </w:pPr>
    </w:p>
    <w:p w:rsidR="00056BF1" w:rsidRDefault="00056BF1">
      <w:pPr>
        <w:ind w:left="-540"/>
        <w:jc w:val="center"/>
        <w:rPr>
          <w:sz w:val="28"/>
        </w:rPr>
      </w:pPr>
    </w:p>
    <w:p w:rsidR="00056BF1" w:rsidRDefault="00056BF1">
      <w:pPr>
        <w:ind w:left="-540"/>
        <w:jc w:val="center"/>
        <w:rPr>
          <w:sz w:val="28"/>
        </w:rPr>
      </w:pPr>
    </w:p>
    <w:p w:rsidR="00056BF1" w:rsidRDefault="00056BF1">
      <w:pPr>
        <w:pStyle w:val="2"/>
        <w:rPr>
          <w:b/>
          <w:bCs/>
        </w:rPr>
      </w:pPr>
    </w:p>
    <w:p w:rsidR="00056BF1" w:rsidRDefault="007D63FC">
      <w:pPr>
        <w:pStyle w:val="2"/>
        <w:rPr>
          <w:b/>
          <w:bCs/>
        </w:rPr>
      </w:pPr>
      <w:r>
        <w:rPr>
          <w:b/>
          <w:bCs/>
        </w:rPr>
        <w:t>КУРСОВАЯ РАБОТА</w:t>
      </w:r>
    </w:p>
    <w:p w:rsidR="00056BF1" w:rsidRDefault="00056BF1">
      <w:pPr>
        <w:jc w:val="center"/>
      </w:pPr>
    </w:p>
    <w:p w:rsidR="00056BF1" w:rsidRDefault="007D63FC">
      <w:pPr>
        <w:pStyle w:val="3"/>
        <w:jc w:val="center"/>
      </w:pPr>
      <w:r>
        <w:t>по дисциплине: «СТАТИСТИКА ПРОМЫШЛЕННОСТИ »</w:t>
      </w:r>
    </w:p>
    <w:p w:rsidR="00056BF1" w:rsidRDefault="007D63FC">
      <w:pPr>
        <w:jc w:val="center"/>
        <w:rPr>
          <w:sz w:val="28"/>
        </w:rPr>
      </w:pPr>
      <w:r>
        <w:rPr>
          <w:sz w:val="28"/>
        </w:rPr>
        <w:t xml:space="preserve"> на тему: </w:t>
      </w:r>
    </w:p>
    <w:p w:rsidR="00056BF1" w:rsidRDefault="00056BF1">
      <w:pPr>
        <w:jc w:val="center"/>
        <w:rPr>
          <w:sz w:val="28"/>
        </w:rPr>
      </w:pPr>
    </w:p>
    <w:p w:rsidR="00056BF1" w:rsidRDefault="007D63FC">
      <w:pPr>
        <w:jc w:val="center"/>
        <w:rPr>
          <w:sz w:val="28"/>
        </w:rPr>
      </w:pPr>
      <w:r>
        <w:rPr>
          <w:sz w:val="28"/>
        </w:rPr>
        <w:t xml:space="preserve">«СТАТИСТИЧЕСКОЕ ИЗУЧЕНИЕ ОСНОВНЫХ </w:t>
      </w:r>
    </w:p>
    <w:p w:rsidR="00056BF1" w:rsidRDefault="007D63FC">
      <w:pPr>
        <w:jc w:val="center"/>
        <w:rPr>
          <w:sz w:val="28"/>
        </w:rPr>
      </w:pPr>
      <w:r>
        <w:rPr>
          <w:sz w:val="28"/>
        </w:rPr>
        <w:t>ФОНДОВ ПРЕДПРИЯТИЯ»</w:t>
      </w:r>
    </w:p>
    <w:p w:rsidR="00056BF1" w:rsidRDefault="00056BF1">
      <w:pPr>
        <w:jc w:val="center"/>
        <w:rPr>
          <w:sz w:val="28"/>
        </w:rPr>
      </w:pPr>
    </w:p>
    <w:p w:rsidR="00056BF1" w:rsidRDefault="00056BF1">
      <w:pPr>
        <w:jc w:val="center"/>
        <w:rPr>
          <w:sz w:val="28"/>
        </w:rPr>
      </w:pPr>
    </w:p>
    <w:p w:rsidR="00056BF1" w:rsidRDefault="007D63FC">
      <w:pPr>
        <w:jc w:val="center"/>
        <w:rPr>
          <w:sz w:val="28"/>
        </w:rPr>
      </w:pPr>
      <w:r>
        <w:rPr>
          <w:sz w:val="28"/>
        </w:rPr>
        <w:t xml:space="preserve">                                     </w:t>
      </w:r>
    </w:p>
    <w:p w:rsidR="00056BF1" w:rsidRDefault="00056BF1">
      <w:pPr>
        <w:jc w:val="center"/>
        <w:rPr>
          <w:sz w:val="28"/>
        </w:rPr>
      </w:pPr>
    </w:p>
    <w:p w:rsidR="00056BF1" w:rsidRDefault="00056BF1">
      <w:pPr>
        <w:jc w:val="center"/>
        <w:rPr>
          <w:sz w:val="28"/>
        </w:rPr>
      </w:pPr>
    </w:p>
    <w:p w:rsidR="00056BF1" w:rsidRDefault="007D63FC">
      <w:pPr>
        <w:pStyle w:val="4"/>
      </w:pPr>
      <w:r>
        <w:t xml:space="preserve">                                                                                </w:t>
      </w:r>
    </w:p>
    <w:p w:rsidR="00056BF1" w:rsidRDefault="00056BF1">
      <w:pPr>
        <w:pStyle w:val="4"/>
      </w:pPr>
    </w:p>
    <w:p w:rsidR="00056BF1" w:rsidRDefault="007D63FC">
      <w:pPr>
        <w:pStyle w:val="4"/>
      </w:pPr>
      <w:r>
        <w:t xml:space="preserve">                                                                     Выполнил: студент</w:t>
      </w:r>
    </w:p>
    <w:p w:rsidR="00056BF1" w:rsidRDefault="007D63FC">
      <w:pPr>
        <w:jc w:val="center"/>
        <w:rPr>
          <w:sz w:val="28"/>
        </w:rPr>
      </w:pPr>
      <w:r>
        <w:rPr>
          <w:sz w:val="28"/>
        </w:rPr>
        <w:t xml:space="preserve">                                                                                   Гр. МОс 1,Вагапова А. Р.</w:t>
      </w:r>
    </w:p>
    <w:p w:rsidR="00056BF1" w:rsidRDefault="007D63FC">
      <w:pPr>
        <w:jc w:val="right"/>
        <w:rPr>
          <w:sz w:val="28"/>
        </w:rPr>
      </w:pPr>
      <w:r>
        <w:rPr>
          <w:sz w:val="28"/>
        </w:rPr>
        <w:t xml:space="preserve">   Проверил: Зольникова С. Н.</w:t>
      </w:r>
    </w:p>
    <w:p w:rsidR="00056BF1" w:rsidRDefault="00056BF1">
      <w:pPr>
        <w:jc w:val="center"/>
        <w:rPr>
          <w:sz w:val="28"/>
        </w:rPr>
      </w:pPr>
    </w:p>
    <w:p w:rsidR="00056BF1" w:rsidRDefault="00056BF1">
      <w:pPr>
        <w:jc w:val="center"/>
        <w:rPr>
          <w:sz w:val="28"/>
        </w:rPr>
      </w:pPr>
    </w:p>
    <w:p w:rsidR="00056BF1" w:rsidRDefault="00056BF1">
      <w:pPr>
        <w:jc w:val="center"/>
        <w:rPr>
          <w:sz w:val="28"/>
        </w:rPr>
      </w:pPr>
    </w:p>
    <w:p w:rsidR="00056BF1" w:rsidRDefault="00056BF1">
      <w:pPr>
        <w:jc w:val="center"/>
        <w:rPr>
          <w:sz w:val="28"/>
        </w:rPr>
      </w:pPr>
    </w:p>
    <w:p w:rsidR="00056BF1" w:rsidRDefault="00056BF1">
      <w:pPr>
        <w:jc w:val="center"/>
        <w:rPr>
          <w:sz w:val="28"/>
        </w:rPr>
      </w:pPr>
    </w:p>
    <w:p w:rsidR="00056BF1" w:rsidRDefault="00056BF1">
      <w:pPr>
        <w:jc w:val="center"/>
        <w:rPr>
          <w:sz w:val="28"/>
        </w:rPr>
      </w:pPr>
    </w:p>
    <w:p w:rsidR="00056BF1" w:rsidRDefault="00056BF1">
      <w:pPr>
        <w:jc w:val="center"/>
        <w:rPr>
          <w:sz w:val="28"/>
        </w:rPr>
      </w:pPr>
    </w:p>
    <w:p w:rsidR="00056BF1" w:rsidRDefault="00056BF1">
      <w:pPr>
        <w:jc w:val="center"/>
        <w:rPr>
          <w:sz w:val="28"/>
        </w:rPr>
      </w:pPr>
    </w:p>
    <w:p w:rsidR="00056BF1" w:rsidRDefault="007D63FC">
      <w:pPr>
        <w:jc w:val="center"/>
        <w:rPr>
          <w:sz w:val="28"/>
        </w:rPr>
      </w:pPr>
      <w:r>
        <w:rPr>
          <w:sz w:val="28"/>
        </w:rPr>
        <w:t>Тюмень, 2002 г.</w:t>
      </w:r>
    </w:p>
    <w:p w:rsidR="00056BF1" w:rsidRDefault="00056BF1"/>
    <w:p w:rsidR="00056BF1" w:rsidRDefault="00056BF1"/>
    <w:p w:rsidR="00056BF1" w:rsidRDefault="00056BF1"/>
    <w:p w:rsidR="00056BF1" w:rsidRDefault="00056BF1"/>
    <w:p w:rsidR="00056BF1" w:rsidRDefault="00056BF1"/>
    <w:p w:rsidR="00056BF1" w:rsidRDefault="00056BF1">
      <w:bookmarkStart w:id="0" w:name="_GoBack"/>
      <w:bookmarkEnd w:id="0"/>
    </w:p>
    <w:sectPr w:rsidR="00056BF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BF1" w:rsidRDefault="007D63FC">
      <w:r>
        <w:separator/>
      </w:r>
    </w:p>
  </w:endnote>
  <w:endnote w:type="continuationSeparator" w:id="0">
    <w:p w:rsidR="00056BF1" w:rsidRDefault="007D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BF1" w:rsidRDefault="007D63FC">
      <w:r>
        <w:separator/>
      </w:r>
    </w:p>
  </w:footnote>
  <w:footnote w:type="continuationSeparator" w:id="0">
    <w:p w:rsidR="00056BF1" w:rsidRDefault="007D6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F1" w:rsidRDefault="007D63F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56BF1" w:rsidRDefault="00056BF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F1" w:rsidRDefault="00056BF1">
    <w:pPr>
      <w:pStyle w:val="a5"/>
      <w:framePr w:wrap="around" w:vAnchor="text" w:hAnchor="margin" w:xAlign="right" w:y="1"/>
      <w:rPr>
        <w:rStyle w:val="a6"/>
      </w:rPr>
    </w:pPr>
  </w:p>
  <w:p w:rsidR="00056BF1" w:rsidRDefault="00056BF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90BE4"/>
    <w:multiLevelType w:val="hybridMultilevel"/>
    <w:tmpl w:val="B7C815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7332523"/>
    <w:multiLevelType w:val="hybridMultilevel"/>
    <w:tmpl w:val="539E64F8"/>
    <w:lvl w:ilvl="0" w:tplc="DF58B45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DE56353"/>
    <w:multiLevelType w:val="hybridMultilevel"/>
    <w:tmpl w:val="8CAAC520"/>
    <w:lvl w:ilvl="0" w:tplc="1A0A5FE0">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3">
    <w:nsid w:val="5C870430"/>
    <w:multiLevelType w:val="hybridMultilevel"/>
    <w:tmpl w:val="D7F0B842"/>
    <w:lvl w:ilvl="0" w:tplc="517C7D28">
      <w:start w:val="1"/>
      <w:numFmt w:val="decimal"/>
      <w:lvlText w:val="%1."/>
      <w:lvlJc w:val="left"/>
      <w:pPr>
        <w:tabs>
          <w:tab w:val="num" w:pos="1005"/>
        </w:tabs>
        <w:ind w:left="1005" w:hanging="82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7D917C77"/>
    <w:multiLevelType w:val="hybridMultilevel"/>
    <w:tmpl w:val="2FBEF436"/>
    <w:lvl w:ilvl="0" w:tplc="43768B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3FC"/>
    <w:rsid w:val="00056BF1"/>
    <w:rsid w:val="006C1696"/>
    <w:rsid w:val="007D6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A6D699-090F-41A4-B481-7E99D57D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360" w:firstLine="540"/>
      <w:outlineLvl w:val="0"/>
    </w:pPr>
    <w:rPr>
      <w:sz w:val="28"/>
    </w:rPr>
  </w:style>
  <w:style w:type="paragraph" w:styleId="2">
    <w:name w:val="heading 2"/>
    <w:basedOn w:val="a"/>
    <w:next w:val="a"/>
    <w:qFormat/>
    <w:pPr>
      <w:keepNext/>
      <w:spacing w:before="30" w:after="30"/>
      <w:ind w:left="-360" w:right="175" w:firstLine="540"/>
      <w:jc w:val="center"/>
      <w:outlineLvl w:val="1"/>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spacing w:before="30" w:after="30"/>
      <w:ind w:right="175" w:firstLine="1080"/>
      <w:jc w:val="center"/>
      <w:outlineLvl w:val="4"/>
    </w:pPr>
    <w:rPr>
      <w:sz w:val="28"/>
    </w:rPr>
  </w:style>
  <w:style w:type="paragraph" w:styleId="6">
    <w:name w:val="heading 6"/>
    <w:basedOn w:val="a"/>
    <w:next w:val="a"/>
    <w:qFormat/>
    <w:pPr>
      <w:keepNext/>
      <w:spacing w:before="30" w:after="30"/>
      <w:ind w:left="-360" w:right="175"/>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before="30" w:after="30"/>
      <w:ind w:left="-360" w:right="175" w:firstLine="540"/>
    </w:pPr>
    <w:rPr>
      <w:sz w:val="28"/>
    </w:rPr>
  </w:style>
  <w:style w:type="paragraph" w:styleId="a4">
    <w:name w:val="Body Text Indent"/>
    <w:basedOn w:val="a"/>
    <w:semiHidden/>
    <w:pPr>
      <w:ind w:firstLine="540"/>
    </w:pPr>
    <w:rPr>
      <w:sz w:val="28"/>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4179</Words>
  <Characters>23822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BM</Company>
  <LinksUpToDate>false</LinksUpToDate>
  <CharactersWithSpaces>27946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System</dc:creator>
  <cp:keywords/>
  <dc:description/>
  <cp:lastModifiedBy>admin</cp:lastModifiedBy>
  <cp:revision>2</cp:revision>
  <cp:lastPrinted>2002-11-03T17:29:00Z</cp:lastPrinted>
  <dcterms:created xsi:type="dcterms:W3CDTF">2014-04-11T11:50:00Z</dcterms:created>
  <dcterms:modified xsi:type="dcterms:W3CDTF">2014-04-11T11:50:00Z</dcterms:modified>
</cp:coreProperties>
</file>