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CA" w:rsidRDefault="002E3CCA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</w:pPr>
      <w:r>
        <w:t>КУРСОВАЯ РАБОТА</w:t>
      </w:r>
    </w:p>
    <w:p w:rsidR="00C53532" w:rsidRDefault="00C53532" w:rsidP="00FE08B9">
      <w:pPr>
        <w:spacing w:line="360" w:lineRule="auto"/>
        <w:jc w:val="center"/>
      </w:pPr>
      <w:r>
        <w:t>по предмету: «Экономическая статистика»</w:t>
      </w:r>
    </w:p>
    <w:p w:rsidR="00C53532" w:rsidRDefault="00C53532" w:rsidP="00FE08B9">
      <w:pPr>
        <w:spacing w:line="360" w:lineRule="auto"/>
        <w:jc w:val="center"/>
      </w:pPr>
      <w:r>
        <w:t xml:space="preserve">на тему: «Статистическое изучение социально-экономических </w:t>
      </w:r>
    </w:p>
    <w:p w:rsidR="00C53532" w:rsidRDefault="00C53532" w:rsidP="00FE08B9">
      <w:pPr>
        <w:spacing w:line="360" w:lineRule="auto"/>
        <w:jc w:val="center"/>
      </w:pPr>
      <w:r>
        <w:t>явлений и процессов»</w:t>
      </w:r>
    </w:p>
    <w:p w:rsidR="00C53532" w:rsidRDefault="00C53532" w:rsidP="00FE08B9">
      <w:pPr>
        <w:spacing w:line="360" w:lineRule="auto"/>
        <w:jc w:val="center"/>
      </w:pPr>
    </w:p>
    <w:p w:rsidR="00C53532" w:rsidRDefault="00C53532" w:rsidP="00FE08B9">
      <w:pPr>
        <w:spacing w:line="360" w:lineRule="auto"/>
        <w:jc w:val="center"/>
        <w:rPr>
          <w:i/>
        </w:rPr>
      </w:pPr>
    </w:p>
    <w:p w:rsidR="00C53532" w:rsidRDefault="00C53532" w:rsidP="00FE08B9">
      <w:pPr>
        <w:spacing w:line="360" w:lineRule="auto"/>
        <w:jc w:val="center"/>
        <w:rPr>
          <w:i/>
        </w:rPr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</w:p>
    <w:p w:rsidR="00C53532" w:rsidRDefault="00C53532" w:rsidP="006223D4">
      <w:pPr>
        <w:spacing w:line="360" w:lineRule="auto"/>
        <w:jc w:val="center"/>
      </w:pPr>
      <w:r>
        <w:lastRenderedPageBreak/>
        <w:t>Минск 2009</w:t>
      </w:r>
    </w:p>
    <w:p w:rsidR="00C53532" w:rsidRPr="00FE5E49" w:rsidRDefault="00C53532" w:rsidP="006742D1">
      <w:pPr>
        <w:jc w:val="center"/>
        <w:rPr>
          <w:b/>
        </w:rPr>
      </w:pPr>
      <w:r w:rsidRPr="00FE5E49">
        <w:rPr>
          <w:b/>
        </w:rPr>
        <w:t>СОДЕРЖАНИЕ</w:t>
      </w:r>
    </w:p>
    <w:p w:rsidR="00C53532" w:rsidRDefault="00C53532" w:rsidP="006742D1">
      <w:pPr>
        <w:pStyle w:val="1"/>
        <w:rPr>
          <w:noProof/>
          <w:sz w:val="24"/>
        </w:rPr>
      </w:pPr>
      <w:r w:rsidRPr="00FE5E49">
        <w:fldChar w:fldCharType="begin"/>
      </w:r>
      <w:r w:rsidRPr="00FE5E49">
        <w:instrText xml:space="preserve"> TOC \o "1-2" \h \z \u </w:instrText>
      </w:r>
      <w:r w:rsidRPr="00FE5E49">
        <w:fldChar w:fldCharType="separate"/>
      </w:r>
      <w:hyperlink w:anchor="_Toc133056646" w:history="1">
        <w:r w:rsidRPr="002B06BE"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_Toc133056646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1"/>
        <w:tabs>
          <w:tab w:val="left" w:pos="900"/>
        </w:tabs>
        <w:rPr>
          <w:noProof/>
          <w:sz w:val="24"/>
        </w:rPr>
      </w:pPr>
      <w:hyperlink w:anchor="_Toc133056647" w:history="1">
        <w:r w:rsidR="00C53532" w:rsidRPr="002B06BE">
          <w:rPr>
            <w:rStyle w:val="a6"/>
            <w:noProof/>
          </w:rPr>
          <w:t>1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Показатели конечного использования доходов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_Toc133056647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48" w:history="1">
        <w:r w:rsidR="00C53532" w:rsidRPr="002B06BE">
          <w:rPr>
            <w:rStyle w:val="a6"/>
            <w:noProof/>
          </w:rPr>
          <w:t>1.1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Счет использования располагаемого дохода содержание и структура счета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_Toc133056648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49" w:history="1">
        <w:r w:rsidR="00C53532" w:rsidRPr="002B06BE">
          <w:rPr>
            <w:rStyle w:val="a6"/>
            <w:noProof/>
          </w:rPr>
          <w:t>1.2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Расходы домашних хозяйств на конечное потребление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_Toc133056649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50" w:history="1">
        <w:r w:rsidR="00C53532" w:rsidRPr="002B06BE">
          <w:rPr>
            <w:rStyle w:val="a6"/>
            <w:noProof/>
          </w:rPr>
          <w:t>1.3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Расходы на конечное потребление государственных учреждений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_Toc133056650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51" w:history="1">
        <w:r w:rsidR="00C53532" w:rsidRPr="002B06BE">
          <w:rPr>
            <w:rStyle w:val="a6"/>
            <w:noProof/>
          </w:rPr>
          <w:t>1.4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Фактическое конечное потребление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_Toc133056651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1"/>
        <w:tabs>
          <w:tab w:val="left" w:pos="900"/>
        </w:tabs>
        <w:rPr>
          <w:noProof/>
          <w:sz w:val="24"/>
        </w:rPr>
      </w:pPr>
      <w:hyperlink w:anchor="_Toc133056652" w:history="1">
        <w:r w:rsidR="00C53532" w:rsidRPr="002B06BE">
          <w:rPr>
            <w:rStyle w:val="a6"/>
            <w:noProof/>
          </w:rPr>
          <w:t>2</w:t>
        </w:r>
        <w:r w:rsidR="00C53532">
          <w:rPr>
            <w:noProof/>
            <w:sz w:val="24"/>
          </w:rPr>
          <w:tab/>
        </w:r>
        <w:r w:rsidR="00C53532" w:rsidRPr="002B06BE">
          <w:rPr>
            <w:rStyle w:val="a6"/>
            <w:noProof/>
          </w:rPr>
          <w:t>Расчетная часть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_Toc133056652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53" w:history="1">
        <w:r w:rsidR="00C53532" w:rsidRPr="002B06BE">
          <w:rPr>
            <w:rStyle w:val="a6"/>
            <w:noProof/>
          </w:rPr>
          <w:t>Задание 1.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_Toc133056653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21"/>
        <w:rPr>
          <w:noProof/>
          <w:sz w:val="24"/>
        </w:rPr>
      </w:pPr>
      <w:hyperlink w:anchor="_Toc133056654" w:history="1">
        <w:r w:rsidR="00C53532" w:rsidRPr="002B06BE">
          <w:rPr>
            <w:rStyle w:val="a6"/>
            <w:noProof/>
          </w:rPr>
          <w:t>Задание 2.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_Toc133056654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noProof/>
            <w:webHidden/>
          </w:rPr>
          <w:t>3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1"/>
        <w:rPr>
          <w:noProof/>
          <w:sz w:val="24"/>
        </w:rPr>
      </w:pPr>
      <w:hyperlink w:anchor="_Toc133056655" w:history="1">
        <w:r w:rsidR="00C53532" w:rsidRPr="002B06BE">
          <w:rPr>
            <w:rStyle w:val="a6"/>
            <w:noProof/>
          </w:rPr>
          <w:t>Заключение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_Toc133056655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F862FD" w:rsidP="006742D1">
      <w:pPr>
        <w:pStyle w:val="1"/>
        <w:rPr>
          <w:noProof/>
          <w:sz w:val="24"/>
        </w:rPr>
      </w:pPr>
      <w:hyperlink w:anchor="_Toc133056656" w:history="1">
        <w:r w:rsidR="00C53532" w:rsidRPr="002B06BE">
          <w:rPr>
            <w:rStyle w:val="a6"/>
            <w:noProof/>
          </w:rPr>
          <w:t>Список использованных источников</w:t>
        </w:r>
        <w:r w:rsidR="00C53532">
          <w:rPr>
            <w:noProof/>
            <w:webHidden/>
          </w:rPr>
          <w:tab/>
        </w:r>
        <w:r w:rsidR="00C53532">
          <w:rPr>
            <w:noProof/>
            <w:webHidden/>
          </w:rPr>
          <w:fldChar w:fldCharType="begin"/>
        </w:r>
        <w:r w:rsidR="00C53532">
          <w:rPr>
            <w:noProof/>
            <w:webHidden/>
          </w:rPr>
          <w:instrText xml:space="preserve"> PAGEREF _Toc133056656 \h </w:instrText>
        </w:r>
        <w:r w:rsidR="00C53532">
          <w:rPr>
            <w:noProof/>
            <w:webHidden/>
          </w:rPr>
        </w:r>
        <w:r w:rsidR="00C53532">
          <w:rPr>
            <w:noProof/>
            <w:webHidden/>
          </w:rPr>
          <w:fldChar w:fldCharType="separate"/>
        </w:r>
        <w:r w:rsidR="009C4139">
          <w:rPr>
            <w:b/>
            <w:bCs/>
            <w:noProof/>
            <w:webHidden/>
          </w:rPr>
          <w:t>Ошибка! Закладка не определена.</w:t>
        </w:r>
        <w:r w:rsidR="00C53532">
          <w:rPr>
            <w:noProof/>
            <w:webHidden/>
          </w:rPr>
          <w:fldChar w:fldCharType="end"/>
        </w:r>
      </w:hyperlink>
    </w:p>
    <w:p w:rsidR="00C53532" w:rsidRDefault="00C53532" w:rsidP="006742D1">
      <w:r w:rsidRPr="00FE5E49">
        <w:fldChar w:fldCharType="end"/>
      </w:r>
    </w:p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Pr="00FC7936" w:rsidRDefault="00C53532" w:rsidP="002F6D25">
      <w:pPr>
        <w:jc w:val="center"/>
        <w:rPr>
          <w:b/>
          <w:sz w:val="36"/>
          <w:szCs w:val="36"/>
        </w:rPr>
      </w:pPr>
      <w:r w:rsidRPr="00FC7936">
        <w:rPr>
          <w:b/>
          <w:sz w:val="36"/>
          <w:szCs w:val="36"/>
        </w:rPr>
        <w:t>Введение</w:t>
      </w:r>
    </w:p>
    <w:p w:rsidR="00C53532" w:rsidRDefault="00C53532" w:rsidP="006742D1"/>
    <w:p w:rsidR="00C53532" w:rsidRPr="00990D17" w:rsidRDefault="00C53532" w:rsidP="00FC7936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  <w:r w:rsidRPr="00990D17">
        <w:rPr>
          <w:rStyle w:val="FontStyle14"/>
          <w:sz w:val="28"/>
          <w:szCs w:val="28"/>
        </w:rPr>
        <w:t>Задачи статистики финансов определяются содержанием и спе</w:t>
      </w:r>
      <w:r w:rsidRPr="00990D17">
        <w:rPr>
          <w:rStyle w:val="FontStyle14"/>
          <w:sz w:val="28"/>
          <w:szCs w:val="28"/>
        </w:rPr>
        <w:softHyphen/>
        <w:t>цификой ее предмета и метода. Они ограничиваются статистичес</w:t>
      </w:r>
      <w:r w:rsidRPr="00990D17">
        <w:rPr>
          <w:rStyle w:val="FontStyle14"/>
          <w:sz w:val="28"/>
          <w:szCs w:val="28"/>
        </w:rPr>
        <w:softHyphen/>
        <w:t>ким изучением совокупности объективно обусловленных эконо</w:t>
      </w:r>
      <w:r w:rsidRPr="00990D17">
        <w:rPr>
          <w:rStyle w:val="FontStyle14"/>
          <w:sz w:val="28"/>
          <w:szCs w:val="28"/>
        </w:rPr>
        <w:softHyphen/>
        <w:t>мических отношений, имеющих денежную форму выражения и материализуемых в денежных доходах, формирующихся и посту</w:t>
      </w:r>
      <w:r w:rsidRPr="00990D17">
        <w:rPr>
          <w:rStyle w:val="FontStyle14"/>
          <w:sz w:val="28"/>
          <w:szCs w:val="28"/>
        </w:rPr>
        <w:softHyphen/>
        <w:t>пающих в распоряжение государства, субъектов хозяйствования, граждан, и в их денежных расходах. Такое определение общей за</w:t>
      </w:r>
      <w:r w:rsidRPr="00990D17">
        <w:rPr>
          <w:rStyle w:val="FontStyle14"/>
          <w:sz w:val="28"/>
          <w:szCs w:val="28"/>
        </w:rPr>
        <w:softHyphen/>
        <w:t>дачи позволяет выделить частные задачи статистики финансов по ряду конкретных направлений.</w:t>
      </w:r>
    </w:p>
    <w:p w:rsidR="00C53532" w:rsidRPr="00990D17" w:rsidRDefault="00C53532" w:rsidP="00FC7936">
      <w:pPr>
        <w:pStyle w:val="Style2"/>
        <w:widowControl/>
        <w:spacing w:line="360" w:lineRule="auto"/>
        <w:ind w:left="34" w:right="10" w:firstLine="293"/>
        <w:rPr>
          <w:rStyle w:val="FontStyle14"/>
          <w:sz w:val="28"/>
          <w:szCs w:val="28"/>
        </w:rPr>
      </w:pPr>
      <w:r>
        <w:t xml:space="preserve">   </w:t>
      </w:r>
      <w:r w:rsidRPr="00990D17">
        <w:rPr>
          <w:rStyle w:val="FontStyle14"/>
          <w:sz w:val="28"/>
          <w:szCs w:val="28"/>
        </w:rPr>
        <w:t>На предприятиях и в организациях реализуется совокупность экономических отношений, возникающих в процессе их деятель</w:t>
      </w:r>
      <w:r w:rsidRPr="00990D17">
        <w:rPr>
          <w:rStyle w:val="FontStyle14"/>
          <w:sz w:val="28"/>
          <w:szCs w:val="28"/>
        </w:rPr>
        <w:softHyphen/>
        <w:t>ности и имеющих денежную форму. Изучение финансового состо</w:t>
      </w:r>
      <w:r w:rsidRPr="00990D17">
        <w:rPr>
          <w:rStyle w:val="FontStyle14"/>
          <w:sz w:val="28"/>
          <w:szCs w:val="28"/>
        </w:rPr>
        <w:softHyphen/>
        <w:t>яния предприятий, оценка финансовой устойчивости и платежес</w:t>
      </w:r>
      <w:r w:rsidRPr="00990D17">
        <w:rPr>
          <w:rStyle w:val="FontStyle14"/>
          <w:sz w:val="28"/>
          <w:szCs w:val="28"/>
        </w:rPr>
        <w:softHyphen/>
        <w:t>пособности организаций представляют собой другую не менее важную задачу статистики финансов, решению которой посвяще</w:t>
      </w:r>
      <w:r w:rsidRPr="00990D17">
        <w:rPr>
          <w:rStyle w:val="FontStyle14"/>
          <w:sz w:val="28"/>
          <w:szCs w:val="28"/>
        </w:rPr>
        <w:softHyphen/>
        <w:t>на глава «Статистика финансов предприятий и организаций».</w:t>
      </w:r>
    </w:p>
    <w:p w:rsidR="00C53532" w:rsidRPr="000A5CD2" w:rsidRDefault="00C53532" w:rsidP="00FC7936">
      <w:pPr>
        <w:pStyle w:val="Style1"/>
        <w:widowControl/>
        <w:spacing w:before="5" w:line="360" w:lineRule="auto"/>
        <w:ind w:left="14" w:right="10" w:firstLine="336"/>
        <w:rPr>
          <w:rStyle w:val="FontStyle11"/>
          <w:sz w:val="28"/>
          <w:szCs w:val="28"/>
        </w:rPr>
      </w:pPr>
      <w:r>
        <w:t xml:space="preserve">   </w:t>
      </w:r>
      <w:r w:rsidRPr="000A5CD2">
        <w:rPr>
          <w:rStyle w:val="FontStyle16"/>
          <w:sz w:val="28"/>
          <w:szCs w:val="28"/>
        </w:rPr>
        <w:t xml:space="preserve">Финансы хозяйствующих субъектов </w:t>
      </w:r>
      <w:r w:rsidRPr="000A5CD2">
        <w:rPr>
          <w:rStyle w:val="FontStyle11"/>
          <w:sz w:val="28"/>
          <w:szCs w:val="28"/>
        </w:rPr>
        <w:t>охватывают денежные отноше</w:t>
      </w:r>
      <w:r w:rsidRPr="000A5CD2">
        <w:rPr>
          <w:rStyle w:val="FontStyle11"/>
          <w:sz w:val="28"/>
          <w:szCs w:val="28"/>
        </w:rPr>
        <w:softHyphen/>
        <w:t>ния отдельных субъектов с другими субъектами — их партнерами и го</w:t>
      </w:r>
      <w:r w:rsidRPr="000A5CD2">
        <w:rPr>
          <w:rStyle w:val="FontStyle11"/>
          <w:sz w:val="28"/>
          <w:szCs w:val="28"/>
        </w:rPr>
        <w:softHyphen/>
        <w:t>сударством, учредителями, трудовым коллективом.</w:t>
      </w: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  <w:r w:rsidRPr="000A5CD2">
        <w:rPr>
          <w:rStyle w:val="FontStyle11"/>
          <w:sz w:val="28"/>
          <w:szCs w:val="28"/>
        </w:rPr>
        <w:t>В самостоятельный блок в рамках хозяйствующих субъектов вклю</w:t>
      </w:r>
      <w:r w:rsidRPr="000A5CD2">
        <w:rPr>
          <w:rStyle w:val="FontStyle11"/>
          <w:sz w:val="28"/>
          <w:szCs w:val="28"/>
        </w:rPr>
        <w:softHyphen/>
        <w:t>чается деятельность учреждений, занимающихся финансовым посред</w:t>
      </w:r>
      <w:r w:rsidRPr="000A5CD2">
        <w:rPr>
          <w:rStyle w:val="FontStyle11"/>
          <w:sz w:val="28"/>
          <w:szCs w:val="28"/>
        </w:rPr>
        <w:softHyphen/>
        <w:t>ничеством.</w:t>
      </w:r>
    </w:p>
    <w:p w:rsidR="00C53532" w:rsidRPr="000A5CD2" w:rsidRDefault="00C53532" w:rsidP="00FC7936">
      <w:pPr>
        <w:pStyle w:val="Style1"/>
        <w:widowControl/>
        <w:spacing w:line="360" w:lineRule="auto"/>
        <w:ind w:left="14" w:right="14" w:firstLine="331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 </w:t>
      </w:r>
      <w:r w:rsidRPr="000A5CD2">
        <w:rPr>
          <w:rStyle w:val="FontStyle11"/>
          <w:sz w:val="28"/>
          <w:szCs w:val="28"/>
        </w:rPr>
        <w:t>Задача статистики финансов состоит в том, чтобы при помощи сис</w:t>
      </w:r>
      <w:r w:rsidRPr="000A5CD2">
        <w:rPr>
          <w:rStyle w:val="FontStyle11"/>
          <w:sz w:val="28"/>
          <w:szCs w:val="28"/>
        </w:rPr>
        <w:softHyphen/>
        <w:t>темы показателей, классификаций и соответствующего статистического наблюдения характеризовать функционирование финансовой системы</w:t>
      </w:r>
    </w:p>
    <w:p w:rsidR="00C53532" w:rsidRPr="000A5CD2" w:rsidRDefault="00C53532" w:rsidP="00FC7936">
      <w:pPr>
        <w:pStyle w:val="Style1"/>
        <w:widowControl/>
        <w:spacing w:line="360" w:lineRule="auto"/>
        <w:ind w:left="10" w:right="24" w:firstLine="0"/>
        <w:rPr>
          <w:rStyle w:val="FontStyle11"/>
          <w:sz w:val="28"/>
          <w:szCs w:val="28"/>
        </w:rPr>
      </w:pPr>
      <w:r w:rsidRPr="000A5CD2">
        <w:rPr>
          <w:rStyle w:val="FontStyle13"/>
          <w:sz w:val="28"/>
          <w:szCs w:val="28"/>
        </w:rPr>
        <w:t xml:space="preserve">в </w:t>
      </w:r>
      <w:r w:rsidRPr="000A5CD2">
        <w:rPr>
          <w:rStyle w:val="FontStyle11"/>
          <w:sz w:val="28"/>
          <w:szCs w:val="28"/>
        </w:rPr>
        <w:t>контексте воспроизводства рыночных отношений и механизма их ре</w:t>
      </w:r>
      <w:r w:rsidRPr="000A5CD2">
        <w:rPr>
          <w:rStyle w:val="FontStyle11"/>
          <w:sz w:val="28"/>
          <w:szCs w:val="28"/>
        </w:rPr>
        <w:softHyphen/>
        <w:t>гулирования, формирование и использование финансовых ресурсов в интересах развития экономики и эффективной деятельности хозяйству</w:t>
      </w:r>
      <w:r w:rsidRPr="000A5CD2">
        <w:rPr>
          <w:rStyle w:val="FontStyle11"/>
          <w:sz w:val="28"/>
          <w:szCs w:val="28"/>
        </w:rPr>
        <w:softHyphen/>
        <w:t>ющих субъектов.</w:t>
      </w: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  <w:r w:rsidRPr="000A5CD2">
        <w:rPr>
          <w:rStyle w:val="FontStyle11"/>
          <w:sz w:val="28"/>
          <w:szCs w:val="28"/>
        </w:rPr>
        <w:t>Финансы хозяйствующих субъектов представляют собой денежные отношения, возникающие в процессе образования, распределения и ис</w:t>
      </w:r>
      <w:r w:rsidRPr="000A5CD2">
        <w:rPr>
          <w:rStyle w:val="FontStyle11"/>
          <w:sz w:val="28"/>
          <w:szCs w:val="28"/>
        </w:rPr>
        <w:softHyphen/>
        <w:t>пользования денежных фондов и накоплений в результате производства и реализации товаров, выполнения работ и оказания различных услуг.</w:t>
      </w: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Pr="00E12F0B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b/>
          <w:sz w:val="36"/>
          <w:szCs w:val="36"/>
        </w:rPr>
      </w:pPr>
      <w:r w:rsidRPr="00E12F0B">
        <w:rPr>
          <w:rStyle w:val="FontStyle11"/>
          <w:b/>
          <w:sz w:val="36"/>
          <w:szCs w:val="36"/>
        </w:rPr>
        <w:t>Теоретическая часть.</w:t>
      </w:r>
    </w:p>
    <w:p w:rsidR="00C5353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Pr="00E12F0B" w:rsidRDefault="00C53532" w:rsidP="00E12F0B">
      <w:pPr>
        <w:pStyle w:val="Style2"/>
        <w:widowControl/>
        <w:spacing w:before="163" w:line="360" w:lineRule="auto"/>
        <w:ind w:left="142" w:right="-143" w:hanging="25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   </w:t>
      </w:r>
      <w:r w:rsidRPr="00E12F0B">
        <w:rPr>
          <w:rStyle w:val="FontStyle12"/>
          <w:sz w:val="28"/>
          <w:szCs w:val="28"/>
        </w:rPr>
        <w:t>Финансы предприятий (организаций) - хозяйствующих субъектов представляют собой финансовые отношения, выраженные в денежной форме, возникающие при образовании, распределении и использовании денежных фондов и накоплений в процессе производства и реализации товаров, выполнения работ и оказания различных услуг.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2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Финансовые отношения предприятий (организаций) различаются по характеру и направленности. Внутри самих предприятий (организаций) финансовые,</w:t>
      </w:r>
      <w:r>
        <w:rPr>
          <w:rStyle w:val="FontStyle12"/>
          <w:sz w:val="28"/>
          <w:szCs w:val="28"/>
        </w:rPr>
        <w:t xml:space="preserve"> </w:t>
      </w:r>
      <w:r w:rsidRPr="00E12F0B">
        <w:rPr>
          <w:rStyle w:val="FontStyle12"/>
          <w:sz w:val="28"/>
          <w:szCs w:val="28"/>
        </w:rPr>
        <w:t>отношения возникают прежде всего в процессе образования доходов, формирования и использования целевых фондов внутрихозяй</w:t>
      </w:r>
      <w:r w:rsidRPr="00E12F0B">
        <w:rPr>
          <w:rStyle w:val="FontStyle12"/>
          <w:sz w:val="28"/>
          <w:szCs w:val="28"/>
        </w:rPr>
        <w:softHyphen/>
        <w:t>ственного назначения для удовлетворения потребностей производствен</w:t>
      </w:r>
      <w:r w:rsidRPr="00E12F0B">
        <w:rPr>
          <w:rStyle w:val="FontStyle12"/>
          <w:sz w:val="28"/>
          <w:szCs w:val="28"/>
        </w:rPr>
        <w:softHyphen/>
        <w:t>ного и потребительского назначения.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2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Между предприятиями-резидентами и нерезидентами происходит дви</w:t>
      </w:r>
      <w:r w:rsidRPr="00E12F0B">
        <w:rPr>
          <w:rStyle w:val="FontStyle12"/>
          <w:sz w:val="28"/>
          <w:szCs w:val="28"/>
        </w:rPr>
        <w:softHyphen/>
        <w:t>жение финансовых ресурсов. Финансовые отношения складываются при вложении средств в акции и облигации других предприятий и получении по ним дивидендов и процентов, движении экспортно-валютной выруч</w:t>
      </w:r>
      <w:r w:rsidRPr="00E12F0B">
        <w:rPr>
          <w:rStyle w:val="FontStyle12"/>
          <w:sz w:val="28"/>
          <w:szCs w:val="28"/>
        </w:rPr>
        <w:softHyphen/>
        <w:t>ки, уплате или получении штрафов в случае нарушения договорных обя</w:t>
      </w:r>
      <w:r w:rsidRPr="00E12F0B">
        <w:rPr>
          <w:rStyle w:val="FontStyle12"/>
          <w:sz w:val="28"/>
          <w:szCs w:val="28"/>
        </w:rPr>
        <w:softHyphen/>
        <w:t>зательств, участии в распределении прибыли от кооперации производст</w:t>
      </w:r>
      <w:r w:rsidRPr="00E12F0B">
        <w:rPr>
          <w:rStyle w:val="FontStyle12"/>
          <w:sz w:val="28"/>
          <w:szCs w:val="28"/>
        </w:rPr>
        <w:softHyphen/>
        <w:t xml:space="preserve">венных процессов и </w:t>
      </w:r>
      <w:r w:rsidRPr="00E12F0B">
        <w:rPr>
          <w:rStyle w:val="FontStyle12"/>
          <w:spacing w:val="-20"/>
          <w:sz w:val="28"/>
          <w:szCs w:val="28"/>
        </w:rPr>
        <w:t>т.</w:t>
      </w:r>
      <w:r w:rsidRPr="00E12F0B">
        <w:rPr>
          <w:rStyle w:val="FontStyle12"/>
          <w:sz w:val="28"/>
          <w:szCs w:val="28"/>
        </w:rPr>
        <w:t xml:space="preserve"> д.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2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Финансовые отношения с банками связаны главным образом с полу</w:t>
      </w:r>
      <w:r w:rsidRPr="00E12F0B">
        <w:rPr>
          <w:rStyle w:val="FontStyle12"/>
          <w:sz w:val="28"/>
          <w:szCs w:val="28"/>
        </w:rPr>
        <w:softHyphen/>
        <w:t>чением и погашением банковских ссуд, уплатой процентов по ним и пре</w:t>
      </w:r>
      <w:r w:rsidRPr="00E12F0B">
        <w:rPr>
          <w:rStyle w:val="FontStyle12"/>
          <w:sz w:val="28"/>
          <w:szCs w:val="28"/>
        </w:rPr>
        <w:softHyphen/>
        <w:t>доставлением банками за определенную плату во временное пользование свободных денежных средств. Со страховыми компаниями финансовые отношения складываются при образовании и использовании различных страховых фондов.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2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 Финансово-денежные отношения предприятий (организаций) с госу</w:t>
      </w:r>
      <w:r w:rsidRPr="00E12F0B">
        <w:rPr>
          <w:rStyle w:val="FontStyle12"/>
          <w:sz w:val="28"/>
          <w:szCs w:val="28"/>
        </w:rPr>
        <w:softHyphen/>
        <w:t>дарством возникают в связи с формированием и использованием бюд</w:t>
      </w:r>
      <w:r w:rsidRPr="00E12F0B">
        <w:rPr>
          <w:rStyle w:val="FontStyle12"/>
          <w:sz w:val="28"/>
          <w:szCs w:val="28"/>
        </w:rPr>
        <w:softHyphen/>
        <w:t>жетных и внебюджетных фондов и выражаются в форме платежей в бюд</w:t>
      </w:r>
      <w:r w:rsidRPr="00E12F0B">
        <w:rPr>
          <w:rStyle w:val="FontStyle12"/>
          <w:sz w:val="28"/>
          <w:szCs w:val="28"/>
        </w:rPr>
        <w:softHyphen/>
        <w:t>жет и внебюджетные фонды различных уровней.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2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Кроме того, предприятия (организации) вступают в определенные фи</w:t>
      </w:r>
      <w:r w:rsidRPr="00E12F0B">
        <w:rPr>
          <w:rStyle w:val="FontStyle12"/>
          <w:sz w:val="28"/>
          <w:szCs w:val="28"/>
        </w:rPr>
        <w:softHyphen/>
        <w:t xml:space="preserve">нансовые отношения в пределах внутриотраслевого перераспределения финансовых ресурсов, </w:t>
      </w:r>
      <w:r w:rsidRPr="00E12F0B">
        <w:rPr>
          <w:rStyle w:val="FontStyle12"/>
          <w:spacing w:val="-20"/>
          <w:sz w:val="28"/>
          <w:szCs w:val="28"/>
        </w:rPr>
        <w:t>т.</w:t>
      </w:r>
      <w:r w:rsidRPr="00E12F0B">
        <w:rPr>
          <w:rStyle w:val="FontStyle12"/>
          <w:sz w:val="28"/>
          <w:szCs w:val="28"/>
        </w:rPr>
        <w:t xml:space="preserve"> е. так называемые «вертикальные» взаимосвязи.</w:t>
      </w:r>
    </w:p>
    <w:p w:rsidR="00C53532" w:rsidRPr="00E12F0B" w:rsidRDefault="00C53532" w:rsidP="00E12F0B">
      <w:pPr>
        <w:pStyle w:val="Style2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2"/>
          <w:sz w:val="28"/>
          <w:szCs w:val="28"/>
        </w:rPr>
        <w:t xml:space="preserve">   Предметом изучения статистики финансов предприятий является ко</w:t>
      </w:r>
      <w:r w:rsidRPr="00E12F0B">
        <w:rPr>
          <w:rStyle w:val="FontStyle12"/>
          <w:sz w:val="28"/>
          <w:szCs w:val="28"/>
        </w:rPr>
        <w:softHyphen/>
        <w:t>личественная характеристика их финансово-денежных отношений с уче</w:t>
      </w:r>
      <w:r w:rsidRPr="00E12F0B">
        <w:rPr>
          <w:rStyle w:val="FontStyle12"/>
          <w:sz w:val="28"/>
          <w:szCs w:val="28"/>
        </w:rPr>
        <w:softHyphen/>
        <w:t xml:space="preserve">том их качественных особенностей, обусловленных образованием, распределением </w:t>
      </w:r>
      <w:r w:rsidRPr="00E12F0B">
        <w:rPr>
          <w:rStyle w:val="FontStyle14"/>
          <w:sz w:val="28"/>
          <w:szCs w:val="28"/>
        </w:rPr>
        <w:t>и использованием финансовых ресурсов, выполнением обя</w:t>
      </w:r>
      <w:r w:rsidRPr="00E12F0B">
        <w:rPr>
          <w:rStyle w:val="FontStyle14"/>
          <w:sz w:val="28"/>
          <w:szCs w:val="28"/>
        </w:rPr>
        <w:softHyphen/>
        <w:t>зательств хозяйствующих субъектов друг перед другом, перед финансо</w:t>
      </w:r>
      <w:r w:rsidRPr="00E12F0B">
        <w:rPr>
          <w:rStyle w:val="FontStyle14"/>
          <w:sz w:val="28"/>
          <w:szCs w:val="28"/>
        </w:rPr>
        <w:softHyphen/>
        <w:t>во-банковской системой и государством.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  Основными задачами статистики финансов предприятий (организа</w:t>
      </w:r>
      <w:r w:rsidRPr="00E12F0B">
        <w:rPr>
          <w:rStyle w:val="FontStyle14"/>
          <w:sz w:val="28"/>
          <w:szCs w:val="28"/>
        </w:rPr>
        <w:softHyphen/>
        <w:t>ций) являются:</w:t>
      </w:r>
    </w:p>
    <w:p w:rsidR="00C53532" w:rsidRPr="00E12F0B" w:rsidRDefault="00C53532" w:rsidP="00E12F0B">
      <w:pPr>
        <w:pStyle w:val="Style3"/>
        <w:widowControl/>
        <w:spacing w:before="5"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1. изучение состояния и развития финансово-денежных отношений хо</w:t>
      </w:r>
      <w:r w:rsidRPr="00E12F0B">
        <w:rPr>
          <w:rStyle w:val="FontStyle14"/>
          <w:sz w:val="28"/>
          <w:szCs w:val="28"/>
        </w:rPr>
        <w:softHyphen/>
        <w:t>зяйствующих субъектов;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2. анализ объема и структуры источников формирования финансовых ресурсов;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3.  определение направлений использования денежных средств;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4. анализ уровня и динамики прибыли, рентабельности (доходности) предприятия (организации);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5.  оценка финансовой устойчивости и состояния платежеспособности;</w:t>
      </w:r>
    </w:p>
    <w:p w:rsidR="00C53532" w:rsidRPr="00E12F0B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>оценка выполнения хозяйствующими субъектами финансово-кредит</w:t>
      </w:r>
      <w:r w:rsidRPr="00E12F0B">
        <w:rPr>
          <w:rStyle w:val="FontStyle14"/>
          <w:sz w:val="28"/>
          <w:szCs w:val="28"/>
        </w:rPr>
        <w:softHyphen/>
        <w:t>ных обязательств.</w:t>
      </w:r>
    </w:p>
    <w:p w:rsidR="00C53532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 xml:space="preserve">   В статистике финансов предприятий (организаций) применяется сис</w:t>
      </w:r>
      <w:r w:rsidRPr="00E12F0B">
        <w:rPr>
          <w:rStyle w:val="FontStyle14"/>
          <w:sz w:val="28"/>
          <w:szCs w:val="28"/>
        </w:rPr>
        <w:softHyphen/>
        <w:t>тема показателей, отражающих финансовое положение хозяйствующих субъектов, поступление, распределение и характер использования денеж</w:t>
      </w:r>
      <w:r w:rsidRPr="00E12F0B">
        <w:rPr>
          <w:rStyle w:val="FontStyle14"/>
          <w:sz w:val="28"/>
          <w:szCs w:val="28"/>
        </w:rPr>
        <w:softHyphen/>
        <w:t>ных средств, размеры и структуру задолженности, в том числе просро</w:t>
      </w:r>
      <w:r w:rsidRPr="00E12F0B">
        <w:rPr>
          <w:rStyle w:val="FontStyle14"/>
          <w:sz w:val="28"/>
          <w:szCs w:val="28"/>
        </w:rPr>
        <w:softHyphen/>
        <w:t>ченной, и др. При статистическом изучении основных закономерностей финансового состояния предприятий (организаций) широко использу</w:t>
      </w:r>
      <w:r w:rsidRPr="00E12F0B">
        <w:rPr>
          <w:rStyle w:val="FontStyle14"/>
          <w:sz w:val="28"/>
          <w:szCs w:val="28"/>
        </w:rPr>
        <w:softHyphen/>
        <w:t>ются методы группировок, структурного анализа, регрессионного и кор</w:t>
      </w:r>
      <w:r w:rsidRPr="00E12F0B">
        <w:rPr>
          <w:rStyle w:val="FontStyle14"/>
          <w:sz w:val="28"/>
          <w:szCs w:val="28"/>
        </w:rPr>
        <w:softHyphen/>
        <w:t>реляционного анализа, рядов динамики, индексный метод и др.</w:t>
      </w:r>
    </w:p>
    <w:p w:rsidR="00C53532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</w:p>
    <w:p w:rsidR="00C53532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</w:p>
    <w:p w:rsidR="00C53532" w:rsidRPr="00E12F0B" w:rsidRDefault="00C53532" w:rsidP="00E12F0B">
      <w:pPr>
        <w:pStyle w:val="Style1"/>
        <w:widowControl/>
        <w:spacing w:before="67" w:line="360" w:lineRule="auto"/>
        <w:ind w:right="14" w:firstLine="29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Развитие статистики финансов находится в тесной связи с общими социальными и экономическими задачами, которые решаются государ</w:t>
      </w:r>
      <w:r w:rsidRPr="00E12F0B">
        <w:rPr>
          <w:rStyle w:val="FontStyle11"/>
          <w:sz w:val="28"/>
          <w:szCs w:val="28"/>
        </w:rPr>
        <w:softHyphen/>
        <w:t>ством на современном этапе. В этой отрасли статистики больше, чем в какой-либо другой, накопилось много нерешенных задач научно-ме</w:t>
      </w:r>
      <w:r w:rsidRPr="00E12F0B">
        <w:rPr>
          <w:rStyle w:val="FontStyle11"/>
          <w:sz w:val="28"/>
          <w:szCs w:val="28"/>
        </w:rPr>
        <w:softHyphen/>
        <w:t>тодологического характера, которые особенно проявились в условиях рыночных отношений, коренной перестройки всей финансово-банков</w:t>
      </w:r>
      <w:r w:rsidRPr="00E12F0B">
        <w:rPr>
          <w:rStyle w:val="FontStyle11"/>
          <w:sz w:val="28"/>
          <w:szCs w:val="28"/>
        </w:rPr>
        <w:softHyphen/>
        <w:t>ской системы.</w:t>
      </w:r>
    </w:p>
    <w:p w:rsidR="00C53532" w:rsidRPr="00E12F0B" w:rsidRDefault="00C53532" w:rsidP="00E12F0B">
      <w:pPr>
        <w:pStyle w:val="Style1"/>
        <w:widowControl/>
        <w:spacing w:line="360" w:lineRule="auto"/>
        <w:ind w:left="14" w:firstLine="274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Задачи статистики можно подразделить на базовые, формирующие главные функции в изучаемой области, и новые задачи, которые возникают перед статистикой в связи с принимаемыми решениями по экономическим, социальным и политическим вопросам.</w:t>
      </w:r>
    </w:p>
    <w:p w:rsidR="00C53532" w:rsidRPr="00E12F0B" w:rsidRDefault="00C53532" w:rsidP="00E12F0B">
      <w:pPr>
        <w:pStyle w:val="Style1"/>
        <w:widowControl/>
        <w:spacing w:line="360" w:lineRule="auto"/>
        <w:ind w:left="5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Базовой задачей статистики финансов является изучение процессов в производстве, распределении, перераспределении и конечном исполь</w:t>
      </w:r>
      <w:r w:rsidRPr="00E12F0B">
        <w:rPr>
          <w:rStyle w:val="FontStyle11"/>
          <w:sz w:val="28"/>
          <w:szCs w:val="28"/>
        </w:rPr>
        <w:softHyphen/>
        <w:t>зовании валового национального продукта и национального дохода, выявлении на этой основе пропорций и закономерностей в распреде</w:t>
      </w:r>
      <w:r w:rsidRPr="00E12F0B">
        <w:rPr>
          <w:rStyle w:val="FontStyle11"/>
          <w:sz w:val="28"/>
          <w:szCs w:val="28"/>
        </w:rPr>
        <w:softHyphen/>
        <w:t>лительных отношениях в народном хозяйстве. В распределении и использовании валового национального продукта и национального до</w:t>
      </w:r>
      <w:r w:rsidRPr="00E12F0B">
        <w:rPr>
          <w:rStyle w:val="FontStyle11"/>
          <w:sz w:val="28"/>
          <w:szCs w:val="28"/>
        </w:rPr>
        <w:softHyphen/>
        <w:t>хода участвуют все отрасли финансовой системы — государственный бюджет, страхование, кредит, сберегательное дело, которые тесно вза</w:t>
      </w:r>
      <w:r w:rsidRPr="00E12F0B">
        <w:rPr>
          <w:rStyle w:val="FontStyle11"/>
          <w:sz w:val="28"/>
          <w:szCs w:val="28"/>
        </w:rPr>
        <w:softHyphen/>
        <w:t>имосвязаны между собой. От деятельности этих отраслей, их согласо</w:t>
      </w:r>
      <w:r w:rsidRPr="00E12F0B">
        <w:rPr>
          <w:rStyle w:val="FontStyle11"/>
          <w:sz w:val="28"/>
          <w:szCs w:val="28"/>
        </w:rPr>
        <w:softHyphen/>
        <w:t>ванности зависит эффективность распределительных отношений, сба</w:t>
      </w:r>
      <w:r w:rsidRPr="00E12F0B">
        <w:rPr>
          <w:rStyle w:val="FontStyle11"/>
          <w:sz w:val="28"/>
          <w:szCs w:val="28"/>
        </w:rPr>
        <w:softHyphen/>
        <w:t>лансированность доходов и расходов в народном хозяйстве, обеспечение процесса воспроизводства денежными ресурсами, финансовой защи</w:t>
      </w:r>
      <w:r w:rsidRPr="00E12F0B">
        <w:rPr>
          <w:rStyle w:val="FontStyle11"/>
          <w:sz w:val="28"/>
          <w:szCs w:val="28"/>
        </w:rPr>
        <w:softHyphen/>
        <w:t>щенности коллективного и личного имущества от стихийных бедствий, хищений, порчи, гибели и т. п.</w:t>
      </w:r>
    </w:p>
    <w:p w:rsidR="00C53532" w:rsidRPr="00E12F0B" w:rsidRDefault="00C53532" w:rsidP="00E12F0B">
      <w:pPr>
        <w:pStyle w:val="Style2"/>
        <w:widowControl/>
        <w:spacing w:line="360" w:lineRule="auto"/>
        <w:ind w:left="34" w:right="14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Статистика финансов выполняет контрольную функцию. Она кон</w:t>
      </w:r>
      <w:r w:rsidRPr="00E12F0B">
        <w:rPr>
          <w:rStyle w:val="FontStyle11"/>
          <w:sz w:val="28"/>
          <w:szCs w:val="28"/>
        </w:rPr>
        <w:softHyphen/>
        <w:t>тролирует обеспеченность воспроизводственного процесса необходимы</w:t>
      </w:r>
      <w:r w:rsidRPr="00E12F0B">
        <w:rPr>
          <w:rStyle w:val="FontStyle11"/>
          <w:sz w:val="28"/>
          <w:szCs w:val="28"/>
        </w:rPr>
        <w:softHyphen/>
        <w:t>ми денежными средствами и фондами. Эта задача включает контроль за исполнением госбюджета, кассовых и кредитных планов банковски</w:t>
      </w:r>
      <w:r w:rsidRPr="00E12F0B">
        <w:rPr>
          <w:rStyle w:val="FontStyle11"/>
          <w:sz w:val="28"/>
          <w:szCs w:val="28"/>
        </w:rPr>
        <w:softHyphen/>
        <w:t>ми учреждениями, аккумуляцией временно свободных денежных средств предприятий, учреждений и населения. Статистика даст ха</w:t>
      </w:r>
      <w:r w:rsidRPr="00E12F0B">
        <w:rPr>
          <w:rStyle w:val="FontStyle11"/>
          <w:sz w:val="28"/>
          <w:szCs w:val="28"/>
        </w:rPr>
        <w:softHyphen/>
        <w:t>рактеристику выполнения планов кредитными и финансовыми учреждениями, оценивает неиспользованные финансовые и кредитные ресурсы, устанавливает причины и факторы сложившегося финансового положения.</w:t>
      </w:r>
    </w:p>
    <w:p w:rsidR="00C53532" w:rsidRPr="00E12F0B" w:rsidRDefault="00C53532" w:rsidP="00E12F0B">
      <w:pPr>
        <w:pStyle w:val="Style1"/>
        <w:widowControl/>
        <w:spacing w:before="10" w:line="360" w:lineRule="auto"/>
        <w:ind w:left="5" w:right="24" w:firstLine="29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Важное значение придается всестороннему изучению состояния и развития финансовой системы в целом и отдельных се отраслей. Стати</w:t>
      </w:r>
      <w:r w:rsidRPr="00E12F0B">
        <w:rPr>
          <w:rStyle w:val="FontStyle11"/>
          <w:sz w:val="28"/>
          <w:szCs w:val="28"/>
        </w:rPr>
        <w:softHyphen/>
        <w:t>стическое изучение предполагает определение характера изменений в деятельности отдельных звеньев системы, их квалифицированную оцен</w:t>
      </w:r>
      <w:r w:rsidRPr="00E12F0B">
        <w:rPr>
          <w:rStyle w:val="FontStyle11"/>
          <w:sz w:val="28"/>
          <w:szCs w:val="28"/>
        </w:rPr>
        <w:softHyphen/>
        <w:t>ку, установление воздействия изменений на функционирование системы в целом.</w:t>
      </w:r>
    </w:p>
    <w:p w:rsidR="00C53532" w:rsidRPr="00E12F0B" w:rsidRDefault="00C53532" w:rsidP="00E12F0B">
      <w:pPr>
        <w:pStyle w:val="Style1"/>
        <w:widowControl/>
        <w:spacing w:before="10" w:line="360" w:lineRule="auto"/>
        <w:ind w:right="24" w:firstLine="29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Особое значение в статистике финансов придается выявлению ста</w:t>
      </w:r>
      <w:r w:rsidRPr="00E12F0B">
        <w:rPr>
          <w:rStyle w:val="FontStyle11"/>
          <w:sz w:val="28"/>
          <w:szCs w:val="28"/>
        </w:rPr>
        <w:softHyphen/>
        <w:t>тистических закономерностей в развитии денежного обращения и кре</w:t>
      </w:r>
      <w:r w:rsidRPr="00E12F0B">
        <w:rPr>
          <w:rStyle w:val="FontStyle11"/>
          <w:sz w:val="28"/>
          <w:szCs w:val="28"/>
        </w:rPr>
        <w:softHyphen/>
        <w:t>дита, в распределении и использовании валового национального продукта и национального дохода, составе и динамике доходов и расходов государственного бюджета, совокупного денежного оборота, финансовых ресурсов, в оборачиваемости кредита, денег, вкладов на</w:t>
      </w:r>
      <w:r w:rsidRPr="00E12F0B">
        <w:rPr>
          <w:rStyle w:val="FontStyle11"/>
          <w:sz w:val="28"/>
          <w:szCs w:val="28"/>
        </w:rPr>
        <w:softHyphen/>
        <w:t>селения. Решение этой задачи позволяет предвидеть развитие явлений, предусмотреть возможные экономические и социальные последствия, нарушения сбалансированности в распределительных отношениях.</w:t>
      </w:r>
    </w:p>
    <w:p w:rsidR="00C53532" w:rsidRPr="00E12F0B" w:rsidRDefault="00C53532" w:rsidP="00E12F0B">
      <w:pPr>
        <w:pStyle w:val="Style1"/>
        <w:widowControl/>
        <w:spacing w:line="360" w:lineRule="auto"/>
        <w:ind w:left="10" w:right="10" w:firstLine="29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В связи с изменениями в характере управления народным хозяй</w:t>
      </w:r>
      <w:r w:rsidRPr="00E12F0B">
        <w:rPr>
          <w:rStyle w:val="FontStyle11"/>
          <w:sz w:val="28"/>
          <w:szCs w:val="28"/>
        </w:rPr>
        <w:softHyphen/>
        <w:t>ством, в функциях предприятий в управлении, роли отраслевых ми</w:t>
      </w:r>
      <w:r w:rsidRPr="00E12F0B">
        <w:rPr>
          <w:rStyle w:val="FontStyle11"/>
          <w:sz w:val="28"/>
          <w:szCs w:val="28"/>
        </w:rPr>
        <w:softHyphen/>
        <w:t>нистерств, центральных экономических ведомств, отношениях с зарубежными странами изменилась социально-политическая роль ста</w:t>
      </w:r>
      <w:r w:rsidRPr="00E12F0B">
        <w:rPr>
          <w:rStyle w:val="FontStyle11"/>
          <w:sz w:val="28"/>
          <w:szCs w:val="28"/>
        </w:rPr>
        <w:softHyphen/>
        <w:t>тистики. Наряду с обеспечением информацией органов управления статистика финансов своевременно представляет необходимые стати</w:t>
      </w:r>
      <w:r w:rsidRPr="00E12F0B">
        <w:rPr>
          <w:rStyle w:val="FontStyle11"/>
          <w:sz w:val="28"/>
          <w:szCs w:val="28"/>
        </w:rPr>
        <w:softHyphen/>
        <w:t>стические сведения органам законодательной власти, удовлетворяет возросшие потребности общества в социально-экономической инфор</w:t>
      </w:r>
      <w:r w:rsidRPr="00E12F0B">
        <w:rPr>
          <w:rStyle w:val="FontStyle11"/>
          <w:sz w:val="28"/>
          <w:szCs w:val="28"/>
        </w:rPr>
        <w:softHyphen/>
        <w:t>мации, в частности об инфляционных процессах, о динамике цен на потребительские товары и услуги, о прожиточном минимуме и уровне жизни, о составе расходов госбюджета и бюджетном дефиците.</w:t>
      </w:r>
    </w:p>
    <w:p w:rsidR="00C53532" w:rsidRPr="00E12F0B" w:rsidRDefault="00C53532" w:rsidP="00E12F0B">
      <w:pPr>
        <w:pStyle w:val="Style1"/>
        <w:widowControl/>
        <w:spacing w:line="360" w:lineRule="auto"/>
        <w:ind w:left="14" w:right="10" w:firstLine="307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Важное значение в условиях рыночной экономики имеет совершен</w:t>
      </w:r>
      <w:r w:rsidRPr="00E12F0B">
        <w:rPr>
          <w:rStyle w:val="FontStyle11"/>
          <w:sz w:val="28"/>
          <w:szCs w:val="28"/>
        </w:rPr>
        <w:softHyphen/>
        <w:t>ствование статистической отчетности, способов се сбора и обработки данных. Статистика занимается обоснованием состава статистической отчетности в соответствии с современными запросами. В условиях рыночных отношений отпала необходимость в получении всеохваты</w:t>
      </w:r>
      <w:r w:rsidRPr="00E12F0B">
        <w:rPr>
          <w:rStyle w:val="FontStyle11"/>
          <w:sz w:val="28"/>
          <w:szCs w:val="28"/>
        </w:rPr>
        <w:softHyphen/>
        <w:t>вающей статистической информации о хозяйственной деятельности предприятий и организаций.</w:t>
      </w:r>
    </w:p>
    <w:p w:rsidR="00C53532" w:rsidRPr="00E12F0B" w:rsidRDefault="00C53532" w:rsidP="00E12F0B">
      <w:pPr>
        <w:pStyle w:val="Style1"/>
        <w:widowControl/>
        <w:spacing w:line="360" w:lineRule="auto"/>
        <w:ind w:left="24" w:right="5" w:firstLine="283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Статистическая отчетность, разработанная Госкомстатом Республи</w:t>
      </w:r>
      <w:r w:rsidRPr="00E12F0B">
        <w:rPr>
          <w:rStyle w:val="FontStyle11"/>
          <w:sz w:val="28"/>
          <w:szCs w:val="28"/>
        </w:rPr>
        <w:softHyphen/>
        <w:t>ки Беларусь, предусматривает получение сведений, характеризующих важнейшие процессы в размерах и составе активов и пассивов хозяй</w:t>
      </w:r>
      <w:r w:rsidRPr="00E12F0B">
        <w:rPr>
          <w:rStyle w:val="FontStyle11"/>
          <w:sz w:val="28"/>
          <w:szCs w:val="28"/>
        </w:rPr>
        <w:softHyphen/>
        <w:t>ственных организаций, появление новых рыночных и коммерческих структур в финансово!! системе, новые процессы в отраслях финансового сектора экономики и т. п.</w:t>
      </w:r>
    </w:p>
    <w:p w:rsidR="00C53532" w:rsidRPr="00E12F0B" w:rsidRDefault="00C53532" w:rsidP="00E12F0B">
      <w:pPr>
        <w:pStyle w:val="Style3"/>
        <w:widowControl/>
        <w:spacing w:line="360" w:lineRule="auto"/>
        <w:ind w:left="19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Формирование другой аналитической информации о финансовой деятельности предприятий, учреждений и организаций, о денежном обороте, денежных доходах населения, его сбережениях и т. п. будет осуществляться путем проведения специальных выборочных обследо</w:t>
      </w:r>
      <w:r w:rsidRPr="00E12F0B">
        <w:rPr>
          <w:rStyle w:val="FontStyle11"/>
          <w:sz w:val="28"/>
          <w:szCs w:val="28"/>
        </w:rPr>
        <w:softHyphen/>
        <w:t>ваний, периодических переписей и единовременных учетов.</w:t>
      </w:r>
    </w:p>
    <w:p w:rsidR="00C53532" w:rsidRPr="00E12F0B" w:rsidRDefault="00C53532" w:rsidP="00E12F0B">
      <w:pPr>
        <w:pStyle w:val="Style1"/>
        <w:widowControl/>
        <w:spacing w:line="360" w:lineRule="auto"/>
        <w:ind w:right="5" w:firstLine="293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Важное место в статистике финансов и кредита придается совер</w:t>
      </w:r>
      <w:r w:rsidRPr="00E12F0B">
        <w:rPr>
          <w:rStyle w:val="FontStyle11"/>
          <w:sz w:val="28"/>
          <w:szCs w:val="28"/>
        </w:rPr>
        <w:softHyphen/>
        <w:t>шенствованию системы статистических показателей и методологии их исчисления. В настоящее время узким местом в части полноты охвата показателями явлений признается сфера финансов и денежного обра</w:t>
      </w:r>
      <w:r w:rsidRPr="00E12F0B">
        <w:rPr>
          <w:rStyle w:val="FontStyle11"/>
          <w:sz w:val="28"/>
          <w:szCs w:val="28"/>
        </w:rPr>
        <w:softHyphen/>
        <w:t>щения. Несовершенна методология исчисления показателей распреде</w:t>
      </w:r>
      <w:r w:rsidRPr="00E12F0B">
        <w:rPr>
          <w:rStyle w:val="FontStyle11"/>
          <w:sz w:val="28"/>
          <w:szCs w:val="28"/>
        </w:rPr>
        <w:softHyphen/>
        <w:t>ления доходов коммерческих структур, налоговых доходов, харак</w:t>
      </w:r>
      <w:r w:rsidRPr="00E12F0B">
        <w:rPr>
          <w:rStyle w:val="FontStyle11"/>
          <w:sz w:val="28"/>
          <w:szCs w:val="28"/>
        </w:rPr>
        <w:softHyphen/>
        <w:t>теристик эффективности налоговой и процентной политики, оценки уровня инфляции, измерения финансовой устойчивости. Несовершен</w:t>
      </w:r>
      <w:r w:rsidRPr="00E12F0B">
        <w:rPr>
          <w:rStyle w:val="FontStyle11"/>
          <w:sz w:val="28"/>
          <w:szCs w:val="28"/>
        </w:rPr>
        <w:softHyphen/>
        <w:t>ство методологии исчисления показателей, отличия се от принятой в мировой статистической практике приводили к искажению фактов, порождали сомнения в их достоверности и были причиной ошибок в принимаемых социально-экономических решениях. Отсюда вытекает, что статистике финансов необходимо постоянно заниматься совершен</w:t>
      </w:r>
      <w:r w:rsidRPr="00E12F0B">
        <w:rPr>
          <w:rStyle w:val="FontStyle11"/>
          <w:sz w:val="28"/>
          <w:szCs w:val="28"/>
        </w:rPr>
        <w:softHyphen/>
        <w:t>ствованием методологии исчисления финансовых показателей, внедрять в отечественную статистику достижения мировой практики.</w:t>
      </w:r>
    </w:p>
    <w:p w:rsidR="00C53532" w:rsidRPr="00E12F0B" w:rsidRDefault="00C53532" w:rsidP="00E12F0B">
      <w:pPr>
        <w:pStyle w:val="Style1"/>
        <w:widowControl/>
        <w:spacing w:line="360" w:lineRule="auto"/>
        <w:ind w:left="5" w:right="5" w:firstLine="27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С совершенствованием методологии исчисления статистических по</w:t>
      </w:r>
      <w:r w:rsidRPr="00E12F0B">
        <w:rPr>
          <w:rStyle w:val="FontStyle11"/>
          <w:sz w:val="28"/>
          <w:szCs w:val="28"/>
        </w:rPr>
        <w:softHyphen/>
        <w:t>казателей тесно связана аналитическая функция статистики, состояние которой не отвечает современным потребностям. Для усиления этой функции статистике финансов нужно заниматься комплексными ста</w:t>
      </w:r>
      <w:r w:rsidRPr="00E12F0B">
        <w:rPr>
          <w:rStyle w:val="FontStyle11"/>
          <w:sz w:val="28"/>
          <w:szCs w:val="28"/>
        </w:rPr>
        <w:softHyphen/>
        <w:t>тистическими исследованиями процессов формирования и распределе</w:t>
      </w:r>
      <w:r w:rsidRPr="00E12F0B">
        <w:rPr>
          <w:rStyle w:val="FontStyle11"/>
          <w:sz w:val="28"/>
          <w:szCs w:val="28"/>
        </w:rPr>
        <w:softHyphen/>
        <w:t>ния прибыли (дохода), давать целостную оценку эффективности распределительных отношений в народном хозяйстве, экономическим и социальным последствиям инфляционных процессов, финансово-сто</w:t>
      </w:r>
      <w:r w:rsidRPr="00E12F0B">
        <w:rPr>
          <w:rStyle w:val="FontStyle11"/>
          <w:sz w:val="28"/>
          <w:szCs w:val="28"/>
        </w:rPr>
        <w:softHyphen/>
        <w:t>имостным аспектам воспроизводства. При этом для успешного решения этих задач статистика должна использовать как традиционные, так и современные методы статистического анализа.</w:t>
      </w:r>
    </w:p>
    <w:p w:rsidR="00C53532" w:rsidRPr="00E12F0B" w:rsidRDefault="00C53532" w:rsidP="00E12F0B">
      <w:pPr>
        <w:pStyle w:val="Style1"/>
        <w:widowControl/>
        <w:spacing w:line="360" w:lineRule="auto"/>
        <w:ind w:left="10" w:right="10" w:firstLine="293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В условиях возникновения суверенных государств и образования Содружества Независимых Государств новое качество приобрела ре</w:t>
      </w:r>
      <w:r w:rsidRPr="00E12F0B">
        <w:rPr>
          <w:rStyle w:val="FontStyle11"/>
          <w:sz w:val="28"/>
          <w:szCs w:val="28"/>
        </w:rPr>
        <w:softHyphen/>
        <w:t>гиональная статистика финансов. Она даст методологическое обеспе</w:t>
      </w:r>
      <w:r w:rsidRPr="00E12F0B">
        <w:rPr>
          <w:rStyle w:val="FontStyle11"/>
          <w:sz w:val="28"/>
          <w:szCs w:val="28"/>
        </w:rPr>
        <w:softHyphen/>
        <w:t>чение расчетов финансово-кредитных взаимоотношений между государствами, а также внутри отдельных государств.</w:t>
      </w:r>
    </w:p>
    <w:p w:rsidR="00C53532" w:rsidRPr="001D3B76" w:rsidRDefault="00C53532" w:rsidP="00E12F0B">
      <w:pPr>
        <w:pStyle w:val="Style1"/>
        <w:widowControl/>
        <w:spacing w:line="360" w:lineRule="auto"/>
        <w:ind w:right="14" w:firstLine="298"/>
        <w:rPr>
          <w:rStyle w:val="FontStyle11"/>
          <w:sz w:val="28"/>
          <w:szCs w:val="28"/>
        </w:rPr>
      </w:pPr>
      <w:r w:rsidRPr="00E12F0B">
        <w:rPr>
          <w:rStyle w:val="FontStyle11"/>
          <w:sz w:val="28"/>
          <w:szCs w:val="28"/>
        </w:rPr>
        <w:t>Коренные преобразования в распределительных отношениях, улуч</w:t>
      </w:r>
      <w:r w:rsidRPr="00E12F0B">
        <w:rPr>
          <w:rStyle w:val="FontStyle11"/>
          <w:sz w:val="28"/>
          <w:szCs w:val="28"/>
        </w:rPr>
        <w:softHyphen/>
        <w:t>шение международных позиций республики придали новый оттенок региональной и международной балансовой статистике. Для объектив</w:t>
      </w:r>
      <w:r w:rsidRPr="00E12F0B">
        <w:rPr>
          <w:rStyle w:val="FontStyle11"/>
          <w:sz w:val="28"/>
          <w:szCs w:val="28"/>
        </w:rPr>
        <w:softHyphen/>
        <w:t>ной оценки финансово-кредитных и распределительных отношений на уровне региона производится совершенствование региональной балан</w:t>
      </w:r>
      <w:r w:rsidRPr="00E12F0B">
        <w:rPr>
          <w:rStyle w:val="FontStyle11"/>
          <w:sz w:val="28"/>
          <w:szCs w:val="28"/>
        </w:rPr>
        <w:softHyphen/>
        <w:t>совое! статистики. Оно происходит на базе принятых Верховным Со</w:t>
      </w:r>
      <w:r w:rsidRPr="00E12F0B">
        <w:rPr>
          <w:rStyle w:val="FontStyle11"/>
          <w:sz w:val="28"/>
          <w:szCs w:val="28"/>
        </w:rPr>
        <w:softHyphen/>
        <w:t>ветом республики законов по переходу на рыночные отношения, использования мировых стандартов по статистике и учету. Госкомстатом Республики Беларусь разработаны баланс финансовых ресурсов и дру</w:t>
      </w:r>
      <w:r w:rsidRPr="00E12F0B">
        <w:rPr>
          <w:rStyle w:val="FontStyle11"/>
          <w:sz w:val="28"/>
          <w:szCs w:val="28"/>
        </w:rPr>
        <w:softHyphen/>
        <w:t>гие балансовые расчеты, в основу которых положены принципы на</w:t>
      </w:r>
      <w:r w:rsidRPr="00E12F0B">
        <w:rPr>
          <w:rStyle w:val="FontStyle11"/>
          <w:sz w:val="28"/>
          <w:szCs w:val="28"/>
        </w:rPr>
        <w:softHyphen/>
        <w:t>ционального счетоводства.</w:t>
      </w:r>
    </w:p>
    <w:p w:rsidR="00C53532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</w:p>
    <w:p w:rsidR="00C53532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</w:p>
    <w:p w:rsidR="00C53532" w:rsidRDefault="00C53532" w:rsidP="00E12F0B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  <w:r w:rsidRPr="00E12F0B">
        <w:rPr>
          <w:rStyle w:val="FontStyle14"/>
          <w:sz w:val="28"/>
          <w:szCs w:val="28"/>
        </w:rPr>
        <w:t>Задачи статистики финансов определяются содержанием и спе</w:t>
      </w:r>
      <w:r w:rsidRPr="00E12F0B">
        <w:rPr>
          <w:rStyle w:val="FontStyle14"/>
          <w:sz w:val="28"/>
          <w:szCs w:val="28"/>
        </w:rPr>
        <w:softHyphen/>
        <w:t>цификой ее предмета и метода. Они ограничиваются статистичес</w:t>
      </w:r>
      <w:r w:rsidRPr="00E12F0B">
        <w:rPr>
          <w:rStyle w:val="FontStyle14"/>
          <w:sz w:val="28"/>
          <w:szCs w:val="28"/>
        </w:rPr>
        <w:softHyphen/>
        <w:t>ким изучением совокупности объективно обусловленных эконо</w:t>
      </w:r>
      <w:r w:rsidRPr="00E12F0B">
        <w:rPr>
          <w:rStyle w:val="FontStyle14"/>
          <w:sz w:val="28"/>
          <w:szCs w:val="28"/>
        </w:rPr>
        <w:softHyphen/>
        <w:t>мических отношений, имеющих денежную форму выражения и материализуемых в денежных доходах, формирующихся и посту</w:t>
      </w:r>
      <w:r w:rsidRPr="00E12F0B">
        <w:rPr>
          <w:rStyle w:val="FontStyle14"/>
          <w:sz w:val="28"/>
          <w:szCs w:val="28"/>
        </w:rPr>
        <w:softHyphen/>
        <w:t>пающих в распоряжение государства, субъектов хозяйствования, граждан, и в их денежных расходах. Такое определение общей за</w:t>
      </w:r>
      <w:r w:rsidRPr="00E12F0B">
        <w:rPr>
          <w:rStyle w:val="FontStyle14"/>
          <w:sz w:val="28"/>
          <w:szCs w:val="28"/>
        </w:rPr>
        <w:softHyphen/>
        <w:t>дачи позволяет выделить частные задачи статистики финансов по ряду конкретных направлений.</w:t>
      </w:r>
    </w:p>
    <w:p w:rsidR="00C53532" w:rsidRDefault="00C53532" w:rsidP="00E12F0B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Default="00C53532" w:rsidP="00E12F0B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Pr="000A5CD2" w:rsidRDefault="00C53532" w:rsidP="00E12F0B">
      <w:pPr>
        <w:pStyle w:val="Style1"/>
        <w:widowControl/>
        <w:spacing w:before="139" w:line="360" w:lineRule="auto"/>
        <w:ind w:firstLine="322"/>
        <w:rPr>
          <w:rStyle w:val="FontStyle11"/>
          <w:sz w:val="28"/>
          <w:szCs w:val="28"/>
        </w:rPr>
      </w:pPr>
      <w:r w:rsidRPr="000A5CD2">
        <w:rPr>
          <w:rStyle w:val="FontStyle11"/>
          <w:sz w:val="28"/>
          <w:szCs w:val="28"/>
        </w:rPr>
        <w:t>Финансы — это система денежных отношений, выражающих фор</w:t>
      </w:r>
      <w:r w:rsidRPr="000A5CD2">
        <w:rPr>
          <w:rStyle w:val="FontStyle11"/>
          <w:sz w:val="28"/>
          <w:szCs w:val="28"/>
        </w:rPr>
        <w:softHyphen/>
        <w:t>мирование и использование денежных средств в процессе их кругообо</w:t>
      </w:r>
      <w:r w:rsidRPr="000A5CD2">
        <w:rPr>
          <w:rStyle w:val="FontStyle11"/>
          <w:sz w:val="28"/>
          <w:szCs w:val="28"/>
        </w:rPr>
        <w:softHyphen/>
        <w:t>рота. Финансы являются важнейшей составной частью рыночных отно</w:t>
      </w:r>
      <w:r w:rsidRPr="000A5CD2">
        <w:rPr>
          <w:rStyle w:val="FontStyle11"/>
          <w:sz w:val="28"/>
          <w:szCs w:val="28"/>
        </w:rPr>
        <w:softHyphen/>
        <w:t>шений и одновременно основным инструментом реализации государст</w:t>
      </w:r>
      <w:r w:rsidRPr="000A5CD2">
        <w:rPr>
          <w:rStyle w:val="FontStyle11"/>
          <w:sz w:val="28"/>
          <w:szCs w:val="28"/>
        </w:rPr>
        <w:softHyphen/>
        <w:t>венной политики в экономике. Финансы — неотъемлемый элемент об</w:t>
      </w:r>
      <w:r w:rsidRPr="000A5CD2">
        <w:rPr>
          <w:rStyle w:val="FontStyle11"/>
          <w:sz w:val="28"/>
          <w:szCs w:val="28"/>
        </w:rPr>
        <w:softHyphen/>
        <w:t>щественного воспроизводства на всех уровнях хозяйствования — от первичного хозяйствующего субъекта до системы управления нацио</w:t>
      </w:r>
      <w:r w:rsidRPr="000A5CD2">
        <w:rPr>
          <w:rStyle w:val="FontStyle11"/>
          <w:sz w:val="28"/>
          <w:szCs w:val="28"/>
        </w:rPr>
        <w:softHyphen/>
        <w:t>нальной экономикой. Рассматриваемая система охватывает процесс распределения и перераспределения стоимости валового внутреннего продукта, национального дохода и части национального богатства в связи с формированием денежных доходов и накоплений у субъектов хозяйствования и государства и использованием их на воспроизводст</w:t>
      </w:r>
      <w:r w:rsidRPr="000A5CD2">
        <w:rPr>
          <w:rStyle w:val="FontStyle11"/>
          <w:sz w:val="28"/>
          <w:szCs w:val="28"/>
        </w:rPr>
        <w:softHyphen/>
        <w:t>во, стимулирование занятых и инвесторов, удовлетворение социальных потребностей общества.</w:t>
      </w:r>
    </w:p>
    <w:p w:rsidR="00C53532" w:rsidRDefault="00C53532" w:rsidP="00E12F0B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Default="00C53532" w:rsidP="00E12F0B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Pr="007E3AF5" w:rsidRDefault="00C53532" w:rsidP="00E12F0B">
      <w:pPr>
        <w:pStyle w:val="Style1"/>
        <w:widowControl/>
        <w:spacing w:before="5" w:line="360" w:lineRule="auto"/>
        <w:ind w:left="14" w:right="10" w:firstLine="336"/>
        <w:rPr>
          <w:rStyle w:val="FontStyle11"/>
          <w:sz w:val="28"/>
          <w:szCs w:val="28"/>
        </w:rPr>
      </w:pPr>
      <w:r w:rsidRPr="007E3AF5">
        <w:rPr>
          <w:rStyle w:val="FontStyle16"/>
          <w:sz w:val="28"/>
          <w:szCs w:val="28"/>
        </w:rPr>
        <w:t xml:space="preserve">Финансы хозяйствующих субъектов </w:t>
      </w:r>
      <w:r w:rsidRPr="007E3AF5">
        <w:rPr>
          <w:rStyle w:val="FontStyle11"/>
          <w:sz w:val="28"/>
          <w:szCs w:val="28"/>
        </w:rPr>
        <w:t>охватывают денежные отноше</w:t>
      </w:r>
      <w:r w:rsidRPr="007E3AF5">
        <w:rPr>
          <w:rStyle w:val="FontStyle11"/>
          <w:sz w:val="28"/>
          <w:szCs w:val="28"/>
        </w:rPr>
        <w:softHyphen/>
        <w:t>ния отдельных субъектов с другими субъектами — их партнерами и го</w:t>
      </w:r>
      <w:r w:rsidRPr="007E3AF5">
        <w:rPr>
          <w:rStyle w:val="FontStyle11"/>
          <w:sz w:val="28"/>
          <w:szCs w:val="28"/>
        </w:rPr>
        <w:softHyphen/>
        <w:t>сударством, учредителями, трудовым коллективом.</w:t>
      </w:r>
    </w:p>
    <w:p w:rsidR="00C53532" w:rsidRPr="007E3AF5" w:rsidRDefault="00C53532" w:rsidP="00E12F0B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  <w:r w:rsidRPr="007E3AF5">
        <w:rPr>
          <w:rStyle w:val="FontStyle11"/>
          <w:sz w:val="28"/>
          <w:szCs w:val="28"/>
        </w:rPr>
        <w:t>В самостоятельный блок в рамках хозяйствующих субъектов вклю</w:t>
      </w:r>
      <w:r w:rsidRPr="007E3AF5">
        <w:rPr>
          <w:rStyle w:val="FontStyle11"/>
          <w:sz w:val="28"/>
          <w:szCs w:val="28"/>
        </w:rPr>
        <w:softHyphen/>
        <w:t>чается деятельность учреждений, занимающихся финансовым посред</w:t>
      </w:r>
      <w:r w:rsidRPr="007E3AF5">
        <w:rPr>
          <w:rStyle w:val="FontStyle11"/>
          <w:sz w:val="28"/>
          <w:szCs w:val="28"/>
        </w:rPr>
        <w:softHyphen/>
        <w:t>ничеством.</w:t>
      </w:r>
    </w:p>
    <w:p w:rsidR="00C53532" w:rsidRPr="007E3AF5" w:rsidRDefault="00C53532" w:rsidP="007E3AF5">
      <w:pPr>
        <w:pStyle w:val="Style1"/>
        <w:widowControl/>
        <w:spacing w:line="360" w:lineRule="auto"/>
        <w:ind w:left="14" w:right="14" w:firstLine="331"/>
        <w:rPr>
          <w:rStyle w:val="FontStyle11"/>
          <w:sz w:val="28"/>
          <w:szCs w:val="28"/>
        </w:rPr>
      </w:pPr>
      <w:r w:rsidRPr="007E3AF5">
        <w:rPr>
          <w:rStyle w:val="FontStyle11"/>
          <w:sz w:val="28"/>
          <w:szCs w:val="28"/>
        </w:rPr>
        <w:t>Задача статистики финансов состоит в том, чтобы при помощи сис</w:t>
      </w:r>
      <w:r w:rsidRPr="007E3AF5">
        <w:rPr>
          <w:rStyle w:val="FontStyle11"/>
          <w:sz w:val="28"/>
          <w:szCs w:val="28"/>
        </w:rPr>
        <w:softHyphen/>
        <w:t>темы показателей, классификаций и соответствующего статистического наблюдения характеризовать функционирование финансовой системы</w:t>
      </w: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  <w:r w:rsidRPr="007E3AF5">
        <w:rPr>
          <w:rStyle w:val="FontStyle13"/>
          <w:sz w:val="28"/>
          <w:szCs w:val="28"/>
        </w:rPr>
        <w:t xml:space="preserve">в </w:t>
      </w:r>
      <w:r w:rsidRPr="007E3AF5">
        <w:rPr>
          <w:rStyle w:val="FontStyle11"/>
          <w:sz w:val="28"/>
          <w:szCs w:val="28"/>
        </w:rPr>
        <w:t>контексте воспроизводства рыночных отношений и механизма их ре</w:t>
      </w:r>
      <w:r w:rsidRPr="007E3AF5">
        <w:rPr>
          <w:rStyle w:val="FontStyle11"/>
          <w:sz w:val="28"/>
          <w:szCs w:val="28"/>
        </w:rPr>
        <w:softHyphen/>
        <w:t>гулирования, формирование и использование финансовых ресурсов в интересах развития экономики и эффективной деятельности хозяйству</w:t>
      </w:r>
      <w:r w:rsidRPr="007E3AF5">
        <w:rPr>
          <w:rStyle w:val="FontStyle11"/>
          <w:sz w:val="28"/>
          <w:szCs w:val="28"/>
        </w:rPr>
        <w:softHyphen/>
        <w:t>ющих субъектов</w:t>
      </w:r>
      <w:r>
        <w:rPr>
          <w:rStyle w:val="FontStyle11"/>
          <w:sz w:val="28"/>
          <w:szCs w:val="28"/>
        </w:rPr>
        <w:t>.</w:t>
      </w: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Расчетная часть.</w:t>
      </w:r>
    </w:p>
    <w:p w:rsidR="00C53532" w:rsidRPr="006F7BCB" w:rsidRDefault="00C53532" w:rsidP="0011383D">
      <w:pPr>
        <w:tabs>
          <w:tab w:val="left" w:pos="0"/>
        </w:tabs>
        <w:ind w:firstLine="540"/>
        <w:jc w:val="both"/>
      </w:pPr>
      <w:r w:rsidRPr="0030444C">
        <w:rPr>
          <w:b/>
        </w:rPr>
        <w:t>Задание 1.</w:t>
      </w:r>
      <w:r w:rsidRPr="006F7BCB">
        <w:rPr>
          <w:b/>
          <w:i/>
        </w:rPr>
        <w:t xml:space="preserve"> </w:t>
      </w:r>
      <w:r w:rsidRPr="006F7BCB">
        <w:t xml:space="preserve">Проанализировать зависимость </w:t>
      </w:r>
      <w:r w:rsidRPr="006F7BCB">
        <w:rPr>
          <w:i/>
          <w:lang w:val="en-US"/>
        </w:rPr>
        <w:t>Y</w:t>
      </w:r>
      <w:r w:rsidRPr="006F7BCB">
        <w:t xml:space="preserve"> от </w:t>
      </w:r>
      <w:r w:rsidRPr="006F7BCB">
        <w:rPr>
          <w:i/>
          <w:lang w:val="en-US"/>
        </w:rPr>
        <w:t>X</w:t>
      </w:r>
      <w:r>
        <w:rPr>
          <w:i/>
        </w:rPr>
        <w:t>,</w:t>
      </w:r>
      <w:r w:rsidRPr="006F7BCB">
        <w:rPr>
          <w:i/>
        </w:rPr>
        <w:t xml:space="preserve"> </w:t>
      </w:r>
      <w:r w:rsidRPr="006F7BCB">
        <w:t>для чего:</w:t>
      </w:r>
    </w:p>
    <w:p w:rsidR="00C53532" w:rsidRDefault="00C53532" w:rsidP="0011383D">
      <w:pPr>
        <w:tabs>
          <w:tab w:val="left" w:pos="0"/>
        </w:tabs>
        <w:ind w:firstLine="540"/>
        <w:jc w:val="both"/>
      </w:pPr>
      <w:r w:rsidRPr="006F7BCB">
        <w:t xml:space="preserve">а) построить корреляционную таблицу, выполнив интервальную группировку по признакам </w:t>
      </w:r>
      <w:r w:rsidRPr="006F7BCB">
        <w:rPr>
          <w:i/>
          <w:lang w:val="en-US"/>
        </w:rPr>
        <w:t>Y</w:t>
      </w:r>
      <w:r w:rsidRPr="006F7BCB">
        <w:rPr>
          <w:i/>
        </w:rPr>
        <w:t xml:space="preserve"> </w:t>
      </w:r>
      <w:r w:rsidRPr="006F7BCB">
        <w:t xml:space="preserve">и </w:t>
      </w:r>
      <w:r w:rsidRPr="006F7BCB">
        <w:rPr>
          <w:i/>
          <w:lang w:val="en-US"/>
        </w:rPr>
        <w:t>X</w:t>
      </w:r>
      <w:r w:rsidRPr="006F7BCB">
        <w:t>.</w:t>
      </w:r>
    </w:p>
    <w:p w:rsidR="00C53532" w:rsidRPr="006F7BCB" w:rsidRDefault="00C53532" w:rsidP="0011383D">
      <w:pPr>
        <w:tabs>
          <w:tab w:val="left" w:pos="0"/>
        </w:tabs>
        <w:ind w:firstLine="540"/>
        <w:jc w:val="both"/>
      </w:pPr>
      <w:r w:rsidRPr="006F7BCB">
        <w:t>На основании полученной таблицы дать характеристику направления и тесноты связи;</w:t>
      </w:r>
    </w:p>
    <w:p w:rsidR="00C53532" w:rsidRPr="006F7BCB" w:rsidRDefault="00C53532" w:rsidP="0011383D">
      <w:pPr>
        <w:tabs>
          <w:tab w:val="left" w:pos="360"/>
          <w:tab w:val="left" w:pos="540"/>
        </w:tabs>
        <w:ind w:firstLine="540"/>
        <w:jc w:val="both"/>
      </w:pPr>
      <w:r w:rsidRPr="006F7BCB">
        <w:t>б) рассчитать коэффициент корреляции Фехнера; коэффициент корреляции рангов;  линейный коэффициент корреляции; коэффициент конкордации;</w:t>
      </w:r>
    </w:p>
    <w:p w:rsidR="00C53532" w:rsidRDefault="00C53532" w:rsidP="0011383D">
      <w:pPr>
        <w:jc w:val="both"/>
        <w:rPr>
          <w:b/>
        </w:rPr>
      </w:pPr>
    </w:p>
    <w:p w:rsidR="00C53532" w:rsidRDefault="00C53532" w:rsidP="0011383D">
      <w:pPr>
        <w:jc w:val="both"/>
        <w:rPr>
          <w:b/>
        </w:rPr>
      </w:pPr>
      <w:r>
        <w:rPr>
          <w:b/>
        </w:rPr>
        <w:t>Исходные данные:</w:t>
      </w:r>
    </w:p>
    <w:p w:rsidR="00C53532" w:rsidRPr="006F7BCB" w:rsidRDefault="00C53532" w:rsidP="0011383D">
      <w:pPr>
        <w:jc w:val="both"/>
        <w:rPr>
          <w:b/>
        </w:rPr>
      </w:pPr>
    </w:p>
    <w:p w:rsidR="00C53532" w:rsidRDefault="00C53532" w:rsidP="0011383D">
      <w:pPr>
        <w:jc w:val="both"/>
      </w:pPr>
      <w:r>
        <w:rPr>
          <w:lang w:val="en-US"/>
        </w:rPr>
        <w:t>X=</w:t>
      </w:r>
      <w:r>
        <w:t>3</w:t>
      </w:r>
      <w:r>
        <w:rPr>
          <w:lang w:val="en-US"/>
        </w:rPr>
        <w:t>, Y=</w:t>
      </w:r>
      <w:r>
        <w:t>11</w:t>
      </w:r>
    </w:p>
    <w:p w:rsidR="00C53532" w:rsidRPr="002004BA" w:rsidRDefault="00C53532" w:rsidP="0011383D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3544"/>
      </w:tblGrid>
      <w:tr w:rsidR="00C53532" w:rsidRPr="008E27D5" w:rsidTr="006804A1">
        <w:trPr>
          <w:trHeight w:val="839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532" w:rsidRDefault="00C53532" w:rsidP="006804A1">
            <w:pPr>
              <w:jc w:val="center"/>
              <w:rPr>
                <w:b/>
              </w:rPr>
            </w:pPr>
            <w:r>
              <w:rPr>
                <w:b/>
              </w:rPr>
              <w:t>Реализованная продукция</w:t>
            </w:r>
          </w:p>
          <w:p w:rsidR="00C53532" w:rsidRDefault="00C53532" w:rsidP="006804A1">
            <w:pPr>
              <w:jc w:val="center"/>
              <w:rPr>
                <w:b/>
              </w:rPr>
            </w:pPr>
            <w:r>
              <w:rPr>
                <w:b/>
              </w:rPr>
              <w:t>(в действующих ценах),</w:t>
            </w:r>
          </w:p>
          <w:p w:rsidR="00C53532" w:rsidRPr="00AE23BA" w:rsidRDefault="00C53532" w:rsidP="006804A1">
            <w:pPr>
              <w:jc w:val="center"/>
              <w:rPr>
                <w:b/>
              </w:rPr>
            </w:pPr>
            <w:r>
              <w:rPr>
                <w:b/>
              </w:rPr>
              <w:t>млн. руб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532" w:rsidRDefault="00C53532" w:rsidP="006804A1">
            <w:pPr>
              <w:jc w:val="center"/>
              <w:rPr>
                <w:b/>
              </w:rPr>
            </w:pPr>
            <w:r>
              <w:rPr>
                <w:b/>
              </w:rPr>
              <w:t>Фонд оплаты труда,</w:t>
            </w:r>
          </w:p>
          <w:p w:rsidR="00C53532" w:rsidRPr="00AE23BA" w:rsidRDefault="00C53532" w:rsidP="006804A1">
            <w:pPr>
              <w:jc w:val="center"/>
              <w:rPr>
                <w:b/>
              </w:rPr>
            </w:pPr>
            <w:r>
              <w:rPr>
                <w:b/>
              </w:rPr>
              <w:t>млн. руб.</w:t>
            </w:r>
          </w:p>
        </w:tc>
      </w:tr>
      <w:tr w:rsidR="00C53532" w:rsidRPr="008E27D5" w:rsidTr="006804A1">
        <w:trPr>
          <w:trHeight w:val="258"/>
        </w:trPr>
        <w:tc>
          <w:tcPr>
            <w:tcW w:w="40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2430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371,5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3540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389,3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920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228,3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1980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447,7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1004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248,6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1960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458,8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1120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399,6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1470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282,7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1810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284,9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2040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330,5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1480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398,2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1050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330,0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1460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370,4</w:t>
            </w:r>
          </w:p>
        </w:tc>
      </w:tr>
      <w:tr w:rsidR="00C53532" w:rsidRPr="008E27D5" w:rsidTr="006804A1">
        <w:trPr>
          <w:trHeight w:val="65"/>
        </w:trPr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1615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378,6</w:t>
            </w:r>
          </w:p>
        </w:tc>
      </w:tr>
      <w:tr w:rsidR="00C53532" w:rsidRPr="008E27D5" w:rsidTr="006804A1">
        <w:trPr>
          <w:trHeight w:val="443"/>
        </w:trPr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1774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279,0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1330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334,9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1590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345,6</w:t>
            </w:r>
          </w:p>
        </w:tc>
      </w:tr>
      <w:tr w:rsidR="00C53532" w:rsidRPr="008E27D5" w:rsidTr="006804A1"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1703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381,8</w:t>
            </w:r>
          </w:p>
        </w:tc>
      </w:tr>
      <w:tr w:rsidR="00C53532" w:rsidRPr="008E27D5" w:rsidTr="006804A1">
        <w:trPr>
          <w:trHeight w:val="421"/>
        </w:trPr>
        <w:tc>
          <w:tcPr>
            <w:tcW w:w="407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1570</w:t>
            </w:r>
          </w:p>
        </w:tc>
        <w:tc>
          <w:tcPr>
            <w:tcW w:w="3544" w:type="dxa"/>
            <w:tcBorders>
              <w:left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223,1</w:t>
            </w:r>
          </w:p>
        </w:tc>
      </w:tr>
      <w:tr w:rsidR="00C53532" w:rsidRPr="008E27D5" w:rsidTr="006804A1">
        <w:trPr>
          <w:trHeight w:val="414"/>
        </w:trPr>
        <w:tc>
          <w:tcPr>
            <w:tcW w:w="40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3532" w:rsidRPr="002B3078" w:rsidRDefault="00C53532" w:rsidP="006804A1">
            <w:pPr>
              <w:jc w:val="center"/>
              <w:rPr>
                <w:sz w:val="24"/>
                <w:szCs w:val="24"/>
              </w:rPr>
            </w:pPr>
            <w:r w:rsidRPr="002B3078">
              <w:rPr>
                <w:sz w:val="24"/>
                <w:szCs w:val="24"/>
              </w:rPr>
              <w:t>1114</w:t>
            </w:r>
          </w:p>
        </w:tc>
        <w:tc>
          <w:tcPr>
            <w:tcW w:w="354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53532" w:rsidRPr="00536F1A" w:rsidRDefault="00C53532" w:rsidP="006804A1">
            <w:pPr>
              <w:jc w:val="center"/>
            </w:pPr>
            <w:r w:rsidRPr="00536F1A">
              <w:t>402,2</w:t>
            </w:r>
          </w:p>
        </w:tc>
      </w:tr>
    </w:tbl>
    <w:p w:rsidR="00C53532" w:rsidRDefault="00C53532" w:rsidP="0011383D"/>
    <w:p w:rsidR="00C53532" w:rsidRDefault="00C53532" w:rsidP="0011383D"/>
    <w:p w:rsidR="00C53532" w:rsidRPr="00B05E62" w:rsidRDefault="00C53532" w:rsidP="0011383D">
      <w:pPr>
        <w:tabs>
          <w:tab w:val="left" w:pos="540"/>
        </w:tabs>
        <w:spacing w:line="360" w:lineRule="auto"/>
        <w:ind w:firstLine="90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B05E62">
        <w:rPr>
          <w:sz w:val="24"/>
          <w:szCs w:val="24"/>
        </w:rPr>
        <w:t>А)</w:t>
      </w:r>
      <w:r w:rsidRPr="00B05E62">
        <w:rPr>
          <w:b/>
          <w:i/>
          <w:sz w:val="24"/>
          <w:szCs w:val="24"/>
        </w:rPr>
        <w:t xml:space="preserve"> Анализ корреляционной таблицы</w:t>
      </w:r>
    </w:p>
    <w:p w:rsidR="00C5353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  <w:r w:rsidRPr="00B05E62">
        <w:rPr>
          <w:sz w:val="24"/>
          <w:szCs w:val="24"/>
        </w:rPr>
        <w:t xml:space="preserve">Выполним интервальную группировку по признакам </w:t>
      </w:r>
      <w:r w:rsidRPr="00B05E62">
        <w:rPr>
          <w:sz w:val="24"/>
          <w:szCs w:val="24"/>
          <w:lang w:val="en-US"/>
        </w:rPr>
        <w:t>X</w:t>
      </w:r>
      <w:r w:rsidRPr="00B05E62">
        <w:rPr>
          <w:sz w:val="24"/>
          <w:szCs w:val="24"/>
        </w:rPr>
        <w:t xml:space="preserve"> и </w:t>
      </w:r>
      <w:r w:rsidRPr="00B05E62">
        <w:rPr>
          <w:sz w:val="24"/>
          <w:szCs w:val="24"/>
          <w:lang w:val="en-US"/>
        </w:rPr>
        <w:t>Y</w:t>
      </w:r>
      <w:r w:rsidRPr="00B05E62">
        <w:rPr>
          <w:sz w:val="24"/>
          <w:szCs w:val="24"/>
        </w:rPr>
        <w:t>:</w:t>
      </w:r>
    </w:p>
    <w:p w:rsidR="00C53532" w:rsidRPr="00263018" w:rsidRDefault="00C53532" w:rsidP="0011383D">
      <w:pPr>
        <w:ind w:firstLine="540"/>
        <w:jc w:val="both"/>
        <w:outlineLvl w:val="0"/>
      </w:pPr>
      <w:r w:rsidRPr="00263018">
        <w:t xml:space="preserve">Желаемое число групп: </w:t>
      </w:r>
      <w:r w:rsidRPr="00263018">
        <w:rPr>
          <w:b/>
          <w:lang w:val="en-US"/>
        </w:rPr>
        <w:t>n</w:t>
      </w:r>
      <w:r w:rsidRPr="00263018">
        <w:rPr>
          <w:b/>
        </w:rPr>
        <w:t>=1+3,322</w:t>
      </w:r>
      <w:r w:rsidRPr="00263018">
        <w:rPr>
          <w:b/>
          <w:lang w:val="en-US"/>
        </w:rPr>
        <w:t>lg</w:t>
      </w:r>
      <w:r w:rsidRPr="00263018">
        <w:rPr>
          <w:b/>
        </w:rPr>
        <w:t xml:space="preserve"> </w:t>
      </w:r>
      <w:r w:rsidRPr="00263018">
        <w:rPr>
          <w:b/>
          <w:lang w:val="en-US"/>
        </w:rPr>
        <w:t>m</w:t>
      </w:r>
      <w:r w:rsidRPr="00263018">
        <w:rPr>
          <w:b/>
        </w:rPr>
        <w:t>,</w:t>
      </w:r>
      <w:r w:rsidRPr="00263018">
        <w:t xml:space="preserve"> </w:t>
      </w:r>
    </w:p>
    <w:p w:rsidR="00C53532" w:rsidRPr="00263018" w:rsidRDefault="00C53532" w:rsidP="0011383D">
      <w:pPr>
        <w:ind w:firstLine="540"/>
        <w:jc w:val="both"/>
      </w:pPr>
      <w:r w:rsidRPr="00263018">
        <w:t xml:space="preserve">                                         </w:t>
      </w:r>
      <w:r w:rsidRPr="00263018">
        <w:rPr>
          <w:lang w:val="en-US"/>
        </w:rPr>
        <w:t>n</w:t>
      </w:r>
      <w:r w:rsidRPr="00263018">
        <w:t>=1+3,322∙</w:t>
      </w:r>
      <w:r w:rsidRPr="00263018">
        <w:rPr>
          <w:lang w:val="en-US"/>
        </w:rPr>
        <w:t>lg</w:t>
      </w:r>
      <w:r w:rsidRPr="00263018">
        <w:t>20≈5</w:t>
      </w:r>
    </w:p>
    <w:p w:rsidR="00C53532" w:rsidRPr="00B05E6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</w:p>
    <w:p w:rsidR="00C53532" w:rsidRPr="00B05E6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  <w:r w:rsidRPr="00B05E62">
        <w:rPr>
          <w:sz w:val="24"/>
          <w:szCs w:val="24"/>
          <w:lang w:val="en-US"/>
        </w:rPr>
        <w:t>X</w:t>
      </w:r>
      <w:r w:rsidRPr="00B05E62">
        <w:rPr>
          <w:sz w:val="24"/>
          <w:szCs w:val="24"/>
          <w:vertAlign w:val="subscript"/>
          <w:lang w:val="en-US"/>
        </w:rPr>
        <w:t>max</w:t>
      </w:r>
      <w:r w:rsidRPr="00B05E62">
        <w:rPr>
          <w:sz w:val="24"/>
          <w:szCs w:val="24"/>
        </w:rPr>
        <w:t xml:space="preserve"> =</w:t>
      </w:r>
      <w:r>
        <w:rPr>
          <w:sz w:val="24"/>
          <w:szCs w:val="24"/>
        </w:rPr>
        <w:t>3540</w:t>
      </w:r>
      <w:r w:rsidRPr="00B05E62">
        <w:rPr>
          <w:sz w:val="24"/>
          <w:szCs w:val="24"/>
        </w:rPr>
        <w:t xml:space="preserve">, </w:t>
      </w:r>
      <w:r w:rsidRPr="00B05E62">
        <w:rPr>
          <w:sz w:val="24"/>
          <w:szCs w:val="24"/>
          <w:lang w:val="en-US"/>
        </w:rPr>
        <w:t>X</w:t>
      </w:r>
      <w:r w:rsidRPr="00B05E62">
        <w:rPr>
          <w:sz w:val="24"/>
          <w:szCs w:val="24"/>
          <w:vertAlign w:val="subscript"/>
          <w:lang w:val="en-US"/>
        </w:rPr>
        <w:t>min</w:t>
      </w:r>
      <w:r w:rsidRPr="00B05E62">
        <w:rPr>
          <w:sz w:val="24"/>
          <w:szCs w:val="24"/>
        </w:rPr>
        <w:t>=</w:t>
      </w:r>
      <w:r>
        <w:rPr>
          <w:sz w:val="24"/>
          <w:szCs w:val="24"/>
        </w:rPr>
        <w:t>920</w:t>
      </w:r>
      <w:r w:rsidRPr="00B05E62">
        <w:rPr>
          <w:sz w:val="24"/>
          <w:szCs w:val="24"/>
        </w:rPr>
        <w:t>. Делим этот интервал на 5 равных групп:</w:t>
      </w:r>
    </w:p>
    <w:p w:rsidR="00C53532" w:rsidRPr="00B05E6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  <w:r w:rsidRPr="00B05E62">
        <w:rPr>
          <w:position w:val="-24"/>
          <w:sz w:val="24"/>
          <w:szCs w:val="24"/>
        </w:rPr>
        <w:object w:dxaOrig="362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1.5pt" o:ole="">
            <v:imagedata r:id="rId4" o:title=""/>
          </v:shape>
          <o:OLEObject Type="Embed" ProgID="Equation.3" ShapeID="_x0000_i1025" DrawAspect="Content" ObjectID="_1458732869" r:id="rId5"/>
        </w:object>
      </w:r>
    </w:p>
    <w:p w:rsidR="00C53532" w:rsidRPr="00B05E6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  <w:r w:rsidRPr="00B05E62">
        <w:rPr>
          <w:sz w:val="24"/>
          <w:szCs w:val="24"/>
          <w:lang w:val="en-US"/>
        </w:rPr>
        <w:t>Y</w:t>
      </w:r>
      <w:r w:rsidRPr="00B05E62">
        <w:rPr>
          <w:sz w:val="24"/>
          <w:szCs w:val="24"/>
          <w:vertAlign w:val="subscript"/>
          <w:lang w:val="en-US"/>
        </w:rPr>
        <w:t>max</w:t>
      </w:r>
      <w:r w:rsidRPr="00B05E62">
        <w:rPr>
          <w:sz w:val="24"/>
          <w:szCs w:val="24"/>
        </w:rPr>
        <w:t xml:space="preserve"> =</w:t>
      </w:r>
      <w:r>
        <w:rPr>
          <w:sz w:val="24"/>
          <w:szCs w:val="24"/>
        </w:rPr>
        <w:t>458,8</w:t>
      </w:r>
      <w:r w:rsidRPr="00B05E62">
        <w:rPr>
          <w:sz w:val="24"/>
          <w:szCs w:val="24"/>
        </w:rPr>
        <w:t xml:space="preserve">, </w:t>
      </w:r>
      <w:r w:rsidRPr="00B05E62">
        <w:rPr>
          <w:sz w:val="24"/>
          <w:szCs w:val="24"/>
          <w:lang w:val="en-US"/>
        </w:rPr>
        <w:t>Y</w:t>
      </w:r>
      <w:r w:rsidRPr="00B05E62">
        <w:rPr>
          <w:sz w:val="24"/>
          <w:szCs w:val="24"/>
          <w:vertAlign w:val="subscript"/>
          <w:lang w:val="en-US"/>
        </w:rPr>
        <w:t>min</w:t>
      </w:r>
      <w:r w:rsidRPr="00B05E62">
        <w:rPr>
          <w:sz w:val="24"/>
          <w:szCs w:val="24"/>
        </w:rPr>
        <w:t xml:space="preserve"> =</w:t>
      </w:r>
      <w:r>
        <w:rPr>
          <w:sz w:val="24"/>
          <w:szCs w:val="24"/>
        </w:rPr>
        <w:t>223,1</w:t>
      </w:r>
      <w:r w:rsidRPr="00B05E62">
        <w:rPr>
          <w:sz w:val="24"/>
          <w:szCs w:val="24"/>
        </w:rPr>
        <w:t>. Делим этот интервал на 5 равных групп:</w:t>
      </w:r>
    </w:p>
    <w:p w:rsidR="00C5353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  <w:r w:rsidRPr="00B05E62">
        <w:rPr>
          <w:position w:val="-44"/>
          <w:sz w:val="24"/>
          <w:szCs w:val="24"/>
        </w:rPr>
        <w:object w:dxaOrig="3800" w:dyaOrig="999">
          <v:shape id="_x0000_i1026" type="#_x0000_t75" style="width:188.25pt;height:49.5pt" o:ole="">
            <v:imagedata r:id="rId6" o:title=""/>
          </v:shape>
          <o:OLEObject Type="Embed" ProgID="Equation.3" ShapeID="_x0000_i1026" DrawAspect="Content" ObjectID="_1458732870" r:id="rId7"/>
        </w:objec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0"/>
        <w:gridCol w:w="1260"/>
        <w:gridCol w:w="1260"/>
        <w:gridCol w:w="1260"/>
        <w:gridCol w:w="1260"/>
        <w:gridCol w:w="1260"/>
      </w:tblGrid>
      <w:tr w:rsidR="00C53532" w:rsidTr="006804A1">
        <w:trPr>
          <w:cantSplit/>
          <w:trHeight w:val="890"/>
        </w:trPr>
        <w:tc>
          <w:tcPr>
            <w:tcW w:w="2340" w:type="dxa"/>
            <w:vMerge w:val="restart"/>
            <w:vAlign w:val="center"/>
          </w:tcPr>
          <w:p w:rsidR="00C53532" w:rsidRPr="00B05E62" w:rsidRDefault="00C53532" w:rsidP="006804A1">
            <w:pPr>
              <w:jc w:val="center"/>
              <w:rPr>
                <w:sz w:val="24"/>
                <w:szCs w:val="24"/>
              </w:rPr>
            </w:pPr>
            <w:r w:rsidRPr="00B05E62">
              <w:rPr>
                <w:sz w:val="24"/>
                <w:szCs w:val="24"/>
              </w:rPr>
              <w:t>Реализованная продукция</w:t>
            </w:r>
            <w:r>
              <w:rPr>
                <w:sz w:val="24"/>
                <w:szCs w:val="24"/>
              </w:rPr>
              <w:t xml:space="preserve"> </w:t>
            </w:r>
            <w:r w:rsidRPr="00B05E62">
              <w:rPr>
                <w:sz w:val="24"/>
                <w:szCs w:val="24"/>
              </w:rPr>
              <w:t>(в действующих ценах)</w:t>
            </w:r>
          </w:p>
          <w:p w:rsidR="00C53532" w:rsidRPr="00B05E62" w:rsidRDefault="00C53532" w:rsidP="006804A1">
            <w:pPr>
              <w:jc w:val="center"/>
            </w:pPr>
            <w:r w:rsidRPr="00B05E62">
              <w:rPr>
                <w:sz w:val="24"/>
                <w:szCs w:val="24"/>
              </w:rPr>
              <w:t>млн. руб</w:t>
            </w:r>
            <w:r>
              <w:t>.</w:t>
            </w:r>
          </w:p>
        </w:tc>
        <w:tc>
          <w:tcPr>
            <w:tcW w:w="7560" w:type="dxa"/>
            <w:gridSpan w:val="6"/>
            <w:vAlign w:val="center"/>
          </w:tcPr>
          <w:p w:rsidR="00C53532" w:rsidRPr="00B05E62" w:rsidRDefault="00C53532" w:rsidP="006804A1">
            <w:pPr>
              <w:jc w:val="center"/>
              <w:rPr>
                <w:sz w:val="2"/>
                <w:szCs w:val="24"/>
              </w:rPr>
            </w:pPr>
            <w:r>
              <w:rPr>
                <w:iCs/>
                <w:sz w:val="24"/>
                <w:szCs w:val="24"/>
              </w:rPr>
              <w:t>Фонд оплаты труда, млн. руб.</w:t>
            </w:r>
          </w:p>
        </w:tc>
      </w:tr>
      <w:tr w:rsidR="00C53532" w:rsidTr="006804A1">
        <w:trPr>
          <w:cantSplit/>
          <w:trHeight w:val="135"/>
        </w:trPr>
        <w:tc>
          <w:tcPr>
            <w:tcW w:w="2340" w:type="dxa"/>
            <w:vMerge/>
          </w:tcPr>
          <w:p w:rsidR="00C53532" w:rsidRDefault="00C53532" w:rsidP="006804A1">
            <w:pPr>
              <w:tabs>
                <w:tab w:val="left" w:pos="540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223,1-270,24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270,24-317,38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317,38-364,52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364,52-411,66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411,66-458,8</w:t>
            </w:r>
          </w:p>
        </w:tc>
        <w:tc>
          <w:tcPr>
            <w:tcW w:w="1260" w:type="dxa"/>
            <w:vAlign w:val="center"/>
          </w:tcPr>
          <w:p w:rsidR="00C53532" w:rsidRDefault="00C53532" w:rsidP="006804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</w:tr>
      <w:tr w:rsidR="00C53532" w:rsidTr="006804A1">
        <w:trPr>
          <w:cantSplit/>
          <w:trHeight w:val="537"/>
        </w:trPr>
        <w:tc>
          <w:tcPr>
            <w:tcW w:w="234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920-1444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3418C2">
              <w:rPr>
                <w:iCs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 w:rsidRPr="003418C2"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C53532" w:rsidTr="006804A1">
        <w:trPr>
          <w:cantSplit/>
          <w:trHeight w:val="436"/>
        </w:trPr>
        <w:tc>
          <w:tcPr>
            <w:tcW w:w="234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1444-1968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IIII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C53532" w:rsidTr="006804A1">
        <w:trPr>
          <w:cantSplit/>
          <w:trHeight w:val="458"/>
        </w:trPr>
        <w:tc>
          <w:tcPr>
            <w:tcW w:w="234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1968-2492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C53532" w:rsidTr="006804A1">
        <w:trPr>
          <w:cantSplit/>
          <w:trHeight w:val="416"/>
        </w:trPr>
        <w:tc>
          <w:tcPr>
            <w:tcW w:w="234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2492-3016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</w:p>
        </w:tc>
      </w:tr>
      <w:tr w:rsidR="00C53532" w:rsidTr="006804A1">
        <w:trPr>
          <w:cantSplit/>
          <w:trHeight w:val="483"/>
        </w:trPr>
        <w:tc>
          <w:tcPr>
            <w:tcW w:w="234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 w:rsidRPr="003418C2">
              <w:rPr>
                <w:iCs/>
                <w:sz w:val="24"/>
                <w:szCs w:val="24"/>
              </w:rPr>
              <w:t>3016-3540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  <w:lang w:val="en-US"/>
              </w:rPr>
            </w:pPr>
            <w:r>
              <w:rPr>
                <w:iCs/>
                <w:sz w:val="24"/>
                <w:szCs w:val="24"/>
                <w:lang w:val="en-US"/>
              </w:rPr>
              <w:t>I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C53532" w:rsidTr="006804A1">
        <w:trPr>
          <w:cantSplit/>
          <w:trHeight w:val="483"/>
        </w:trPr>
        <w:tc>
          <w:tcPr>
            <w:tcW w:w="2340" w:type="dxa"/>
            <w:vAlign w:val="center"/>
          </w:tcPr>
          <w:p w:rsidR="00C53532" w:rsidRDefault="00C53532" w:rsidP="006804A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Итого: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Align w:val="center"/>
          </w:tcPr>
          <w:p w:rsidR="00C53532" w:rsidRPr="003418C2" w:rsidRDefault="00C53532" w:rsidP="006804A1">
            <w:pPr>
              <w:jc w:val="center"/>
              <w:rPr>
                <w:b/>
                <w:iCs/>
                <w:sz w:val="24"/>
                <w:szCs w:val="24"/>
                <w:lang w:val="en-US"/>
              </w:rPr>
            </w:pPr>
            <w:r w:rsidRPr="003418C2">
              <w:rPr>
                <w:b/>
                <w:iCs/>
                <w:sz w:val="24"/>
                <w:szCs w:val="24"/>
                <w:lang w:val="en-US"/>
              </w:rPr>
              <w:t>20</w:t>
            </w:r>
          </w:p>
        </w:tc>
      </w:tr>
    </w:tbl>
    <w:p w:rsidR="00C5353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</w:p>
    <w:p w:rsidR="00C53532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sz w:val="24"/>
          <w:szCs w:val="24"/>
        </w:rPr>
      </w:pPr>
    </w:p>
    <w:p w:rsidR="00C53532" w:rsidRPr="000F43AC" w:rsidRDefault="00C53532" w:rsidP="0011383D">
      <w:pPr>
        <w:tabs>
          <w:tab w:val="left" w:pos="540"/>
        </w:tabs>
        <w:spacing w:line="360" w:lineRule="auto"/>
        <w:ind w:firstLine="540"/>
        <w:jc w:val="both"/>
        <w:rPr>
          <w:b/>
          <w:i/>
        </w:rPr>
      </w:pPr>
      <w:r>
        <w:rPr>
          <w:sz w:val="24"/>
          <w:szCs w:val="24"/>
        </w:rPr>
        <w:t xml:space="preserve">                             </w:t>
      </w:r>
      <w:r w:rsidRPr="000F43AC">
        <w:t xml:space="preserve">Б) </w:t>
      </w:r>
      <w:r w:rsidRPr="00386118">
        <w:rPr>
          <w:b/>
          <w:i/>
        </w:rPr>
        <w:t>Коэффициент корреляции Фехнера</w:t>
      </w:r>
    </w:p>
    <w:p w:rsidR="00C53532" w:rsidRDefault="00C53532" w:rsidP="0011383D">
      <w:pPr>
        <w:spacing w:line="360" w:lineRule="auto"/>
        <w:ind w:firstLine="540"/>
      </w:pPr>
      <w:r w:rsidRPr="000F43AC">
        <w:rPr>
          <w:position w:val="-38"/>
        </w:rPr>
        <w:object w:dxaOrig="2079" w:dyaOrig="859">
          <v:shape id="_x0000_i1027" type="#_x0000_t75" style="width:102.75pt;height:42.75pt" o:ole="">
            <v:imagedata r:id="rId8" o:title=""/>
          </v:shape>
          <o:OLEObject Type="Embed" ProgID="Equation.3" ShapeID="_x0000_i1027" DrawAspect="Content" ObjectID="_1458732871" r:id="rId9"/>
        </w:object>
      </w:r>
      <w:r w:rsidRPr="000F43AC">
        <w:t xml:space="preserve"> </w:t>
      </w:r>
    </w:p>
    <w:p w:rsidR="00C53532" w:rsidRPr="000F43AC" w:rsidRDefault="00C53532" w:rsidP="0011383D">
      <w:pPr>
        <w:ind w:firstLine="540"/>
        <w:rPr>
          <w:sz w:val="24"/>
          <w:szCs w:val="24"/>
        </w:rPr>
      </w:pPr>
      <w:r w:rsidRPr="000F43AC">
        <w:rPr>
          <w:sz w:val="24"/>
          <w:szCs w:val="24"/>
        </w:rPr>
        <w:t xml:space="preserve">где С - число совпадений знаков отклонений </w:t>
      </w:r>
      <w:r w:rsidRPr="000F43AC">
        <w:rPr>
          <w:sz w:val="24"/>
          <w:szCs w:val="24"/>
          <w:lang w:val="en-US"/>
        </w:rPr>
        <w:t>x</w:t>
      </w:r>
      <w:r w:rsidRPr="000F43AC">
        <w:rPr>
          <w:sz w:val="24"/>
          <w:szCs w:val="24"/>
        </w:rPr>
        <w:t xml:space="preserve"> и </w:t>
      </w:r>
      <w:r w:rsidRPr="000F43AC">
        <w:rPr>
          <w:sz w:val="24"/>
          <w:szCs w:val="24"/>
          <w:lang w:val="en-US"/>
        </w:rPr>
        <w:t>y</w:t>
      </w:r>
      <w:r w:rsidRPr="000F43AC">
        <w:rPr>
          <w:sz w:val="24"/>
          <w:szCs w:val="24"/>
        </w:rPr>
        <w:t xml:space="preserve"> от их средних значений  </w:t>
      </w:r>
      <w:r w:rsidRPr="000F43AC">
        <w:rPr>
          <w:position w:val="-6"/>
          <w:sz w:val="24"/>
          <w:szCs w:val="24"/>
        </w:rPr>
        <w:object w:dxaOrig="200" w:dyaOrig="260">
          <v:shape id="_x0000_i1028" type="#_x0000_t75" style="width:9.75pt;height:15pt" o:ole="">
            <v:imagedata r:id="rId10" o:title=""/>
          </v:shape>
          <o:OLEObject Type="Embed" ProgID="Equation.3" ShapeID="_x0000_i1028" DrawAspect="Content" ObjectID="_1458732872" r:id="rId11"/>
        </w:object>
      </w:r>
      <w:r w:rsidRPr="000F43AC">
        <w:rPr>
          <w:sz w:val="24"/>
          <w:szCs w:val="24"/>
        </w:rPr>
        <w:t xml:space="preserve"> и </w:t>
      </w:r>
      <w:r w:rsidRPr="000F43AC">
        <w:rPr>
          <w:position w:val="-10"/>
          <w:sz w:val="24"/>
          <w:szCs w:val="24"/>
        </w:rPr>
        <w:object w:dxaOrig="220" w:dyaOrig="300">
          <v:shape id="_x0000_i1029" type="#_x0000_t75" style="width:12pt;height:17.25pt" o:ole="">
            <v:imagedata r:id="rId12" o:title=""/>
          </v:shape>
          <o:OLEObject Type="Embed" ProgID="Equation.3" ShapeID="_x0000_i1029" DrawAspect="Content" ObjectID="_1458732873" r:id="rId13"/>
        </w:object>
      </w:r>
      <w:r w:rsidRPr="000F43AC">
        <w:rPr>
          <w:sz w:val="24"/>
          <w:szCs w:val="24"/>
        </w:rPr>
        <w:t xml:space="preserve">, </w:t>
      </w:r>
    </w:p>
    <w:p w:rsidR="00C53532" w:rsidRDefault="00C53532" w:rsidP="0011383D">
      <w:pPr>
        <w:jc w:val="both"/>
        <w:rPr>
          <w:sz w:val="24"/>
          <w:szCs w:val="24"/>
        </w:rPr>
      </w:pPr>
      <w:r w:rsidRPr="000F43AC">
        <w:rPr>
          <w:sz w:val="24"/>
          <w:szCs w:val="24"/>
          <w:lang w:val="en-US"/>
        </w:rPr>
        <w:t>H</w:t>
      </w:r>
      <w:r w:rsidRPr="000F43AC">
        <w:rPr>
          <w:sz w:val="24"/>
          <w:szCs w:val="24"/>
        </w:rPr>
        <w:t xml:space="preserve"> - число несовпадений знаков.</w:t>
      </w:r>
    </w:p>
    <w:p w:rsidR="00C53532" w:rsidRDefault="00C53532" w:rsidP="0011383D">
      <w:pPr>
        <w:jc w:val="both"/>
        <w:rPr>
          <w:sz w:val="24"/>
          <w:szCs w:val="24"/>
        </w:rPr>
      </w:pPr>
    </w:p>
    <w:p w:rsidR="00C53532" w:rsidRPr="00386118" w:rsidRDefault="00C53532" w:rsidP="0011383D">
      <w:pPr>
        <w:jc w:val="both"/>
      </w:pPr>
      <w:r w:rsidRPr="00386118">
        <w:rPr>
          <w:i/>
        </w:rPr>
        <w:t xml:space="preserve"> </w:t>
      </w:r>
      <w:r w:rsidRPr="00BB538E">
        <w:rPr>
          <w:i/>
        </w:rPr>
        <w:t>К</w:t>
      </w:r>
      <w:r w:rsidRPr="00BB538E">
        <w:rPr>
          <w:i/>
          <w:vertAlign w:val="subscript"/>
        </w:rPr>
        <w:t>Ф</w:t>
      </w:r>
      <w:r>
        <w:rPr>
          <w:vertAlign w:val="subscript"/>
        </w:rPr>
        <w:t xml:space="preserve"> </w:t>
      </w:r>
      <w:r>
        <w:t>лежит в пределах [0; ±1], чем он ближе к ±1, тем связь теснее. «+» – прямая связь, «–» – обратная связь.</w:t>
      </w:r>
    </w:p>
    <w:p w:rsidR="00C53532" w:rsidRPr="000F43AC" w:rsidRDefault="00C53532" w:rsidP="0011383D">
      <w:pPr>
        <w:ind w:firstLine="540"/>
        <w:rPr>
          <w:sz w:val="24"/>
          <w:szCs w:val="24"/>
        </w:rPr>
      </w:pPr>
      <w:r w:rsidRPr="000F43AC">
        <w:rPr>
          <w:position w:val="-6"/>
          <w:sz w:val="24"/>
          <w:szCs w:val="24"/>
        </w:rPr>
        <w:object w:dxaOrig="200" w:dyaOrig="260">
          <v:shape id="_x0000_i1030" type="#_x0000_t75" style="width:9.75pt;height:15pt" o:ole="">
            <v:imagedata r:id="rId10" o:title=""/>
          </v:shape>
          <o:OLEObject Type="Embed" ProgID="Equation.3" ShapeID="_x0000_i1030" DrawAspect="Content" ObjectID="_1458732874" r:id="rId14"/>
        </w:object>
      </w:r>
      <w:r>
        <w:rPr>
          <w:sz w:val="24"/>
          <w:szCs w:val="24"/>
        </w:rPr>
        <w:t xml:space="preserve"> = 1648</w:t>
      </w:r>
    </w:p>
    <w:p w:rsidR="00C53532" w:rsidRDefault="00C53532" w:rsidP="0011383D">
      <w:pPr>
        <w:ind w:firstLine="540"/>
        <w:rPr>
          <w:sz w:val="24"/>
          <w:szCs w:val="24"/>
        </w:rPr>
      </w:pPr>
      <w:r w:rsidRPr="000F43AC">
        <w:rPr>
          <w:position w:val="-10"/>
          <w:sz w:val="24"/>
          <w:szCs w:val="24"/>
        </w:rPr>
        <w:object w:dxaOrig="220" w:dyaOrig="300">
          <v:shape id="_x0000_i1031" type="#_x0000_t75" style="width:12pt;height:17.25pt" o:ole="">
            <v:imagedata r:id="rId12" o:title=""/>
          </v:shape>
          <o:OLEObject Type="Embed" ProgID="Equation.3" ShapeID="_x0000_i1031" DrawAspect="Content" ObjectID="_1458732875" r:id="rId15"/>
        </w:object>
      </w:r>
      <w:r w:rsidRPr="000F43AC">
        <w:rPr>
          <w:sz w:val="24"/>
          <w:szCs w:val="24"/>
        </w:rPr>
        <w:t xml:space="preserve"> = </w:t>
      </w:r>
      <w:r>
        <w:rPr>
          <w:sz w:val="24"/>
          <w:szCs w:val="24"/>
        </w:rPr>
        <w:t>344,285</w:t>
      </w:r>
    </w:p>
    <w:tbl>
      <w:tblPr>
        <w:tblW w:w="7560" w:type="dxa"/>
        <w:tblInd w:w="94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1126"/>
        <w:gridCol w:w="960"/>
        <w:gridCol w:w="1280"/>
        <w:gridCol w:w="1555"/>
      </w:tblGrid>
      <w:tr w:rsidR="00C53532" w:rsidRPr="00AC22D3" w:rsidTr="006804A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Х-Хср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У-Уср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Знак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AC22D3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AC22D3">
              <w:rPr>
                <w:b/>
                <w:bCs/>
                <w:sz w:val="24"/>
                <w:szCs w:val="24"/>
              </w:rPr>
              <w:t>Корреляция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782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27,215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1892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45,015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-115,985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103,415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-644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-95,685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458,8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114,515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55,315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-61,585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-59,385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-13,785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398,2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53,915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-598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-14,285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26,115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34,315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-65,285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334,9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-9,385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1,315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37,515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-121,185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С</w:t>
            </w:r>
          </w:p>
        </w:tc>
      </w:tr>
      <w:tr w:rsidR="00C53532" w:rsidRPr="00AC22D3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AC22D3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AC22D3">
              <w:rPr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-534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right"/>
              <w:rPr>
                <w:color w:val="000000"/>
              </w:rPr>
            </w:pPr>
            <w:r w:rsidRPr="00AC22D3">
              <w:rPr>
                <w:color w:val="000000"/>
              </w:rPr>
              <w:t>57,915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-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+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AC22D3" w:rsidRDefault="00C53532" w:rsidP="006804A1">
            <w:pPr>
              <w:jc w:val="center"/>
              <w:rPr>
                <w:color w:val="000000"/>
              </w:rPr>
            </w:pPr>
            <w:r w:rsidRPr="00AC22D3">
              <w:rPr>
                <w:color w:val="000000"/>
              </w:rPr>
              <w:t>Н</w:t>
            </w:r>
          </w:p>
        </w:tc>
      </w:tr>
    </w:tbl>
    <w:p w:rsidR="00C53532" w:rsidRDefault="00C53532" w:rsidP="0011383D">
      <w:pPr>
        <w:ind w:firstLine="540"/>
        <w:rPr>
          <w:i/>
          <w:sz w:val="24"/>
          <w:szCs w:val="24"/>
        </w:rPr>
      </w:pPr>
    </w:p>
    <w:p w:rsidR="00C53532" w:rsidRDefault="00C53532" w:rsidP="0011383D">
      <w:pPr>
        <w:spacing w:line="480" w:lineRule="auto"/>
        <w:ind w:firstLine="540"/>
      </w:pPr>
      <w:r w:rsidRPr="00B64A15">
        <w:rPr>
          <w:position w:val="-14"/>
        </w:rPr>
        <w:object w:dxaOrig="540" w:dyaOrig="400">
          <v:shape id="_x0000_i1032" type="#_x0000_t75" style="width:27pt;height:20.25pt" o:ole="">
            <v:imagedata r:id="rId16" o:title=""/>
          </v:shape>
          <o:OLEObject Type="Embed" ProgID="Equation.3" ShapeID="_x0000_i1032" DrawAspect="Content" ObjectID="_1458732876" r:id="rId17"/>
        </w:object>
      </w:r>
      <w:r>
        <w:t xml:space="preserve"> =11; </w:t>
      </w:r>
      <w:r w:rsidRPr="00B64A15">
        <w:rPr>
          <w:position w:val="-14"/>
        </w:rPr>
        <w:object w:dxaOrig="580" w:dyaOrig="400">
          <v:shape id="_x0000_i1033" type="#_x0000_t75" style="width:29.25pt;height:20.25pt" o:ole="">
            <v:imagedata r:id="rId18" o:title=""/>
          </v:shape>
          <o:OLEObject Type="Embed" ProgID="Equation.3" ShapeID="_x0000_i1033" DrawAspect="Content" ObjectID="_1458732877" r:id="rId19"/>
        </w:object>
      </w:r>
      <w:r>
        <w:t>=9</w:t>
      </w:r>
    </w:p>
    <w:p w:rsidR="00C53532" w:rsidRPr="00AC22D3" w:rsidRDefault="00C53532" w:rsidP="0011383D">
      <w:pPr>
        <w:spacing w:line="480" w:lineRule="auto"/>
        <w:ind w:firstLine="540"/>
        <w:jc w:val="both"/>
        <w:rPr>
          <w:sz w:val="24"/>
          <w:szCs w:val="24"/>
        </w:rPr>
      </w:pPr>
      <w:r w:rsidRPr="00AC22D3">
        <w:rPr>
          <w:sz w:val="24"/>
          <w:szCs w:val="24"/>
        </w:rPr>
        <w:t>Отсюда полученные значения подставляем в вышеприведенную формулу:</w:t>
      </w:r>
    </w:p>
    <w:p w:rsidR="00C53532" w:rsidRDefault="00C53532" w:rsidP="0011383D">
      <w:pPr>
        <w:spacing w:line="360" w:lineRule="auto"/>
        <w:ind w:firstLine="540"/>
        <w:jc w:val="both"/>
      </w:pPr>
      <w:r w:rsidRPr="00AC22D3">
        <w:rPr>
          <w:position w:val="-54"/>
        </w:rPr>
        <w:object w:dxaOrig="3400" w:dyaOrig="1200">
          <v:shape id="_x0000_i1034" type="#_x0000_t75" style="width:158.25pt;height:54.75pt" o:ole="">
            <v:imagedata r:id="rId20" o:title=""/>
          </v:shape>
          <o:OLEObject Type="Embed" ProgID="Equation.3" ShapeID="_x0000_i1034" DrawAspect="Content" ObjectID="_1458732878" r:id="rId21"/>
        </w:object>
      </w:r>
      <w:r w:rsidRPr="00AC22D3">
        <w:t xml:space="preserve"> </w:t>
      </w:r>
    </w:p>
    <w:p w:rsidR="00C53532" w:rsidRDefault="00C53532" w:rsidP="0011383D">
      <w:pPr>
        <w:spacing w:line="360" w:lineRule="auto"/>
        <w:ind w:firstLine="540"/>
        <w:jc w:val="both"/>
      </w:pPr>
      <w:r>
        <w:t xml:space="preserve">Коэффициент корреляции </w:t>
      </w:r>
      <w:r w:rsidRPr="00AC22D3">
        <w:t xml:space="preserve"> Фехнера свидетельствует о наличии довольно слабой, прямой зависимости </w:t>
      </w:r>
      <w:r>
        <w:t>фонда оплаты труда от реализованной продукции.</w:t>
      </w:r>
    </w:p>
    <w:p w:rsidR="00C53532" w:rsidRDefault="00C53532" w:rsidP="0011383D">
      <w:pPr>
        <w:jc w:val="center"/>
        <w:rPr>
          <w:b/>
          <w:i/>
        </w:rPr>
      </w:pPr>
      <w:r w:rsidRPr="002152DD">
        <w:rPr>
          <w:b/>
          <w:i/>
        </w:rPr>
        <w:t>Коэффициент корреляции рангов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определяется по формуле: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ab/>
      </w:r>
      <w:r w:rsidRPr="00815E10">
        <w:rPr>
          <w:sz w:val="24"/>
          <w:szCs w:val="24"/>
        </w:rPr>
        <w:tab/>
      </w:r>
      <w:r w:rsidRPr="00815E10">
        <w:rPr>
          <w:sz w:val="24"/>
          <w:szCs w:val="24"/>
        </w:rPr>
        <w:tab/>
      </w:r>
      <w:r w:rsidRPr="00815E10">
        <w:rPr>
          <w:sz w:val="24"/>
          <w:szCs w:val="24"/>
        </w:rPr>
        <w:tab/>
      </w:r>
      <w:r w:rsidRPr="00815E10">
        <w:rPr>
          <w:sz w:val="24"/>
          <w:szCs w:val="24"/>
        </w:rPr>
        <w:tab/>
      </w:r>
      <w:r w:rsidRPr="00815E10">
        <w:rPr>
          <w:position w:val="-30"/>
          <w:sz w:val="24"/>
          <w:szCs w:val="24"/>
        </w:rPr>
        <w:object w:dxaOrig="1700" w:dyaOrig="720">
          <v:shape id="_x0000_i1035" type="#_x0000_t75" style="width:84.75pt;height:36pt" o:ole="">
            <v:imagedata r:id="rId22" o:title=""/>
          </v:shape>
          <o:OLEObject Type="Embed" ProgID="Equation.3" ShapeID="_x0000_i1035" DrawAspect="Content" ObjectID="_1458732879" r:id="rId23"/>
        </w:object>
      </w:r>
      <w:r w:rsidRPr="00815E10">
        <w:rPr>
          <w:sz w:val="24"/>
          <w:szCs w:val="24"/>
        </w:rPr>
        <w:t xml:space="preserve"> где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  <w:lang w:val="en-US"/>
        </w:rPr>
        <w:t>n</w:t>
      </w:r>
      <w:r w:rsidRPr="00815E10">
        <w:rPr>
          <w:sz w:val="24"/>
          <w:szCs w:val="24"/>
        </w:rPr>
        <w:t xml:space="preserve"> – число размеров признака (число пар) (20)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  <w:lang w:val="en-US"/>
        </w:rPr>
        <w:t>d</w:t>
      </w:r>
      <w:r w:rsidRPr="00815E10">
        <w:rPr>
          <w:sz w:val="24"/>
          <w:szCs w:val="24"/>
        </w:rPr>
        <w:t xml:space="preserve"> – разность между рангами в двух рядах.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Для его расчета используем данные из следующей таблицы: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Таблица 4.</w:t>
      </w:r>
    </w:p>
    <w:tbl>
      <w:tblPr>
        <w:tblW w:w="6061" w:type="dxa"/>
        <w:tblInd w:w="1980" w:type="dxa"/>
        <w:tblLook w:val="0000" w:firstRow="0" w:lastRow="0" w:firstColumn="0" w:lastColumn="0" w:noHBand="0" w:noVBand="0"/>
      </w:tblPr>
      <w:tblGrid>
        <w:gridCol w:w="1162"/>
        <w:gridCol w:w="894"/>
        <w:gridCol w:w="1175"/>
        <w:gridCol w:w="928"/>
        <w:gridCol w:w="962"/>
        <w:gridCol w:w="940"/>
      </w:tblGrid>
      <w:tr w:rsidR="00C53532" w:rsidRPr="00815E10" w:rsidTr="006804A1">
        <w:trPr>
          <w:trHeight w:val="315"/>
        </w:trPr>
        <w:tc>
          <w:tcPr>
            <w:tcW w:w="20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21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У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15E1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815E10">
              <w:rPr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C53532" w:rsidRPr="00815E10" w:rsidTr="006804A1">
        <w:trPr>
          <w:trHeight w:val="390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Значение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384733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Ранг х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Значение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384733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Ранг у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15E10">
              <w:rPr>
                <w:color w:val="000000"/>
                <w:sz w:val="24"/>
                <w:szCs w:val="24"/>
              </w:rPr>
              <w:t>d</w:t>
            </w:r>
            <w:r w:rsidRPr="00815E10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371,5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389,3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228,3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1980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447,7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248,6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458,8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399,6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282,7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284,9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330,5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398,2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370,4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1615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378,6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774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279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334,9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1590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345,6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381,8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223,1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</w:tr>
      <w:tr w:rsidR="00C53532" w:rsidRPr="00815E10" w:rsidTr="006804A1">
        <w:trPr>
          <w:trHeight w:val="315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402,2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</w:tr>
      <w:tr w:rsidR="00C53532" w:rsidRPr="00815E10" w:rsidTr="006804A1">
        <w:trPr>
          <w:trHeight w:val="615"/>
        </w:trPr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53532" w:rsidRPr="00815E10" w:rsidRDefault="00C53532" w:rsidP="006804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Σd</w:t>
            </w:r>
            <w:r w:rsidRPr="00815E10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</w:tr>
    </w:tbl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Ранги находим из таблицы: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 xml:space="preserve">Ранги – это порядковые номера единиц совокупности в ранжированном ряду. Для определения рангов </w:t>
      </w:r>
      <w:r w:rsidRPr="00815E10">
        <w:rPr>
          <w:sz w:val="24"/>
          <w:szCs w:val="24"/>
          <w:lang w:val="en-US"/>
        </w:rPr>
        <w:t>X</w:t>
      </w:r>
      <w:r w:rsidRPr="00815E10">
        <w:rPr>
          <w:sz w:val="24"/>
          <w:szCs w:val="24"/>
        </w:rPr>
        <w:t xml:space="preserve"> и У необходимо отсортировать значения данных признаков, а затем расставить ранги, но ранжировать оба признака необходимо в одном и том же порядке: либо от меньших значений к большим, либо наоборот.</w:t>
      </w: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Таблица 4-1.</w:t>
      </w:r>
    </w:p>
    <w:tbl>
      <w:tblPr>
        <w:tblW w:w="7030" w:type="dxa"/>
        <w:tblInd w:w="98" w:type="dxa"/>
        <w:tblLook w:val="0000" w:firstRow="0" w:lastRow="0" w:firstColumn="0" w:lastColumn="0" w:noHBand="0" w:noVBand="0"/>
      </w:tblPr>
      <w:tblGrid>
        <w:gridCol w:w="1810"/>
        <w:gridCol w:w="1800"/>
        <w:gridCol w:w="1800"/>
        <w:gridCol w:w="1620"/>
      </w:tblGrid>
      <w:tr w:rsidR="00C53532" w:rsidRPr="00815E10" w:rsidTr="006804A1">
        <w:trPr>
          <w:trHeight w:val="315"/>
        </w:trPr>
        <w:tc>
          <w:tcPr>
            <w:tcW w:w="36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</w:t>
            </w:r>
          </w:p>
        </w:tc>
        <w:tc>
          <w:tcPr>
            <w:tcW w:w="34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Значение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rang х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Значение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rang у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920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223,1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1004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228,3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248,6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1114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1120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282,7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5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1330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284,9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6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1460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7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1470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8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1480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334,9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9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345,6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10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1590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11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1615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12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1703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378,6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13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1774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381,8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14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1810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389,3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15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1960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398,2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16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1980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399,6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17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2040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402,2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18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2430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447,7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19</w:t>
            </w:r>
          </w:p>
        </w:tc>
      </w:tr>
      <w:tr w:rsidR="00C53532" w:rsidRPr="00815E10" w:rsidTr="006804A1">
        <w:trPr>
          <w:trHeight w:val="315"/>
        </w:trPr>
        <w:tc>
          <w:tcPr>
            <w:tcW w:w="18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F94BD7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F94BD7">
              <w:rPr>
                <w:color w:val="000000"/>
              </w:rPr>
              <w:t>3540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458,8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53532" w:rsidRPr="00815E10" w:rsidRDefault="00C53532" w:rsidP="006804A1">
            <w:pPr>
              <w:jc w:val="center"/>
              <w:rPr>
                <w:sz w:val="24"/>
                <w:szCs w:val="24"/>
              </w:rPr>
            </w:pPr>
            <w:r w:rsidRPr="00815E10">
              <w:rPr>
                <w:sz w:val="24"/>
                <w:szCs w:val="24"/>
              </w:rPr>
              <w:t>20</w:t>
            </w:r>
          </w:p>
        </w:tc>
      </w:tr>
    </w:tbl>
    <w:p w:rsidR="00C53532" w:rsidRPr="00815E10" w:rsidRDefault="00C53532" w:rsidP="0011383D">
      <w:pPr>
        <w:jc w:val="both"/>
        <w:rPr>
          <w:sz w:val="24"/>
          <w:szCs w:val="24"/>
        </w:rPr>
      </w:pPr>
    </w:p>
    <w:p w:rsidR="00C53532" w:rsidRPr="00815E10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FF749F">
        <w:rPr>
          <w:position w:val="-30"/>
          <w:sz w:val="24"/>
          <w:szCs w:val="24"/>
        </w:rPr>
        <w:object w:dxaOrig="4140" w:dyaOrig="720">
          <v:shape id="_x0000_i1036" type="#_x0000_t75" style="width:207pt;height:36pt" o:ole="">
            <v:imagedata r:id="rId24" o:title=""/>
          </v:shape>
          <o:OLEObject Type="Embed" ProgID="Equation.3" ShapeID="_x0000_i1036" DrawAspect="Content" ObjectID="_1458732880" r:id="rId25"/>
        </w:object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815E10">
        <w:rPr>
          <w:sz w:val="24"/>
          <w:szCs w:val="24"/>
        </w:rPr>
        <w:t>Так как этот коэффициент положителен и близок к нулю, то можно сказать, что он свидетельствует о наличии прямой слабой связи.</w:t>
      </w:r>
    </w:p>
    <w:p w:rsidR="00C53532" w:rsidRDefault="00C53532" w:rsidP="0011383D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FF749F">
        <w:rPr>
          <w:b/>
          <w:sz w:val="24"/>
          <w:szCs w:val="24"/>
        </w:rPr>
        <w:t>Линейный коэффициент корреляции</w:t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FF749F">
        <w:rPr>
          <w:sz w:val="24"/>
          <w:szCs w:val="24"/>
        </w:rPr>
        <w:t xml:space="preserve"> определяется по формуле:</w:t>
      </w:r>
      <w:r w:rsidRPr="00FF749F">
        <w:rPr>
          <w:sz w:val="24"/>
          <w:szCs w:val="24"/>
        </w:rPr>
        <w:tab/>
      </w:r>
      <w:r w:rsidRPr="00FF749F">
        <w:rPr>
          <w:sz w:val="24"/>
          <w:szCs w:val="24"/>
        </w:rPr>
        <w:tab/>
      </w:r>
      <w:r w:rsidRPr="00FF749F">
        <w:rPr>
          <w:position w:val="-40"/>
          <w:sz w:val="24"/>
          <w:szCs w:val="24"/>
        </w:rPr>
        <w:object w:dxaOrig="3159" w:dyaOrig="880">
          <v:shape id="_x0000_i1037" type="#_x0000_t75" style="width:204pt;height:57pt" o:ole="">
            <v:imagedata r:id="rId26" o:title=""/>
          </v:shape>
          <o:OLEObject Type="Embed" ProgID="Equation.3" ShapeID="_x0000_i1037" DrawAspect="Content" ObjectID="_1458732881" r:id="rId27"/>
        </w:object>
      </w:r>
      <w:r w:rsidRPr="00FF749F">
        <w:rPr>
          <w:sz w:val="24"/>
          <w:szCs w:val="24"/>
        </w:rPr>
        <w:t xml:space="preserve"> </w:t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FF749F">
        <w:rPr>
          <w:sz w:val="24"/>
          <w:szCs w:val="24"/>
        </w:rPr>
        <w:t>Для его расчета воспользуемся данными из следующей таблицы:</w:t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p w:rsidR="00C53532" w:rsidRPr="00FF749F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p w:rsidR="00C53532" w:rsidRPr="00FF749F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8824" w:type="dxa"/>
        <w:tblInd w:w="94" w:type="dxa"/>
        <w:tblLook w:val="00A0" w:firstRow="1" w:lastRow="0" w:firstColumn="1" w:lastColumn="0" w:noHBand="0" w:noVBand="0"/>
      </w:tblPr>
      <w:tblGrid>
        <w:gridCol w:w="1013"/>
        <w:gridCol w:w="1000"/>
        <w:gridCol w:w="980"/>
        <w:gridCol w:w="1126"/>
        <w:gridCol w:w="2137"/>
        <w:gridCol w:w="1343"/>
        <w:gridCol w:w="1686"/>
      </w:tblGrid>
      <w:tr w:rsidR="00C53532" w:rsidRPr="00BE7352" w:rsidTr="006804A1">
        <w:trPr>
          <w:trHeight w:val="33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Х-Хср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У-Уср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(Х-Хср)*(У-Уср)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(Х-Хср)^2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center"/>
          </w:tcPr>
          <w:p w:rsidR="00C53532" w:rsidRPr="00BE735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BE7352">
              <w:rPr>
                <w:b/>
                <w:bCs/>
                <w:sz w:val="24"/>
                <w:szCs w:val="24"/>
              </w:rPr>
              <w:t>(У-Уср)^2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782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27,215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21282,13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611524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740,656225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3540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45,015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85168,38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3579664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2026,350225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-115,985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84437,08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529984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13452,52023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103,415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34333,78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110224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10694,66223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-95,685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61621,14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414736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9155,619225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458,8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114,515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35728,68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97344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13113,68523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55,315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-29206,32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278784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3059,749225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-61,585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10962,13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31684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3792,712225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-59,385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-9620,37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26244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3526,578225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330,5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-13,785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-5403,72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153664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190,026225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398,2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53,915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-9057,72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28224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2906,827225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-14,285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8542,43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357604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204,061225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26,115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-4909,62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35344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681,993225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34,315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-1132,395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1089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1177,519225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-65,285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-8225,91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15876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4262,131225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334,9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-9,385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2984,43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101124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88,078225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1,315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-76,27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3364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1,729225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37,515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2063,325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3025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1407,375225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-121,185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9452,43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6084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14685,80423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-534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57,915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-30926,61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285156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3354,147225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среднее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сумма: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</w:tr>
      <w:tr w:rsidR="00C53532" w:rsidRPr="00BE7352" w:rsidTr="006804A1">
        <w:trPr>
          <w:trHeight w:val="315"/>
        </w:trPr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1648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BE735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BE7352">
              <w:rPr>
                <w:color w:val="000000"/>
                <w:sz w:val="24"/>
                <w:szCs w:val="24"/>
              </w:rPr>
              <w:t>344,285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rPr>
                <w:color w:val="000000"/>
              </w:rPr>
            </w:pPr>
            <w:r w:rsidRPr="00BE7352">
              <w:rPr>
                <w:color w:val="000000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258017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6670742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BE7352" w:rsidRDefault="00C53532" w:rsidP="006804A1">
            <w:pPr>
              <w:jc w:val="right"/>
              <w:rPr>
                <w:color w:val="000000"/>
              </w:rPr>
            </w:pPr>
            <w:r w:rsidRPr="00BE7352">
              <w:rPr>
                <w:color w:val="000000"/>
              </w:rPr>
              <w:t>88522,2255</w:t>
            </w:r>
          </w:p>
        </w:tc>
      </w:tr>
    </w:tbl>
    <w:p w:rsidR="00C53532" w:rsidRPr="00FF749F" w:rsidRDefault="00F862FD" w:rsidP="0011383D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noProof/>
        </w:rPr>
        <w:object w:dxaOrig="1440" w:dyaOrig="1440">
          <v:shape id="_x0000_s1026" type="#_x0000_t75" style="position:absolute;left:0;text-align:left;margin-left:0;margin-top:.2pt;width:379.75pt;height:46.55pt;z-index:251656704;mso-position-horizontal:left;mso-position-horizontal-relative:text;mso-position-vertical-relative:text">
            <v:imagedata r:id="rId28" o:title=""/>
            <w10:wrap type="square" side="right"/>
          </v:shape>
          <o:OLEObject Type="Embed" ProgID="Equation.3" ShapeID="_x0000_s1026" DrawAspect="Content" ObjectID="_1458732894" r:id="rId29"/>
        </w:object>
      </w:r>
      <w:r w:rsidR="00C53532">
        <w:rPr>
          <w:sz w:val="24"/>
          <w:szCs w:val="24"/>
        </w:rPr>
        <w:br w:type="textWrapping" w:clear="all"/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FF749F">
        <w:rPr>
          <w:sz w:val="24"/>
          <w:szCs w:val="24"/>
        </w:rPr>
        <w:t>Полученный результат также свидетельствует о наличии прямой слабой связи.</w:t>
      </w:r>
    </w:p>
    <w:p w:rsidR="00C53532" w:rsidRDefault="00C53532" w:rsidP="0011383D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3C55C4">
        <w:rPr>
          <w:b/>
          <w:sz w:val="24"/>
          <w:szCs w:val="24"/>
        </w:rPr>
        <w:t>Коэффициент конкордации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</w:rPr>
        <w:t xml:space="preserve"> определяется с использованием коэффициента корреляции рангов по формуле: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</w:rPr>
        <w:tab/>
      </w:r>
      <w:r w:rsidRPr="003C55C4">
        <w:rPr>
          <w:sz w:val="24"/>
          <w:szCs w:val="24"/>
        </w:rPr>
        <w:tab/>
      </w:r>
      <w:r w:rsidRPr="003C55C4">
        <w:rPr>
          <w:sz w:val="24"/>
          <w:szCs w:val="24"/>
        </w:rPr>
        <w:tab/>
      </w:r>
      <w:r w:rsidRPr="003C55C4">
        <w:rPr>
          <w:position w:val="-30"/>
          <w:sz w:val="24"/>
          <w:szCs w:val="24"/>
        </w:rPr>
        <w:object w:dxaOrig="1760" w:dyaOrig="680">
          <v:shape id="_x0000_i1039" type="#_x0000_t75" style="width:87pt;height:33.75pt" o:ole="">
            <v:imagedata r:id="rId30" o:title=""/>
          </v:shape>
          <o:OLEObject Type="Embed" ProgID="Equation.3" ShapeID="_x0000_i1039" DrawAspect="Content" ObjectID="_1458732882" r:id="rId31"/>
        </w:object>
      </w:r>
      <w:r w:rsidRPr="003C55C4">
        <w:rPr>
          <w:sz w:val="24"/>
          <w:szCs w:val="24"/>
        </w:rPr>
        <w:t xml:space="preserve"> где 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  <w:lang w:val="en-US"/>
        </w:rPr>
        <w:t>m</w:t>
      </w:r>
      <w:r w:rsidRPr="003C55C4">
        <w:rPr>
          <w:sz w:val="24"/>
          <w:szCs w:val="24"/>
        </w:rPr>
        <w:t xml:space="preserve"> – число факторов;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  <w:lang w:val="en-US"/>
        </w:rPr>
        <w:t>n</w:t>
      </w:r>
      <w:r w:rsidRPr="003C55C4">
        <w:rPr>
          <w:sz w:val="24"/>
          <w:szCs w:val="24"/>
        </w:rPr>
        <w:t xml:space="preserve"> – число наблюдений;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  <w:lang w:val="en-US"/>
        </w:rPr>
        <w:t>S</w:t>
      </w:r>
      <w:r w:rsidRPr="003C55C4">
        <w:rPr>
          <w:sz w:val="24"/>
          <w:szCs w:val="24"/>
        </w:rPr>
        <w:t xml:space="preserve"> – отклонение суммы квадратов рангов от средней квадратов рангов,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noProof/>
          <w:sz w:val="24"/>
          <w:szCs w:val="24"/>
          <w:lang w:val="en-US"/>
        </w:rPr>
      </w:pPr>
      <w:r w:rsidRPr="003C55C4">
        <w:rPr>
          <w:noProof/>
          <w:sz w:val="24"/>
          <w:szCs w:val="24"/>
        </w:rPr>
        <w:t>где</w:t>
      </w:r>
      <w:r w:rsidRPr="003C55C4">
        <w:rPr>
          <w:noProof/>
          <w:sz w:val="24"/>
          <w:szCs w:val="24"/>
          <w:lang w:val="en-US"/>
        </w:rPr>
        <w:t xml:space="preserve"> S=</w:t>
      </w:r>
      <w:r w:rsidRPr="003C55C4">
        <w:rPr>
          <w:noProof/>
          <w:position w:val="-24"/>
          <w:sz w:val="24"/>
          <w:szCs w:val="24"/>
          <w:lang w:val="en-US"/>
        </w:rPr>
        <w:object w:dxaOrig="700" w:dyaOrig="660">
          <v:shape id="_x0000_i1040" type="#_x0000_t75" style="width:35.25pt;height:33pt" o:ole="">
            <v:imagedata r:id="rId32" o:title=""/>
          </v:shape>
          <o:OLEObject Type="Embed" ProgID="Equation.3" ShapeID="_x0000_i1040" DrawAspect="Content" ObjectID="_1458732883" r:id="rId33"/>
        </w:object>
      </w:r>
      <w:r w:rsidRPr="003C55C4">
        <w:rPr>
          <w:noProof/>
          <w:sz w:val="24"/>
          <w:szCs w:val="24"/>
          <w:lang w:val="en-US"/>
        </w:rPr>
        <w:t xml:space="preserve">, </w:t>
      </w:r>
      <w:r w:rsidRPr="003C55C4">
        <w:rPr>
          <w:noProof/>
          <w:position w:val="-6"/>
          <w:sz w:val="24"/>
          <w:szCs w:val="24"/>
          <w:lang w:val="en-US"/>
        </w:rPr>
        <w:object w:dxaOrig="400" w:dyaOrig="220">
          <v:shape id="_x0000_i1041" type="#_x0000_t75" style="width:20.25pt;height:11.25pt" o:ole="">
            <v:imagedata r:id="rId34" o:title=""/>
          </v:shape>
          <o:OLEObject Type="Embed" ProgID="Equation.3" ShapeID="_x0000_i1041" DrawAspect="Content" ObjectID="_1458732884" r:id="rId35"/>
        </w:object>
      </w:r>
      <w:r w:rsidRPr="003C55C4">
        <w:rPr>
          <w:noProof/>
          <w:sz w:val="24"/>
          <w:szCs w:val="24"/>
          <w:lang w:val="en-US"/>
        </w:rPr>
        <w:t>∑</w:t>
      </w:r>
      <w:r w:rsidRPr="003C55C4">
        <w:rPr>
          <w:sz w:val="24"/>
          <w:szCs w:val="24"/>
          <w:lang w:val="en-US"/>
        </w:rPr>
        <w:t xml:space="preserve">(rang x+rang y)^2 </w:t>
      </w:r>
      <w:r w:rsidRPr="003C55C4">
        <w:rPr>
          <w:sz w:val="24"/>
          <w:szCs w:val="24"/>
        </w:rPr>
        <w:t>и</w:t>
      </w:r>
      <w:r w:rsidRPr="003C55C4">
        <w:rPr>
          <w:sz w:val="24"/>
          <w:szCs w:val="24"/>
          <w:lang w:val="en-US"/>
        </w:rPr>
        <w:t xml:space="preserve"> b= ∑(rang x+rang y)</w:t>
      </w:r>
      <w:r w:rsidRPr="003C55C4">
        <w:rPr>
          <w:noProof/>
          <w:sz w:val="24"/>
          <w:szCs w:val="24"/>
          <w:lang w:val="en-US"/>
        </w:rPr>
        <w:t>.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noProof/>
          <w:sz w:val="24"/>
          <w:szCs w:val="24"/>
        </w:rPr>
      </w:pPr>
      <w:r w:rsidRPr="003C55C4">
        <w:rPr>
          <w:noProof/>
          <w:sz w:val="24"/>
          <w:szCs w:val="24"/>
        </w:rPr>
        <w:t>Данные для его рачета представлены в следущей таблице.</w:t>
      </w:r>
    </w:p>
    <w:p w:rsidR="00C53532" w:rsidRPr="003C55C4" w:rsidRDefault="00C53532" w:rsidP="0011383D">
      <w:pPr>
        <w:ind w:firstLine="900"/>
        <w:jc w:val="both"/>
        <w:rPr>
          <w:noProof/>
          <w:sz w:val="24"/>
          <w:szCs w:val="24"/>
        </w:rPr>
      </w:pPr>
    </w:p>
    <w:tbl>
      <w:tblPr>
        <w:tblW w:w="7669" w:type="dxa"/>
        <w:tblInd w:w="94" w:type="dxa"/>
        <w:tblLook w:val="00A0" w:firstRow="1" w:lastRow="0" w:firstColumn="1" w:lastColumn="0" w:noHBand="0" w:noVBand="0"/>
      </w:tblPr>
      <w:tblGrid>
        <w:gridCol w:w="960"/>
        <w:gridCol w:w="960"/>
        <w:gridCol w:w="960"/>
        <w:gridCol w:w="1014"/>
        <w:gridCol w:w="1700"/>
        <w:gridCol w:w="2129"/>
      </w:tblGrid>
      <w:tr w:rsidR="00C53532" w:rsidRPr="005165F1" w:rsidTr="006804A1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5165F1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5F1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5165F1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5165F1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</w:rPr>
            </w:pPr>
            <w:r w:rsidRPr="005165F1">
              <w:rPr>
                <w:color w:val="000000"/>
              </w:rPr>
              <w:t>Ранг 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</w:rPr>
            </w:pPr>
            <w:r w:rsidRPr="005165F1">
              <w:rPr>
                <w:color w:val="000000"/>
              </w:rPr>
              <w:t>Ранг У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  <w:r w:rsidRPr="005165F1">
              <w:rPr>
                <w:color w:val="000000"/>
              </w:rPr>
              <w:t>Ранг Х+ ранг У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  <w:r w:rsidRPr="005165F1">
              <w:rPr>
                <w:color w:val="000000"/>
              </w:rPr>
              <w:t>(Ранг Х+ ранг У)^2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961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1225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9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1296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25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458,8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1296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484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169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441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330,5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676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398,2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625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100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324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625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324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334,9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225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441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729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121</w:t>
            </w:r>
          </w:p>
        </w:tc>
      </w:tr>
      <w:tr w:rsidR="00C53532" w:rsidRPr="005165F1" w:rsidTr="006804A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5165F1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22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484</w:t>
            </w:r>
          </w:p>
        </w:tc>
      </w:tr>
      <w:tr w:rsidR="00C53532" w:rsidRPr="005165F1" w:rsidTr="006804A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rPr>
                <w:color w:val="000000"/>
              </w:rPr>
            </w:pPr>
            <w:r w:rsidRPr="005165F1">
              <w:rPr>
                <w:color w:val="000000"/>
              </w:rPr>
              <w:t>Итого: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420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5165F1" w:rsidRDefault="00C53532" w:rsidP="006804A1">
            <w:pPr>
              <w:jc w:val="right"/>
              <w:rPr>
                <w:color w:val="000000"/>
              </w:rPr>
            </w:pPr>
            <w:r w:rsidRPr="005165F1">
              <w:rPr>
                <w:color w:val="000000"/>
              </w:rPr>
              <w:t>10580</w:t>
            </w:r>
          </w:p>
        </w:tc>
      </w:tr>
    </w:tbl>
    <w:p w:rsidR="00C53532" w:rsidRPr="003C55C4" w:rsidRDefault="00C53532" w:rsidP="0011383D">
      <w:pPr>
        <w:ind w:firstLine="900"/>
        <w:jc w:val="both"/>
        <w:rPr>
          <w:noProof/>
          <w:sz w:val="24"/>
          <w:szCs w:val="24"/>
        </w:rPr>
      </w:pP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noProof/>
          <w:sz w:val="24"/>
          <w:szCs w:val="24"/>
          <w:lang w:val="en-US"/>
        </w:rPr>
        <w:t>S=</w:t>
      </w:r>
      <w:r w:rsidRPr="003C55C4">
        <w:rPr>
          <w:noProof/>
          <w:position w:val="-24"/>
          <w:sz w:val="24"/>
          <w:szCs w:val="24"/>
          <w:lang w:val="en-US"/>
        </w:rPr>
        <w:object w:dxaOrig="700" w:dyaOrig="660">
          <v:shape id="_x0000_i1042" type="#_x0000_t75" style="width:35.25pt;height:33pt" o:ole="">
            <v:imagedata r:id="rId32" o:title=""/>
          </v:shape>
          <o:OLEObject Type="Embed" ProgID="Equation.3" ShapeID="_x0000_i1042" DrawAspect="Content" ObjectID="_1458732885" r:id="rId36"/>
        </w:object>
      </w:r>
      <w:r w:rsidRPr="003C55C4">
        <w:rPr>
          <w:noProof/>
          <w:sz w:val="24"/>
          <w:szCs w:val="24"/>
          <w:lang w:val="en-US"/>
        </w:rPr>
        <w:t>=10582-(176400/20)</w:t>
      </w:r>
      <w:r w:rsidRPr="003C55C4">
        <w:rPr>
          <w:sz w:val="24"/>
          <w:szCs w:val="24"/>
        </w:rPr>
        <w:t xml:space="preserve"> = 1762</w:t>
      </w:r>
    </w:p>
    <w:p w:rsidR="00C53532" w:rsidRPr="003C55C4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sz w:val="24"/>
          <w:szCs w:val="24"/>
          <w:lang w:val="en-US"/>
        </w:rPr>
        <w:t>m=2; n=20</w:t>
      </w:r>
      <w:r w:rsidRPr="003C55C4">
        <w:rPr>
          <w:sz w:val="24"/>
          <w:szCs w:val="24"/>
        </w:rPr>
        <w:t>.</w:t>
      </w:r>
    </w:p>
    <w:p w:rsidR="00C53532" w:rsidRDefault="00C53532" w:rsidP="0011383D">
      <w:pPr>
        <w:spacing w:line="360" w:lineRule="auto"/>
        <w:ind w:firstLine="709"/>
        <w:jc w:val="both"/>
        <w:rPr>
          <w:sz w:val="24"/>
          <w:szCs w:val="24"/>
        </w:rPr>
      </w:pPr>
      <w:r w:rsidRPr="003C55C4">
        <w:rPr>
          <w:position w:val="-32"/>
          <w:sz w:val="24"/>
          <w:szCs w:val="24"/>
        </w:rPr>
        <w:object w:dxaOrig="4660" w:dyaOrig="760">
          <v:shape id="_x0000_i1043" type="#_x0000_t75" style="width:272.25pt;height:44.25pt" o:ole="">
            <v:imagedata r:id="rId37" o:title=""/>
          </v:shape>
          <o:OLEObject Type="Embed" ProgID="Equation.3" ShapeID="_x0000_i1043" DrawAspect="Content" ObjectID="_1458732886" r:id="rId38"/>
        </w:object>
      </w:r>
    </w:p>
    <w:p w:rsidR="00C53532" w:rsidRPr="00F16798" w:rsidRDefault="00C53532" w:rsidP="0011383D">
      <w:pPr>
        <w:spacing w:before="240"/>
        <w:jc w:val="both"/>
        <w:rPr>
          <w:highlight w:val="lightGray"/>
        </w:rPr>
      </w:pPr>
      <w:r w:rsidRPr="00F16798">
        <w:rPr>
          <w:b/>
          <w:i/>
          <w:highlight w:val="lightGray"/>
        </w:rPr>
        <w:t>Коэффициент конкордации</w:t>
      </w:r>
      <w:r w:rsidRPr="00F16798">
        <w:rPr>
          <w:highlight w:val="lightGray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8"/>
        <w:gridCol w:w="776"/>
        <w:gridCol w:w="636"/>
        <w:gridCol w:w="496"/>
        <w:gridCol w:w="496"/>
        <w:gridCol w:w="1092"/>
        <w:gridCol w:w="1504"/>
      </w:tblGrid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№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i/>
                <w:highlight w:val="lightGray"/>
              </w:rPr>
            </w:pPr>
            <w:r w:rsidRPr="00F16798">
              <w:rPr>
                <w:b/>
                <w:i/>
                <w:highlight w:val="lightGray"/>
                <w:lang w:val="en-US"/>
              </w:rPr>
              <w:t>X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i/>
                <w:highlight w:val="lightGray"/>
              </w:rPr>
            </w:pPr>
            <w:r w:rsidRPr="00F16798">
              <w:rPr>
                <w:b/>
                <w:i/>
                <w:highlight w:val="lightGray"/>
                <w:lang w:val="en-US"/>
              </w:rPr>
              <w:t>Y</w:t>
            </w:r>
          </w:p>
        </w:tc>
        <w:tc>
          <w:tcPr>
            <w:tcW w:w="0" w:type="auto"/>
            <w:gridSpan w:val="2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Ранг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Сумма</w:t>
            </w:r>
          </w:p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рангов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Квадраты</w:t>
            </w:r>
          </w:p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сумм</w:t>
            </w:r>
          </w:p>
          <w:p w:rsidR="00C53532" w:rsidRPr="00F16798" w:rsidRDefault="00C53532" w:rsidP="006804A1">
            <w:pPr>
              <w:jc w:val="center"/>
              <w:rPr>
                <w:b/>
                <w:position w:val="-30"/>
                <w:highlight w:val="lightGray"/>
              </w:rPr>
            </w:pPr>
            <w:r w:rsidRPr="00F16798">
              <w:rPr>
                <w:b/>
                <w:position w:val="-30"/>
                <w:highlight w:val="lightGray"/>
              </w:rPr>
              <w:t>рангов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928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507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484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943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676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951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512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991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536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20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20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40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1600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1183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641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1184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642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1024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1302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705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196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1338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724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64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1352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731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121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1575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832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256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1581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850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1444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1629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852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676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1638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881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625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1651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883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1296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1722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896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121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1726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926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324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1755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943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11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22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484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1779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954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1156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19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1780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964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6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36</w:t>
            </w:r>
          </w:p>
        </w:tc>
      </w:tr>
      <w:tr w:rsidR="00C53532" w:rsidRPr="00F16798" w:rsidTr="006804A1"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b/>
                <w:highlight w:val="lightGray"/>
              </w:rPr>
            </w:pPr>
            <w:r w:rsidRPr="00F16798">
              <w:rPr>
                <w:b/>
                <w:highlight w:val="lightGray"/>
              </w:rPr>
              <w:t>20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1808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973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14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highlight w:val="lightGray"/>
              </w:rPr>
            </w:pPr>
            <w:r w:rsidRPr="00F16798">
              <w:rPr>
                <w:highlight w:val="lightGray"/>
              </w:rPr>
              <w:t>15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29</w:t>
            </w:r>
          </w:p>
        </w:tc>
        <w:tc>
          <w:tcPr>
            <w:tcW w:w="0" w:type="auto"/>
            <w:vAlign w:val="center"/>
          </w:tcPr>
          <w:p w:rsidR="00C53532" w:rsidRPr="00F16798" w:rsidRDefault="00C53532" w:rsidP="006804A1">
            <w:pPr>
              <w:jc w:val="center"/>
              <w:rPr>
                <w:position w:val="-30"/>
                <w:highlight w:val="lightGray"/>
              </w:rPr>
            </w:pPr>
            <w:r w:rsidRPr="00F16798">
              <w:rPr>
                <w:position w:val="-30"/>
                <w:highlight w:val="lightGray"/>
              </w:rPr>
              <w:t>841</w:t>
            </w:r>
          </w:p>
        </w:tc>
      </w:tr>
    </w:tbl>
    <w:p w:rsidR="00C53532" w:rsidRPr="00F16798" w:rsidRDefault="00C53532" w:rsidP="0011383D">
      <w:pPr>
        <w:jc w:val="both"/>
        <w:rPr>
          <w:highlight w:val="lightGray"/>
        </w:rPr>
      </w:pPr>
      <w:r w:rsidRPr="00F16798">
        <w:rPr>
          <w:position w:val="-30"/>
          <w:highlight w:val="lightGray"/>
        </w:rPr>
        <w:object w:dxaOrig="1600" w:dyaOrig="680">
          <v:shape id="_x0000_i1044" type="#_x0000_t75" style="width:80.25pt;height:33.75pt" o:ole="">
            <v:imagedata r:id="rId39" o:title=""/>
          </v:shape>
          <o:OLEObject Type="Embed" ProgID="Equation.3" ShapeID="_x0000_i1044" DrawAspect="Content" ObjectID="_1458732887" r:id="rId40"/>
        </w:object>
      </w:r>
    </w:p>
    <w:p w:rsidR="00C53532" w:rsidRPr="00F16798" w:rsidRDefault="00C53532" w:rsidP="0011383D">
      <w:pPr>
        <w:jc w:val="both"/>
        <w:rPr>
          <w:b/>
          <w:i/>
          <w:color w:val="FF0000"/>
          <w:highlight w:val="lightGray"/>
        </w:rPr>
      </w:pPr>
      <w:r w:rsidRPr="00F16798">
        <w:rPr>
          <w:highlight w:val="lightGray"/>
          <w:lang w:val="en-US"/>
        </w:rPr>
        <w:t>m</w:t>
      </w:r>
      <w:r w:rsidRPr="00F16798">
        <w:rPr>
          <w:highlight w:val="lightGray"/>
        </w:rPr>
        <w:t xml:space="preserve"> – число факторов; </w:t>
      </w:r>
      <w:r w:rsidRPr="00F16798">
        <w:rPr>
          <w:b/>
          <w:i/>
          <w:color w:val="FF0000"/>
          <w:highlight w:val="lightGray"/>
        </w:rPr>
        <w:t>(</w:t>
      </w:r>
      <w:r w:rsidRPr="00F16798">
        <w:rPr>
          <w:b/>
          <w:i/>
          <w:color w:val="FF0000"/>
          <w:highlight w:val="lightGray"/>
          <w:lang w:val="en-US"/>
        </w:rPr>
        <w:t>m</w:t>
      </w:r>
      <w:r w:rsidRPr="00F16798">
        <w:rPr>
          <w:b/>
          <w:i/>
          <w:color w:val="FF0000"/>
          <w:highlight w:val="lightGray"/>
        </w:rPr>
        <w:t xml:space="preserve">=2, т.к. 2 фактора – </w:t>
      </w:r>
      <w:r w:rsidRPr="00F16798">
        <w:rPr>
          <w:b/>
          <w:i/>
          <w:color w:val="FF0000"/>
          <w:highlight w:val="lightGray"/>
          <w:lang w:val="en-US"/>
        </w:rPr>
        <w:t>X</w:t>
      </w:r>
      <w:r w:rsidRPr="00F16798">
        <w:rPr>
          <w:b/>
          <w:i/>
          <w:color w:val="FF0000"/>
          <w:highlight w:val="lightGray"/>
        </w:rPr>
        <w:t xml:space="preserve"> и </w:t>
      </w:r>
      <w:r w:rsidRPr="00F16798">
        <w:rPr>
          <w:b/>
          <w:i/>
          <w:color w:val="FF0000"/>
          <w:highlight w:val="lightGray"/>
          <w:lang w:val="en-US"/>
        </w:rPr>
        <w:t>Y</w:t>
      </w:r>
      <w:r w:rsidRPr="00F16798">
        <w:rPr>
          <w:b/>
          <w:i/>
          <w:color w:val="FF0000"/>
          <w:highlight w:val="lightGray"/>
        </w:rPr>
        <w:t>)</w:t>
      </w:r>
    </w:p>
    <w:p w:rsidR="00C53532" w:rsidRPr="00F16798" w:rsidRDefault="00C53532" w:rsidP="0011383D">
      <w:pPr>
        <w:jc w:val="both"/>
        <w:rPr>
          <w:highlight w:val="lightGray"/>
        </w:rPr>
      </w:pPr>
      <w:r w:rsidRPr="00F16798">
        <w:rPr>
          <w:highlight w:val="lightGray"/>
          <w:lang w:val="en-US"/>
        </w:rPr>
        <w:t>n</w:t>
      </w:r>
      <w:r w:rsidRPr="00F16798">
        <w:rPr>
          <w:highlight w:val="lightGray"/>
        </w:rPr>
        <w:t xml:space="preserve"> – число наблюдений; </w:t>
      </w:r>
    </w:p>
    <w:p w:rsidR="00C53532" w:rsidRPr="00F16798" w:rsidRDefault="00C53532" w:rsidP="0011383D">
      <w:pPr>
        <w:jc w:val="both"/>
        <w:rPr>
          <w:highlight w:val="lightGray"/>
        </w:rPr>
      </w:pPr>
      <w:r w:rsidRPr="00F16798">
        <w:rPr>
          <w:highlight w:val="lightGray"/>
          <w:lang w:val="en-US"/>
        </w:rPr>
        <w:t>S</w:t>
      </w:r>
      <w:r w:rsidRPr="00F16798">
        <w:rPr>
          <w:highlight w:val="lightGray"/>
        </w:rPr>
        <w:t xml:space="preserve"> – отклонение суммы квадратов рангов от средней суммы квадратов рангов:</w:t>
      </w:r>
    </w:p>
    <w:p w:rsidR="00C53532" w:rsidRPr="00F16798" w:rsidRDefault="00C53532" w:rsidP="0011383D">
      <w:pPr>
        <w:jc w:val="both"/>
        <w:rPr>
          <w:position w:val="-30"/>
          <w:highlight w:val="lightGray"/>
        </w:rPr>
      </w:pPr>
      <w:r w:rsidRPr="00F16798">
        <w:rPr>
          <w:position w:val="-64"/>
          <w:highlight w:val="lightGray"/>
        </w:rPr>
        <w:object w:dxaOrig="5840" w:dyaOrig="1400">
          <v:shape id="_x0000_i1045" type="#_x0000_t75" style="width:288.75pt;height:68.25pt" o:ole="">
            <v:imagedata r:id="rId41" o:title=""/>
          </v:shape>
          <o:OLEObject Type="Embed" ProgID="Equation.3" ShapeID="_x0000_i1045" DrawAspect="Content" ObjectID="_1458732888" r:id="rId42"/>
        </w:object>
      </w:r>
    </w:p>
    <w:p w:rsidR="00C53532" w:rsidRDefault="00C53532" w:rsidP="0011383D">
      <w:pPr>
        <w:spacing w:line="360" w:lineRule="auto"/>
        <w:ind w:firstLine="709"/>
        <w:jc w:val="both"/>
        <w:rPr>
          <w:position w:val="-28"/>
        </w:rPr>
      </w:pPr>
      <w:r w:rsidRPr="00F16798">
        <w:rPr>
          <w:position w:val="-28"/>
          <w:highlight w:val="lightGray"/>
        </w:rPr>
        <w:object w:dxaOrig="3460" w:dyaOrig="660">
          <v:shape id="_x0000_i1046" type="#_x0000_t75" style="width:169.5pt;height:33pt" o:ole="">
            <v:imagedata r:id="rId43" o:title=""/>
          </v:shape>
          <o:OLEObject Type="Embed" ProgID="Equation.3" ShapeID="_x0000_i1046" DrawAspect="Content" ObjectID="_1458732889" r:id="rId44"/>
        </w:object>
      </w:r>
    </w:p>
    <w:p w:rsidR="00C53532" w:rsidRDefault="00C53532" w:rsidP="0011383D">
      <w:pPr>
        <w:spacing w:line="360" w:lineRule="auto"/>
        <w:ind w:firstLine="709"/>
        <w:jc w:val="both"/>
        <w:rPr>
          <w:position w:val="-28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position w:val="-28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position w:val="-28"/>
        </w:rPr>
      </w:pP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  <w:position w:val="-28"/>
        </w:rPr>
      </w:pP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>Исходя из полученного результата коэффициента конкордации (а он как видим равен 0,662) можно сделать вывод о том, что между данными категориями, фонд оплаты труда и товарная продукция, существует прямая, но достаточно слабая связь.</w:t>
      </w: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>Регрессионный анализ заключается в определении аналитического выражения связи, в котором изменение  одной величины (называемой зависимой или результативным признаком) обусловлено влиянием одной или нескольких независимых величин (факторов), а множество всех прочих факторов, также оказывающих влияние на зависимую величину, принимается за постоянные или средние значения.</w:t>
      </w: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>В данном случае мы рассмотрим изменение такой величины как товарная продукция под влиянием фонда оплаты труда.</w:t>
      </w:r>
    </w:p>
    <w:p w:rsidR="00C53532" w:rsidRPr="008A13F2" w:rsidRDefault="00C53532" w:rsidP="0011383D">
      <w:pPr>
        <w:pStyle w:val="a7"/>
        <w:spacing w:line="360" w:lineRule="auto"/>
        <w:ind w:firstLine="709"/>
        <w:jc w:val="both"/>
        <w:rPr>
          <w:rFonts w:ascii="Calibri" w:hAnsi="Calibri" w:cs="Calibri"/>
          <w:b w:val="0"/>
          <w:bCs w:val="0"/>
          <w:color w:val="auto"/>
          <w:sz w:val="28"/>
          <w:szCs w:val="28"/>
        </w:rPr>
      </w:pPr>
      <w:r w:rsidRPr="008A13F2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Для расчета параметров линейного уравнения регрессии </w:t>
      </w:r>
      <w:r w:rsidRPr="008A13F2">
        <w:rPr>
          <w:rFonts w:ascii="Calibri" w:hAnsi="Calibri" w:cs="Calibri"/>
          <w:b w:val="0"/>
          <w:bCs w:val="0"/>
          <w:i/>
          <w:iCs/>
          <w:color w:val="auto"/>
          <w:position w:val="-10"/>
          <w:sz w:val="28"/>
          <w:szCs w:val="28"/>
        </w:rPr>
        <w:object w:dxaOrig="220" w:dyaOrig="380">
          <v:shape id="_x0000_i1047" type="#_x0000_t75" style="width:11.25pt;height:18.75pt" o:ole="">
            <v:imagedata r:id="rId45" o:title=""/>
          </v:shape>
          <o:OLEObject Type="Embed" ProgID="Equation.3" ShapeID="_x0000_i1047" DrawAspect="Content" ObjectID="_1458732890" r:id="rId46"/>
        </w:object>
      </w:r>
      <w:r w:rsidRPr="008A13F2">
        <w:rPr>
          <w:rFonts w:ascii="Calibri" w:hAnsi="Calibri" w:cs="Calibri"/>
          <w:b w:val="0"/>
          <w:bCs w:val="0"/>
          <w:i/>
          <w:iCs/>
          <w:color w:val="auto"/>
          <w:sz w:val="28"/>
          <w:szCs w:val="28"/>
          <w:vertAlign w:val="subscript"/>
        </w:rPr>
        <w:t xml:space="preserve">х </w:t>
      </w:r>
      <w:r w:rsidRPr="008A13F2">
        <w:rPr>
          <w:rFonts w:ascii="Calibri" w:hAnsi="Calibri" w:cs="Calibri"/>
          <w:b w:val="0"/>
          <w:bCs w:val="0"/>
          <w:i/>
          <w:iCs/>
          <w:color w:val="auto"/>
          <w:sz w:val="28"/>
          <w:szCs w:val="28"/>
        </w:rPr>
        <w:t>= а +</w:t>
      </w:r>
      <w:r w:rsidRPr="008A13F2">
        <w:rPr>
          <w:rFonts w:ascii="Calibri" w:hAnsi="Calibri" w:cs="Calibri"/>
          <w:b w:val="0"/>
          <w:bCs w:val="0"/>
          <w:i/>
          <w:iCs/>
          <w:color w:val="auto"/>
          <w:sz w:val="28"/>
          <w:szCs w:val="28"/>
          <w:lang w:val="en-US"/>
        </w:rPr>
        <w:t>bx</w:t>
      </w:r>
      <w:r w:rsidRPr="008A13F2">
        <w:rPr>
          <w:rFonts w:ascii="Calibri" w:hAnsi="Calibri" w:cs="Calibri"/>
          <w:b w:val="0"/>
          <w:bCs w:val="0"/>
          <w:i/>
          <w:iCs/>
          <w:color w:val="auto"/>
          <w:sz w:val="28"/>
          <w:szCs w:val="28"/>
        </w:rPr>
        <w:t xml:space="preserve">, </w:t>
      </w:r>
      <w:r w:rsidRPr="008A13F2">
        <w:rPr>
          <w:rFonts w:ascii="Calibri" w:hAnsi="Calibri" w:cs="Calibri"/>
          <w:b w:val="0"/>
          <w:bCs w:val="0"/>
          <w:color w:val="auto"/>
          <w:sz w:val="28"/>
          <w:szCs w:val="28"/>
        </w:rPr>
        <w:t xml:space="preserve">сначала по методу наименьших квадратов находим уравнение соответствующей прямой </w:t>
      </w:r>
      <w:r w:rsidR="00F862FD">
        <w:rPr>
          <w:rFonts w:ascii="Calibri" w:hAnsi="Calibri" w:cs="Calibri"/>
          <w:b w:val="0"/>
          <w:noProof/>
          <w:color w:val="auto"/>
          <w:position w:val="-10"/>
          <w:sz w:val="28"/>
          <w:szCs w:val="28"/>
        </w:rPr>
        <w:pict>
          <v:shape id="Рисунок 24" o:spid="_x0000_i1048" type="#_x0000_t75" style="width:71.25pt;height:25.5pt;visibility:visible">
            <v:imagedata r:id="rId47" o:title=""/>
          </v:shape>
        </w:pict>
      </w:r>
      <w:r w:rsidRPr="008A13F2">
        <w:rPr>
          <w:rFonts w:ascii="Calibri" w:hAnsi="Calibri" w:cs="Calibri"/>
          <w:b w:val="0"/>
          <w:bCs w:val="0"/>
          <w:color w:val="auto"/>
          <w:sz w:val="28"/>
          <w:szCs w:val="28"/>
        </w:rPr>
        <w:t>.</w:t>
      </w: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 xml:space="preserve">Коэффициенты а и </w:t>
      </w:r>
      <w:r w:rsidRPr="008A13F2">
        <w:rPr>
          <w:rFonts w:ascii="Calibri" w:hAnsi="Calibri" w:cs="Calibri"/>
          <w:lang w:val="en-US"/>
        </w:rPr>
        <w:t>b</w:t>
      </w:r>
      <w:r w:rsidRPr="008A13F2">
        <w:rPr>
          <w:rFonts w:ascii="Calibri" w:hAnsi="Calibri" w:cs="Calibri"/>
        </w:rPr>
        <w:t xml:space="preserve"> определяются из системы уравнений:</w:t>
      </w: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Default="00F862FD" w:rsidP="0011383D">
      <w:pPr>
        <w:spacing w:line="360" w:lineRule="auto"/>
        <w:ind w:firstLine="709"/>
        <w:jc w:val="both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7" type="#_x0000_t87" style="position:absolute;left:0;text-align:left;margin-left:27pt;margin-top:3.85pt;width:7.2pt;height:36pt;z-index:251657728"/>
        </w:pict>
      </w:r>
      <w:r w:rsidR="00C53532" w:rsidRPr="00896D6D">
        <w:rPr>
          <w:position w:val="-32"/>
        </w:rPr>
        <w:object w:dxaOrig="2020" w:dyaOrig="780">
          <v:shape id="_x0000_i1049" type="#_x0000_t75" style="width:101.25pt;height:39pt" o:ole="" fillcolor="window">
            <v:imagedata r:id="rId48" o:title=""/>
          </v:shape>
          <o:OLEObject Type="Embed" ProgID="Equation.3" ShapeID="_x0000_i1049" DrawAspect="Content" ObjectID="_1458732891" r:id="rId49"/>
        </w:object>
      </w:r>
    </w:p>
    <w:tbl>
      <w:tblPr>
        <w:tblW w:w="4126" w:type="dxa"/>
        <w:tblInd w:w="94" w:type="dxa"/>
        <w:tblLook w:val="00A0" w:firstRow="1" w:lastRow="0" w:firstColumn="1" w:lastColumn="0" w:noHBand="0" w:noVBand="0"/>
      </w:tblPr>
      <w:tblGrid>
        <w:gridCol w:w="974"/>
        <w:gridCol w:w="960"/>
        <w:gridCol w:w="1336"/>
        <w:gridCol w:w="1336"/>
      </w:tblGrid>
      <w:tr w:rsidR="00C53532" w:rsidRPr="008A13F2" w:rsidTr="006804A1">
        <w:trPr>
          <w:trHeight w:val="31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8A13F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8A13F2">
              <w:rPr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3532" w:rsidRPr="008A13F2" w:rsidRDefault="00C53532" w:rsidP="006804A1">
            <w:pPr>
              <w:jc w:val="center"/>
              <w:rPr>
                <w:b/>
                <w:bCs/>
                <w:sz w:val="24"/>
                <w:szCs w:val="24"/>
              </w:rPr>
            </w:pPr>
            <w:r w:rsidRPr="008A13F2"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Х*У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Х^2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371,5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902745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5904900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389,3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1378122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12531600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228,3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210036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846400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1980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886446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3920400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248,6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249594,4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1008016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458,8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899248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3841600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399,6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447552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1254400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282,7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415569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2160900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284,9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515669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3276100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330,5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674220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4161600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398,2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589336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2190400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346500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1102500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370,4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540784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2131600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378,6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611439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2608225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1774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279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494946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3147076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334,9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445417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1768900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1590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345,6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549504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2528100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1703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381,8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650205,4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2900209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1570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223,1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350267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2464900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1114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402,2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448050,8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1240996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Сумма: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 </w:t>
            </w:r>
          </w:p>
        </w:tc>
      </w:tr>
      <w:tr w:rsidR="00C53532" w:rsidRPr="008A13F2" w:rsidTr="006804A1">
        <w:trPr>
          <w:trHeight w:val="315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32960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532" w:rsidRPr="008A13F2" w:rsidRDefault="00C53532" w:rsidP="006804A1">
            <w:pPr>
              <w:jc w:val="center"/>
              <w:rPr>
                <w:color w:val="000000"/>
                <w:sz w:val="24"/>
                <w:szCs w:val="24"/>
              </w:rPr>
            </w:pPr>
            <w:r w:rsidRPr="008A13F2">
              <w:rPr>
                <w:color w:val="000000"/>
                <w:sz w:val="24"/>
                <w:szCs w:val="24"/>
              </w:rPr>
              <w:t>6885,7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11605651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532" w:rsidRPr="008A13F2" w:rsidRDefault="00C53532" w:rsidP="006804A1">
            <w:pPr>
              <w:jc w:val="center"/>
              <w:rPr>
                <w:color w:val="000000"/>
              </w:rPr>
            </w:pPr>
            <w:r w:rsidRPr="008A13F2">
              <w:rPr>
                <w:color w:val="000000"/>
              </w:rPr>
              <w:t>60988822</w:t>
            </w:r>
          </w:p>
        </w:tc>
      </w:tr>
    </w:tbl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>Подставив в систему известные значения, взятые из таблицы 7, получаем следующую систему:</w:t>
      </w: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</w:p>
    <w:p w:rsidR="00C53532" w:rsidRPr="008A13F2" w:rsidRDefault="00F862FD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noProof/>
        </w:rPr>
        <w:pict>
          <v:shape id="_x0000_s1028" type="#_x0000_t87" style="position:absolute;left:0;text-align:left;margin-left:30.6pt;margin-top:.25pt;width:8.95pt;height:45pt;z-index:251658752"/>
        </w:pict>
      </w:r>
      <w:r w:rsidR="00C53532" w:rsidRPr="008A13F2">
        <w:rPr>
          <w:rFonts w:ascii="Calibri" w:hAnsi="Calibri" w:cs="Calibri"/>
          <w:position w:val="-46"/>
        </w:rPr>
        <w:object w:dxaOrig="3280" w:dyaOrig="1040">
          <v:shape id="_x0000_i1050" type="#_x0000_t75" style="width:185.25pt;height:58.5pt" o:ole="" fillcolor="window">
            <v:imagedata r:id="rId50" o:title=""/>
          </v:shape>
          <o:OLEObject Type="Embed" ProgID="Equation.3" ShapeID="_x0000_i1050" DrawAspect="Content" ObjectID="_1458732892" r:id="rId51"/>
        </w:object>
      </w:r>
    </w:p>
    <w:p w:rsidR="00C53532" w:rsidRPr="008A13F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 xml:space="preserve">Решив эту систему поучаем следующие значения параметров уравнения регрессии: </w:t>
      </w:r>
      <w:r w:rsidRPr="008A13F2">
        <w:rPr>
          <w:rFonts w:ascii="Calibri" w:hAnsi="Calibri" w:cs="Calibri"/>
          <w:lang w:val="en-US"/>
        </w:rPr>
        <w:t>a</w:t>
      </w:r>
      <w:r w:rsidRPr="008A13F2">
        <w:rPr>
          <w:rFonts w:ascii="Calibri" w:hAnsi="Calibri" w:cs="Calibri"/>
        </w:rPr>
        <w:t>=</w:t>
      </w:r>
      <w:r>
        <w:rPr>
          <w:rFonts w:ascii="Calibri" w:hAnsi="Calibri" w:cs="Calibri"/>
        </w:rPr>
        <w:t>280,542</w:t>
      </w:r>
      <w:r w:rsidRPr="008A13F2">
        <w:rPr>
          <w:rFonts w:ascii="Calibri" w:hAnsi="Calibri" w:cs="Calibri"/>
        </w:rPr>
        <w:t xml:space="preserve">, </w:t>
      </w:r>
      <w:r w:rsidRPr="008A13F2">
        <w:rPr>
          <w:rFonts w:ascii="Calibri" w:hAnsi="Calibri" w:cs="Calibri"/>
          <w:lang w:val="en-US"/>
        </w:rPr>
        <w:t>b</w:t>
      </w:r>
      <w:r w:rsidRPr="008A13F2">
        <w:rPr>
          <w:rFonts w:ascii="Calibri" w:hAnsi="Calibri" w:cs="Calibri"/>
        </w:rPr>
        <w:t>=</w:t>
      </w:r>
      <w:r>
        <w:rPr>
          <w:rFonts w:ascii="Calibri" w:hAnsi="Calibri" w:cs="Calibri"/>
        </w:rPr>
        <w:t>0,039</w:t>
      </w:r>
      <w:r w:rsidRPr="008A13F2">
        <w:rPr>
          <w:rFonts w:ascii="Calibri" w:hAnsi="Calibri" w:cs="Calibri"/>
        </w:rPr>
        <w:t xml:space="preserve">. Следовательно, получаем следующее уравнение регрессии: </w:t>
      </w:r>
      <w:r w:rsidRPr="008A13F2">
        <w:rPr>
          <w:rFonts w:ascii="Calibri" w:hAnsi="Calibri" w:cs="Calibri"/>
          <w:position w:val="-10"/>
        </w:rPr>
        <w:object w:dxaOrig="2120" w:dyaOrig="380">
          <v:shape id="_x0000_i1051" type="#_x0000_t75" style="width:105pt;height:18.75pt" o:ole="">
            <v:imagedata r:id="rId52" o:title=""/>
          </v:shape>
          <o:OLEObject Type="Embed" ProgID="Equation.3" ShapeID="_x0000_i1051" DrawAspect="Content" ObjectID="_1458732893" r:id="rId53"/>
        </w:object>
      </w:r>
      <w:r w:rsidRPr="008A13F2">
        <w:rPr>
          <w:rFonts w:ascii="Calibri" w:hAnsi="Calibri" w:cs="Calibri"/>
        </w:rPr>
        <w:t>.</w:t>
      </w:r>
    </w:p>
    <w:p w:rsidR="00C53532" w:rsidRDefault="00C53532" w:rsidP="0011383D">
      <w:pPr>
        <w:spacing w:line="360" w:lineRule="auto"/>
        <w:ind w:firstLine="709"/>
        <w:jc w:val="both"/>
        <w:rPr>
          <w:rFonts w:ascii="Calibri" w:hAnsi="Calibri" w:cs="Calibri"/>
        </w:rPr>
      </w:pPr>
      <w:r w:rsidRPr="008A13F2">
        <w:rPr>
          <w:rFonts w:ascii="Calibri" w:hAnsi="Calibri" w:cs="Calibri"/>
        </w:rPr>
        <w:t>Построим на корреляционном поле графики соответствующие эмпирическому ряду исходных данных, т.е. товарной продукции, и уравнению регрессии. Получаем следующее:</w:t>
      </w: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F862FD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  <w:r>
        <w:rPr>
          <w:rStyle w:val="FontStyle11"/>
          <w:noProof/>
          <w:sz w:val="28"/>
          <w:szCs w:val="28"/>
        </w:rPr>
        <w:pict>
          <v:shape id="Диаграмма 1" o:spid="_x0000_i1052" type="#_x0000_t75" style="width:459.75pt;height:253.5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">
            <v:imagedata r:id="rId54" o:title="" cropbottom="-52f"/>
            <o:lock v:ext="edit" aspectratio="f"/>
          </v:shape>
        </w:pict>
      </w: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1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Default="00C53532" w:rsidP="007E3AF5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Задание 2.</w:t>
      </w:r>
    </w:p>
    <w:p w:rsidR="00C53532" w:rsidRPr="005464DD" w:rsidRDefault="00C53532" w:rsidP="00647F3F">
      <w:pPr>
        <w:pStyle w:val="2"/>
        <w:jc w:val="center"/>
        <w:rPr>
          <w:rFonts w:ascii="Times New Roman" w:hAnsi="Times New Roman"/>
          <w:i w:val="0"/>
          <w:iCs w:val="0"/>
          <w:sz w:val="32"/>
        </w:rPr>
      </w:pPr>
      <w:bookmarkStart w:id="0" w:name="_Toc133056654"/>
      <w:bookmarkStart w:id="1" w:name="_Toc136974188"/>
      <w:r w:rsidRPr="005464DD">
        <w:rPr>
          <w:rFonts w:ascii="Times New Roman" w:hAnsi="Times New Roman"/>
          <w:i w:val="0"/>
          <w:iCs w:val="0"/>
          <w:sz w:val="32"/>
        </w:rPr>
        <w:t>Задание №2.</w:t>
      </w:r>
      <w:bookmarkEnd w:id="0"/>
      <w:bookmarkEnd w:id="1"/>
      <w:r w:rsidRPr="005464DD">
        <w:rPr>
          <w:rFonts w:ascii="Times New Roman" w:hAnsi="Times New Roman"/>
          <w:i w:val="0"/>
          <w:iCs w:val="0"/>
          <w:sz w:val="32"/>
        </w:rPr>
        <w:t xml:space="preserve"> </w:t>
      </w:r>
    </w:p>
    <w:p w:rsidR="00C53532" w:rsidRDefault="00C53532" w:rsidP="00647F3F">
      <w:pPr>
        <w:spacing w:line="360" w:lineRule="auto"/>
      </w:pPr>
      <w:r>
        <w:t>Вариант 7.</w:t>
      </w:r>
    </w:p>
    <w:p w:rsidR="00C53532" w:rsidRDefault="00C53532" w:rsidP="00647F3F">
      <w:pPr>
        <w:spacing w:line="360" w:lineRule="auto"/>
      </w:pPr>
      <w:r w:rsidRPr="00876071">
        <w:t xml:space="preserve"> </w:t>
      </w:r>
      <w:r w:rsidRPr="001E1302">
        <w:t>Имеются следующие данные об экономической деятельности предприятий нефтегазовой промышленности региона, млрд. руб.</w:t>
      </w:r>
    </w:p>
    <w:tbl>
      <w:tblPr>
        <w:tblW w:w="94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5"/>
        <w:gridCol w:w="6480"/>
        <w:gridCol w:w="1545"/>
      </w:tblGrid>
      <w:tr w:rsidR="00C53532" w:rsidRPr="002F1B51" w:rsidTr="006804A1">
        <w:trPr>
          <w:trHeight w:val="390"/>
        </w:trPr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spacing w:line="360" w:lineRule="auto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№ п/п</w:t>
            </w:r>
          </w:p>
        </w:tc>
        <w:tc>
          <w:tcPr>
            <w:tcW w:w="6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Показатели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Значение</w:t>
            </w:r>
          </w:p>
        </w:tc>
      </w:tr>
      <w:tr w:rsidR="00C53532" w:rsidRPr="002F1B51" w:rsidTr="006804A1">
        <w:trPr>
          <w:trHeight w:val="76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Готовая продукция, произведенная и реализованная в текущем периоде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</w:tr>
      <w:tr w:rsidR="00C53532" w:rsidRPr="002F1B51" w:rsidTr="006804A1">
        <w:trPr>
          <w:trHeight w:val="634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Продукция, не прошедшая полный цикл технологической обработки в пределах предприятия</w:t>
            </w:r>
          </w:p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а) на начало периода</w:t>
            </w:r>
          </w:p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б) на конец периода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</w:p>
          <w:p w:rsidR="00C53532" w:rsidRPr="00876071" w:rsidRDefault="00C53532" w:rsidP="006804A1">
            <w:pPr>
              <w:jc w:val="center"/>
              <w:rPr>
                <w:color w:val="000000"/>
              </w:rPr>
            </w:pPr>
          </w:p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C53532" w:rsidRPr="002F1B51" w:rsidTr="006804A1">
        <w:trPr>
          <w:trHeight w:val="439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Продукция, обмененная по бартеру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C53532" w:rsidRPr="002F1B51" w:rsidTr="006804A1">
        <w:trPr>
          <w:trHeight w:val="307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Стоимость сырья и комплектующих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 xml:space="preserve">Стоимость топлива и энергии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Затраты на оплату труда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Pr="00876071">
              <w:rPr>
                <w:color w:val="000000"/>
              </w:rPr>
              <w:t>0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Затраты на содержание научной лаборатории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770128">
              <w:rPr>
                <w:color w:val="000000"/>
              </w:rPr>
              <w:t>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Расходы на оплату услуг связи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 </w:t>
            </w:r>
            <w:r w:rsidRPr="00770128">
              <w:rPr>
                <w:color w:val="000000"/>
                <w:lang w:val="en-US"/>
              </w:rPr>
              <w:t>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 xml:space="preserve">Потери готовой продукции 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770128">
              <w:rPr>
                <w:color w:val="000000"/>
                <w:lang w:val="en-US"/>
              </w:rPr>
              <w:t>10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Расходы на питание работников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770128">
              <w:rPr>
                <w:color w:val="000000"/>
                <w:lang w:val="en-US"/>
              </w:rPr>
              <w:t>11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Затраты на юридические услуги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770128">
              <w:rPr>
                <w:color w:val="000000"/>
                <w:lang w:val="en-US"/>
              </w:rPr>
              <w:t>12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Расходы по страхованию имущества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770128">
              <w:rPr>
                <w:color w:val="000000"/>
                <w:lang w:val="en-US"/>
              </w:rPr>
              <w:t>13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Амортизация основных фондов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</w:tr>
      <w:tr w:rsidR="00C53532" w:rsidRPr="002F1B51" w:rsidTr="006804A1">
        <w:trPr>
          <w:trHeight w:val="330"/>
        </w:trPr>
        <w:tc>
          <w:tcPr>
            <w:tcW w:w="14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3532" w:rsidRPr="00770128" w:rsidRDefault="00C53532" w:rsidP="006804A1">
            <w:pPr>
              <w:spacing w:line="360" w:lineRule="auto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    </w:t>
            </w:r>
            <w:r w:rsidRPr="00770128">
              <w:rPr>
                <w:color w:val="000000"/>
                <w:lang w:val="en-US"/>
              </w:rPr>
              <w:t>14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53532" w:rsidRPr="00770128" w:rsidRDefault="00C53532" w:rsidP="006804A1">
            <w:pPr>
              <w:rPr>
                <w:color w:val="000000"/>
              </w:rPr>
            </w:pPr>
            <w:r w:rsidRPr="00770128">
              <w:rPr>
                <w:color w:val="000000"/>
              </w:rPr>
              <w:t>Расходы на рекламу и маркетинг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</w:tcPr>
          <w:p w:rsidR="00C53532" w:rsidRPr="00876071" w:rsidRDefault="00C53532" w:rsidP="006804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</w:tbl>
    <w:p w:rsidR="00C53532" w:rsidRDefault="00C53532" w:rsidP="00647F3F">
      <w:pPr>
        <w:jc w:val="both"/>
      </w:pPr>
      <w:r>
        <w:t xml:space="preserve">        </w:t>
      </w:r>
    </w:p>
    <w:p w:rsidR="00C53532" w:rsidRDefault="00C53532" w:rsidP="00647F3F">
      <w:pPr>
        <w:jc w:val="both"/>
      </w:pPr>
    </w:p>
    <w:p w:rsidR="00C53532" w:rsidRPr="00975E25" w:rsidRDefault="00C53532" w:rsidP="00647F3F">
      <w:pPr>
        <w:jc w:val="both"/>
      </w:pPr>
      <w:r>
        <w:t xml:space="preserve">        Определить:</w:t>
      </w:r>
    </w:p>
    <w:p w:rsidR="00C53532" w:rsidRPr="007D7DC6" w:rsidRDefault="00C53532" w:rsidP="00647F3F">
      <w:pPr>
        <w:shd w:val="clear" w:color="auto" w:fill="FFFFFF"/>
        <w:ind w:firstLine="540"/>
        <w:rPr>
          <w:color w:val="000000"/>
        </w:rPr>
      </w:pPr>
      <w:r w:rsidRPr="007D7DC6">
        <w:rPr>
          <w:color w:val="000000"/>
        </w:rPr>
        <w:t>1</w:t>
      </w:r>
      <w:r>
        <w:rPr>
          <w:color w:val="000000"/>
        </w:rPr>
        <w:t>)</w:t>
      </w:r>
      <w:r w:rsidRPr="007D7DC6">
        <w:rPr>
          <w:color w:val="000000"/>
        </w:rPr>
        <w:t xml:space="preserve"> </w:t>
      </w:r>
      <w:r>
        <w:rPr>
          <w:color w:val="000000"/>
        </w:rPr>
        <w:t>в</w:t>
      </w:r>
      <w:r w:rsidRPr="007D7DC6">
        <w:rPr>
          <w:color w:val="000000"/>
        </w:rPr>
        <w:t>аловой выпуск</w:t>
      </w:r>
      <w:r>
        <w:rPr>
          <w:color w:val="000000"/>
        </w:rPr>
        <w:t>;</w:t>
      </w:r>
    </w:p>
    <w:p w:rsidR="00C53532" w:rsidRDefault="00C53532" w:rsidP="00647F3F">
      <w:pPr>
        <w:shd w:val="clear" w:color="auto" w:fill="FFFFFF"/>
        <w:ind w:firstLine="540"/>
        <w:rPr>
          <w:color w:val="000000"/>
        </w:rPr>
      </w:pPr>
      <w:r w:rsidRPr="007D7DC6">
        <w:rPr>
          <w:color w:val="000000"/>
        </w:rPr>
        <w:t>2</w:t>
      </w:r>
      <w:r>
        <w:rPr>
          <w:color w:val="000000"/>
        </w:rPr>
        <w:t>) п</w:t>
      </w:r>
      <w:r w:rsidRPr="007D7DC6">
        <w:rPr>
          <w:color w:val="000000"/>
        </w:rPr>
        <w:t>ромежуточное потребление</w:t>
      </w:r>
      <w:r>
        <w:rPr>
          <w:color w:val="000000"/>
        </w:rPr>
        <w:t>;</w:t>
      </w:r>
    </w:p>
    <w:p w:rsidR="00C53532" w:rsidRDefault="00C53532" w:rsidP="00647F3F">
      <w:pPr>
        <w:ind w:firstLine="540"/>
        <w:jc w:val="both"/>
        <w:rPr>
          <w:color w:val="000000"/>
        </w:rPr>
      </w:pPr>
      <w:r>
        <w:rPr>
          <w:color w:val="000000"/>
        </w:rPr>
        <w:t>3)</w:t>
      </w:r>
      <w:r w:rsidRPr="007D7DC6">
        <w:rPr>
          <w:color w:val="000000"/>
        </w:rPr>
        <w:t xml:space="preserve"> </w:t>
      </w:r>
      <w:r>
        <w:rPr>
          <w:color w:val="000000"/>
        </w:rPr>
        <w:t>в</w:t>
      </w:r>
      <w:r w:rsidRPr="007D7DC6">
        <w:rPr>
          <w:color w:val="000000"/>
        </w:rPr>
        <w:t>аловую и чистую добавленную стоимость</w:t>
      </w:r>
      <w:r>
        <w:rPr>
          <w:color w:val="000000"/>
        </w:rPr>
        <w:t>.</w:t>
      </w:r>
    </w:p>
    <w:p w:rsidR="00C53532" w:rsidRDefault="00C53532" w:rsidP="00647F3F">
      <w:pPr>
        <w:ind w:firstLine="540"/>
        <w:jc w:val="both"/>
        <w:rPr>
          <w:color w:val="000000"/>
        </w:rPr>
      </w:pPr>
    </w:p>
    <w:p w:rsidR="00C53532" w:rsidRDefault="00C53532" w:rsidP="00647F3F">
      <w:pPr>
        <w:ind w:firstLine="540"/>
        <w:jc w:val="both"/>
        <w:rPr>
          <w:color w:val="000000"/>
        </w:rPr>
      </w:pPr>
      <w:r>
        <w:rPr>
          <w:color w:val="000000"/>
        </w:rPr>
        <w:t>Решение:</w:t>
      </w:r>
    </w:p>
    <w:p w:rsidR="00C53532" w:rsidRDefault="00C53532" w:rsidP="00647F3F">
      <w:pPr>
        <w:spacing w:line="360" w:lineRule="auto"/>
        <w:ind w:firstLine="540"/>
        <w:jc w:val="both"/>
      </w:pPr>
      <w:r w:rsidRPr="007A5CF7">
        <w:rPr>
          <w:color w:val="000000"/>
          <w:u w:val="single"/>
        </w:rPr>
        <w:t>Валовый выпуск</w:t>
      </w:r>
      <w:r>
        <w:rPr>
          <w:color w:val="000000"/>
        </w:rPr>
        <w:t xml:space="preserve">: </w:t>
      </w:r>
      <w:r>
        <w:t>представляет собой стоимость продуктов и услуг, произведенных в отчетном периоде, и является исходным показателем для расчета валового внутреннего продукта (ВВП) на стадии производства.</w:t>
      </w:r>
    </w:p>
    <w:p w:rsidR="00C53532" w:rsidRDefault="00C53532" w:rsidP="00647F3F">
      <w:pPr>
        <w:spacing w:line="360" w:lineRule="auto"/>
        <w:ind w:firstLine="540"/>
        <w:jc w:val="both"/>
      </w:pPr>
      <w:r>
        <w:t xml:space="preserve">В стоимость валового выпуска как результата деятельности предприятия за период времени (год, квартал, месяц)  входят продукты в разной степени готовности: готовая продукция, полуфабрикаты, незавершенное производство. </w:t>
      </w:r>
    </w:p>
    <w:p w:rsidR="00C53532" w:rsidRDefault="00C53532" w:rsidP="00647F3F">
      <w:pPr>
        <w:spacing w:line="360" w:lineRule="auto"/>
        <w:ind w:firstLine="540"/>
        <w:jc w:val="both"/>
      </w:pPr>
      <w:r>
        <w:t>ВВ=640+(75-50)+115=780.</w:t>
      </w:r>
    </w:p>
    <w:p w:rsidR="00C53532" w:rsidRDefault="00C53532" w:rsidP="00647F3F">
      <w:pPr>
        <w:spacing w:line="360" w:lineRule="auto"/>
        <w:ind w:firstLine="540"/>
        <w:jc w:val="both"/>
      </w:pPr>
      <w:r w:rsidRPr="007A5CF7">
        <w:rPr>
          <w:u w:val="single"/>
        </w:rPr>
        <w:t>Промежуточное потребление</w:t>
      </w:r>
      <w:r>
        <w:t>: представляет собой стоимость всех потребленных благ (за исключением потребления основных фондов) и рыночных услуг в течение данного периода с целью производства других товаров и услуг. В состав промежуточного потребления входят все виды расходов, за исключением затрат на оплату труда и амортизации: стоимость сырья и комплектующих + стоимость топлива и энергии + затраты на содержание научной лаборатории + оплата за услуги связи + потери готовой продукции + расходы на питание работников + затраты на юридические услуги + расходы по страхованию имущества + расходы на рекламу и маркетинг:</w:t>
      </w:r>
    </w:p>
    <w:p w:rsidR="00C53532" w:rsidRDefault="00C53532" w:rsidP="00647F3F">
      <w:pPr>
        <w:spacing w:line="360" w:lineRule="auto"/>
        <w:ind w:firstLine="540"/>
        <w:jc w:val="both"/>
      </w:pPr>
      <w:r>
        <w:t>ПП=140+110+35+17+8+1,5+2+34+24=371,5</w:t>
      </w:r>
    </w:p>
    <w:p w:rsidR="00C53532" w:rsidRDefault="00C53532" w:rsidP="00647F3F">
      <w:pPr>
        <w:spacing w:line="360" w:lineRule="auto"/>
        <w:ind w:firstLine="540"/>
        <w:jc w:val="both"/>
      </w:pPr>
      <w:r w:rsidRPr="00960D94">
        <w:rPr>
          <w:u w:val="single"/>
        </w:rPr>
        <w:t>Валовая добавленная стоимость</w:t>
      </w:r>
      <w:r>
        <w:t xml:space="preserve"> (ВДС) определяется как разница между валовым выпуском (ВВ) и промежуточным потреблением (ПП). </w:t>
      </w:r>
    </w:p>
    <w:p w:rsidR="00C53532" w:rsidRPr="00530135" w:rsidRDefault="00C53532" w:rsidP="00647F3F">
      <w:pPr>
        <w:spacing w:line="360" w:lineRule="auto"/>
        <w:ind w:left="360" w:firstLine="180"/>
        <w:jc w:val="both"/>
      </w:pPr>
      <w:r>
        <w:t xml:space="preserve">ВДС = ВВ – ПП = </w:t>
      </w:r>
      <w:r w:rsidRPr="00530135">
        <w:t>780</w:t>
      </w:r>
      <w:r>
        <w:t xml:space="preserve"> – 371,5 = 408,5</w:t>
      </w:r>
    </w:p>
    <w:p w:rsidR="00C53532" w:rsidRDefault="00C53532" w:rsidP="00647F3F">
      <w:pPr>
        <w:spacing w:line="360" w:lineRule="auto"/>
        <w:ind w:firstLine="540"/>
        <w:jc w:val="both"/>
      </w:pPr>
      <w:r w:rsidRPr="00960D94">
        <w:rPr>
          <w:u w:val="single"/>
        </w:rPr>
        <w:t>Чистая добавленная стоимость</w:t>
      </w:r>
      <w:r>
        <w:t xml:space="preserve"> рассчитывается как разница между ВДС и затратами на оплату труда, амортизационными отчислениями и потерями готовой продукции.</w:t>
      </w:r>
    </w:p>
    <w:p w:rsidR="00C53532" w:rsidRPr="00530135" w:rsidRDefault="00C53532" w:rsidP="00647F3F">
      <w:pPr>
        <w:spacing w:line="360" w:lineRule="auto"/>
        <w:ind w:left="360" w:firstLine="180"/>
        <w:jc w:val="both"/>
      </w:pPr>
      <w:r>
        <w:t>ЧДС = 408,5 –170 – 110 – 8 = 120,5</w:t>
      </w:r>
    </w:p>
    <w:p w:rsidR="00C53532" w:rsidRDefault="00C53532" w:rsidP="00647F3F">
      <w:pPr>
        <w:spacing w:line="360" w:lineRule="auto"/>
        <w:ind w:firstLine="540"/>
        <w:jc w:val="both"/>
      </w:pPr>
      <w:r>
        <w:t xml:space="preserve">Вывод: </w:t>
      </w:r>
    </w:p>
    <w:p w:rsidR="00C53532" w:rsidRPr="00AC2C28" w:rsidRDefault="00C53532" w:rsidP="00647F3F">
      <w:pPr>
        <w:jc w:val="both"/>
        <w:rPr>
          <w:color w:val="000000"/>
        </w:rPr>
      </w:pPr>
      <w:r w:rsidRPr="00AC2C28">
        <w:rPr>
          <w:color w:val="000000"/>
        </w:rPr>
        <w:t xml:space="preserve">В данной задаче были определены и проанализированы </w:t>
      </w:r>
      <w:r w:rsidRPr="00AC2C28">
        <w:t xml:space="preserve">показатели валового выпуска, промежуточного потребления, валовой и чистой добавленной стоимости. Мы видим, что </w:t>
      </w:r>
      <w:r w:rsidRPr="00AC2C28">
        <w:rPr>
          <w:color w:val="000000"/>
        </w:rPr>
        <w:t>предприятия нефтегазовой промышленности данного региона являются прибыльными, так как чистая добавленная стоимость (ЧДС) положительна, хотя и не составляет определяющую долю во всем валовом выпуске продукции предприятия.</w:t>
      </w:r>
    </w:p>
    <w:p w:rsidR="00C53532" w:rsidRDefault="00C53532" w:rsidP="00647F3F">
      <w:pPr>
        <w:jc w:val="both"/>
        <w:rPr>
          <w:b/>
        </w:rPr>
      </w:pPr>
    </w:p>
    <w:p w:rsidR="00C53532" w:rsidRDefault="00C53532" w:rsidP="00647F3F">
      <w:pPr>
        <w:spacing w:line="360" w:lineRule="auto"/>
        <w:ind w:firstLine="540"/>
        <w:jc w:val="both"/>
      </w:pPr>
      <w:r>
        <w:t>итак в результате проделанных расчетов мы определили величину валового выпуска, промежуточного потребления, валовую добавленную стоимость и чистую добавленную стоимость и выяснили, что предприятие работает себе в убыток, так как доход от производимой продукции не покрывает расходы на ее производство.</w:t>
      </w:r>
    </w:p>
    <w:p w:rsidR="00C53532" w:rsidRDefault="00C53532" w:rsidP="00647F3F">
      <w:pPr>
        <w:spacing w:line="360" w:lineRule="auto"/>
        <w:ind w:firstLine="540"/>
        <w:jc w:val="both"/>
      </w:pPr>
    </w:p>
    <w:p w:rsidR="00C53532" w:rsidRPr="00990D17" w:rsidRDefault="00C53532" w:rsidP="007E3AF5">
      <w:pPr>
        <w:pStyle w:val="Style2"/>
        <w:widowControl/>
        <w:spacing w:line="360" w:lineRule="auto"/>
        <w:ind w:right="34" w:firstLine="293"/>
        <w:rPr>
          <w:rStyle w:val="FontStyle14"/>
          <w:sz w:val="28"/>
          <w:szCs w:val="28"/>
        </w:rPr>
      </w:pPr>
    </w:p>
    <w:p w:rsidR="00C53532" w:rsidRPr="00DB5E36" w:rsidRDefault="00C53532" w:rsidP="00E12F0B">
      <w:pPr>
        <w:pStyle w:val="Style3"/>
        <w:widowControl/>
        <w:spacing w:line="360" w:lineRule="auto"/>
        <w:ind w:left="142" w:right="-143" w:hanging="25"/>
        <w:rPr>
          <w:rStyle w:val="FontStyle14"/>
          <w:sz w:val="28"/>
          <w:szCs w:val="28"/>
        </w:rPr>
      </w:pPr>
    </w:p>
    <w:p w:rsidR="00C53532" w:rsidRPr="000A5CD2" w:rsidRDefault="00C53532" w:rsidP="00FC7936">
      <w:pPr>
        <w:pStyle w:val="Style1"/>
        <w:widowControl/>
        <w:spacing w:line="360" w:lineRule="auto"/>
        <w:ind w:left="14" w:right="10" w:firstLine="326"/>
        <w:rPr>
          <w:rStyle w:val="FontStyle11"/>
          <w:sz w:val="28"/>
          <w:szCs w:val="28"/>
        </w:rPr>
      </w:pPr>
    </w:p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/>
    <w:p w:rsidR="00C53532" w:rsidRDefault="00C53532" w:rsidP="006742D1">
      <w:bookmarkStart w:id="2" w:name="_GoBack"/>
      <w:bookmarkEnd w:id="2"/>
    </w:p>
    <w:sectPr w:rsidR="00C53532" w:rsidSect="00671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3D4"/>
    <w:rsid w:val="0003068E"/>
    <w:rsid w:val="000A5CD2"/>
    <w:rsid w:val="000F43AC"/>
    <w:rsid w:val="00112485"/>
    <w:rsid w:val="0011383D"/>
    <w:rsid w:val="00141A84"/>
    <w:rsid w:val="001D3B76"/>
    <w:rsid w:val="001E1302"/>
    <w:rsid w:val="002004BA"/>
    <w:rsid w:val="002152DD"/>
    <w:rsid w:val="00263018"/>
    <w:rsid w:val="002B06BE"/>
    <w:rsid w:val="002B3078"/>
    <w:rsid w:val="002E3CCA"/>
    <w:rsid w:val="002F1B51"/>
    <w:rsid w:val="002F6D25"/>
    <w:rsid w:val="0030444C"/>
    <w:rsid w:val="003418C2"/>
    <w:rsid w:val="00384733"/>
    <w:rsid w:val="00386118"/>
    <w:rsid w:val="003C55C4"/>
    <w:rsid w:val="004047E7"/>
    <w:rsid w:val="005165F1"/>
    <w:rsid w:val="00530135"/>
    <w:rsid w:val="00536F1A"/>
    <w:rsid w:val="005464DD"/>
    <w:rsid w:val="006223D4"/>
    <w:rsid w:val="00647F3F"/>
    <w:rsid w:val="00671D6F"/>
    <w:rsid w:val="006742D1"/>
    <w:rsid w:val="006804A1"/>
    <w:rsid w:val="006B2258"/>
    <w:rsid w:val="006F7BCB"/>
    <w:rsid w:val="00770128"/>
    <w:rsid w:val="007A5CF7"/>
    <w:rsid w:val="007D7DC6"/>
    <w:rsid w:val="007E3AF5"/>
    <w:rsid w:val="00815E10"/>
    <w:rsid w:val="00876071"/>
    <w:rsid w:val="00896D6D"/>
    <w:rsid w:val="008A13F2"/>
    <w:rsid w:val="008E27D5"/>
    <w:rsid w:val="00960D94"/>
    <w:rsid w:val="009616F0"/>
    <w:rsid w:val="00975E25"/>
    <w:rsid w:val="00990D17"/>
    <w:rsid w:val="009C3908"/>
    <w:rsid w:val="009C4139"/>
    <w:rsid w:val="009E2C7E"/>
    <w:rsid w:val="00AC22D3"/>
    <w:rsid w:val="00AC2C28"/>
    <w:rsid w:val="00AE23BA"/>
    <w:rsid w:val="00B05E62"/>
    <w:rsid w:val="00B116B2"/>
    <w:rsid w:val="00B4688D"/>
    <w:rsid w:val="00B64A15"/>
    <w:rsid w:val="00BB538E"/>
    <w:rsid w:val="00BE7352"/>
    <w:rsid w:val="00C53532"/>
    <w:rsid w:val="00D32B6C"/>
    <w:rsid w:val="00DB5E36"/>
    <w:rsid w:val="00E12F0B"/>
    <w:rsid w:val="00F16798"/>
    <w:rsid w:val="00F43CF6"/>
    <w:rsid w:val="00F85E8B"/>
    <w:rsid w:val="00F862FD"/>
    <w:rsid w:val="00F94BD7"/>
    <w:rsid w:val="00FC7936"/>
    <w:rsid w:val="00FE08B9"/>
    <w:rsid w:val="00FE5E49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60D99A43-6BB9-494D-80F3-5146966E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3D4"/>
    <w:rPr>
      <w:rFonts w:ascii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qFormat/>
    <w:rsid w:val="00647F3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ик"/>
    <w:basedOn w:val="a"/>
    <w:rsid w:val="006223D4"/>
    <w:pPr>
      <w:ind w:left="709"/>
      <w:jc w:val="center"/>
    </w:pPr>
    <w:rPr>
      <w:b/>
      <w:sz w:val="24"/>
      <w:szCs w:val="20"/>
    </w:rPr>
  </w:style>
  <w:style w:type="paragraph" w:styleId="a4">
    <w:name w:val="Balloon Text"/>
    <w:basedOn w:val="a"/>
    <w:link w:val="a5"/>
    <w:semiHidden/>
    <w:rsid w:val="00FE08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locked/>
    <w:rsid w:val="00FE08B9"/>
    <w:rPr>
      <w:rFonts w:ascii="Tahoma" w:hAnsi="Tahoma" w:cs="Tahoma"/>
      <w:sz w:val="16"/>
      <w:szCs w:val="16"/>
      <w:lang w:val="x-none" w:eastAsia="ru-RU"/>
    </w:rPr>
  </w:style>
  <w:style w:type="paragraph" w:styleId="1">
    <w:name w:val="toc 1"/>
    <w:basedOn w:val="a"/>
    <w:next w:val="a"/>
    <w:autoRedefine/>
    <w:semiHidden/>
    <w:rsid w:val="006742D1"/>
    <w:pPr>
      <w:tabs>
        <w:tab w:val="right" w:leader="dot" w:pos="9345"/>
      </w:tabs>
      <w:spacing w:line="360" w:lineRule="auto"/>
    </w:pPr>
    <w:rPr>
      <w:szCs w:val="24"/>
    </w:rPr>
  </w:style>
  <w:style w:type="character" w:styleId="a6">
    <w:name w:val="Hyperlink"/>
    <w:basedOn w:val="a0"/>
    <w:rsid w:val="006742D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6742D1"/>
    <w:pPr>
      <w:tabs>
        <w:tab w:val="left" w:pos="900"/>
        <w:tab w:val="right" w:leader="dot" w:pos="9345"/>
      </w:tabs>
      <w:spacing w:line="360" w:lineRule="auto"/>
      <w:ind w:left="900" w:hanging="540"/>
    </w:pPr>
    <w:rPr>
      <w:szCs w:val="24"/>
    </w:rPr>
  </w:style>
  <w:style w:type="paragraph" w:customStyle="1" w:styleId="Style2">
    <w:name w:val="Style2"/>
    <w:basedOn w:val="a"/>
    <w:rsid w:val="00FC7936"/>
    <w:pPr>
      <w:widowControl w:val="0"/>
      <w:autoSpaceDE w:val="0"/>
      <w:autoSpaceDN w:val="0"/>
      <w:adjustRightInd w:val="0"/>
      <w:spacing w:line="235" w:lineRule="exact"/>
      <w:ind w:firstLine="278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14">
    <w:name w:val="Font Style14"/>
    <w:basedOn w:val="a0"/>
    <w:rsid w:val="00FC7936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rsid w:val="00FC7936"/>
    <w:pPr>
      <w:widowControl w:val="0"/>
      <w:autoSpaceDE w:val="0"/>
      <w:autoSpaceDN w:val="0"/>
      <w:adjustRightInd w:val="0"/>
      <w:spacing w:line="232" w:lineRule="exact"/>
      <w:ind w:firstLine="288"/>
      <w:jc w:val="both"/>
    </w:pPr>
    <w:rPr>
      <w:rFonts w:ascii="Microsoft Sans Serif" w:hAnsi="Microsoft Sans Serif"/>
      <w:sz w:val="24"/>
      <w:szCs w:val="24"/>
    </w:rPr>
  </w:style>
  <w:style w:type="character" w:customStyle="1" w:styleId="FontStyle11">
    <w:name w:val="Font Style11"/>
    <w:basedOn w:val="a0"/>
    <w:rsid w:val="00FC793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6">
    <w:name w:val="Font Style16"/>
    <w:basedOn w:val="a0"/>
    <w:rsid w:val="00FC793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3">
    <w:name w:val="Font Style13"/>
    <w:basedOn w:val="a0"/>
    <w:rsid w:val="00FC7936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12">
    <w:name w:val="Font Style12"/>
    <w:basedOn w:val="a0"/>
    <w:rsid w:val="00E12F0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a"/>
    <w:rsid w:val="00E12F0B"/>
    <w:pPr>
      <w:widowControl w:val="0"/>
      <w:autoSpaceDE w:val="0"/>
      <w:autoSpaceDN w:val="0"/>
      <w:adjustRightInd w:val="0"/>
      <w:spacing w:line="235" w:lineRule="exact"/>
      <w:ind w:firstLine="278"/>
      <w:jc w:val="both"/>
    </w:pPr>
    <w:rPr>
      <w:sz w:val="24"/>
      <w:szCs w:val="24"/>
    </w:rPr>
  </w:style>
  <w:style w:type="character" w:customStyle="1" w:styleId="FontStyle18">
    <w:name w:val="Font Style18"/>
    <w:basedOn w:val="a0"/>
    <w:rsid w:val="007E3AF5"/>
    <w:rPr>
      <w:rFonts w:ascii="Microsoft Sans Serif" w:hAnsi="Microsoft Sans Serif" w:cs="Microsoft Sans Serif"/>
      <w:b/>
      <w:bCs/>
      <w:sz w:val="20"/>
      <w:szCs w:val="20"/>
    </w:rPr>
  </w:style>
  <w:style w:type="paragraph" w:styleId="a7">
    <w:name w:val="caption"/>
    <w:basedOn w:val="a"/>
    <w:next w:val="a"/>
    <w:qFormat/>
    <w:rsid w:val="0011383D"/>
    <w:pPr>
      <w:spacing w:before="120" w:after="120"/>
    </w:pPr>
    <w:rPr>
      <w:b/>
      <w:bCs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647F3F"/>
    <w:rPr>
      <w:rFonts w:ascii="Arial" w:hAnsi="Arial" w:cs="Arial"/>
      <w:b/>
      <w:bCs/>
      <w:i/>
      <w:iCs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0.bin"/><Relationship Id="rId34" Type="http://schemas.openxmlformats.org/officeDocument/2006/relationships/image" Target="media/image15.wmf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image" Target="media/image23.wmf"/><Relationship Id="rId55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4.bin"/><Relationship Id="rId41" Type="http://schemas.openxmlformats.org/officeDocument/2006/relationships/image" Target="media/image18.wmf"/><Relationship Id="rId54" Type="http://schemas.openxmlformats.org/officeDocument/2006/relationships/image" Target="media/image25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8.bin"/><Relationship Id="rId49" Type="http://schemas.openxmlformats.org/officeDocument/2006/relationships/oleObject" Target="embeddings/oleObject24.bin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56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Дом</Company>
  <LinksUpToDate>false</LinksUpToDate>
  <CharactersWithSpaces>28971</CharactersWithSpaces>
  <SharedDoc>false</SharedDoc>
  <HLinks>
    <vt:vector size="66" baseType="variant">
      <vt:variant>
        <vt:i4>1507377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_Toc133056656</vt:lpwstr>
      </vt:variant>
      <vt:variant>
        <vt:i4>1507377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_Toc133056655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_Toc133056654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_Toc133056653</vt:lpwstr>
      </vt:variant>
      <vt:variant>
        <vt:i4>1507377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_Toc133056652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_Toc133056651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_Toc133056650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_Toc133056649</vt:lpwstr>
      </vt:variant>
      <vt:variant>
        <vt:i4>1441841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_Toc133056648</vt:lpwstr>
      </vt:variant>
      <vt:variant>
        <vt:i4>1441841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_Toc133056647</vt:lpwstr>
      </vt:variant>
      <vt:variant>
        <vt:i4>1441841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_Toc133056646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Вика</dc:creator>
  <cp:keywords/>
  <dc:description/>
  <cp:lastModifiedBy>admin</cp:lastModifiedBy>
  <cp:revision>2</cp:revision>
  <cp:lastPrinted>2009-04-29T20:43:00Z</cp:lastPrinted>
  <dcterms:created xsi:type="dcterms:W3CDTF">2014-04-11T11:47:00Z</dcterms:created>
  <dcterms:modified xsi:type="dcterms:W3CDTF">2014-04-11T11:47:00Z</dcterms:modified>
</cp:coreProperties>
</file>