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AE" w:rsidRPr="00074210" w:rsidRDefault="006976AE" w:rsidP="00074210">
      <w:pPr>
        <w:pStyle w:val="a3"/>
        <w:widowControl w:val="0"/>
        <w:suppressAutoHyphens/>
        <w:spacing w:line="360" w:lineRule="auto"/>
        <w:ind w:firstLine="709"/>
        <w:jc w:val="both"/>
        <w:rPr>
          <w:b w:val="0"/>
        </w:rPr>
      </w:pPr>
      <w:r w:rsidRPr="00074210">
        <w:rPr>
          <w:b w:val="0"/>
        </w:rPr>
        <w:t>Тема 1.</w:t>
      </w:r>
      <w:r w:rsidR="00074210" w:rsidRPr="00074210">
        <w:rPr>
          <w:b w:val="0"/>
        </w:rPr>
        <w:t xml:space="preserve"> </w:t>
      </w:r>
      <w:r w:rsidRPr="00074210">
        <w:rPr>
          <w:b w:val="0"/>
        </w:rPr>
        <w:t>Предмет, методы и задачи статистики финансов</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Предметом статистики финансов как отрасли социально-экономической статистики в наиболее широкой форме является количественная сторона массовых явлений, которые представляют собой совокупность экономических отношений, выражаемых в денежной форме и опосредствующих производство товаров и услуг, их распределение, перераспределение, потребление и накопление. Предмету статистики финансов наряду с изучением и освещением количественной стороны перечисленных массовых явлений, как любой другой отрасли социально-экономической статистики, на любом этапе исследования присущ неразрывно связанный с ним качественный экономический анализ. Предмет статистики финансов исключительно широк. Его специфика определяется тем, что он представляет наиболее важную и сложную сферу экономических отношений в рыночной экономике, заключающуюся в деятельности финансово-кредитной системы. Вместе с тем широта предмета статистики финансов определяется и тем, что каждая отрасль экономической и социальной статистики органично связана с финансами, поскольку результаты деятельности предприятий и организаций количественно выражаются в денежной форме и зависят от наличия и характера использования различного рода фондов денежных средств.</w:t>
      </w:r>
    </w:p>
    <w:p w:rsidR="00074210" w:rsidRPr="00074210" w:rsidRDefault="006976AE" w:rsidP="00074210">
      <w:pPr>
        <w:widowControl w:val="0"/>
        <w:suppressAutoHyphens/>
        <w:spacing w:line="360" w:lineRule="auto"/>
        <w:ind w:firstLine="709"/>
        <w:jc w:val="both"/>
        <w:rPr>
          <w:sz w:val="28"/>
        </w:rPr>
      </w:pPr>
      <w:r w:rsidRPr="00074210">
        <w:rPr>
          <w:sz w:val="28"/>
        </w:rPr>
        <w:t>Метод статистики финансов в значительной степени соответствует методам других разделов социально-экономической статистики, хотя и имеет определенную специфику. Он представляет собой определенную процедуру, состоящую из ряда этапов. Прежде всего это разработка научной гипотезы статистического исследования. Она предполагает постановку задач исследования для достижения конкретной цели, формулировку этой цели, выделение и ограничение объекта наблюдения, разработку системы показателей, позволяющих описать изучаемый объект.</w:t>
      </w:r>
    </w:p>
    <w:p w:rsidR="006976AE" w:rsidRPr="00074210" w:rsidRDefault="006976AE" w:rsidP="00074210">
      <w:pPr>
        <w:widowControl w:val="0"/>
        <w:suppressAutoHyphens/>
        <w:spacing w:line="360" w:lineRule="auto"/>
        <w:ind w:firstLine="709"/>
        <w:jc w:val="both"/>
        <w:rPr>
          <w:sz w:val="28"/>
        </w:rPr>
      </w:pPr>
      <w:r w:rsidRPr="00074210">
        <w:rPr>
          <w:sz w:val="28"/>
        </w:rPr>
        <w:t xml:space="preserve">Первый этап является определяющим для последующего </w:t>
      </w:r>
      <w:r w:rsidRPr="00074210">
        <w:rPr>
          <w:sz w:val="28"/>
        </w:rPr>
        <w:lastRenderedPageBreak/>
        <w:t>статистического исследования. Без решения указанных выше задач невозможно перейти ко второму этапу статистического исследования — статистическому наблюдению, состоящему в сборе необходимых сведений об изучаемом объекте. Сводка и группировка собранных данных — это третий этап статистического исследования. От качества работы, проведенной на первых этапах, зависит качество статистического анализа, социально-экономических выводов. Собранная и соответствующим образом подготовленная информация подвергается анализу и аналитическому обобщению.</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Статистический анализ в статистике финансов предполагает использование метода средних и вариационного анализа, индексного метода, традиционных подходов к изучению динамики развития явлений, корреляционно-регрессионного анализа и т.п. Последовательность перечисленных действий представляет метод исследования статистики финансов. Методология статистического анализа подробно рассматривается в курсе общей теории статистики.</w:t>
      </w:r>
    </w:p>
    <w:p w:rsidR="006976AE" w:rsidRPr="00074210" w:rsidRDefault="006976AE" w:rsidP="00074210">
      <w:pPr>
        <w:widowControl w:val="0"/>
        <w:suppressAutoHyphens/>
        <w:spacing w:line="360" w:lineRule="auto"/>
        <w:ind w:firstLine="709"/>
        <w:jc w:val="both"/>
        <w:rPr>
          <w:sz w:val="28"/>
        </w:rPr>
      </w:pPr>
      <w:r w:rsidRPr="00074210">
        <w:rPr>
          <w:sz w:val="28"/>
        </w:rPr>
        <w:t xml:space="preserve">Особенности метода статистики финансов заключаются в необходимости широкого использования в конкретных расчетах финансовой математики, проведения ряда стандартных расчетов, которые выходят за рамки традиционных подходов, используемых в других разделах социально-экономической статистики. В условиях рынка время становится фактором стоимости. Измерить и изучить процессы роста денег, а следовательно и влиять на них, можно, лишь изучив теорию процентных денег, которая изложена в главе учебника </w:t>
      </w:r>
      <w:r w:rsidR="00074210" w:rsidRPr="00074210">
        <w:rPr>
          <w:sz w:val="28"/>
        </w:rPr>
        <w:t>"</w:t>
      </w:r>
      <w:r w:rsidRPr="00074210">
        <w:rPr>
          <w:sz w:val="28"/>
        </w:rPr>
        <w:t>Основы финансово-экономических расчетов</w:t>
      </w:r>
      <w:r w:rsidR="00074210" w:rsidRPr="00074210">
        <w:rPr>
          <w:sz w:val="28"/>
        </w:rPr>
        <w:t>"</w:t>
      </w:r>
      <w:r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Финансово-экономические расчеты (финансовая математика) наряду с другими методами статистики дают целостную концепцию количественного анализа условий и результатов финансово-кредитных и других коммерческих операций.</w:t>
      </w:r>
    </w:p>
    <w:p w:rsidR="00074210" w:rsidRPr="00074210" w:rsidRDefault="006976AE" w:rsidP="00074210">
      <w:pPr>
        <w:widowControl w:val="0"/>
        <w:suppressAutoHyphens/>
        <w:spacing w:line="360" w:lineRule="auto"/>
        <w:ind w:firstLine="709"/>
        <w:jc w:val="both"/>
        <w:rPr>
          <w:sz w:val="28"/>
        </w:rPr>
      </w:pPr>
      <w:r w:rsidRPr="00074210">
        <w:rPr>
          <w:sz w:val="28"/>
        </w:rPr>
        <w:t>Финансово-экономические расчеты (ФЭР) — совокупность методов определения изменения стоимости денег, происходящего вследствие их движения в процессе воспроизводства. Значение ФЭР как специфического метода финансовой статистики заключается в том, что он позволяет рассматривать возможные варианты вложения денежных средств и выбирать среди них наиболее эффективные, анализировать последствия уже произведенных расходов. Финансово-экономические расчеты на практике применяются в банковском деле, страховании, в работе финансовых организаций, инвестиционных компаний, фондовых и валютных бирж и т. п. Важное значение ФЭР имеют и для установления взаимовыгодных внешнеэкономических •отношений.</w:t>
      </w:r>
    </w:p>
    <w:p w:rsidR="00074210" w:rsidRPr="00074210" w:rsidRDefault="006976AE" w:rsidP="00074210">
      <w:pPr>
        <w:widowControl w:val="0"/>
        <w:suppressAutoHyphens/>
        <w:spacing w:line="360" w:lineRule="auto"/>
        <w:ind w:firstLine="709"/>
        <w:jc w:val="both"/>
        <w:rPr>
          <w:sz w:val="28"/>
        </w:rPr>
      </w:pPr>
      <w:r w:rsidRPr="00074210">
        <w:rPr>
          <w:sz w:val="28"/>
        </w:rPr>
        <w:t>Применение финансово-экономических расчетов обогащает социально-экономическую статистику. С их помощью решаются задачи, которые в наиболее общем виде заключаются в следующем:</w:t>
      </w:r>
    </w:p>
    <w:p w:rsidR="00074210" w:rsidRPr="00074210" w:rsidRDefault="006976AE" w:rsidP="00074210">
      <w:pPr>
        <w:widowControl w:val="0"/>
        <w:suppressAutoHyphens/>
        <w:spacing w:line="360" w:lineRule="auto"/>
        <w:ind w:firstLine="709"/>
        <w:jc w:val="both"/>
        <w:rPr>
          <w:sz w:val="28"/>
        </w:rPr>
      </w:pPr>
      <w:r w:rsidRPr="00074210">
        <w:rPr>
          <w:sz w:val="28"/>
        </w:rPr>
        <w:t>- расчет страховых выплат;</w:t>
      </w:r>
    </w:p>
    <w:p w:rsidR="00074210" w:rsidRPr="00074210" w:rsidRDefault="006976AE" w:rsidP="00074210">
      <w:pPr>
        <w:widowControl w:val="0"/>
        <w:suppressAutoHyphens/>
        <w:spacing w:line="360" w:lineRule="auto"/>
        <w:ind w:firstLine="709"/>
        <w:jc w:val="both"/>
        <w:rPr>
          <w:sz w:val="28"/>
        </w:rPr>
      </w:pPr>
      <w:r w:rsidRPr="00074210">
        <w:rPr>
          <w:sz w:val="28"/>
        </w:rPr>
        <w:t>- исчисление конечных сумм денежных средств, находящихся во вкладах, займах, ценных бумагах путем исчисления процентов;</w:t>
      </w:r>
    </w:p>
    <w:p w:rsidR="006976AE" w:rsidRPr="00074210" w:rsidRDefault="006976AE" w:rsidP="00074210">
      <w:pPr>
        <w:widowControl w:val="0"/>
        <w:suppressAutoHyphens/>
        <w:spacing w:line="360" w:lineRule="auto"/>
        <w:ind w:firstLine="709"/>
        <w:jc w:val="both"/>
        <w:rPr>
          <w:sz w:val="28"/>
        </w:rPr>
      </w:pPr>
      <w:r w:rsidRPr="00074210">
        <w:rPr>
          <w:sz w:val="28"/>
        </w:rPr>
        <w:t>- установление взаимосвязи между отдельными параметрами сделки и определение параметров сделки исходя из заданных условий и на этой основе:</w:t>
      </w:r>
    </w:p>
    <w:p w:rsidR="006976AE" w:rsidRPr="00074210" w:rsidRDefault="006976AE" w:rsidP="00074210">
      <w:pPr>
        <w:widowControl w:val="0"/>
        <w:suppressAutoHyphens/>
        <w:spacing w:line="360" w:lineRule="auto"/>
        <w:ind w:firstLine="709"/>
        <w:jc w:val="both"/>
        <w:rPr>
          <w:sz w:val="28"/>
        </w:rPr>
      </w:pPr>
      <w:r w:rsidRPr="00074210">
        <w:rPr>
          <w:sz w:val="28"/>
        </w:rPr>
        <w:t>определение эквивалентности параметров сделки для получения равной отдачи от затрат, произведенных различными способами;</w:t>
      </w:r>
    </w:p>
    <w:p w:rsidR="006976AE" w:rsidRPr="00074210" w:rsidRDefault="006976AE" w:rsidP="00074210">
      <w:pPr>
        <w:widowControl w:val="0"/>
        <w:suppressAutoHyphens/>
        <w:spacing w:line="360" w:lineRule="auto"/>
        <w:ind w:firstLine="709"/>
        <w:jc w:val="both"/>
        <w:rPr>
          <w:sz w:val="28"/>
        </w:rPr>
      </w:pPr>
      <w:r w:rsidRPr="00074210">
        <w:rPr>
          <w:sz w:val="28"/>
        </w:rPr>
        <w:t>анализ последствий изменения условий операции;</w:t>
      </w:r>
    </w:p>
    <w:p w:rsidR="00074210" w:rsidRPr="00074210" w:rsidRDefault="006976AE" w:rsidP="00074210">
      <w:pPr>
        <w:widowControl w:val="0"/>
        <w:suppressAutoHyphens/>
        <w:spacing w:line="360" w:lineRule="auto"/>
        <w:ind w:firstLine="709"/>
        <w:jc w:val="both"/>
        <w:rPr>
          <w:sz w:val="28"/>
        </w:rPr>
      </w:pPr>
      <w:r w:rsidRPr="00074210">
        <w:rPr>
          <w:sz w:val="28"/>
        </w:rPr>
        <w:t>исчисление обобщающих характеристик и отдельных параметров денежных средств, рассматриваемых как финансовые потоки;</w:t>
      </w:r>
    </w:p>
    <w:p w:rsidR="006976AE" w:rsidRPr="00074210" w:rsidRDefault="006976AE" w:rsidP="00074210">
      <w:pPr>
        <w:widowControl w:val="0"/>
        <w:suppressAutoHyphens/>
        <w:spacing w:line="360" w:lineRule="auto"/>
        <w:ind w:firstLine="709"/>
        <w:jc w:val="both"/>
        <w:rPr>
          <w:sz w:val="28"/>
        </w:rPr>
      </w:pPr>
      <w:r w:rsidRPr="00074210">
        <w:rPr>
          <w:sz w:val="28"/>
        </w:rPr>
        <w:t>разработка планов выполнения финансовых обязательств;</w:t>
      </w:r>
    </w:p>
    <w:p w:rsidR="00074210" w:rsidRPr="00074210" w:rsidRDefault="006976AE" w:rsidP="00074210">
      <w:pPr>
        <w:widowControl w:val="0"/>
        <w:suppressAutoHyphens/>
        <w:spacing w:line="360" w:lineRule="auto"/>
        <w:ind w:firstLine="709"/>
        <w:jc w:val="both"/>
        <w:rPr>
          <w:sz w:val="28"/>
        </w:rPr>
      </w:pPr>
      <w:r w:rsidRPr="00074210">
        <w:rPr>
          <w:sz w:val="28"/>
        </w:rPr>
        <w:t>расчет показателей доходности финансовых операций и т.п.;</w:t>
      </w:r>
    </w:p>
    <w:p w:rsidR="006976AE" w:rsidRPr="00074210" w:rsidRDefault="006976AE" w:rsidP="00074210">
      <w:pPr>
        <w:widowControl w:val="0"/>
        <w:suppressAutoHyphens/>
        <w:spacing w:line="360" w:lineRule="auto"/>
        <w:ind w:firstLine="709"/>
        <w:jc w:val="both"/>
        <w:rPr>
          <w:sz w:val="28"/>
        </w:rPr>
      </w:pPr>
      <w:r w:rsidRPr="00074210">
        <w:rPr>
          <w:sz w:val="28"/>
        </w:rPr>
        <w:t>- учет ценных бумаг.</w:t>
      </w:r>
    </w:p>
    <w:p w:rsidR="00074210" w:rsidRPr="00074210" w:rsidRDefault="006976AE" w:rsidP="00074210">
      <w:pPr>
        <w:widowControl w:val="0"/>
        <w:suppressAutoHyphens/>
        <w:spacing w:line="360" w:lineRule="auto"/>
        <w:ind w:firstLine="709"/>
        <w:jc w:val="both"/>
        <w:rPr>
          <w:sz w:val="28"/>
        </w:rPr>
      </w:pPr>
      <w:r w:rsidRPr="00074210">
        <w:rPr>
          <w:sz w:val="28"/>
        </w:rPr>
        <w:t>Задачи статистики финансов определяются содержанием и спецификой ее предмета и метода. Они ограничиваются статистическим изучением совокупности объективно обусловленных экономических отношений, имеющих денежную форму выражения и материализуемых в денежных доходах, формирующихся и поступающих в распоряжение государства, субъектов хозяйствования, граждан, и в их денежных расходах. Такое определение общей задачи позволяет выделить частные задачи статистики финансов по ряду конкретных направлений.</w:t>
      </w:r>
    </w:p>
    <w:p w:rsidR="006976AE" w:rsidRPr="00074210" w:rsidRDefault="006976AE" w:rsidP="00074210">
      <w:pPr>
        <w:widowControl w:val="0"/>
        <w:suppressAutoHyphens/>
        <w:spacing w:line="360" w:lineRule="auto"/>
        <w:ind w:firstLine="709"/>
        <w:jc w:val="both"/>
        <w:rPr>
          <w:sz w:val="28"/>
        </w:rPr>
      </w:pPr>
      <w:r w:rsidRPr="00074210">
        <w:rPr>
          <w:sz w:val="28"/>
        </w:rPr>
        <w:t>Одним из таких направлений является статистика государственных финансов, которые представляют собой особую сферу денежных отношений по поводу распределения и перераспределения стоимости общественного продукта и части национального богатства, связанных с формированием, поступлением финансовых ресурсов в распоряжение государства и их использованием. Государственные финансы функционируют на федеральном, региональном и местном уровнях и включают бюджет, внебюджетные фонды, государственный кредит, финансы государственных и муниципальных предприятий.</w:t>
      </w:r>
    </w:p>
    <w:p w:rsidR="006976AE" w:rsidRPr="00074210" w:rsidRDefault="006976AE" w:rsidP="00074210">
      <w:pPr>
        <w:widowControl w:val="0"/>
        <w:suppressAutoHyphens/>
        <w:spacing w:line="360" w:lineRule="auto"/>
        <w:ind w:firstLine="709"/>
        <w:jc w:val="both"/>
        <w:rPr>
          <w:sz w:val="28"/>
        </w:rPr>
      </w:pPr>
      <w:r w:rsidRPr="00074210">
        <w:rPr>
          <w:sz w:val="28"/>
        </w:rPr>
        <w:t>Соответственно такому подходу выделяются и задачи статистики, которые предполагают решение вопросов статистического наблюдения, группировки и анализа соответствующей информации о государственных финансах</w:t>
      </w:r>
      <w:r w:rsidR="00074210"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Актуальной задачей статистики финансов является также статистическое изучение процессов денежного обращения. Становление рыночной экономики изменило характер финансовых отношений во всех сферах и вызвало не только появление новых методов, но и новых направлений статистических исследований, как, например, статистика ценных бумаг, валютных курсов и т.п.</w:t>
      </w:r>
    </w:p>
    <w:p w:rsidR="006976AE" w:rsidRPr="00074210" w:rsidRDefault="006976AE" w:rsidP="00074210">
      <w:pPr>
        <w:widowControl w:val="0"/>
        <w:suppressAutoHyphens/>
        <w:spacing w:line="360" w:lineRule="auto"/>
        <w:ind w:firstLine="709"/>
        <w:jc w:val="both"/>
        <w:rPr>
          <w:sz w:val="28"/>
        </w:rPr>
      </w:pPr>
      <w:r w:rsidRPr="00074210">
        <w:rPr>
          <w:sz w:val="28"/>
        </w:rPr>
        <w:t xml:space="preserve">Совершенствование рыночной экономики привело к изменениям в банковской деятельности, созданию новых финансовых институтов, присущих рыночной системе хозяйствования, что выдвинуло перед статистикой финансов качественно новые задачи. Решению этих задач посвящены соответствующие главы учебника, в том числе </w:t>
      </w:r>
      <w:r w:rsidR="00074210" w:rsidRPr="00074210">
        <w:rPr>
          <w:sz w:val="28"/>
        </w:rPr>
        <w:t>"</w:t>
      </w:r>
      <w:r w:rsidRPr="00074210">
        <w:rPr>
          <w:sz w:val="28"/>
        </w:rPr>
        <w:t>Банковская статистика</w:t>
      </w:r>
      <w:r w:rsidR="00074210" w:rsidRPr="00074210">
        <w:rPr>
          <w:sz w:val="28"/>
        </w:rPr>
        <w:t>"</w:t>
      </w:r>
      <w:r w:rsidRPr="00074210">
        <w:rPr>
          <w:sz w:val="28"/>
        </w:rPr>
        <w:t xml:space="preserve">, </w:t>
      </w:r>
      <w:r w:rsidR="00074210" w:rsidRPr="00074210">
        <w:rPr>
          <w:sz w:val="28"/>
        </w:rPr>
        <w:t>"</w:t>
      </w:r>
      <w:r w:rsidRPr="00074210">
        <w:rPr>
          <w:sz w:val="28"/>
        </w:rPr>
        <w:t>Биржевая статистика</w:t>
      </w:r>
      <w:r w:rsidR="00074210" w:rsidRPr="00074210">
        <w:rPr>
          <w:sz w:val="28"/>
        </w:rPr>
        <w:t>"</w:t>
      </w:r>
      <w:r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Отказ от командно-административных методов управления экономикой сделал необходимым перенос на российскую почву и развитие целых научных направлений, позволяющих управлять финансами на рыночной основе. К ним относятся разработка и совершенствование статистики процентных ставок, статистики цен, методов статистического изучения инфляции и т.п. Задачей статистики финансов является развитие страховой статистики, которая принципиально изменила свое содержание.</w:t>
      </w:r>
    </w:p>
    <w:p w:rsidR="006976AE" w:rsidRPr="00074210" w:rsidRDefault="006976AE" w:rsidP="00074210">
      <w:pPr>
        <w:widowControl w:val="0"/>
        <w:suppressAutoHyphens/>
        <w:spacing w:line="360" w:lineRule="auto"/>
        <w:ind w:firstLine="709"/>
        <w:jc w:val="both"/>
        <w:rPr>
          <w:sz w:val="28"/>
        </w:rPr>
      </w:pPr>
      <w:r w:rsidRPr="00074210">
        <w:rPr>
          <w:sz w:val="28"/>
        </w:rPr>
        <w:t>Особое место занимает адаптация статистики финансов к системе национальных счетов, без чего практически сложно, а в отдельных случаях невозможно осуществить международные сопоставления.</w:t>
      </w:r>
    </w:p>
    <w:p w:rsidR="006976AE" w:rsidRPr="00074210" w:rsidRDefault="006976AE" w:rsidP="00074210">
      <w:pPr>
        <w:widowControl w:val="0"/>
        <w:suppressAutoHyphens/>
        <w:spacing w:line="360" w:lineRule="auto"/>
        <w:ind w:firstLine="709"/>
        <w:jc w:val="both"/>
        <w:rPr>
          <w:sz w:val="28"/>
        </w:rPr>
      </w:pPr>
      <w:r w:rsidRPr="00074210">
        <w:rPr>
          <w:sz w:val="28"/>
        </w:rPr>
        <w:t>Наряду с традиционными задачами совершенствования методологии статистического анализа, которые стоят перед всеми отраслями социально-экономической статистики, особенностью статистики финансов является то, что она, как было показано выше, связана с финансовой и актуарной математикой, что ставит ряд довольно сложных практических проблем.</w:t>
      </w:r>
    </w:p>
    <w:p w:rsidR="00074210" w:rsidRPr="00074210" w:rsidRDefault="006976AE" w:rsidP="00074210">
      <w:pPr>
        <w:widowControl w:val="0"/>
        <w:suppressAutoHyphens/>
        <w:spacing w:line="360" w:lineRule="auto"/>
        <w:ind w:firstLine="709"/>
        <w:jc w:val="both"/>
        <w:rPr>
          <w:sz w:val="28"/>
        </w:rPr>
      </w:pPr>
      <w:r w:rsidRPr="00074210">
        <w:rPr>
          <w:sz w:val="28"/>
        </w:rPr>
        <w:t>Изучение сложных, взаимосвязанных и многочисленных процессов в области финансов предполагает использование системы показателей.</w:t>
      </w:r>
    </w:p>
    <w:p w:rsidR="006976AE" w:rsidRPr="00074210" w:rsidRDefault="006976AE" w:rsidP="00074210">
      <w:pPr>
        <w:widowControl w:val="0"/>
        <w:suppressAutoHyphens/>
        <w:spacing w:line="360" w:lineRule="auto"/>
        <w:ind w:firstLine="709"/>
        <w:jc w:val="both"/>
        <w:rPr>
          <w:sz w:val="28"/>
        </w:rPr>
      </w:pPr>
      <w:r w:rsidRPr="00074210">
        <w:rPr>
          <w:sz w:val="28"/>
        </w:rPr>
        <w:t>Систему показателей можно рассматривать по тематическому принципу: статистика государственных финансов, цен, денежного обращения, наконец, по отраслевому принципу. В целом она должна отвечать общим требованиям, предъявляемым к системе показателей любого раздела социально-экономической статистики. В ней выделяются частные и общие показатели. Поскольку речь идет именно о системе показателей, то это предполагает наличие взаимосвязи между ними.</w:t>
      </w:r>
    </w:p>
    <w:p w:rsidR="006976AE" w:rsidRPr="00074210" w:rsidRDefault="006976AE" w:rsidP="00074210">
      <w:pPr>
        <w:widowControl w:val="0"/>
        <w:suppressAutoHyphens/>
        <w:spacing w:line="360" w:lineRule="auto"/>
        <w:ind w:firstLine="709"/>
        <w:jc w:val="both"/>
        <w:rPr>
          <w:sz w:val="28"/>
        </w:rPr>
      </w:pPr>
      <w:r w:rsidRPr="00074210">
        <w:rPr>
          <w:sz w:val="28"/>
        </w:rPr>
        <w:t xml:space="preserve">Ниже мы приведем схему, характеризующую лишь важнейшие разделы показателей по тематическому признаку в той связи, в которой они рассматриваются в темах курса </w:t>
      </w:r>
      <w:r w:rsidR="00074210" w:rsidRPr="00074210">
        <w:rPr>
          <w:sz w:val="28"/>
        </w:rPr>
        <w:t>"</w:t>
      </w:r>
      <w:r w:rsidRPr="00074210">
        <w:rPr>
          <w:sz w:val="28"/>
        </w:rPr>
        <w:t>Статистика финансов</w:t>
      </w:r>
      <w:r w:rsidR="00074210" w:rsidRPr="00074210">
        <w:rPr>
          <w:sz w:val="28"/>
        </w:rPr>
        <w:t>".</w:t>
      </w:r>
    </w:p>
    <w:p w:rsidR="00074210" w:rsidRPr="00074210" w:rsidRDefault="00074210" w:rsidP="00074210">
      <w:pPr>
        <w:widowControl w:val="0"/>
        <w:suppressAutoHyphens/>
        <w:spacing w:line="360" w:lineRule="auto"/>
        <w:ind w:firstLine="709"/>
        <w:jc w:val="both"/>
        <w:rPr>
          <w:sz w:val="28"/>
        </w:rPr>
      </w:pPr>
      <w:r>
        <w:rPr>
          <w:sz w:val="28"/>
        </w:rPr>
        <w:t>С</w:t>
      </w:r>
      <w:r w:rsidR="006976AE" w:rsidRPr="00074210">
        <w:rPr>
          <w:sz w:val="28"/>
        </w:rPr>
        <w:t>истема показателей статистики финансов охватывает практически весь механизм рыночной экономики. Государственные финансы формируются за счет результатов деятельности всех хозяйствующих субъектов.</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финансов отражает условия, в которых происходит производство товаров и услуг, функционируют важнейшие финансовые институты через статистическую характеристику процессов и режима денежного обращения, инфляции и цен.</w:t>
      </w:r>
    </w:p>
    <w:p w:rsidR="006976AE" w:rsidRPr="00074210" w:rsidRDefault="006976AE" w:rsidP="00074210">
      <w:pPr>
        <w:pStyle w:val="3"/>
        <w:suppressAutoHyphens/>
        <w:spacing w:line="360" w:lineRule="auto"/>
        <w:ind w:firstLine="709"/>
      </w:pPr>
      <w:r w:rsidRPr="00074210">
        <w:t>Разделы представлены на схеме лишь в наиболее общем виде. Так, биржевая статистика включает статистику ценных бумаг и валютных курсов, статистика страхования — статистику личного и имущественного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В настоящей главе следует прежде всего отметить наиболее общие специфические показатели, отражающие особенности методологии статистики финансов. К ним относятся простые и сложные проценты, декурсивные и антисипативные проценты, показатели учетной ставки и ставки процента, дисконтного множителя, характеризующие скорость роста денег, и т.п. На основе этих показателей производятся математическое дисконтирование и банковский учет.</w:t>
      </w:r>
    </w:p>
    <w:p w:rsidR="006976AE" w:rsidRPr="00074210" w:rsidRDefault="006976AE" w:rsidP="00074210">
      <w:pPr>
        <w:widowControl w:val="0"/>
        <w:suppressAutoHyphens/>
        <w:spacing w:line="360" w:lineRule="auto"/>
        <w:ind w:firstLine="709"/>
        <w:jc w:val="both"/>
        <w:rPr>
          <w:sz w:val="28"/>
        </w:rPr>
      </w:pPr>
      <w:r w:rsidRPr="00074210">
        <w:rPr>
          <w:sz w:val="28"/>
        </w:rPr>
        <w:t>Наряду с перечисленными к специальным показателям относятся номинальная и эффективная ставки процентов, коэффициент дисконтирования. На теории процентов основаны методы определения срока ссуды, частоты начисления (учета) процентов, величины процентной ставки, эквивалентности процентных ставок, финансовой эквивалентности обязательств, изменений условий контракта. Особое значение для статистики финансов имеет теория финансовых рент, позволяющая определить наращенную и современную величину аннуитетов.</w:t>
      </w:r>
    </w:p>
    <w:p w:rsidR="00074210" w:rsidRPr="00074210" w:rsidRDefault="006976AE" w:rsidP="00074210">
      <w:pPr>
        <w:widowControl w:val="0"/>
        <w:suppressAutoHyphens/>
        <w:spacing w:line="360" w:lineRule="auto"/>
        <w:ind w:firstLine="709"/>
        <w:jc w:val="both"/>
        <w:rPr>
          <w:sz w:val="28"/>
        </w:rPr>
      </w:pPr>
      <w:r w:rsidRPr="00074210">
        <w:rPr>
          <w:sz w:val="28"/>
        </w:rPr>
        <w:t>Финансовые вычисления позволяют осуществить конверсию рент (аннуитетов), разработать планы погашения финансовой задолженности, определить доходность (финансовую эффективность) денежно-кредитных операций, провести сравнение условий коммерческих соглашений, проанализировать финансовую эффективность инвестиций. Могут быть сделаны также расчеты срока окупаемости, средней нормы доходности, рентабельности и др. Только опираясь на эти статистические показатели и процедуры, можно количественно измерить и качественно изучить процессы, протекающие в финансово-кредитной сфере.</w:t>
      </w:r>
    </w:p>
    <w:p w:rsidR="006976AE" w:rsidRPr="00074210" w:rsidRDefault="006976AE" w:rsidP="00074210">
      <w:pPr>
        <w:widowControl w:val="0"/>
        <w:suppressAutoHyphens/>
        <w:spacing w:line="360" w:lineRule="auto"/>
        <w:ind w:firstLine="709"/>
        <w:jc w:val="both"/>
        <w:rPr>
          <w:sz w:val="28"/>
        </w:rPr>
      </w:pPr>
      <w:r w:rsidRPr="00074210">
        <w:rPr>
          <w:sz w:val="28"/>
        </w:rPr>
        <w:t>Система показателей статистики государственных финансов представлена в учебнике показателями консолидированного и федерального бюджетов, статьями единой классификации доходов и единой функциональной классификации расходов бюджета. Показатели бюджетов увязываются с показателями системы национальных счетов. Особое внимание при построении системы показателей, характеризующих государственные финансы, уделяется классификации бюджетов различных уровней: федерального и региональных.</w:t>
      </w:r>
    </w:p>
    <w:p w:rsidR="006976AE" w:rsidRPr="00074210" w:rsidRDefault="006976AE" w:rsidP="00074210">
      <w:pPr>
        <w:widowControl w:val="0"/>
        <w:suppressAutoHyphens/>
        <w:spacing w:line="360" w:lineRule="auto"/>
        <w:ind w:firstLine="709"/>
        <w:jc w:val="both"/>
        <w:rPr>
          <w:sz w:val="28"/>
        </w:rPr>
      </w:pPr>
      <w:r w:rsidRPr="00074210">
        <w:rPr>
          <w:sz w:val="28"/>
        </w:rPr>
        <w:t>Показатели статистики финансов предприятий отражают финансовое положение предприятий и организаций. К ним относятся прибыль, рентабельность, наличие оборотных средств и их оборачиваемость, суммарная задолженность по обязательствам, дебиторская, кредиторская, просроченная задолженности, ликвидность.</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денежного обращения включает следующие показатели: показатель общей массы денег в обращении, денежные агрегаты, денежную базу, денежный мультипликатор, показатели купюрного строения денежной массы, оценку скорости обращения денег (показатели количества оборотов, совершаемых за год денежной массой, и продолжительности одного оборота денежной массы), а также показатели безналичного платежного оборота.</w:t>
      </w:r>
    </w:p>
    <w:p w:rsidR="006976AE" w:rsidRPr="00074210" w:rsidRDefault="006976AE" w:rsidP="00074210">
      <w:pPr>
        <w:widowControl w:val="0"/>
        <w:suppressAutoHyphens/>
        <w:spacing w:line="360" w:lineRule="auto"/>
        <w:ind w:firstLine="709"/>
        <w:jc w:val="both"/>
        <w:rPr>
          <w:sz w:val="28"/>
        </w:rPr>
      </w:pPr>
      <w:r w:rsidRPr="00074210">
        <w:rPr>
          <w:sz w:val="28"/>
        </w:rPr>
        <w:t>В статистике цен рассматриваются показатели средних цен, индексы цен и др.</w:t>
      </w:r>
    </w:p>
    <w:p w:rsidR="006976AE" w:rsidRPr="00074210" w:rsidRDefault="006976AE" w:rsidP="00074210">
      <w:pPr>
        <w:widowControl w:val="0"/>
        <w:suppressAutoHyphens/>
        <w:spacing w:line="360" w:lineRule="auto"/>
        <w:ind w:firstLine="709"/>
        <w:jc w:val="both"/>
        <w:rPr>
          <w:sz w:val="28"/>
        </w:rPr>
      </w:pPr>
      <w:r w:rsidRPr="00074210">
        <w:rPr>
          <w:sz w:val="28"/>
        </w:rPr>
        <w:t>Важнейшими показателями статистики банковской деятельности являются число вкладов, общая сумма вкладов и средний размер вклада. Значительное место в этой группе занимают показатели остатка вкладов на душу населения и на конец периода; средний срок хранения вкладного рубля, средний срок хранения вклада, коэффициенты прилива и оседания вкладов. Известный интерес в этой области представляют характеристики просроченной задолженности, средние показатели срока кредита, числа оборотов всех ссуд за период, остатка задолженности по всем ссудам.</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страхования содержит прежде всего систему показателей таблиц смертности, включающую показатели средней продолжительности жизни различных групп населения, вероятности дожития и смерти в определенном возрасте как основы при расчетах тарифных ставок по всем видам страхования жизни, расчетах различных страховых фондов.</w:t>
      </w:r>
      <w:r w:rsidR="004A60E2" w:rsidRPr="00074210">
        <w:rPr>
          <w:sz w:val="28"/>
        </w:rPr>
        <w:t xml:space="preserve"> </w:t>
      </w:r>
      <w:r w:rsidRPr="00074210">
        <w:rPr>
          <w:sz w:val="28"/>
        </w:rPr>
        <w:t>Может быть выделена в отдельное направление статистика процентных ставок, поскольку включает группу очень важных в экономической практике в условиях рынка показателей. К ним относятся средние рыночные процентные ставки.</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валютных курсов предполагает группу статистических показателей, отражающих реальный валютный курс. В этом разделе широко используются, например, индексы опережения валютного курса индексом цен, индексы реального и номинального валютного курса и т.п. В эту группу включаются такие широко распространенные средние показатели валютных курсов, как ЭКЮ и СДР, эффективный валютный курс и т.п.</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pStyle w:val="FR5"/>
        <w:suppressAutoHyphens/>
        <w:spacing w:before="0" w:line="360" w:lineRule="auto"/>
        <w:ind w:left="0" w:firstLine="709"/>
        <w:jc w:val="both"/>
        <w:rPr>
          <w:rFonts w:ascii="Times New Roman" w:hAnsi="Times New Roman"/>
          <w:noProof w:val="0"/>
          <w:sz w:val="28"/>
        </w:rPr>
      </w:pPr>
      <w:r w:rsidRPr="00074210">
        <w:rPr>
          <w:rFonts w:ascii="Times New Roman" w:hAnsi="Times New Roman"/>
          <w:noProof w:val="0"/>
          <w:sz w:val="28"/>
        </w:rPr>
        <w:t>Тема 2.</w:t>
      </w:r>
      <w:r w:rsidR="00074210" w:rsidRPr="00074210">
        <w:rPr>
          <w:rFonts w:ascii="Times New Roman" w:hAnsi="Times New Roman"/>
          <w:noProof w:val="0"/>
          <w:sz w:val="28"/>
        </w:rPr>
        <w:t xml:space="preserve"> </w:t>
      </w:r>
      <w:r w:rsidRPr="00074210">
        <w:rPr>
          <w:rFonts w:ascii="Times New Roman" w:hAnsi="Times New Roman"/>
          <w:noProof w:val="0"/>
          <w:sz w:val="28"/>
        </w:rPr>
        <w:t>Система национальных счетов (СНС)</w:t>
      </w:r>
    </w:p>
    <w:p w:rsidR="00CD43E2" w:rsidRPr="00074210" w:rsidRDefault="00CD43E2" w:rsidP="00074210">
      <w:pPr>
        <w:pStyle w:val="FR5"/>
        <w:suppressAutoHyphens/>
        <w:spacing w:before="0" w:line="360" w:lineRule="auto"/>
        <w:ind w:left="0" w:firstLine="709"/>
        <w:jc w:val="both"/>
        <w:rPr>
          <w:rFonts w:ascii="Times New Roman" w:hAnsi="Times New Roman"/>
          <w:noProof w:val="0"/>
          <w:sz w:val="28"/>
        </w:rPr>
      </w:pPr>
    </w:p>
    <w:p w:rsidR="006976AE" w:rsidRPr="00074210" w:rsidRDefault="006976AE" w:rsidP="00074210">
      <w:pPr>
        <w:widowControl w:val="0"/>
        <w:suppressAutoHyphens/>
        <w:spacing w:line="360" w:lineRule="auto"/>
        <w:ind w:firstLine="709"/>
        <w:jc w:val="both"/>
        <w:rPr>
          <w:sz w:val="28"/>
        </w:rPr>
      </w:pPr>
      <w:r w:rsidRPr="00074210">
        <w:rPr>
          <w:sz w:val="28"/>
        </w:rPr>
        <w:t>В связи с переходом нашей страны к рыночным отношениям возникла необходимость перестроить отечественную статистику, внедрить в нее показатели и систему показателей, приспособленных для характеристики функционирования рыночной экономики. Это касается и макроэкономических показателей, призванных обеспечить наиболее общую характеристику важнейших результатов и пропорций экономического развития. С вступлением Украины в Международный валютный фонд (МВФ) и Международный банк реконструкции и развития (МБРР) возникла необходимость применять в отечественной статистике систему национальных счетов, используемую в большинстве стран мира и рекомендованную рядом международных организаций.</w:t>
      </w:r>
    </w:p>
    <w:p w:rsidR="006976AE" w:rsidRPr="00074210" w:rsidRDefault="006976AE" w:rsidP="00074210">
      <w:pPr>
        <w:widowControl w:val="0"/>
        <w:suppressAutoHyphens/>
        <w:spacing w:line="360" w:lineRule="auto"/>
        <w:ind w:firstLine="709"/>
        <w:jc w:val="both"/>
        <w:rPr>
          <w:sz w:val="28"/>
        </w:rPr>
      </w:pPr>
      <w:r w:rsidRPr="00074210">
        <w:rPr>
          <w:sz w:val="28"/>
        </w:rPr>
        <w:t>Система национальных счетов начала реально создаваться в 1991 г. с разработки соответствующей национальной методологии и проведения экспериментальных регулярных расчетов основных счетов. Методологические работы в области СНС велись Госкомстатом совместно с ОЭСР, МВФ, Статистическим комитетом СНГ, Банком Украины, Министерством экономики, Центром экономической конъюнктуры, ИСЭИ и другими научными и экономическими организациями.</w:t>
      </w:r>
    </w:p>
    <w:p w:rsidR="006976AE" w:rsidRPr="00074210" w:rsidRDefault="006976AE" w:rsidP="00074210">
      <w:pPr>
        <w:widowControl w:val="0"/>
        <w:suppressAutoHyphens/>
        <w:spacing w:line="360" w:lineRule="auto"/>
        <w:ind w:firstLine="709"/>
        <w:jc w:val="both"/>
        <w:rPr>
          <w:sz w:val="28"/>
        </w:rPr>
      </w:pPr>
      <w:r w:rsidRPr="00074210">
        <w:rPr>
          <w:sz w:val="28"/>
        </w:rPr>
        <w:t>В основу системы национальных счетов были заложены принципы расчетов Европейской системы интегрированных экономических счетов (ЕСИЭС). В настоящее время СНС пересматривается в соответствии с новым международным методологическим стандартом по национальным счетам, принятым в 1993 г. ООН, ОЭСР. МВФ, МБ и Евростатом.</w:t>
      </w:r>
    </w:p>
    <w:p w:rsidR="006976AE" w:rsidRPr="00074210" w:rsidRDefault="006976AE" w:rsidP="00074210">
      <w:pPr>
        <w:widowControl w:val="0"/>
        <w:suppressAutoHyphens/>
        <w:spacing w:line="360" w:lineRule="auto"/>
        <w:ind w:firstLine="709"/>
        <w:jc w:val="both"/>
        <w:rPr>
          <w:sz w:val="28"/>
        </w:rPr>
      </w:pPr>
      <w:r w:rsidRPr="00074210">
        <w:rPr>
          <w:sz w:val="28"/>
        </w:rPr>
        <w:t>Национальные счета представляют собой систему взаимосвязанных статистических показателей, характеризующих макроэкономические процессы, построенную в виде определенного набора счетов и таблиц. Система национальных счетов дает описание финансовых потоков, характеризующих деятельность всех экономических агентов во всем их многообразии и взаимосвязи от момента производства до момента конечного потребления или создания разных видов накопления.</w:t>
      </w:r>
    </w:p>
    <w:p w:rsidR="006976AE" w:rsidRPr="00074210" w:rsidRDefault="006976AE" w:rsidP="00074210">
      <w:pPr>
        <w:widowControl w:val="0"/>
        <w:suppressAutoHyphens/>
        <w:spacing w:line="360" w:lineRule="auto"/>
        <w:ind w:firstLine="709"/>
        <w:jc w:val="both"/>
        <w:rPr>
          <w:sz w:val="28"/>
        </w:rPr>
      </w:pPr>
      <w:r w:rsidRPr="00074210">
        <w:rPr>
          <w:sz w:val="28"/>
        </w:rPr>
        <w:t>Каждой стадии процесса воспроизводства (стадии производства, первичного распределения доходов, вторичного распределения доходов, использования доходов на конечное потребление и накопление) соответствует специальный счет или группа счетов.</w:t>
      </w:r>
    </w:p>
    <w:p w:rsidR="006976AE" w:rsidRPr="00074210" w:rsidRDefault="006976AE" w:rsidP="00074210">
      <w:pPr>
        <w:widowControl w:val="0"/>
        <w:suppressAutoHyphens/>
        <w:spacing w:line="360" w:lineRule="auto"/>
        <w:ind w:firstLine="709"/>
        <w:jc w:val="both"/>
        <w:rPr>
          <w:sz w:val="28"/>
        </w:rPr>
      </w:pPr>
      <w:r w:rsidRPr="00074210">
        <w:rPr>
          <w:sz w:val="28"/>
        </w:rPr>
        <w:t>Счет представляет собой таблицу, включающую две совокупности показателей: показатели, характеризующие ресурсы, и показатели, характеризующие их использование. В каждом счете соблюдается равенство (равновесие) между объемом ресурсов и их использованием, которое, как правило, достигается с помощью балансирующей статьи.</w:t>
      </w:r>
    </w:p>
    <w:p w:rsidR="006976AE" w:rsidRPr="00074210" w:rsidRDefault="006976AE" w:rsidP="00074210">
      <w:pPr>
        <w:widowControl w:val="0"/>
        <w:suppressAutoHyphens/>
        <w:spacing w:line="360" w:lineRule="auto"/>
        <w:ind w:firstLine="709"/>
        <w:jc w:val="both"/>
        <w:rPr>
          <w:sz w:val="28"/>
        </w:rPr>
      </w:pPr>
      <w:r w:rsidRPr="00074210">
        <w:rPr>
          <w:sz w:val="28"/>
        </w:rPr>
        <w:t>Балансирующие статьи имеют самостоятельное значение и в то же время служат для увязки счетов в единую систему.</w:t>
      </w:r>
    </w:p>
    <w:p w:rsidR="006976AE" w:rsidRPr="00074210" w:rsidRDefault="006976AE" w:rsidP="00074210">
      <w:pPr>
        <w:widowControl w:val="0"/>
        <w:suppressAutoHyphens/>
        <w:spacing w:line="360" w:lineRule="auto"/>
        <w:ind w:firstLine="709"/>
        <w:jc w:val="both"/>
        <w:rPr>
          <w:sz w:val="28"/>
        </w:rPr>
      </w:pPr>
      <w:r w:rsidRPr="00074210">
        <w:rPr>
          <w:sz w:val="28"/>
        </w:rPr>
        <w:t>Последовательность основных счетов СНС, отражающих потоки, движение стоимости товаров и услуг через все стадии воспроизводственного цикла, завершают балансовые таблицы (балансы), характеризующие наличие и изменение национального богатства в рассматриваемый период.</w:t>
      </w:r>
    </w:p>
    <w:p w:rsidR="006976AE" w:rsidRPr="00074210" w:rsidRDefault="006976AE" w:rsidP="00074210">
      <w:pPr>
        <w:widowControl w:val="0"/>
        <w:suppressAutoHyphens/>
        <w:spacing w:line="360" w:lineRule="auto"/>
        <w:ind w:firstLine="709"/>
        <w:jc w:val="both"/>
        <w:rPr>
          <w:sz w:val="28"/>
        </w:rPr>
      </w:pPr>
      <w:r w:rsidRPr="00074210">
        <w:rPr>
          <w:sz w:val="28"/>
        </w:rPr>
        <w:t>Система национальных счетов методологически и информационно связана со статистикой государственных финансов, статистикой финансов предприятий и другими разделами статистики финансов. Методология построения СНС во многом определяет методологию исчисления показателей статистики финансов. Показатели СНС служат основой построения аналитических показателей, применяемых в статистике финансов, в то же время данные статистики финансов используют в расчетах показателей СНС.</w:t>
      </w:r>
    </w:p>
    <w:p w:rsidR="006976AE" w:rsidRPr="00074210" w:rsidRDefault="006976AE" w:rsidP="00074210">
      <w:pPr>
        <w:pStyle w:val="FR5"/>
        <w:suppressAutoHyphens/>
        <w:spacing w:before="0" w:line="360" w:lineRule="auto"/>
        <w:ind w:left="0" w:firstLine="709"/>
        <w:jc w:val="both"/>
        <w:rPr>
          <w:rFonts w:ascii="Times New Roman" w:hAnsi="Times New Roman"/>
          <w:sz w:val="28"/>
        </w:rPr>
      </w:pPr>
      <w:r w:rsidRPr="00074210">
        <w:rPr>
          <w:rFonts w:ascii="Times New Roman" w:hAnsi="Times New Roman"/>
          <w:noProof w:val="0"/>
          <w:sz w:val="28"/>
        </w:rPr>
        <w:t>Система национальных счетов позволяет решать следующие основные задачи:</w:t>
      </w:r>
    </w:p>
    <w:p w:rsidR="006976AE" w:rsidRPr="00074210" w:rsidRDefault="006976AE" w:rsidP="00074210">
      <w:pPr>
        <w:widowControl w:val="0"/>
        <w:suppressAutoHyphens/>
        <w:spacing w:line="360" w:lineRule="auto"/>
        <w:ind w:firstLine="709"/>
        <w:jc w:val="both"/>
        <w:rPr>
          <w:sz w:val="28"/>
        </w:rPr>
      </w:pPr>
      <w:r w:rsidRPr="00074210">
        <w:rPr>
          <w:sz w:val="28"/>
        </w:rPr>
        <w:t>• исчисление обобщающих статистических показателей, характеризующих результаты экономической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 исследование динамики макроэкономических показателей;</w:t>
      </w:r>
    </w:p>
    <w:p w:rsidR="006976AE" w:rsidRPr="00074210" w:rsidRDefault="006976AE" w:rsidP="00074210">
      <w:pPr>
        <w:widowControl w:val="0"/>
        <w:suppressAutoHyphens/>
        <w:spacing w:line="360" w:lineRule="auto"/>
        <w:ind w:firstLine="709"/>
        <w:jc w:val="both"/>
        <w:rPr>
          <w:sz w:val="28"/>
        </w:rPr>
      </w:pPr>
      <w:r w:rsidRPr="00074210">
        <w:rPr>
          <w:sz w:val="28"/>
        </w:rPr>
        <w:t>• анализ макроэкономических пропорций.</w:t>
      </w:r>
    </w:p>
    <w:p w:rsidR="00074210" w:rsidRPr="00074210" w:rsidRDefault="006976AE" w:rsidP="00074210">
      <w:pPr>
        <w:widowControl w:val="0"/>
        <w:suppressAutoHyphens/>
        <w:spacing w:line="360" w:lineRule="auto"/>
        <w:ind w:firstLine="709"/>
        <w:jc w:val="both"/>
        <w:rPr>
          <w:sz w:val="28"/>
        </w:rPr>
      </w:pPr>
      <w:r w:rsidRPr="00074210">
        <w:rPr>
          <w:sz w:val="28"/>
        </w:rPr>
        <w:t>Взаимосвязь показателей СНС составляет основу моделирования макроэкономических процессов.</w:t>
      </w:r>
    </w:p>
    <w:p w:rsidR="006976AE" w:rsidRPr="00074210" w:rsidRDefault="006976AE" w:rsidP="00074210">
      <w:pPr>
        <w:widowControl w:val="0"/>
        <w:suppressAutoHyphens/>
        <w:spacing w:line="360" w:lineRule="auto"/>
        <w:ind w:firstLine="709"/>
        <w:jc w:val="both"/>
        <w:rPr>
          <w:sz w:val="28"/>
        </w:rPr>
      </w:pPr>
      <w:r w:rsidRPr="00074210">
        <w:rPr>
          <w:sz w:val="28"/>
        </w:rPr>
        <w:t>Данные системы национальных счетов и построенные на их основе модели применяются для обоснования управленческих и финансовых решений на всех уровнях экономики: на макро-, мезо- и микроуровне.</w:t>
      </w:r>
    </w:p>
    <w:p w:rsidR="00074210" w:rsidRPr="00074210" w:rsidRDefault="006976AE" w:rsidP="00074210">
      <w:pPr>
        <w:widowControl w:val="0"/>
        <w:suppressAutoHyphens/>
        <w:spacing w:line="360" w:lineRule="auto"/>
        <w:ind w:firstLine="709"/>
        <w:jc w:val="both"/>
        <w:rPr>
          <w:sz w:val="28"/>
        </w:rPr>
      </w:pPr>
      <w:r w:rsidRPr="00074210">
        <w:rPr>
          <w:sz w:val="28"/>
        </w:rPr>
        <w:t>Основные принципы и правила построения российской системы национальных счетов определяются международным методологическим стандартом (СНС 1993), но в то же время в отечественной СНС учитываются особенности экономики нашей страны и специфика информационной базы макроэкономических расчетов в России.</w:t>
      </w:r>
    </w:p>
    <w:p w:rsidR="006976AE" w:rsidRPr="00074210" w:rsidRDefault="006976AE" w:rsidP="00074210">
      <w:pPr>
        <w:widowControl w:val="0"/>
        <w:suppressAutoHyphens/>
        <w:spacing w:line="360" w:lineRule="auto"/>
        <w:ind w:firstLine="709"/>
        <w:jc w:val="both"/>
        <w:rPr>
          <w:sz w:val="28"/>
        </w:rPr>
      </w:pPr>
      <w:r w:rsidRPr="00074210">
        <w:rPr>
          <w:sz w:val="28"/>
        </w:rPr>
        <w:t>Настоящая глава посвящена изложению общих понятий СНС, основных методологических вопросов построения и анализа национальных счетов.</w:t>
      </w:r>
    </w:p>
    <w:p w:rsidR="006976AE" w:rsidRPr="00074210" w:rsidRDefault="006976AE" w:rsidP="00074210">
      <w:pPr>
        <w:widowControl w:val="0"/>
        <w:suppressAutoHyphens/>
        <w:spacing w:line="360" w:lineRule="auto"/>
        <w:ind w:firstLine="709"/>
        <w:jc w:val="both"/>
        <w:rPr>
          <w:sz w:val="28"/>
        </w:rPr>
      </w:pPr>
      <w:r w:rsidRPr="00074210">
        <w:rPr>
          <w:sz w:val="28"/>
        </w:rPr>
        <w:t xml:space="preserve">В основе построения системы национальных счетов лежат понятия экономической теории, основными из которых являются понятия </w:t>
      </w:r>
      <w:r w:rsidR="00074210" w:rsidRPr="00074210">
        <w:rPr>
          <w:sz w:val="28"/>
        </w:rPr>
        <w:t>"</w:t>
      </w:r>
      <w:r w:rsidRPr="00074210">
        <w:rPr>
          <w:sz w:val="28"/>
        </w:rPr>
        <w:t>производство</w:t>
      </w:r>
      <w:r w:rsidR="00074210" w:rsidRPr="00074210">
        <w:rPr>
          <w:sz w:val="28"/>
        </w:rPr>
        <w:t>"</w:t>
      </w:r>
      <w:r w:rsidRPr="00074210">
        <w:rPr>
          <w:sz w:val="28"/>
        </w:rPr>
        <w:t xml:space="preserve">, </w:t>
      </w:r>
      <w:r w:rsidR="00074210" w:rsidRPr="00074210">
        <w:rPr>
          <w:sz w:val="28"/>
        </w:rPr>
        <w:t>"</w:t>
      </w:r>
      <w:r w:rsidRPr="00074210">
        <w:rPr>
          <w:sz w:val="28"/>
        </w:rPr>
        <w:t>потребление</w:t>
      </w:r>
      <w:r w:rsidR="00074210" w:rsidRPr="00074210">
        <w:rPr>
          <w:sz w:val="28"/>
        </w:rPr>
        <w:t>"</w:t>
      </w:r>
      <w:r w:rsidRPr="00074210">
        <w:rPr>
          <w:sz w:val="28"/>
        </w:rPr>
        <w:t xml:space="preserve">, </w:t>
      </w:r>
      <w:r w:rsidR="00074210" w:rsidRPr="00074210">
        <w:rPr>
          <w:sz w:val="28"/>
        </w:rPr>
        <w:t>"</w:t>
      </w:r>
      <w:r w:rsidRPr="00074210">
        <w:rPr>
          <w:sz w:val="28"/>
        </w:rPr>
        <w:t>накопление</w:t>
      </w:r>
      <w:r w:rsidR="00074210" w:rsidRPr="00074210">
        <w:rPr>
          <w:sz w:val="28"/>
        </w:rPr>
        <w:t>"</w:t>
      </w:r>
      <w:r w:rsidRPr="00074210">
        <w:rPr>
          <w:sz w:val="28"/>
        </w:rPr>
        <w:t xml:space="preserve">. Содержание экономических категорий в некоторых случаях не совпадает с содержанием соответствующих понятий бухгалтерского учета. Например, в СНС используют понятие </w:t>
      </w:r>
      <w:r w:rsidR="00074210" w:rsidRPr="00074210">
        <w:rPr>
          <w:sz w:val="28"/>
        </w:rPr>
        <w:t>"</w:t>
      </w:r>
      <w:r w:rsidRPr="00074210">
        <w:rPr>
          <w:sz w:val="28"/>
        </w:rPr>
        <w:t>альтернативные издержки производства</w:t>
      </w:r>
      <w:r w:rsidR="00074210" w:rsidRPr="00074210">
        <w:rPr>
          <w:sz w:val="28"/>
        </w:rPr>
        <w:t>"</w:t>
      </w:r>
      <w:r w:rsidRPr="00074210">
        <w:rPr>
          <w:sz w:val="28"/>
        </w:rPr>
        <w:t xml:space="preserve">, принятое в экономической теории, которое не совпадает с понятием </w:t>
      </w:r>
      <w:r w:rsidR="00074210" w:rsidRPr="00074210">
        <w:rPr>
          <w:sz w:val="28"/>
        </w:rPr>
        <w:t>"</w:t>
      </w:r>
      <w:r w:rsidRPr="00074210">
        <w:rPr>
          <w:sz w:val="28"/>
        </w:rPr>
        <w:t>издержки производства</w:t>
      </w:r>
      <w:r w:rsidR="00074210" w:rsidRPr="00074210">
        <w:rPr>
          <w:sz w:val="28"/>
        </w:rPr>
        <w:t>"</w:t>
      </w:r>
      <w:r w:rsidRPr="00074210">
        <w:rPr>
          <w:sz w:val="28"/>
        </w:rPr>
        <w:t xml:space="preserve"> в бухгалтерском учете. Определение величины показателя альтернативных издержек производства предполагает получение оценки товаров и активов, использованных в процессе производства, по рыночным ценам, существовавшим в период производства. Этот способ оценки товаров и активов иногда рассматривают как оценку по издержкам их замещения. Непосредственное применение данных бухгалтерского учета о стоимости использованных в производстве товаров и активов в ценах приобретения в условиях инфляции приводит к недооценке издержек производства в их экономическом понимании и искажению величин других показателей СНС (в частности, прибыли).Необходимым условием построения СНС является четкое разграничение таких понятий, как потребление и валовое накопление, конечное потребление и промежуточное потребление. Однако на практике во многих случаях у разработчиков СНС возникают трудности в отнесении некоторых видов деятельности или операций к той или иной категории. Например, возникают сложности при отражении в СНС расходов на текущий и капитальный ремонт (потребление или валовое накопление), подготовку кадров, научные исследования и разработки (промежуточное потребление или валовое накопление), а также на образование (потребление или валовое накопление).</w:t>
      </w:r>
    </w:p>
    <w:p w:rsidR="006976AE" w:rsidRPr="00074210" w:rsidRDefault="006976AE" w:rsidP="00074210">
      <w:pPr>
        <w:widowControl w:val="0"/>
        <w:suppressAutoHyphens/>
        <w:spacing w:line="360" w:lineRule="auto"/>
        <w:ind w:firstLine="709"/>
        <w:jc w:val="both"/>
        <w:rPr>
          <w:sz w:val="28"/>
        </w:rPr>
      </w:pPr>
      <w:r w:rsidRPr="00074210">
        <w:rPr>
          <w:sz w:val="28"/>
        </w:rPr>
        <w:t>Значение четкой классификации расходов определяется тем, что от категории, к которой они отнесены, зависят величина валовой добавленной стоимости и, следовательно, ВВП (при разграничении промежуточного потребления и валового накопления) либо пропорции его конечного использования (при разграничении конечного потребления и валового накопления).</w:t>
      </w:r>
    </w:p>
    <w:p w:rsidR="006976AE" w:rsidRPr="00074210" w:rsidRDefault="006976AE" w:rsidP="00074210">
      <w:pPr>
        <w:widowControl w:val="0"/>
        <w:suppressAutoHyphens/>
        <w:spacing w:line="360" w:lineRule="auto"/>
        <w:ind w:firstLine="709"/>
        <w:jc w:val="both"/>
        <w:rPr>
          <w:sz w:val="28"/>
        </w:rPr>
      </w:pPr>
      <w:r w:rsidRPr="00074210">
        <w:rPr>
          <w:sz w:val="28"/>
        </w:rPr>
        <w:t>В целях обеспечения однозначного понимания категорий СНС ее разработчиками и пользователями в международном стандарте — СНС 1993 сформулированы общие принципы решения сложных методологических вопросов, согласованные на международном уровне. Использование стандартных определений и классификаций в системе национальных счетов дает возможность получать сопоставимую информацию об экономической деятельности различных стран.</w:t>
      </w:r>
    </w:p>
    <w:p w:rsidR="006976AE" w:rsidRPr="00074210" w:rsidRDefault="006976AE" w:rsidP="00074210">
      <w:pPr>
        <w:widowControl w:val="0"/>
        <w:suppressAutoHyphens/>
        <w:spacing w:line="360" w:lineRule="auto"/>
        <w:ind w:firstLine="709"/>
        <w:jc w:val="both"/>
        <w:rPr>
          <w:sz w:val="28"/>
        </w:rPr>
      </w:pPr>
      <w:r w:rsidRPr="00074210">
        <w:rPr>
          <w:sz w:val="28"/>
        </w:rPr>
        <w:t>Рассмотрим основные понятия, методологические принципы и правила, используемые в системе национальных счетов.</w:t>
      </w:r>
    </w:p>
    <w:p w:rsidR="006976AE" w:rsidRPr="00074210" w:rsidRDefault="006976AE" w:rsidP="00074210">
      <w:pPr>
        <w:widowControl w:val="0"/>
        <w:suppressAutoHyphens/>
        <w:spacing w:line="360" w:lineRule="auto"/>
        <w:ind w:firstLine="709"/>
        <w:jc w:val="both"/>
        <w:rPr>
          <w:sz w:val="28"/>
        </w:rPr>
      </w:pPr>
      <w:r w:rsidRPr="00074210">
        <w:rPr>
          <w:sz w:val="28"/>
        </w:rPr>
        <w:t>Производственная деятельность в СНС определяется как деятельность, выполняемая под контролем хозяйствующего субъекта, при которой осуществляются затраты труда, капитала, товаров и услуг для создания других товаров и услуг. По концепции СНС практически все виды деятельности по созданию товаров и услуг отнесены к экономическому производству.</w:t>
      </w:r>
    </w:p>
    <w:p w:rsidR="006976AE" w:rsidRPr="00074210" w:rsidRDefault="006976AE" w:rsidP="00074210">
      <w:pPr>
        <w:widowControl w:val="0"/>
        <w:suppressAutoHyphens/>
        <w:spacing w:line="360" w:lineRule="auto"/>
        <w:ind w:firstLine="709"/>
        <w:jc w:val="both"/>
        <w:rPr>
          <w:sz w:val="28"/>
        </w:rPr>
      </w:pPr>
      <w:r w:rsidRPr="00074210">
        <w:rPr>
          <w:sz w:val="28"/>
        </w:rPr>
        <w:t>Товары — это результаты труда, имеющие материально-вещественную форму. Услуги — это результаты производственной деятельности, не принимающие материально-вещественную форму, удовлетворяющие личные и общественные потребности, имеющие как материальный, так и нематериальный характер.</w:t>
      </w:r>
    </w:p>
    <w:p w:rsidR="006976AE" w:rsidRPr="00074210" w:rsidRDefault="006976AE" w:rsidP="00074210">
      <w:pPr>
        <w:widowControl w:val="0"/>
        <w:suppressAutoHyphens/>
        <w:spacing w:line="360" w:lineRule="auto"/>
        <w:ind w:firstLine="709"/>
        <w:jc w:val="both"/>
        <w:rPr>
          <w:sz w:val="28"/>
        </w:rPr>
      </w:pPr>
      <w:r w:rsidRPr="00074210">
        <w:rPr>
          <w:sz w:val="28"/>
        </w:rPr>
        <w:t xml:space="preserve">В СНС проводится четкое различие между внутренней (национальной) экономикой и </w:t>
      </w:r>
      <w:r w:rsidR="00074210" w:rsidRPr="00074210">
        <w:rPr>
          <w:sz w:val="28"/>
        </w:rPr>
        <w:t>"</w:t>
      </w:r>
      <w:r w:rsidRPr="00074210">
        <w:rPr>
          <w:sz w:val="28"/>
        </w:rPr>
        <w:t>остальным миром</w:t>
      </w:r>
      <w:r w:rsidR="00074210" w:rsidRPr="00074210">
        <w:rPr>
          <w:sz w:val="28"/>
        </w:rPr>
        <w:t>"</w:t>
      </w:r>
      <w:r w:rsidRPr="00074210">
        <w:rPr>
          <w:sz w:val="28"/>
        </w:rPr>
        <w:t xml:space="preserve">. Для понимания различий между этими категориями необходимо рассмотреть следующие понятия: </w:t>
      </w:r>
      <w:r w:rsidR="00074210" w:rsidRPr="00074210">
        <w:rPr>
          <w:sz w:val="28"/>
        </w:rPr>
        <w:t>"</w:t>
      </w:r>
      <w:r w:rsidRPr="00074210">
        <w:rPr>
          <w:sz w:val="28"/>
        </w:rPr>
        <w:t>экономическая территория</w:t>
      </w:r>
      <w:r w:rsidR="00074210" w:rsidRPr="00074210">
        <w:rPr>
          <w:sz w:val="28"/>
        </w:rPr>
        <w:t>"</w:t>
      </w:r>
      <w:r w:rsidRPr="00074210">
        <w:rPr>
          <w:sz w:val="28"/>
        </w:rPr>
        <w:t xml:space="preserve">, </w:t>
      </w:r>
      <w:r w:rsidR="00074210" w:rsidRPr="00074210">
        <w:rPr>
          <w:sz w:val="28"/>
        </w:rPr>
        <w:t>"</w:t>
      </w:r>
      <w:r w:rsidRPr="00074210">
        <w:rPr>
          <w:sz w:val="28"/>
        </w:rPr>
        <w:t>центр экономического интереса</w:t>
      </w:r>
      <w:r w:rsidR="00074210" w:rsidRPr="00074210">
        <w:rPr>
          <w:sz w:val="28"/>
        </w:rPr>
        <w:t>"</w:t>
      </w:r>
      <w:r w:rsidRPr="00074210">
        <w:rPr>
          <w:sz w:val="28"/>
        </w:rPr>
        <w:t xml:space="preserve">, </w:t>
      </w:r>
      <w:r w:rsidR="00074210" w:rsidRPr="00074210">
        <w:rPr>
          <w:sz w:val="28"/>
        </w:rPr>
        <w:t>"</w:t>
      </w:r>
      <w:r w:rsidRPr="00074210">
        <w:rPr>
          <w:sz w:val="28"/>
        </w:rPr>
        <w:t>резидент</w:t>
      </w:r>
      <w:r w:rsidR="00074210" w:rsidRPr="00074210">
        <w:rPr>
          <w:sz w:val="28"/>
        </w:rPr>
        <w:t>"</w:t>
      </w:r>
      <w:r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Под экономической территорией понимается географическая территория, внутри которой лица, товары и деньги могут свободно перемещаться. К ней также относятся национальное воздушное пространство, территориальные воды и континентальный шельф в международных водах, на которые страна имеет исключительные права, и территориальные анклавы в других странах территории, на которых располагаются посольства, консульства, военные базы, научные базы и т.д.).</w:t>
      </w:r>
    </w:p>
    <w:p w:rsidR="00074210" w:rsidRPr="00074210" w:rsidRDefault="006976AE" w:rsidP="00074210">
      <w:pPr>
        <w:widowControl w:val="0"/>
        <w:suppressAutoHyphens/>
        <w:spacing w:line="360" w:lineRule="auto"/>
        <w:ind w:firstLine="709"/>
        <w:jc w:val="both"/>
        <w:rPr>
          <w:sz w:val="28"/>
        </w:rPr>
      </w:pPr>
      <w:r w:rsidRPr="00074210">
        <w:rPr>
          <w:sz w:val="28"/>
        </w:rPr>
        <w:t>В то же время части собственной географической территории страны, используемые другими странами, не входят в ее экономическую территорию.</w:t>
      </w:r>
    </w:p>
    <w:p w:rsidR="006976AE" w:rsidRPr="00074210" w:rsidRDefault="006976AE" w:rsidP="00074210">
      <w:pPr>
        <w:widowControl w:val="0"/>
        <w:suppressAutoHyphens/>
        <w:spacing w:line="360" w:lineRule="auto"/>
        <w:ind w:firstLine="709"/>
        <w:jc w:val="both"/>
        <w:rPr>
          <w:sz w:val="28"/>
        </w:rPr>
      </w:pPr>
      <w:r w:rsidRPr="00074210">
        <w:rPr>
          <w:sz w:val="28"/>
        </w:rPr>
        <w:t>Единица имеет центр экономического интереса на экономической территории страны, если она владеет помещением или землей в этой территории, осуществляет или собирается осуществлять экономические операции в течение длительного периода времени (обычно не менее одного года).</w:t>
      </w:r>
    </w:p>
    <w:p w:rsidR="00074210" w:rsidRPr="00074210" w:rsidRDefault="006976AE" w:rsidP="00074210">
      <w:pPr>
        <w:widowControl w:val="0"/>
        <w:suppressAutoHyphens/>
        <w:spacing w:line="360" w:lineRule="auto"/>
        <w:ind w:firstLine="709"/>
        <w:jc w:val="both"/>
        <w:rPr>
          <w:sz w:val="28"/>
        </w:rPr>
      </w:pPr>
      <w:r w:rsidRPr="00074210">
        <w:rPr>
          <w:sz w:val="28"/>
        </w:rPr>
        <w:t>Резиденты — единицы, которые имеют центр экономического интереса на экономической территории страны.</w:t>
      </w:r>
    </w:p>
    <w:p w:rsidR="006976AE" w:rsidRPr="00074210" w:rsidRDefault="006976AE" w:rsidP="00074210">
      <w:pPr>
        <w:widowControl w:val="0"/>
        <w:suppressAutoHyphens/>
        <w:spacing w:line="360" w:lineRule="auto"/>
        <w:ind w:firstLine="709"/>
        <w:jc w:val="both"/>
        <w:rPr>
          <w:sz w:val="28"/>
        </w:rPr>
      </w:pPr>
      <w:r w:rsidRPr="00074210">
        <w:rPr>
          <w:sz w:val="28"/>
        </w:rPr>
        <w:t>Резидентами страны считаются иностранные компании и банки, находящиеся на ее экономической территории длительное время, а также филиалы и представительства нерезидентов, не являющиеся самостоятельными юридическими лицами.</w:t>
      </w:r>
    </w:p>
    <w:p w:rsidR="006976AE" w:rsidRPr="00074210" w:rsidRDefault="006976AE" w:rsidP="00074210">
      <w:pPr>
        <w:widowControl w:val="0"/>
        <w:suppressAutoHyphens/>
        <w:spacing w:line="360" w:lineRule="auto"/>
        <w:ind w:firstLine="709"/>
        <w:jc w:val="both"/>
        <w:rPr>
          <w:sz w:val="28"/>
        </w:rPr>
      </w:pPr>
      <w:r w:rsidRPr="00074210">
        <w:rPr>
          <w:sz w:val="28"/>
        </w:rPr>
        <w:t>Сотрудники иностранных посольств (кроме местного персонала</w:t>
      </w:r>
      <w:r w:rsidRPr="00074210">
        <w:rPr>
          <w:smallCaps/>
          <w:sz w:val="28"/>
        </w:rPr>
        <w:t xml:space="preserve"> </w:t>
      </w:r>
      <w:r w:rsidRPr="00074210">
        <w:rPr>
          <w:sz w:val="28"/>
        </w:rPr>
        <w:t>работающего по найму), иностранные студенты, иностранные военнослужащие, обслуживающие военные базы на территории данной страны, а также лица, проходящие курс лечения, независимо от срока пребывания на экономической территории данной страны не являются резидентами.</w:t>
      </w:r>
    </w:p>
    <w:p w:rsidR="006976AE" w:rsidRPr="00074210" w:rsidRDefault="006976AE" w:rsidP="00074210">
      <w:pPr>
        <w:widowControl w:val="0"/>
        <w:suppressAutoHyphens/>
        <w:spacing w:line="360" w:lineRule="auto"/>
        <w:ind w:firstLine="709"/>
        <w:jc w:val="both"/>
        <w:rPr>
          <w:sz w:val="28"/>
        </w:rPr>
      </w:pPr>
      <w:r w:rsidRPr="00074210">
        <w:rPr>
          <w:sz w:val="28"/>
        </w:rPr>
        <w:t>Внутренняя (национальная) экономика охватывает деятельность резидентов как на экономической территории данной страны, так и за ее пределами.</w:t>
      </w:r>
    </w:p>
    <w:p w:rsidR="006976AE" w:rsidRPr="00074210" w:rsidRDefault="006976AE" w:rsidP="00074210">
      <w:pPr>
        <w:widowControl w:val="0"/>
        <w:suppressAutoHyphens/>
        <w:spacing w:line="360" w:lineRule="auto"/>
        <w:ind w:firstLine="709"/>
        <w:jc w:val="both"/>
        <w:rPr>
          <w:sz w:val="28"/>
        </w:rPr>
      </w:pPr>
      <w:r w:rsidRPr="00074210">
        <w:rPr>
          <w:sz w:val="28"/>
        </w:rPr>
        <w:t xml:space="preserve">Важными понятиями СНС являются понятия </w:t>
      </w:r>
      <w:r w:rsidR="00074210" w:rsidRPr="00074210">
        <w:rPr>
          <w:sz w:val="28"/>
        </w:rPr>
        <w:t>"</w:t>
      </w:r>
      <w:r w:rsidRPr="00074210">
        <w:rPr>
          <w:sz w:val="28"/>
        </w:rPr>
        <w:t>потоки</w:t>
      </w:r>
      <w:r w:rsidR="00074210" w:rsidRPr="00074210">
        <w:rPr>
          <w:sz w:val="28"/>
        </w:rPr>
        <w:t>"</w:t>
      </w:r>
      <w:r w:rsidRPr="00074210">
        <w:rPr>
          <w:sz w:val="28"/>
        </w:rPr>
        <w:t xml:space="preserve"> и </w:t>
      </w:r>
      <w:r w:rsidR="00074210" w:rsidRPr="00074210">
        <w:rPr>
          <w:sz w:val="28"/>
        </w:rPr>
        <w:t>"</w:t>
      </w:r>
      <w:r w:rsidRPr="00074210">
        <w:rPr>
          <w:sz w:val="28"/>
        </w:rPr>
        <w:t>запасы</w:t>
      </w:r>
      <w:r w:rsidR="00074210" w:rsidRPr="00074210">
        <w:rPr>
          <w:sz w:val="28"/>
        </w:rPr>
        <w:t>"</w:t>
      </w:r>
      <w:r w:rsidRPr="00074210">
        <w:rPr>
          <w:sz w:val="28"/>
        </w:rPr>
        <w:t>. Показатели потоков характеризуют величины экономических процессов за период времени (например, производство товаров и услуг, выплаты заработной платы и т.п.). Показатели запасов характеризуют состояние объекта на определенную дату — начало или конец рассматриваемого периода времени (например, наличие основных фондов на начало года, число безработных на юнец года и т.п.).</w:t>
      </w:r>
    </w:p>
    <w:p w:rsidR="006976AE" w:rsidRPr="00074210" w:rsidRDefault="006976AE" w:rsidP="00074210">
      <w:pPr>
        <w:widowControl w:val="0"/>
        <w:suppressAutoHyphens/>
        <w:spacing w:line="360" w:lineRule="auto"/>
        <w:ind w:firstLine="709"/>
        <w:jc w:val="both"/>
        <w:rPr>
          <w:sz w:val="28"/>
        </w:rPr>
      </w:pPr>
      <w:r w:rsidRPr="00074210">
        <w:rPr>
          <w:sz w:val="28"/>
        </w:rPr>
        <w:t>Потоки вызывают изменения в запасах. Между показателями потоков и запасов существует следующая взаимосвязь: величина запаса на конец периода равна величине запаса на начало периода плюс (или минус) поток. Например, величина запаса капитала в конце года может быть рассчитана как сумма его величины на начало года и потока чистых инвестиций за год.</w:t>
      </w:r>
    </w:p>
    <w:p w:rsidR="006976AE" w:rsidRPr="00074210" w:rsidRDefault="006976AE" w:rsidP="00074210">
      <w:pPr>
        <w:widowControl w:val="0"/>
        <w:suppressAutoHyphens/>
        <w:spacing w:line="360" w:lineRule="auto"/>
        <w:ind w:firstLine="709"/>
        <w:jc w:val="both"/>
        <w:rPr>
          <w:sz w:val="28"/>
        </w:rPr>
      </w:pPr>
      <w:r w:rsidRPr="00074210">
        <w:rPr>
          <w:sz w:val="28"/>
        </w:rPr>
        <w:t>Взаимосвязь запасов и потоков составляет основу исходной макроэкономической модели круговых потоков, или кругооборота продукции, доходов и расходов, применяемой в описании и анализе макроэкономических процессов.</w:t>
      </w:r>
    </w:p>
    <w:p w:rsidR="006976AE" w:rsidRPr="00074210" w:rsidRDefault="006976AE" w:rsidP="00074210">
      <w:pPr>
        <w:widowControl w:val="0"/>
        <w:suppressAutoHyphens/>
        <w:spacing w:line="360" w:lineRule="auto"/>
        <w:ind w:firstLine="709"/>
        <w:jc w:val="both"/>
        <w:rPr>
          <w:sz w:val="28"/>
        </w:rPr>
      </w:pPr>
      <w:r w:rsidRPr="00074210">
        <w:rPr>
          <w:sz w:val="28"/>
        </w:rPr>
        <w:t>В СНС проводится различие между потоками товаров и услуг и потоками доходов: движение товаров и услуг и движение доходов отражаются в различных счетах и таблицах. При этом разграничиваются доходы, полученные от производства товаров и услуг, и доходы, полученные в результате перераспределительных процессов, в</w:t>
      </w:r>
      <w:r w:rsidR="00074210" w:rsidRPr="00074210">
        <w:rPr>
          <w:sz w:val="28"/>
        </w:rPr>
        <w:t xml:space="preserve"> </w:t>
      </w:r>
      <w:r w:rsidRPr="00074210">
        <w:rPr>
          <w:sz w:val="28"/>
        </w:rPr>
        <w:t>СНС различают текущие и единовременные (капитальные) затраты: они отражаются в различных счетах и таблицах.</w:t>
      </w:r>
    </w:p>
    <w:p w:rsidR="006976AE" w:rsidRPr="00074210" w:rsidRDefault="006976AE" w:rsidP="00074210">
      <w:pPr>
        <w:widowControl w:val="0"/>
        <w:suppressAutoHyphens/>
        <w:spacing w:line="360" w:lineRule="auto"/>
        <w:ind w:firstLine="709"/>
        <w:jc w:val="both"/>
        <w:rPr>
          <w:sz w:val="28"/>
        </w:rPr>
      </w:pPr>
      <w:r w:rsidRPr="00074210">
        <w:rPr>
          <w:sz w:val="28"/>
        </w:rPr>
        <w:t xml:space="preserve">Одним из основополагающих понятий СНС является понятие </w:t>
      </w:r>
      <w:r w:rsidR="00074210" w:rsidRPr="00074210">
        <w:rPr>
          <w:sz w:val="28"/>
        </w:rPr>
        <w:t>"</w:t>
      </w:r>
      <w:r w:rsidRPr="00074210">
        <w:rPr>
          <w:sz w:val="28"/>
        </w:rPr>
        <w:t>экономическая операция</w:t>
      </w:r>
      <w:r w:rsidR="00074210" w:rsidRPr="00074210">
        <w:rPr>
          <w:sz w:val="28"/>
        </w:rPr>
        <w:t>"</w:t>
      </w:r>
      <w:r w:rsidRPr="00074210">
        <w:rPr>
          <w:sz w:val="28"/>
        </w:rPr>
        <w:t>. Экономическая операция понимается как взаимодействие между экономическими субъектами, осуществляемое по взаимному соглашению (например, купля и продажа товаров и услуг). Действия, предпринимаемые одной экономической единицей в одностороннем порядке, оказывающие воздействие на другие единицы без их согласия, не являются операциями и относятся в СНС к другим потокам.</w:t>
      </w:r>
    </w:p>
    <w:p w:rsidR="006976AE" w:rsidRPr="00074210" w:rsidRDefault="006976AE" w:rsidP="00074210">
      <w:pPr>
        <w:widowControl w:val="0"/>
        <w:suppressAutoHyphens/>
        <w:spacing w:line="360" w:lineRule="auto"/>
        <w:ind w:firstLine="709"/>
        <w:jc w:val="both"/>
        <w:rPr>
          <w:sz w:val="28"/>
        </w:rPr>
      </w:pPr>
      <w:r w:rsidRPr="00074210">
        <w:rPr>
          <w:sz w:val="28"/>
        </w:rPr>
        <w:t>В СНС существуют определенные принципы и правила отражения экономических операций, основными из которых являются бухгалтерский принцип двойной записи каждой операции и правило учета операций по начисленным, а не по фактически полученным суммам.</w:t>
      </w:r>
    </w:p>
    <w:p w:rsidR="006976AE" w:rsidRPr="00074210" w:rsidRDefault="006976AE" w:rsidP="00074210">
      <w:pPr>
        <w:widowControl w:val="0"/>
        <w:suppressAutoHyphens/>
        <w:spacing w:line="360" w:lineRule="auto"/>
        <w:ind w:firstLine="709"/>
        <w:jc w:val="both"/>
        <w:rPr>
          <w:sz w:val="28"/>
        </w:rPr>
      </w:pPr>
      <w:r w:rsidRPr="00074210">
        <w:rPr>
          <w:sz w:val="28"/>
        </w:rPr>
        <w:t>Международный методологический стандарт СНС 1993 рекомендует использовать следующую систему цен для оценки результатов экономических операций: товары и услуги, использованные на цели конечного и промежуточного (производственного) потребления, а также накопления оценивать в рыночных ценах конечного потребителя, включающих все налоги на продукты, торговые и транспортные наценки.</w:t>
      </w:r>
    </w:p>
    <w:p w:rsidR="00074210" w:rsidRPr="00074210" w:rsidRDefault="006976AE" w:rsidP="00074210">
      <w:pPr>
        <w:widowControl w:val="0"/>
        <w:suppressAutoHyphens/>
        <w:spacing w:line="360" w:lineRule="auto"/>
        <w:ind w:firstLine="709"/>
        <w:jc w:val="both"/>
        <w:rPr>
          <w:sz w:val="28"/>
        </w:rPr>
      </w:pPr>
      <w:r w:rsidRPr="00074210">
        <w:rPr>
          <w:sz w:val="28"/>
        </w:rPr>
        <w:t>Валовой внутренний продукт, представляющий собой стоимость конечных товаров и услуг, оценивается в ценах конечного потребителя. Выпуск товаров и услуг оценивается в ценах производителя или основных ценах. Цены производителя в отличие от цен конечного потребителя не включают торгово-транспортные наценки и налог на добавленную стоимость. Основные цены в отличие от цены производителя не включают никаких налогов на продукты, но включают субсидии на продукты.</w:t>
      </w:r>
    </w:p>
    <w:p w:rsidR="006976AE" w:rsidRPr="00074210" w:rsidRDefault="006976AE" w:rsidP="00074210">
      <w:pPr>
        <w:widowControl w:val="0"/>
        <w:suppressAutoHyphens/>
        <w:spacing w:line="360" w:lineRule="auto"/>
        <w:ind w:firstLine="709"/>
        <w:jc w:val="both"/>
        <w:rPr>
          <w:sz w:val="28"/>
        </w:rPr>
      </w:pPr>
      <w:r w:rsidRPr="00074210">
        <w:rPr>
          <w:sz w:val="28"/>
        </w:rPr>
        <w:t>Взаимосвязь основных макроэкономических показателей, характеризующих результат экономической деятельности, на разных стадиях воспроизведенного цикла может быть представлена следующим образом.</w:t>
      </w:r>
    </w:p>
    <w:p w:rsidR="006976AE" w:rsidRPr="00074210" w:rsidRDefault="006976AE" w:rsidP="00074210">
      <w:pPr>
        <w:widowControl w:val="0"/>
        <w:suppressAutoHyphens/>
        <w:spacing w:line="360" w:lineRule="auto"/>
        <w:ind w:firstLine="709"/>
        <w:jc w:val="both"/>
        <w:rPr>
          <w:sz w:val="28"/>
        </w:rPr>
      </w:pPr>
      <w:r w:rsidRPr="00074210">
        <w:rPr>
          <w:sz w:val="28"/>
        </w:rPr>
        <w:t>1. Валовой внутренний продукт.</w:t>
      </w:r>
    </w:p>
    <w:p w:rsidR="006976AE" w:rsidRPr="00074210" w:rsidRDefault="006976AE" w:rsidP="00074210">
      <w:pPr>
        <w:widowControl w:val="0"/>
        <w:suppressAutoHyphens/>
        <w:spacing w:line="360" w:lineRule="auto"/>
        <w:ind w:firstLine="709"/>
        <w:jc w:val="both"/>
        <w:rPr>
          <w:sz w:val="28"/>
        </w:rPr>
      </w:pPr>
      <w:r w:rsidRPr="00074210">
        <w:rPr>
          <w:sz w:val="28"/>
        </w:rPr>
        <w:t>2. Потребление основного капитала.</w:t>
      </w:r>
    </w:p>
    <w:p w:rsidR="006976AE" w:rsidRPr="00074210" w:rsidRDefault="006976AE" w:rsidP="00074210">
      <w:pPr>
        <w:widowControl w:val="0"/>
        <w:suppressAutoHyphens/>
        <w:spacing w:line="360" w:lineRule="auto"/>
        <w:ind w:firstLine="709"/>
        <w:jc w:val="both"/>
        <w:rPr>
          <w:sz w:val="28"/>
        </w:rPr>
      </w:pPr>
      <w:r w:rsidRPr="00074210">
        <w:rPr>
          <w:sz w:val="28"/>
        </w:rPr>
        <w:t>3. Чистый внутренний продукт (стр. 1 —стр. 2).</w:t>
      </w:r>
    </w:p>
    <w:p w:rsidR="00074210" w:rsidRPr="00074210" w:rsidRDefault="006976AE" w:rsidP="00074210">
      <w:pPr>
        <w:widowControl w:val="0"/>
        <w:suppressAutoHyphens/>
        <w:spacing w:line="360" w:lineRule="auto"/>
        <w:ind w:firstLine="709"/>
        <w:jc w:val="both"/>
        <w:rPr>
          <w:sz w:val="28"/>
        </w:rPr>
      </w:pPr>
      <w:r w:rsidRPr="00074210">
        <w:rPr>
          <w:sz w:val="28"/>
        </w:rPr>
        <w:t>4. Сальдо первичных доходов, полученных резидентами данной страны от нерезидентов и переданных им.</w:t>
      </w:r>
    </w:p>
    <w:p w:rsidR="006976AE" w:rsidRPr="00074210" w:rsidRDefault="006976AE" w:rsidP="00074210">
      <w:pPr>
        <w:widowControl w:val="0"/>
        <w:suppressAutoHyphens/>
        <w:spacing w:line="360" w:lineRule="auto"/>
        <w:ind w:firstLine="709"/>
        <w:jc w:val="both"/>
        <w:rPr>
          <w:sz w:val="28"/>
        </w:rPr>
      </w:pPr>
      <w:r w:rsidRPr="00074210">
        <w:rPr>
          <w:sz w:val="28"/>
        </w:rPr>
        <w:t>5. Валовой национальный доход (стр. 1 + стр. 4).</w:t>
      </w:r>
    </w:p>
    <w:p w:rsidR="006976AE" w:rsidRPr="00074210" w:rsidRDefault="006976AE" w:rsidP="00074210">
      <w:pPr>
        <w:widowControl w:val="0"/>
        <w:suppressAutoHyphens/>
        <w:spacing w:line="360" w:lineRule="auto"/>
        <w:ind w:firstLine="709"/>
        <w:jc w:val="both"/>
        <w:rPr>
          <w:sz w:val="28"/>
        </w:rPr>
      </w:pPr>
      <w:r w:rsidRPr="00074210">
        <w:rPr>
          <w:sz w:val="28"/>
        </w:rPr>
        <w:t>6. Чистый национальный доход (стр. 3 + стр. 4).</w:t>
      </w:r>
    </w:p>
    <w:p w:rsidR="006976AE" w:rsidRPr="00074210" w:rsidRDefault="006976AE" w:rsidP="00074210">
      <w:pPr>
        <w:widowControl w:val="0"/>
        <w:suppressAutoHyphens/>
        <w:spacing w:line="360" w:lineRule="auto"/>
        <w:ind w:firstLine="709"/>
        <w:jc w:val="both"/>
        <w:rPr>
          <w:sz w:val="28"/>
        </w:rPr>
      </w:pPr>
      <w:r w:rsidRPr="00074210">
        <w:rPr>
          <w:sz w:val="28"/>
        </w:rPr>
        <w:t>7. Сальдо текущих трансфертов, полученных резидентами данной страны от нерезидентов и переданных им.</w:t>
      </w:r>
    </w:p>
    <w:p w:rsidR="006976AE" w:rsidRPr="00074210" w:rsidRDefault="006976AE" w:rsidP="00074210">
      <w:pPr>
        <w:widowControl w:val="0"/>
        <w:suppressAutoHyphens/>
        <w:spacing w:line="360" w:lineRule="auto"/>
        <w:ind w:firstLine="709"/>
        <w:jc w:val="both"/>
        <w:rPr>
          <w:sz w:val="28"/>
        </w:rPr>
      </w:pPr>
      <w:r w:rsidRPr="00074210">
        <w:rPr>
          <w:sz w:val="28"/>
        </w:rPr>
        <w:t>8. Валовой национальный располагаемый доход (стр. 5 + стр. 7).</w:t>
      </w:r>
    </w:p>
    <w:p w:rsidR="006976AE" w:rsidRPr="00074210" w:rsidRDefault="006976AE" w:rsidP="00074210">
      <w:pPr>
        <w:widowControl w:val="0"/>
        <w:suppressAutoHyphens/>
        <w:spacing w:line="360" w:lineRule="auto"/>
        <w:ind w:firstLine="709"/>
        <w:jc w:val="both"/>
        <w:rPr>
          <w:sz w:val="28"/>
        </w:rPr>
      </w:pPr>
      <w:r w:rsidRPr="00074210">
        <w:rPr>
          <w:sz w:val="28"/>
        </w:rPr>
        <w:t>9. Конечное потребление.</w:t>
      </w:r>
    </w:p>
    <w:p w:rsidR="006976AE" w:rsidRPr="00074210" w:rsidRDefault="006976AE" w:rsidP="00074210">
      <w:pPr>
        <w:widowControl w:val="0"/>
        <w:suppressAutoHyphens/>
        <w:spacing w:line="360" w:lineRule="auto"/>
        <w:ind w:firstLine="709"/>
        <w:jc w:val="both"/>
        <w:rPr>
          <w:sz w:val="28"/>
        </w:rPr>
      </w:pPr>
      <w:r w:rsidRPr="00074210">
        <w:rPr>
          <w:sz w:val="28"/>
        </w:rPr>
        <w:t>10. Валовое национальное сбережение (стр. 8 — стр. 9).</w:t>
      </w:r>
    </w:p>
    <w:p w:rsidR="006976AE" w:rsidRPr="00074210" w:rsidRDefault="006976AE" w:rsidP="00074210">
      <w:pPr>
        <w:widowControl w:val="0"/>
        <w:suppressAutoHyphens/>
        <w:spacing w:line="360" w:lineRule="auto"/>
        <w:ind w:firstLine="709"/>
        <w:jc w:val="both"/>
        <w:rPr>
          <w:sz w:val="28"/>
        </w:rPr>
      </w:pPr>
      <w:r w:rsidRPr="00074210">
        <w:rPr>
          <w:sz w:val="28"/>
        </w:rPr>
        <w:t>11. Сальдо капитальных трансфертов, полученных резидентами данной страны от нерезидентов и переданных им.</w:t>
      </w:r>
    </w:p>
    <w:p w:rsidR="006976AE" w:rsidRPr="00074210" w:rsidRDefault="006976AE" w:rsidP="00074210">
      <w:pPr>
        <w:widowControl w:val="0"/>
        <w:suppressAutoHyphens/>
        <w:spacing w:line="360" w:lineRule="auto"/>
        <w:ind w:firstLine="709"/>
        <w:jc w:val="both"/>
        <w:rPr>
          <w:sz w:val="28"/>
        </w:rPr>
      </w:pPr>
      <w:r w:rsidRPr="00074210">
        <w:rPr>
          <w:sz w:val="28"/>
        </w:rPr>
        <w:t>12. Валовое накопление основного капитала.</w:t>
      </w:r>
    </w:p>
    <w:p w:rsidR="006976AE" w:rsidRPr="00074210" w:rsidRDefault="006976AE" w:rsidP="00074210">
      <w:pPr>
        <w:widowControl w:val="0"/>
        <w:suppressAutoHyphens/>
        <w:spacing w:line="360" w:lineRule="auto"/>
        <w:ind w:firstLine="709"/>
        <w:jc w:val="both"/>
        <w:rPr>
          <w:sz w:val="28"/>
        </w:rPr>
      </w:pPr>
      <w:r w:rsidRPr="00074210">
        <w:rPr>
          <w:sz w:val="28"/>
        </w:rPr>
        <w:t>13. Изменение запасов материальных оборотных средств.</w:t>
      </w:r>
    </w:p>
    <w:p w:rsidR="00074210" w:rsidRPr="00074210" w:rsidRDefault="006976AE" w:rsidP="00074210">
      <w:pPr>
        <w:widowControl w:val="0"/>
        <w:suppressAutoHyphens/>
        <w:spacing w:line="360" w:lineRule="auto"/>
        <w:ind w:firstLine="709"/>
        <w:jc w:val="both"/>
        <w:rPr>
          <w:sz w:val="28"/>
        </w:rPr>
      </w:pPr>
      <w:r w:rsidRPr="00074210">
        <w:rPr>
          <w:sz w:val="28"/>
        </w:rPr>
        <w:t>14. Чистое приобретение ценностей.</w:t>
      </w:r>
    </w:p>
    <w:p w:rsidR="006976AE" w:rsidRPr="00074210" w:rsidRDefault="006976AE" w:rsidP="00074210">
      <w:pPr>
        <w:widowControl w:val="0"/>
        <w:suppressAutoHyphens/>
        <w:spacing w:line="360" w:lineRule="auto"/>
        <w:ind w:firstLine="709"/>
        <w:jc w:val="both"/>
        <w:rPr>
          <w:sz w:val="28"/>
        </w:rPr>
      </w:pPr>
      <w:r w:rsidRPr="00074210">
        <w:rPr>
          <w:sz w:val="28"/>
        </w:rPr>
        <w:t>15. Чистое приобретение земли и других нефинансовых непроизведенных активов.</w:t>
      </w:r>
    </w:p>
    <w:p w:rsidR="00074210" w:rsidRPr="00074210" w:rsidRDefault="006976AE" w:rsidP="00074210">
      <w:pPr>
        <w:widowControl w:val="0"/>
        <w:suppressAutoHyphens/>
        <w:spacing w:line="360" w:lineRule="auto"/>
        <w:ind w:firstLine="709"/>
        <w:jc w:val="both"/>
        <w:rPr>
          <w:sz w:val="28"/>
        </w:rPr>
      </w:pPr>
      <w:r w:rsidRPr="00074210">
        <w:rPr>
          <w:sz w:val="28"/>
        </w:rPr>
        <w:t>16. Чистое кредитование (+) или чистое заимствование (-) (стр. 10 + стр. 11 —стр. 12—стр.13—стр. 14—стр.15).</w:t>
      </w:r>
    </w:p>
    <w:p w:rsidR="00074210" w:rsidRPr="00074210" w:rsidRDefault="006976AE" w:rsidP="00074210">
      <w:pPr>
        <w:widowControl w:val="0"/>
        <w:suppressAutoHyphens/>
        <w:spacing w:line="360" w:lineRule="auto"/>
        <w:ind w:firstLine="709"/>
        <w:jc w:val="both"/>
        <w:rPr>
          <w:sz w:val="28"/>
        </w:rPr>
      </w:pPr>
      <w:r w:rsidRPr="00074210">
        <w:rPr>
          <w:sz w:val="28"/>
        </w:rPr>
        <w:t>Система показателей, характеризующих результаты воспроизводства на макроуровне, включает не только показатели, отражающие результаты экономической деятельности данного периода, но и показатели накопленных результатов экономической деятельности в предыдущие периоды, т.е. показатели национального богатства.</w:t>
      </w:r>
    </w:p>
    <w:p w:rsidR="006976AE" w:rsidRPr="00074210" w:rsidRDefault="006976AE" w:rsidP="00074210">
      <w:pPr>
        <w:widowControl w:val="0"/>
        <w:suppressAutoHyphens/>
        <w:spacing w:line="360" w:lineRule="auto"/>
        <w:ind w:firstLine="709"/>
        <w:jc w:val="both"/>
        <w:rPr>
          <w:sz w:val="28"/>
        </w:rPr>
      </w:pPr>
      <w:r w:rsidRPr="00074210">
        <w:rPr>
          <w:sz w:val="28"/>
        </w:rPr>
        <w:t>Согласно СНС 1993 национальное богатство представляет собой совокупность накопленных материальных благ, произведенных в предыдущие периоды, земли и других непроизведенных материальных активов, а также нематериальных (произведенных и непроизведенных) и финансовых активов.</w:t>
      </w:r>
    </w:p>
    <w:p w:rsidR="00074210" w:rsidRPr="00074210" w:rsidRDefault="006976AE" w:rsidP="00074210">
      <w:pPr>
        <w:widowControl w:val="0"/>
        <w:suppressAutoHyphens/>
        <w:spacing w:line="360" w:lineRule="auto"/>
        <w:ind w:firstLine="709"/>
        <w:jc w:val="both"/>
        <w:rPr>
          <w:sz w:val="28"/>
        </w:rPr>
      </w:pPr>
      <w:r w:rsidRPr="00074210">
        <w:rPr>
          <w:sz w:val="28"/>
        </w:rPr>
        <w:t>Национальное богатство, или национальный капитал, страны образуется из совокупности собственных капиталов секторов экономики, которые, в свою очередь, состоят из экономических (нефинансовых и финансовых) активов.</w:t>
      </w:r>
    </w:p>
    <w:p w:rsidR="00074210" w:rsidRPr="00074210" w:rsidRDefault="006976AE" w:rsidP="00074210">
      <w:pPr>
        <w:widowControl w:val="0"/>
        <w:suppressAutoHyphens/>
        <w:spacing w:line="360" w:lineRule="auto"/>
        <w:ind w:firstLine="709"/>
        <w:jc w:val="both"/>
        <w:rPr>
          <w:sz w:val="28"/>
        </w:rPr>
      </w:pPr>
      <w:r w:rsidRPr="00074210">
        <w:rPr>
          <w:sz w:val="28"/>
        </w:rPr>
        <w:t>Система показателей результатов экономической деятельности на уровне экономики страны в целом должна быть дополнена системой показателей, характеризующих результаты экономической деятельности на уровне регионов. Построение системы региональных показателей в соответствии с методологическими требованиями СНС обеспечивает условие сопоставимости с показателями национальных счетов федерального уровня и проведения регионального анализа в соответствии с международными стандартами.</w:t>
      </w:r>
    </w:p>
    <w:p w:rsidR="00074210" w:rsidRPr="00074210" w:rsidRDefault="006976AE" w:rsidP="00074210">
      <w:pPr>
        <w:widowControl w:val="0"/>
        <w:suppressAutoHyphens/>
        <w:spacing w:line="360" w:lineRule="auto"/>
        <w:ind w:firstLine="709"/>
        <w:jc w:val="both"/>
        <w:rPr>
          <w:sz w:val="28"/>
        </w:rPr>
      </w:pPr>
      <w:r w:rsidRPr="00074210">
        <w:rPr>
          <w:sz w:val="28"/>
        </w:rPr>
        <w:t xml:space="preserve">Показателем, характеризующим результаты производства товаров и услуг в регионе в соответствии с принципами СНС, является показатель </w:t>
      </w:r>
      <w:r w:rsidR="00074210" w:rsidRPr="00074210">
        <w:rPr>
          <w:sz w:val="28"/>
        </w:rPr>
        <w:t>"</w:t>
      </w:r>
      <w:r w:rsidRPr="00074210">
        <w:rPr>
          <w:sz w:val="28"/>
        </w:rPr>
        <w:t>валовой региональный продукт</w:t>
      </w:r>
      <w:r w:rsidR="00074210" w:rsidRPr="00074210">
        <w:rPr>
          <w:sz w:val="28"/>
        </w:rPr>
        <w:t>"</w:t>
      </w:r>
      <w:r w:rsidRPr="00074210">
        <w:rPr>
          <w:sz w:val="28"/>
        </w:rPr>
        <w:t xml:space="preserve"> (ВРП), который рассчитывается как разность между выпуском товаров и услуг и промежуточным потреблением.</w:t>
      </w:r>
    </w:p>
    <w:p w:rsidR="006976AE" w:rsidRPr="00074210" w:rsidRDefault="006976AE" w:rsidP="00074210">
      <w:pPr>
        <w:widowControl w:val="0"/>
        <w:suppressAutoHyphens/>
        <w:spacing w:line="360" w:lineRule="auto"/>
        <w:ind w:firstLine="709"/>
        <w:jc w:val="both"/>
        <w:rPr>
          <w:sz w:val="28"/>
        </w:rPr>
      </w:pPr>
      <w:r w:rsidRPr="00074210">
        <w:rPr>
          <w:sz w:val="28"/>
        </w:rPr>
        <w:t>По большинству отраслей экономики показатели выпуска товаров и услуг и промежуточного потребления исчисляются на региональном и федеральном уровне по единой методологии. Однако по некоторым отраслям, например по отраслям, оказывающим нерыночные услуги обществу в целом, по обороне и государственному управлению, добавленная стоимость не может быть рассчитана на региональном уровне. Поэтому ВВП отличается от суммы валовых региональных продуктов (валовой добавленной стоимости) по субъектам Российской Федерации на сумму элементов ВВП, рассчитываемых на федеральном уровне по экономике в целом. Несмотря на некоторые различия в методике расчета показателей, характеризующих результаты производства по всей стране и отдельным регионам, показатель валового регионального продукта позволяет определить участие субъектов Российской Федерации в формировании ВВП.</w:t>
      </w:r>
    </w:p>
    <w:p w:rsidR="006976AE" w:rsidRPr="00074210" w:rsidRDefault="006976AE" w:rsidP="00074210">
      <w:pPr>
        <w:widowControl w:val="0"/>
        <w:suppressAutoHyphens/>
        <w:spacing w:line="360" w:lineRule="auto"/>
        <w:ind w:firstLine="709"/>
        <w:jc w:val="both"/>
        <w:rPr>
          <w:sz w:val="28"/>
        </w:rPr>
      </w:pPr>
      <w:r w:rsidRPr="00074210">
        <w:rPr>
          <w:sz w:val="28"/>
        </w:rPr>
        <w:t xml:space="preserve">Показателем, характеризующим результаты экономической деятельности региона на стадии конечного использования ВВП, является показатель </w:t>
      </w:r>
      <w:r w:rsidR="00074210" w:rsidRPr="00074210">
        <w:rPr>
          <w:sz w:val="28"/>
        </w:rPr>
        <w:t>"</w:t>
      </w:r>
      <w:r w:rsidRPr="00074210">
        <w:rPr>
          <w:sz w:val="28"/>
        </w:rPr>
        <w:t>фактическое конечное потребление</w:t>
      </w:r>
      <w:r w:rsidR="00074210" w:rsidRPr="00074210">
        <w:rPr>
          <w:sz w:val="28"/>
        </w:rPr>
        <w:t>"</w:t>
      </w:r>
      <w:r w:rsidRPr="00074210">
        <w:rPr>
          <w:sz w:val="28"/>
        </w:rPr>
        <w:t>, который характеризует потребление домашними хозяйствами товаров и услуг за счет собственных доходов и трансфертов в натуральной форме, получаемых от государственных учреждений и негосударственных некоммерческих организаций (индивидуальных услуг здравоохранения, образования, культуры и т.п.). Этот показатель используется для характеристики уровня благосостояния населения региона, а также для сопоставления производства и использования валового регионального продукта.</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Тема 3.</w:t>
      </w:r>
      <w:r w:rsidR="00074210" w:rsidRPr="00074210">
        <w:rPr>
          <w:sz w:val="28"/>
        </w:rPr>
        <w:t xml:space="preserve"> </w:t>
      </w:r>
      <w:r w:rsidRPr="00074210">
        <w:rPr>
          <w:sz w:val="28"/>
        </w:rPr>
        <w:t>Финансово-экономические расчеты</w:t>
      </w:r>
    </w:p>
    <w:p w:rsidR="00CD43E2" w:rsidRPr="00074210" w:rsidRDefault="00CD43E2"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 xml:space="preserve">ФИНАНСОВО-ЭКОНОМИЧЕСКИЕ РАСЧЕТЫ (финансовая математика) — область знаний, которая дает целостную концепцию количественного финансового анализа условий и результатов финансово-кредитных и коммерческих сделок, связанных с предоставлением денег в долг. Потребность в них возникает всякий раз, когда осуществляются инвестирование средств тем или иным образом и затем поступление дохода с этих средств: при ссудных операциях, размещении средств в ценные бумаги, производственном инвестировании. В этих случаях возникает задача приведения в соответствие размеров и сроков платежей со временем расчетов и правилами сделки. Разработанная для этих целей стройная система аналитических формул и способов исчисления получила название </w:t>
      </w:r>
      <w:r w:rsidR="00074210" w:rsidRPr="00074210">
        <w:rPr>
          <w:sz w:val="28"/>
        </w:rPr>
        <w:t>"</w:t>
      </w:r>
      <w:r w:rsidRPr="00074210">
        <w:rPr>
          <w:sz w:val="28"/>
        </w:rPr>
        <w:t>финансово-экономические расчеты</w:t>
      </w:r>
      <w:r w:rsidR="00074210" w:rsidRPr="00074210">
        <w:rPr>
          <w:sz w:val="28"/>
        </w:rPr>
        <w:t>"</w:t>
      </w:r>
      <w:r w:rsidRPr="00074210">
        <w:rPr>
          <w:sz w:val="28"/>
        </w:rPr>
        <w:t xml:space="preserve"> (ФЭР) или </w:t>
      </w:r>
      <w:r w:rsidR="00074210" w:rsidRPr="00074210">
        <w:rPr>
          <w:sz w:val="28"/>
        </w:rPr>
        <w:t>"</w:t>
      </w:r>
      <w:r w:rsidRPr="00074210">
        <w:rPr>
          <w:sz w:val="28"/>
        </w:rPr>
        <w:t>финансовая математика</w:t>
      </w:r>
      <w:r w:rsidR="00074210" w:rsidRPr="00074210">
        <w:rPr>
          <w:sz w:val="28"/>
        </w:rPr>
        <w:t>"</w:t>
      </w:r>
      <w:r w:rsidRPr="00074210">
        <w:rPr>
          <w:sz w:val="28"/>
        </w:rPr>
        <w:t xml:space="preserve"> (ФМ).</w:t>
      </w:r>
    </w:p>
    <w:p w:rsidR="006976AE" w:rsidRPr="00074210" w:rsidRDefault="006976AE" w:rsidP="00074210">
      <w:pPr>
        <w:widowControl w:val="0"/>
        <w:suppressAutoHyphens/>
        <w:spacing w:line="360" w:lineRule="auto"/>
        <w:ind w:firstLine="709"/>
        <w:jc w:val="both"/>
        <w:rPr>
          <w:sz w:val="28"/>
        </w:rPr>
      </w:pPr>
      <w:r w:rsidRPr="00074210">
        <w:rPr>
          <w:sz w:val="28"/>
        </w:rPr>
        <w:t>ФИНАНСОВО-ЭКОНОМИЧЕСКИЕ РАСЧЕТЫ, или ФИНАНСОВАЯ МАТЕМАТИКА, представляют собой совокупность методов определения изменения стоимости денег, происходящего вследствие их возвратного движения (предоставления в долг) в процессе воспроизводства.</w:t>
      </w:r>
    </w:p>
    <w:p w:rsidR="006976AE" w:rsidRPr="00074210" w:rsidRDefault="006976AE" w:rsidP="00074210">
      <w:pPr>
        <w:widowControl w:val="0"/>
        <w:suppressAutoHyphens/>
        <w:spacing w:line="360" w:lineRule="auto"/>
        <w:ind w:firstLine="709"/>
        <w:jc w:val="both"/>
        <w:rPr>
          <w:sz w:val="28"/>
        </w:rPr>
      </w:pPr>
      <w:r w:rsidRPr="00074210">
        <w:rPr>
          <w:sz w:val="28"/>
        </w:rPr>
        <w:t>В конечном счете главная роль ФЭР заключается в том, что они позволяют эффективно осуществлять инвестиционную деятельность, проводить проектный анализ, управление финансами. Они и были созданы для оценки привлекательности вложения денег. Поэтому назначение ФЭР состоит в том, чтобы рассматривать возможные варианты вложения денежных средств исходя из условий сделки, а также анализировать последствия уже произведенных расходов.</w:t>
      </w:r>
    </w:p>
    <w:p w:rsidR="006976AE" w:rsidRPr="00074210" w:rsidRDefault="006976AE" w:rsidP="00074210">
      <w:pPr>
        <w:widowControl w:val="0"/>
        <w:suppressAutoHyphens/>
        <w:spacing w:line="360" w:lineRule="auto"/>
        <w:ind w:firstLine="709"/>
        <w:jc w:val="both"/>
        <w:rPr>
          <w:sz w:val="28"/>
        </w:rPr>
      </w:pPr>
      <w:r w:rsidRPr="00074210">
        <w:rPr>
          <w:sz w:val="28"/>
        </w:rPr>
        <w:t>Таким образом, суть всех необходимых расчетов в ФЭР заключается в определении стоимости денег в заданный момент времени путем анализа процесса наращения капитала в течение некоторого периода.</w:t>
      </w:r>
    </w:p>
    <w:p w:rsidR="006976AE" w:rsidRPr="00074210" w:rsidRDefault="006976AE" w:rsidP="00074210">
      <w:pPr>
        <w:widowControl w:val="0"/>
        <w:suppressAutoHyphens/>
        <w:spacing w:line="360" w:lineRule="auto"/>
        <w:ind w:firstLine="709"/>
        <w:jc w:val="both"/>
        <w:rPr>
          <w:sz w:val="28"/>
        </w:rPr>
      </w:pPr>
      <w:r w:rsidRPr="00074210">
        <w:rPr>
          <w:sz w:val="28"/>
        </w:rPr>
        <w:t>ФЭР рассматривают большинство операций, в которых увеличение стоимости капитала происходит в результате предоставления его в долг и взимания процентной платы. В основе таких сделок лежат заранее оговоренные их субъектами правила получения дохода на процент от предоставления денег в долг</w:t>
      </w:r>
      <w:r w:rsidR="00074210" w:rsidRPr="00074210">
        <w:rPr>
          <w:sz w:val="28"/>
        </w:rPr>
        <w:t>"</w:t>
      </w:r>
      <w:r w:rsidRPr="00074210">
        <w:rPr>
          <w:sz w:val="28"/>
        </w:rPr>
        <w:t xml:space="preserve"> т.е. части прибыли, полученной в результате оборота фондов денежных средств в процессе воспроизводства.</w:t>
      </w:r>
    </w:p>
    <w:p w:rsidR="006976AE" w:rsidRPr="00074210" w:rsidRDefault="006976AE" w:rsidP="00074210">
      <w:pPr>
        <w:widowControl w:val="0"/>
        <w:suppressAutoHyphens/>
        <w:spacing w:line="360" w:lineRule="auto"/>
        <w:ind w:firstLine="709"/>
        <w:jc w:val="both"/>
        <w:rPr>
          <w:sz w:val="28"/>
        </w:rPr>
      </w:pPr>
      <w:r w:rsidRPr="00074210">
        <w:rPr>
          <w:sz w:val="28"/>
        </w:rPr>
        <w:t>Таким образом, процент выступает как причина (на поверхности) изменения стоимости денег во времени и, следовательно, рассматривается в качестве основной категории ФЭР.Однако необходимо представлять, что процент в ФЭР рассматривается не только как плата за пользование заемными средствами, а шире — как показатель доходности любого вложения капитала. Причем это вложение капитала может и не состояться.</w:t>
      </w:r>
    </w:p>
    <w:p w:rsidR="006976AE" w:rsidRPr="00074210" w:rsidRDefault="006976AE" w:rsidP="00074210">
      <w:pPr>
        <w:widowControl w:val="0"/>
        <w:suppressAutoHyphens/>
        <w:spacing w:line="360" w:lineRule="auto"/>
        <w:ind w:firstLine="709"/>
        <w:jc w:val="both"/>
        <w:rPr>
          <w:sz w:val="28"/>
        </w:rPr>
      </w:pPr>
      <w:r w:rsidRPr="00074210">
        <w:rPr>
          <w:sz w:val="28"/>
        </w:rPr>
        <w:t>ПРОЦЕНТНЫМИ ДЕНЬГАМИ, или ПРОЦЕНТАМИ, называют сумму, которую уплачивают за пользование денежными средствами. Это абсолютная величина дохода.</w:t>
      </w:r>
    </w:p>
    <w:p w:rsidR="006976AE" w:rsidRPr="00074210" w:rsidRDefault="006976AE" w:rsidP="00074210">
      <w:pPr>
        <w:widowControl w:val="0"/>
        <w:suppressAutoHyphens/>
        <w:spacing w:line="360" w:lineRule="auto"/>
        <w:ind w:firstLine="709"/>
        <w:jc w:val="both"/>
        <w:rPr>
          <w:sz w:val="28"/>
        </w:rPr>
      </w:pPr>
      <w:r w:rsidRPr="00074210">
        <w:rPr>
          <w:sz w:val="28"/>
        </w:rPr>
        <w:t>Отношение процентных денег, полученных за единицу времени, к величине капитала называется ПРОЦЕНТНОЙ СТАВКОЙ, или ТАКСОЙ. Она может измеряться в процентах как доход со 100 грн. вложенных средств или в десятичных или натуральных дробях (т.е. доход с 1 грн. средств), например: 70% годовых, 3</w:t>
      </w:r>
      <w:r w:rsidRPr="00074210">
        <w:rPr>
          <w:sz w:val="28"/>
          <w:vertAlign w:val="superscript"/>
        </w:rPr>
        <w:t>3</w:t>
      </w:r>
      <w:r w:rsidRPr="00074210">
        <w:rPr>
          <w:sz w:val="28"/>
        </w:rPr>
        <w:t>/4 годовых.</w:t>
      </w:r>
    </w:p>
    <w:p w:rsidR="006976AE" w:rsidRPr="00074210" w:rsidRDefault="006976AE" w:rsidP="00074210">
      <w:pPr>
        <w:widowControl w:val="0"/>
        <w:suppressAutoHyphens/>
        <w:spacing w:line="360" w:lineRule="auto"/>
        <w:ind w:firstLine="709"/>
        <w:jc w:val="both"/>
        <w:rPr>
          <w:sz w:val="28"/>
        </w:rPr>
      </w:pPr>
      <w:r w:rsidRPr="00074210">
        <w:rPr>
          <w:sz w:val="28"/>
        </w:rPr>
        <w:t>Методы финансово-экономических расчетов различны в зависимости от вида применяемых процентов.</w:t>
      </w:r>
    </w:p>
    <w:p w:rsidR="006976AE" w:rsidRPr="00074210" w:rsidRDefault="006976AE" w:rsidP="00074210">
      <w:pPr>
        <w:widowControl w:val="0"/>
        <w:suppressAutoHyphens/>
        <w:spacing w:line="360" w:lineRule="auto"/>
        <w:ind w:firstLine="709"/>
        <w:jc w:val="both"/>
        <w:rPr>
          <w:sz w:val="28"/>
        </w:rPr>
      </w:pPr>
      <w:r w:rsidRPr="00074210">
        <w:rPr>
          <w:sz w:val="28"/>
        </w:rPr>
        <w:t>Относительно момента выплаты или начисления дохода за пользование предоставленными денежными средствами проценты подразделяются на обычные и авансовые.</w:t>
      </w:r>
    </w:p>
    <w:p w:rsidR="006976AE" w:rsidRPr="00074210" w:rsidRDefault="006976AE" w:rsidP="00074210">
      <w:pPr>
        <w:widowControl w:val="0"/>
        <w:suppressAutoHyphens/>
        <w:spacing w:line="360" w:lineRule="auto"/>
        <w:ind w:firstLine="709"/>
        <w:jc w:val="both"/>
        <w:rPr>
          <w:sz w:val="28"/>
        </w:rPr>
      </w:pPr>
      <w:r w:rsidRPr="00074210">
        <w:rPr>
          <w:sz w:val="28"/>
        </w:rPr>
        <w:t xml:space="preserve">Обычные (декурсивные— </w:t>
      </w:r>
      <w:r w:rsidRPr="00074210">
        <w:rPr>
          <w:sz w:val="28"/>
          <w:lang w:val="en-US"/>
        </w:rPr>
        <w:t>postnumerando</w:t>
      </w:r>
      <w:r w:rsidRPr="00074210">
        <w:rPr>
          <w:sz w:val="28"/>
        </w:rPr>
        <w:t>) проценты начисляются в конце периода относительно исходной величины средств. Доход на процент выплачивается в конце периодов финансовой операции. Под ПЕРИОДОМ НАЧИСЛЕНИЯ ПРОЦЕНТОВ следует понимать отрезок времени между двумя следующими друг за другом процедурами взимания процентов, или срок финансовой операции, если проценты начисляются 1 раз (рис. 1). Как видно из названия, эти проценты (обычные) применяются чаще (в большинстве депозитных и кредитных операций) в страховании.</w:t>
      </w:r>
    </w:p>
    <w:p w:rsidR="006976AE" w:rsidRPr="00074210" w:rsidRDefault="00074210" w:rsidP="00074210">
      <w:pPr>
        <w:widowControl w:val="0"/>
        <w:suppressAutoHyphens/>
        <w:spacing w:line="360" w:lineRule="auto"/>
        <w:ind w:firstLine="709"/>
        <w:jc w:val="both"/>
        <w:rPr>
          <w:sz w:val="28"/>
          <w:lang w:val="en-US"/>
        </w:rPr>
      </w:pPr>
      <w:r>
        <w:rPr>
          <w:sz w:val="28"/>
        </w:rPr>
        <w:br w:type="page"/>
      </w:r>
      <w:r w:rsidR="00891BE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64.5pt" fillcolor="window">
            <v:imagedata r:id="rId5" o:title="" cropbottom="17676f" gain="109227f"/>
          </v:shape>
        </w:pict>
      </w:r>
    </w:p>
    <w:p w:rsidR="00CD43E2" w:rsidRDefault="00074210" w:rsidP="00074210">
      <w:pPr>
        <w:widowControl w:val="0"/>
        <w:suppressAutoHyphens/>
        <w:spacing w:line="360" w:lineRule="auto"/>
        <w:ind w:firstLine="709"/>
        <w:jc w:val="both"/>
        <w:rPr>
          <w:sz w:val="28"/>
        </w:rPr>
      </w:pPr>
      <w:r>
        <w:rPr>
          <w:sz w:val="28"/>
        </w:rPr>
        <w:t>Рис. 1. Схема начисления процентов</w:t>
      </w:r>
    </w:p>
    <w:p w:rsidR="00074210" w:rsidRPr="00074210" w:rsidRDefault="00074210" w:rsidP="00074210">
      <w:pPr>
        <w:widowControl w:val="0"/>
        <w:suppressAutoHyphens/>
        <w:spacing w:line="360" w:lineRule="auto"/>
        <w:ind w:firstLine="709"/>
        <w:jc w:val="both"/>
        <w:rPr>
          <w:sz w:val="28"/>
        </w:rPr>
      </w:pPr>
    </w:p>
    <w:p w:rsidR="00074210" w:rsidRPr="00074210" w:rsidRDefault="006976AE" w:rsidP="00074210">
      <w:pPr>
        <w:widowControl w:val="0"/>
        <w:suppressAutoHyphens/>
        <w:spacing w:line="360" w:lineRule="auto"/>
        <w:ind w:firstLine="709"/>
        <w:jc w:val="both"/>
        <w:rPr>
          <w:sz w:val="28"/>
        </w:rPr>
      </w:pPr>
      <w:r w:rsidRPr="00074210">
        <w:rPr>
          <w:sz w:val="28"/>
        </w:rPr>
        <w:t xml:space="preserve">Если же доход, определяемый процентом, выплачивается в момент предоставления кредита, то данная форма расчетов называется авансовой или учетом, а применяемые проценты — авансовыми (антисипативными — </w:t>
      </w:r>
      <w:r w:rsidRPr="00074210">
        <w:rPr>
          <w:sz w:val="28"/>
          <w:lang w:val="en-US"/>
        </w:rPr>
        <w:t>prenumerando</w:t>
      </w:r>
      <w:r w:rsidRPr="00074210">
        <w:rPr>
          <w:sz w:val="28"/>
        </w:rPr>
        <w:t>), которые начисляются в начале периода относительно конечной суммы денег. Так рассчитывают проценты в некоторых видах кредитования, например при продаже товаров в кредит, в международных расчетах, операциях с дисконтными ценными бумагами. При этом базой для расчета процентов служит сумма денег с процентами (сумма погашения долга), а исчисленные таким образом проценты взимаются вперед и являются авансом.Рассмотренным двум видам процентов на практике соответствуют определенные процентные ставки. Это</w:t>
      </w:r>
    </w:p>
    <w:p w:rsidR="006976AE" w:rsidRPr="00074210" w:rsidRDefault="006976AE" w:rsidP="00074210">
      <w:pPr>
        <w:widowControl w:val="0"/>
        <w:suppressAutoHyphens/>
        <w:spacing w:line="360" w:lineRule="auto"/>
        <w:ind w:firstLine="709"/>
        <w:jc w:val="both"/>
        <w:rPr>
          <w:sz w:val="28"/>
        </w:rPr>
      </w:pPr>
      <w:r w:rsidRPr="00074210">
        <w:rPr>
          <w:sz w:val="28"/>
        </w:rPr>
        <w:t xml:space="preserve">• обычная ставка (ставка процентов — </w:t>
      </w:r>
      <w:r w:rsidRPr="00074210">
        <w:rPr>
          <w:sz w:val="28"/>
          <w:lang w:val="en-US"/>
        </w:rPr>
        <w:t>rate</w:t>
      </w:r>
      <w:r w:rsidRPr="00074210">
        <w:rPr>
          <w:sz w:val="28"/>
        </w:rPr>
        <w:t xml:space="preserve"> </w:t>
      </w:r>
      <w:r w:rsidRPr="00074210">
        <w:rPr>
          <w:sz w:val="28"/>
          <w:lang w:val="en-US"/>
        </w:rPr>
        <w:t>of</w:t>
      </w:r>
      <w:r w:rsidRPr="00074210">
        <w:rPr>
          <w:sz w:val="28"/>
        </w:rPr>
        <w:t xml:space="preserve"> </w:t>
      </w:r>
      <w:r w:rsidRPr="00074210">
        <w:rPr>
          <w:sz w:val="28"/>
          <w:lang w:val="en-US"/>
        </w:rPr>
        <w:t>interest</w:t>
      </w:r>
      <w:r w:rsidRPr="00074210">
        <w:rPr>
          <w:sz w:val="28"/>
        </w:rPr>
        <w:t xml:space="preserve"> (0);</w:t>
      </w:r>
    </w:p>
    <w:p w:rsidR="00074210" w:rsidRPr="00074210" w:rsidRDefault="006976AE" w:rsidP="00074210">
      <w:pPr>
        <w:widowControl w:val="0"/>
        <w:suppressAutoHyphens/>
        <w:spacing w:line="360" w:lineRule="auto"/>
        <w:ind w:firstLine="709"/>
        <w:jc w:val="both"/>
        <w:rPr>
          <w:sz w:val="28"/>
        </w:rPr>
      </w:pPr>
      <w:r w:rsidRPr="00074210">
        <w:rPr>
          <w:sz w:val="28"/>
        </w:rPr>
        <w:t>• антисипативная ставка (учетная, дисконтная ставка —</w:t>
      </w:r>
      <w:r w:rsidRPr="00074210">
        <w:rPr>
          <w:sz w:val="28"/>
          <w:lang w:val="en-US"/>
        </w:rPr>
        <w:t>discount</w:t>
      </w:r>
      <w:r w:rsidRPr="00074210">
        <w:rPr>
          <w:sz w:val="28"/>
        </w:rPr>
        <w:t xml:space="preserve"> </w:t>
      </w:r>
      <w:r w:rsidRPr="00074210">
        <w:rPr>
          <w:sz w:val="28"/>
          <w:lang w:val="en-US"/>
        </w:rPr>
        <w:t>rate</w:t>
      </w:r>
      <w:r w:rsidRPr="00074210">
        <w:rPr>
          <w:sz w:val="28"/>
        </w:rPr>
        <w:t xml:space="preserve"> (</w:t>
      </w:r>
      <w:r w:rsidRPr="00074210">
        <w:rPr>
          <w:sz w:val="28"/>
          <w:lang w:val="en-US"/>
        </w:rPr>
        <w:t>d</w:t>
      </w:r>
      <w:r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Практика уплаты процентов основывается на теории наращивания денежных средств по арифметической или геометрической прогрессии. Арифметическая прогрессия соответствует простым процентам, геометрическая — сложным, т.е. в зависимости от того, что является базой для начисления — переменная или постоянная величина — проценты также делятся на</w:t>
      </w:r>
    </w:p>
    <w:p w:rsidR="00074210" w:rsidRPr="00074210" w:rsidRDefault="006976AE" w:rsidP="00074210">
      <w:pPr>
        <w:widowControl w:val="0"/>
        <w:suppressAutoHyphens/>
        <w:spacing w:line="360" w:lineRule="auto"/>
        <w:ind w:firstLine="709"/>
        <w:jc w:val="both"/>
        <w:rPr>
          <w:sz w:val="28"/>
        </w:rPr>
      </w:pPr>
      <w:r w:rsidRPr="00074210">
        <w:rPr>
          <w:sz w:val="28"/>
        </w:rPr>
        <w:t>• простые, которые весь срок обязательства начисляются на</w:t>
      </w:r>
      <w:r w:rsidR="00074210" w:rsidRPr="00074210">
        <w:rPr>
          <w:sz w:val="28"/>
        </w:rPr>
        <w:t xml:space="preserve"> </w:t>
      </w:r>
      <w:r w:rsidRPr="00074210">
        <w:rPr>
          <w:sz w:val="28"/>
        </w:rPr>
        <w:t>первоначальную сумму;</w:t>
      </w:r>
    </w:p>
    <w:p w:rsidR="006976AE" w:rsidRPr="00074210" w:rsidRDefault="006976AE" w:rsidP="00074210">
      <w:pPr>
        <w:widowControl w:val="0"/>
        <w:suppressAutoHyphens/>
        <w:spacing w:line="360" w:lineRule="auto"/>
        <w:ind w:firstLine="709"/>
        <w:jc w:val="both"/>
        <w:rPr>
          <w:sz w:val="28"/>
        </w:rPr>
      </w:pPr>
      <w:r w:rsidRPr="00074210">
        <w:rPr>
          <w:sz w:val="28"/>
        </w:rPr>
        <w:t>• сложные, база для начисления которых постоянно меняется за счет присоединения ранее начисленных процентов.</w:t>
      </w:r>
    </w:p>
    <w:p w:rsidR="006976AE" w:rsidRPr="00074210" w:rsidRDefault="006976AE" w:rsidP="00074210">
      <w:pPr>
        <w:widowControl w:val="0"/>
        <w:suppressAutoHyphens/>
        <w:spacing w:line="360" w:lineRule="auto"/>
        <w:ind w:firstLine="709"/>
        <w:jc w:val="both"/>
        <w:rPr>
          <w:sz w:val="28"/>
        </w:rPr>
      </w:pPr>
      <w:r w:rsidRPr="00074210">
        <w:rPr>
          <w:sz w:val="28"/>
        </w:rPr>
        <w:t>Оценка потоков финансовых платежей</w:t>
      </w:r>
    </w:p>
    <w:p w:rsidR="006976AE" w:rsidRPr="00074210" w:rsidRDefault="006976AE" w:rsidP="00074210">
      <w:pPr>
        <w:widowControl w:val="0"/>
        <w:suppressAutoHyphens/>
        <w:spacing w:line="360" w:lineRule="auto"/>
        <w:ind w:firstLine="709"/>
        <w:jc w:val="both"/>
        <w:rPr>
          <w:sz w:val="28"/>
        </w:rPr>
      </w:pPr>
      <w:r w:rsidRPr="00074210">
        <w:rPr>
          <w:sz w:val="28"/>
        </w:rPr>
        <w:t>Методы оценки суммарных величин и отдельных параметров для потоков финансовых платежей отличны от рассмотренных выше способов расчетов по разовым операциям и поэтому рассматриваются отдельно.</w:t>
      </w:r>
    </w:p>
    <w:p w:rsidR="006976AE" w:rsidRPr="00074210" w:rsidRDefault="006976AE" w:rsidP="00074210">
      <w:pPr>
        <w:widowControl w:val="0"/>
        <w:suppressAutoHyphens/>
        <w:spacing w:line="360" w:lineRule="auto"/>
        <w:ind w:firstLine="709"/>
        <w:jc w:val="both"/>
        <w:rPr>
          <w:sz w:val="28"/>
        </w:rPr>
      </w:pPr>
      <w:r w:rsidRPr="00074210">
        <w:rPr>
          <w:sz w:val="28"/>
        </w:rPr>
        <w:t>Потоки финансовых платежей, или финансовые, денежные потоки, представляют собой ряд следующих друг за другом выплат и поступлений денег в рамках одной финансовой операции. Финансовый поток охватывает несколько актов перехода денежных средств от одного владельца к другому и предполагает рассредоточенность однородных платежей во времени. Сравните, например, разовое помещение средств в банк и взносы во вклад на протяжении ряда лет (поток).</w:t>
      </w:r>
    </w:p>
    <w:p w:rsidR="006976AE" w:rsidRPr="00074210" w:rsidRDefault="006976AE" w:rsidP="00074210">
      <w:pPr>
        <w:widowControl w:val="0"/>
        <w:suppressAutoHyphens/>
        <w:spacing w:line="360" w:lineRule="auto"/>
        <w:ind w:firstLine="709"/>
        <w:jc w:val="both"/>
        <w:rPr>
          <w:sz w:val="28"/>
        </w:rPr>
      </w:pPr>
      <w:r w:rsidRPr="00074210">
        <w:rPr>
          <w:sz w:val="28"/>
        </w:rPr>
        <w:t>В регулярных финансовых потоках поступление средств осуществляется через одинаковые промежутки времени вне зависимости от происхождения и назначения платежей, например ежемесячные взносы по погашению кредита, перечисление части прибыли на специальный счет в начале каждого полугодия, годовые поступления от реализации проекта. Большинство финансовых платежей осуществляется регулярно в связи с цикличностью хозяйственной деятельности. Регулярные финансовые потоки называют также финансовыми рентами или аннуитетами.</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Тема 4.</w:t>
      </w:r>
      <w:r w:rsidR="00074210" w:rsidRPr="00074210">
        <w:rPr>
          <w:sz w:val="28"/>
        </w:rPr>
        <w:t xml:space="preserve"> </w:t>
      </w:r>
      <w:r w:rsidRPr="00074210">
        <w:rPr>
          <w:sz w:val="28"/>
        </w:rPr>
        <w:t>Статистика государственного бюджета</w:t>
      </w:r>
    </w:p>
    <w:p w:rsidR="00CD43E2" w:rsidRPr="00074210" w:rsidRDefault="00CD43E2"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Государственные финансы — важнейшая составляющая часть финансовой системы страны. Задача государственных финансов состоит в том, чтобы обеспечить государство денежными средствами, необходимыми ему для выполнения экономических, социальных и политических функций.</w:t>
      </w:r>
    </w:p>
    <w:p w:rsidR="006976AE" w:rsidRPr="00074210" w:rsidRDefault="006976AE" w:rsidP="00074210">
      <w:pPr>
        <w:widowControl w:val="0"/>
        <w:suppressAutoHyphens/>
        <w:spacing w:line="360" w:lineRule="auto"/>
        <w:ind w:firstLine="709"/>
        <w:jc w:val="both"/>
        <w:rPr>
          <w:sz w:val="28"/>
        </w:rPr>
      </w:pPr>
      <w:r w:rsidRPr="00074210">
        <w:rPr>
          <w:sz w:val="28"/>
        </w:rPr>
        <w:t>Предметом статистического изучения являются государственные финансы в целом и их отдельные составные части, выполняющие специфические функции: бюджеты разных уровней государственного управления; внебю</w:t>
      </w:r>
      <w:r w:rsidR="00331F45">
        <w:rPr>
          <w:sz w:val="28"/>
        </w:rPr>
        <w:t>джетные фонды; государственный к</w:t>
      </w:r>
      <w:r w:rsidRPr="00074210">
        <w:rPr>
          <w:sz w:val="28"/>
        </w:rPr>
        <w:t>редит; финансы государственных предприятий.</w:t>
      </w:r>
    </w:p>
    <w:p w:rsidR="006976AE" w:rsidRPr="00074210" w:rsidRDefault="006976AE" w:rsidP="00074210">
      <w:pPr>
        <w:widowControl w:val="0"/>
        <w:suppressAutoHyphens/>
        <w:spacing w:line="360" w:lineRule="auto"/>
        <w:ind w:firstLine="709"/>
        <w:jc w:val="both"/>
        <w:rPr>
          <w:sz w:val="28"/>
        </w:rPr>
      </w:pPr>
      <w:r w:rsidRPr="00074210">
        <w:rPr>
          <w:sz w:val="28"/>
        </w:rPr>
        <w:t>Важной задачей статистики государственных финансов является изучение количественных закономерностей массовых процессов, происходящих при формировании и расходовании государственных финансов.</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Статистическое изучение государственных финансов предполагает определение объема государственных финансов, их структуры, динамики структурных сдвигов, происходящих в строении государственных финансов под воздействием экономичес</w:t>
      </w:r>
      <w:r w:rsidR="00331F45">
        <w:rPr>
          <w:sz w:val="28"/>
        </w:rPr>
        <w:t>ких</w:t>
      </w:r>
      <w:r w:rsidRPr="00074210">
        <w:rPr>
          <w:sz w:val="28"/>
        </w:rPr>
        <w:t xml:space="preserve"> изменений; выявление факторов, влияющих на формирование и расходование государственных финансов и их составных частей.</w:t>
      </w:r>
    </w:p>
    <w:p w:rsidR="006976AE" w:rsidRPr="00074210" w:rsidRDefault="006976AE" w:rsidP="00074210">
      <w:pPr>
        <w:pStyle w:val="2"/>
        <w:suppressAutoHyphens/>
        <w:spacing w:line="360" w:lineRule="auto"/>
        <w:ind w:firstLine="709"/>
        <w:rPr>
          <w:sz w:val="28"/>
        </w:rPr>
      </w:pPr>
      <w:r w:rsidRPr="00074210">
        <w:rPr>
          <w:sz w:val="28"/>
        </w:rPr>
        <w:t>Информационной базой статистики государственных финансов является совокупность отчетностей Минфина по исполнению консолидированного, федерального и территориальных бюджетов, а также отчеты внебюджетных фондов.</w:t>
      </w:r>
    </w:p>
    <w:p w:rsidR="006976AE" w:rsidRPr="00074210" w:rsidRDefault="006976AE" w:rsidP="00074210">
      <w:pPr>
        <w:widowControl w:val="0"/>
        <w:suppressAutoHyphens/>
        <w:spacing w:line="360" w:lineRule="auto"/>
        <w:ind w:firstLine="709"/>
        <w:jc w:val="both"/>
        <w:rPr>
          <w:sz w:val="28"/>
        </w:rPr>
      </w:pPr>
      <w:r w:rsidRPr="00074210">
        <w:rPr>
          <w:sz w:val="28"/>
        </w:rPr>
        <w:t>Государственный бюджет — основной элемент государственных финансов. В узком смысле слова статистику государственных финансов можно назвать статистикой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государственного бюджета изучает процесс планомерного образования и использования бюджетного фонда. Объектом статистического изучения являются все элементы единой бюджетной системы — бюджеты разных уровней государственного управления: консолидированный бюджет, федеральный бюджет, территориальные бюджеты.</w:t>
      </w:r>
    </w:p>
    <w:p w:rsidR="006976AE" w:rsidRPr="00074210" w:rsidRDefault="006976AE" w:rsidP="00074210">
      <w:pPr>
        <w:widowControl w:val="0"/>
        <w:suppressAutoHyphens/>
        <w:spacing w:line="360" w:lineRule="auto"/>
        <w:ind w:firstLine="709"/>
        <w:jc w:val="both"/>
        <w:rPr>
          <w:sz w:val="28"/>
        </w:rPr>
      </w:pPr>
      <w:r w:rsidRPr="00074210">
        <w:rPr>
          <w:sz w:val="28"/>
        </w:rPr>
        <w:t>Государственный бюджет позволяет государству сосредоточить финансовые ресурсы на решающих участках экономического и социального развития. Он является законодательно установленной финансовой базой государства, основным финансовым планом образования и использования бюджетного фонда. Основные показатели государственного бюджета строятся исходя из потребностей экономики и в соответствии с задачами, стоящими перед обществом на каждом историческом этапе его развития.</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Статистические методы позволяют осуществлять контроль за поступлением доходов и расходованием денежных средств государственного бюджета, изучать структуру и динамику бюджетных статей, анализировать в динамике соотношение отдельных статей, выявлять закономерности распределения и характеризовать связи между показателями доходов и расходов.</w:t>
      </w:r>
    </w:p>
    <w:p w:rsidR="006976AE" w:rsidRPr="00074210" w:rsidRDefault="006976AE" w:rsidP="00074210">
      <w:pPr>
        <w:widowControl w:val="0"/>
        <w:suppressAutoHyphens/>
        <w:spacing w:line="360" w:lineRule="auto"/>
        <w:ind w:firstLine="709"/>
        <w:jc w:val="both"/>
        <w:rPr>
          <w:sz w:val="28"/>
        </w:rPr>
      </w:pPr>
      <w:r w:rsidRPr="00074210">
        <w:rPr>
          <w:sz w:val="28"/>
        </w:rPr>
        <w:t>Необходимой основой устойчивости и сбалансированности бюджета являются повышение эффективности общественного производства, рациональная структура бюджетных расходов, применение эффективного бюджетного механизма.</w:t>
      </w:r>
    </w:p>
    <w:p w:rsidR="006976AE" w:rsidRPr="00074210" w:rsidRDefault="006976AE" w:rsidP="00074210">
      <w:pPr>
        <w:widowControl w:val="0"/>
        <w:suppressAutoHyphens/>
        <w:spacing w:line="360" w:lineRule="auto"/>
        <w:ind w:firstLine="709"/>
        <w:jc w:val="both"/>
        <w:rPr>
          <w:sz w:val="28"/>
        </w:rPr>
      </w:pPr>
      <w:r w:rsidRPr="00074210">
        <w:rPr>
          <w:sz w:val="28"/>
        </w:rPr>
        <w:t>В настоящее время органы государственной статистики проводят большую работу по совершенствованию бюджетной классификации и системы показателей государственного бюджета для осуществления международных сопоставлений в области статистики государственных финансов.</w:t>
      </w:r>
    </w:p>
    <w:p w:rsidR="006976AE" w:rsidRPr="00074210" w:rsidRDefault="006976AE" w:rsidP="00074210">
      <w:pPr>
        <w:pStyle w:val="FR3"/>
        <w:suppressAutoHyphens/>
        <w:spacing w:before="0" w:line="360" w:lineRule="auto"/>
        <w:ind w:left="0" w:firstLine="709"/>
        <w:jc w:val="both"/>
        <w:rPr>
          <w:sz w:val="28"/>
          <w:lang w:val="ru-RU"/>
        </w:rPr>
      </w:pPr>
      <w:r w:rsidRPr="00074210">
        <w:rPr>
          <w:sz w:val="28"/>
          <w:lang w:val="ru-RU"/>
        </w:rPr>
        <w:t>Основными задачами статистики государственного бюджета на этапе интеграции Украины в мировое экономическое сообщество являются:</w:t>
      </w:r>
    </w:p>
    <w:p w:rsidR="006976AE" w:rsidRPr="00074210" w:rsidRDefault="006976AE" w:rsidP="00074210">
      <w:pPr>
        <w:widowControl w:val="0"/>
        <w:suppressAutoHyphens/>
        <w:spacing w:line="360" w:lineRule="auto"/>
        <w:ind w:firstLine="709"/>
        <w:jc w:val="both"/>
        <w:rPr>
          <w:sz w:val="28"/>
        </w:rPr>
      </w:pPr>
      <w:r w:rsidRPr="00074210">
        <w:rPr>
          <w:sz w:val="28"/>
        </w:rPr>
        <w:t>- дальнейшее приведение действующей бюджетной классификации в соответствие с существующими международными стандартами;</w:t>
      </w:r>
    </w:p>
    <w:p w:rsidR="006976AE" w:rsidRPr="00074210" w:rsidRDefault="006976AE" w:rsidP="00074210">
      <w:pPr>
        <w:widowControl w:val="0"/>
        <w:suppressAutoHyphens/>
        <w:spacing w:line="360" w:lineRule="auto"/>
        <w:ind w:firstLine="709"/>
        <w:jc w:val="both"/>
        <w:rPr>
          <w:sz w:val="28"/>
        </w:rPr>
      </w:pPr>
      <w:r w:rsidRPr="00074210">
        <w:rPr>
          <w:sz w:val="28"/>
        </w:rPr>
        <w:t>- определение объема и динамики доходов и расходов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 изучение структуры источников доходов и направлений расходов средств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 анализ исполнения государственного бюджета на всех уровнях управления;</w:t>
      </w:r>
    </w:p>
    <w:p w:rsidR="006976AE" w:rsidRPr="00074210" w:rsidRDefault="006976AE" w:rsidP="00074210">
      <w:pPr>
        <w:widowControl w:val="0"/>
        <w:suppressAutoHyphens/>
        <w:spacing w:line="360" w:lineRule="auto"/>
        <w:ind w:firstLine="709"/>
        <w:jc w:val="both"/>
        <w:rPr>
          <w:sz w:val="28"/>
        </w:rPr>
      </w:pPr>
      <w:r w:rsidRPr="00074210">
        <w:rPr>
          <w:sz w:val="28"/>
        </w:rPr>
        <w:t>- анализ источников финансирования бюджетного дефицита;</w:t>
      </w:r>
    </w:p>
    <w:p w:rsidR="006976AE" w:rsidRPr="00074210" w:rsidRDefault="006976AE" w:rsidP="00074210">
      <w:pPr>
        <w:widowControl w:val="0"/>
        <w:suppressAutoHyphens/>
        <w:spacing w:line="360" w:lineRule="auto"/>
        <w:ind w:firstLine="709"/>
        <w:jc w:val="both"/>
        <w:rPr>
          <w:sz w:val="28"/>
        </w:rPr>
      </w:pPr>
      <w:r w:rsidRPr="00074210">
        <w:rPr>
          <w:sz w:val="28"/>
        </w:rPr>
        <w:t>- определение объема государственного внутреннего долга, его структуры и динамики;</w:t>
      </w:r>
    </w:p>
    <w:p w:rsidR="006976AE" w:rsidRPr="00074210" w:rsidRDefault="006976AE" w:rsidP="00074210">
      <w:pPr>
        <w:widowControl w:val="0"/>
        <w:suppressAutoHyphens/>
        <w:spacing w:line="360" w:lineRule="auto"/>
        <w:ind w:firstLine="709"/>
        <w:jc w:val="both"/>
        <w:rPr>
          <w:sz w:val="28"/>
        </w:rPr>
      </w:pPr>
      <w:r w:rsidRPr="00074210">
        <w:rPr>
          <w:sz w:val="28"/>
        </w:rPr>
        <w:t>- изучение сети, штатов и контингентов бюджетных учреждений.</w:t>
      </w:r>
    </w:p>
    <w:p w:rsidR="006976AE" w:rsidRPr="00074210" w:rsidRDefault="006976AE" w:rsidP="00074210">
      <w:pPr>
        <w:widowControl w:val="0"/>
        <w:suppressAutoHyphens/>
        <w:spacing w:line="360" w:lineRule="auto"/>
        <w:ind w:firstLine="709"/>
        <w:jc w:val="both"/>
        <w:rPr>
          <w:sz w:val="28"/>
        </w:rPr>
      </w:pPr>
      <w:r w:rsidRPr="00074210">
        <w:rPr>
          <w:sz w:val="28"/>
        </w:rPr>
        <w:t xml:space="preserve">Информационная база статистики государственного бюджета опирается на совокупность отчетностей об исполнении государственного бюджета, представляемых Минфином: форма № 1 </w:t>
      </w:r>
      <w:r w:rsidR="00074210" w:rsidRPr="00074210">
        <w:rPr>
          <w:sz w:val="28"/>
        </w:rPr>
        <w:t>"</w:t>
      </w:r>
      <w:r w:rsidRPr="00074210">
        <w:rPr>
          <w:sz w:val="28"/>
        </w:rPr>
        <w:t>Бухгалтерский баланс</w:t>
      </w:r>
      <w:r w:rsidR="00074210" w:rsidRPr="00074210">
        <w:rPr>
          <w:sz w:val="28"/>
        </w:rPr>
        <w:t>"</w:t>
      </w:r>
      <w:r w:rsidRPr="00074210">
        <w:rPr>
          <w:sz w:val="28"/>
        </w:rPr>
        <w:t xml:space="preserve">; форма № 2 </w:t>
      </w:r>
      <w:r w:rsidR="00074210" w:rsidRPr="00074210">
        <w:rPr>
          <w:sz w:val="28"/>
        </w:rPr>
        <w:t>"</w:t>
      </w:r>
      <w:r w:rsidRPr="00074210">
        <w:rPr>
          <w:sz w:val="28"/>
        </w:rPr>
        <w:t>Отчет о финансовых результатах</w:t>
      </w:r>
      <w:r w:rsidR="00074210" w:rsidRPr="00074210">
        <w:rPr>
          <w:sz w:val="28"/>
        </w:rPr>
        <w:t>"</w:t>
      </w:r>
      <w:r w:rsidRPr="00074210">
        <w:rPr>
          <w:sz w:val="28"/>
        </w:rPr>
        <w:t xml:space="preserve">; форма № 3 </w:t>
      </w:r>
      <w:r w:rsidR="00074210" w:rsidRPr="00074210">
        <w:rPr>
          <w:sz w:val="28"/>
        </w:rPr>
        <w:t>"</w:t>
      </w:r>
      <w:r w:rsidRPr="00074210">
        <w:rPr>
          <w:sz w:val="28"/>
        </w:rPr>
        <w:t>Отчет о движении капитала</w:t>
      </w:r>
      <w:r w:rsidR="00074210" w:rsidRPr="00074210">
        <w:rPr>
          <w:sz w:val="28"/>
        </w:rPr>
        <w:t>"</w:t>
      </w:r>
      <w:r w:rsidRPr="00074210">
        <w:rPr>
          <w:sz w:val="28"/>
        </w:rPr>
        <w:t xml:space="preserve">; форма № 4 </w:t>
      </w:r>
      <w:r w:rsidR="00074210" w:rsidRPr="00074210">
        <w:rPr>
          <w:sz w:val="28"/>
        </w:rPr>
        <w:t>"</w:t>
      </w:r>
      <w:r w:rsidRPr="00074210">
        <w:rPr>
          <w:sz w:val="28"/>
        </w:rPr>
        <w:t>Отчет о движении денежных средств</w:t>
      </w:r>
      <w:r w:rsidR="00074210" w:rsidRPr="00074210">
        <w:rPr>
          <w:sz w:val="28"/>
        </w:rPr>
        <w:t>"</w:t>
      </w:r>
      <w:r w:rsidRPr="00074210">
        <w:rPr>
          <w:sz w:val="28"/>
        </w:rPr>
        <w:t xml:space="preserve">; форма № 5 </w:t>
      </w:r>
      <w:r w:rsidR="00074210" w:rsidRPr="00074210">
        <w:rPr>
          <w:sz w:val="28"/>
        </w:rPr>
        <w:t>"</w:t>
      </w:r>
      <w:r w:rsidRPr="00074210">
        <w:rPr>
          <w:sz w:val="28"/>
        </w:rPr>
        <w:t>Приложение к бухгалтерскому балансу</w:t>
      </w:r>
      <w:r w:rsidR="00074210" w:rsidRPr="00074210">
        <w:rPr>
          <w:sz w:val="28"/>
        </w:rPr>
        <w:t>"</w:t>
      </w:r>
      <w:r w:rsidRPr="00074210">
        <w:rPr>
          <w:sz w:val="28"/>
        </w:rPr>
        <w:t xml:space="preserve">; форма № 2-2 </w:t>
      </w:r>
      <w:r w:rsidR="00074210" w:rsidRPr="00074210">
        <w:rPr>
          <w:sz w:val="28"/>
        </w:rPr>
        <w:t>"</w:t>
      </w:r>
      <w:r w:rsidRPr="00074210">
        <w:rPr>
          <w:sz w:val="28"/>
        </w:rPr>
        <w:t>О составлении квартальных бухгалтерских отчетов организациями, состоящими на бюджете</w:t>
      </w:r>
      <w:r w:rsidR="00074210" w:rsidRPr="00074210">
        <w:rPr>
          <w:sz w:val="28"/>
        </w:rPr>
        <w:t>"</w:t>
      </w:r>
      <w:r w:rsidRPr="00074210">
        <w:rPr>
          <w:sz w:val="28"/>
        </w:rPr>
        <w:t xml:space="preserve">; форма 2 </w:t>
      </w:r>
      <w:r w:rsidR="00074210" w:rsidRPr="00074210">
        <w:rPr>
          <w:sz w:val="28"/>
        </w:rPr>
        <w:t>"</w:t>
      </w:r>
      <w:r w:rsidRPr="00074210">
        <w:rPr>
          <w:sz w:val="28"/>
        </w:rPr>
        <w:t>Отчет об исполнении сметы расходов бюджетной организации</w:t>
      </w:r>
      <w:r w:rsidR="00074210" w:rsidRPr="00074210">
        <w:rPr>
          <w:sz w:val="28"/>
        </w:rPr>
        <w:t>"</w:t>
      </w:r>
      <w:r w:rsidRPr="00074210">
        <w:rPr>
          <w:sz w:val="28"/>
        </w:rPr>
        <w:t xml:space="preserve">; форма 2-1 </w:t>
      </w:r>
      <w:r w:rsidR="00074210" w:rsidRPr="00074210">
        <w:rPr>
          <w:sz w:val="28"/>
        </w:rPr>
        <w:t>"</w:t>
      </w:r>
      <w:r w:rsidRPr="00074210">
        <w:rPr>
          <w:sz w:val="28"/>
        </w:rPr>
        <w:t>Отчет об исполнении сметы доходов и расходов бюджетной организации, переведенной на новые условия хозяйствования</w:t>
      </w:r>
      <w:r w:rsidR="00074210" w:rsidRPr="00074210">
        <w:rPr>
          <w:sz w:val="28"/>
        </w:rPr>
        <w:t>"</w:t>
      </w:r>
      <w:r w:rsidRPr="00074210">
        <w:rPr>
          <w:sz w:val="28"/>
        </w:rPr>
        <w:t xml:space="preserve">; форма 2-2 </w:t>
      </w:r>
      <w:r w:rsidR="00074210" w:rsidRPr="00074210">
        <w:rPr>
          <w:sz w:val="28"/>
        </w:rPr>
        <w:t>"</w:t>
      </w:r>
      <w:r w:rsidRPr="00074210">
        <w:rPr>
          <w:sz w:val="28"/>
        </w:rPr>
        <w:t>Отчет об использовании бюджетных ассигнований организацией, предприятием</w:t>
      </w:r>
      <w:r w:rsidR="00074210" w:rsidRPr="00074210">
        <w:rPr>
          <w:sz w:val="28"/>
        </w:rPr>
        <w:t>"</w:t>
      </w:r>
      <w:r w:rsidRPr="00074210">
        <w:rPr>
          <w:sz w:val="28"/>
        </w:rPr>
        <w:t xml:space="preserve">; форма 2-3 </w:t>
      </w:r>
      <w:r w:rsidR="00074210" w:rsidRPr="00074210">
        <w:rPr>
          <w:sz w:val="28"/>
        </w:rPr>
        <w:t>"</w:t>
      </w:r>
      <w:r w:rsidRPr="00074210">
        <w:rPr>
          <w:sz w:val="28"/>
        </w:rPr>
        <w:t xml:space="preserve">Отчет о движении средств по текущему счету (суммы </w:t>
      </w:r>
      <w:r w:rsidR="00331F45">
        <w:rPr>
          <w:sz w:val="28"/>
        </w:rPr>
        <w:t>п</w:t>
      </w:r>
      <w:r w:rsidRPr="00074210">
        <w:rPr>
          <w:sz w:val="28"/>
        </w:rPr>
        <w:t>о поручениям)</w:t>
      </w:r>
      <w:r w:rsidR="00074210" w:rsidRPr="00074210">
        <w:rPr>
          <w:sz w:val="28"/>
        </w:rPr>
        <w:t>"</w:t>
      </w:r>
      <w:r w:rsidRPr="00074210">
        <w:rPr>
          <w:sz w:val="28"/>
        </w:rPr>
        <w:t xml:space="preserve">; формы 4,4-сводная </w:t>
      </w:r>
      <w:r w:rsidR="00074210" w:rsidRPr="00074210">
        <w:rPr>
          <w:sz w:val="28"/>
        </w:rPr>
        <w:t>"</w:t>
      </w:r>
      <w:r w:rsidRPr="00074210">
        <w:rPr>
          <w:sz w:val="28"/>
        </w:rPr>
        <w:t>Отчет об исполнении сметы по внебюджетным средствам</w:t>
      </w:r>
      <w:r w:rsidR="00074210" w:rsidRPr="00074210">
        <w:rPr>
          <w:sz w:val="28"/>
        </w:rPr>
        <w:t>"</w:t>
      </w:r>
      <w:r w:rsidRPr="00074210">
        <w:rPr>
          <w:sz w:val="28"/>
        </w:rPr>
        <w:t xml:space="preserve">; </w:t>
      </w:r>
      <w:r w:rsidR="00074210" w:rsidRPr="00074210">
        <w:rPr>
          <w:sz w:val="28"/>
        </w:rPr>
        <w:t>"</w:t>
      </w:r>
      <w:r w:rsidRPr="00074210">
        <w:rPr>
          <w:sz w:val="28"/>
        </w:rPr>
        <w:t>Отчет об исполнении планов по сети, штатам</w:t>
      </w:r>
      <w:r w:rsidR="00074210" w:rsidRPr="00074210">
        <w:rPr>
          <w:sz w:val="28"/>
        </w:rPr>
        <w:t>"</w:t>
      </w:r>
      <w:r w:rsidRPr="00074210">
        <w:rPr>
          <w:sz w:val="28"/>
        </w:rPr>
        <w:t>.</w:t>
      </w:r>
    </w:p>
    <w:p w:rsidR="006976AE" w:rsidRPr="00074210" w:rsidRDefault="006976AE" w:rsidP="00074210">
      <w:pPr>
        <w:widowControl w:val="0"/>
        <w:suppressAutoHyphens/>
        <w:spacing w:line="360" w:lineRule="auto"/>
        <w:ind w:firstLine="709"/>
        <w:jc w:val="both"/>
        <w:rPr>
          <w:sz w:val="28"/>
        </w:rPr>
      </w:pPr>
      <w:r w:rsidRPr="00074210">
        <w:rPr>
          <w:sz w:val="28"/>
        </w:rPr>
        <w:t>Бюджетная классификация — это основной методологический документ, на основе которого должны составляться и исполняться бюджеты. Задачей статистики в области классификации государственных бюджетов являются осуществление группировки основных операций сектора государственного управления и создание аналитической базы для определения потребности этих органов в расходах, кредитах и возможности их удовлетворения за счет имеющихся в наличии финансовых ресурсов без привлечения заемных или накопленных за прошлые периоды средств.</w:t>
      </w:r>
    </w:p>
    <w:p w:rsidR="006976AE" w:rsidRPr="00074210" w:rsidRDefault="006976AE" w:rsidP="00074210">
      <w:pPr>
        <w:widowControl w:val="0"/>
        <w:suppressAutoHyphens/>
        <w:spacing w:line="360" w:lineRule="auto"/>
        <w:ind w:firstLine="709"/>
        <w:jc w:val="both"/>
        <w:rPr>
          <w:sz w:val="28"/>
        </w:rPr>
      </w:pPr>
      <w:r w:rsidRPr="00074210">
        <w:rPr>
          <w:sz w:val="28"/>
        </w:rPr>
        <w:t>Государственный бюджет отражает доходы и расходы сектора государственного управления. Деятельность институциональных единиц, относящихся к сектору государственного управления, направлена на выполнение функций государственного управления, заключающихся в предоставлении услуг нерыночного (коллективного) характера, а также в перераспределении доходов и национального богатства. В основном перераспределение доходов происходит Посредством налогообложения институциональных единиц других секторов экономики, а также путем предоставления пенсий, пособий и других социальных выплат.</w:t>
      </w:r>
    </w:p>
    <w:p w:rsidR="006976AE" w:rsidRPr="00074210" w:rsidRDefault="006976AE" w:rsidP="00074210">
      <w:pPr>
        <w:widowControl w:val="0"/>
        <w:suppressAutoHyphens/>
        <w:spacing w:line="360" w:lineRule="auto"/>
        <w:ind w:firstLine="709"/>
        <w:jc w:val="both"/>
        <w:rPr>
          <w:sz w:val="28"/>
        </w:rPr>
      </w:pPr>
      <w:r w:rsidRPr="00074210">
        <w:rPr>
          <w:sz w:val="28"/>
        </w:rPr>
        <w:t>Характер системы статистических показателей государственного бюджета, базирующихся на бюджетной классификации, опирается на категории, отражающие природу различных хозяйственных операций, которые осуществляются учреждениями государственного управления с институциональными единицами других секторов экономики. К ним относятся:</w:t>
      </w:r>
    </w:p>
    <w:p w:rsidR="006976AE" w:rsidRPr="00074210" w:rsidRDefault="006976AE" w:rsidP="00074210">
      <w:pPr>
        <w:widowControl w:val="0"/>
        <w:suppressAutoHyphens/>
        <w:spacing w:line="360" w:lineRule="auto"/>
        <w:ind w:firstLine="709"/>
        <w:jc w:val="both"/>
        <w:rPr>
          <w:sz w:val="28"/>
        </w:rPr>
      </w:pPr>
      <w:r w:rsidRPr="00074210">
        <w:rPr>
          <w:sz w:val="28"/>
        </w:rPr>
        <w:t>• поступления или платежи;</w:t>
      </w:r>
    </w:p>
    <w:p w:rsidR="006976AE" w:rsidRPr="00074210" w:rsidRDefault="006976AE" w:rsidP="00074210">
      <w:pPr>
        <w:widowControl w:val="0"/>
        <w:suppressAutoHyphens/>
        <w:spacing w:line="360" w:lineRule="auto"/>
        <w:ind w:firstLine="709"/>
        <w:jc w:val="both"/>
        <w:rPr>
          <w:sz w:val="28"/>
        </w:rPr>
      </w:pPr>
      <w:r w:rsidRPr="00074210">
        <w:rPr>
          <w:sz w:val="28"/>
        </w:rPr>
        <w:t>• поступления (платежи) возвратные и невозвратные;</w:t>
      </w:r>
    </w:p>
    <w:p w:rsidR="006976AE" w:rsidRPr="00074210" w:rsidRDefault="006976AE" w:rsidP="00074210">
      <w:pPr>
        <w:widowControl w:val="0"/>
        <w:suppressAutoHyphens/>
        <w:spacing w:line="360" w:lineRule="auto"/>
        <w:ind w:firstLine="709"/>
        <w:jc w:val="both"/>
        <w:rPr>
          <w:sz w:val="28"/>
        </w:rPr>
      </w:pPr>
      <w:r w:rsidRPr="00074210">
        <w:rPr>
          <w:sz w:val="28"/>
        </w:rPr>
        <w:t>• поступления (платежи) возмездные или безвозмездные;</w:t>
      </w:r>
    </w:p>
    <w:p w:rsidR="006976AE" w:rsidRPr="00074210" w:rsidRDefault="006976AE" w:rsidP="00074210">
      <w:pPr>
        <w:widowControl w:val="0"/>
        <w:suppressAutoHyphens/>
        <w:spacing w:line="360" w:lineRule="auto"/>
        <w:ind w:firstLine="709"/>
        <w:jc w:val="both"/>
        <w:rPr>
          <w:sz w:val="28"/>
        </w:rPr>
      </w:pPr>
      <w:r w:rsidRPr="00074210">
        <w:rPr>
          <w:sz w:val="28"/>
        </w:rPr>
        <w:t>• поступления (платежи) текущие и капитальные;</w:t>
      </w:r>
    </w:p>
    <w:p w:rsidR="006976AE" w:rsidRPr="00074210" w:rsidRDefault="006976AE" w:rsidP="00074210">
      <w:pPr>
        <w:widowControl w:val="0"/>
        <w:suppressAutoHyphens/>
        <w:spacing w:line="360" w:lineRule="auto"/>
        <w:ind w:firstLine="709"/>
        <w:jc w:val="both"/>
        <w:rPr>
          <w:sz w:val="28"/>
        </w:rPr>
      </w:pPr>
      <w:r w:rsidRPr="00074210">
        <w:rPr>
          <w:sz w:val="28"/>
        </w:rPr>
        <w:t>• приобретение финансовых активов или принятие обязательств;</w:t>
      </w:r>
    </w:p>
    <w:p w:rsidR="006976AE" w:rsidRPr="00074210" w:rsidRDefault="006976AE" w:rsidP="00074210">
      <w:pPr>
        <w:widowControl w:val="0"/>
        <w:suppressAutoHyphens/>
        <w:spacing w:line="360" w:lineRule="auto"/>
        <w:ind w:firstLine="709"/>
        <w:jc w:val="both"/>
        <w:rPr>
          <w:sz w:val="28"/>
        </w:rPr>
      </w:pPr>
      <w:r w:rsidRPr="00074210">
        <w:rPr>
          <w:sz w:val="28"/>
        </w:rPr>
        <w:t>• приобретение финансовых активов с целью проведения государственной политики или управления ликвидностью.</w:t>
      </w:r>
    </w:p>
    <w:p w:rsidR="006976AE" w:rsidRPr="00074210" w:rsidRDefault="006976AE" w:rsidP="00074210">
      <w:pPr>
        <w:widowControl w:val="0"/>
        <w:suppressAutoHyphens/>
        <w:spacing w:line="360" w:lineRule="auto"/>
        <w:ind w:firstLine="709"/>
        <w:jc w:val="both"/>
        <w:rPr>
          <w:sz w:val="28"/>
        </w:rPr>
      </w:pPr>
      <w:r w:rsidRPr="00074210">
        <w:rPr>
          <w:sz w:val="28"/>
        </w:rPr>
        <w:t>Все операции, осуществляемые органами государственного управления с институциональными единицами других секторов экономики, можно отнести либо к платежам, либо к поступлениям, выполняющимся на возвратной или на невозвратной основе. Текущие и капитальные, а также возмездные и безвозмездные поступления относятся к невозвратным операциям. Приобретение финансовых активов, принятие обязательств относятся ко всем возвратным операциям. Последняя позиция касается только операций с государственными финансовыми активами.</w:t>
      </w:r>
    </w:p>
    <w:p w:rsidR="006976AE" w:rsidRPr="00074210" w:rsidRDefault="006976AE" w:rsidP="00074210">
      <w:pPr>
        <w:widowControl w:val="0"/>
        <w:suppressAutoHyphens/>
        <w:spacing w:line="360" w:lineRule="auto"/>
        <w:ind w:firstLine="709"/>
        <w:jc w:val="both"/>
        <w:rPr>
          <w:sz w:val="28"/>
        </w:rPr>
      </w:pPr>
      <w:r w:rsidRPr="00074210">
        <w:rPr>
          <w:sz w:val="28"/>
        </w:rPr>
        <w:t>В любой операции участвуют две стороны (участники операции). В большинстве случаев в операции задействованы два потока: входящий (поступление); выходящий (платеж).</w:t>
      </w:r>
    </w:p>
    <w:p w:rsidR="006976AE" w:rsidRPr="00074210" w:rsidRDefault="006976AE" w:rsidP="00074210">
      <w:pPr>
        <w:widowControl w:val="0"/>
        <w:suppressAutoHyphens/>
        <w:spacing w:line="360" w:lineRule="auto"/>
        <w:ind w:firstLine="709"/>
        <w:jc w:val="both"/>
        <w:rPr>
          <w:sz w:val="28"/>
        </w:rPr>
      </w:pPr>
      <w:r w:rsidRPr="00074210">
        <w:rPr>
          <w:sz w:val="28"/>
        </w:rPr>
        <w:t>Посредством этих операций осуществляется воздействие на увеличение или уменьшение финансовых активов органов государственного управления, причем поступления увеличивают финансовые активы государства, а платежи их уменьшают.</w:t>
      </w:r>
    </w:p>
    <w:p w:rsidR="006976AE" w:rsidRPr="00074210" w:rsidRDefault="006976AE" w:rsidP="00074210">
      <w:pPr>
        <w:widowControl w:val="0"/>
        <w:suppressAutoHyphens/>
        <w:spacing w:line="360" w:lineRule="auto"/>
        <w:ind w:firstLine="709"/>
        <w:jc w:val="both"/>
        <w:rPr>
          <w:sz w:val="28"/>
        </w:rPr>
      </w:pPr>
      <w:r w:rsidRPr="00074210">
        <w:rPr>
          <w:sz w:val="28"/>
        </w:rPr>
        <w:t>Платеж или поступление является возвратным, если обратный поток выступает в форме договорных обязательств с фиксированным сроком погашения (платежи в счет погашения кредитов в виде товаров и услуг; платежи в счет погашения кредитов; дарение или аннулирование по ссудам; рефинансирование кредитов; погашение кредитов в форме государственных долговых обязательств). В результате возвратной операции возникает финансовое требование либо погашается обязательство.</w:t>
      </w:r>
    </w:p>
    <w:p w:rsidR="006976AE" w:rsidRPr="00074210" w:rsidRDefault="006976AE" w:rsidP="00074210">
      <w:pPr>
        <w:widowControl w:val="0"/>
        <w:suppressAutoHyphens/>
        <w:spacing w:line="360" w:lineRule="auto"/>
        <w:ind w:firstLine="709"/>
        <w:jc w:val="both"/>
        <w:rPr>
          <w:sz w:val="28"/>
        </w:rPr>
      </w:pPr>
      <w:r w:rsidRPr="00074210">
        <w:rPr>
          <w:sz w:val="28"/>
        </w:rPr>
        <w:t>При невозвратных платежах или поступлениях обратный поток в виде договорных обязательств с фиксированным сроком погашения отсутствует. Невозвратные платежи (поступления) могут быть возмездными либо безвозмездными. Возмездные невозвратные поступления (плат</w:t>
      </w:r>
      <w:r w:rsidR="00331F45">
        <w:rPr>
          <w:sz w:val="28"/>
        </w:rPr>
        <w:t>ежи) имеют место при наличии обр</w:t>
      </w:r>
      <w:r w:rsidRPr="00074210">
        <w:rPr>
          <w:sz w:val="28"/>
        </w:rPr>
        <w:t>атного потока товаров и услуг (бартер, товары и услуги в обмен на сборы; доходы от собственности; дарения в виде товаров а услуг; государственные това</w:t>
      </w:r>
      <w:r w:rsidR="00331F45">
        <w:rPr>
          <w:sz w:val="28"/>
        </w:rPr>
        <w:t>ры и услуги, предоставленные общ</w:t>
      </w:r>
      <w:r w:rsidRPr="00074210">
        <w:rPr>
          <w:sz w:val="28"/>
        </w:rPr>
        <w:t>еству).</w:t>
      </w:r>
    </w:p>
    <w:p w:rsidR="006976AE" w:rsidRPr="00074210" w:rsidRDefault="006976AE" w:rsidP="00074210">
      <w:pPr>
        <w:widowControl w:val="0"/>
        <w:suppressAutoHyphens/>
        <w:spacing w:line="360" w:lineRule="auto"/>
        <w:ind w:firstLine="709"/>
        <w:jc w:val="both"/>
        <w:rPr>
          <w:sz w:val="28"/>
        </w:rPr>
      </w:pPr>
      <w:r w:rsidRPr="00074210">
        <w:rPr>
          <w:sz w:val="28"/>
        </w:rPr>
        <w:t>Невозвратные платежи (поступления) считаются безвозмездными, если обратный поток товаров и услуг отсутствует (налоги;</w:t>
      </w:r>
    </w:p>
    <w:p w:rsidR="006976AE" w:rsidRPr="00074210" w:rsidRDefault="006976AE" w:rsidP="00074210">
      <w:pPr>
        <w:widowControl w:val="0"/>
        <w:suppressAutoHyphens/>
        <w:spacing w:line="360" w:lineRule="auto"/>
        <w:ind w:firstLine="709"/>
        <w:jc w:val="both"/>
        <w:rPr>
          <w:sz w:val="28"/>
        </w:rPr>
      </w:pPr>
      <w:r w:rsidRPr="00074210">
        <w:rPr>
          <w:sz w:val="28"/>
        </w:rPr>
        <w:t>безвозмездные денежные трансферты и дарения; трансферты и дарения в виде товаров и услуг).</w:t>
      </w:r>
    </w:p>
    <w:p w:rsidR="006976AE" w:rsidRPr="00074210" w:rsidRDefault="006976AE" w:rsidP="00074210">
      <w:pPr>
        <w:widowControl w:val="0"/>
        <w:suppressAutoHyphens/>
        <w:spacing w:line="360" w:lineRule="auto"/>
        <w:ind w:firstLine="709"/>
        <w:jc w:val="both"/>
        <w:rPr>
          <w:sz w:val="28"/>
        </w:rPr>
      </w:pPr>
      <w:r w:rsidRPr="00074210">
        <w:rPr>
          <w:sz w:val="28"/>
        </w:rPr>
        <w:t>Осуществление возмездных операций предполагает наличие платежей на условиях компенсации, а безвозмездная операция независимо от того, добровольная она (дарения) или обязательная (налоги), не предусматривает получения взамен эквивалента в какой-либо форме.</w:t>
      </w:r>
    </w:p>
    <w:p w:rsidR="006976AE" w:rsidRPr="00074210" w:rsidRDefault="006976AE" w:rsidP="00074210">
      <w:pPr>
        <w:widowControl w:val="0"/>
        <w:suppressAutoHyphens/>
        <w:spacing w:line="360" w:lineRule="auto"/>
        <w:ind w:firstLine="709"/>
        <w:jc w:val="both"/>
        <w:rPr>
          <w:sz w:val="28"/>
        </w:rPr>
      </w:pPr>
      <w:r w:rsidRPr="00074210">
        <w:rPr>
          <w:sz w:val="28"/>
        </w:rPr>
        <w:t>Целевое назначение поступлений и платежей может быть связано как с текущей деятельностью, так и с осуществлением капитальных затрат. К операциям с капиталом относятся поступления и платежи, имеющие целью приобретение, создание или продажу финансовых активов, срок использования которых в процессе производства составляет более одного года. Земля и нематериальные активы включаются в капитальные активы. Безвозмездные платежи из государственных источников для приобретения капитальных активов относят к официальным трансфертам капитала. К капитальным трансфертам относят безвозмездные платежи на приобретение капитальных активов, если они получены из негосударственных источников.</w:t>
      </w:r>
    </w:p>
    <w:p w:rsidR="006976AE" w:rsidRPr="00074210" w:rsidRDefault="006976AE" w:rsidP="00074210">
      <w:pPr>
        <w:widowControl w:val="0"/>
        <w:suppressAutoHyphens/>
        <w:spacing w:line="360" w:lineRule="auto"/>
        <w:ind w:firstLine="709"/>
        <w:jc w:val="both"/>
        <w:rPr>
          <w:sz w:val="28"/>
        </w:rPr>
      </w:pPr>
      <w:r w:rsidRPr="00074210">
        <w:rPr>
          <w:sz w:val="28"/>
        </w:rPr>
        <w:t>Среди возвратных финансовых операций различают два вида: операции, при которых возникают обязательства органов государственного управления по отношению к другим секторам экономики, и операции, связанные с возникновением обязательств других секторов экономики по отношению к органам государственного управления.</w:t>
      </w:r>
    </w:p>
    <w:p w:rsidR="006976AE" w:rsidRPr="00074210" w:rsidRDefault="006976AE" w:rsidP="00074210">
      <w:pPr>
        <w:widowControl w:val="0"/>
        <w:suppressAutoHyphens/>
        <w:spacing w:line="360" w:lineRule="auto"/>
        <w:ind w:firstLine="709"/>
        <w:jc w:val="both"/>
        <w:rPr>
          <w:sz w:val="28"/>
        </w:rPr>
      </w:pPr>
      <w:r w:rsidRPr="00074210">
        <w:rPr>
          <w:sz w:val="28"/>
        </w:rPr>
        <w:t>Классификация доходов государственного бюджета ориентирована на международную классификацию доходов государственного бюджета, согласно которой доходы бюджета — это обязательные невозвратные платежи, поступающие в бюджет.</w:t>
      </w:r>
    </w:p>
    <w:p w:rsidR="006976AE" w:rsidRPr="00074210" w:rsidRDefault="006976AE" w:rsidP="00074210">
      <w:pPr>
        <w:widowControl w:val="0"/>
        <w:suppressAutoHyphens/>
        <w:spacing w:line="360" w:lineRule="auto"/>
        <w:ind w:firstLine="709"/>
        <w:jc w:val="both"/>
        <w:rPr>
          <w:sz w:val="28"/>
        </w:rPr>
      </w:pPr>
      <w:r w:rsidRPr="00074210">
        <w:rPr>
          <w:sz w:val="28"/>
        </w:rPr>
        <w:t>Доходы государственного бюджета делятся на текущие и капитальные.</w:t>
      </w:r>
    </w:p>
    <w:p w:rsidR="006976AE" w:rsidRPr="00074210" w:rsidRDefault="006976AE" w:rsidP="00074210">
      <w:pPr>
        <w:widowControl w:val="0"/>
        <w:suppressAutoHyphens/>
        <w:spacing w:line="360" w:lineRule="auto"/>
        <w:ind w:firstLine="709"/>
        <w:jc w:val="both"/>
        <w:rPr>
          <w:sz w:val="28"/>
        </w:rPr>
      </w:pPr>
      <w:r w:rsidRPr="00074210">
        <w:rPr>
          <w:sz w:val="28"/>
        </w:rPr>
        <w:t>Текущие доходы включают все налоговые и неналоговые поступления.</w:t>
      </w:r>
    </w:p>
    <w:p w:rsidR="006976AE" w:rsidRPr="00074210" w:rsidRDefault="006976AE" w:rsidP="00074210">
      <w:pPr>
        <w:widowControl w:val="0"/>
        <w:suppressAutoHyphens/>
        <w:spacing w:line="360" w:lineRule="auto"/>
        <w:ind w:firstLine="709"/>
        <w:jc w:val="both"/>
        <w:rPr>
          <w:sz w:val="28"/>
        </w:rPr>
      </w:pPr>
      <w:r w:rsidRPr="00074210">
        <w:rPr>
          <w:sz w:val="28"/>
        </w:rPr>
        <w:t>Налоговые доходы — это обязательные, безвозмездные, невозвратные платежи, взыскиваемые государственными органами с целью удовлетворения государственных потребностей. К налоговым поступлениям относятся также прибыль, переводимая фискальными, экспортными и импортными монополиями, доходы акцизного типа (прибыль от монопольных закупок и продаж иностранной валюты), штрафы и пени, уплаченные за нарушение налогового законодательства.</w:t>
      </w:r>
    </w:p>
    <w:p w:rsidR="006976AE" w:rsidRPr="00074210" w:rsidRDefault="006976AE" w:rsidP="00074210">
      <w:pPr>
        <w:widowControl w:val="0"/>
        <w:suppressAutoHyphens/>
        <w:spacing w:line="360" w:lineRule="auto"/>
        <w:ind w:firstLine="709"/>
        <w:jc w:val="both"/>
        <w:rPr>
          <w:sz w:val="28"/>
        </w:rPr>
      </w:pPr>
      <w:r w:rsidRPr="00074210">
        <w:rPr>
          <w:sz w:val="28"/>
        </w:rPr>
        <w:t>Для рыночной системы важно использовать бюджетную классификацию поступлений, основанную на экономическом характере налогообложения, так как изменения в экономической сфере сказываются на поступлениях, а налоги оказывают существенное влияние на те операции, с которых они взимаются.</w:t>
      </w:r>
    </w:p>
    <w:p w:rsidR="006976AE" w:rsidRPr="00074210" w:rsidRDefault="006976AE" w:rsidP="00074210">
      <w:pPr>
        <w:widowControl w:val="0"/>
        <w:suppressAutoHyphens/>
        <w:spacing w:line="360" w:lineRule="auto"/>
        <w:ind w:firstLine="709"/>
        <w:jc w:val="both"/>
        <w:rPr>
          <w:sz w:val="28"/>
        </w:rPr>
      </w:pPr>
      <w:r w:rsidRPr="00074210">
        <w:rPr>
          <w:sz w:val="28"/>
        </w:rPr>
        <w:t>Текущие неналоговые поступления — это невозвратные возмездные поступления (доходы от собственности и предпринимательской деятельности, административные сборы и платежи, доходы от некоммерческих и побочных продаж) и некоторые невозвратные безвозмездные поступления (штрафы, взимание которых не связано с налоговым законодательством, текущие частные пожертвования).</w:t>
      </w:r>
    </w:p>
    <w:p w:rsidR="006976AE" w:rsidRPr="00074210" w:rsidRDefault="006976AE" w:rsidP="00074210">
      <w:pPr>
        <w:widowControl w:val="0"/>
        <w:suppressAutoHyphens/>
        <w:spacing w:line="360" w:lineRule="auto"/>
        <w:ind w:firstLine="709"/>
        <w:jc w:val="both"/>
        <w:rPr>
          <w:sz w:val="28"/>
        </w:rPr>
      </w:pPr>
      <w:r w:rsidRPr="00074210">
        <w:rPr>
          <w:sz w:val="28"/>
        </w:rPr>
        <w:t>Официальные трансферты — это безвозмездные, невозвратные, необязательные поступления. Они выступают в виде субвенций, дарений, репараций и являются нерегулярными, единовременными и добровольными. Источниками официальных трансфертов могут быть отечественные и зарубежные органы государственного управления, а также международные организации. Официальные трансферты выделены в составе доходов в соответствии с рекомендацией Международного валютного фонда как операции, сокращающие дефицит бюджета. Выделение их отдельной позицией позволяет осуществить любую перегруппировку доходов государственного бюджета. Официальные трансферты классифицируются по источнику их получения (внутренние и внешние), а также по назначению (текущие и капитальные).</w:t>
      </w:r>
    </w:p>
    <w:p w:rsidR="006976AE" w:rsidRPr="00074210" w:rsidRDefault="006976AE" w:rsidP="00074210">
      <w:pPr>
        <w:widowControl w:val="0"/>
        <w:suppressAutoHyphens/>
        <w:spacing w:line="360" w:lineRule="auto"/>
        <w:ind w:firstLine="709"/>
        <w:jc w:val="both"/>
        <w:rPr>
          <w:sz w:val="28"/>
        </w:rPr>
      </w:pPr>
      <w:r w:rsidRPr="00074210">
        <w:rPr>
          <w:sz w:val="28"/>
        </w:rPr>
        <w:t>К капитальным доходам относятся доходы от продаж капитальных активов (основных фондов, государственных запасов и резервов, земли), а также капитальные трансферты из негосударственных источников, т.е. поступление безвозмездных, невозвратных, необязательных платежей целевого назначения (на строительство зданий и сооружений для бюджетных организаций и учреждений, например больниц, на покупку оборудования и т.д.).</w:t>
      </w:r>
    </w:p>
    <w:p w:rsidR="006976AE" w:rsidRPr="00074210" w:rsidRDefault="006976AE" w:rsidP="00074210">
      <w:pPr>
        <w:widowControl w:val="0"/>
        <w:suppressAutoHyphens/>
        <w:spacing w:line="360" w:lineRule="auto"/>
        <w:ind w:firstLine="709"/>
        <w:jc w:val="both"/>
        <w:rPr>
          <w:sz w:val="28"/>
        </w:rPr>
      </w:pPr>
      <w:r w:rsidRPr="00074210">
        <w:rPr>
          <w:sz w:val="28"/>
        </w:rPr>
        <w:t>Налоговые доходы — это совокупность обязательных платежей в бюджет, поступающих в определенных законом размерах и в строго установленные сроки. Налоги классифицируются статистикой по характеру базы, с которой взимается налог, или по виду деятельности, в результате которой возникает налоговое обязательство. Базой налога могут служить фонд заработной платы, торговый оборот, импортируемые товары и т.п.</w:t>
      </w:r>
    </w:p>
    <w:p w:rsidR="006976AE" w:rsidRPr="00074210" w:rsidRDefault="006976AE" w:rsidP="00074210">
      <w:pPr>
        <w:widowControl w:val="0"/>
        <w:suppressAutoHyphens/>
        <w:spacing w:line="360" w:lineRule="auto"/>
        <w:ind w:firstLine="709"/>
        <w:jc w:val="both"/>
        <w:rPr>
          <w:sz w:val="28"/>
        </w:rPr>
      </w:pPr>
      <w:r w:rsidRPr="00074210">
        <w:rPr>
          <w:sz w:val="28"/>
        </w:rPr>
        <w:t>Показатель налоговых поступлений включает все виды прямых и косвенных налогов: подоходные налоги, налоги на прибыль, на увеличение рыночной стоимости капитала, отчисления на социальное страхование, налоги на заработную плату и рабочую силу, налоги на собственность, платежи за использование природных ресурсов, внутренние налоги на товары и услуги (налог на добавленную стоимость, акцизные сборы), налоги на международную торговлю и внешние операции (импортные пошлины, экспортные пошлины), прочие налоги.</w:t>
      </w:r>
    </w:p>
    <w:p w:rsidR="006976AE" w:rsidRPr="00074210" w:rsidRDefault="006976AE" w:rsidP="00074210">
      <w:pPr>
        <w:widowControl w:val="0"/>
        <w:suppressAutoHyphens/>
        <w:spacing w:line="360" w:lineRule="auto"/>
        <w:ind w:firstLine="709"/>
        <w:jc w:val="both"/>
        <w:rPr>
          <w:sz w:val="28"/>
        </w:rPr>
      </w:pPr>
      <w:r w:rsidRPr="00074210">
        <w:rPr>
          <w:sz w:val="28"/>
        </w:rPr>
        <w:t>Показатель неналоговых поступлений включает в себя совокупность невозвратных возмездных и безвозмездных поступлений. К ним относятся: доходы от имущества, находящегося в государственной и муниципальной собственности; все поступления по штрафам и санкциям, кроме штрафов за просрочку уплаты налогов; все добровольные, невозвратные текущие поступления из негосударственных источников (дарения, добровольные пожертвования от частного сектора и др.). В российской бюджетной классификации в показатель неналоговых поступлений включены капитальные доходы. Как отмечалось выше, это является отступлением от международной классификации доходов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Показатель неналоговых поступлений исчисляется как сумма доходов от собственности и предпринимательской деятельности, административных сборов и платежей, доходов от некоммерческих и побочных продаж, поступлений по штрафам и санкциям, отчислений в пенсионный фонд и фонды социального обеспечения государственных служащих, функционирующих в рамках сектора государственного управления, доходов от внешнеэкономической деятельности, прочих неналоговых поступлений, а также доходов от продажи капитала, доходов от реализации государственных запасов, доходов от продажи земли и нематериальных активов, поступлений трансфертов из негосударственных источников.</w:t>
      </w:r>
    </w:p>
    <w:p w:rsidR="006976AE" w:rsidRPr="00074210" w:rsidRDefault="006976AE" w:rsidP="00074210">
      <w:pPr>
        <w:widowControl w:val="0"/>
        <w:suppressAutoHyphens/>
        <w:spacing w:line="360" w:lineRule="auto"/>
        <w:ind w:firstLine="709"/>
        <w:jc w:val="both"/>
        <w:rPr>
          <w:sz w:val="28"/>
        </w:rPr>
      </w:pPr>
      <w:r w:rsidRPr="00074210">
        <w:rPr>
          <w:sz w:val="28"/>
        </w:rPr>
        <w:t>Расходы государственного бюджета включают все невозвратные платежи (возмездные или безвозмездные) вне зависимости от целей их дальнейшего использования (текущих или капитальных). В состав расходов входят трансфертные платежи другим органам государственного управления.</w:t>
      </w:r>
    </w:p>
    <w:p w:rsidR="006976AE" w:rsidRPr="00074210" w:rsidRDefault="006976AE" w:rsidP="00074210">
      <w:pPr>
        <w:widowControl w:val="0"/>
        <w:suppressAutoHyphens/>
        <w:spacing w:line="360" w:lineRule="auto"/>
        <w:ind w:firstLine="709"/>
        <w:jc w:val="both"/>
        <w:rPr>
          <w:sz w:val="28"/>
        </w:rPr>
      </w:pPr>
      <w:r w:rsidRPr="00074210">
        <w:rPr>
          <w:sz w:val="28"/>
        </w:rPr>
        <w:t>Чистое кредитование в статистике государственных финансов объединяется с расходами и выступает как фактор, определяющий размер бюджетного дефицита. Это обстоятельство было учтено при разработке классификации расходов государственного бюджета, введенной в 1995 г.</w:t>
      </w:r>
    </w:p>
    <w:p w:rsidR="006976AE" w:rsidRPr="00074210" w:rsidRDefault="006976AE" w:rsidP="00074210">
      <w:pPr>
        <w:widowControl w:val="0"/>
        <w:suppressAutoHyphens/>
        <w:spacing w:line="360" w:lineRule="auto"/>
        <w:ind w:firstLine="709"/>
        <w:jc w:val="both"/>
        <w:rPr>
          <w:sz w:val="28"/>
        </w:rPr>
      </w:pPr>
      <w:r w:rsidRPr="00074210">
        <w:rPr>
          <w:sz w:val="28"/>
        </w:rPr>
        <w:t>Показатель чистого кредитования (кредитование минус погашение) включает операции органов государственного управления, осуществляемые в целях проведения государственной политики, с финансовыми требованиями к другим секторам экономики (предоставление ссуд и приобретение акций за вычетом сумм выплаченных кредитов, выручки от продажи акций либо возврата собственного капитала). При осуществлении операции кредитования между различными структурами и уровнями государственного управления одна из сторон, участвующих в операции (кредитор), показывает кредитование, а другая (заемщик) — заимствование с целью финансирования дефицита.</w:t>
      </w:r>
    </w:p>
    <w:p w:rsidR="006976AE" w:rsidRPr="00074210" w:rsidRDefault="006976AE" w:rsidP="00074210">
      <w:pPr>
        <w:pStyle w:val="FR3"/>
        <w:suppressAutoHyphens/>
        <w:spacing w:before="0" w:line="360" w:lineRule="auto"/>
        <w:ind w:left="0" w:firstLine="709"/>
        <w:jc w:val="both"/>
        <w:rPr>
          <w:sz w:val="28"/>
          <w:lang w:val="ru-RU"/>
        </w:rPr>
      </w:pPr>
      <w:r w:rsidRPr="00074210">
        <w:rPr>
          <w:sz w:val="28"/>
          <w:lang w:val="ru-RU"/>
        </w:rPr>
        <w:t>В действующей классификации предусмотрена группировка расходов бюджета по трем признакам:</w:t>
      </w:r>
    </w:p>
    <w:p w:rsidR="006976AE" w:rsidRPr="00074210" w:rsidRDefault="006976AE" w:rsidP="00074210">
      <w:pPr>
        <w:widowControl w:val="0"/>
        <w:suppressAutoHyphens/>
        <w:spacing w:line="360" w:lineRule="auto"/>
        <w:ind w:firstLine="709"/>
        <w:jc w:val="both"/>
        <w:rPr>
          <w:sz w:val="28"/>
        </w:rPr>
      </w:pPr>
      <w:r w:rsidRPr="00074210">
        <w:rPr>
          <w:sz w:val="28"/>
        </w:rPr>
        <w:t>• функциональному назначению;</w:t>
      </w:r>
    </w:p>
    <w:p w:rsidR="006976AE" w:rsidRPr="00074210" w:rsidRDefault="006976AE" w:rsidP="00074210">
      <w:pPr>
        <w:widowControl w:val="0"/>
        <w:suppressAutoHyphens/>
        <w:spacing w:line="360" w:lineRule="auto"/>
        <w:ind w:firstLine="709"/>
        <w:jc w:val="both"/>
        <w:rPr>
          <w:sz w:val="28"/>
        </w:rPr>
      </w:pPr>
      <w:r w:rsidRPr="00074210">
        <w:rPr>
          <w:sz w:val="28"/>
        </w:rPr>
        <w:t>• экономическому назначению;</w:t>
      </w:r>
    </w:p>
    <w:p w:rsidR="006976AE" w:rsidRPr="00074210" w:rsidRDefault="006976AE" w:rsidP="00074210">
      <w:pPr>
        <w:widowControl w:val="0"/>
        <w:suppressAutoHyphens/>
        <w:spacing w:line="360" w:lineRule="auto"/>
        <w:ind w:firstLine="709"/>
        <w:jc w:val="both"/>
        <w:rPr>
          <w:sz w:val="28"/>
        </w:rPr>
      </w:pPr>
      <w:r w:rsidRPr="00074210">
        <w:rPr>
          <w:sz w:val="28"/>
        </w:rPr>
        <w:t>• ведомственному назначению.</w:t>
      </w:r>
    </w:p>
    <w:p w:rsidR="006976AE" w:rsidRPr="00074210" w:rsidRDefault="006976AE" w:rsidP="00074210">
      <w:pPr>
        <w:widowControl w:val="0"/>
        <w:suppressAutoHyphens/>
        <w:spacing w:line="360" w:lineRule="auto"/>
        <w:ind w:firstLine="709"/>
        <w:jc w:val="both"/>
        <w:rPr>
          <w:sz w:val="28"/>
        </w:rPr>
      </w:pPr>
      <w:r w:rsidRPr="00074210">
        <w:rPr>
          <w:sz w:val="28"/>
        </w:rPr>
        <w:t>Бюджетная классификация — важный инструмент системы принятия государственных решений, поэтому в ней должны быть четко выделены целевые направления государственной деятельности, вытекающие из основных функций государства. Эту задачу решает функциональная структура расходов государственного бюджета. Она позволяет определить приоритеты в деятельности государства и посредством бюджетного финансирования обеспечить достижение поставленных целей.</w:t>
      </w:r>
    </w:p>
    <w:p w:rsidR="006976AE" w:rsidRPr="00074210" w:rsidRDefault="006976AE" w:rsidP="00074210">
      <w:pPr>
        <w:widowControl w:val="0"/>
        <w:suppressAutoHyphens/>
        <w:spacing w:line="360" w:lineRule="auto"/>
        <w:ind w:firstLine="709"/>
        <w:jc w:val="both"/>
        <w:rPr>
          <w:sz w:val="28"/>
        </w:rPr>
      </w:pPr>
      <w:r w:rsidRPr="00074210">
        <w:rPr>
          <w:sz w:val="28"/>
        </w:rPr>
        <w:t>Функциональная структура состоит из разделов расходов, связанных с осуществлением основных функций государства. В обобщенном виде основные функции государства неизменны и характерны для всех стран, в их числе:</w:t>
      </w:r>
    </w:p>
    <w:p w:rsidR="006976AE" w:rsidRPr="00074210" w:rsidRDefault="006976AE" w:rsidP="00074210">
      <w:pPr>
        <w:widowControl w:val="0"/>
        <w:suppressAutoHyphens/>
        <w:spacing w:line="360" w:lineRule="auto"/>
        <w:ind w:firstLine="709"/>
        <w:jc w:val="both"/>
        <w:rPr>
          <w:sz w:val="28"/>
        </w:rPr>
      </w:pPr>
      <w:r w:rsidRPr="00074210">
        <w:rPr>
          <w:sz w:val="28"/>
        </w:rPr>
        <w:t>• государственное управление;</w:t>
      </w:r>
    </w:p>
    <w:p w:rsidR="006976AE" w:rsidRPr="00074210" w:rsidRDefault="006976AE" w:rsidP="00074210">
      <w:pPr>
        <w:widowControl w:val="0"/>
        <w:suppressAutoHyphens/>
        <w:spacing w:line="360" w:lineRule="auto"/>
        <w:ind w:firstLine="709"/>
        <w:jc w:val="both"/>
        <w:rPr>
          <w:sz w:val="28"/>
        </w:rPr>
      </w:pPr>
      <w:r w:rsidRPr="00074210">
        <w:rPr>
          <w:sz w:val="28"/>
        </w:rPr>
        <w:t>• обеспечение внутренней и внешней безопасности;</w:t>
      </w:r>
    </w:p>
    <w:p w:rsidR="006976AE" w:rsidRPr="00074210" w:rsidRDefault="006976AE" w:rsidP="00074210">
      <w:pPr>
        <w:widowControl w:val="0"/>
        <w:suppressAutoHyphens/>
        <w:spacing w:line="360" w:lineRule="auto"/>
        <w:ind w:firstLine="709"/>
        <w:jc w:val="both"/>
        <w:rPr>
          <w:sz w:val="28"/>
        </w:rPr>
      </w:pPr>
      <w:r w:rsidRPr="00074210">
        <w:rPr>
          <w:sz w:val="28"/>
        </w:rPr>
        <w:t>• международная деятельность;</w:t>
      </w:r>
    </w:p>
    <w:p w:rsidR="006976AE" w:rsidRPr="00074210" w:rsidRDefault="006976AE" w:rsidP="00074210">
      <w:pPr>
        <w:widowControl w:val="0"/>
        <w:suppressAutoHyphens/>
        <w:spacing w:line="360" w:lineRule="auto"/>
        <w:ind w:firstLine="709"/>
        <w:jc w:val="both"/>
        <w:rPr>
          <w:sz w:val="28"/>
        </w:rPr>
      </w:pPr>
      <w:r w:rsidRPr="00074210">
        <w:rPr>
          <w:sz w:val="28"/>
        </w:rPr>
        <w:t>• содействие научно-техническому прогрессу;</w:t>
      </w:r>
    </w:p>
    <w:p w:rsidR="006976AE" w:rsidRPr="00074210" w:rsidRDefault="006976AE" w:rsidP="00074210">
      <w:pPr>
        <w:widowControl w:val="0"/>
        <w:suppressAutoHyphens/>
        <w:spacing w:line="360" w:lineRule="auto"/>
        <w:ind w:firstLine="709"/>
        <w:jc w:val="both"/>
        <w:rPr>
          <w:sz w:val="28"/>
        </w:rPr>
      </w:pPr>
      <w:r w:rsidRPr="00074210">
        <w:rPr>
          <w:sz w:val="28"/>
        </w:rPr>
        <w:t>• социальное развитие.</w:t>
      </w:r>
    </w:p>
    <w:p w:rsidR="006976AE" w:rsidRPr="00074210" w:rsidRDefault="006976AE" w:rsidP="00074210">
      <w:pPr>
        <w:pStyle w:val="2"/>
        <w:suppressAutoHyphens/>
        <w:spacing w:line="360" w:lineRule="auto"/>
        <w:ind w:firstLine="709"/>
        <w:rPr>
          <w:sz w:val="28"/>
        </w:rPr>
      </w:pPr>
      <w:r w:rsidRPr="00074210">
        <w:rPr>
          <w:sz w:val="28"/>
        </w:rPr>
        <w:t>В Украине действует следующая функциональная классификация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 государственное управление;</w:t>
      </w:r>
    </w:p>
    <w:p w:rsidR="006976AE" w:rsidRPr="00074210" w:rsidRDefault="006976AE" w:rsidP="00074210">
      <w:pPr>
        <w:widowControl w:val="0"/>
        <w:suppressAutoHyphens/>
        <w:spacing w:line="360" w:lineRule="auto"/>
        <w:ind w:firstLine="709"/>
        <w:jc w:val="both"/>
        <w:rPr>
          <w:sz w:val="28"/>
        </w:rPr>
      </w:pPr>
      <w:r w:rsidRPr="00074210">
        <w:rPr>
          <w:sz w:val="28"/>
        </w:rPr>
        <w:t>• судебная власть;</w:t>
      </w:r>
    </w:p>
    <w:p w:rsidR="006976AE" w:rsidRPr="00074210" w:rsidRDefault="006976AE" w:rsidP="00074210">
      <w:pPr>
        <w:widowControl w:val="0"/>
        <w:suppressAutoHyphens/>
        <w:spacing w:line="360" w:lineRule="auto"/>
        <w:ind w:firstLine="709"/>
        <w:jc w:val="both"/>
        <w:rPr>
          <w:sz w:val="28"/>
        </w:rPr>
      </w:pPr>
      <w:r w:rsidRPr="00074210">
        <w:rPr>
          <w:sz w:val="28"/>
        </w:rPr>
        <w:t>• межгосударственная деятельность;</w:t>
      </w:r>
    </w:p>
    <w:p w:rsidR="006976AE" w:rsidRPr="00074210" w:rsidRDefault="006976AE" w:rsidP="00074210">
      <w:pPr>
        <w:widowControl w:val="0"/>
        <w:suppressAutoHyphens/>
        <w:spacing w:line="360" w:lineRule="auto"/>
        <w:ind w:firstLine="709"/>
        <w:jc w:val="both"/>
        <w:rPr>
          <w:sz w:val="28"/>
        </w:rPr>
      </w:pPr>
      <w:r w:rsidRPr="00074210">
        <w:rPr>
          <w:sz w:val="28"/>
        </w:rPr>
        <w:t>• национальная оборона;</w:t>
      </w:r>
    </w:p>
    <w:p w:rsidR="006976AE" w:rsidRPr="00074210" w:rsidRDefault="006976AE" w:rsidP="00074210">
      <w:pPr>
        <w:widowControl w:val="0"/>
        <w:suppressAutoHyphens/>
        <w:spacing w:line="360" w:lineRule="auto"/>
        <w:ind w:firstLine="709"/>
        <w:jc w:val="both"/>
        <w:rPr>
          <w:sz w:val="28"/>
        </w:rPr>
      </w:pPr>
      <w:r w:rsidRPr="00074210">
        <w:rPr>
          <w:sz w:val="28"/>
        </w:rPr>
        <w:t>• правоохранительная деятельность и обеспечение безопасности;</w:t>
      </w:r>
    </w:p>
    <w:p w:rsidR="006976AE" w:rsidRPr="00074210" w:rsidRDefault="006976AE" w:rsidP="00074210">
      <w:pPr>
        <w:widowControl w:val="0"/>
        <w:suppressAutoHyphens/>
        <w:spacing w:line="360" w:lineRule="auto"/>
        <w:ind w:firstLine="709"/>
        <w:jc w:val="both"/>
        <w:rPr>
          <w:sz w:val="28"/>
        </w:rPr>
      </w:pPr>
      <w:r w:rsidRPr="00074210">
        <w:rPr>
          <w:sz w:val="28"/>
        </w:rPr>
        <w:t>• фундаментальные исследования и содействие научно-техническому прогрессу;</w:t>
      </w:r>
    </w:p>
    <w:p w:rsidR="006976AE" w:rsidRPr="00074210" w:rsidRDefault="006976AE" w:rsidP="00074210">
      <w:pPr>
        <w:widowControl w:val="0"/>
        <w:suppressAutoHyphens/>
        <w:spacing w:line="360" w:lineRule="auto"/>
        <w:ind w:firstLine="709"/>
        <w:jc w:val="both"/>
        <w:rPr>
          <w:sz w:val="28"/>
        </w:rPr>
      </w:pPr>
      <w:r w:rsidRPr="00074210">
        <w:rPr>
          <w:sz w:val="28"/>
        </w:rPr>
        <w:t>• промышленность, энергетика и строительная индустрия;</w:t>
      </w:r>
    </w:p>
    <w:p w:rsidR="006976AE" w:rsidRPr="00074210" w:rsidRDefault="006976AE" w:rsidP="00074210">
      <w:pPr>
        <w:widowControl w:val="0"/>
        <w:suppressAutoHyphens/>
        <w:spacing w:line="360" w:lineRule="auto"/>
        <w:ind w:firstLine="709"/>
        <w:jc w:val="both"/>
        <w:rPr>
          <w:sz w:val="28"/>
        </w:rPr>
      </w:pPr>
      <w:r w:rsidRPr="00074210">
        <w:rPr>
          <w:sz w:val="28"/>
        </w:rPr>
        <w:t>• сельское хозяйство и рыболовство;</w:t>
      </w:r>
    </w:p>
    <w:p w:rsidR="006976AE" w:rsidRPr="00074210" w:rsidRDefault="006976AE" w:rsidP="00074210">
      <w:pPr>
        <w:widowControl w:val="0"/>
        <w:suppressAutoHyphens/>
        <w:spacing w:line="360" w:lineRule="auto"/>
        <w:ind w:firstLine="709"/>
        <w:jc w:val="both"/>
        <w:rPr>
          <w:sz w:val="28"/>
        </w:rPr>
      </w:pPr>
      <w:r w:rsidRPr="00074210">
        <w:rPr>
          <w:sz w:val="28"/>
        </w:rPr>
        <w:t>• охрана окружающей среды и природных ресурсов, гидрометеорология, картография, геодезия, стандартизация и метрология;</w:t>
      </w:r>
    </w:p>
    <w:p w:rsidR="006976AE" w:rsidRPr="00074210" w:rsidRDefault="006976AE" w:rsidP="00074210">
      <w:pPr>
        <w:widowControl w:val="0"/>
        <w:suppressAutoHyphens/>
        <w:spacing w:line="360" w:lineRule="auto"/>
        <w:ind w:firstLine="709"/>
        <w:jc w:val="both"/>
        <w:rPr>
          <w:sz w:val="28"/>
        </w:rPr>
      </w:pPr>
      <w:r w:rsidRPr="00074210">
        <w:rPr>
          <w:sz w:val="28"/>
        </w:rPr>
        <w:t>• транспорт, дорожное хозяйство, связь и информатика;</w:t>
      </w:r>
    </w:p>
    <w:p w:rsidR="006976AE" w:rsidRPr="00074210" w:rsidRDefault="006976AE" w:rsidP="00074210">
      <w:pPr>
        <w:widowControl w:val="0"/>
        <w:suppressAutoHyphens/>
        <w:spacing w:line="360" w:lineRule="auto"/>
        <w:ind w:firstLine="709"/>
        <w:jc w:val="both"/>
        <w:rPr>
          <w:sz w:val="28"/>
        </w:rPr>
      </w:pPr>
      <w:r w:rsidRPr="00074210">
        <w:rPr>
          <w:sz w:val="28"/>
        </w:rPr>
        <w:t>• развитие рыночной инфраструктуры;</w:t>
      </w:r>
    </w:p>
    <w:p w:rsidR="006976AE" w:rsidRPr="00074210" w:rsidRDefault="006976AE" w:rsidP="00074210">
      <w:pPr>
        <w:widowControl w:val="0"/>
        <w:suppressAutoHyphens/>
        <w:spacing w:line="360" w:lineRule="auto"/>
        <w:ind w:firstLine="709"/>
        <w:jc w:val="both"/>
        <w:rPr>
          <w:sz w:val="28"/>
        </w:rPr>
      </w:pPr>
      <w:r w:rsidRPr="00074210">
        <w:rPr>
          <w:sz w:val="28"/>
        </w:rPr>
        <w:t>• жилищно-коммунальное хозяйство, градостроительство;</w:t>
      </w:r>
    </w:p>
    <w:p w:rsidR="006976AE" w:rsidRPr="00074210" w:rsidRDefault="006976AE" w:rsidP="00074210">
      <w:pPr>
        <w:widowControl w:val="0"/>
        <w:suppressAutoHyphens/>
        <w:spacing w:line="360" w:lineRule="auto"/>
        <w:ind w:firstLine="709"/>
        <w:jc w:val="both"/>
        <w:rPr>
          <w:sz w:val="28"/>
        </w:rPr>
      </w:pPr>
      <w:r w:rsidRPr="00074210">
        <w:rPr>
          <w:sz w:val="28"/>
        </w:rPr>
        <w:t>• предупреждение и ликвидация последствий чрезвычайных ситуаций и стихийных бедствий;</w:t>
      </w:r>
    </w:p>
    <w:p w:rsidR="006976AE" w:rsidRPr="00074210" w:rsidRDefault="006976AE" w:rsidP="00074210">
      <w:pPr>
        <w:widowControl w:val="0"/>
        <w:suppressAutoHyphens/>
        <w:spacing w:line="360" w:lineRule="auto"/>
        <w:ind w:firstLine="709"/>
        <w:jc w:val="both"/>
        <w:rPr>
          <w:sz w:val="28"/>
        </w:rPr>
      </w:pPr>
      <w:r w:rsidRPr="00074210">
        <w:rPr>
          <w:sz w:val="28"/>
        </w:rPr>
        <w:t>• образование;</w:t>
      </w:r>
    </w:p>
    <w:p w:rsidR="006976AE" w:rsidRPr="00074210" w:rsidRDefault="006976AE" w:rsidP="00074210">
      <w:pPr>
        <w:widowControl w:val="0"/>
        <w:suppressAutoHyphens/>
        <w:spacing w:line="360" w:lineRule="auto"/>
        <w:ind w:firstLine="709"/>
        <w:jc w:val="both"/>
        <w:rPr>
          <w:sz w:val="28"/>
        </w:rPr>
      </w:pPr>
      <w:r w:rsidRPr="00074210">
        <w:rPr>
          <w:sz w:val="28"/>
        </w:rPr>
        <w:t>• культура и искусство;</w:t>
      </w:r>
    </w:p>
    <w:p w:rsidR="006976AE" w:rsidRPr="00074210" w:rsidRDefault="006976AE" w:rsidP="00074210">
      <w:pPr>
        <w:widowControl w:val="0"/>
        <w:suppressAutoHyphens/>
        <w:spacing w:line="360" w:lineRule="auto"/>
        <w:ind w:firstLine="709"/>
        <w:jc w:val="both"/>
        <w:rPr>
          <w:sz w:val="28"/>
        </w:rPr>
      </w:pPr>
      <w:r w:rsidRPr="00074210">
        <w:rPr>
          <w:sz w:val="28"/>
        </w:rPr>
        <w:t>• средства массовой информации;</w:t>
      </w:r>
    </w:p>
    <w:p w:rsidR="006976AE" w:rsidRPr="00074210" w:rsidRDefault="006976AE" w:rsidP="00074210">
      <w:pPr>
        <w:widowControl w:val="0"/>
        <w:suppressAutoHyphens/>
        <w:spacing w:line="360" w:lineRule="auto"/>
        <w:ind w:firstLine="709"/>
        <w:jc w:val="both"/>
        <w:rPr>
          <w:sz w:val="28"/>
        </w:rPr>
      </w:pPr>
      <w:r w:rsidRPr="00074210">
        <w:rPr>
          <w:sz w:val="28"/>
        </w:rPr>
        <w:t>• здравоохранение и физическая культура;</w:t>
      </w:r>
    </w:p>
    <w:p w:rsidR="006976AE" w:rsidRPr="00074210" w:rsidRDefault="006976AE" w:rsidP="00074210">
      <w:pPr>
        <w:widowControl w:val="0"/>
        <w:suppressAutoHyphens/>
        <w:spacing w:line="360" w:lineRule="auto"/>
        <w:ind w:firstLine="709"/>
        <w:jc w:val="both"/>
        <w:rPr>
          <w:sz w:val="28"/>
        </w:rPr>
      </w:pPr>
      <w:r w:rsidRPr="00074210">
        <w:rPr>
          <w:sz w:val="28"/>
        </w:rPr>
        <w:t>• социальная политика;</w:t>
      </w:r>
    </w:p>
    <w:p w:rsidR="006976AE" w:rsidRPr="00074210" w:rsidRDefault="006976AE" w:rsidP="00074210">
      <w:pPr>
        <w:widowControl w:val="0"/>
        <w:suppressAutoHyphens/>
        <w:spacing w:line="360" w:lineRule="auto"/>
        <w:ind w:firstLine="709"/>
        <w:jc w:val="both"/>
        <w:rPr>
          <w:sz w:val="28"/>
        </w:rPr>
      </w:pPr>
      <w:r w:rsidRPr="00074210">
        <w:rPr>
          <w:sz w:val="28"/>
        </w:rPr>
        <w:t>• обслуживание и погашение государственного долга;</w:t>
      </w:r>
    </w:p>
    <w:p w:rsidR="006976AE" w:rsidRPr="00074210" w:rsidRDefault="006976AE" w:rsidP="00074210">
      <w:pPr>
        <w:widowControl w:val="0"/>
        <w:suppressAutoHyphens/>
        <w:spacing w:line="360" w:lineRule="auto"/>
        <w:ind w:firstLine="709"/>
        <w:jc w:val="both"/>
        <w:rPr>
          <w:sz w:val="28"/>
        </w:rPr>
      </w:pPr>
      <w:r w:rsidRPr="00074210">
        <w:rPr>
          <w:sz w:val="28"/>
        </w:rPr>
        <w:t>• пополнение государственных запасов и резервов;</w:t>
      </w:r>
    </w:p>
    <w:p w:rsidR="006976AE" w:rsidRPr="00074210" w:rsidRDefault="006976AE" w:rsidP="00074210">
      <w:pPr>
        <w:widowControl w:val="0"/>
        <w:suppressAutoHyphens/>
        <w:spacing w:line="360" w:lineRule="auto"/>
        <w:ind w:firstLine="709"/>
        <w:jc w:val="both"/>
        <w:rPr>
          <w:sz w:val="28"/>
        </w:rPr>
      </w:pPr>
      <w:r w:rsidRPr="00074210">
        <w:rPr>
          <w:sz w:val="28"/>
        </w:rPr>
        <w:t>• региональное развитие;</w:t>
      </w:r>
    </w:p>
    <w:p w:rsidR="006976AE" w:rsidRPr="00074210" w:rsidRDefault="006976AE" w:rsidP="00074210">
      <w:pPr>
        <w:widowControl w:val="0"/>
        <w:suppressAutoHyphens/>
        <w:spacing w:line="360" w:lineRule="auto"/>
        <w:ind w:firstLine="709"/>
        <w:jc w:val="both"/>
        <w:rPr>
          <w:sz w:val="28"/>
        </w:rPr>
      </w:pPr>
      <w:r w:rsidRPr="00074210">
        <w:rPr>
          <w:sz w:val="28"/>
        </w:rPr>
        <w:t>• утилизация и ликвидация вооружений, включая выполнение международных долгов;</w:t>
      </w:r>
    </w:p>
    <w:p w:rsidR="006976AE" w:rsidRPr="00074210" w:rsidRDefault="006976AE" w:rsidP="00074210">
      <w:pPr>
        <w:widowControl w:val="0"/>
        <w:suppressAutoHyphens/>
        <w:spacing w:line="360" w:lineRule="auto"/>
        <w:ind w:firstLine="709"/>
        <w:jc w:val="both"/>
        <w:rPr>
          <w:sz w:val="28"/>
        </w:rPr>
      </w:pPr>
      <w:r w:rsidRPr="00074210">
        <w:rPr>
          <w:sz w:val="28"/>
        </w:rPr>
        <w:t>• прочие расходы.</w:t>
      </w:r>
    </w:p>
    <w:p w:rsidR="006976AE" w:rsidRPr="00074210" w:rsidRDefault="006976AE" w:rsidP="00074210">
      <w:pPr>
        <w:widowControl w:val="0"/>
        <w:suppressAutoHyphens/>
        <w:spacing w:line="360" w:lineRule="auto"/>
        <w:ind w:firstLine="709"/>
        <w:jc w:val="both"/>
        <w:rPr>
          <w:sz w:val="28"/>
        </w:rPr>
      </w:pPr>
      <w:r w:rsidRPr="00074210">
        <w:rPr>
          <w:sz w:val="28"/>
        </w:rPr>
        <w:t>Перечисленные функции конкретизированы путем разбиения всех видов расходов на 23 функциональных раздела, внутри которых, в свою очередь, выделены подразделы в зависимости от стоящих проблем развития той или иной области экономики. Некоторые функциональные разделы имеют временный характер (например, обеспечение конверсии военного производства, содействие структурной перестройке промышленности, проведение аграрной реформы) и подлежат отмене по мере необходимости.</w:t>
      </w:r>
    </w:p>
    <w:p w:rsidR="006976AE" w:rsidRPr="00074210" w:rsidRDefault="006976AE" w:rsidP="00074210">
      <w:pPr>
        <w:widowControl w:val="0"/>
        <w:suppressAutoHyphens/>
        <w:spacing w:line="360" w:lineRule="auto"/>
        <w:ind w:firstLine="709"/>
        <w:jc w:val="both"/>
        <w:rPr>
          <w:sz w:val="28"/>
        </w:rPr>
      </w:pPr>
      <w:r w:rsidRPr="00074210">
        <w:rPr>
          <w:sz w:val="28"/>
        </w:rPr>
        <w:t>От построения функциональной классификации, обоснованности объемов финансирования отдельных ее разделов и подразделов зависит эффективность государственного управления. В качестве главных в функциональной классификации государственного бюджета выделены разделы, обеспечивающие оборону страны, государственное управление, правоохранительную и международную деятельность, участие государства в развитии науки и техники, сельского хозяйства, рыболовства, энергетики, транспорта и ;вязи, содействие структурной перестройке промышленности, конверсии военного производства, развитию рыночной инфраструктуры, местному и региональному развитию, ликвидации последствий стихийных бедствий.</w:t>
      </w:r>
    </w:p>
    <w:p w:rsidR="006976AE" w:rsidRPr="00074210" w:rsidRDefault="006976AE" w:rsidP="00074210">
      <w:pPr>
        <w:widowControl w:val="0"/>
        <w:suppressAutoHyphens/>
        <w:spacing w:line="360" w:lineRule="auto"/>
        <w:ind w:firstLine="709"/>
        <w:jc w:val="both"/>
        <w:rPr>
          <w:sz w:val="28"/>
        </w:rPr>
      </w:pPr>
      <w:r w:rsidRPr="00074210">
        <w:rPr>
          <w:sz w:val="28"/>
        </w:rPr>
        <w:t>Текущие расходы — это возмездные и безвозмездные платежи, не связанные с приобретением и созданием капитальных активов, увеличением финансового капитала, компенсацией потерь, вызванных разрушением капитальных активов, для получателей этих платежей.</w:t>
      </w:r>
    </w:p>
    <w:p w:rsidR="006976AE" w:rsidRPr="00074210" w:rsidRDefault="006976AE" w:rsidP="00074210">
      <w:pPr>
        <w:widowControl w:val="0"/>
        <w:suppressAutoHyphens/>
        <w:spacing w:line="360" w:lineRule="auto"/>
        <w:ind w:firstLine="709"/>
        <w:jc w:val="both"/>
        <w:rPr>
          <w:sz w:val="28"/>
        </w:rPr>
      </w:pPr>
      <w:r w:rsidRPr="00074210">
        <w:rPr>
          <w:sz w:val="28"/>
        </w:rPr>
        <w:t>Капитальные расходы включают возмездные платежи, используемые на приобретение капитальных активов, стратегических и чрезвычайных запасов, товаров, земли, нематериальных активов, безвозмездные платежи, используемые получателями с целью приобретения капитальных активов, компенсации убытков из-за разрушения или повреждения основного капитала.</w:t>
      </w:r>
    </w:p>
    <w:p w:rsidR="006976AE" w:rsidRPr="00074210" w:rsidRDefault="006976AE" w:rsidP="00074210">
      <w:pPr>
        <w:widowControl w:val="0"/>
        <w:suppressAutoHyphens/>
        <w:spacing w:line="360" w:lineRule="auto"/>
        <w:ind w:firstLine="709"/>
        <w:jc w:val="both"/>
        <w:rPr>
          <w:sz w:val="28"/>
        </w:rPr>
      </w:pPr>
      <w:r w:rsidRPr="00074210">
        <w:rPr>
          <w:sz w:val="28"/>
        </w:rPr>
        <w:t xml:space="preserve">Показатель </w:t>
      </w:r>
      <w:r w:rsidR="00074210" w:rsidRPr="00074210">
        <w:rPr>
          <w:sz w:val="28"/>
        </w:rPr>
        <w:t>"</w:t>
      </w:r>
      <w:r w:rsidRPr="00074210">
        <w:rPr>
          <w:sz w:val="28"/>
        </w:rPr>
        <w:t>Кредитование минус погашение (или чистое кредитование)</w:t>
      </w:r>
      <w:r w:rsidR="00074210" w:rsidRPr="00074210">
        <w:rPr>
          <w:sz w:val="28"/>
        </w:rPr>
        <w:t>"</w:t>
      </w:r>
      <w:r w:rsidRPr="00074210">
        <w:rPr>
          <w:sz w:val="28"/>
        </w:rPr>
        <w:t xml:space="preserve"> впервые в отечественной статистике объединяется с расходами и рассматривается как фактор, определяющий размер бюджетного дефицита. Показатель чистого кредитования включает операции органов государственного управления, осуществляемые в целях государственной политики, а также предоставление ссуд и приобретение акций за вычетом сумм выплаченных кредитов, выручки от продажи акций либо возврата собственного капитала.</w:t>
      </w:r>
    </w:p>
    <w:p w:rsidR="006976AE" w:rsidRPr="00074210" w:rsidRDefault="006976AE" w:rsidP="00074210">
      <w:pPr>
        <w:widowControl w:val="0"/>
        <w:suppressAutoHyphens/>
        <w:spacing w:line="360" w:lineRule="auto"/>
        <w:ind w:firstLine="709"/>
        <w:jc w:val="both"/>
        <w:rPr>
          <w:sz w:val="28"/>
        </w:rPr>
      </w:pPr>
      <w:r w:rsidRPr="00074210">
        <w:rPr>
          <w:sz w:val="28"/>
        </w:rPr>
        <w:t>Для того чтобы придать адресный характер процессу распределения финансовых ресурсов государственного бюджета, статистика предусматривает группировку расходов бюджета по ведомственному признаку. Она дает возможность отразить распределение средств по их конкретным распорядителям (исполнителям) — федеральным министерствам и ведомствам.</w:t>
      </w:r>
    </w:p>
    <w:p w:rsidR="006976AE" w:rsidRPr="00074210" w:rsidRDefault="006976AE" w:rsidP="00074210">
      <w:pPr>
        <w:widowControl w:val="0"/>
        <w:suppressAutoHyphens/>
        <w:spacing w:line="360" w:lineRule="auto"/>
        <w:ind w:firstLine="709"/>
        <w:jc w:val="both"/>
        <w:rPr>
          <w:sz w:val="28"/>
        </w:rPr>
      </w:pPr>
      <w:r w:rsidRPr="00074210">
        <w:rPr>
          <w:sz w:val="28"/>
        </w:rPr>
        <w:t>В ходе группировки расходов бюджета по ведомственному признаку денежные средства расписываются по министерствам и ведомствам в общей сумме с привязкой к определенным функциональным разделам. Направления расходов данного министерства или ведомства детально конкретизируются, что позволяет органам законодательной власти сделать заключение о необходимости данного вида деятельности и объемах его финансирования, а также контролировать его осуществление. Для отражения ведомственной структуры федеральных расходов выделены все федеральные министерства и наиболее важные ведомства. Кроме этого в соответствии с международными стандартами в ведомственной группировке расходов бюджета в качестве самостоятельных организационных структур показаны органы законодательной и судебной власти и исполнительный аппарат Президента и Правительства.</w:t>
      </w:r>
    </w:p>
    <w:p w:rsidR="006976AE" w:rsidRPr="00074210" w:rsidRDefault="006976AE" w:rsidP="00074210">
      <w:pPr>
        <w:widowControl w:val="0"/>
        <w:suppressAutoHyphens/>
        <w:spacing w:line="360" w:lineRule="auto"/>
        <w:ind w:firstLine="709"/>
        <w:jc w:val="both"/>
        <w:rPr>
          <w:sz w:val="28"/>
        </w:rPr>
      </w:pPr>
      <w:r w:rsidRPr="00074210">
        <w:rPr>
          <w:sz w:val="28"/>
        </w:rPr>
        <w:t>Функциональная, ведомственная и экономическая структуры расходов государственного бюджета должны быть взаимосвязаны между собой. Это обеспечивает возможность перехода от одной структуры государственных расходов к другой.</w:t>
      </w:r>
    </w:p>
    <w:p w:rsidR="006976AE" w:rsidRPr="00074210" w:rsidRDefault="006976AE" w:rsidP="00074210">
      <w:pPr>
        <w:widowControl w:val="0"/>
        <w:suppressAutoHyphens/>
        <w:spacing w:line="360" w:lineRule="auto"/>
        <w:ind w:firstLine="709"/>
        <w:jc w:val="both"/>
        <w:rPr>
          <w:sz w:val="28"/>
        </w:rPr>
      </w:pPr>
      <w:r w:rsidRPr="00074210">
        <w:rPr>
          <w:sz w:val="28"/>
        </w:rPr>
        <w:t>Высокая степень детализации расходов осуществляемых группировок позволяет установить на уровне видов расходов целевых статей бюджетов отдельных министерств и ведомств их связь с конкретным подразделом функциональной группировки либо отнести данный вид расходов к одной из экономических статей.</w:t>
      </w:r>
    </w:p>
    <w:p w:rsidR="006976AE" w:rsidRPr="00074210" w:rsidRDefault="006976AE" w:rsidP="00074210">
      <w:pPr>
        <w:widowControl w:val="0"/>
        <w:suppressAutoHyphens/>
        <w:spacing w:line="360" w:lineRule="auto"/>
        <w:ind w:firstLine="709"/>
        <w:jc w:val="both"/>
        <w:rPr>
          <w:sz w:val="28"/>
        </w:rPr>
      </w:pPr>
      <w:r w:rsidRPr="00074210">
        <w:rPr>
          <w:sz w:val="28"/>
        </w:rPr>
        <w:t>Экономическая и функциональная структуры расходов являются едиными для всех нижестоящих бюджетов. Однако ведомственная структура нижестоящих бюджетов будет различна в силу того, что у каждого уровня власти свои органы и целевые направления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Консолидированный бюджет, отражающий аккумуляцию и использование финансовых средств на всех уровнях бюджетной системы, можно представить также в единой функциональной и экономической структуре.</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Статистические методы анализа показателей государственного бюджета</w:t>
      </w:r>
    </w:p>
    <w:p w:rsidR="006976AE" w:rsidRPr="00074210" w:rsidRDefault="006976AE" w:rsidP="00074210">
      <w:pPr>
        <w:widowControl w:val="0"/>
        <w:suppressAutoHyphens/>
        <w:spacing w:line="360" w:lineRule="auto"/>
        <w:ind w:firstLine="709"/>
        <w:jc w:val="both"/>
        <w:rPr>
          <w:sz w:val="28"/>
        </w:rPr>
      </w:pPr>
      <w:r w:rsidRPr="00074210">
        <w:rPr>
          <w:sz w:val="28"/>
        </w:rPr>
        <w:t>Анализ статистических показателей государственного бюджета предполагает изучение динамики доходов и расходов государственного бюджета, степени исполнения государственного бюджета, закономерностей формирования доходной части бюджета и расходования бюджетных средств; определение роли и экономического значения основных источников доходов в общем объеме доходов бюджета; выявление расходных статей, вызывающих дефицит государственного бюджета; анализ источников финансирования государственного бюджета и т.д.</w:t>
      </w:r>
    </w:p>
    <w:p w:rsidR="006976AE" w:rsidRPr="00074210" w:rsidRDefault="006976AE" w:rsidP="00074210">
      <w:pPr>
        <w:widowControl w:val="0"/>
        <w:suppressAutoHyphens/>
        <w:spacing w:line="360" w:lineRule="auto"/>
        <w:ind w:firstLine="709"/>
        <w:jc w:val="both"/>
        <w:rPr>
          <w:sz w:val="28"/>
        </w:rPr>
      </w:pPr>
      <w:r w:rsidRPr="00074210">
        <w:rPr>
          <w:sz w:val="28"/>
        </w:rPr>
        <w:t>Временной анализ показателей государственного бюджета предполагает построение динамических рядов. При этом принципиальным моментом является обеспечение сопоставимости уровней бюджетных показателей, отражаемых в рядах динамики, поскольку бюджетная классификация, применяемая для группировки доходов и расходов государственного бюджета, с течением времени претерпевает более или менее существенные изменения. Сопоставимость уровней может быть достигнута путем перегруппировки доходов и расходов государственного бюджета за предшествующие годы согласно действующей в данный момент классификации (т.е. той, на основе которой осуществлена группировка данных за последний год, включенных в рассматриваемый ряд динамики). Кроме того, причиной несопоставимости уровней рядов динамики бюджетных показателей в последнее время являются также меняющиеся масштабы цен, причина которых инфляция. Преодолеть подобную несопоставимость данных можно либо путем замены абсолютных показателей государственного бюджета относительными, либо путем пересчета показателей с учетом индекса инфляции.</w:t>
      </w:r>
    </w:p>
    <w:p w:rsidR="006976AE" w:rsidRPr="00074210" w:rsidRDefault="006976AE" w:rsidP="00074210">
      <w:pPr>
        <w:widowControl w:val="0"/>
        <w:suppressAutoHyphens/>
        <w:spacing w:line="360" w:lineRule="auto"/>
        <w:ind w:firstLine="709"/>
        <w:jc w:val="both"/>
        <w:rPr>
          <w:sz w:val="28"/>
        </w:rPr>
      </w:pPr>
      <w:r w:rsidRPr="00074210">
        <w:rPr>
          <w:sz w:val="28"/>
        </w:rPr>
        <w:t>Важнейшими аналитическими показателями государственного бюджета являются относительные показатели доходов (расходов) государственного бюджета, позволяющие определить долю каждого раздела (или статьи) доходов (или расходов) в общем объеме доходов (расходов) бюджета и сделать выводы о самых значимых статьях доходной (или расходной) части государственного бюджета. Наличие подобных данных в динамике (при условиях их полной сопоставимости) дает возможность сделать выводы о структурных сдвигах в составе доходов и расходов государственного бюджета и определить круг факторов, вызвавших изменения в строении доходной и расходной частей бюджета.</w:t>
      </w:r>
    </w:p>
    <w:p w:rsidR="006976AE" w:rsidRPr="00074210" w:rsidRDefault="006976AE" w:rsidP="00074210">
      <w:pPr>
        <w:widowControl w:val="0"/>
        <w:suppressAutoHyphens/>
        <w:spacing w:line="360" w:lineRule="auto"/>
        <w:ind w:firstLine="709"/>
        <w:jc w:val="both"/>
        <w:rPr>
          <w:sz w:val="28"/>
        </w:rPr>
      </w:pPr>
      <w:r w:rsidRPr="00074210">
        <w:rPr>
          <w:sz w:val="28"/>
        </w:rPr>
        <w:t>Применение относительных показателей структуры доходов и расходов государственного бюджета обеспечивает сопоставимость в динамике абсолютных (денежных) показателей бюджета, исчисленных в рамках одной классификации .</w:t>
      </w:r>
    </w:p>
    <w:p w:rsidR="006976AE" w:rsidRPr="00074210" w:rsidRDefault="006976AE" w:rsidP="00074210">
      <w:pPr>
        <w:widowControl w:val="0"/>
        <w:suppressAutoHyphens/>
        <w:spacing w:line="360" w:lineRule="auto"/>
        <w:ind w:firstLine="709"/>
        <w:jc w:val="both"/>
        <w:rPr>
          <w:sz w:val="28"/>
        </w:rPr>
      </w:pPr>
      <w:r w:rsidRPr="00074210">
        <w:rPr>
          <w:sz w:val="28"/>
        </w:rPr>
        <w:t>Показатели дефицита государственного бюджета характеризуют результаты финансовой деятельности государства. Величину дефицита государственного бюджета принято сопоставлять с показателем объема ВВП. Этот аналитический показатель является характеристикой финансового положения страны. Если отношение бюджетного дефицита к показателю ВВП не превышает 3%, финансовое положение страны считается нормальным. В целях характеристики масштабов перераспределительных процессов в стране посредством государственного вмешательства рассчитывают отношение доходов государственного бюджета к уровню ВВП.</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Статистические данные о государственном бюджете позволяют анализировать величину задолженности по налоговым платежам, а также недоимки по отдельным видам налогов.</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Статистический анализ данных государственного бюджета предполагает исчисление цепных и базисных индексов (относительных величин динамики), позволяющих сделать вывод об интенсивности изменения показателей во времени. Кроме того, исчисляются темпы прироста показателей.</w:t>
      </w:r>
      <w:r w:rsidR="00074210">
        <w:rPr>
          <w:sz w:val="28"/>
        </w:rPr>
        <w:t xml:space="preserve"> </w:t>
      </w:r>
      <w:r w:rsidRPr="00074210">
        <w:rPr>
          <w:sz w:val="28"/>
        </w:rPr>
        <w:t>В отдельных случаях возникает необходимость установить тенденцию изменения отдельных показателей государственного бюджета во времени. В этом случае прибегают к аналитическому выравниванию ряда динамики бюджетных показателей.</w:t>
      </w:r>
      <w:r w:rsidR="00074210">
        <w:rPr>
          <w:sz w:val="28"/>
        </w:rPr>
        <w:t xml:space="preserve"> </w:t>
      </w:r>
      <w:r w:rsidRPr="00074210">
        <w:rPr>
          <w:sz w:val="28"/>
        </w:rPr>
        <w:t>Важной задачей статистики государственного бюджета являются изучение и анализ закономерностей формирования и расходования средств государственного бюджета на всех уровнях бюджетной системы.</w:t>
      </w:r>
    </w:p>
    <w:p w:rsidR="006976AE" w:rsidRPr="00074210" w:rsidRDefault="006976AE" w:rsidP="00074210">
      <w:pPr>
        <w:widowControl w:val="0"/>
        <w:suppressAutoHyphens/>
        <w:spacing w:line="360" w:lineRule="auto"/>
        <w:ind w:firstLine="709"/>
        <w:jc w:val="both"/>
        <w:rPr>
          <w:sz w:val="28"/>
        </w:rPr>
      </w:pPr>
      <w:r w:rsidRPr="00074210">
        <w:rPr>
          <w:sz w:val="28"/>
        </w:rPr>
        <w:t>К факторам, влияющим на уровень доходов государственного бюджета, можно отнести следующие важнейшие макроэкономические показатели:</w:t>
      </w:r>
    </w:p>
    <w:p w:rsidR="006976AE" w:rsidRPr="00074210" w:rsidRDefault="006976AE" w:rsidP="00074210">
      <w:pPr>
        <w:widowControl w:val="0"/>
        <w:suppressAutoHyphens/>
        <w:spacing w:line="360" w:lineRule="auto"/>
        <w:ind w:firstLine="709"/>
        <w:jc w:val="both"/>
        <w:rPr>
          <w:sz w:val="28"/>
        </w:rPr>
      </w:pPr>
      <w:r w:rsidRPr="00074210">
        <w:rPr>
          <w:sz w:val="28"/>
        </w:rPr>
        <w:t>• объем валового внутреннего продукта;</w:t>
      </w:r>
    </w:p>
    <w:p w:rsidR="006976AE" w:rsidRPr="00074210" w:rsidRDefault="006976AE" w:rsidP="00074210">
      <w:pPr>
        <w:widowControl w:val="0"/>
        <w:suppressAutoHyphens/>
        <w:spacing w:line="360" w:lineRule="auto"/>
        <w:ind w:firstLine="709"/>
        <w:jc w:val="both"/>
        <w:rPr>
          <w:sz w:val="28"/>
        </w:rPr>
      </w:pPr>
      <w:r w:rsidRPr="00074210">
        <w:rPr>
          <w:sz w:val="28"/>
        </w:rPr>
        <w:t>• объем использованного национального дохода;</w:t>
      </w:r>
    </w:p>
    <w:p w:rsidR="006976AE" w:rsidRPr="00074210" w:rsidRDefault="006976AE" w:rsidP="00074210">
      <w:pPr>
        <w:widowControl w:val="0"/>
        <w:suppressAutoHyphens/>
        <w:spacing w:line="360" w:lineRule="auto"/>
        <w:ind w:firstLine="709"/>
        <w:jc w:val="both"/>
        <w:rPr>
          <w:sz w:val="28"/>
        </w:rPr>
      </w:pPr>
      <w:r w:rsidRPr="00074210">
        <w:rPr>
          <w:sz w:val="28"/>
        </w:rPr>
        <w:t>• объем налоговых поступлений в государственный бюджет и т.д.</w:t>
      </w:r>
    </w:p>
    <w:p w:rsidR="00074210" w:rsidRPr="00074210" w:rsidRDefault="006976AE" w:rsidP="00074210">
      <w:pPr>
        <w:widowControl w:val="0"/>
        <w:suppressAutoHyphens/>
        <w:spacing w:line="360" w:lineRule="auto"/>
        <w:ind w:firstLine="709"/>
        <w:jc w:val="both"/>
        <w:rPr>
          <w:sz w:val="28"/>
        </w:rPr>
      </w:pPr>
      <w:r w:rsidRPr="00074210">
        <w:rPr>
          <w:sz w:val="28"/>
        </w:rPr>
        <w:t>К числу факторов, существенно влияющих на изменение объема налоговых доходов государственного бюджета, относится изменение налоговых ставок и величины налоговой базы.</w:t>
      </w:r>
      <w:r w:rsidR="00074210">
        <w:rPr>
          <w:sz w:val="28"/>
        </w:rPr>
        <w:t xml:space="preserve"> </w:t>
      </w:r>
      <w:r w:rsidRPr="00074210">
        <w:rPr>
          <w:sz w:val="28"/>
        </w:rPr>
        <w:t>Новой аналитической задачей статистики государственного бюджета являются изучение источников бюджетного финансирования и определение роли каждого источника в покрытии дефицита государственного бюджета.</w:t>
      </w:r>
    </w:p>
    <w:p w:rsidR="006976AE" w:rsidRPr="00074210" w:rsidRDefault="00074210" w:rsidP="00074210">
      <w:pPr>
        <w:widowControl w:val="0"/>
        <w:suppressAutoHyphens/>
        <w:spacing w:line="360" w:lineRule="auto"/>
        <w:ind w:firstLine="709"/>
        <w:jc w:val="both"/>
        <w:rPr>
          <w:sz w:val="28"/>
        </w:rPr>
      </w:pPr>
      <w:r>
        <w:rPr>
          <w:sz w:val="28"/>
        </w:rPr>
        <w:br w:type="page"/>
      </w:r>
      <w:r w:rsidR="006976AE" w:rsidRPr="00074210">
        <w:rPr>
          <w:sz w:val="28"/>
        </w:rPr>
        <w:t>Тема 5.</w:t>
      </w:r>
      <w:r w:rsidRPr="00074210">
        <w:rPr>
          <w:sz w:val="28"/>
        </w:rPr>
        <w:t xml:space="preserve"> </w:t>
      </w:r>
      <w:r w:rsidR="006976AE" w:rsidRPr="00074210">
        <w:rPr>
          <w:sz w:val="28"/>
        </w:rPr>
        <w:t>Банковская статистика</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Предмет и задачи банковской статистики</w:t>
      </w:r>
    </w:p>
    <w:p w:rsidR="006976AE" w:rsidRPr="00074210" w:rsidRDefault="006976AE" w:rsidP="00074210">
      <w:pPr>
        <w:widowControl w:val="0"/>
        <w:suppressAutoHyphens/>
        <w:spacing w:line="360" w:lineRule="auto"/>
        <w:ind w:firstLine="709"/>
        <w:jc w:val="both"/>
        <w:rPr>
          <w:sz w:val="28"/>
        </w:rPr>
      </w:pPr>
      <w:r w:rsidRPr="00074210">
        <w:rPr>
          <w:sz w:val="28"/>
        </w:rPr>
        <w:t>Экономическая реформа, проводимая в Украине, открыла новый этап в развитии банковского дела.</w:t>
      </w:r>
    </w:p>
    <w:p w:rsidR="006976AE" w:rsidRPr="00074210" w:rsidRDefault="006976AE" w:rsidP="00074210">
      <w:pPr>
        <w:widowControl w:val="0"/>
        <w:suppressAutoHyphens/>
        <w:spacing w:line="360" w:lineRule="auto"/>
        <w:ind w:firstLine="709"/>
        <w:jc w:val="both"/>
        <w:rPr>
          <w:sz w:val="28"/>
        </w:rPr>
      </w:pPr>
      <w:r w:rsidRPr="00074210">
        <w:rPr>
          <w:sz w:val="28"/>
        </w:rPr>
        <w:t>Бурное развитие банковской системы Украины последних лет привело к формированию децентрализованной двухуровневой системы банков. К первому уровню относится Центральный Банк Украины. Во второй уровень входят коммерческие банки и другие финансово-кредитные учреждения, осуществляющие отдельные банковские операции.</w:t>
      </w:r>
    </w:p>
    <w:p w:rsidR="006976AE" w:rsidRPr="00074210" w:rsidRDefault="006976AE" w:rsidP="00074210">
      <w:pPr>
        <w:widowControl w:val="0"/>
        <w:suppressAutoHyphens/>
        <w:spacing w:line="360" w:lineRule="auto"/>
        <w:ind w:firstLine="709"/>
        <w:jc w:val="both"/>
        <w:rPr>
          <w:sz w:val="28"/>
        </w:rPr>
      </w:pPr>
      <w:r w:rsidRPr="00074210">
        <w:rPr>
          <w:sz w:val="28"/>
        </w:rPr>
        <w:t>ЦБ — главный банк государства, не зависимое от распорядительных и исполнительных органов власти экономически самостоятельное учреждение, осуществляющее свои расходы за счет собственных доходов. Основными задачами ЦБ являются регулирование денежного обращения, обеспечение устойчивости национальной валюты, проведение единой денежно-кредитной политики, организация расчетов и кассового обслуживания, защита интересов вкладчиков, банков и других кредитных учреждений, осуществляющих операции по внешнеэкономической деятельности. ЦБ проводит денежно-кредитное регулирование экономики государства путем установления норм обязательного резервирования коммерческими банками своих привлеченных ресурсов, уровня учетных ставок по кредитам коммерческим банкам, доведения до них экономических нормативов, проведения операций с ценными бумагами. ЦБ осуществляет рефинансирование коммерческих банков, предоставляя им краткосрочные кредиты и выступая кредитором последней инстанции.</w:t>
      </w:r>
    </w:p>
    <w:p w:rsidR="006976AE" w:rsidRPr="00074210" w:rsidRDefault="006976AE" w:rsidP="00074210">
      <w:pPr>
        <w:widowControl w:val="0"/>
        <w:suppressAutoHyphens/>
        <w:spacing w:line="360" w:lineRule="auto"/>
        <w:ind w:firstLine="709"/>
        <w:jc w:val="both"/>
        <w:rPr>
          <w:sz w:val="28"/>
        </w:rPr>
      </w:pPr>
      <w:r w:rsidRPr="00074210">
        <w:rPr>
          <w:sz w:val="28"/>
        </w:rPr>
        <w:t>Второй уровень банковской системы представлен прежде всего широкой сетью коммерчески</w:t>
      </w:r>
      <w:r w:rsidR="00331F45">
        <w:rPr>
          <w:sz w:val="28"/>
        </w:rPr>
        <w:t>х банков, обеспечивающих кредит</w:t>
      </w:r>
      <w:r w:rsidRPr="00074210">
        <w:rPr>
          <w:sz w:val="28"/>
        </w:rPr>
        <w:t>но-расчетное обслуживание субъектов хозяйственной жизни.</w:t>
      </w:r>
    </w:p>
    <w:p w:rsidR="006976AE" w:rsidRPr="00074210" w:rsidRDefault="006976AE" w:rsidP="00074210">
      <w:pPr>
        <w:widowControl w:val="0"/>
        <w:suppressAutoHyphens/>
        <w:spacing w:line="360" w:lineRule="auto"/>
        <w:ind w:firstLine="709"/>
        <w:jc w:val="both"/>
        <w:rPr>
          <w:sz w:val="28"/>
        </w:rPr>
      </w:pPr>
      <w:r w:rsidRPr="00074210">
        <w:rPr>
          <w:sz w:val="28"/>
        </w:rPr>
        <w:t>Банк — коммерческое учреждение, которое привлекает денежные средства юридических и физических лиц и от своего имени размещает их на условиях возвратности, платности и срочности, а также осуществляет расчетные, комиссионно-посреднические и иные операции.</w:t>
      </w:r>
    </w:p>
    <w:p w:rsidR="006976AE" w:rsidRPr="00074210" w:rsidRDefault="006976AE" w:rsidP="00074210">
      <w:pPr>
        <w:widowControl w:val="0"/>
        <w:suppressAutoHyphens/>
        <w:spacing w:line="360" w:lineRule="auto"/>
        <w:ind w:firstLine="709"/>
        <w:jc w:val="both"/>
        <w:rPr>
          <w:sz w:val="28"/>
        </w:rPr>
      </w:pPr>
      <w:r w:rsidRPr="00074210">
        <w:rPr>
          <w:sz w:val="28"/>
        </w:rPr>
        <w:t>Первой функцией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w:t>
      </w:r>
    </w:p>
    <w:p w:rsidR="006976AE" w:rsidRPr="00074210" w:rsidRDefault="006976AE" w:rsidP="00074210">
      <w:pPr>
        <w:widowControl w:val="0"/>
        <w:suppressAutoHyphens/>
        <w:spacing w:line="360" w:lineRule="auto"/>
        <w:ind w:firstLine="709"/>
        <w:jc w:val="both"/>
        <w:rPr>
          <w:sz w:val="28"/>
        </w:rPr>
      </w:pPr>
      <w:r w:rsidRPr="00074210">
        <w:rPr>
          <w:sz w:val="28"/>
        </w:rPr>
        <w:t>Перераспределение ресурсов осуществляется по горизонталям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w:t>
      </w:r>
    </w:p>
    <w:p w:rsidR="006976AE" w:rsidRPr="00074210" w:rsidRDefault="006976AE" w:rsidP="00074210">
      <w:pPr>
        <w:widowControl w:val="0"/>
        <w:suppressAutoHyphens/>
        <w:spacing w:line="360" w:lineRule="auto"/>
        <w:ind w:firstLine="709"/>
        <w:jc w:val="both"/>
        <w:rPr>
          <w:sz w:val="28"/>
        </w:rPr>
      </w:pPr>
      <w:r w:rsidRPr="00074210">
        <w:rPr>
          <w:sz w:val="28"/>
        </w:rPr>
        <w:t>Вторая функция коммерческих банков — стимулирование накопления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послужит формирование в России фонда страхования активов банковских учреждений, депозитов в коммерческих банках.</w:t>
      </w:r>
    </w:p>
    <w:p w:rsidR="006976AE" w:rsidRPr="00074210" w:rsidRDefault="006976AE" w:rsidP="00074210">
      <w:pPr>
        <w:widowControl w:val="0"/>
        <w:suppressAutoHyphens/>
        <w:spacing w:line="360" w:lineRule="auto"/>
        <w:ind w:firstLine="709"/>
        <w:jc w:val="both"/>
        <w:rPr>
          <w:sz w:val="28"/>
        </w:rPr>
      </w:pPr>
      <w:r w:rsidRPr="00074210">
        <w:rPr>
          <w:sz w:val="28"/>
        </w:rPr>
        <w:t>Третья функция банков — посредничество в платежах между отдельными самостоятельными субъектами. В связи с формированием фондового рынка получает развитие и такая функция коммерческих банков, как посредничество в операциях с ценными бумагами.</w:t>
      </w:r>
    </w:p>
    <w:p w:rsidR="006976AE" w:rsidRPr="00074210" w:rsidRDefault="006976AE" w:rsidP="00074210">
      <w:pPr>
        <w:widowControl w:val="0"/>
        <w:suppressAutoHyphens/>
        <w:spacing w:line="360" w:lineRule="auto"/>
        <w:ind w:firstLine="709"/>
        <w:jc w:val="both"/>
        <w:rPr>
          <w:sz w:val="28"/>
        </w:rPr>
      </w:pPr>
      <w:r w:rsidRPr="00074210">
        <w:rPr>
          <w:sz w:val="28"/>
        </w:rPr>
        <w:t>В кредитной системе можно выделить также союзы, ассоциации, консорциумы и иные объединения банков, образованные или для координации своей деятельности, или для защиты интересов своих членов и осуществления совместных программ.</w:t>
      </w:r>
    </w:p>
    <w:p w:rsidR="006976AE" w:rsidRPr="00074210" w:rsidRDefault="006976AE" w:rsidP="00074210">
      <w:pPr>
        <w:widowControl w:val="0"/>
        <w:suppressAutoHyphens/>
        <w:spacing w:line="360" w:lineRule="auto"/>
        <w:ind w:firstLine="709"/>
        <w:jc w:val="both"/>
        <w:rPr>
          <w:sz w:val="28"/>
        </w:rPr>
      </w:pPr>
      <w:r w:rsidRPr="00074210">
        <w:rPr>
          <w:sz w:val="28"/>
        </w:rPr>
        <w:t>Помимо банковских учреждений в кредитную систему входят также специальные финансово-кредитные институты. К таким институтам относятся кредитные союзы и кооперативы, финансовые и трастовые компании, страховые компании, частные пенсионные фонды, ссудо-сберегательные ассоциации, инвестиционные фонды, ломбарды и другие учреждения. Они аккумулируют средства населения и юридических лиц, осуществляют кредитование предприятий и граждан, выступают посредниками на рынке межбанковских кредитов, выполняют доверительные операции.</w:t>
      </w:r>
    </w:p>
    <w:p w:rsidR="006976AE" w:rsidRPr="00074210" w:rsidRDefault="006976AE" w:rsidP="00074210">
      <w:pPr>
        <w:widowControl w:val="0"/>
        <w:suppressAutoHyphens/>
        <w:spacing w:line="360" w:lineRule="auto"/>
        <w:ind w:firstLine="709"/>
        <w:jc w:val="both"/>
        <w:rPr>
          <w:sz w:val="28"/>
        </w:rPr>
      </w:pPr>
      <w:r w:rsidRPr="00074210">
        <w:rPr>
          <w:sz w:val="28"/>
        </w:rPr>
        <w:t>Итак, динамичное развитие банковской системы страны определяется потребностью в статистической информации о функционировании банков, характеристике и оценке результатов их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Банковская статистика — отрасль финансовой статистики, задачами которой являются получение информации для характеристики выполняемых банковской системой функций, разработка аналитических материалов для потребностей управления денежно-кредитной системой страны, прежде всего кредитного и кассового планирования и контроля за использованием планов. Банковская статистика призвана обеспечить характеристику деятельности банковской системы, оценку ее результатов и их прогнозирование, выявить факторы, определяющие результаты и оценку влияния банковской деятельности на развитие рыночных отношений и ее вклад в конечные экономические результаты.</w:t>
      </w:r>
    </w:p>
    <w:p w:rsidR="006976AE" w:rsidRPr="00074210" w:rsidRDefault="006976AE" w:rsidP="00074210">
      <w:pPr>
        <w:widowControl w:val="0"/>
        <w:suppressAutoHyphens/>
        <w:spacing w:line="360" w:lineRule="auto"/>
        <w:ind w:firstLine="709"/>
        <w:jc w:val="both"/>
        <w:rPr>
          <w:sz w:val="28"/>
        </w:rPr>
      </w:pPr>
      <w:r w:rsidRPr="00074210">
        <w:rPr>
          <w:sz w:val="28"/>
        </w:rPr>
        <w:t>Объектом статистики банков является вся совокупность банковской деятельности. Субъектом статистического анализа являются как сами банки, так и другие кредитные учреждения, реальные и потенциальные клиенты и корреспонденты, физические и юридические лица. Цель анализа банковской деятельности состоит в выявлении факторов доходности, поддержании ликвидности; определении оценки степени риска при предоставлении банковских услуг и их минимизации, а также в соблюдении установленных центральным банком экономических нормативов.</w:t>
      </w:r>
    </w:p>
    <w:p w:rsidR="006976AE" w:rsidRPr="00074210" w:rsidRDefault="006976AE" w:rsidP="00074210">
      <w:pPr>
        <w:widowControl w:val="0"/>
        <w:suppressAutoHyphens/>
        <w:spacing w:line="360" w:lineRule="auto"/>
        <w:ind w:firstLine="709"/>
        <w:jc w:val="both"/>
        <w:rPr>
          <w:sz w:val="28"/>
        </w:rPr>
      </w:pPr>
      <w:r w:rsidRPr="00074210">
        <w:rPr>
          <w:sz w:val="28"/>
        </w:rPr>
        <w:t>Банковская статистика изучает</w:t>
      </w:r>
    </w:p>
    <w:p w:rsidR="006976AE" w:rsidRPr="00074210" w:rsidRDefault="006976AE" w:rsidP="00074210">
      <w:pPr>
        <w:widowControl w:val="0"/>
        <w:suppressAutoHyphens/>
        <w:spacing w:line="360" w:lineRule="auto"/>
        <w:ind w:firstLine="709"/>
        <w:jc w:val="both"/>
        <w:rPr>
          <w:sz w:val="28"/>
        </w:rPr>
      </w:pPr>
      <w:r w:rsidRPr="00074210">
        <w:rPr>
          <w:sz w:val="28"/>
        </w:rPr>
        <w:t>• аккумуляцию временно свободных денежных средств государственных, кооперативных объединений, предприятий, организаций, учреждений, общественных организаций и населения;</w:t>
      </w:r>
    </w:p>
    <w:p w:rsidR="006976AE" w:rsidRPr="00074210" w:rsidRDefault="006976AE" w:rsidP="00074210">
      <w:pPr>
        <w:widowControl w:val="0"/>
        <w:suppressAutoHyphens/>
        <w:spacing w:line="360" w:lineRule="auto"/>
        <w:ind w:firstLine="709"/>
        <w:jc w:val="both"/>
        <w:rPr>
          <w:sz w:val="28"/>
        </w:rPr>
      </w:pPr>
      <w:r w:rsidRPr="00074210">
        <w:rPr>
          <w:sz w:val="28"/>
        </w:rPr>
        <w:t>• краткосрочное и долгосрочное кредитование народного хозяйства и населения;</w:t>
      </w:r>
    </w:p>
    <w:p w:rsidR="006976AE" w:rsidRPr="00074210" w:rsidRDefault="006976AE" w:rsidP="00074210">
      <w:pPr>
        <w:widowControl w:val="0"/>
        <w:suppressAutoHyphens/>
        <w:spacing w:line="360" w:lineRule="auto"/>
        <w:ind w:firstLine="709"/>
        <w:jc w:val="both"/>
        <w:rPr>
          <w:sz w:val="28"/>
        </w:rPr>
      </w:pPr>
      <w:r w:rsidRPr="00074210">
        <w:rPr>
          <w:sz w:val="28"/>
        </w:rPr>
        <w:t>• финансирование капиталовложений;</w:t>
      </w:r>
    </w:p>
    <w:p w:rsidR="006976AE" w:rsidRPr="00074210" w:rsidRDefault="006976AE" w:rsidP="00074210">
      <w:pPr>
        <w:widowControl w:val="0"/>
        <w:suppressAutoHyphens/>
        <w:spacing w:line="360" w:lineRule="auto"/>
        <w:ind w:firstLine="709"/>
        <w:jc w:val="both"/>
        <w:rPr>
          <w:sz w:val="28"/>
        </w:rPr>
      </w:pPr>
      <w:r w:rsidRPr="00074210">
        <w:rPr>
          <w:sz w:val="28"/>
        </w:rPr>
        <w:t>• безналичные расчеты;</w:t>
      </w:r>
    </w:p>
    <w:p w:rsidR="006976AE" w:rsidRPr="00074210" w:rsidRDefault="006976AE" w:rsidP="00074210">
      <w:pPr>
        <w:widowControl w:val="0"/>
        <w:suppressAutoHyphens/>
        <w:spacing w:line="360" w:lineRule="auto"/>
        <w:ind w:firstLine="709"/>
        <w:jc w:val="both"/>
        <w:rPr>
          <w:sz w:val="28"/>
        </w:rPr>
      </w:pPr>
      <w:r w:rsidRPr="00074210">
        <w:rPr>
          <w:sz w:val="28"/>
        </w:rPr>
        <w:t>• оборот наличных денег через кассы кредитных учреждений;</w:t>
      </w:r>
    </w:p>
    <w:p w:rsidR="006976AE" w:rsidRPr="00074210" w:rsidRDefault="006976AE" w:rsidP="00074210">
      <w:pPr>
        <w:widowControl w:val="0"/>
        <w:suppressAutoHyphens/>
        <w:spacing w:line="360" w:lineRule="auto"/>
        <w:ind w:firstLine="709"/>
        <w:jc w:val="both"/>
        <w:rPr>
          <w:sz w:val="28"/>
        </w:rPr>
      </w:pPr>
      <w:r w:rsidRPr="00074210">
        <w:rPr>
          <w:sz w:val="28"/>
        </w:rPr>
        <w:t>• сберегательное дело;</w:t>
      </w:r>
    </w:p>
    <w:p w:rsidR="006976AE" w:rsidRPr="00074210" w:rsidRDefault="006976AE" w:rsidP="00074210">
      <w:pPr>
        <w:widowControl w:val="0"/>
        <w:suppressAutoHyphens/>
        <w:spacing w:line="360" w:lineRule="auto"/>
        <w:ind w:firstLine="709"/>
        <w:jc w:val="both"/>
        <w:rPr>
          <w:sz w:val="28"/>
        </w:rPr>
      </w:pPr>
      <w:r w:rsidRPr="00074210">
        <w:rPr>
          <w:sz w:val="28"/>
        </w:rPr>
        <w:t>• кассовое исполнение госбюджета.</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изучает банковскую систему и ее деятельность в различных аспектах: по количеству, формам собственности и назначению банков, видам кредитно-расчетного обслуживания, ассортименту оказываемых ими услуг.</w:t>
      </w:r>
    </w:p>
    <w:p w:rsidR="006976AE" w:rsidRPr="00074210" w:rsidRDefault="006976AE" w:rsidP="00074210">
      <w:pPr>
        <w:widowControl w:val="0"/>
        <w:suppressAutoHyphens/>
        <w:spacing w:line="360" w:lineRule="auto"/>
        <w:ind w:firstLine="709"/>
        <w:jc w:val="both"/>
        <w:rPr>
          <w:sz w:val="28"/>
        </w:rPr>
      </w:pPr>
      <w:r w:rsidRPr="00074210">
        <w:rPr>
          <w:sz w:val="28"/>
        </w:rPr>
        <w:t>Наряду с увеличением сети банков развитие банковской системы сопровождается расширением ассортимента банковских услуг. Статистика выделяет следующие виды банковских услуг. Это:</w:t>
      </w:r>
    </w:p>
    <w:p w:rsidR="006976AE" w:rsidRPr="00074210" w:rsidRDefault="006976AE" w:rsidP="00074210">
      <w:pPr>
        <w:widowControl w:val="0"/>
        <w:suppressAutoHyphens/>
        <w:spacing w:line="360" w:lineRule="auto"/>
        <w:ind w:firstLine="709"/>
        <w:jc w:val="both"/>
        <w:rPr>
          <w:sz w:val="28"/>
        </w:rPr>
      </w:pPr>
      <w:r w:rsidRPr="00074210">
        <w:rPr>
          <w:sz w:val="28"/>
        </w:rPr>
        <w:t>1. Учетно-операцио</w:t>
      </w:r>
      <w:r w:rsidR="00331F45">
        <w:rPr>
          <w:sz w:val="28"/>
        </w:rPr>
        <w:t>н</w:t>
      </w:r>
      <w:r w:rsidRPr="00074210">
        <w:rPr>
          <w:sz w:val="28"/>
        </w:rPr>
        <w:t>ная работа:</w:t>
      </w:r>
    </w:p>
    <w:p w:rsidR="006976AE" w:rsidRPr="00074210" w:rsidRDefault="006976AE" w:rsidP="00074210">
      <w:pPr>
        <w:widowControl w:val="0"/>
        <w:suppressAutoHyphens/>
        <w:spacing w:line="360" w:lineRule="auto"/>
        <w:ind w:firstLine="709"/>
        <w:jc w:val="both"/>
        <w:rPr>
          <w:sz w:val="28"/>
        </w:rPr>
      </w:pPr>
      <w:r w:rsidRPr="00074210">
        <w:rPr>
          <w:sz w:val="28"/>
        </w:rPr>
        <w:t>• открытие, ведение и закрытие лицевых счетов клиентов и банков-корреспондентов;</w:t>
      </w:r>
    </w:p>
    <w:p w:rsidR="006976AE" w:rsidRPr="00074210" w:rsidRDefault="006976AE" w:rsidP="00074210">
      <w:pPr>
        <w:widowControl w:val="0"/>
        <w:suppressAutoHyphens/>
        <w:spacing w:line="360" w:lineRule="auto"/>
        <w:ind w:firstLine="709"/>
        <w:jc w:val="both"/>
        <w:rPr>
          <w:sz w:val="28"/>
        </w:rPr>
      </w:pPr>
      <w:r w:rsidRPr="00074210">
        <w:rPr>
          <w:sz w:val="28"/>
        </w:rPr>
        <w:t>• учет расчетно-платежных документов и контроль за своевременностью их оплаты; выявление счетов, не оплаченных в срок;</w:t>
      </w:r>
    </w:p>
    <w:p w:rsidR="006976AE" w:rsidRPr="00074210" w:rsidRDefault="006976AE" w:rsidP="00074210">
      <w:pPr>
        <w:widowControl w:val="0"/>
        <w:suppressAutoHyphens/>
        <w:spacing w:line="360" w:lineRule="auto"/>
        <w:ind w:firstLine="709"/>
        <w:jc w:val="both"/>
        <w:rPr>
          <w:sz w:val="28"/>
        </w:rPr>
      </w:pPr>
      <w:r w:rsidRPr="00074210">
        <w:rPr>
          <w:sz w:val="28"/>
        </w:rPr>
        <w:t>• осуществление расчетов по поручению клиентов;</w:t>
      </w:r>
    </w:p>
    <w:p w:rsidR="006976AE" w:rsidRPr="00074210" w:rsidRDefault="006976AE" w:rsidP="00074210">
      <w:pPr>
        <w:widowControl w:val="0"/>
        <w:suppressAutoHyphens/>
        <w:spacing w:line="360" w:lineRule="auto"/>
        <w:ind w:firstLine="709"/>
        <w:jc w:val="both"/>
        <w:rPr>
          <w:sz w:val="28"/>
        </w:rPr>
      </w:pPr>
      <w:r w:rsidRPr="00074210">
        <w:rPr>
          <w:sz w:val="28"/>
        </w:rPr>
        <w:t>• начисление и списание процентов по ссудам, текущим и расчетным счетам;</w:t>
      </w:r>
    </w:p>
    <w:p w:rsidR="006976AE" w:rsidRPr="00074210" w:rsidRDefault="006976AE" w:rsidP="00074210">
      <w:pPr>
        <w:widowControl w:val="0"/>
        <w:suppressAutoHyphens/>
        <w:spacing w:line="360" w:lineRule="auto"/>
        <w:ind w:firstLine="709"/>
        <w:jc w:val="both"/>
        <w:rPr>
          <w:sz w:val="28"/>
        </w:rPr>
      </w:pPr>
      <w:r w:rsidRPr="00074210">
        <w:rPr>
          <w:sz w:val="28"/>
        </w:rPr>
        <w:t>• учет операций факторинга, лизинга и форфейтинга;</w:t>
      </w:r>
    </w:p>
    <w:p w:rsidR="006976AE" w:rsidRPr="00074210" w:rsidRDefault="006976AE" w:rsidP="00074210">
      <w:pPr>
        <w:widowControl w:val="0"/>
        <w:suppressAutoHyphens/>
        <w:spacing w:line="360" w:lineRule="auto"/>
        <w:ind w:firstLine="709"/>
        <w:jc w:val="both"/>
        <w:rPr>
          <w:sz w:val="28"/>
        </w:rPr>
      </w:pPr>
      <w:r w:rsidRPr="00074210">
        <w:rPr>
          <w:sz w:val="28"/>
        </w:rPr>
        <w:t>• депонирование средств для выдачи чековых книжек, аккредитивов, акцепта платежных поручений и др.</w:t>
      </w:r>
    </w:p>
    <w:p w:rsidR="006976AE" w:rsidRPr="00074210" w:rsidRDefault="006976AE" w:rsidP="00074210">
      <w:pPr>
        <w:widowControl w:val="0"/>
        <w:suppressAutoHyphens/>
        <w:spacing w:line="360" w:lineRule="auto"/>
        <w:ind w:firstLine="709"/>
        <w:jc w:val="both"/>
        <w:rPr>
          <w:sz w:val="28"/>
        </w:rPr>
      </w:pPr>
      <w:r w:rsidRPr="00074210">
        <w:rPr>
          <w:sz w:val="28"/>
        </w:rPr>
        <w:t>2. Кредитование:</w:t>
      </w:r>
    </w:p>
    <w:p w:rsidR="006976AE" w:rsidRPr="00074210" w:rsidRDefault="006976AE" w:rsidP="00074210">
      <w:pPr>
        <w:widowControl w:val="0"/>
        <w:suppressAutoHyphens/>
        <w:spacing w:line="360" w:lineRule="auto"/>
        <w:ind w:firstLine="709"/>
        <w:jc w:val="both"/>
        <w:rPr>
          <w:sz w:val="28"/>
        </w:rPr>
      </w:pPr>
      <w:r w:rsidRPr="00074210">
        <w:rPr>
          <w:sz w:val="28"/>
        </w:rPr>
        <w:t>• перспективное планирование кредитной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 экономико-статистический анализ кредитных отношений за предшествующий период;</w:t>
      </w:r>
    </w:p>
    <w:p w:rsidR="006976AE" w:rsidRPr="00074210" w:rsidRDefault="006976AE" w:rsidP="00074210">
      <w:pPr>
        <w:widowControl w:val="0"/>
        <w:suppressAutoHyphens/>
        <w:spacing w:line="360" w:lineRule="auto"/>
        <w:ind w:firstLine="709"/>
        <w:jc w:val="both"/>
        <w:rPr>
          <w:sz w:val="28"/>
        </w:rPr>
      </w:pPr>
      <w:r w:rsidRPr="00074210">
        <w:rPr>
          <w:sz w:val="28"/>
        </w:rPr>
        <w:t>• регулирование кредитных отношений банка с предприятиями;</w:t>
      </w:r>
    </w:p>
    <w:p w:rsidR="006976AE" w:rsidRPr="00074210" w:rsidRDefault="006976AE" w:rsidP="00074210">
      <w:pPr>
        <w:widowControl w:val="0"/>
        <w:suppressAutoHyphens/>
        <w:spacing w:line="360" w:lineRule="auto"/>
        <w:ind w:firstLine="709"/>
        <w:jc w:val="both"/>
        <w:rPr>
          <w:sz w:val="28"/>
        </w:rPr>
      </w:pPr>
      <w:r w:rsidRPr="00074210">
        <w:rPr>
          <w:sz w:val="28"/>
        </w:rPr>
        <w:t>• учет и контроль за кредитной деятельностью;</w:t>
      </w:r>
    </w:p>
    <w:p w:rsidR="006976AE" w:rsidRPr="00074210" w:rsidRDefault="006976AE" w:rsidP="00074210">
      <w:pPr>
        <w:widowControl w:val="0"/>
        <w:suppressAutoHyphens/>
        <w:spacing w:line="360" w:lineRule="auto"/>
        <w:ind w:firstLine="709"/>
        <w:jc w:val="both"/>
        <w:rPr>
          <w:sz w:val="28"/>
        </w:rPr>
      </w:pPr>
      <w:r w:rsidRPr="00074210">
        <w:rPr>
          <w:sz w:val="28"/>
        </w:rPr>
        <w:t>• оценка экономической эффективности отдельных видов кредита, кредитных отношений и др.</w:t>
      </w:r>
    </w:p>
    <w:p w:rsidR="006976AE" w:rsidRPr="00074210" w:rsidRDefault="006976AE" w:rsidP="00074210">
      <w:pPr>
        <w:widowControl w:val="0"/>
        <w:suppressAutoHyphens/>
        <w:spacing w:line="360" w:lineRule="auto"/>
        <w:ind w:firstLine="709"/>
        <w:jc w:val="both"/>
        <w:rPr>
          <w:sz w:val="28"/>
        </w:rPr>
      </w:pPr>
      <w:r w:rsidRPr="00074210">
        <w:rPr>
          <w:sz w:val="28"/>
        </w:rPr>
        <w:t>3. Денежное обращение:</w:t>
      </w:r>
    </w:p>
    <w:p w:rsidR="006976AE" w:rsidRPr="00074210" w:rsidRDefault="006976AE" w:rsidP="00074210">
      <w:pPr>
        <w:widowControl w:val="0"/>
        <w:suppressAutoHyphens/>
        <w:spacing w:line="360" w:lineRule="auto"/>
        <w:ind w:firstLine="709"/>
        <w:jc w:val="both"/>
        <w:rPr>
          <w:sz w:val="28"/>
        </w:rPr>
      </w:pPr>
      <w:r w:rsidRPr="00074210">
        <w:rPr>
          <w:sz w:val="28"/>
        </w:rPr>
        <w:t>• составление и исполнение кассового плана;</w:t>
      </w:r>
    </w:p>
    <w:p w:rsidR="006976AE" w:rsidRPr="00074210" w:rsidRDefault="006976AE" w:rsidP="00074210">
      <w:pPr>
        <w:widowControl w:val="0"/>
        <w:suppressAutoHyphens/>
        <w:spacing w:line="360" w:lineRule="auto"/>
        <w:ind w:firstLine="709"/>
        <w:jc w:val="both"/>
        <w:rPr>
          <w:sz w:val="28"/>
        </w:rPr>
      </w:pPr>
      <w:r w:rsidRPr="00074210">
        <w:rPr>
          <w:sz w:val="28"/>
        </w:rPr>
        <w:t>• прогнозирование выполнения кассового плана.</w:t>
      </w:r>
    </w:p>
    <w:p w:rsidR="006976AE" w:rsidRPr="00074210" w:rsidRDefault="006976AE" w:rsidP="00074210">
      <w:pPr>
        <w:widowControl w:val="0"/>
        <w:suppressAutoHyphens/>
        <w:spacing w:line="360" w:lineRule="auto"/>
        <w:ind w:firstLine="709"/>
        <w:jc w:val="both"/>
        <w:rPr>
          <w:sz w:val="28"/>
        </w:rPr>
      </w:pPr>
      <w:r w:rsidRPr="00074210">
        <w:rPr>
          <w:sz w:val="28"/>
        </w:rPr>
        <w:t>4. Денежное обслуживание:</w:t>
      </w:r>
    </w:p>
    <w:p w:rsidR="006976AE" w:rsidRPr="00074210" w:rsidRDefault="006976AE" w:rsidP="00074210">
      <w:pPr>
        <w:widowControl w:val="0"/>
        <w:suppressAutoHyphens/>
        <w:spacing w:line="360" w:lineRule="auto"/>
        <w:ind w:firstLine="709"/>
        <w:jc w:val="both"/>
        <w:rPr>
          <w:sz w:val="28"/>
        </w:rPr>
      </w:pPr>
      <w:r w:rsidRPr="00074210">
        <w:rPr>
          <w:sz w:val="28"/>
        </w:rPr>
        <w:t>• организация обслуживания кредитных карт;</w:t>
      </w:r>
    </w:p>
    <w:p w:rsidR="006976AE" w:rsidRPr="00074210" w:rsidRDefault="006976AE" w:rsidP="00074210">
      <w:pPr>
        <w:widowControl w:val="0"/>
        <w:suppressAutoHyphens/>
        <w:spacing w:line="360" w:lineRule="auto"/>
        <w:ind w:firstLine="709"/>
        <w:jc w:val="both"/>
        <w:rPr>
          <w:sz w:val="28"/>
        </w:rPr>
      </w:pPr>
      <w:r w:rsidRPr="00074210">
        <w:rPr>
          <w:sz w:val="28"/>
        </w:rPr>
        <w:t>• организация обслуживания кассовых автоматов.</w:t>
      </w:r>
    </w:p>
    <w:p w:rsidR="006976AE" w:rsidRPr="00074210" w:rsidRDefault="006976AE" w:rsidP="00074210">
      <w:pPr>
        <w:widowControl w:val="0"/>
        <w:suppressAutoHyphens/>
        <w:spacing w:line="360" w:lineRule="auto"/>
        <w:ind w:firstLine="709"/>
        <w:jc w:val="both"/>
        <w:rPr>
          <w:sz w:val="28"/>
        </w:rPr>
      </w:pPr>
      <w:r w:rsidRPr="00074210">
        <w:rPr>
          <w:sz w:val="28"/>
        </w:rPr>
        <w:t>5. Анализ финансово-экономического состояния организаций:</w:t>
      </w:r>
    </w:p>
    <w:p w:rsidR="006976AE" w:rsidRPr="00074210" w:rsidRDefault="006976AE" w:rsidP="00074210">
      <w:pPr>
        <w:widowControl w:val="0"/>
        <w:suppressAutoHyphens/>
        <w:spacing w:line="360" w:lineRule="auto"/>
        <w:ind w:firstLine="709"/>
        <w:jc w:val="both"/>
        <w:rPr>
          <w:sz w:val="28"/>
        </w:rPr>
      </w:pPr>
      <w:r w:rsidRPr="00074210">
        <w:rPr>
          <w:sz w:val="28"/>
        </w:rPr>
        <w:t>• ведение финансово-экономических паспортов организаций;</w:t>
      </w:r>
    </w:p>
    <w:p w:rsidR="006976AE" w:rsidRPr="00074210" w:rsidRDefault="006976AE" w:rsidP="00074210">
      <w:pPr>
        <w:widowControl w:val="0"/>
        <w:suppressAutoHyphens/>
        <w:spacing w:line="360" w:lineRule="auto"/>
        <w:ind w:firstLine="709"/>
        <w:jc w:val="both"/>
        <w:rPr>
          <w:sz w:val="28"/>
        </w:rPr>
      </w:pPr>
      <w:r w:rsidRPr="00074210">
        <w:rPr>
          <w:sz w:val="28"/>
        </w:rPr>
        <w:t>• контроль за выполнением целевых программ развития отдельных организаций.</w:t>
      </w:r>
    </w:p>
    <w:p w:rsidR="006976AE" w:rsidRPr="00074210" w:rsidRDefault="006976AE" w:rsidP="00074210">
      <w:pPr>
        <w:widowControl w:val="0"/>
        <w:suppressAutoHyphens/>
        <w:spacing w:line="360" w:lineRule="auto"/>
        <w:ind w:firstLine="709"/>
        <w:jc w:val="both"/>
        <w:rPr>
          <w:sz w:val="28"/>
        </w:rPr>
      </w:pPr>
      <w:r w:rsidRPr="00074210">
        <w:rPr>
          <w:sz w:val="28"/>
        </w:rPr>
        <w:t>Информационное обеспечение банковской</w:t>
      </w:r>
      <w:r w:rsidR="00331F45">
        <w:rPr>
          <w:sz w:val="28"/>
        </w:rPr>
        <w:t xml:space="preserve"> </w:t>
      </w:r>
      <w:r w:rsidRPr="00074210">
        <w:rPr>
          <w:sz w:val="28"/>
        </w:rPr>
        <w:t>статистики</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Статистическая информация о банковской деятельности содержится в годовых отчетах коммерческих банков, а для ее детализации используют данные бухгалтерского учета.</w:t>
      </w:r>
    </w:p>
    <w:p w:rsidR="006976AE" w:rsidRPr="00074210" w:rsidRDefault="006976AE" w:rsidP="00074210">
      <w:pPr>
        <w:widowControl w:val="0"/>
        <w:suppressAutoHyphens/>
        <w:spacing w:line="360" w:lineRule="auto"/>
        <w:ind w:firstLine="709"/>
        <w:jc w:val="both"/>
        <w:rPr>
          <w:sz w:val="28"/>
        </w:rPr>
      </w:pPr>
      <w:r w:rsidRPr="00074210">
        <w:rPr>
          <w:sz w:val="28"/>
        </w:rPr>
        <w:t>По результатам своей работы коммерческие банки отчитываются перед государственными органами, представляя следующие основные формы отчетности.</w:t>
      </w:r>
    </w:p>
    <w:p w:rsidR="006976AE" w:rsidRPr="00074210" w:rsidRDefault="006976AE" w:rsidP="00074210">
      <w:pPr>
        <w:widowControl w:val="0"/>
        <w:suppressAutoHyphens/>
        <w:spacing w:line="360" w:lineRule="auto"/>
        <w:ind w:firstLine="709"/>
        <w:jc w:val="both"/>
        <w:rPr>
          <w:sz w:val="28"/>
        </w:rPr>
      </w:pPr>
      <w:r w:rsidRPr="00074210">
        <w:rPr>
          <w:sz w:val="28"/>
        </w:rPr>
        <w:t>1. Годовой отчет банка п</w:t>
      </w:r>
      <w:r w:rsidR="00331F45">
        <w:rPr>
          <w:sz w:val="28"/>
        </w:rPr>
        <w:t>редставляется в ЦБ. Основное со</w:t>
      </w:r>
      <w:r w:rsidRPr="00074210">
        <w:rPr>
          <w:sz w:val="28"/>
        </w:rPr>
        <w:t>де</w:t>
      </w:r>
      <w:r w:rsidR="00331F45">
        <w:rPr>
          <w:sz w:val="28"/>
        </w:rPr>
        <w:t>р</w:t>
      </w:r>
      <w:r w:rsidRPr="00074210">
        <w:rPr>
          <w:sz w:val="28"/>
        </w:rPr>
        <w:t>жание годового отчета банка составляют: годовой баланс банка, отчет о финансовых результатах деятельности банка, структура доходов и расходов, порядок распределения прибыли, основные показатели ликвидности, размер собственного капитала банка, данные о кредитной, ресурсной политике банка, внешнеэкономической деятельности, операциях с ценными бум</w:t>
      </w:r>
      <w:r w:rsidR="00074210">
        <w:rPr>
          <w:sz w:val="28"/>
        </w:rPr>
        <w:t>агами, крупнейших инвестициях.</w:t>
      </w:r>
    </w:p>
    <w:p w:rsidR="006976AE" w:rsidRPr="00074210" w:rsidRDefault="006976AE" w:rsidP="00074210">
      <w:pPr>
        <w:widowControl w:val="0"/>
        <w:suppressAutoHyphens/>
        <w:spacing w:line="360" w:lineRule="auto"/>
        <w:ind w:firstLine="709"/>
        <w:jc w:val="both"/>
        <w:rPr>
          <w:sz w:val="28"/>
        </w:rPr>
      </w:pPr>
      <w:r w:rsidRPr="00074210">
        <w:rPr>
          <w:sz w:val="28"/>
        </w:rPr>
        <w:t>2. Общая финансовая отчетность также представляется в ЦБ. Финансовая отчетность включает: предварительный и окончательный балансовый отчет, отчет о прибылях и убытках, анализ отдельных счетов, анализ кредитного портфеля, информацию о резервах на возможные потери по ссудам, наращенных процентах, анализ активов и пассивов по срокам востребования и погашения, данные об основных средствах и нематериальных активах, анализ движения собственных средств, анализ валютной позиции, сведения о работниках банка.</w:t>
      </w:r>
    </w:p>
    <w:p w:rsidR="006976AE" w:rsidRPr="00074210" w:rsidRDefault="006976AE" w:rsidP="00074210">
      <w:pPr>
        <w:widowControl w:val="0"/>
        <w:suppressAutoHyphens/>
        <w:spacing w:line="360" w:lineRule="auto"/>
        <w:ind w:firstLine="709"/>
        <w:jc w:val="both"/>
        <w:rPr>
          <w:sz w:val="28"/>
        </w:rPr>
      </w:pPr>
      <w:r w:rsidRPr="00074210">
        <w:rPr>
          <w:sz w:val="28"/>
        </w:rPr>
        <w:t>3. Экономические нормативы деятельности банка рассчитываются и представляются ежемесячно в ЦБ.</w:t>
      </w:r>
    </w:p>
    <w:p w:rsidR="006976AE" w:rsidRPr="00074210" w:rsidRDefault="006976AE" w:rsidP="00074210">
      <w:pPr>
        <w:widowControl w:val="0"/>
        <w:suppressAutoHyphens/>
        <w:spacing w:line="360" w:lineRule="auto"/>
        <w:ind w:firstLine="709"/>
        <w:jc w:val="both"/>
        <w:rPr>
          <w:sz w:val="28"/>
        </w:rPr>
      </w:pPr>
      <w:r w:rsidRPr="00074210">
        <w:rPr>
          <w:sz w:val="28"/>
        </w:rPr>
        <w:t>4. Данные, характеризующие кредитный портфель банка, представляются ежеквартально в ЦБ.</w:t>
      </w:r>
    </w:p>
    <w:p w:rsidR="006976AE" w:rsidRPr="00074210" w:rsidRDefault="006976AE" w:rsidP="00074210">
      <w:pPr>
        <w:widowControl w:val="0"/>
        <w:suppressAutoHyphens/>
        <w:spacing w:line="360" w:lineRule="auto"/>
        <w:ind w:firstLine="709"/>
        <w:jc w:val="both"/>
        <w:rPr>
          <w:sz w:val="28"/>
        </w:rPr>
      </w:pPr>
      <w:r w:rsidRPr="00074210">
        <w:rPr>
          <w:sz w:val="28"/>
        </w:rPr>
        <w:t>5. Отчет о результатах расходования предприятиями, учреждениями, организациями средств на потребление ежеквартально направляется в Управление денежного обращения ЦБ.</w:t>
      </w:r>
    </w:p>
    <w:p w:rsidR="006976AE" w:rsidRPr="00074210" w:rsidRDefault="006976AE" w:rsidP="00074210">
      <w:pPr>
        <w:widowControl w:val="0"/>
        <w:suppressAutoHyphens/>
        <w:spacing w:line="360" w:lineRule="auto"/>
        <w:ind w:firstLine="709"/>
        <w:jc w:val="both"/>
        <w:rPr>
          <w:sz w:val="28"/>
        </w:rPr>
      </w:pPr>
      <w:r w:rsidRPr="00074210">
        <w:rPr>
          <w:sz w:val="28"/>
        </w:rPr>
        <w:t>6. Отчет о кассовых оборотах составляется ежемесячно и каждые 5 дней и представляется в ЦБ. Он содержит статьи прихода и расхода средств из касс банка, балансовую строку и контрольный арифметический итог.</w:t>
      </w:r>
    </w:p>
    <w:p w:rsidR="006976AE" w:rsidRPr="00074210" w:rsidRDefault="006976AE" w:rsidP="00074210">
      <w:pPr>
        <w:widowControl w:val="0"/>
        <w:suppressAutoHyphens/>
        <w:spacing w:line="360" w:lineRule="auto"/>
        <w:ind w:firstLine="709"/>
        <w:jc w:val="both"/>
        <w:rPr>
          <w:sz w:val="28"/>
        </w:rPr>
      </w:pPr>
      <w:r w:rsidRPr="00074210">
        <w:rPr>
          <w:sz w:val="28"/>
        </w:rPr>
        <w:t>Банковский надзор был усилен за счет новой ежемесячной отчетности коммерческих банков. Согласно инструкции банки обязаны ежемесячно представлять в главные управления (национальные банки) приложения к отчетности (ранее все приложения к инструкции представлялись раз в квартал).</w:t>
      </w:r>
    </w:p>
    <w:p w:rsidR="006976AE" w:rsidRPr="00074210" w:rsidRDefault="006976AE" w:rsidP="00074210">
      <w:pPr>
        <w:widowControl w:val="0"/>
        <w:suppressAutoHyphens/>
        <w:spacing w:line="360" w:lineRule="auto"/>
        <w:ind w:firstLine="709"/>
        <w:jc w:val="both"/>
        <w:rPr>
          <w:sz w:val="28"/>
        </w:rPr>
      </w:pPr>
      <w:r w:rsidRPr="00074210">
        <w:rPr>
          <w:sz w:val="28"/>
        </w:rPr>
        <w:t>Система показателей банковской статистики состоит из статистических показателей четырех уровней.</w:t>
      </w:r>
    </w:p>
    <w:p w:rsidR="006976AE" w:rsidRPr="00074210" w:rsidRDefault="006976AE" w:rsidP="00074210">
      <w:pPr>
        <w:widowControl w:val="0"/>
        <w:suppressAutoHyphens/>
        <w:spacing w:line="360" w:lineRule="auto"/>
        <w:ind w:firstLine="709"/>
        <w:jc w:val="both"/>
        <w:rPr>
          <w:sz w:val="28"/>
        </w:rPr>
      </w:pPr>
      <w:r w:rsidRPr="00074210">
        <w:rPr>
          <w:sz w:val="28"/>
        </w:rPr>
        <w:t xml:space="preserve">Первый уровень — исходные </w:t>
      </w:r>
      <w:r w:rsidR="00331F45">
        <w:rPr>
          <w:sz w:val="28"/>
        </w:rPr>
        <w:t>показатели, содержащиеся в ста</w:t>
      </w:r>
      <w:r w:rsidRPr="00074210">
        <w:rPr>
          <w:sz w:val="28"/>
        </w:rPr>
        <w:t>тистических источниках или получаемые из содержащихся в статистических источниках расчетным путем и характеризующие основные факторы уровня развития банковской системы региона или страны в целом.</w:t>
      </w:r>
    </w:p>
    <w:p w:rsidR="006976AE" w:rsidRPr="00074210" w:rsidRDefault="006976AE" w:rsidP="00074210">
      <w:pPr>
        <w:widowControl w:val="0"/>
        <w:suppressAutoHyphens/>
        <w:spacing w:line="360" w:lineRule="auto"/>
        <w:ind w:firstLine="709"/>
        <w:jc w:val="both"/>
        <w:rPr>
          <w:sz w:val="28"/>
        </w:rPr>
      </w:pPr>
      <w:r w:rsidRPr="00074210">
        <w:rPr>
          <w:sz w:val="28"/>
        </w:rPr>
        <w:t>Перечислим двенадцать основных показателей:</w:t>
      </w:r>
    </w:p>
    <w:p w:rsidR="006976AE" w:rsidRPr="00074210" w:rsidRDefault="006976AE" w:rsidP="00074210">
      <w:pPr>
        <w:widowControl w:val="0"/>
        <w:suppressAutoHyphens/>
        <w:spacing w:line="360" w:lineRule="auto"/>
        <w:ind w:firstLine="709"/>
        <w:jc w:val="both"/>
        <w:rPr>
          <w:sz w:val="28"/>
        </w:rPr>
      </w:pPr>
      <w:r w:rsidRPr="00074210">
        <w:rPr>
          <w:sz w:val="28"/>
        </w:rPr>
        <w:t>• абсолютная величина банковских активов. Характеризует масштаб операций банковской системы на данной территории;</w:t>
      </w:r>
    </w:p>
    <w:p w:rsidR="006976AE" w:rsidRPr="00074210" w:rsidRDefault="006976AE" w:rsidP="00074210">
      <w:pPr>
        <w:widowControl w:val="0"/>
        <w:suppressAutoHyphens/>
        <w:spacing w:line="360" w:lineRule="auto"/>
        <w:ind w:firstLine="709"/>
        <w:jc w:val="both"/>
        <w:rPr>
          <w:sz w:val="28"/>
        </w:rPr>
      </w:pPr>
      <w:r w:rsidRPr="00074210">
        <w:rPr>
          <w:sz w:val="28"/>
        </w:rPr>
        <w:t>• уровень инфляции. Используется для оценки величины реальных активов. В соответствии с международной практикой в качестве такого показателя принимается индекс роста потребительских цен;</w:t>
      </w:r>
    </w:p>
    <w:p w:rsidR="006976AE" w:rsidRPr="00074210" w:rsidRDefault="006976AE" w:rsidP="00074210">
      <w:pPr>
        <w:widowControl w:val="0"/>
        <w:suppressAutoHyphens/>
        <w:spacing w:line="360" w:lineRule="auto"/>
        <w:ind w:firstLine="709"/>
        <w:jc w:val="both"/>
        <w:rPr>
          <w:sz w:val="28"/>
        </w:rPr>
      </w:pPr>
      <w:r w:rsidRPr="00074210">
        <w:rPr>
          <w:sz w:val="28"/>
        </w:rPr>
        <w:t>• величина реальных активов. Характеризует изменение реального масштаба банковских операций (без учета инфляционного фактора). Рассчитывается в процентах от базового периода путем деления темпа роста активов за отчетный период на индекс инфляции за тот же период;</w:t>
      </w:r>
    </w:p>
    <w:p w:rsidR="006976AE" w:rsidRPr="00074210" w:rsidRDefault="006976AE" w:rsidP="00074210">
      <w:pPr>
        <w:widowControl w:val="0"/>
        <w:suppressAutoHyphens/>
        <w:spacing w:line="360" w:lineRule="auto"/>
        <w:ind w:firstLine="709"/>
        <w:jc w:val="both"/>
        <w:rPr>
          <w:sz w:val="28"/>
        </w:rPr>
      </w:pPr>
      <w:r w:rsidRPr="00074210">
        <w:rPr>
          <w:sz w:val="28"/>
        </w:rPr>
        <w:t>• доходы населения за месяц, предшествующий отчетной дате. Рассчитываются путем произведения среднедушевых доходов населения на его численность;</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банков, зарегистрированных на данной территории. Используется при определении числа банковских учреждений, расположенных на территории, а также при определении среднего количества филиалов, созданных одним банком;</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филиалов банков, зарегистрированных в данном регионе вне зависимости от .места расположения этих филиалов. Используется при определении среднего количества филиалов, созданных одним банком;</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банковских учреждений в регионе. Рассчитывается суммированием количества банков, зарегистрированных в регионе, и количества банковских учреждений на территории;</w:t>
      </w:r>
    </w:p>
    <w:p w:rsidR="006976AE" w:rsidRPr="00074210" w:rsidRDefault="006976AE" w:rsidP="00074210">
      <w:pPr>
        <w:widowControl w:val="0"/>
        <w:suppressAutoHyphens/>
        <w:spacing w:line="360" w:lineRule="auto"/>
        <w:ind w:firstLine="709"/>
        <w:jc w:val="both"/>
        <w:rPr>
          <w:sz w:val="28"/>
        </w:rPr>
      </w:pPr>
      <w:r w:rsidRPr="00074210">
        <w:rPr>
          <w:sz w:val="28"/>
        </w:rPr>
        <w:t>• индекс количества банковских учреждений в регионе. Рассчитывается как отношение количества банковских учреждений в регионе к аналогичному среднероссийскому показателю, выраженное в процентах. Используется при расчете индекса концентрации финансовых потоков;</w:t>
      </w:r>
    </w:p>
    <w:p w:rsidR="006976AE" w:rsidRPr="00074210" w:rsidRDefault="006976AE" w:rsidP="00074210">
      <w:pPr>
        <w:widowControl w:val="0"/>
        <w:suppressAutoHyphens/>
        <w:spacing w:line="360" w:lineRule="auto"/>
        <w:ind w:firstLine="709"/>
        <w:jc w:val="both"/>
        <w:rPr>
          <w:sz w:val="28"/>
        </w:rPr>
      </w:pPr>
      <w:r w:rsidRPr="00074210">
        <w:rPr>
          <w:sz w:val="28"/>
        </w:rPr>
        <w:t>• среднее количество филиалов, созданных одним банком. Рассчитывается путем деления количества филиалов банков, зарегистрированных в данном регионе вне зависимости от места расположения этих филиалов, на количество банков, зарегистрированных на территории. Выражает активность банков в освоении новых территорий. С точки зрения оценки уровня развития и степени привлекательности территории самостоятельного значения не имеет, частично дублируя индексы концентрации финансовых потоков и количества филиалов;</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банковских филиалов в регионе вне зависимости от места расположения головного банка. Характеризует легкость создания банковского филиала в регионе;</w:t>
      </w:r>
    </w:p>
    <w:p w:rsidR="006976AE" w:rsidRPr="00074210" w:rsidRDefault="006976AE" w:rsidP="00074210">
      <w:pPr>
        <w:widowControl w:val="0"/>
        <w:suppressAutoHyphens/>
        <w:spacing w:line="360" w:lineRule="auto"/>
        <w:ind w:firstLine="709"/>
        <w:jc w:val="both"/>
        <w:rPr>
          <w:sz w:val="28"/>
        </w:rPr>
      </w:pPr>
      <w:r w:rsidRPr="00074210">
        <w:rPr>
          <w:sz w:val="28"/>
        </w:rPr>
        <w:t>• объем кредитных вложений банков, зарегистрированных в регионе. Используется при определении доли кредитов в активах банковской системы;</w:t>
      </w:r>
    </w:p>
    <w:p w:rsidR="006976AE" w:rsidRPr="00074210" w:rsidRDefault="006976AE" w:rsidP="00074210">
      <w:pPr>
        <w:widowControl w:val="0"/>
        <w:suppressAutoHyphens/>
        <w:spacing w:line="360" w:lineRule="auto"/>
        <w:ind w:firstLine="709"/>
        <w:jc w:val="both"/>
        <w:rPr>
          <w:sz w:val="28"/>
        </w:rPr>
      </w:pPr>
      <w:r w:rsidRPr="00074210">
        <w:rPr>
          <w:sz w:val="28"/>
        </w:rPr>
        <w:t>• доля кредитов в активах. Рассчитывается путем деления объема кредитных вложений банков, зарегистрированных в регионе, на общий объем их активов. Характеризует уровень специализации банковской системы на территории.</w:t>
      </w:r>
    </w:p>
    <w:p w:rsidR="006976AE" w:rsidRPr="00074210" w:rsidRDefault="006976AE" w:rsidP="00074210">
      <w:pPr>
        <w:widowControl w:val="0"/>
        <w:suppressAutoHyphens/>
        <w:spacing w:line="360" w:lineRule="auto"/>
        <w:ind w:firstLine="709"/>
        <w:jc w:val="both"/>
        <w:rPr>
          <w:sz w:val="28"/>
        </w:rPr>
      </w:pPr>
      <w:r w:rsidRPr="00074210">
        <w:rPr>
          <w:sz w:val="28"/>
        </w:rPr>
        <w:t>Второй уровень — базовые индексы, получаемые на основе исходных показателей и характеризующие отличие основных факторов уровня развития банковской системы региона от среднероссийского уровня.</w:t>
      </w:r>
    </w:p>
    <w:p w:rsidR="006976AE" w:rsidRPr="00074210" w:rsidRDefault="006976AE" w:rsidP="00074210">
      <w:pPr>
        <w:widowControl w:val="0"/>
        <w:suppressAutoHyphens/>
        <w:spacing w:line="360" w:lineRule="auto"/>
        <w:ind w:firstLine="709"/>
        <w:jc w:val="both"/>
        <w:rPr>
          <w:sz w:val="28"/>
        </w:rPr>
      </w:pPr>
      <w:r w:rsidRPr="00074210">
        <w:rPr>
          <w:sz w:val="28"/>
        </w:rPr>
        <w:t>Перечислим составляющие итогового сравнительного индекса привлекательности условий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1. Прямые индексы, характеризующие условия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 индекс объема финансовых ресурсов. Показывает масштаб операций в регионе, наличие ресурсов для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 индекс концентрации финансовых результатов. Свидетельствует об объеме финансовых потоков, приходящихся на одно действующее на территории банковское учреждение, и тем самым характеризует уровень конкуренции (при низкой концентрации конкуренция высокая, при высокой соответственно низкая).</w:t>
      </w:r>
    </w:p>
    <w:p w:rsidR="006976AE" w:rsidRPr="00074210" w:rsidRDefault="006976AE" w:rsidP="00074210">
      <w:pPr>
        <w:widowControl w:val="0"/>
        <w:suppressAutoHyphens/>
        <w:spacing w:line="360" w:lineRule="auto"/>
        <w:ind w:firstLine="709"/>
        <w:jc w:val="both"/>
        <w:rPr>
          <w:sz w:val="28"/>
        </w:rPr>
      </w:pPr>
      <w:r w:rsidRPr="00074210">
        <w:rPr>
          <w:sz w:val="28"/>
        </w:rPr>
        <w:t>2. 'Косвенные (результирующие) индексы, характеризующие условия банковской деятельности опосредованно, по конечным результатам, на которые воздействует значительное число факторов, не поддающихся индивидуальному учету:</w:t>
      </w:r>
    </w:p>
    <w:p w:rsidR="006976AE" w:rsidRPr="00074210" w:rsidRDefault="006976AE" w:rsidP="00074210">
      <w:pPr>
        <w:widowControl w:val="0"/>
        <w:suppressAutoHyphens/>
        <w:spacing w:line="360" w:lineRule="auto"/>
        <w:ind w:firstLine="709"/>
        <w:jc w:val="both"/>
        <w:rPr>
          <w:sz w:val="28"/>
        </w:rPr>
      </w:pPr>
      <w:r w:rsidRPr="00074210">
        <w:rPr>
          <w:sz w:val="28"/>
        </w:rPr>
        <w:t>• индекс количества филиалов. Свидетельствует о сравнительной легкости открытия и функционирования банковских филиалов на рассматриваемой территории;</w:t>
      </w:r>
    </w:p>
    <w:p w:rsidR="006976AE" w:rsidRPr="00074210" w:rsidRDefault="006976AE" w:rsidP="00074210">
      <w:pPr>
        <w:widowControl w:val="0"/>
        <w:suppressAutoHyphens/>
        <w:spacing w:line="360" w:lineRule="auto"/>
        <w:ind w:firstLine="709"/>
        <w:jc w:val="both"/>
        <w:rPr>
          <w:sz w:val="28"/>
        </w:rPr>
      </w:pPr>
      <w:r w:rsidRPr="00074210">
        <w:rPr>
          <w:sz w:val="28"/>
        </w:rPr>
        <w:t>• индекс доли кредитных операций в банковских активах. Показывает специализацию и качественный уровень развития банковской системы рассматриваемого региона (чем индекс ниже, тем выше уровень специализации);</w:t>
      </w:r>
    </w:p>
    <w:p w:rsidR="006976AE" w:rsidRPr="00074210" w:rsidRDefault="006976AE" w:rsidP="00074210">
      <w:pPr>
        <w:widowControl w:val="0"/>
        <w:suppressAutoHyphens/>
        <w:spacing w:line="360" w:lineRule="auto"/>
        <w:ind w:firstLine="709"/>
        <w:jc w:val="both"/>
        <w:rPr>
          <w:sz w:val="28"/>
        </w:rPr>
      </w:pPr>
      <w:r w:rsidRPr="00074210">
        <w:rPr>
          <w:sz w:val="28"/>
        </w:rPr>
        <w:t xml:space="preserve">• индекс динамики реальных активов. Характеризует общую тенденцию развития банковской системы данной территории (чем он выше, тем </w:t>
      </w:r>
      <w:r w:rsidR="00074210" w:rsidRPr="00074210">
        <w:rPr>
          <w:sz w:val="28"/>
        </w:rPr>
        <w:t>"</w:t>
      </w:r>
      <w:r w:rsidRPr="00074210">
        <w:rPr>
          <w:sz w:val="28"/>
        </w:rPr>
        <w:t>сильнее</w:t>
      </w:r>
      <w:r w:rsidR="00074210" w:rsidRPr="00074210">
        <w:rPr>
          <w:sz w:val="28"/>
        </w:rPr>
        <w:t>"</w:t>
      </w:r>
      <w:r w:rsidRPr="00074210">
        <w:rPr>
          <w:sz w:val="28"/>
        </w:rPr>
        <w:t xml:space="preserve"> и перспективнее местные банки, и местная банковская система, следовательно, более привлекательна рассматриваемая территория с точки зрения создания новых филиалов).</w:t>
      </w:r>
    </w:p>
    <w:p w:rsidR="00074210" w:rsidRPr="00074210" w:rsidRDefault="006976AE" w:rsidP="00074210">
      <w:pPr>
        <w:widowControl w:val="0"/>
        <w:suppressAutoHyphens/>
        <w:spacing w:line="360" w:lineRule="auto"/>
        <w:ind w:firstLine="709"/>
        <w:jc w:val="both"/>
        <w:rPr>
          <w:sz w:val="28"/>
        </w:rPr>
      </w:pPr>
      <w:r w:rsidRPr="00074210">
        <w:rPr>
          <w:sz w:val="28"/>
        </w:rPr>
        <w:t xml:space="preserve">Третий уровень — индекс сравнительной </w:t>
      </w:r>
      <w:r w:rsidR="00331F45" w:rsidRPr="00074210">
        <w:rPr>
          <w:sz w:val="28"/>
        </w:rPr>
        <w:t>привлекател</w:t>
      </w:r>
      <w:r w:rsidR="00331F45">
        <w:rPr>
          <w:sz w:val="28"/>
        </w:rPr>
        <w:t>ьности</w:t>
      </w:r>
      <w:r w:rsidRPr="00074210">
        <w:rPr>
          <w:sz w:val="28"/>
        </w:rPr>
        <w:t xml:space="preserve"> условий банковской деятельности. Является итоговым сравнительным индексом привлекательности условий банковской деятельности и рассчитывается по следующей формуле:</w:t>
      </w:r>
    </w:p>
    <w:p w:rsidR="00CD43E2" w:rsidRPr="00074210" w:rsidRDefault="00CD43E2" w:rsidP="00074210">
      <w:pPr>
        <w:widowControl w:val="0"/>
        <w:suppressAutoHyphens/>
        <w:spacing w:line="360" w:lineRule="auto"/>
        <w:ind w:firstLine="709"/>
        <w:jc w:val="both"/>
        <w:rPr>
          <w:sz w:val="28"/>
        </w:rPr>
      </w:pPr>
    </w:p>
    <w:p w:rsidR="006976AE" w:rsidRPr="00074210" w:rsidRDefault="00891BE7" w:rsidP="00074210">
      <w:pPr>
        <w:widowControl w:val="0"/>
        <w:suppressAutoHyphens/>
        <w:spacing w:line="360" w:lineRule="auto"/>
        <w:ind w:firstLine="709"/>
        <w:jc w:val="both"/>
        <w:rPr>
          <w:sz w:val="28"/>
        </w:rPr>
      </w:pPr>
      <w:r>
        <w:rPr>
          <w:sz w:val="28"/>
        </w:rPr>
        <w:pict>
          <v:shape id="_x0000_i1026" type="#_x0000_t75" style="width:258.75pt;height:48.75pt" fillcolor="window">
            <v:imagedata r:id="rId6" o:title=""/>
          </v:shape>
        </w:pict>
      </w:r>
    </w:p>
    <w:p w:rsidR="006976AE" w:rsidRPr="00074210" w:rsidRDefault="006976AE" w:rsidP="00074210">
      <w:pPr>
        <w:widowControl w:val="0"/>
        <w:suppressAutoHyphens/>
        <w:spacing w:line="360" w:lineRule="auto"/>
        <w:ind w:firstLine="709"/>
        <w:jc w:val="both"/>
        <w:rPr>
          <w:sz w:val="28"/>
        </w:rPr>
      </w:pPr>
    </w:p>
    <w:p w:rsidR="00074210" w:rsidRPr="00074210" w:rsidRDefault="006976AE" w:rsidP="00074210">
      <w:pPr>
        <w:widowControl w:val="0"/>
        <w:suppressAutoHyphens/>
        <w:spacing w:line="360" w:lineRule="auto"/>
        <w:ind w:firstLine="709"/>
        <w:jc w:val="both"/>
        <w:rPr>
          <w:sz w:val="28"/>
        </w:rPr>
      </w:pPr>
      <w:r w:rsidRPr="00074210">
        <w:rPr>
          <w:sz w:val="28"/>
        </w:rPr>
        <w:t xml:space="preserve">где </w:t>
      </w:r>
      <w:r w:rsidRPr="00074210">
        <w:rPr>
          <w:sz w:val="28"/>
          <w:lang w:val="en-US"/>
        </w:rPr>
        <w:t>I</w:t>
      </w:r>
      <w:r w:rsidRPr="00074210">
        <w:rPr>
          <w:sz w:val="28"/>
        </w:rPr>
        <w:t>сп -индекс сравнительной привлекательности условий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lang w:val="en-US"/>
        </w:rPr>
        <w:t>I</w:t>
      </w:r>
      <w:r w:rsidRPr="00074210">
        <w:rPr>
          <w:sz w:val="28"/>
        </w:rPr>
        <w:t>фп-</w:t>
      </w:r>
      <w:r w:rsidR="00074210" w:rsidRPr="00074210">
        <w:rPr>
          <w:sz w:val="28"/>
        </w:rPr>
        <w:t xml:space="preserve"> </w:t>
      </w:r>
      <w:r w:rsidRPr="00074210">
        <w:rPr>
          <w:sz w:val="28"/>
        </w:rPr>
        <w:t>индекс объема финансовых потоков;</w:t>
      </w:r>
    </w:p>
    <w:p w:rsidR="006976AE" w:rsidRPr="00074210" w:rsidRDefault="006976AE" w:rsidP="00074210">
      <w:pPr>
        <w:widowControl w:val="0"/>
        <w:suppressAutoHyphens/>
        <w:spacing w:line="360" w:lineRule="auto"/>
        <w:ind w:firstLine="709"/>
        <w:jc w:val="both"/>
        <w:rPr>
          <w:sz w:val="28"/>
        </w:rPr>
      </w:pPr>
      <w:r w:rsidRPr="00074210">
        <w:rPr>
          <w:sz w:val="28"/>
        </w:rPr>
        <w:t>— индекс концентрации финансовых потоков;</w:t>
      </w:r>
    </w:p>
    <w:p w:rsidR="006976AE" w:rsidRPr="00074210" w:rsidRDefault="006976AE" w:rsidP="00074210">
      <w:pPr>
        <w:widowControl w:val="0"/>
        <w:suppressAutoHyphens/>
        <w:spacing w:line="360" w:lineRule="auto"/>
        <w:ind w:firstLine="709"/>
        <w:jc w:val="both"/>
        <w:rPr>
          <w:sz w:val="28"/>
        </w:rPr>
      </w:pPr>
      <w:r w:rsidRPr="00074210">
        <w:rPr>
          <w:sz w:val="28"/>
        </w:rPr>
        <w:t>— индекс количества филиалов;</w:t>
      </w:r>
    </w:p>
    <w:p w:rsidR="006976AE" w:rsidRPr="00074210" w:rsidRDefault="006976AE" w:rsidP="00074210">
      <w:pPr>
        <w:widowControl w:val="0"/>
        <w:suppressAutoHyphens/>
        <w:spacing w:line="360" w:lineRule="auto"/>
        <w:ind w:firstLine="709"/>
        <w:jc w:val="both"/>
        <w:rPr>
          <w:sz w:val="28"/>
        </w:rPr>
      </w:pPr>
      <w:r w:rsidRPr="00074210">
        <w:rPr>
          <w:sz w:val="28"/>
        </w:rPr>
        <w:t>— индекс доли нефинансовых операций;</w:t>
      </w:r>
    </w:p>
    <w:p w:rsidR="006976AE" w:rsidRPr="00074210" w:rsidRDefault="006976AE" w:rsidP="00074210">
      <w:pPr>
        <w:widowControl w:val="0"/>
        <w:suppressAutoHyphens/>
        <w:spacing w:line="360" w:lineRule="auto"/>
        <w:ind w:firstLine="709"/>
        <w:jc w:val="both"/>
        <w:rPr>
          <w:sz w:val="28"/>
        </w:rPr>
      </w:pPr>
      <w:r w:rsidRPr="00074210">
        <w:rPr>
          <w:sz w:val="28"/>
        </w:rPr>
        <w:t>— индекс динамики реальных активов.</w:t>
      </w:r>
    </w:p>
    <w:p w:rsidR="006976AE" w:rsidRPr="00074210" w:rsidRDefault="006976AE" w:rsidP="00074210">
      <w:pPr>
        <w:widowControl w:val="0"/>
        <w:suppressAutoHyphens/>
        <w:spacing w:line="360" w:lineRule="auto"/>
        <w:ind w:firstLine="709"/>
        <w:jc w:val="both"/>
        <w:rPr>
          <w:sz w:val="28"/>
        </w:rPr>
      </w:pPr>
      <w:r w:rsidRPr="00074210">
        <w:rPr>
          <w:sz w:val="28"/>
        </w:rPr>
        <w:t xml:space="preserve">Главным звеном при решении задач оптимального размещения филиалов и денежных вложений в регион является определение объема региональных финансовых потоков, т.е. сумм, обращающихся на территории данного региона и являющихся основным ресурсом банковской деятельности. Финансовые потоки должны быть достаточны для того, чтобы создаваемому </w:t>
      </w:r>
      <w:r w:rsidR="00331F45" w:rsidRPr="00074210">
        <w:rPr>
          <w:sz w:val="28"/>
        </w:rPr>
        <w:t>банковс</w:t>
      </w:r>
      <w:r w:rsidR="00331F45">
        <w:rPr>
          <w:sz w:val="28"/>
        </w:rPr>
        <w:t>кому</w:t>
      </w:r>
      <w:r w:rsidRPr="00074210">
        <w:rPr>
          <w:sz w:val="28"/>
        </w:rPr>
        <w:t xml:space="preserve"> учреждению имело смысл их обслуживать.</w:t>
      </w:r>
    </w:p>
    <w:p w:rsidR="006976AE" w:rsidRPr="00074210" w:rsidRDefault="006976AE" w:rsidP="00074210">
      <w:pPr>
        <w:widowControl w:val="0"/>
        <w:suppressAutoHyphens/>
        <w:spacing w:line="360" w:lineRule="auto"/>
        <w:ind w:firstLine="709"/>
        <w:jc w:val="both"/>
        <w:rPr>
          <w:sz w:val="28"/>
        </w:rPr>
      </w:pPr>
      <w:r w:rsidRPr="00074210">
        <w:rPr>
          <w:sz w:val="28"/>
        </w:rPr>
        <w:t>Решение задачи усложняется отсутствием информации об объемах этих потоков. Информация о величине региональных банковских активов, представляемая ЦБ, практически непригодна для использования, так как основывается на данных не об активах, существующих на данной территории, а об активах зарегистрированных на ней банков независимо от того, где последние осуществляют свою деятельность.</w:t>
      </w:r>
    </w:p>
    <w:p w:rsidR="006976AE" w:rsidRPr="00074210" w:rsidRDefault="006976AE" w:rsidP="00074210">
      <w:pPr>
        <w:widowControl w:val="0"/>
        <w:suppressAutoHyphens/>
        <w:spacing w:line="360" w:lineRule="auto"/>
        <w:ind w:firstLine="709"/>
        <w:jc w:val="both"/>
        <w:rPr>
          <w:sz w:val="28"/>
        </w:rPr>
      </w:pPr>
      <w:r w:rsidRPr="00074210">
        <w:rPr>
          <w:sz w:val="28"/>
        </w:rPr>
        <w:t>Четвертый уровень — удельные показатели развития банковской системы.</w:t>
      </w:r>
    </w:p>
    <w:p w:rsidR="006976AE" w:rsidRPr="00074210" w:rsidRDefault="006976AE" w:rsidP="00074210">
      <w:pPr>
        <w:widowControl w:val="0"/>
        <w:suppressAutoHyphens/>
        <w:spacing w:line="360" w:lineRule="auto"/>
        <w:ind w:firstLine="709"/>
        <w:jc w:val="both"/>
        <w:rPr>
          <w:sz w:val="28"/>
        </w:rPr>
      </w:pPr>
      <w:r w:rsidRPr="00074210">
        <w:rPr>
          <w:sz w:val="28"/>
        </w:rPr>
        <w:t>1. Характеризуют деятельность банка относительно количества населения:</w:t>
      </w:r>
    </w:p>
    <w:p w:rsidR="006976AE" w:rsidRPr="00074210" w:rsidRDefault="006976AE" w:rsidP="00074210">
      <w:pPr>
        <w:widowControl w:val="0"/>
        <w:suppressAutoHyphens/>
        <w:spacing w:line="360" w:lineRule="auto"/>
        <w:ind w:firstLine="709"/>
        <w:jc w:val="both"/>
        <w:rPr>
          <w:sz w:val="28"/>
        </w:rPr>
      </w:pPr>
      <w:r w:rsidRPr="00074210">
        <w:rPr>
          <w:sz w:val="28"/>
        </w:rPr>
        <w:t>• величина банковских активов, приходящихся на 100 тыс. человек. Показатель получен путем деления величины банковских активов региона на количество его населения. Отражает масштаб операций местных банков и одновременно степень их ориентации на денежные ресурсы населения;</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банковских учреждений, приходящихся на 100 тыс. человек. Данный показатель получен делением числа банковских учреждений региона на количество его населения. Отражает степень удовлетворения потребностей населения банковским обслуживанием в предположении примерной однородности услуг, предоставляемых банковскими учреждениями. Последнее допущение правильно лишь в условиях развитой банковской системы, в связи с чем на настоящем этапе развития показатель может иметь в лучшем случае вспомогательное значение.</w:t>
      </w:r>
    </w:p>
    <w:p w:rsidR="006976AE" w:rsidRPr="00074210" w:rsidRDefault="006976AE" w:rsidP="00074210">
      <w:pPr>
        <w:widowControl w:val="0"/>
        <w:suppressAutoHyphens/>
        <w:spacing w:line="360" w:lineRule="auto"/>
        <w:ind w:firstLine="709"/>
        <w:jc w:val="both"/>
        <w:rPr>
          <w:sz w:val="28"/>
        </w:rPr>
      </w:pPr>
      <w:r w:rsidRPr="00074210">
        <w:rPr>
          <w:sz w:val="28"/>
        </w:rPr>
        <w:t>2. Применяются при характеристике числа банковских учреждений региона:</w:t>
      </w:r>
    </w:p>
    <w:p w:rsidR="006976AE" w:rsidRPr="00074210" w:rsidRDefault="006976AE" w:rsidP="00074210">
      <w:pPr>
        <w:widowControl w:val="0"/>
        <w:suppressAutoHyphens/>
        <w:spacing w:line="360" w:lineRule="auto"/>
        <w:ind w:firstLine="709"/>
        <w:jc w:val="both"/>
        <w:rPr>
          <w:sz w:val="28"/>
        </w:rPr>
      </w:pPr>
      <w:r w:rsidRPr="00074210">
        <w:rPr>
          <w:sz w:val="28"/>
        </w:rPr>
        <w:t xml:space="preserve">• величина банковских активов, приходящихся на один банк региона. </w:t>
      </w:r>
      <w:r w:rsidR="00331F45" w:rsidRPr="00074210">
        <w:rPr>
          <w:sz w:val="28"/>
        </w:rPr>
        <w:t>Показатель рассчи</w:t>
      </w:r>
      <w:r w:rsidR="00331F45">
        <w:rPr>
          <w:sz w:val="28"/>
        </w:rPr>
        <w:t xml:space="preserve">тывается как частное от деления </w:t>
      </w:r>
      <w:r w:rsidR="00331F45" w:rsidRPr="00074210">
        <w:rPr>
          <w:sz w:val="28"/>
        </w:rPr>
        <w:t xml:space="preserve">величины банковских активов на число банков региона и выражает уровень концентрации банковских активов. </w:t>
      </w:r>
      <w:r w:rsidRPr="00074210">
        <w:rPr>
          <w:sz w:val="28"/>
        </w:rPr>
        <w:t>Показатель характеризует конкретную борьбу на общероссийском уровне, так как показатель актива характеризует деятельность банка без учета территориальных рамок.</w:t>
      </w:r>
    </w:p>
    <w:p w:rsidR="006976AE" w:rsidRPr="00074210" w:rsidRDefault="006976AE" w:rsidP="00074210">
      <w:pPr>
        <w:widowControl w:val="0"/>
        <w:suppressAutoHyphens/>
        <w:spacing w:line="360" w:lineRule="auto"/>
        <w:ind w:firstLine="709"/>
        <w:jc w:val="both"/>
        <w:rPr>
          <w:sz w:val="28"/>
        </w:rPr>
      </w:pPr>
      <w:r w:rsidRPr="00074210">
        <w:rPr>
          <w:sz w:val="28"/>
        </w:rPr>
        <w:t>• количество банковских учреждений на 1 млрд грн. доходов населения. Характеризует уровень банковской конкуренции. Индекс этого показателя является обратным показателем к индексу концентрации финансовых потоков.</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Статистический анализ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Надежная работа банка зависит от его способности в любой момент времени и в полном объеме выполнять требования по своим обязательствам, т.е. банк должен в любой момент быстро совершать платежи по поручениям клиентов и отвечать по своим обязательствам в случае возникновения кризисной ситуации в банке или на финансовом рынке. Кроме того, качество активов, уровень собственного капитала и уровень доходности должны быть достаточными, чтобы страховать от возможности возникновения таких ситуаций в средне- и долгосрочной перспективе. Для оценки этих характеристик используется система взаимосвязанных коэффициентов, характеризующих платежеспособность, качество активов, эффективность деятельности, достаточность капитала и ликвидность банка.</w:t>
      </w:r>
    </w:p>
    <w:p w:rsidR="006976AE" w:rsidRPr="00074210" w:rsidRDefault="006976AE" w:rsidP="00074210">
      <w:pPr>
        <w:widowControl w:val="0"/>
        <w:suppressAutoHyphens/>
        <w:spacing w:line="360" w:lineRule="auto"/>
        <w:ind w:firstLine="709"/>
        <w:jc w:val="both"/>
        <w:rPr>
          <w:sz w:val="28"/>
        </w:rPr>
      </w:pPr>
      <w:r w:rsidRPr="00074210">
        <w:rPr>
          <w:sz w:val="28"/>
        </w:rPr>
        <w:t>Применение коэффициентов для анализа надежности банковской деятельности</w:t>
      </w:r>
    </w:p>
    <w:p w:rsidR="006976AE" w:rsidRPr="00074210" w:rsidRDefault="006976AE" w:rsidP="00074210">
      <w:pPr>
        <w:widowControl w:val="0"/>
        <w:suppressAutoHyphens/>
        <w:spacing w:line="360" w:lineRule="auto"/>
        <w:ind w:firstLine="709"/>
        <w:jc w:val="both"/>
        <w:rPr>
          <w:sz w:val="28"/>
        </w:rPr>
      </w:pPr>
      <w:r w:rsidRPr="00074210">
        <w:rPr>
          <w:sz w:val="28"/>
        </w:rPr>
        <w:t>Расчет коэффициентов осуществляется на основе использования статей нетто-баланса.</w:t>
      </w:r>
    </w:p>
    <w:p w:rsidR="006976AE" w:rsidRPr="00074210" w:rsidRDefault="006976AE" w:rsidP="00074210">
      <w:pPr>
        <w:widowControl w:val="0"/>
        <w:suppressAutoHyphens/>
        <w:spacing w:line="360" w:lineRule="auto"/>
        <w:ind w:firstLine="709"/>
        <w:jc w:val="both"/>
        <w:rPr>
          <w:sz w:val="28"/>
        </w:rPr>
      </w:pPr>
      <w:r w:rsidRPr="00074210">
        <w:rPr>
          <w:sz w:val="28"/>
        </w:rPr>
        <w:t>Для оценки платежеспособности банка рассчитывается коэффициент мгновенной ликвидности (</w:t>
      </w:r>
      <w:r w:rsidRPr="00074210">
        <w:rPr>
          <w:sz w:val="28"/>
          <w:lang w:val="en-US"/>
        </w:rPr>
        <w:t>k</w:t>
      </w:r>
      <w:r w:rsidRPr="00074210">
        <w:rPr>
          <w:sz w:val="28"/>
        </w:rPr>
        <w:t>1), который определяется как соотношение наличных денежных средств в кассе и средств на кор-счетах банка и текущих обязательств.</w:t>
      </w:r>
    </w:p>
    <w:p w:rsidR="006976AE" w:rsidRPr="00074210" w:rsidRDefault="006976AE" w:rsidP="00074210">
      <w:pPr>
        <w:widowControl w:val="0"/>
        <w:suppressAutoHyphens/>
        <w:spacing w:line="360" w:lineRule="auto"/>
        <w:ind w:firstLine="709"/>
        <w:jc w:val="both"/>
        <w:rPr>
          <w:sz w:val="28"/>
        </w:rPr>
      </w:pPr>
      <w:r w:rsidRPr="00074210">
        <w:rPr>
          <w:sz w:val="28"/>
        </w:rPr>
        <w:t xml:space="preserve">На состояние платежеспособности большое влияние оказывает также текущая деятельность банка. Ежедневно банк проводит операции по привлечению-возврату срочных депозитов и межбанковских займов, а также осуществляет выдачу ссуд и проводит целый ряд других операций на финансовом рынке. В результате объем денежных средств на счетах банка и предъявленные к оплате обязательства отличаются от тех, которые можно рассчитать по балансу, поэтому для анализа </w:t>
      </w:r>
      <w:r w:rsidRPr="00074210">
        <w:rPr>
          <w:sz w:val="28"/>
          <w:lang w:val="en-US"/>
        </w:rPr>
        <w:t>k</w:t>
      </w:r>
      <w:r w:rsidRPr="00074210">
        <w:rPr>
          <w:sz w:val="28"/>
        </w:rPr>
        <w:t>1 рассчитывают среднее значение этих показателей за период и дополнительно анализируют информацию о наличии-отсутствии задержек платежей клиентам банка (постоянные, эпизодические, в кризисных ситуациях). Итак,</w:t>
      </w:r>
    </w:p>
    <w:p w:rsidR="00CD43E2" w:rsidRPr="00074210" w:rsidRDefault="00CD43E2"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lang w:val="en-US"/>
        </w:rPr>
        <w:t>K</w:t>
      </w:r>
      <w:r w:rsidRPr="00074210">
        <w:rPr>
          <w:sz w:val="28"/>
        </w:rPr>
        <w:t>1</w:t>
      </w:r>
      <w:r w:rsidR="00074210" w:rsidRPr="00074210">
        <w:rPr>
          <w:sz w:val="28"/>
        </w:rPr>
        <w:t xml:space="preserve"> </w:t>
      </w:r>
      <w:r w:rsidRPr="00074210">
        <w:rPr>
          <w:sz w:val="28"/>
        </w:rPr>
        <w:t>= Касса + Корсчета + Корсчет в РКЦ</w:t>
      </w:r>
      <w:r w:rsidR="00753E64">
        <w:rPr>
          <w:sz w:val="28"/>
        </w:rPr>
        <w:t xml:space="preserve"> </w:t>
      </w:r>
      <w:r w:rsidRPr="00074210">
        <w:rPr>
          <w:sz w:val="28"/>
        </w:rPr>
        <w:t>Обязательства до востребования</w:t>
      </w:r>
    </w:p>
    <w:p w:rsidR="00CD43E2" w:rsidRPr="00074210" w:rsidRDefault="00CD43E2"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 xml:space="preserve">Если банк не нарушает правила равенства привлечения-размещения денежных средств по срокам, то при </w:t>
      </w:r>
      <w:r w:rsidRPr="00074210">
        <w:rPr>
          <w:sz w:val="28"/>
          <w:lang w:val="en-US"/>
        </w:rPr>
        <w:t>k</w:t>
      </w:r>
      <w:r w:rsidRPr="00074210">
        <w:rPr>
          <w:sz w:val="28"/>
        </w:rPr>
        <w:t xml:space="preserve">1&gt;1 коммерческий банк способен быстро проводить любые текущие платежи. Если же </w:t>
      </w:r>
      <w:r w:rsidRPr="00074210">
        <w:rPr>
          <w:sz w:val="28"/>
          <w:lang w:val="en-US"/>
        </w:rPr>
        <w:t>k</w:t>
      </w:r>
      <w:r w:rsidRPr="00074210">
        <w:rPr>
          <w:sz w:val="28"/>
        </w:rPr>
        <w:t>1&lt;0,07 или банк не соблюдает правила равенства привлечения-размещения денежных средств по срокам, то любой сбой в работе способен вызвать кризис неплатежеспособности банка.</w:t>
      </w:r>
    </w:p>
    <w:p w:rsidR="006976AE" w:rsidRPr="00074210" w:rsidRDefault="006976AE" w:rsidP="00074210">
      <w:pPr>
        <w:widowControl w:val="0"/>
        <w:suppressAutoHyphens/>
        <w:spacing w:line="360" w:lineRule="auto"/>
        <w:ind w:firstLine="709"/>
        <w:jc w:val="both"/>
        <w:rPr>
          <w:sz w:val="28"/>
        </w:rPr>
      </w:pPr>
      <w:r w:rsidRPr="00074210">
        <w:rPr>
          <w:sz w:val="28"/>
        </w:rPr>
        <w:t>Уровень доходных активов (</w:t>
      </w:r>
      <w:r w:rsidRPr="00074210">
        <w:rPr>
          <w:sz w:val="28"/>
          <w:lang w:val="en-US"/>
        </w:rPr>
        <w:t>k</w:t>
      </w:r>
      <w:r w:rsidRPr="00074210">
        <w:rPr>
          <w:sz w:val="28"/>
          <w:vertAlign w:val="subscript"/>
        </w:rPr>
        <w:t>2</w:t>
      </w:r>
      <w:r w:rsidRPr="00074210">
        <w:rPr>
          <w:sz w:val="28"/>
        </w:rPr>
        <w:t>) определяется отношением активов, приносящих доход-нетто, и общей суммы активов-нетто. Данный актив имеет наибольший удельный вес, и его характеристики оказывают определенное влияние на качество активов в целом.</w:t>
      </w:r>
    </w:p>
    <w:p w:rsidR="00CD43E2" w:rsidRPr="00074210" w:rsidRDefault="00753E64" w:rsidP="00074210">
      <w:pPr>
        <w:widowControl w:val="0"/>
        <w:suppressAutoHyphens/>
        <w:spacing w:line="360" w:lineRule="auto"/>
        <w:ind w:firstLine="709"/>
        <w:jc w:val="both"/>
        <w:rPr>
          <w:sz w:val="28"/>
          <w:lang w:val="en-US"/>
        </w:rPr>
      </w:pPr>
      <w:r>
        <w:rPr>
          <w:sz w:val="28"/>
        </w:rPr>
        <w:br w:type="page"/>
      </w:r>
      <w:r w:rsidR="00891BE7">
        <w:rPr>
          <w:sz w:val="28"/>
        </w:rPr>
        <w:pict>
          <v:shape id="_x0000_i1027" type="#_x0000_t75" style="width:179.25pt;height:39pt">
            <v:imagedata r:id="rId7" o:title="" cropbottom="-19335f" cropleft="3962f" cropright="37344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Допустимым считается уровень доходных активов, составляющий 65% активов-нетто. Если же уровень доходных активов превышает 83%, то появляется значительная угроза роста невозвратов по ссудам. Кроме того, высокая доля доходных активов приводит к снижению ниже критического уровня высоколиквидных активов.</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уплат сомнительной задолженности (k</w:t>
      </w:r>
      <w:r w:rsidRPr="00074210">
        <w:rPr>
          <w:sz w:val="28"/>
          <w:vertAlign w:val="subscript"/>
        </w:rPr>
        <w:t>3</w:t>
      </w:r>
      <w:r w:rsidRPr="00074210">
        <w:rPr>
          <w:sz w:val="28"/>
        </w:rPr>
        <w:t>) определяется соотношением просроченной задолженности и ссуд, выданных банком. Коэффициент характеризует качество ссудного портфеля банка и уровень рисков проводимых операций. Если доля просроченной задолженности в портфеле велика и имеет тенденцию к возрастанию, то это может привести к серьезным осложнениям при погашении срочных обязательств и сильно отразится на прибыльности работы банка, что, в свою очередь, ограничит возможности банка преодолевать возникающие трудности, используя собственные средства в краткосрочной перспективе.</w:t>
      </w:r>
    </w:p>
    <w:p w:rsidR="006976AE" w:rsidRPr="00074210" w:rsidRDefault="006976AE" w:rsidP="00074210">
      <w:pPr>
        <w:widowControl w:val="0"/>
        <w:suppressAutoHyphens/>
        <w:spacing w:line="360" w:lineRule="auto"/>
        <w:ind w:firstLine="709"/>
        <w:jc w:val="both"/>
        <w:rPr>
          <w:sz w:val="28"/>
        </w:rPr>
      </w:pPr>
      <w:r w:rsidRPr="00074210">
        <w:rPr>
          <w:sz w:val="28"/>
        </w:rPr>
        <w:t>К ссудам, выданным банком, относятся ссуды краткосрочные, долгосрочные, межбанковские, просроченная задолженность.</w:t>
      </w:r>
    </w:p>
    <w:p w:rsidR="00CD43E2" w:rsidRPr="00074210" w:rsidRDefault="00CD43E2" w:rsidP="00074210">
      <w:pPr>
        <w:widowControl w:val="0"/>
        <w:suppressAutoHyphens/>
        <w:spacing w:line="360" w:lineRule="auto"/>
        <w:ind w:firstLine="709"/>
        <w:jc w:val="both"/>
        <w:rPr>
          <w:sz w:val="28"/>
        </w:rPr>
      </w:pPr>
    </w:p>
    <w:p w:rsidR="00CD43E2" w:rsidRPr="00074210" w:rsidRDefault="00891BE7" w:rsidP="00074210">
      <w:pPr>
        <w:widowControl w:val="0"/>
        <w:suppressAutoHyphens/>
        <w:spacing w:line="360" w:lineRule="auto"/>
        <w:ind w:firstLine="709"/>
        <w:jc w:val="both"/>
        <w:rPr>
          <w:sz w:val="28"/>
          <w:lang w:val="en-US"/>
        </w:rPr>
      </w:pPr>
      <w:r>
        <w:rPr>
          <w:sz w:val="28"/>
        </w:rPr>
        <w:pict>
          <v:shape id="_x0000_i1028" type="#_x0000_t75" style="width:219.75pt;height:30.75pt">
            <v:imagedata r:id="rId8" o:title="" cropleft="4335f" cropright="31140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Допустимой считается доля просроченной задолженности в кредитном портфеле, составляющая менее 5%. Критическим значением считается превышение 15%.</w:t>
      </w:r>
    </w:p>
    <w:p w:rsidR="006976AE" w:rsidRPr="00074210" w:rsidRDefault="006976AE" w:rsidP="00074210">
      <w:pPr>
        <w:widowControl w:val="0"/>
        <w:suppressAutoHyphens/>
        <w:spacing w:line="360" w:lineRule="auto"/>
        <w:ind w:firstLine="709"/>
        <w:jc w:val="both"/>
        <w:rPr>
          <w:sz w:val="28"/>
        </w:rPr>
      </w:pPr>
      <w:r w:rsidRPr="00074210">
        <w:rPr>
          <w:sz w:val="28"/>
        </w:rPr>
        <w:t>Для анализа качества активов рассчитывается также коэффициент защищенности от риска (</w:t>
      </w:r>
      <w:r w:rsidRPr="00074210">
        <w:rPr>
          <w:sz w:val="28"/>
          <w:lang w:val="en-US"/>
        </w:rPr>
        <w:t>k</w:t>
      </w:r>
      <w:r w:rsidRPr="00074210">
        <w:rPr>
          <w:sz w:val="28"/>
          <w:vertAlign w:val="subscript"/>
        </w:rPr>
        <w:t>4</w:t>
      </w:r>
      <w:r w:rsidRPr="00074210">
        <w:rPr>
          <w:sz w:val="28"/>
        </w:rPr>
        <w:t>). Он определяется соотношением прибыли и резервов банка и остатка ссудной задолженности. Коэффициент показывает, какую долю просроченной задолженности в кредитном портфеле банк может покрыть за счет чистой прибыли и резервов, не подвергая риску привлеченные средства своих клиентов. Остаток ссудной задолженности включает в себя ссуды краткосрочные, долгосрочные, межбанковские.</w:t>
      </w:r>
    </w:p>
    <w:p w:rsidR="00CD43E2" w:rsidRPr="00074210" w:rsidRDefault="00CD43E2" w:rsidP="00074210">
      <w:pPr>
        <w:widowControl w:val="0"/>
        <w:suppressAutoHyphens/>
        <w:spacing w:line="360" w:lineRule="auto"/>
        <w:ind w:firstLine="709"/>
        <w:jc w:val="both"/>
        <w:rPr>
          <w:sz w:val="28"/>
        </w:rPr>
      </w:pPr>
    </w:p>
    <w:p w:rsidR="006976AE" w:rsidRPr="00074210" w:rsidRDefault="00891BE7" w:rsidP="00074210">
      <w:pPr>
        <w:widowControl w:val="0"/>
        <w:suppressAutoHyphens/>
        <w:spacing w:line="360" w:lineRule="auto"/>
        <w:ind w:firstLine="709"/>
        <w:jc w:val="both"/>
        <w:rPr>
          <w:sz w:val="28"/>
          <w:lang w:val="en-US"/>
        </w:rPr>
      </w:pPr>
      <w:r>
        <w:rPr>
          <w:sz w:val="28"/>
        </w:rPr>
        <w:pict>
          <v:shape id="_x0000_i1029" type="#_x0000_t75" style="width:357.75pt;height:30.75pt">
            <v:imagedata r:id="rId9" o:title="" cropleft="4739f" cropright="11373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Допустимым считается, если 25% кредитного портфеля будет защищено за счет прибыли-нетто и резервов.</w:t>
      </w:r>
    </w:p>
    <w:p w:rsidR="006976AE" w:rsidRPr="00074210" w:rsidRDefault="006976AE" w:rsidP="00074210">
      <w:pPr>
        <w:widowControl w:val="0"/>
        <w:suppressAutoHyphens/>
        <w:spacing w:line="360" w:lineRule="auto"/>
        <w:ind w:firstLine="709"/>
        <w:jc w:val="both"/>
        <w:rPr>
          <w:sz w:val="28"/>
        </w:rPr>
      </w:pPr>
      <w:r w:rsidRPr="00074210">
        <w:rPr>
          <w:sz w:val="28"/>
        </w:rPr>
        <w:t>Эффективность деятельности банка может характеризоваться коэффициентами дееспособности и рентабельности активов.</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дееспособности (</w:t>
      </w:r>
      <w:r w:rsidRPr="00074210">
        <w:rPr>
          <w:sz w:val="28"/>
          <w:lang w:val="en-US"/>
        </w:rPr>
        <w:t>k</w:t>
      </w:r>
      <w:r w:rsidRPr="00074210">
        <w:rPr>
          <w:sz w:val="28"/>
        </w:rPr>
        <w:t>5) определяется отношением операционных расходов и операционных доходов и является инструментом, используемым для прогноза оценки стабильной деятельности банка. Дееспособность банка определяется покрытием убытков от операций и инвестиций за счет всех его доходов. Если банк терпит крупные убытки в кратковременный период или небольшие, но постоянные убытки на протяжении длительного периода времени, то кредит доверия со стороны его клиентов может оказаться исчерпанным и привести к оттоку средств со счетов. Вместе с тем убытки банка приводят к уменьшению его капитала и снижению способности банка отвечать по своим обязательствам.</w:t>
      </w:r>
    </w:p>
    <w:p w:rsidR="006976AE" w:rsidRPr="00074210" w:rsidRDefault="006976AE" w:rsidP="00074210">
      <w:pPr>
        <w:widowControl w:val="0"/>
        <w:suppressAutoHyphens/>
        <w:spacing w:line="360" w:lineRule="auto"/>
        <w:ind w:firstLine="709"/>
        <w:jc w:val="both"/>
        <w:rPr>
          <w:sz w:val="28"/>
        </w:rPr>
      </w:pPr>
      <w:r w:rsidRPr="00074210">
        <w:rPr>
          <w:sz w:val="28"/>
        </w:rPr>
        <w:t>Кроме того, основными причинами появления убытков являются просчеты в кредитной политике и (как следствие) высокая доля проблемных и невозвратных кредитов, что еще более осложняет финансовое состояние банка.</w:t>
      </w:r>
    </w:p>
    <w:p w:rsidR="00CD43E2" w:rsidRPr="00074210" w:rsidRDefault="00CD43E2" w:rsidP="00074210">
      <w:pPr>
        <w:widowControl w:val="0"/>
        <w:suppressAutoHyphens/>
        <w:spacing w:line="360" w:lineRule="auto"/>
        <w:ind w:firstLine="709"/>
        <w:jc w:val="both"/>
        <w:rPr>
          <w:sz w:val="28"/>
        </w:rPr>
      </w:pPr>
    </w:p>
    <w:p w:rsidR="00CD43E2" w:rsidRPr="00074210" w:rsidRDefault="00891BE7" w:rsidP="00074210">
      <w:pPr>
        <w:widowControl w:val="0"/>
        <w:suppressAutoHyphens/>
        <w:spacing w:line="360" w:lineRule="auto"/>
        <w:ind w:firstLine="709"/>
        <w:jc w:val="both"/>
        <w:rPr>
          <w:sz w:val="28"/>
          <w:lang w:val="en-US"/>
        </w:rPr>
      </w:pPr>
      <w:r>
        <w:rPr>
          <w:sz w:val="28"/>
        </w:rPr>
        <w:pict>
          <v:shape id="_x0000_i1030" type="#_x0000_t75" style="width:178.5pt;height:30.75pt">
            <v:imagedata r:id="rId10" o:title="" cropleft="4335f" cropright="36560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Критическим значением считается 0,95.</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рентабельности активов (</w:t>
      </w:r>
      <w:r w:rsidRPr="00074210">
        <w:rPr>
          <w:sz w:val="28"/>
          <w:lang w:val="en-US"/>
        </w:rPr>
        <w:t>k</w:t>
      </w:r>
      <w:r w:rsidRPr="00074210">
        <w:rPr>
          <w:sz w:val="28"/>
          <w:vertAlign w:val="subscript"/>
        </w:rPr>
        <w:t>6</w:t>
      </w:r>
      <w:r w:rsidRPr="00074210">
        <w:rPr>
          <w:sz w:val="28"/>
        </w:rPr>
        <w:t xml:space="preserve">) определяется отношением прибыли-нетто к активам-нетто и предназначен для определения уровня рентабельности всех активов. Низкая норма прибыли может быть результатом консервативной ссудной и инвестиционной политики, а также следствием чрезмерных операционных расходов (см. </w:t>
      </w:r>
      <w:r w:rsidRPr="00074210">
        <w:rPr>
          <w:sz w:val="28"/>
          <w:lang w:val="en-US"/>
        </w:rPr>
        <w:t>k</w:t>
      </w:r>
      <w:r w:rsidRPr="00074210">
        <w:rPr>
          <w:sz w:val="28"/>
          <w:vertAlign w:val="subscript"/>
        </w:rPr>
        <w:t>5</w:t>
      </w:r>
      <w:r w:rsidRPr="00074210">
        <w:rPr>
          <w:sz w:val="28"/>
        </w:rPr>
        <w:t>). Высокое отношение прибыли к активам может быть результатом эффективной деятельности банка и высоких ставок доходных активов.</w:t>
      </w:r>
    </w:p>
    <w:p w:rsidR="00CD43E2" w:rsidRPr="00074210" w:rsidRDefault="00CD43E2" w:rsidP="00074210">
      <w:pPr>
        <w:widowControl w:val="0"/>
        <w:suppressAutoHyphens/>
        <w:spacing w:line="360" w:lineRule="auto"/>
        <w:ind w:firstLine="709"/>
        <w:jc w:val="both"/>
        <w:rPr>
          <w:sz w:val="28"/>
        </w:rPr>
      </w:pPr>
    </w:p>
    <w:p w:rsidR="00CD43E2" w:rsidRPr="00074210" w:rsidRDefault="00891BE7" w:rsidP="00074210">
      <w:pPr>
        <w:widowControl w:val="0"/>
        <w:suppressAutoHyphens/>
        <w:spacing w:line="360" w:lineRule="auto"/>
        <w:ind w:firstLine="709"/>
        <w:jc w:val="both"/>
        <w:rPr>
          <w:sz w:val="28"/>
          <w:lang w:val="en-US"/>
        </w:rPr>
      </w:pPr>
      <w:r>
        <w:rPr>
          <w:sz w:val="28"/>
        </w:rPr>
        <w:pict>
          <v:shape id="_x0000_i1031" type="#_x0000_t75" style="width:133.5pt;height:30.75pt">
            <v:imagedata r:id="rId11" o:title="" cropleft="3924f" cropright="43194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Допустимым значением является 0,015, критическим — 0.</w:t>
      </w:r>
    </w:p>
    <w:p w:rsidR="006976AE" w:rsidRPr="00074210" w:rsidRDefault="006976AE" w:rsidP="00074210">
      <w:pPr>
        <w:widowControl w:val="0"/>
        <w:suppressAutoHyphens/>
        <w:spacing w:line="360" w:lineRule="auto"/>
        <w:ind w:firstLine="709"/>
        <w:jc w:val="both"/>
        <w:rPr>
          <w:sz w:val="28"/>
        </w:rPr>
      </w:pPr>
      <w:r w:rsidRPr="00074210">
        <w:rPr>
          <w:sz w:val="28"/>
        </w:rPr>
        <w:t>Достаточность капитала характеризуется коэффициентами достаточности капитала и фондовой капитализации прибыли.</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достаточности капитала (k</w:t>
      </w:r>
      <w:r w:rsidRPr="00074210">
        <w:rPr>
          <w:sz w:val="28"/>
          <w:vertAlign w:val="subscript"/>
        </w:rPr>
        <w:t>7</w:t>
      </w:r>
      <w:r w:rsidRPr="00074210">
        <w:rPr>
          <w:sz w:val="28"/>
        </w:rPr>
        <w:t>) показывает долю собственных средств-нетто в пассивах-нетто. Собственные средства (капитал) банка выполняют несколько важнейших функций для обеспечения его жизнедеятельности. Во-первых, капитал компенсирует текущие потери; во-вторых, поддерживает доверие клиентов и убеждает кредиторов банка в его финансовой силе; в-третьих, обеспечивает необходимые условия для функционирования банка и его организационного роста; в-четвертых, капитал банка служит основой для установления регулирующими органами нормативов, определяющих контрольные нормативы его деятельности.</w:t>
      </w:r>
    </w:p>
    <w:p w:rsidR="00CD43E2" w:rsidRPr="00074210" w:rsidRDefault="00CD43E2" w:rsidP="00074210">
      <w:pPr>
        <w:widowControl w:val="0"/>
        <w:suppressAutoHyphens/>
        <w:spacing w:line="360" w:lineRule="auto"/>
        <w:ind w:firstLine="709"/>
        <w:jc w:val="both"/>
        <w:rPr>
          <w:sz w:val="28"/>
        </w:rPr>
      </w:pPr>
    </w:p>
    <w:p w:rsidR="00CD43E2" w:rsidRPr="00074210" w:rsidRDefault="00891BE7" w:rsidP="00074210">
      <w:pPr>
        <w:widowControl w:val="0"/>
        <w:suppressAutoHyphens/>
        <w:spacing w:line="360" w:lineRule="auto"/>
        <w:ind w:firstLine="709"/>
        <w:jc w:val="both"/>
        <w:rPr>
          <w:sz w:val="28"/>
          <w:lang w:val="en-US"/>
        </w:rPr>
      </w:pPr>
      <w:r>
        <w:rPr>
          <w:sz w:val="28"/>
          <w:lang w:val="en-US"/>
        </w:rPr>
      </w:r>
      <w:r>
        <w:rPr>
          <w:sz w:val="28"/>
          <w:lang w:val="en-US"/>
        </w:rPr>
        <w:pict>
          <v:group id="_x0000_s1026" editas="canvas" style="width:211.65pt;height:34.25pt;mso-position-horizontal-relative:char;mso-position-vertical-relative:line" coordsize="4233,685">
            <o:lock v:ext="edit" aspectratio="t"/>
            <v:shape id="_x0000_s1027" type="#_x0000_t75" style="position:absolute;width:4233;height:685" o:preferrelative="f">
              <v:fill o:detectmouseclick="t"/>
              <v:path o:extrusionok="t" o:connecttype="none"/>
              <o:lock v:ext="edit" text="t"/>
            </v:shape>
            <v:rect id="_x0000_s1028" style="position:absolute;left:142;top:158;width:585;height:315;mso-wrap-style:none" filled="f" stroked="f">
              <v:textbox style="mso-next-textbox:#_x0000_s1028;mso-fit-shape-to-text:t" inset="0,0,0,0">
                <w:txbxContent>
                  <w:p w:rsidR="00074210" w:rsidRDefault="00074210">
                    <w:r>
                      <w:rPr>
                        <w:color w:val="000000"/>
                        <w:sz w:val="28"/>
                        <w:szCs w:val="28"/>
                        <w:lang w:val="en-US"/>
                      </w:rPr>
                      <w:t xml:space="preserve">К7 =   </w:t>
                    </w:r>
                  </w:p>
                </w:txbxContent>
              </v:textbox>
            </v:rect>
            <v:rect id="_x0000_s1029" style="position:absolute;left:794;width:1485;height:315;mso-wrap-style:none" filled="f" stroked="f">
              <v:textbox style="mso-fit-shape-to-text:t" inset="0,0,0,0">
                <w:txbxContent>
                  <w:p w:rsidR="00074210" w:rsidRDefault="00074210">
                    <w:r>
                      <w:rPr>
                        <w:color w:val="000000"/>
                        <w:sz w:val="28"/>
                        <w:szCs w:val="28"/>
                        <w:lang w:val="en-US"/>
                      </w:rPr>
                      <w:t>Собственны</w:t>
                    </w:r>
                  </w:p>
                </w:txbxContent>
              </v:textbox>
            </v:rect>
            <v:rect id="_x0000_s1030" style="position:absolute;left:2176;width:1260;height:315;mso-wrap-style:none" filled="f" stroked="f">
              <v:textbox style="mso-fit-shape-to-text:t" inset="0,0,0,0">
                <w:txbxContent>
                  <w:p w:rsidR="00074210" w:rsidRDefault="00074210">
                    <w:r>
                      <w:rPr>
                        <w:color w:val="000000"/>
                        <w:sz w:val="28"/>
                        <w:szCs w:val="28"/>
                        <w:lang w:val="en-US"/>
                      </w:rPr>
                      <w:t>е средства</w:t>
                    </w:r>
                  </w:p>
                </w:txbxContent>
              </v:textbox>
            </v:rect>
            <v:rect id="_x0000_s1031" style="position:absolute;left:3429;width:659;height:322;mso-wrap-style:none" filled="f" stroked="f">
              <v:textbox style="mso-fit-shape-to-text:t" inset="0,0,0,0">
                <w:txbxContent>
                  <w:p w:rsidR="00074210" w:rsidRDefault="00074210">
                    <w:r>
                      <w:rPr>
                        <w:color w:val="000000"/>
                        <w:sz w:val="28"/>
                        <w:szCs w:val="28"/>
                        <w:lang w:val="en-US"/>
                      </w:rPr>
                      <w:t>нетто</w:t>
                    </w:r>
                  </w:p>
                </w:txbxContent>
              </v:textbox>
            </v:rect>
            <v:rect id="_x0000_s1032" style="position:absolute;left:794;top:277;width:3262;height:17" fillcolor="black" stroked="f"/>
            <v:rect id="_x0000_s1033" style="position:absolute;left:1051;top:310;width:1875;height:315;mso-wrap-style:none" filled="f" stroked="f">
              <v:textbox style="mso-fit-shape-to-text:t" inset="0,0,0,0">
                <w:txbxContent>
                  <w:p w:rsidR="00074210" w:rsidRDefault="00074210">
                    <w:r>
                      <w:rPr>
                        <w:color w:val="000000"/>
                        <w:sz w:val="28"/>
                        <w:szCs w:val="28"/>
                        <w:lang w:val="en-US"/>
                      </w:rPr>
                      <w:t>Всего пассивов</w:t>
                    </w:r>
                  </w:p>
                </w:txbxContent>
              </v:textbox>
            </v:rect>
            <v:rect id="_x0000_s1034" style="position:absolute;left:2803;top:310;width:94;height:322;mso-wrap-style:none" filled="f" stroked="f">
              <v:textbox style="mso-fit-shape-to-text:t" inset="0,0,0,0">
                <w:txbxContent>
                  <w:p w:rsidR="00074210" w:rsidRDefault="00074210">
                    <w:r>
                      <w:rPr>
                        <w:color w:val="000000"/>
                        <w:sz w:val="28"/>
                        <w:szCs w:val="28"/>
                        <w:lang w:val="en-US"/>
                      </w:rPr>
                      <w:t>-</w:t>
                    </w:r>
                  </w:p>
                </w:txbxContent>
              </v:textbox>
            </v:rect>
            <v:rect id="_x0000_s1035" style="position:absolute;left:2883;top:310;width:659;height:322;mso-wrap-style:none" filled="f" stroked="f">
              <v:textbox style="mso-fit-shape-to-text:t" inset="0,0,0,0">
                <w:txbxContent>
                  <w:p w:rsidR="00074210" w:rsidRDefault="00074210">
                    <w:r>
                      <w:rPr>
                        <w:color w:val="000000"/>
                        <w:sz w:val="28"/>
                        <w:szCs w:val="28"/>
                        <w:lang w:val="en-US"/>
                      </w:rPr>
                      <w:t>нетто</w:t>
                    </w:r>
                  </w:p>
                </w:txbxContent>
              </v:textbox>
            </v:rect>
            <w10:wrap type="none"/>
            <w10:anchorlock/>
          </v:group>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lang w:val="en-US"/>
        </w:rPr>
      </w:pPr>
      <w:r w:rsidRPr="00074210">
        <w:rPr>
          <w:sz w:val="28"/>
        </w:rPr>
        <w:t>Коэффициент фондовой капитализации прибыли (К8) определяется отношением уставного капитала к собственным средствам-нетто, характеризует зависимость банка от его учредителей, а также возможность компенсации текущих потерь за счет собственных средств. Если собственные средства банка в основном сформированы за счет уставного капитала, то любое решение об использовании собственных средств для выполнения задач, стоящих перед банком (см. К7), должно приниматься акционерами банка.</w:t>
      </w:r>
    </w:p>
    <w:p w:rsidR="00CD43E2" w:rsidRPr="00074210" w:rsidRDefault="00CD43E2" w:rsidP="00074210">
      <w:pPr>
        <w:widowControl w:val="0"/>
        <w:suppressAutoHyphens/>
        <w:spacing w:line="360" w:lineRule="auto"/>
        <w:ind w:firstLine="709"/>
        <w:jc w:val="both"/>
        <w:rPr>
          <w:sz w:val="28"/>
          <w:lang w:val="en-US"/>
        </w:rPr>
      </w:pPr>
    </w:p>
    <w:p w:rsidR="00CD43E2" w:rsidRPr="00074210" w:rsidRDefault="00891BE7" w:rsidP="00074210">
      <w:pPr>
        <w:widowControl w:val="0"/>
        <w:suppressAutoHyphens/>
        <w:spacing w:line="360" w:lineRule="auto"/>
        <w:ind w:firstLine="709"/>
        <w:jc w:val="both"/>
        <w:rPr>
          <w:sz w:val="28"/>
          <w:lang w:val="en-US"/>
        </w:rPr>
      </w:pPr>
      <w:r>
        <w:rPr>
          <w:sz w:val="28"/>
        </w:rPr>
        <w:pict>
          <v:shape id="_x0000_i1033" type="#_x0000_t75" style="width:215.25pt;height:30.75pt">
            <v:imagedata r:id="rId12" o:title="" cropleft="4470f" cropright="31956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Допустимым значением считается величина 0,5, критическим — 0,8.</w:t>
      </w:r>
    </w:p>
    <w:p w:rsidR="006976AE" w:rsidRPr="00074210" w:rsidRDefault="006976AE" w:rsidP="00074210">
      <w:pPr>
        <w:widowControl w:val="0"/>
        <w:suppressAutoHyphens/>
        <w:spacing w:line="360" w:lineRule="auto"/>
        <w:ind w:firstLine="709"/>
        <w:jc w:val="both"/>
        <w:rPr>
          <w:sz w:val="28"/>
        </w:rPr>
      </w:pPr>
      <w:r w:rsidRPr="00074210">
        <w:rPr>
          <w:sz w:val="28"/>
        </w:rPr>
        <w:t>Для анализа ликвидности банка рассчитывают коэффициенты ликвидности по срочным обязательствам и полной ликвидности.</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ликвидности по срочным обязательствам (k</w:t>
      </w:r>
      <w:r w:rsidRPr="00074210">
        <w:rPr>
          <w:sz w:val="28"/>
          <w:vertAlign w:val="subscript"/>
        </w:rPr>
        <w:t>9</w:t>
      </w:r>
      <w:r w:rsidRPr="00074210">
        <w:rPr>
          <w:sz w:val="28"/>
        </w:rPr>
        <w:t>) показывает способность банка выполнять свои обязанности при возникновении кризиса доверия в краткосрочной перспективе, что позволяет оценить его возможность расплачиваться по своим обязательствам в течение 1-2 банковских дней. Из-за возможного досрочного предъявления к оплате практически всех видов обязательств банку в данном коэффициенте используются привлеченные средства-нетто, состоящие из обязательств до востребования; рассматриваются также срочные обязательства и межбанковские займы.</w:t>
      </w:r>
    </w:p>
    <w:p w:rsidR="00CD43E2" w:rsidRPr="00074210" w:rsidRDefault="00CD43E2" w:rsidP="00074210">
      <w:pPr>
        <w:widowControl w:val="0"/>
        <w:suppressAutoHyphens/>
        <w:spacing w:line="360" w:lineRule="auto"/>
        <w:ind w:firstLine="709"/>
        <w:jc w:val="both"/>
        <w:rPr>
          <w:sz w:val="28"/>
        </w:rPr>
      </w:pPr>
    </w:p>
    <w:p w:rsidR="00CD43E2" w:rsidRPr="00074210" w:rsidRDefault="00891BE7" w:rsidP="00074210">
      <w:pPr>
        <w:widowControl w:val="0"/>
        <w:suppressAutoHyphens/>
        <w:spacing w:line="360" w:lineRule="auto"/>
        <w:ind w:firstLine="709"/>
        <w:jc w:val="both"/>
        <w:rPr>
          <w:sz w:val="28"/>
          <w:lang w:val="en-US"/>
        </w:rPr>
      </w:pPr>
      <w:r>
        <w:rPr>
          <w:sz w:val="28"/>
        </w:rPr>
        <w:pict>
          <v:shape id="_x0000_i1034" type="#_x0000_t75" style="width:215.25pt;height:30.75pt">
            <v:imagedata r:id="rId13" o:title="" cropleft="4200f" cropright="32225f"/>
          </v:shape>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Доля срочных депозитов и межбанковских кредитов, не подлежащих возврату в разных банках, различна, однако в среднем эту величину сегодня можно оценить в 20-25% всех привлеченных средств. Поэтому, если полученный результат выше 0,75, даже при предъявлении всех обязательств банку в течение 1-2 банковских дней банк справится с ситуацией без привлечения дополнительных ликвидных средств. Если же известна реальная сумма обязательств банка, которая может быть предъявлена в любое время, то вместо привлеченных средств-нетто используют эту величину. Допустимое значение коэффициента в этом случае не ниже 1.</w:t>
      </w:r>
    </w:p>
    <w:p w:rsidR="006976AE" w:rsidRPr="00074210" w:rsidRDefault="006976AE" w:rsidP="00074210">
      <w:pPr>
        <w:widowControl w:val="0"/>
        <w:suppressAutoHyphens/>
        <w:spacing w:line="360" w:lineRule="auto"/>
        <w:ind w:firstLine="709"/>
        <w:jc w:val="both"/>
        <w:rPr>
          <w:sz w:val="28"/>
        </w:rPr>
      </w:pPr>
      <w:r w:rsidRPr="00074210">
        <w:rPr>
          <w:sz w:val="28"/>
        </w:rPr>
        <w:t>Если же менее 7% обязательств банка может быть покрыто за счет его высоколиквидных активов, то любой серьезный сбой в работе может привести к развитию кризиса неплатежеспособности банка.</w:t>
      </w:r>
    </w:p>
    <w:p w:rsidR="006976AE" w:rsidRPr="00074210" w:rsidRDefault="006976AE" w:rsidP="00074210">
      <w:pPr>
        <w:widowControl w:val="0"/>
        <w:suppressAutoHyphens/>
        <w:spacing w:line="360" w:lineRule="auto"/>
        <w:ind w:firstLine="709"/>
        <w:jc w:val="both"/>
        <w:rPr>
          <w:sz w:val="28"/>
        </w:rPr>
      </w:pPr>
      <w:r w:rsidRPr="00074210">
        <w:rPr>
          <w:sz w:val="28"/>
        </w:rPr>
        <w:t>Коэффициент полной ликвидности (</w:t>
      </w:r>
      <w:r w:rsidRPr="00074210">
        <w:rPr>
          <w:sz w:val="28"/>
          <w:lang w:val="en-US"/>
        </w:rPr>
        <w:t>k</w:t>
      </w:r>
      <w:r w:rsidRPr="00074210">
        <w:rPr>
          <w:sz w:val="28"/>
          <w:vertAlign w:val="subscript"/>
          <w:lang w:val="en-US"/>
        </w:rPr>
        <w:t>lo</w:t>
      </w:r>
      <w:r w:rsidRPr="00074210">
        <w:rPr>
          <w:sz w:val="28"/>
        </w:rPr>
        <w:t>) характеризует сбалансированность активной и пассивной политики банка в среднесрочной перспективе согласно срокам, на которые они были размещены. Ликвидные активы равны сумме высоколиквидных и краткосрочных активов. Основные средства исключаются из расчета ликвидных активов, потому что банк приступает к их реализации, как правило, при угрозе банкротства. Кроме того, как показывает российская практика, реализация основных средств очень затруднена, а иногда и невозможна из-за отсутствия спроса. Резервы, направляемые в ЦБ, могут быть возвращены банку лишь по факту снижения объема обязательств и в сроки, установленные для регулирования ФОРа, т.е. пока банк не расплатится по своим обязательствам, средства из ЦБ к нему не поступят.</w:t>
      </w:r>
    </w:p>
    <w:p w:rsidR="00CD43E2" w:rsidRPr="00074210" w:rsidRDefault="00891BE7" w:rsidP="00074210">
      <w:pPr>
        <w:widowControl w:val="0"/>
        <w:suppressAutoHyphens/>
        <w:spacing w:line="360" w:lineRule="auto"/>
        <w:ind w:firstLine="709"/>
        <w:jc w:val="both"/>
        <w:rPr>
          <w:sz w:val="28"/>
        </w:rPr>
      </w:pPr>
      <w:r>
        <w:rPr>
          <w:noProof/>
        </w:rPr>
        <w:pict>
          <v:rect id="_x0000_s1036" style="position:absolute;left:0;text-align:left;margin-left:97.85pt;margin-top:13.85pt;width:114.3pt;height:16.1pt;z-index:251664384;mso-wrap-style:none" filled="f" stroked="f">
            <v:textbox style="mso-fit-shape-to-text:t" inset="0,0,0,0">
              <w:txbxContent>
                <w:p w:rsidR="00074210" w:rsidRDefault="00074210">
                  <w:r>
                    <w:rPr>
                      <w:color w:val="000000"/>
                      <w:sz w:val="28"/>
                      <w:szCs w:val="28"/>
                      <w:lang w:val="en-US"/>
                    </w:rPr>
                    <w:t>Ликвидные активы</w:t>
                  </w:r>
                </w:p>
              </w:txbxContent>
            </v:textbox>
          </v:rect>
        </w:pict>
      </w:r>
    </w:p>
    <w:p w:rsidR="00CD43E2" w:rsidRPr="00074210" w:rsidRDefault="00891BE7" w:rsidP="00074210">
      <w:pPr>
        <w:widowControl w:val="0"/>
        <w:suppressAutoHyphens/>
        <w:spacing w:line="360" w:lineRule="auto"/>
        <w:ind w:firstLine="709"/>
        <w:jc w:val="both"/>
        <w:rPr>
          <w:sz w:val="28"/>
          <w:lang w:val="en-US"/>
        </w:rPr>
      </w:pPr>
      <w:r>
        <w:rPr>
          <w:sz w:val="28"/>
          <w:lang w:val="en-US"/>
        </w:rPr>
      </w:r>
      <w:r>
        <w:rPr>
          <w:sz w:val="28"/>
          <w:lang w:val="en-US"/>
        </w:rPr>
        <w:pict>
          <v:group id="_x0000_s1037" editas="canvas" style="width:200.95pt;height:36.5pt;mso-position-horizontal-relative:char;mso-position-vertical-relative:line" coordorigin="227,-45" coordsize="4019,730">
            <o:lock v:ext="edit" aspectratio="t"/>
            <v:shape id="_x0000_s1038" type="#_x0000_t75" style="position:absolute;left:227;top:-45;width:4019;height:730" o:preferrelative="f">
              <v:fill o:detectmouseclick="t"/>
              <v:path o:extrusionok="t" o:connecttype="none"/>
              <o:lock v:ext="edit" text="t"/>
            </v:shape>
            <v:rect id="_x0000_s1039" style="position:absolute;left:227;top:134;width:750;height:315;mso-wrap-style:none" filled="f" stroked="f">
              <v:textbox style="mso-fit-shape-to-text:t" inset="0,0,0,0">
                <w:txbxContent>
                  <w:p w:rsidR="00074210" w:rsidRDefault="00074210">
                    <w:r>
                      <w:rPr>
                        <w:color w:val="000000"/>
                        <w:sz w:val="28"/>
                        <w:szCs w:val="28"/>
                        <w:lang w:val="en-US"/>
                      </w:rPr>
                      <w:t xml:space="preserve">K10 =      </w:t>
                    </w:r>
                  </w:p>
                </w:txbxContent>
              </v:textbox>
            </v:rect>
            <v:rect id="_x0000_s1040" style="position:absolute;left:1237;top:277;width:2171;height:17" fillcolor="black" stroked="f"/>
            <v:rect id="_x0000_s1041" style="position:absolute;left:1237;top:322;width:2955;height:315;mso-wrap-style:none" filled="f" stroked="f">
              <v:textbox style="mso-fit-shape-to-text:t" inset="0,0,0,0">
                <w:txbxContent>
                  <w:p w:rsidR="00074210" w:rsidRDefault="00074210">
                    <w:r>
                      <w:rPr>
                        <w:color w:val="000000"/>
                        <w:sz w:val="28"/>
                        <w:szCs w:val="28"/>
                        <w:lang w:val="en-US"/>
                      </w:rPr>
                      <w:t>Привлеченные средства</w:t>
                    </w:r>
                  </w:p>
                </w:txbxContent>
              </v:textbox>
            </v:rect>
            <v:rect id="_x0000_s1042" style="position:absolute;left:2942;top:310;width:94;height:322;mso-wrap-style:none" filled="f" stroked="f">
              <v:textbox style="mso-fit-shape-to-text:t" inset="0,0,0,0">
                <w:txbxContent>
                  <w:p w:rsidR="00074210" w:rsidRDefault="00074210">
                    <w:r>
                      <w:rPr>
                        <w:color w:val="000000"/>
                        <w:sz w:val="28"/>
                        <w:szCs w:val="28"/>
                        <w:lang w:val="en-US"/>
                      </w:rPr>
                      <w:t>-</w:t>
                    </w:r>
                  </w:p>
                </w:txbxContent>
              </v:textbox>
            </v:rect>
            <w10:wrap type="none"/>
            <w10:anchorlock/>
          </v:group>
        </w:pict>
      </w:r>
    </w:p>
    <w:p w:rsidR="00CD43E2" w:rsidRPr="00074210" w:rsidRDefault="00CD43E2" w:rsidP="00074210">
      <w:pPr>
        <w:widowControl w:val="0"/>
        <w:suppressAutoHyphens/>
        <w:spacing w:line="360" w:lineRule="auto"/>
        <w:ind w:firstLine="709"/>
        <w:jc w:val="both"/>
        <w:rPr>
          <w:sz w:val="28"/>
          <w:lang w:val="en-US"/>
        </w:rPr>
      </w:pPr>
    </w:p>
    <w:p w:rsidR="006976AE" w:rsidRPr="00074210" w:rsidRDefault="006976AE" w:rsidP="00074210">
      <w:pPr>
        <w:widowControl w:val="0"/>
        <w:suppressAutoHyphens/>
        <w:spacing w:line="360" w:lineRule="auto"/>
        <w:ind w:firstLine="709"/>
        <w:jc w:val="both"/>
        <w:rPr>
          <w:sz w:val="28"/>
        </w:rPr>
      </w:pPr>
      <w:r w:rsidRPr="00074210">
        <w:rPr>
          <w:sz w:val="28"/>
        </w:rPr>
        <w:t>Допустимым значением является 1 и выше, критическим — менее 0,8.</w:t>
      </w:r>
    </w:p>
    <w:p w:rsidR="006976AE" w:rsidRDefault="006976AE" w:rsidP="00074210">
      <w:pPr>
        <w:widowControl w:val="0"/>
        <w:suppressAutoHyphens/>
        <w:spacing w:line="360" w:lineRule="auto"/>
        <w:ind w:firstLine="709"/>
        <w:jc w:val="both"/>
        <w:rPr>
          <w:sz w:val="28"/>
        </w:rPr>
      </w:pPr>
      <w:r w:rsidRPr="00074210">
        <w:rPr>
          <w:sz w:val="28"/>
        </w:rPr>
        <w:t>С помощью индекса переменного состава можно найти изменение эффективности деятельности банка. Индекс постоянного состава будет характеризовать степень изменения эффективности деятельности за счет изменения общего уровня эффективности в кредитуемых учреждениях. Индекс структурных сдвигов показывает изменение показателей эффективности за счет изменения структуры объема предоставляемых кредитов. Проверка расчетов заканчивается контролем взаимосвязи индексов.</w:t>
      </w:r>
    </w:p>
    <w:p w:rsidR="006976AE" w:rsidRPr="00074210" w:rsidRDefault="00753E64" w:rsidP="00074210">
      <w:pPr>
        <w:widowControl w:val="0"/>
        <w:suppressAutoHyphens/>
        <w:spacing w:line="360" w:lineRule="auto"/>
        <w:ind w:firstLine="709"/>
        <w:jc w:val="both"/>
        <w:rPr>
          <w:sz w:val="28"/>
        </w:rPr>
      </w:pPr>
      <w:r>
        <w:rPr>
          <w:sz w:val="28"/>
        </w:rPr>
        <w:br w:type="page"/>
      </w:r>
      <w:r w:rsidR="006976AE" w:rsidRPr="00074210">
        <w:rPr>
          <w:sz w:val="28"/>
        </w:rPr>
        <w:t>Тема 6.</w:t>
      </w:r>
      <w:r w:rsidR="00074210" w:rsidRPr="00074210">
        <w:rPr>
          <w:sz w:val="28"/>
        </w:rPr>
        <w:t xml:space="preserve"> </w:t>
      </w:r>
      <w:r w:rsidR="006976AE" w:rsidRPr="00074210">
        <w:rPr>
          <w:sz w:val="28"/>
        </w:rPr>
        <w:t>Статистика страхования</w:t>
      </w:r>
    </w:p>
    <w:p w:rsidR="006976AE" w:rsidRPr="00074210" w:rsidRDefault="006976AE" w:rsidP="00074210">
      <w:pPr>
        <w:widowControl w:val="0"/>
        <w:suppressAutoHyphens/>
        <w:spacing w:line="360" w:lineRule="auto"/>
        <w:ind w:firstLine="709"/>
        <w:jc w:val="both"/>
        <w:rPr>
          <w:sz w:val="28"/>
        </w:rPr>
      </w:pPr>
    </w:p>
    <w:p w:rsidR="006976AE" w:rsidRPr="00074210" w:rsidRDefault="006976AE" w:rsidP="00074210">
      <w:pPr>
        <w:widowControl w:val="0"/>
        <w:suppressAutoHyphens/>
        <w:spacing w:line="360" w:lineRule="auto"/>
        <w:ind w:firstLine="709"/>
        <w:jc w:val="both"/>
        <w:rPr>
          <w:sz w:val="28"/>
        </w:rPr>
      </w:pPr>
      <w:r w:rsidRPr="00074210">
        <w:rPr>
          <w:sz w:val="28"/>
        </w:rPr>
        <w:t>Страхование в Украине за очень короткий исторический срок из государственной монополии превратилось в динамично развивающуюся коммерческую сферу деятельности. Вместе с тем в условиях рыночной экономики страховую компанию необходимо рассматривать, с одной стороны, как самостоятельный хозяйствующий субъект, а с другой — как объект государственного регулирования.</w:t>
      </w:r>
    </w:p>
    <w:p w:rsidR="00074210" w:rsidRPr="00074210" w:rsidRDefault="006976AE" w:rsidP="00074210">
      <w:pPr>
        <w:widowControl w:val="0"/>
        <w:suppressAutoHyphens/>
        <w:spacing w:line="360" w:lineRule="auto"/>
        <w:ind w:firstLine="709"/>
        <w:jc w:val="both"/>
        <w:rPr>
          <w:sz w:val="28"/>
        </w:rPr>
      </w:pPr>
      <w:r w:rsidRPr="00074210">
        <w:rPr>
          <w:sz w:val="28"/>
        </w:rPr>
        <w:t>Страховые компании довольно быстро приняли правила игры рыночной экономики, предполагающие конкуренцию. Среди них по размеру уставного капитала есть очень малые и достаточно большие компании, способные принимать на страхование значительные риски.</w:t>
      </w:r>
    </w:p>
    <w:p w:rsidR="006976AE" w:rsidRPr="00074210" w:rsidRDefault="006976AE" w:rsidP="00074210">
      <w:pPr>
        <w:widowControl w:val="0"/>
        <w:suppressAutoHyphens/>
        <w:spacing w:line="360" w:lineRule="auto"/>
        <w:ind w:firstLine="709"/>
        <w:jc w:val="both"/>
        <w:rPr>
          <w:sz w:val="28"/>
        </w:rPr>
      </w:pPr>
      <w:r w:rsidRPr="00074210">
        <w:rPr>
          <w:sz w:val="28"/>
        </w:rPr>
        <w:t xml:space="preserve">Развитие личного страхования тесно связано с уровнем доходов населения и стабильностью экономики. Рассматривая историю развития личного страхования в Украине и за рубежом, можно сделать вывод, что страхование — отрасль </w:t>
      </w:r>
      <w:r w:rsidR="00074210" w:rsidRPr="00074210">
        <w:rPr>
          <w:sz w:val="28"/>
        </w:rPr>
        <w:t>"</w:t>
      </w:r>
      <w:r w:rsidRPr="00074210">
        <w:rPr>
          <w:sz w:val="28"/>
        </w:rPr>
        <w:t>здоровой</w:t>
      </w:r>
      <w:r w:rsidR="00074210" w:rsidRPr="00074210">
        <w:rPr>
          <w:sz w:val="28"/>
        </w:rPr>
        <w:t>"</w:t>
      </w:r>
      <w:r w:rsidRPr="00074210">
        <w:rPr>
          <w:sz w:val="28"/>
        </w:rPr>
        <w:t xml:space="preserve"> экономики. При благоприятных условиях увеличиваются количество и объем страховых операций, появляются новые виды страховых продуктов и т.п.</w:t>
      </w:r>
    </w:p>
    <w:p w:rsidR="006976AE" w:rsidRPr="00074210" w:rsidRDefault="006976AE" w:rsidP="00074210">
      <w:pPr>
        <w:widowControl w:val="0"/>
        <w:suppressAutoHyphens/>
        <w:spacing w:line="360" w:lineRule="auto"/>
        <w:ind w:firstLine="709"/>
        <w:jc w:val="both"/>
        <w:rPr>
          <w:sz w:val="28"/>
        </w:rPr>
      </w:pPr>
      <w:r w:rsidRPr="00074210">
        <w:rPr>
          <w:sz w:val="28"/>
        </w:rPr>
        <w:t>Страхование жизни является одним из способов защиты имущественных интересов граждан, связанных с жизнью и здоровьем, за счет доходов, получаемых в денежной форме. Например, при страховании на дожитие или случай смерти страховая компания обязуется осуществить выплату по истечении срока действия договора при дожитии до определенного возраста, по факту смерти. Речь идет об оказании услуги по хранению и наращению денежных средств граждан страховой компанией. Естественно, что у страховой компании больше возможностей эффективно разместить средства граждан и обеспечить им доход, близкий к средней норме доходности, складывающейся в обществе в определенных условиях места и времени. Компания обладает инструментом размещения аккумулированных средств, знает экономическую конъюнктуру, содержит аппарат квалифицированных кадров и т.п.</w:t>
      </w:r>
    </w:p>
    <w:p w:rsidR="006976AE" w:rsidRPr="00074210" w:rsidRDefault="006976AE" w:rsidP="00074210">
      <w:pPr>
        <w:widowControl w:val="0"/>
        <w:suppressAutoHyphens/>
        <w:spacing w:line="360" w:lineRule="auto"/>
        <w:ind w:firstLine="709"/>
        <w:jc w:val="both"/>
        <w:rPr>
          <w:sz w:val="28"/>
        </w:rPr>
      </w:pPr>
      <w:r w:rsidRPr="00074210">
        <w:rPr>
          <w:sz w:val="28"/>
        </w:rPr>
        <w:t>Финансовые операции, осуществляемые страховой организацией, в частности заключение договора страхования, предполагают отчуждение собранных средств на различные, часто достаточно продолжительные периоды времени. Страховая компания заключает массу договоров с отдельными гражданами. В результате вес распоряжении формируются значительные страховые фонды, успех страховой деятельности в первую очередь зависит от эффективности их использования.</w:t>
      </w:r>
    </w:p>
    <w:p w:rsidR="006976AE" w:rsidRPr="00074210" w:rsidRDefault="006976AE" w:rsidP="00074210">
      <w:pPr>
        <w:widowControl w:val="0"/>
        <w:suppressAutoHyphens/>
        <w:spacing w:line="360" w:lineRule="auto"/>
        <w:ind w:firstLine="709"/>
        <w:jc w:val="both"/>
        <w:rPr>
          <w:sz w:val="28"/>
        </w:rPr>
      </w:pPr>
      <w:r w:rsidRPr="00074210">
        <w:rPr>
          <w:sz w:val="28"/>
        </w:rPr>
        <w:t>Предметом статистики страхования является изучение системы экономических отношений, возникающих в процессе формирования целевых фондов денежных средств и их использования на возмещение материального и финансового ущерба, появляющегося при наступлении различных неблагоприятных событий, а также</w:t>
      </w:r>
      <w:r w:rsidR="00753E64">
        <w:rPr>
          <w:sz w:val="28"/>
        </w:rPr>
        <w:t xml:space="preserve"> </w:t>
      </w:r>
      <w:r w:rsidRPr="00074210">
        <w:rPr>
          <w:sz w:val="28"/>
        </w:rPr>
        <w:t>на оказание помощи гражданам при тех или иных негативных ситуациях в их жизни.</w:t>
      </w:r>
    </w:p>
    <w:p w:rsidR="006976AE" w:rsidRPr="00074210" w:rsidRDefault="006976AE" w:rsidP="00074210">
      <w:pPr>
        <w:widowControl w:val="0"/>
        <w:suppressAutoHyphens/>
        <w:spacing w:line="360" w:lineRule="auto"/>
        <w:ind w:firstLine="709"/>
        <w:jc w:val="both"/>
        <w:rPr>
          <w:sz w:val="28"/>
        </w:rPr>
      </w:pPr>
      <w:r w:rsidRPr="00074210">
        <w:rPr>
          <w:sz w:val="28"/>
        </w:rPr>
        <w:t xml:space="preserve">Страхование — составная часть категории </w:t>
      </w:r>
      <w:r w:rsidR="00074210" w:rsidRPr="00074210">
        <w:rPr>
          <w:sz w:val="28"/>
        </w:rPr>
        <w:t>"</w:t>
      </w:r>
      <w:r w:rsidRPr="00074210">
        <w:rPr>
          <w:sz w:val="28"/>
        </w:rPr>
        <w:t>финансы</w:t>
      </w:r>
      <w:r w:rsidR="00074210" w:rsidRPr="00074210">
        <w:rPr>
          <w:sz w:val="28"/>
        </w:rPr>
        <w:t>"</w:t>
      </w:r>
      <w:r w:rsidRPr="00074210">
        <w:rPr>
          <w:sz w:val="28"/>
        </w:rPr>
        <w:t>. Некоторые экономисты считают страхование самостоятельной экономической категорией. Мотивируется такая точка зрения следующим. Во-первых, страхование может быть натуральным и необязательно связано с формированием страхового фонда, а финансам присущи денежные отношения. Во-вторых, использование средств страхового фонда связано с наступлением и последствиями страховых случаев, что нехарактерно для финансов.</w:t>
      </w:r>
    </w:p>
    <w:p w:rsidR="006976AE" w:rsidRPr="00074210" w:rsidRDefault="006976AE" w:rsidP="00074210">
      <w:pPr>
        <w:widowControl w:val="0"/>
        <w:suppressAutoHyphens/>
        <w:spacing w:line="360" w:lineRule="auto"/>
        <w:ind w:firstLine="709"/>
        <w:jc w:val="both"/>
        <w:rPr>
          <w:sz w:val="28"/>
        </w:rPr>
      </w:pPr>
      <w:r w:rsidRPr="00074210">
        <w:rPr>
          <w:sz w:val="28"/>
        </w:rPr>
        <w:t>Наша позиция в определении статистики страхования как социально-экономической дисциплины исходит из определений финансов и страхования, данных профессорами В.М. Родионовойи Л.И. Рейтманом. Финансы определяются как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 Страхование представляет собой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 Как следует из сказанного, определение финансов отражает механизм реализации соподчиненной категории —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Натуральные запасы, индивидуальные или групповые, сверх сложившихся норм потребления на случай непредвиденных событий не рассматриваются в смысле страхования как финансовой категории и представляют собой резервы семьи, хозяйства и т.п. Крупа, сахар в чулане, консервы с дачного участка, новый костюм, запас семян на случай засухи и т.п. лишь косвенно связаны со страхованием как финансовой категории. Указанными и вообще процесс формирования резервов, имеющих натуральную форму, относятся к предмету других статистик. Они изучаются статистикой личного потребления, статистикой других секторов экономики. Однако формирование резервов в натуральной форме, так называемое самострахование, имеет отношение к финансам, поскольку процесс формирования страховых фондов связан с финансовыми потоками либо отражается на их объемах в СНС.</w:t>
      </w:r>
    </w:p>
    <w:p w:rsidR="006976AE" w:rsidRPr="00074210" w:rsidRDefault="006976AE" w:rsidP="00074210">
      <w:pPr>
        <w:widowControl w:val="0"/>
        <w:suppressAutoHyphens/>
        <w:spacing w:line="360" w:lineRule="auto"/>
        <w:ind w:firstLine="709"/>
        <w:jc w:val="both"/>
        <w:rPr>
          <w:sz w:val="28"/>
        </w:rPr>
      </w:pPr>
      <w:r w:rsidRPr="00074210">
        <w:rPr>
          <w:sz w:val="28"/>
        </w:rPr>
        <w:t>Под страховой деятельностью, являющейся предметом статистики страхования, понимается деятельность страховых организаций и обществ взаимного страхования (страховщиков), связанная с формированием специальных денежных фондов (страховых резервов), необходимых для предстоящих страховых выплат. Здесь прямо обусловлен денежный характер страхования. Возможные случаи уплаты страховой премии продукцией вследствие нехватки у предприятий денег всегда подразумевают ее дальнейшую продажу или потребление, фиксируемые в денежной форме.</w:t>
      </w:r>
    </w:p>
    <w:p w:rsidR="006976AE" w:rsidRPr="00074210" w:rsidRDefault="006976AE" w:rsidP="00074210">
      <w:pPr>
        <w:widowControl w:val="0"/>
        <w:suppressAutoHyphens/>
        <w:spacing w:line="360" w:lineRule="auto"/>
        <w:ind w:firstLine="709"/>
        <w:jc w:val="both"/>
        <w:rPr>
          <w:sz w:val="28"/>
        </w:rPr>
      </w:pPr>
      <w:r w:rsidRPr="00074210">
        <w:rPr>
          <w:sz w:val="28"/>
        </w:rPr>
        <w:t>Выделение лекарств, помещение в больницу не противоречат сказанному, поскольку страховая компания за счет средств страхователя просто оказывает ему оплачиваемую услугу.</w:t>
      </w:r>
    </w:p>
    <w:p w:rsidR="006976AE" w:rsidRPr="00074210" w:rsidRDefault="006976AE" w:rsidP="00074210">
      <w:pPr>
        <w:widowControl w:val="0"/>
        <w:suppressAutoHyphens/>
        <w:spacing w:line="360" w:lineRule="auto"/>
        <w:ind w:firstLine="709"/>
        <w:jc w:val="both"/>
        <w:rPr>
          <w:sz w:val="28"/>
        </w:rPr>
      </w:pPr>
      <w:r w:rsidRPr="00074210">
        <w:rPr>
          <w:sz w:val="28"/>
        </w:rPr>
        <w:t>Утверждение, что использование средств страхового фонда связано с наступлением и последствиями страховых случаев, нехарактерно для финансов. Следует отметить, что вся рыночная экономика и финансы как ее важнейший сектор, а следовательно и страхование, связаны с понятием риска, вероятностью наступления тех или иных событий. В страховании наступление финансовой ответственности проявляется лишь в более или менее специфической форме, о чем и будет идти речь в дальнейшем.</w:t>
      </w:r>
    </w:p>
    <w:p w:rsidR="006976AE" w:rsidRPr="00074210" w:rsidRDefault="006976AE" w:rsidP="00074210">
      <w:pPr>
        <w:widowControl w:val="0"/>
        <w:suppressAutoHyphens/>
        <w:spacing w:line="360" w:lineRule="auto"/>
        <w:ind w:firstLine="709"/>
        <w:jc w:val="both"/>
        <w:rPr>
          <w:sz w:val="28"/>
        </w:rPr>
      </w:pPr>
      <w:r w:rsidRPr="00074210">
        <w:rPr>
          <w:sz w:val="28"/>
        </w:rPr>
        <w:t xml:space="preserve">Страхование является специфическим видом экономических отношений, находится в соподчиненной связи с экономической категорией </w:t>
      </w:r>
      <w:r w:rsidR="00074210" w:rsidRPr="00074210">
        <w:rPr>
          <w:sz w:val="28"/>
        </w:rPr>
        <w:t>"</w:t>
      </w:r>
      <w:r w:rsidRPr="00074210">
        <w:rPr>
          <w:sz w:val="28"/>
        </w:rPr>
        <w:t>финансы</w:t>
      </w:r>
      <w:r w:rsidR="00074210" w:rsidRPr="00074210">
        <w:rPr>
          <w:sz w:val="28"/>
        </w:rPr>
        <w:t>"</w:t>
      </w:r>
      <w:r w:rsidRPr="00074210">
        <w:rPr>
          <w:sz w:val="28"/>
        </w:rPr>
        <w:t xml:space="preserve"> и представляет собой часть финансовой системы, что необходимо учитывать при определении предмета статистики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Страхование — финансовый инструмент накопления и перераспределения собранных со страхователей премий между теми, чьи имущественные интересы пострадали в результате наступления страховых случаев.</w:t>
      </w:r>
    </w:p>
    <w:p w:rsidR="006976AE" w:rsidRPr="00074210" w:rsidRDefault="006976AE" w:rsidP="00074210">
      <w:pPr>
        <w:widowControl w:val="0"/>
        <w:suppressAutoHyphens/>
        <w:spacing w:line="360" w:lineRule="auto"/>
        <w:ind w:firstLine="709"/>
        <w:jc w:val="both"/>
        <w:rPr>
          <w:sz w:val="28"/>
        </w:rPr>
      </w:pPr>
      <w:r w:rsidRPr="00074210">
        <w:rPr>
          <w:sz w:val="28"/>
        </w:rPr>
        <w:t>Важнейшей проблемой статистики страхования является то, что цена страхования устанавливается при заключении договора, а в начале реализации страхового продукта отсутствует информация о том, сколько договоров будет заключено и какими средствами в результате будет располагать компания. Поэтому важнейшая задача статистики — как можно точнее определить страховой тариф. Она может быть решена лишь с помощью статистической методологии на основе накапливаемой статистической информации.</w:t>
      </w:r>
    </w:p>
    <w:p w:rsidR="006976AE" w:rsidRPr="00074210" w:rsidRDefault="006976AE" w:rsidP="00074210">
      <w:pPr>
        <w:widowControl w:val="0"/>
        <w:suppressAutoHyphens/>
        <w:spacing w:line="360" w:lineRule="auto"/>
        <w:ind w:firstLine="709"/>
        <w:jc w:val="both"/>
        <w:rPr>
          <w:sz w:val="28"/>
        </w:rPr>
      </w:pPr>
      <w:r w:rsidRPr="00074210">
        <w:rPr>
          <w:sz w:val="28"/>
        </w:rPr>
        <w:t>За этапом формирования страхового фонда следует этап его расходования. Страховая защита обеспечивается самим фактом заключения договора. Выплаты, производимые страховой компанией, реализуют страховую защиту застрахованных объектов и лиц. Для страховой организации принципиально важным является соблюдение эквивалентности финансовых обязательств финансовым возможностям в условиях, когда неизвестно, кому, когда и в каком размере будет выплачиваться страховое возмещение. На данном этапе статистико-математический анализ позволяет установить закономерности процесса выплат.</w:t>
      </w:r>
    </w:p>
    <w:p w:rsidR="006976AE" w:rsidRPr="00074210" w:rsidRDefault="006976AE" w:rsidP="00074210">
      <w:pPr>
        <w:widowControl w:val="0"/>
        <w:suppressAutoHyphens/>
        <w:spacing w:line="360" w:lineRule="auto"/>
        <w:ind w:firstLine="709"/>
        <w:jc w:val="both"/>
        <w:rPr>
          <w:sz w:val="28"/>
        </w:rPr>
      </w:pPr>
      <w:r w:rsidRPr="00074210">
        <w:rPr>
          <w:sz w:val="28"/>
        </w:rPr>
        <w:t>В этой связи методологической основой, определяющей сод</w:t>
      </w:r>
      <w:r w:rsidR="00331F45">
        <w:rPr>
          <w:sz w:val="28"/>
        </w:rPr>
        <w:t>ер</w:t>
      </w:r>
      <w:r w:rsidRPr="00074210">
        <w:rPr>
          <w:sz w:val="28"/>
        </w:rPr>
        <w:t xml:space="preserve">жание предмета и методов статистики страхования, является </w:t>
      </w:r>
      <w:r w:rsidRPr="00074210">
        <w:rPr>
          <w:sz w:val="28"/>
          <w:lang w:val="en-US"/>
        </w:rPr>
        <w:t>i</w:t>
      </w:r>
      <w:r w:rsidRPr="00074210">
        <w:rPr>
          <w:sz w:val="28"/>
        </w:rPr>
        <w:t xml:space="preserve"> связь с законом больших чисел. На законе больших чисел теория вероятностей и математическая статистика, котор</w:t>
      </w:r>
      <w:r w:rsidR="00331F45">
        <w:rPr>
          <w:sz w:val="28"/>
        </w:rPr>
        <w:t>ая</w:t>
      </w:r>
      <w:r w:rsidRPr="00074210">
        <w:rPr>
          <w:sz w:val="28"/>
        </w:rPr>
        <w:t xml:space="preserve"> широко используется в статистике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Финансовой основой страховых операций является страхов</w:t>
      </w:r>
      <w:r w:rsidR="00753E64">
        <w:rPr>
          <w:sz w:val="28"/>
        </w:rPr>
        <w:t>ая</w:t>
      </w:r>
      <w:r w:rsidRPr="00074210">
        <w:rPr>
          <w:sz w:val="28"/>
        </w:rPr>
        <w:t xml:space="preserve"> премия. Страховая премия пред</w:t>
      </w:r>
      <w:r w:rsidR="00753E64">
        <w:rPr>
          <w:sz w:val="28"/>
        </w:rPr>
        <w:t>ставляет собой сумму, выплачива</w:t>
      </w:r>
      <w:r w:rsidR="00331F45">
        <w:rPr>
          <w:sz w:val="28"/>
        </w:rPr>
        <w:t>е</w:t>
      </w:r>
      <w:r w:rsidRPr="00074210">
        <w:rPr>
          <w:sz w:val="28"/>
        </w:rPr>
        <w:t>мую страхователем в качестве компенсации за гарантии, предо</w:t>
      </w:r>
      <w:r w:rsidR="00753E64">
        <w:rPr>
          <w:sz w:val="28"/>
        </w:rPr>
        <w:t>с</w:t>
      </w:r>
      <w:r w:rsidRPr="00074210">
        <w:rPr>
          <w:sz w:val="28"/>
        </w:rPr>
        <w:t>тавленные страховой компанией. Она включает чистую премию, которая соответствует цене риска, и не включает различные административные издержки и комиссии посредников; коммерческую премию, равную чистой премии, к которой добавляются административные издержки и комиссии посредников; полную премию, которая равна коммерческой премии, увеличенной на сумму налогов. За счет части собранных премий образуются страховые резервы— суммы денежных средств, предназначенные для обеспечения выполнения обязательств перед застрахованными лицами или выгодо-приобретателями. Они отличаются в зависимости от отрасли страхования (личное страхование, страхование имущества, страхование гражданской ответственности). Страховые резервы трансформируются в учете в совокупность конкретных резервов.</w:t>
      </w:r>
    </w:p>
    <w:p w:rsidR="006976AE" w:rsidRPr="00074210" w:rsidRDefault="006976AE" w:rsidP="00074210">
      <w:pPr>
        <w:widowControl w:val="0"/>
        <w:suppressAutoHyphens/>
        <w:spacing w:line="360" w:lineRule="auto"/>
        <w:ind w:firstLine="709"/>
        <w:jc w:val="both"/>
        <w:rPr>
          <w:sz w:val="28"/>
        </w:rPr>
      </w:pPr>
      <w:r w:rsidRPr="00074210">
        <w:rPr>
          <w:sz w:val="28"/>
        </w:rPr>
        <w:t>Каждый вид страхового резерва служит для решения своей задачи, но все они объединены общей целью — обеспечить выплаты и платежеспособность компании.</w:t>
      </w:r>
    </w:p>
    <w:p w:rsidR="006976AE" w:rsidRPr="00074210" w:rsidRDefault="006976AE" w:rsidP="00074210">
      <w:pPr>
        <w:widowControl w:val="0"/>
        <w:suppressAutoHyphens/>
        <w:spacing w:line="360" w:lineRule="auto"/>
        <w:ind w:firstLine="709"/>
        <w:jc w:val="both"/>
        <w:rPr>
          <w:sz w:val="28"/>
        </w:rPr>
      </w:pPr>
      <w:r w:rsidRPr="00074210">
        <w:rPr>
          <w:sz w:val="28"/>
        </w:rPr>
        <w:t>Резерв незаработанной премии необходим тогда, когда стоимость риска неравномерно распределена во время действия договора из-за сезонности наступления страховых случаев, инфляции или каких-либо других причин. В этом случае возникает необходимость привести в соответствие размер резерва со стоимостью обязательств компании.</w:t>
      </w:r>
    </w:p>
    <w:p w:rsidR="006976AE" w:rsidRPr="00074210" w:rsidRDefault="006976AE" w:rsidP="00074210">
      <w:pPr>
        <w:widowControl w:val="0"/>
        <w:suppressAutoHyphens/>
        <w:spacing w:line="360" w:lineRule="auto"/>
        <w:ind w:firstLine="709"/>
        <w:jc w:val="both"/>
        <w:rPr>
          <w:sz w:val="28"/>
        </w:rPr>
      </w:pPr>
      <w:r w:rsidRPr="00074210">
        <w:rPr>
          <w:sz w:val="28"/>
        </w:rPr>
        <w:t>При определении резерва заявленных, но неурегулированных убытков учитываются инфляция в период урегулирования требований, реальный инвестиционный доход за этот же период, неадекватность требований в момент их предъявления реальной стоимости ущерба.</w:t>
      </w:r>
    </w:p>
    <w:p w:rsidR="006976AE" w:rsidRPr="00074210" w:rsidRDefault="006976AE" w:rsidP="00074210">
      <w:pPr>
        <w:widowControl w:val="0"/>
        <w:suppressAutoHyphens/>
        <w:spacing w:line="360" w:lineRule="auto"/>
        <w:ind w:firstLine="709"/>
        <w:jc w:val="both"/>
        <w:rPr>
          <w:sz w:val="28"/>
        </w:rPr>
      </w:pPr>
      <w:r w:rsidRPr="00074210">
        <w:rPr>
          <w:sz w:val="28"/>
        </w:rPr>
        <w:t>Резерв произошедших, но незаявленных убытков предполагает расчет прогноза размера обязательств компании, которые уже возникли, но о которых еще не известно.</w:t>
      </w:r>
    </w:p>
    <w:p w:rsidR="006976AE" w:rsidRPr="00074210" w:rsidRDefault="006976AE" w:rsidP="00074210">
      <w:pPr>
        <w:widowControl w:val="0"/>
        <w:suppressAutoHyphens/>
        <w:spacing w:line="360" w:lineRule="auto"/>
        <w:ind w:firstLine="709"/>
        <w:jc w:val="both"/>
        <w:rPr>
          <w:sz w:val="28"/>
        </w:rPr>
      </w:pPr>
      <w:r w:rsidRPr="00074210">
        <w:rPr>
          <w:sz w:val="28"/>
        </w:rPr>
        <w:t>При расчете резерва катастроф прогнозируются последствия катастрофического события, которое в случае совершения существенно увеличит обязательства страховой компании по договору или группе договоров.</w:t>
      </w:r>
    </w:p>
    <w:p w:rsidR="006976AE" w:rsidRPr="00074210" w:rsidRDefault="006976AE" w:rsidP="00074210">
      <w:pPr>
        <w:widowControl w:val="0"/>
        <w:suppressAutoHyphens/>
        <w:spacing w:line="360" w:lineRule="auto"/>
        <w:ind w:firstLine="709"/>
        <w:jc w:val="both"/>
        <w:rPr>
          <w:sz w:val="28"/>
        </w:rPr>
      </w:pPr>
      <w:r w:rsidRPr="00074210">
        <w:rPr>
          <w:sz w:val="28"/>
        </w:rPr>
        <w:t>Резерв колебаний убыточности предполагает необходимость прогноза возможного увеличения выплат, которое может быть вызвано наступлением наиболее вероятных событий.</w:t>
      </w:r>
    </w:p>
    <w:p w:rsidR="006976AE" w:rsidRPr="00074210" w:rsidRDefault="006976AE" w:rsidP="00074210">
      <w:pPr>
        <w:widowControl w:val="0"/>
        <w:suppressAutoHyphens/>
        <w:spacing w:line="360" w:lineRule="auto"/>
        <w:ind w:firstLine="709"/>
        <w:jc w:val="both"/>
        <w:rPr>
          <w:sz w:val="28"/>
        </w:rPr>
      </w:pPr>
      <w:r w:rsidRPr="00074210">
        <w:rPr>
          <w:sz w:val="28"/>
        </w:rPr>
        <w:t>Страховые резервы должны ограничиваться тем видом страхования, на который выдана лицензия. Соответствие страхового фонда каждому риску необходимо в связи с тем, что каждому виду риска соответствует своя статистика, а часто и свои методы расчета соответствующих резервов. Содержание риска определяет вероятность наступления страхового случая и возможного размера ущерба. В статистических расчетах необходимо исключить возможность смешения различных по содержанию рисков, присущих конкретным объектам страхования. В противном случае будет происходить финансирование носителей одних рисков за счет других.</w:t>
      </w:r>
    </w:p>
    <w:p w:rsidR="006976AE" w:rsidRPr="00074210" w:rsidRDefault="006976AE" w:rsidP="00074210">
      <w:pPr>
        <w:widowControl w:val="0"/>
        <w:suppressAutoHyphens/>
        <w:spacing w:line="360" w:lineRule="auto"/>
        <w:ind w:firstLine="709"/>
        <w:jc w:val="both"/>
        <w:rPr>
          <w:sz w:val="28"/>
        </w:rPr>
      </w:pPr>
      <w:r w:rsidRPr="00074210">
        <w:rPr>
          <w:sz w:val="28"/>
        </w:rPr>
        <w:t>Статистика страхования как отрасль статистики финансов тесно связана с актуарной математикой. В связи с этим важнейшей задачей статистики страхования является экономическая интерпретация результатов стандартных расчетов по моделям, разрабатываемым актуарной математикой. С их помощью решаются следующие задачи: измерение и группировка рисков; расчет тарифных ставок в личном и имущественном страховании; оценка частот страховых событий; расчет распределения ущерба в случае страхового события по отдельным рискам и по их совокупностям; обоснование расходов на ведение дела и прогноз тенденций поступлений и выплат и т.д. Применение актуарных методов</w:t>
      </w:r>
      <w:r w:rsidR="00074210" w:rsidRPr="00074210">
        <w:rPr>
          <w:sz w:val="28"/>
        </w:rPr>
        <w:t xml:space="preserve"> </w:t>
      </w:r>
      <w:r w:rsidRPr="00074210">
        <w:rPr>
          <w:sz w:val="28"/>
        </w:rPr>
        <w:t>страховании распространяется и на управление финансами страховщика, включая платежеспособность и налогообложение; оценк</w:t>
      </w:r>
      <w:r w:rsidRPr="00074210">
        <w:rPr>
          <w:sz w:val="28"/>
          <w:lang w:val="en-US"/>
        </w:rPr>
        <w:t>y</w:t>
      </w:r>
      <w:r w:rsidRPr="00074210">
        <w:rPr>
          <w:sz w:val="28"/>
        </w:rPr>
        <w:t xml:space="preserve"> риска и политику страховой компании в перестраховании</w:t>
      </w:r>
      <w:r w:rsidR="00074210" w:rsidRPr="00074210">
        <w:rPr>
          <w:sz w:val="28"/>
        </w:rPr>
        <w:t xml:space="preserve"> </w:t>
      </w:r>
      <w:r w:rsidRPr="00074210">
        <w:rPr>
          <w:sz w:val="28"/>
        </w:rPr>
        <w:t>т.п.</w:t>
      </w:r>
    </w:p>
    <w:p w:rsidR="006976AE" w:rsidRPr="00074210" w:rsidRDefault="00331F45" w:rsidP="00074210">
      <w:pPr>
        <w:widowControl w:val="0"/>
        <w:suppressAutoHyphens/>
        <w:spacing w:line="360" w:lineRule="auto"/>
        <w:ind w:firstLine="709"/>
        <w:jc w:val="both"/>
        <w:rPr>
          <w:sz w:val="28"/>
        </w:rPr>
      </w:pPr>
      <w:r w:rsidRPr="00074210">
        <w:rPr>
          <w:sz w:val="28"/>
        </w:rPr>
        <w:t>Наиболее общие задачи, стоящие перед статистикой страхования, можно свести к организации сбора и обработки статистической информации о страховом деле, страхователях и страховщиках; классификации и группи</w:t>
      </w:r>
      <w:r>
        <w:rPr>
          <w:sz w:val="28"/>
        </w:rPr>
        <w:t>ровке собранной информации; рас</w:t>
      </w:r>
      <w:r w:rsidRPr="00074210">
        <w:rPr>
          <w:sz w:val="28"/>
        </w:rPr>
        <w:t xml:space="preserve">тарифных ставок как цены личного и имущественного страхования; анализу финансовой устойчивости страховой орган разработке инвестиционных программ и т.п. </w:t>
      </w:r>
      <w:r w:rsidR="006976AE" w:rsidRPr="00074210">
        <w:rPr>
          <w:sz w:val="28"/>
        </w:rPr>
        <w:t>Сказанное ставит перед статистикой задачи в области развития системы статистического наблюдения в целом, внедрения в практику статистикой работы выборочных наблюдений, перехода на международные стандарты учета и статистики.</w:t>
      </w:r>
    </w:p>
    <w:p w:rsidR="006976AE" w:rsidRPr="00074210" w:rsidRDefault="006976AE" w:rsidP="00074210">
      <w:pPr>
        <w:widowControl w:val="0"/>
        <w:suppressAutoHyphens/>
        <w:spacing w:line="360" w:lineRule="auto"/>
        <w:ind w:firstLine="709"/>
        <w:jc w:val="both"/>
        <w:rPr>
          <w:sz w:val="28"/>
        </w:rPr>
      </w:pPr>
      <w:r w:rsidRPr="00074210">
        <w:rPr>
          <w:sz w:val="28"/>
        </w:rPr>
        <w:t>Статистические показатели деятельности страховых компаний</w:t>
      </w:r>
    </w:p>
    <w:p w:rsidR="006976AE" w:rsidRPr="00074210" w:rsidRDefault="006976AE" w:rsidP="00074210">
      <w:pPr>
        <w:widowControl w:val="0"/>
        <w:suppressAutoHyphens/>
        <w:spacing w:line="360" w:lineRule="auto"/>
        <w:ind w:firstLine="709"/>
        <w:jc w:val="both"/>
        <w:rPr>
          <w:sz w:val="28"/>
        </w:rPr>
      </w:pPr>
      <w:r w:rsidRPr="00074210">
        <w:rPr>
          <w:sz w:val="28"/>
        </w:rPr>
        <w:t>Для статистической оценки деятельности страховых компаний используются абсолютные, относительные и средние показатели.</w:t>
      </w:r>
    </w:p>
    <w:p w:rsidR="006976AE" w:rsidRPr="00074210" w:rsidRDefault="006976AE" w:rsidP="00074210">
      <w:pPr>
        <w:widowControl w:val="0"/>
        <w:suppressAutoHyphens/>
        <w:spacing w:line="360" w:lineRule="auto"/>
        <w:ind w:firstLine="709"/>
        <w:jc w:val="both"/>
        <w:rPr>
          <w:sz w:val="28"/>
        </w:rPr>
      </w:pPr>
      <w:r w:rsidRPr="00074210">
        <w:rPr>
          <w:sz w:val="28"/>
        </w:rPr>
        <w:t>К абсолютным статистическим показателям, наиболее часто использующимся в статистическом анализе финансово-экономической деятельности страховых организаций, относятся:</w:t>
      </w:r>
    </w:p>
    <w:p w:rsidR="006976AE" w:rsidRPr="00074210" w:rsidRDefault="006976AE" w:rsidP="00074210">
      <w:pPr>
        <w:widowControl w:val="0"/>
        <w:suppressAutoHyphens/>
        <w:spacing w:line="360" w:lineRule="auto"/>
        <w:ind w:firstLine="709"/>
        <w:jc w:val="both"/>
        <w:rPr>
          <w:sz w:val="28"/>
        </w:rPr>
      </w:pPr>
      <w:r w:rsidRPr="00074210">
        <w:rPr>
          <w:sz w:val="28"/>
        </w:rPr>
        <w:t>• абсолютный размер собственных и приравненных к ним средств компаний, уставного капитала в оплаченной его части, собственного капитала;</w:t>
      </w:r>
    </w:p>
    <w:p w:rsidR="006976AE" w:rsidRPr="00074210" w:rsidRDefault="006976AE" w:rsidP="00074210">
      <w:pPr>
        <w:widowControl w:val="0"/>
        <w:suppressAutoHyphens/>
        <w:spacing w:line="360" w:lineRule="auto"/>
        <w:ind w:firstLine="709"/>
        <w:jc w:val="both"/>
        <w:rPr>
          <w:sz w:val="28"/>
        </w:rPr>
      </w:pPr>
      <w:r w:rsidRPr="00074210">
        <w:rPr>
          <w:sz w:val="28"/>
        </w:rPr>
        <w:t>• абсолютные размеры поступления страховых премий в целом по портфелю и по отдельным видам страхования, в том числе, например, по страхованию жизни, иным, чем страхование жизни, по обязательным видам и т.п.;</w:t>
      </w:r>
    </w:p>
    <w:p w:rsidR="006976AE" w:rsidRPr="00074210" w:rsidRDefault="006976AE" w:rsidP="00074210">
      <w:pPr>
        <w:widowControl w:val="0"/>
        <w:suppressAutoHyphens/>
        <w:spacing w:line="360" w:lineRule="auto"/>
        <w:ind w:firstLine="709"/>
        <w:jc w:val="both"/>
        <w:rPr>
          <w:sz w:val="28"/>
        </w:rPr>
      </w:pPr>
      <w:r w:rsidRPr="00074210">
        <w:rPr>
          <w:sz w:val="28"/>
        </w:rPr>
        <w:t>• абсолютный размер страховых выплат, в том числе по отдельным видам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 абсолютный размер тарифных ставок;</w:t>
      </w:r>
    </w:p>
    <w:p w:rsidR="006976AE" w:rsidRPr="00074210" w:rsidRDefault="006976AE" w:rsidP="00074210">
      <w:pPr>
        <w:widowControl w:val="0"/>
        <w:suppressAutoHyphens/>
        <w:spacing w:line="360" w:lineRule="auto"/>
        <w:ind w:firstLine="709"/>
        <w:jc w:val="both"/>
        <w:rPr>
          <w:sz w:val="28"/>
        </w:rPr>
      </w:pPr>
      <w:r w:rsidRPr="00074210">
        <w:rPr>
          <w:sz w:val="28"/>
        </w:rPr>
        <w:t>• абсолютный размер различных видов страховых резервов и т.д. Относительные статистические показатели, наиболее часто используемые в соответствующих расчетах, следующие:</w:t>
      </w:r>
    </w:p>
    <w:p w:rsidR="006976AE" w:rsidRPr="00074210" w:rsidRDefault="006976AE" w:rsidP="00074210">
      <w:pPr>
        <w:widowControl w:val="0"/>
        <w:suppressAutoHyphens/>
        <w:spacing w:line="360" w:lineRule="auto"/>
        <w:ind w:firstLine="709"/>
        <w:jc w:val="both"/>
        <w:rPr>
          <w:sz w:val="28"/>
        </w:rPr>
      </w:pPr>
      <w:r w:rsidRPr="00074210">
        <w:rPr>
          <w:sz w:val="28"/>
        </w:rPr>
        <w:t>• показатель структуры активов;</w:t>
      </w:r>
    </w:p>
    <w:p w:rsidR="006976AE" w:rsidRPr="00074210" w:rsidRDefault="006976AE" w:rsidP="00074210">
      <w:pPr>
        <w:widowControl w:val="0"/>
        <w:suppressAutoHyphens/>
        <w:spacing w:line="360" w:lineRule="auto"/>
        <w:ind w:firstLine="709"/>
        <w:jc w:val="both"/>
        <w:rPr>
          <w:sz w:val="28"/>
        </w:rPr>
      </w:pPr>
      <w:r w:rsidRPr="00074210">
        <w:rPr>
          <w:sz w:val="28"/>
        </w:rPr>
        <w:t>• уровень платежеспособности, оцененный на основе коэффициентов отклонений от норматива соотношения премий и выплат;</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собственных и приравненных к ним средств к общей сумме поступивших взносов;</w:t>
      </w:r>
    </w:p>
    <w:p w:rsidR="006976AE" w:rsidRPr="00074210" w:rsidRDefault="006976AE" w:rsidP="00074210">
      <w:pPr>
        <w:widowControl w:val="0"/>
        <w:suppressAutoHyphens/>
        <w:spacing w:line="360" w:lineRule="auto"/>
        <w:ind w:firstLine="709"/>
        <w:jc w:val="both"/>
        <w:rPr>
          <w:sz w:val="28"/>
        </w:rPr>
      </w:pPr>
      <w:r w:rsidRPr="00074210">
        <w:rPr>
          <w:sz w:val="28"/>
        </w:rPr>
        <w:t>• доля перестрахования в страховых операциях (не должна превышать уровень в 45%, чтобы не создавать зависимости страховой компании от перестраховщика);</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ответственности по отдельному риску к объему собственных средств страховщика (не должно превышать 10%);</w:t>
      </w:r>
    </w:p>
    <w:p w:rsidR="006976AE" w:rsidRPr="00074210" w:rsidRDefault="006976AE" w:rsidP="00074210">
      <w:pPr>
        <w:widowControl w:val="0"/>
        <w:suppressAutoHyphens/>
        <w:spacing w:line="360" w:lineRule="auto"/>
        <w:ind w:firstLine="709"/>
        <w:jc w:val="both"/>
        <w:rPr>
          <w:sz w:val="28"/>
        </w:rPr>
      </w:pPr>
      <w:r w:rsidRPr="00074210">
        <w:rPr>
          <w:sz w:val="28"/>
        </w:rPr>
        <w:t>• соотношение размера страховых резервов и объемов премий по определенным видам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чистой прибыли к собственному капиталу, которое позволяет наиболее объективно оценить деятельность компании с точки зрения ее финансово-экономической эффективности;</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нераспределенной прибыли к общему объему собственных средств;</w:t>
      </w:r>
    </w:p>
    <w:p w:rsidR="006976AE" w:rsidRPr="00074210" w:rsidRDefault="006976AE" w:rsidP="00074210">
      <w:pPr>
        <w:widowControl w:val="0"/>
        <w:suppressAutoHyphens/>
        <w:spacing w:line="360" w:lineRule="auto"/>
        <w:ind w:firstLine="709"/>
        <w:jc w:val="both"/>
        <w:rPr>
          <w:sz w:val="28"/>
        </w:rPr>
      </w:pPr>
      <w:r w:rsidRPr="00074210">
        <w:rPr>
          <w:sz w:val="28"/>
        </w:rPr>
        <w:t>• показатель рентабельности страховой деятельности; отношение чистой прибыли к себестоимости или к общей сумме страховых взносов;</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показателя расходов на ведение дела к прибыли;</w:t>
      </w:r>
    </w:p>
    <w:p w:rsidR="006976AE" w:rsidRPr="00074210" w:rsidRDefault="006976AE" w:rsidP="00074210">
      <w:pPr>
        <w:widowControl w:val="0"/>
        <w:suppressAutoHyphens/>
        <w:spacing w:line="360" w:lineRule="auto"/>
        <w:ind w:firstLine="709"/>
        <w:jc w:val="both"/>
        <w:rPr>
          <w:sz w:val="28"/>
        </w:rPr>
      </w:pPr>
      <w:r w:rsidRPr="00074210">
        <w:rPr>
          <w:sz w:val="28"/>
        </w:rPr>
        <w:t>• отношение показателя расходов на ведение дела к собранной премии;</w:t>
      </w:r>
    </w:p>
    <w:p w:rsidR="006976AE" w:rsidRPr="00074210" w:rsidRDefault="006976AE" w:rsidP="00074210">
      <w:pPr>
        <w:widowControl w:val="0"/>
        <w:suppressAutoHyphens/>
        <w:spacing w:line="360" w:lineRule="auto"/>
        <w:ind w:firstLine="709"/>
        <w:jc w:val="both"/>
        <w:rPr>
          <w:sz w:val="28"/>
        </w:rPr>
      </w:pPr>
      <w:r w:rsidRPr="00074210">
        <w:rPr>
          <w:sz w:val="28"/>
        </w:rPr>
        <w:t>• показатель доли страховых агентов ко всему персоналу компании;</w:t>
      </w:r>
    </w:p>
    <w:p w:rsidR="00074210" w:rsidRPr="00074210" w:rsidRDefault="006976AE" w:rsidP="00074210">
      <w:pPr>
        <w:widowControl w:val="0"/>
        <w:suppressAutoHyphens/>
        <w:spacing w:line="360" w:lineRule="auto"/>
        <w:ind w:firstLine="709"/>
        <w:jc w:val="both"/>
        <w:rPr>
          <w:sz w:val="28"/>
        </w:rPr>
      </w:pPr>
      <w:r w:rsidRPr="00074210">
        <w:rPr>
          <w:sz w:val="28"/>
        </w:rPr>
        <w:t>• отношение резервов к предстоящим выплатам и т.п.</w:t>
      </w:r>
    </w:p>
    <w:p w:rsidR="006976AE" w:rsidRPr="00074210" w:rsidRDefault="006976AE" w:rsidP="00074210">
      <w:pPr>
        <w:widowControl w:val="0"/>
        <w:suppressAutoHyphens/>
        <w:spacing w:line="360" w:lineRule="auto"/>
        <w:ind w:firstLine="709"/>
        <w:jc w:val="both"/>
        <w:rPr>
          <w:sz w:val="28"/>
        </w:rPr>
      </w:pPr>
      <w:r w:rsidRPr="00074210">
        <w:rPr>
          <w:sz w:val="28"/>
        </w:rPr>
        <w:t>Средние показатели, наиболее часто встречающиеся в статистических расчетах, связанных со страхованием, следующие:</w:t>
      </w:r>
    </w:p>
    <w:p w:rsidR="006976AE" w:rsidRPr="00074210" w:rsidRDefault="006976AE" w:rsidP="00074210">
      <w:pPr>
        <w:widowControl w:val="0"/>
        <w:suppressAutoHyphens/>
        <w:spacing w:line="360" w:lineRule="auto"/>
        <w:ind w:firstLine="709"/>
        <w:jc w:val="both"/>
        <w:rPr>
          <w:sz w:val="28"/>
        </w:rPr>
      </w:pPr>
      <w:r w:rsidRPr="00074210">
        <w:rPr>
          <w:sz w:val="28"/>
        </w:rPr>
        <w:t>• прибыль, в среднем приходящаяся на 1 руб. собственных средств;</w:t>
      </w:r>
    </w:p>
    <w:p w:rsidR="006976AE" w:rsidRPr="00074210" w:rsidRDefault="006976AE" w:rsidP="00074210">
      <w:pPr>
        <w:widowControl w:val="0"/>
        <w:suppressAutoHyphens/>
        <w:spacing w:line="360" w:lineRule="auto"/>
        <w:ind w:firstLine="709"/>
        <w:jc w:val="both"/>
        <w:rPr>
          <w:sz w:val="28"/>
        </w:rPr>
      </w:pPr>
      <w:r w:rsidRPr="00074210">
        <w:rPr>
          <w:sz w:val="28"/>
        </w:rPr>
        <w:t>• средняя прибыль на 1 руб. собранной страховой премии в целом и по различным видам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 сколько в среднем расходует компания из каждой 1 грн. собранной премии на собственные нужды;</w:t>
      </w:r>
    </w:p>
    <w:p w:rsidR="006976AE" w:rsidRPr="00074210" w:rsidRDefault="006976AE" w:rsidP="00074210">
      <w:pPr>
        <w:widowControl w:val="0"/>
        <w:suppressAutoHyphens/>
        <w:spacing w:line="360" w:lineRule="auto"/>
        <w:ind w:firstLine="709"/>
        <w:jc w:val="both"/>
        <w:rPr>
          <w:sz w:val="28"/>
        </w:rPr>
      </w:pPr>
      <w:r w:rsidRPr="00074210">
        <w:rPr>
          <w:sz w:val="28"/>
        </w:rPr>
        <w:t>• средний размер выплат с 1 грн. премии в целом и по видам страхования;</w:t>
      </w:r>
    </w:p>
    <w:p w:rsidR="006976AE" w:rsidRPr="00074210" w:rsidRDefault="006976AE" w:rsidP="00074210">
      <w:pPr>
        <w:widowControl w:val="0"/>
        <w:suppressAutoHyphens/>
        <w:spacing w:line="360" w:lineRule="auto"/>
        <w:ind w:firstLine="709"/>
        <w:jc w:val="both"/>
        <w:rPr>
          <w:sz w:val="28"/>
        </w:rPr>
      </w:pPr>
      <w:r w:rsidRPr="00074210">
        <w:rPr>
          <w:sz w:val="28"/>
        </w:rPr>
        <w:t>• премия, приходящаяся в среднем на одного занятого в компании; на агента и т.п.</w:t>
      </w:r>
    </w:p>
    <w:p w:rsidR="006976AE" w:rsidRPr="00074210" w:rsidRDefault="006976AE" w:rsidP="00074210">
      <w:pPr>
        <w:widowControl w:val="0"/>
        <w:suppressAutoHyphens/>
        <w:spacing w:line="360" w:lineRule="auto"/>
        <w:ind w:firstLine="709"/>
        <w:jc w:val="both"/>
        <w:rPr>
          <w:sz w:val="28"/>
        </w:rPr>
      </w:pPr>
      <w:r w:rsidRPr="00074210">
        <w:rPr>
          <w:sz w:val="28"/>
        </w:rPr>
        <w:t>Наряду с перечисленными в зависимости от поставленных задач статистического анализа и конъюнктуры рынка используются и другие показатели.</w:t>
      </w:r>
    </w:p>
    <w:p w:rsidR="00B66DC9" w:rsidRPr="00074210" w:rsidRDefault="00B66DC9" w:rsidP="00074210">
      <w:pPr>
        <w:widowControl w:val="0"/>
        <w:suppressAutoHyphens/>
        <w:spacing w:line="360" w:lineRule="auto"/>
        <w:ind w:firstLine="709"/>
        <w:jc w:val="both"/>
        <w:rPr>
          <w:sz w:val="28"/>
        </w:rPr>
      </w:pP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Тема 7.</w:t>
      </w:r>
      <w:r w:rsidR="00074210" w:rsidRPr="00074210">
        <w:rPr>
          <w:sz w:val="28"/>
        </w:rPr>
        <w:t xml:space="preserve"> </w:t>
      </w:r>
      <w:r w:rsidRPr="00074210">
        <w:rPr>
          <w:sz w:val="28"/>
        </w:rPr>
        <w:t>Статистика финансов предприятия</w:t>
      </w:r>
    </w:p>
    <w:p w:rsidR="00B66DC9" w:rsidRPr="00074210" w:rsidRDefault="00B66DC9" w:rsidP="00074210">
      <w:pPr>
        <w:widowControl w:val="0"/>
        <w:shd w:val="clear" w:color="auto" w:fill="FFFFFF"/>
        <w:suppressAutoHyphens/>
        <w:spacing w:line="360" w:lineRule="auto"/>
        <w:ind w:firstLine="709"/>
        <w:jc w:val="both"/>
        <w:rPr>
          <w:sz w:val="28"/>
        </w:rPr>
      </w:pP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Статистика финансов предприятий на основе присущих ей статистических методов изучает количественные характеристики денежных отношений, связанных с образованием, распределением и использованием финансовых ресурсов предприятий.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Задачами статистики финансов предприятий являются:</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изучение состояния и развития финансовой деятельности предприятий;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анализ уровня и динамики прибыли, рентабельности, оборачиваемости оборотных активов;</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оценка финансовой устойчивости и платежеспособности организаций.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xml:space="preserve">Для расчета показателей, характеризующих финансовое состояние предприятий, источниками информации являются бухгалтерская и статистическая отчетность: </w:t>
      </w:r>
      <w:r w:rsidR="00074210" w:rsidRPr="00074210">
        <w:rPr>
          <w:sz w:val="28"/>
        </w:rPr>
        <w:t>"</w:t>
      </w:r>
      <w:r w:rsidRPr="00074210">
        <w:rPr>
          <w:sz w:val="28"/>
        </w:rPr>
        <w:t>Баланс предприятия</w:t>
      </w:r>
      <w:r w:rsidR="00074210" w:rsidRPr="00074210">
        <w:rPr>
          <w:sz w:val="28"/>
        </w:rPr>
        <w:t>"</w:t>
      </w:r>
      <w:r w:rsidRPr="00074210">
        <w:rPr>
          <w:sz w:val="28"/>
        </w:rPr>
        <w:t xml:space="preserve"> (форма №1), </w:t>
      </w:r>
      <w:r w:rsidR="00074210" w:rsidRPr="00074210">
        <w:rPr>
          <w:sz w:val="28"/>
        </w:rPr>
        <w:t>"</w:t>
      </w:r>
      <w:r w:rsidRPr="00074210">
        <w:rPr>
          <w:sz w:val="28"/>
        </w:rPr>
        <w:t>Отчет о финансовых результатах и их использовании</w:t>
      </w:r>
      <w:r w:rsidR="00074210" w:rsidRPr="00074210">
        <w:rPr>
          <w:sz w:val="28"/>
        </w:rPr>
        <w:t>"</w:t>
      </w:r>
      <w:r w:rsidRPr="00074210">
        <w:rPr>
          <w:sz w:val="28"/>
        </w:rPr>
        <w:t xml:space="preserve"> (форма № 2), </w:t>
      </w:r>
      <w:r w:rsidR="00074210" w:rsidRPr="00074210">
        <w:rPr>
          <w:sz w:val="28"/>
        </w:rPr>
        <w:t>"</w:t>
      </w:r>
      <w:r w:rsidRPr="00074210">
        <w:rPr>
          <w:sz w:val="28"/>
        </w:rPr>
        <w:t>Отчет о движении денежных средств</w:t>
      </w:r>
      <w:r w:rsidR="00074210" w:rsidRPr="00074210">
        <w:rPr>
          <w:sz w:val="28"/>
        </w:rPr>
        <w:t>"</w:t>
      </w:r>
      <w:r w:rsidRPr="00074210">
        <w:rPr>
          <w:sz w:val="28"/>
        </w:rPr>
        <w:t xml:space="preserve"> (форма № 4), статистическая отчетность (форма №10-ф годовая) </w:t>
      </w:r>
      <w:r w:rsidR="00074210" w:rsidRPr="00074210">
        <w:rPr>
          <w:sz w:val="28"/>
        </w:rPr>
        <w:t>"</w:t>
      </w:r>
      <w:r w:rsidRPr="00074210">
        <w:rPr>
          <w:sz w:val="28"/>
        </w:rPr>
        <w:t>Отчет об основных показателях финансовой деятельности предприятия (организации)</w:t>
      </w:r>
      <w:r w:rsidR="00074210" w:rsidRPr="00074210">
        <w:rPr>
          <w:sz w:val="28"/>
        </w:rPr>
        <w:t>"</w:t>
      </w:r>
      <w:r w:rsidRPr="00074210">
        <w:rPr>
          <w:sz w:val="28"/>
        </w:rPr>
        <w:t xml:space="preserve">, форма №1 -ф </w:t>
      </w:r>
      <w:r w:rsidR="00074210" w:rsidRPr="00074210">
        <w:rPr>
          <w:sz w:val="28"/>
        </w:rPr>
        <w:t>"</w:t>
      </w:r>
      <w:r w:rsidRPr="00074210">
        <w:rPr>
          <w:sz w:val="28"/>
        </w:rPr>
        <w:t>Состояние расчетов на предприятиях (организациях)</w:t>
      </w:r>
      <w:r w:rsidR="00074210" w:rsidRPr="00074210">
        <w:rPr>
          <w:sz w:val="28"/>
        </w:rPr>
        <w:t>"</w:t>
      </w:r>
      <w:r w:rsidRPr="00074210">
        <w:rPr>
          <w:sz w:val="28"/>
        </w:rPr>
        <w:t xml:space="preserve">. Организации и предприятия, получающие финансирование из бюджета, заполняют форму №2-2 по ОКУД </w:t>
      </w:r>
      <w:r w:rsidR="00074210" w:rsidRPr="00074210">
        <w:rPr>
          <w:sz w:val="28"/>
        </w:rPr>
        <w:t>"</w:t>
      </w:r>
      <w:r w:rsidRPr="00074210">
        <w:rPr>
          <w:sz w:val="28"/>
        </w:rPr>
        <w:t>Отчет об исполнении бюджетных ассигнований организаций, предприятий</w:t>
      </w:r>
      <w:r w:rsidR="00074210" w:rsidRPr="00074210">
        <w:rPr>
          <w:sz w:val="28"/>
        </w:rPr>
        <w:t>"</w:t>
      </w:r>
      <w:r w:rsidRPr="00074210">
        <w:rPr>
          <w:sz w:val="28"/>
        </w:rPr>
        <w:t>.</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Основными статистическими показателями, позволяющими оценить финансовое положение отраслей экономики и образующих их коммерческих организаций, т.е. организаций, преследующих извлечение прибыли в качестве основной цели своей деятельности, являются: выручка от реализации (или близкий к нему показатель — объем продаж), прибыль, рентабельность, наличие и оборачиваемость оборотных активов, ликвидность и левераж. Первые четыре показателя в нашей стране широко известны и давно используются в статистических расчетах. Относительно новыми для российской экономики являются показатели ликвидности и левеража. Они также применяются для анализа финансового положения предприятий и организаций разных организационно-правовых форм.</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Выручка от реализации продукции, выполненных работ и оказанных услуг представляет собой важный индикатор финансовой деятельности предприятий, который является одним из основных при принятии финансовых решений. Значение показателя определяется тем, что он показывает стоимость реализации продукции (оказанных услуг) — объем основного источника финансовых ресурсов в действующих организациях. За рубежом выручка от реализации обычно используется в качестве критерия при установлении рейтинга компании.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При проведении экономико-статистического анализа следует иметь в виду, что собственно финансовым ресурсом организации является выручка от реализации, уменьшенная на величину налога на добавленную стоимость, акцизов и других косвенных налогов. Поэтому при рассмотрении показателя объема реализации в динамике следует элиминировать влияние косвенных налогов.</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Прибыль в обобщенном виде отражает конечные финансовые результаты деятельности отраслей и коммерческих организаций и служит весьма значимой экономической характеристикой их работы. В зависимости от содержания, порядка расчета различают валовую, или балансовую, прибыль, прибыль от реализации, чистую прибыль, нераспределенную и облагаемую налогом прибыль.</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Валовая (балансовая) прибыль представляет собой сумму прибыли (убытка) от реализации продукции, работ и услуг, основных фондов (включая земельные участки), иного имущества организации и доходов от внереализационных операций, уменьшенных на сумму расходов по этим операциям.</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Прибыль от реализации основных фондов и иного имущества предприятия определяется как разность между выручкой от реализации и остаточной стоимостью этих фондов и имущества, увеличенной на индекс инфляции, исчисленный в порядке, который устанавливается Правительством Российской Федерации.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Доходы от внереализационных операций включают:</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доходы от долевого участия в деятельности других организаций, дивиденды и доходы по акциям, проценты по облигациям и другим ценным бумагам, принадлежащим данному предприятию;</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доходы от сдачи имущества в аренду;</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прибыль от операций прошлых лет, выявленная в отчетном году;</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доходы по операциям с иностранной валютой и положительные курсовые разницы по валютным счетам;</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полученные пени, штрафы, неустойки, доходы от возмещения причиненного ущерба или упущенной выгоды;</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доходы по операциям с тарой и другие виды санкций за нарушение хозяйственных обязательств и условий, присужденные должнику и признанные им;</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средства, полученные безвозмездно от других предприятий при отсутствии совместной деятельности;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доходы от дооценки производственных запасов и готовой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продукции. Расходы, вызванные внереализационными операциями, включают:</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убытки прошлых лет, выявленные в отчетном году;</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убытки от содержания законсервированных объектов и мощностей;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отрицательные курсовые разницы по валютным счетам и операциям с валютой;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некомпенсированные потери, связанные с ликвидацией от стихийных бедствий, или затраты по их предотвращению;</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убытки от списания дебиторской задолженности, по которой истек срок исковой давности;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судебные и арбитражные издержки;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уплаченные штрафы, пени, неустойки;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убытки по операциям с тарой;</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убытки от хищений, виновники которых не обнаружены и не установлены;</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другие расходы от операций, непосредственно не связанных с производством и реализацией продукции, работ и услуг.</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Сальдо доходов и расходов от внереализационных операций при положительном его значении прибавляется к сумме результатов от реализации продукции, работ и услуг, а также иного имущества, а при отрицательном — вычитается.</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Балансовая прибыль выявляется за отчетный период на основе бухгалтерского учета всех хозяйственных операций; в валюту баланса она не входит.</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Более 60% прибыли, полученной отраслями, приходится на промышленность.</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Прибыль от реализации продукции, работ и услуг определяется как разность между выручкой от реализации продукции, работ и услуг в действующих ценах без налога на добавленную стоимость и акцизов и полной себестоимостью.</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Ведущее место в изучении прибыли от реализации продукции, работ и услуг отводится факторному анализу.</w:t>
      </w:r>
    </w:p>
    <w:p w:rsidR="006976AE" w:rsidRPr="00074210" w:rsidRDefault="006976AE" w:rsidP="00074210">
      <w:pPr>
        <w:widowControl w:val="0"/>
        <w:shd w:val="clear" w:color="auto" w:fill="FFFFFF"/>
        <w:tabs>
          <w:tab w:val="left" w:pos="6418"/>
        </w:tabs>
        <w:suppressAutoHyphens/>
        <w:spacing w:line="360" w:lineRule="auto"/>
        <w:ind w:firstLine="709"/>
        <w:jc w:val="both"/>
        <w:rPr>
          <w:sz w:val="28"/>
        </w:rPr>
      </w:pPr>
      <w:r w:rsidRPr="00074210">
        <w:rPr>
          <w:sz w:val="28"/>
        </w:rPr>
        <w:t>Оборотные активы (оборотные средства) — это авансируемая в денежной форме стоимость, принимающая в процессе кругооборота средств форму оборотных фондов и фондов обращения. Кпроизводственным оборотным фондам относятся сырье, материалы, топливо, затраты на незавершенное производство и полуфабрикаты собственного изготовления, расходы будущих периодов (затраты, произведенные в отчетном периоде, но погашаемые вследующих периодах), а также малоценные и быстроизнашивающиеся предметы. Фонды обращения складываются из готовой продукции и товаров отгруженных, средств в расчетах и денежных средств на счетах.</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В процессе того или иного вида деятельности по созданию и реализации продукции, выполнению работ или оказанию услуг происходит движение оборотных средств, при котором денежные средства авансируются на образование производственных запасов, затраты на незавершенное производство, создание запасов готовой продукции, средства в расчетах и вновь возвращаются в первоначальную денежную форму, т.е. осуществляется оборачиваемость оборотных средств. Чем быстрее оборачиваются оборотные средства, тем меньше их требуется для обеспечения того же объема продукции, а значит, тем выше при прочих равных условиях эффективность производства. Оборот средств в различных отраслях экономики имеет специфику, которая определяется характером деятельности, технологией и т.п. Медленное движение оборотных средств свойственно многим видам сельскохозяйственной деятельности (зерновое хозяйство, выращивание технических культур, откорм крупного рогатого скота и т.д.), капитальному строительству, некоторым промышленным производствам (судостроение, производство энергетических и атомных реакторов, паровых, газовых и гидравлических турбин и т.п.). Быстрее оборачиваемость оборотных средств происходит в торговле, в гостиничном и ресторанном бизнесе, производстве текстильных изделий и т.д.</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Структура оборотных активов считается при прочих равных условиях совершеннее, если в ней выше доля денежных средств и ниже удельный вес стоимости производственных запасов.</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На практике трудно получить информацию о всех поступлениях и рассчитываются след. показатели: коэффициент оборачиваемости оборотных средств; коэффициент закрепления оборотных средств; средняя продолжительность одного оборота (в днях); размер высвобождения оборотных средств из оборота или привлечения их в оборот в результате ускорения оборачиваемости оборотных средств.</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Для оценки платежеспособности предприятий используются характеристики, отражающие удовлетворительность структуры их балансов. В первую очередь к ним относится ликвидность.</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Ликвидность — это понятие, характеризующее подвижность активов предприятий, предполагающую возможность бесперебойной оплаты в срок кредитно-финансовых обязательств и законных денежных требований, когда они будут предъявлены. Следовательно, ликвидность предприятий проявляется в ее способности своевременно погашать свои долговые обязательства.</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Ликвидность баланса определяется при помощи ряда коэффициентов. Эти коэффициенты представляют собой соотношение различных статей актива баланса с определенными статьями пассива. Коэффициенты ликвидности показывают связь между величиной задолженности организаций и ее ликвидными средствами, которые могут быть использованы для погашения долга. Превышение суммы обязательств юридического лица над стоимостью принадлежащего ему имущества является признаком банкротства.</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Ликвидные средства — это активы организаций, которые могут быть довольно быстро реализованы. Необходимо производить группировку статей баланса по срокам возможной реализации активов организации.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По этому признаку активы баланса группируются на:</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быстрореализуемые денежные средства; ценные бумаги, имеющие устойчивый спрос, например государственные ценные бумаги;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средне реализуемые денежные средства: средства в расчетах и прочие активы;</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медленно реализуемые средства: производственные запасы, включая незавершенное производство и готовую продукцию;</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 трудно реализуемые средства: основные средства и внеоборотные активы.</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Для оценки платежеспособности предприятий обычно применяются коэффициенты текущей и срочной ликвидности.</w:t>
      </w:r>
    </w:p>
    <w:p w:rsidR="00074210" w:rsidRPr="00074210" w:rsidRDefault="006976AE" w:rsidP="00074210">
      <w:pPr>
        <w:widowControl w:val="0"/>
        <w:shd w:val="clear" w:color="auto" w:fill="FFFFFF"/>
        <w:suppressAutoHyphens/>
        <w:spacing w:line="360" w:lineRule="auto"/>
        <w:ind w:firstLine="709"/>
        <w:jc w:val="both"/>
        <w:rPr>
          <w:sz w:val="28"/>
        </w:rPr>
      </w:pPr>
      <w:r w:rsidRPr="00074210">
        <w:rPr>
          <w:sz w:val="28"/>
        </w:rPr>
        <w:t>Под финансовой устойчивостью понимают способность организации своевременно из собственных средств покрывать затраты, вложенные в основной и оборотный капитал, нематериальные активы, и расплачиваться по своим обязательствам. От финансовой устойчивости организации зависит характер ее взаимоотношений с деловыми партнерами — поставщиками, покупателями, коммерческими банками, потенциальными инвесторами, акционерами. В числе показателей, характеризующих финансовую устойчивость, — коэффициент обеспеченности собственными средствами</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Для оценки финансовой устойчивости организации, степени ее финансовой зависимости от кредиторов используется также показатель финансового левериджа. Он измеряет сложившуюся комбинацию собственных и заемных средств, используемых в бизнесе, и рассчитывается как отношение заемного и собственного капитала (или ;как доля собственного капитала в активах). Если показатель финансового левериджа менее 1,0%, то собственный капитал больше |заемного. Данный показатель особенно важно рассматривать, в динамике: его рост свидетельствует о финансовом неблагополучии организации. Наилучшее значение коэффициента финансового левериджа составляет 0,3—0,6%, но он не должен быть выше 1%.</w:t>
      </w:r>
    </w:p>
    <w:p w:rsidR="006976AE" w:rsidRPr="00074210" w:rsidRDefault="006976AE" w:rsidP="00074210">
      <w:pPr>
        <w:widowControl w:val="0"/>
        <w:shd w:val="clear" w:color="auto" w:fill="FFFFFF"/>
        <w:suppressAutoHyphens/>
        <w:spacing w:line="360" w:lineRule="auto"/>
        <w:ind w:firstLine="709"/>
        <w:jc w:val="both"/>
        <w:rPr>
          <w:sz w:val="28"/>
        </w:rPr>
      </w:pPr>
      <w:r w:rsidRPr="00074210">
        <w:rPr>
          <w:sz w:val="28"/>
        </w:rPr>
        <w:t>Оценка платежеспособности требует дифференцированного подхода, если не к каждому предприятию, то хотя бы по группам в рамках отраслей, с учетом их специфики, типа производства, этапа развития, структуры, состояния оборотных средств и их оборачиваемости. Поэтому следует помнить, что рассмотренные коэффициенты не учитывают отраслевую специфику и тип производства, хотя и обладают значительной аналитической ценностью.</w:t>
      </w:r>
    </w:p>
    <w:p w:rsidR="00B66DC9" w:rsidRPr="00074210" w:rsidRDefault="00B66DC9" w:rsidP="00074210">
      <w:pPr>
        <w:widowControl w:val="0"/>
        <w:shd w:val="clear" w:color="auto" w:fill="FFFFFF"/>
        <w:suppressAutoHyphens/>
        <w:spacing w:line="360" w:lineRule="auto"/>
        <w:ind w:firstLine="709"/>
        <w:jc w:val="both"/>
        <w:rPr>
          <w:sz w:val="28"/>
        </w:rPr>
      </w:pPr>
      <w:bookmarkStart w:id="0" w:name="_GoBack"/>
      <w:bookmarkEnd w:id="0"/>
    </w:p>
    <w:sectPr w:rsidR="00B66DC9" w:rsidRPr="00074210" w:rsidSect="00074210">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02D2"/>
    <w:multiLevelType w:val="multilevel"/>
    <w:tmpl w:val="D1041C72"/>
    <w:lvl w:ilvl="0">
      <w:start w:val="1"/>
      <w:numFmt w:val="decimal"/>
      <w:lvlText w:val="%1."/>
      <w:lvlJc w:val="left"/>
      <w:pPr>
        <w:tabs>
          <w:tab w:val="num" w:pos="600"/>
        </w:tabs>
        <w:ind w:left="600" w:hanging="360"/>
      </w:pPr>
      <w:rPr>
        <w:rFonts w:cs="Times New Roman" w:hint="default"/>
      </w:rPr>
    </w:lvl>
    <w:lvl w:ilvl="1" w:tentative="1">
      <w:start w:val="1"/>
      <w:numFmt w:val="lowerLetter"/>
      <w:lvlText w:val="%2."/>
      <w:lvlJc w:val="left"/>
      <w:pPr>
        <w:tabs>
          <w:tab w:val="num" w:pos="1320"/>
        </w:tabs>
        <w:ind w:left="1320" w:hanging="360"/>
      </w:pPr>
      <w:rPr>
        <w:rFonts w:cs="Times New Roman"/>
      </w:rPr>
    </w:lvl>
    <w:lvl w:ilvl="2" w:tentative="1">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1">
    <w:nsid w:val="12FA250B"/>
    <w:multiLevelType w:val="singleLevel"/>
    <w:tmpl w:val="93D4C414"/>
    <w:lvl w:ilvl="0">
      <w:start w:val="1"/>
      <w:numFmt w:val="decimal"/>
      <w:lvlText w:val="%1."/>
      <w:lvlJc w:val="left"/>
      <w:pPr>
        <w:tabs>
          <w:tab w:val="num" w:pos="786"/>
        </w:tabs>
        <w:ind w:left="786" w:hanging="360"/>
      </w:pPr>
      <w:rPr>
        <w:rFonts w:cs="Times New Roman" w:hint="default"/>
      </w:rPr>
    </w:lvl>
  </w:abstractNum>
  <w:abstractNum w:abstractNumId="2">
    <w:nsid w:val="1C005655"/>
    <w:multiLevelType w:val="singleLevel"/>
    <w:tmpl w:val="A2B8ED60"/>
    <w:lvl w:ilvl="0">
      <w:start w:val="1"/>
      <w:numFmt w:val="bullet"/>
      <w:lvlText w:val="-"/>
      <w:lvlJc w:val="left"/>
      <w:pPr>
        <w:tabs>
          <w:tab w:val="num" w:pos="795"/>
        </w:tabs>
        <w:ind w:left="795" w:hanging="360"/>
      </w:pPr>
      <w:rPr>
        <w:rFonts w:hint="default"/>
      </w:rPr>
    </w:lvl>
  </w:abstractNum>
  <w:abstractNum w:abstractNumId="3">
    <w:nsid w:val="21B42AB7"/>
    <w:multiLevelType w:val="singleLevel"/>
    <w:tmpl w:val="E564B598"/>
    <w:lvl w:ilvl="0">
      <w:start w:val="1"/>
      <w:numFmt w:val="bullet"/>
      <w:lvlText w:val="-"/>
      <w:lvlJc w:val="left"/>
      <w:pPr>
        <w:tabs>
          <w:tab w:val="num" w:pos="846"/>
        </w:tabs>
        <w:ind w:left="846" w:hanging="360"/>
      </w:pPr>
      <w:rPr>
        <w:rFonts w:hint="default"/>
        <w:sz w:val="22"/>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7C9"/>
    <w:rsid w:val="00074210"/>
    <w:rsid w:val="00331F45"/>
    <w:rsid w:val="00421D4F"/>
    <w:rsid w:val="004A60E2"/>
    <w:rsid w:val="006976AE"/>
    <w:rsid w:val="006E2250"/>
    <w:rsid w:val="00753E64"/>
    <w:rsid w:val="007A77C9"/>
    <w:rsid w:val="00891BE7"/>
    <w:rsid w:val="00B66DC9"/>
    <w:rsid w:val="00C75F84"/>
    <w:rsid w:val="00CD43E2"/>
    <w:rsid w:val="00F0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docId w15:val="{6BCB8AD4-BD3B-49C6-ACFB-6901DB4C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autoSpaceDE w:val="0"/>
      <w:autoSpaceDN w:val="0"/>
      <w:adjustRightInd w:val="0"/>
      <w:spacing w:line="260" w:lineRule="auto"/>
      <w:ind w:firstLine="340"/>
      <w:jc w:val="both"/>
    </w:pPr>
    <w:rPr>
      <w:rFonts w:ascii="Arial" w:hAnsi="Arial"/>
      <w:i/>
      <w:sz w:val="22"/>
    </w:rPr>
  </w:style>
  <w:style w:type="paragraph" w:customStyle="1" w:styleId="FR3">
    <w:name w:val="FR3"/>
    <w:pPr>
      <w:widowControl w:val="0"/>
      <w:autoSpaceDE w:val="0"/>
      <w:autoSpaceDN w:val="0"/>
      <w:adjustRightInd w:val="0"/>
      <w:spacing w:before="160"/>
      <w:ind w:left="2680"/>
      <w:jc w:val="right"/>
    </w:pPr>
    <w:rPr>
      <w:sz w:val="32"/>
      <w:lang w:val="en-US"/>
    </w:rPr>
  </w:style>
  <w:style w:type="paragraph" w:customStyle="1" w:styleId="FR1">
    <w:name w:val="FR1"/>
    <w:pPr>
      <w:widowControl w:val="0"/>
      <w:autoSpaceDE w:val="0"/>
      <w:autoSpaceDN w:val="0"/>
      <w:adjustRightInd w:val="0"/>
      <w:jc w:val="center"/>
    </w:pPr>
    <w:rPr>
      <w:noProof/>
    </w:rPr>
  </w:style>
  <w:style w:type="paragraph" w:customStyle="1" w:styleId="FR5">
    <w:name w:val="FR5"/>
    <w:pPr>
      <w:widowControl w:val="0"/>
      <w:autoSpaceDE w:val="0"/>
      <w:autoSpaceDN w:val="0"/>
      <w:adjustRightInd w:val="0"/>
      <w:spacing w:before="160"/>
      <w:ind w:left="280"/>
    </w:pPr>
    <w:rPr>
      <w:rFonts w:ascii="Arial" w:hAnsi="Arial"/>
      <w:noProof/>
    </w:rPr>
  </w:style>
  <w:style w:type="paragraph" w:customStyle="1" w:styleId="FR2">
    <w:name w:val="FR2"/>
    <w:pPr>
      <w:widowControl w:val="0"/>
      <w:autoSpaceDE w:val="0"/>
      <w:autoSpaceDN w:val="0"/>
      <w:adjustRightInd w:val="0"/>
      <w:spacing w:before="40"/>
      <w:jc w:val="center"/>
    </w:pPr>
    <w:rPr>
      <w:rFonts w:ascii="Arial" w:hAnsi="Arial"/>
      <w:sz w:val="48"/>
      <w:lang w:val="en-US"/>
    </w:rPr>
  </w:style>
  <w:style w:type="paragraph" w:styleId="a3">
    <w:name w:val="Title"/>
    <w:basedOn w:val="a"/>
    <w:link w:val="a4"/>
    <w:uiPriority w:val="10"/>
    <w:qFormat/>
    <w:pPr>
      <w:ind w:firstLine="720"/>
      <w:jc w:val="center"/>
    </w:pPr>
    <w:rPr>
      <w:b/>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3">
    <w:name w:val="Body Text Indent 3"/>
    <w:basedOn w:val="a"/>
    <w:link w:val="30"/>
    <w:uiPriority w:val="99"/>
    <w:pPr>
      <w:widowControl w:val="0"/>
      <w:autoSpaceDE w:val="0"/>
      <w:autoSpaceDN w:val="0"/>
      <w:adjustRightInd w:val="0"/>
      <w:spacing w:line="220" w:lineRule="auto"/>
      <w:ind w:firstLine="340"/>
      <w:jc w:val="both"/>
    </w:pPr>
    <w:rPr>
      <w:sz w:val="28"/>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2">
    <w:name w:val="Body Text Indent 2"/>
    <w:basedOn w:val="a"/>
    <w:link w:val="20"/>
    <w:uiPriority w:val="99"/>
    <w:pPr>
      <w:widowControl w:val="0"/>
      <w:autoSpaceDE w:val="0"/>
      <w:autoSpaceDN w:val="0"/>
      <w:adjustRightInd w:val="0"/>
      <w:spacing w:line="220" w:lineRule="auto"/>
      <w:ind w:firstLine="340"/>
      <w:jc w:val="both"/>
    </w:pPr>
    <w:rPr>
      <w:sz w:val="22"/>
    </w:rPr>
  </w:style>
  <w:style w:type="character" w:customStyle="1" w:styleId="20">
    <w:name w:val="Основной текст с отступом 2 Знак"/>
    <w:basedOn w:val="a0"/>
    <w:link w:val="2"/>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17556</Words>
  <Characters>100073</Characters>
  <Application>Microsoft Office Word</Application>
  <DocSecurity>0</DocSecurity>
  <Lines>833</Lines>
  <Paragraphs>234</Paragraphs>
  <ScaleCrop>false</ScaleCrop>
  <Company> </Company>
  <LinksUpToDate>false</LinksUpToDate>
  <CharactersWithSpaces>117395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CT4BX</dc:creator>
  <cp:keywords/>
  <dc:description/>
  <cp:lastModifiedBy>admin</cp:lastModifiedBy>
  <cp:revision>2</cp:revision>
  <dcterms:created xsi:type="dcterms:W3CDTF">2014-04-02T22:20:00Z</dcterms:created>
  <dcterms:modified xsi:type="dcterms:W3CDTF">2014-04-02T22:20:00Z</dcterms:modified>
</cp:coreProperties>
</file>