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1C3C4A" w:rsidRDefault="001C3C4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1C3C4A" w:rsidRPr="001C3C4A" w:rsidRDefault="001C3C4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1C3C4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b/>
          <w:iCs/>
          <w:sz w:val="28"/>
          <w:szCs w:val="28"/>
        </w:rPr>
      </w:pPr>
      <w:r w:rsidRPr="001C3C4A">
        <w:rPr>
          <w:b/>
          <w:iCs/>
          <w:sz w:val="28"/>
          <w:szCs w:val="28"/>
        </w:rPr>
        <w:t>Стереофоническое радиовещание</w:t>
      </w:r>
    </w:p>
    <w:p w:rsidR="00E61EFA" w:rsidRPr="001C3C4A" w:rsidRDefault="00E61EFA" w:rsidP="00405732">
      <w:pPr>
        <w:pStyle w:val="a3"/>
        <w:spacing w:before="0" w:beforeAutospacing="0" w:after="0" w:afterAutospacing="0" w:line="360" w:lineRule="auto"/>
        <w:ind w:firstLine="709"/>
        <w:jc w:val="center"/>
        <w:rPr>
          <w:iCs/>
          <w:sz w:val="28"/>
          <w:szCs w:val="28"/>
        </w:rPr>
      </w:pPr>
    </w:p>
    <w:p w:rsidR="00E61EFA" w:rsidRPr="001C3C4A" w:rsidRDefault="00E61EFA" w:rsidP="00405732">
      <w:pPr>
        <w:shd w:val="clear" w:color="auto" w:fill="FFFFFF"/>
        <w:spacing w:line="360" w:lineRule="auto"/>
        <w:ind w:firstLine="709"/>
        <w:jc w:val="center"/>
        <w:rPr>
          <w:bCs/>
          <w:color w:val="000000"/>
          <w:sz w:val="28"/>
          <w:szCs w:val="28"/>
        </w:rPr>
      </w:pPr>
    </w:p>
    <w:p w:rsidR="00E61EFA" w:rsidRPr="001C3C4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br w:type="page"/>
      </w:r>
      <w:r w:rsidR="00E61EFA" w:rsidRPr="001C3C4A">
        <w:rPr>
          <w:bCs/>
          <w:color w:val="000000"/>
          <w:sz w:val="28"/>
          <w:szCs w:val="28"/>
        </w:rPr>
        <w:t xml:space="preserve">При разработке систем стереофонического вещания прежде всего решали задачу совместимости, т.е. возможности приема стереофонического сигнала на приемник без стереодекодера и монофонического сигнала на приемник со стереодекодером.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В обоих случаях передачи, естественно, будут звучать как монофонические. По названной выше причине в системах стереофонического вещания передаются не сигналы левого (А) и правого (В) каналов, а их сумма (А+В) и разность (А–В).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Сигнал несущей УКВ передатчика модулируется, суммарным сигналом, как обычно, по частоте, и именно он принимается на монофонические приемники.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Разностный сигнал передается с помощью поднесущей, часто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та которой выше спектра звуковых частот. Она также модулирует сигнал несущей передатчика по частоте.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Теперь рассмотрим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коротко принцип реализация стереопередачи в отечественной полярной системе.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Сигнал поднесущей частоты (31,25 кГц) модулируется по амплитуде разностным сигналом (А–В) и добавляется к суммарному низкочастотному сиг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налу (А+В).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В результате образуется полярно-модулированный сигнал (ПМС). Его форма показана на рис.1,а, спектр – на рис.1,б.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Полярным этот сигнал называется потому, что его верхняя огибающая соответствует звуковому сигналу левого канала (А), а нижняя – правого (В). </w:t>
      </w:r>
    </w:p>
    <w:p w:rsidR="00E61EF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Удобство работы с ПМС в том, что для его демодуляции пригоден простейший двуполярный детектор.</w:t>
      </w:r>
    </w:p>
    <w:p w:rsidR="001C3C4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E61EFA" w:rsidRPr="001C3C4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br w:type="page"/>
      </w:r>
      <w:r w:rsidR="00077764">
        <w:rPr>
          <w:bCs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1.75pt;height:196.5pt">
            <v:imagedata r:id="rId5" o:title=""/>
          </v:shape>
        </w:pict>
      </w:r>
    </w:p>
    <w:p w:rsidR="00E61EFA" w:rsidRDefault="001C3C4A" w:rsidP="001C3C4A">
      <w:pPr>
        <w:shd w:val="clear" w:color="auto" w:fill="FFFFFF"/>
        <w:tabs>
          <w:tab w:val="left" w:pos="1973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Рис.1 –</w:t>
      </w:r>
      <w:r w:rsidRPr="001C3C4A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П</w:t>
      </w:r>
      <w:r w:rsidRPr="001C3C4A">
        <w:rPr>
          <w:bCs/>
          <w:color w:val="000000"/>
          <w:sz w:val="28"/>
          <w:szCs w:val="28"/>
        </w:rPr>
        <w:t>олярно-модулированный сигнал</w:t>
      </w:r>
    </w:p>
    <w:p w:rsidR="001C3C4A" w:rsidRPr="001C3C4A" w:rsidRDefault="001C3C4A" w:rsidP="001C3C4A">
      <w:pPr>
        <w:shd w:val="clear" w:color="auto" w:fill="FFFFFF"/>
        <w:tabs>
          <w:tab w:val="left" w:pos="1973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E61EFA" w:rsidRPr="001C3C4A" w:rsidRDefault="00E61EFA" w:rsidP="001C3C4A">
      <w:pPr>
        <w:shd w:val="clear" w:color="auto" w:fill="FFFFFF"/>
        <w:tabs>
          <w:tab w:val="left" w:pos="1973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Подавать ПМС непосредственно на частотный модулятор передатчика невыгодно, поскольку большая часть разрешенной девиации</w:t>
      </w:r>
      <w:r w:rsidRPr="001C3C4A">
        <w:rPr>
          <w:bCs/>
          <w:color w:val="000000"/>
          <w:sz w:val="28"/>
          <w:szCs w:val="28"/>
        </w:rPr>
        <w:tab/>
        <w:t xml:space="preserve"> частоты (±50 кГц) ушла бы на бесполезную модуляцию поднесущей. </w:t>
      </w:r>
    </w:p>
    <w:p w:rsidR="00E61EFA" w:rsidRPr="001C3C4A" w:rsidRDefault="00E61EFA" w:rsidP="001C3C4A">
      <w:pPr>
        <w:shd w:val="clear" w:color="auto" w:fill="FFFFFF"/>
        <w:tabs>
          <w:tab w:val="left" w:pos="1973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Поэтому поднесущую при передаче искусственно уменьшают в 5 раз (на 14 дБ) по амплитуде с помощью режекторного контура со стандартизованной добротностью 100±5. </w:t>
      </w:r>
    </w:p>
    <w:p w:rsidR="00E61EFA" w:rsidRPr="001C3C4A" w:rsidRDefault="00E61EFA" w:rsidP="001C3C4A">
      <w:pPr>
        <w:shd w:val="clear" w:color="auto" w:fill="FFFFFF"/>
        <w:tabs>
          <w:tab w:val="left" w:pos="1973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Одновременно контур ослабляет и нижние частоты боковых полос разностного сигнала (А–В), как показано к рис.1,б штриховой линией. Сформированный таким образом сигнал называется комплексным стереофоническим сигналом (КСС). </w:t>
      </w:r>
    </w:p>
    <w:p w:rsidR="00E61EFA" w:rsidRPr="001C3C4A" w:rsidRDefault="00E61EFA" w:rsidP="001C3C4A">
      <w:pPr>
        <w:shd w:val="clear" w:color="auto" w:fill="FFFFFF"/>
        <w:tabs>
          <w:tab w:val="left" w:pos="1973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При подаче его на частотный модулятор передатчика девиация частоты сигналом поднесущей составляет всего ±10 кГц, а на полезные компоненты сигнала остается еще ±40 кГц.</w:t>
      </w:r>
    </w:p>
    <w:p w:rsidR="00E61EF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Упрощенная схема стереодекодера с полярным детектором для отечественной системы показана ни рис.2. </w:t>
      </w:r>
    </w:p>
    <w:p w:rsidR="001C3C4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E61EF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br w:type="page"/>
      </w:r>
      <w:r w:rsidR="00077764">
        <w:rPr>
          <w:bCs/>
          <w:color w:val="000000"/>
          <w:sz w:val="28"/>
          <w:szCs w:val="28"/>
        </w:rPr>
        <w:pict>
          <v:shape id="_x0000_i1026" type="#_x0000_t75" style="width:243pt;height:208.5pt">
            <v:imagedata r:id="rId6" o:title=""/>
          </v:shape>
        </w:pict>
      </w:r>
    </w:p>
    <w:p w:rsidR="001C3C4A" w:rsidRPr="001C3C4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E61EFA" w:rsidRPr="001C3C4A" w:rsidRDefault="00077764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pict>
          <v:shape id="_x0000_i1027" type="#_x0000_t75" style="width:305.25pt;height:261.75pt">
            <v:imagedata r:id="rId6" o:title=""/>
          </v:shape>
        </w:pict>
      </w:r>
    </w:p>
    <w:p w:rsidR="001C3C4A" w:rsidRPr="001C3C4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Рис.2. - </w:t>
      </w:r>
      <w:r w:rsidRPr="001C3C4A">
        <w:rPr>
          <w:bCs/>
          <w:color w:val="000000"/>
          <w:sz w:val="28"/>
          <w:szCs w:val="28"/>
        </w:rPr>
        <w:t>Упрощенная схема стереодекодера с полярным детектором</w:t>
      </w:r>
    </w:p>
    <w:p w:rsidR="00E61EF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КСС с выхода частотного детектора приемника подается на цепочку восстановления поднесущей, состоящую из двух резисторов Rl, R2 и контура L1C1 с добротностью 100, настроенного на частоту 31,25 кГц.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Контур поднимает уровень сигнала поднесущей на 14 дБ и компенсирует ослабление нижних частот разностного сигнала (А–В).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Полученный ПМС усиливается усилителем А1 и подается на полярный детектор на диодах VD1, VD2, который выделяет сигналы левого и правого каналов (А и В).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Как известно, в передатчике при частотной модуляции до формирования ПМС в звуковые сигналы левого (А) и правого (В) каналов вводятся предыскажения с целью поднять верхние частоты звукового спектра.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Это выравнивает спектр реального звукового сигнала, основная мощность которого сосредоточена на низких частотах, и повышает отношение сигнал- шум всего тракта передачи.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Предыскажения компенсируются в нагрузочной цепи полярного детектора элементами R3C2 и R4C3. Постоянная времени этих цепей в отечественной системе должна быть равна 50 мкс.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Как видим отечественная система стереовещания строилась в расчете на применение амплитудных детекторов, и основным доводом в ее пользу была простота стереодекодеров.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Однако с появлением интегральных микросхем сложность схемы перестала быть ограничивающим фактором, и тогда высветились недостатки системы: необходимость точного подъема поднесущей именно на 14 дБ и только контуром с добротностью 100 (отклонения параметров ведут к ухудшению разделения каналов), и повышенные искажения огибающей при амплитудном детектировании сигнала.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Последний недостаток усугубляется очень низкой поднесущей частотой, фактически всего вдвое превосходящей верхнюю звуковую частоту 15 кГц. Из-за этих искажений от полярного детектирования скоро отказались, перейдя к использованию суммарно-разностных стереодекодеров, называемых также матричными.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В них КСС разделяется фильтрами на тональную и надтональную части. Последняя после подъема поднесущей детектируется двух полупериодным или мостовым детектором, частота пульсаций на выходе которого вдвое выше и легче сглаживается.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Продетектированный разностный сигнал (А–В) затем складывает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ся и вычитается в рез</w:t>
      </w:r>
      <w:r w:rsidR="001C3C4A">
        <w:rPr>
          <w:bCs/>
          <w:color w:val="000000"/>
          <w:sz w:val="28"/>
          <w:szCs w:val="28"/>
        </w:rPr>
        <w:t>исторной матрице с тональным сум</w:t>
      </w:r>
      <w:r w:rsidRPr="001C3C4A">
        <w:rPr>
          <w:bCs/>
          <w:color w:val="000000"/>
          <w:sz w:val="28"/>
          <w:szCs w:val="28"/>
        </w:rPr>
        <w:t xml:space="preserve">марным сигналом (А+В), образуя на выходе стереодекодера сигналы левого и правого каналов А и В.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Разработаны и еще более сложные высоко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качественные стереодекодеры например, с временным переключением каналов. Некоторые из них описаны на страницах журнала «Радио».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Западная система стереовещания на УКВ возникла на базе разработок фирм Zenith Radio и «General Electric» (США), послуживших основой американского стандарта.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За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падноевропейский стандарт отличается очень незначительно. В этой системе также используются непосредственная модуляция передатчика по частоте суммарным сигналом (А+В), что обеспечивает совместимость, и амплитудная модуляция поднесущей разностным сигналом (А–В).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Однако сама поднесущая с частотой 38 кГц подавляется полностью, и в КСС входят лишь боковые полосы модулированного сигнала поднесу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щей, причем без частотных искажений. </w:t>
      </w:r>
    </w:p>
    <w:p w:rsidR="00E61EFA" w:rsidRPr="001C3C4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Амплитудная моду</w:t>
      </w:r>
      <w:r w:rsidR="00E61EFA" w:rsidRPr="001C3C4A">
        <w:rPr>
          <w:bCs/>
          <w:color w:val="000000"/>
          <w:sz w:val="28"/>
          <w:szCs w:val="28"/>
        </w:rPr>
        <w:t>ляция поднесущей и ее подавление обеспечивается обычно балансным модулятором.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В стереодекодере приемника предусматривается синхронное детектирование с использованием образцовых колебаний частотой 38 кГц. Для получения или синхронизации этих колебаний в КСС вводится так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же пилот-тон на половинной частоте поднесущей 19 кГц.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Амплитуда его невелика и подбирается так, чтобы можно было модулировать ЧМ сигнал пере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датчика на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 8...10 % от полной девиации ±75 кГц.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Предыскажения с постоянной времени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 75 мкс (50 мкс в Европе) вводятся в звуковые сигналы левого и правого каналов еще до формирования КСС на пере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дающей стороне и компенсируются сглаживающими </w:t>
      </w:r>
      <w:r w:rsidRPr="001C3C4A">
        <w:rPr>
          <w:bCs/>
          <w:color w:val="000000"/>
          <w:sz w:val="28"/>
          <w:szCs w:val="28"/>
          <w:lang w:val="en-US"/>
        </w:rPr>
        <w:t>RC</w:t>
      </w:r>
      <w:r w:rsidRPr="001C3C4A">
        <w:rPr>
          <w:bCs/>
          <w:color w:val="000000"/>
          <w:sz w:val="28"/>
          <w:szCs w:val="28"/>
        </w:rPr>
        <w:t>-цепочками на выходе стереодекодера.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Структурная схема формиро</w:t>
      </w:r>
      <w:r w:rsidR="001C3C4A">
        <w:rPr>
          <w:bCs/>
          <w:color w:val="000000"/>
          <w:sz w:val="28"/>
          <w:szCs w:val="28"/>
        </w:rPr>
        <w:t>вания КСС с пилот</w:t>
      </w:r>
      <w:r w:rsidRPr="001C3C4A">
        <w:rPr>
          <w:bCs/>
          <w:color w:val="000000"/>
          <w:sz w:val="28"/>
          <w:szCs w:val="28"/>
        </w:rPr>
        <w:t>тоном на передающей стороне показа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на на рис.3. </w:t>
      </w:r>
    </w:p>
    <w:p w:rsidR="00E61EFA" w:rsidRPr="001C3C4A" w:rsidRDefault="00077764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319.5pt;height:199.5pt">
            <v:imagedata r:id="rId7" o:title=""/>
          </v:shape>
        </w:pict>
      </w:r>
    </w:p>
    <w:p w:rsidR="00E61EFA" w:rsidRDefault="001C3C4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Рис.3. – </w:t>
      </w:r>
      <w:r w:rsidRPr="001C3C4A">
        <w:rPr>
          <w:bCs/>
          <w:color w:val="000000"/>
          <w:sz w:val="28"/>
          <w:szCs w:val="28"/>
        </w:rPr>
        <w:t>Структурная схема формиро</w:t>
      </w:r>
      <w:r>
        <w:rPr>
          <w:bCs/>
          <w:color w:val="000000"/>
          <w:sz w:val="28"/>
          <w:szCs w:val="28"/>
        </w:rPr>
        <w:t>вания КСС</w:t>
      </w:r>
    </w:p>
    <w:p w:rsidR="001C3C4A" w:rsidRPr="001C3C4A" w:rsidRDefault="001C3C4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Звуковые сигналы каналов А н В через микрофонные усилители A1, A2 и цепи предыскажений Z1, </w:t>
      </w:r>
      <w:r w:rsidRPr="001C3C4A">
        <w:rPr>
          <w:bCs/>
          <w:color w:val="000000"/>
          <w:sz w:val="28"/>
          <w:szCs w:val="28"/>
          <w:lang w:val="en-US"/>
        </w:rPr>
        <w:t>Z</w:t>
      </w:r>
      <w:r w:rsidRPr="001C3C4A">
        <w:rPr>
          <w:bCs/>
          <w:color w:val="000000"/>
          <w:sz w:val="28"/>
          <w:szCs w:val="28"/>
        </w:rPr>
        <w:t xml:space="preserve">2, поднимающие верхние частоты, подаются на суммарно-разностную матрицу М, на выходе которой образуются суммарный (А+В) и разностный (А–В) сигналы.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Последний поступает на балансный модулятор </w:t>
      </w:r>
      <w:r w:rsidRPr="001C3C4A">
        <w:rPr>
          <w:bCs/>
          <w:color w:val="000000"/>
          <w:sz w:val="28"/>
          <w:szCs w:val="28"/>
          <w:lang w:val="en-US"/>
        </w:rPr>
        <w:t>D</w:t>
      </w:r>
      <w:r w:rsidRPr="001C3C4A">
        <w:rPr>
          <w:bCs/>
          <w:color w:val="000000"/>
          <w:sz w:val="28"/>
          <w:szCs w:val="28"/>
        </w:rPr>
        <w:t>3, где модулирует напряжение поднесущей 38 кГц, поступающее</w:t>
      </w:r>
      <w:r w:rsidR="001C3C4A">
        <w:rPr>
          <w:bCs/>
          <w:color w:val="000000"/>
          <w:sz w:val="28"/>
          <w:szCs w:val="28"/>
        </w:rPr>
        <w:t xml:space="preserve"> от кварцевого генератора пилот</w:t>
      </w:r>
      <w:r w:rsidRPr="001C3C4A">
        <w:rPr>
          <w:bCs/>
          <w:color w:val="000000"/>
          <w:sz w:val="28"/>
          <w:szCs w:val="28"/>
        </w:rPr>
        <w:t>тона G1</w:t>
      </w:r>
      <w:r w:rsidR="001C3C4A">
        <w:rPr>
          <w:bCs/>
          <w:color w:val="000000"/>
          <w:sz w:val="28"/>
          <w:szCs w:val="28"/>
        </w:rPr>
        <w:t xml:space="preserve">  </w:t>
      </w:r>
      <w:r w:rsidRPr="001C3C4A">
        <w:rPr>
          <w:bCs/>
          <w:color w:val="000000"/>
          <w:sz w:val="28"/>
          <w:szCs w:val="28"/>
        </w:rPr>
        <w:t xml:space="preserve">(19 кГц) через удвоитель частоты U4.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КСС образуется на выходе сумматора U5, на который подаются три сигнала: </w:t>
      </w:r>
    </w:p>
    <w:p w:rsidR="00E61EFA" w:rsidRPr="001C3C4A" w:rsidRDefault="00E61EFA" w:rsidP="001C3C4A">
      <w:pPr>
        <w:numPr>
          <w:ilvl w:val="0"/>
          <w:numId w:val="2"/>
        </w:numPr>
        <w:tabs>
          <w:tab w:val="left" w:pos="7215"/>
        </w:tabs>
        <w:spacing w:line="360" w:lineRule="auto"/>
        <w:ind w:left="0"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суммарный А+В (через линию задержки U2, компенсирующую задержку сигнала в балансном модуляторе), </w:t>
      </w:r>
    </w:p>
    <w:p w:rsidR="00E61EFA" w:rsidRPr="001C3C4A" w:rsidRDefault="00E61EFA" w:rsidP="001C3C4A">
      <w:pPr>
        <w:numPr>
          <w:ilvl w:val="0"/>
          <w:numId w:val="2"/>
        </w:numPr>
        <w:tabs>
          <w:tab w:val="left" w:pos="7215"/>
        </w:tabs>
        <w:spacing w:line="360" w:lineRule="auto"/>
        <w:ind w:left="0"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сигнал боковых полос А–В (с модулятора U3) </w:t>
      </w:r>
    </w:p>
    <w:p w:rsidR="00E61EFA" w:rsidRPr="001C3C4A" w:rsidRDefault="00E61EFA" w:rsidP="001C3C4A">
      <w:pPr>
        <w:numPr>
          <w:ilvl w:val="0"/>
          <w:numId w:val="2"/>
        </w:numPr>
        <w:tabs>
          <w:tab w:val="left" w:pos="7215"/>
        </w:tabs>
        <w:spacing w:line="360" w:lineRule="auto"/>
        <w:ind w:left="0"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пи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лот-тон 19 кГц (с генератора G1).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Сформированный КСС поступает на частотный модулятор радиовещательного пере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датчика.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Спектр КСС показан на рис.4, причем шкала по вертикали взя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та в процентах от максимальной девиации частоты передатчика.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Полная ширина спектра КСС при диапазоне звуковых частот 30 Гц…15 кГц – 53 кГц, т. е. шире, чем в отечественной системе (46,25 кГц), что, впрочем, компенсируется и большей девиацией частоты передатчика, принятой в стандарте FCC равной</w:t>
      </w:r>
      <w:r w:rsidR="001C3C4A">
        <w:rPr>
          <w:bCs/>
          <w:color w:val="000000"/>
          <w:sz w:val="28"/>
          <w:szCs w:val="28"/>
        </w:rPr>
        <w:t xml:space="preserve">  </w:t>
      </w:r>
      <w:r w:rsidRPr="001C3C4A">
        <w:rPr>
          <w:bCs/>
          <w:color w:val="000000"/>
          <w:sz w:val="28"/>
          <w:szCs w:val="28"/>
        </w:rPr>
        <w:t xml:space="preserve">75 кГц. </w:t>
      </w:r>
    </w:p>
    <w:p w:rsidR="00E61EF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Отношение сиг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нал-шум на выходе приемника при этом должно быть даже лучше, чем в отечественной системе.</w:t>
      </w:r>
    </w:p>
    <w:p w:rsidR="001C3C4A" w:rsidRPr="001C3C4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E61EFA" w:rsidRPr="001C3C4A" w:rsidRDefault="00077764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029" type="#_x0000_t75" style="width:4in;height:173.25pt">
            <v:imagedata r:id="rId8" o:title=""/>
          </v:shape>
        </w:pict>
      </w:r>
    </w:p>
    <w:p w:rsidR="00E61EF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Рис.4. – </w:t>
      </w:r>
      <w:r w:rsidRPr="001C3C4A">
        <w:rPr>
          <w:bCs/>
          <w:color w:val="000000"/>
          <w:sz w:val="28"/>
          <w:szCs w:val="28"/>
        </w:rPr>
        <w:t>Спектр КСС</w:t>
      </w:r>
    </w:p>
    <w:p w:rsidR="001C3C4A" w:rsidRPr="001C3C4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Структурная схема сте</w:t>
      </w:r>
      <w:r w:rsidR="001C3C4A">
        <w:rPr>
          <w:bCs/>
          <w:color w:val="000000"/>
          <w:sz w:val="28"/>
          <w:szCs w:val="28"/>
        </w:rPr>
        <w:t>реодекодера для системы с пилот</w:t>
      </w:r>
      <w:r w:rsidRPr="001C3C4A">
        <w:rPr>
          <w:bCs/>
          <w:color w:val="000000"/>
          <w:sz w:val="28"/>
          <w:szCs w:val="28"/>
        </w:rPr>
        <w:t xml:space="preserve">тоном показана на рис.5.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КСС с выхода частотного детектора приемника усиливается каскадом A1 и поступает на устройство выделения сигнала поднесущей U1.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Этот сигнал складывается с КСС в сумматоре U2, и полученный ПМС детектируется полярным детектором на анодах VD1, VD2, образуя на выводе сигналы левого и правого каналов (А и В). </w:t>
      </w:r>
    </w:p>
    <w:p w:rsidR="00E61EFA" w:rsidRPr="001C3C4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Устройство выделения сигнала поднесущей U1 содержит контур, отфильтровываю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щий пилот-тон, удвоитель частоты и контур, выделяющий сигнал поднесущей. </w:t>
      </w:r>
    </w:p>
    <w:p w:rsidR="00E61EFA" w:rsidRDefault="00E61EF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Принципиальная схема устройства дана на рис.6. Как уже упоминалось, к недостаткам полярного детектора относится повышенный уровень нелинейных искажений, поэтому в системе с пилот-тоном чаще используют синхронный детектор и суммарно-разностную матрицу для раз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деления каналов.</w:t>
      </w:r>
    </w:p>
    <w:p w:rsidR="001C3C4A" w:rsidRPr="001C3C4A" w:rsidRDefault="001C3C4A" w:rsidP="001C3C4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E61EFA" w:rsidRPr="001C3C4A" w:rsidRDefault="00077764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  <w:lang w:val="uk-UA"/>
        </w:rPr>
        <w:pict>
          <v:shape id="_x0000_i1030" type="#_x0000_t75" style="width:279.75pt;height:132pt">
            <v:imagedata r:id="rId9" o:title=""/>
          </v:shape>
        </w:pict>
      </w:r>
    </w:p>
    <w:p w:rsidR="001C3C4A" w:rsidRDefault="001C3C4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Рис.6.  – </w:t>
      </w:r>
      <w:r w:rsidRPr="001C3C4A">
        <w:rPr>
          <w:bCs/>
          <w:color w:val="000000"/>
          <w:sz w:val="28"/>
          <w:szCs w:val="28"/>
        </w:rPr>
        <w:t>Принципиальная схема устройств</w:t>
      </w:r>
    </w:p>
    <w:p w:rsidR="001C3C4A" w:rsidRPr="001C3C4A" w:rsidRDefault="001C3C4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Структурная схема матричного сте</w:t>
      </w:r>
      <w:r w:rsidR="001C3C4A">
        <w:rPr>
          <w:bCs/>
          <w:color w:val="000000"/>
          <w:sz w:val="28"/>
          <w:szCs w:val="28"/>
        </w:rPr>
        <w:t>рсодекодера для системы с пилот</w:t>
      </w:r>
      <w:r w:rsidRPr="001C3C4A">
        <w:rPr>
          <w:bCs/>
          <w:color w:val="000000"/>
          <w:sz w:val="28"/>
          <w:szCs w:val="28"/>
        </w:rPr>
        <w:t>тоном показана на рис. 7 КСС после предвари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тельного усиления (А1) поступает на систему из трех фильтров, которые выделяют его тональную (ФНЧ Z1 с частотой среза 15 кГц) и надтональную (полосовой фильтр Z2 с поло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сой пропускания 23...53 кГц) части и пилот-сигнал (контур </w:t>
      </w:r>
      <w:r w:rsidRPr="001C3C4A">
        <w:rPr>
          <w:bCs/>
          <w:color w:val="000000"/>
          <w:sz w:val="28"/>
          <w:szCs w:val="28"/>
          <w:lang w:val="en-US"/>
        </w:rPr>
        <w:t>Z</w:t>
      </w:r>
      <w:r w:rsidRPr="001C3C4A">
        <w:rPr>
          <w:bCs/>
          <w:color w:val="000000"/>
          <w:sz w:val="28"/>
          <w:szCs w:val="28"/>
        </w:rPr>
        <w:t xml:space="preserve">3, настроенный на частоту 19 кГц).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Пилот-сигнал подается далее на устройство выделения поднесущей </w:t>
      </w:r>
      <w:r w:rsidRPr="001C3C4A">
        <w:rPr>
          <w:bCs/>
          <w:color w:val="000000"/>
          <w:sz w:val="28"/>
          <w:szCs w:val="28"/>
          <w:lang w:val="en-US"/>
        </w:rPr>
        <w:t>U</w:t>
      </w:r>
      <w:r w:rsidRPr="001C3C4A">
        <w:rPr>
          <w:bCs/>
          <w:color w:val="000000"/>
          <w:sz w:val="28"/>
          <w:szCs w:val="28"/>
        </w:rPr>
        <w:t xml:space="preserve">1. Выделенный сигнал поднесущей усиливается до необходимого уровня (порядка единиц вольт) усилителем </w:t>
      </w:r>
      <w:r w:rsidRPr="001C3C4A">
        <w:rPr>
          <w:bCs/>
          <w:color w:val="000000"/>
          <w:sz w:val="28"/>
          <w:szCs w:val="28"/>
          <w:lang w:val="en-US"/>
        </w:rPr>
        <w:t>A</w:t>
      </w:r>
      <w:r w:rsidRPr="001C3C4A">
        <w:rPr>
          <w:bCs/>
          <w:color w:val="000000"/>
          <w:sz w:val="28"/>
          <w:szCs w:val="28"/>
        </w:rPr>
        <w:t>2 и перемножается в синхрон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ном детекторе U2 с надтональной частью КСС, образуя разностный сигнал звуковых частот (А–В).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Путем суммиро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вания и вычитания его с суммарным сигналом (А+В) в матрице U3 образуются исходные сигналы А и В.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В стереодекодерах с пилот-тоном важна правильная фазировка колебаний поднесущей при детектировании сигнала – их фаза должна соответствовать фазе подавленной поднесущей в передающем тракте.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Специальных фазовращателей обычно не используют, корректируя фазу поднесущей </w:t>
      </w:r>
      <w:r w:rsidRPr="001C3C4A">
        <w:rPr>
          <w:bCs/>
          <w:color w:val="000000"/>
          <w:sz w:val="28"/>
          <w:szCs w:val="28"/>
          <w:lang w:val="en-US"/>
        </w:rPr>
        <w:t>RC</w:t>
      </w:r>
      <w:r w:rsidRPr="001C3C4A">
        <w:rPr>
          <w:bCs/>
          <w:color w:val="000000"/>
          <w:sz w:val="28"/>
          <w:szCs w:val="28"/>
        </w:rPr>
        <w:t>-цепью на входе усилителя поднесущей (А2 на рис.7). Цепь содержит разделительный конденсатор небольшой емкости и резистор, функции которого с успехом может выполнить вход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ное сопротивление усилителя.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Окончательно фаза поднесу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щей регулируется подстройкой контуров, настроенных на 19 и</w:t>
      </w:r>
      <w:r w:rsidR="001C3C4A">
        <w:rPr>
          <w:bCs/>
          <w:color w:val="000000"/>
          <w:sz w:val="28"/>
          <w:szCs w:val="28"/>
        </w:rPr>
        <w:t xml:space="preserve">  </w:t>
      </w:r>
      <w:r w:rsidRPr="001C3C4A">
        <w:rPr>
          <w:bCs/>
          <w:color w:val="000000"/>
          <w:sz w:val="28"/>
          <w:szCs w:val="28"/>
        </w:rPr>
        <w:t>38 кГц в удвоителе часто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ты, ведь, как известно, крутизна фазочастотной характеристики колебательного контура максимальна вблизи его резонанс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ной частоты.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Из сказанного видно, что система с пилот-тоном отличается от отечественной большей сложностью выделения поднесущей, зато в нее изначально заложен более совершенный метод синхронного детектирования, что и определяет большие потенциальные возможности повышения качества.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В системе с пилот-тоном не нужно корректировать искажения, вносимые контуром со стандартизован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ной добротностью.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Нелинейных искажений сигнале при синхронном детектировании сигнала значительно меньше, поскольку, в отлична от амплитудного детектирования, здесь имеет место линейная операция преобразования частоты – перенос спектра сигнала из надтональной области в тональную. Меньше возникает и интермодуляционных искажений.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Полярные детекторы в системе с пилот-тоном также работают значительно лучше, поскольку уровень подмешиваемой к КСС поднесущей не ограничен величиной в 14 дБ и может быть сколь угодно высоким.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 xml:space="preserve">При этом коэффициент модуляции образованного ПМС оказывается малым, а сам полярный детектор работает в псевдосинхронном режиме с «подавленной» несущей.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Коэффициент нелинейных искажений, который в амплитудном детекторе, как показывает теория, пропорционален квадрату коэффи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 xml:space="preserve">циента модуляции, в этом режиме значительно снижается. Дополнительным достоинством системы с пилот-тоном—является некритичность стереодекодера к параметрам КСС. </w:t>
      </w:r>
    </w:p>
    <w:p w:rsidR="00E61EFA" w:rsidRPr="001C3C4A" w:rsidRDefault="00E61EFA" w:rsidP="001C3C4A">
      <w:pPr>
        <w:tabs>
          <w:tab w:val="left" w:pos="7215"/>
        </w:tabs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C3C4A">
        <w:rPr>
          <w:bCs/>
          <w:color w:val="000000"/>
          <w:sz w:val="28"/>
          <w:szCs w:val="28"/>
        </w:rPr>
        <w:t>Так, например, изменение уровня поднесущей практически мало сказывается на его работе, а изменение фазы уменьшает амплитуду продетектированного сигнала про</w:t>
      </w:r>
      <w:r w:rsidR="001C3C4A">
        <w:rPr>
          <w:bCs/>
          <w:color w:val="000000"/>
          <w:sz w:val="28"/>
          <w:szCs w:val="28"/>
        </w:rPr>
        <w:t xml:space="preserve"> </w:t>
      </w:r>
      <w:r w:rsidRPr="001C3C4A">
        <w:rPr>
          <w:bCs/>
          <w:color w:val="000000"/>
          <w:sz w:val="28"/>
          <w:szCs w:val="28"/>
        </w:rPr>
        <w:t>порционально косинусу разности фаз, т.е. зависимость здесь очень пологая.</w:t>
      </w:r>
      <w:bookmarkStart w:id="0" w:name="_GoBack"/>
      <w:bookmarkEnd w:id="0"/>
    </w:p>
    <w:sectPr w:rsidR="00E61EFA" w:rsidRPr="001C3C4A" w:rsidSect="001C3C4A">
      <w:pgSz w:w="11906" w:h="16838"/>
      <w:pgMar w:top="1134" w:right="850" w:bottom="1134" w:left="1701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5F17E9"/>
    <w:multiLevelType w:val="hybridMultilevel"/>
    <w:tmpl w:val="FFD40DF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">
    <w:nsid w:val="78A653AC"/>
    <w:multiLevelType w:val="hybridMultilevel"/>
    <w:tmpl w:val="8148130E"/>
    <w:lvl w:ilvl="0" w:tplc="046284F4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61EFA"/>
    <w:rsid w:val="000736B7"/>
    <w:rsid w:val="00077764"/>
    <w:rsid w:val="001C3C4A"/>
    <w:rsid w:val="00332554"/>
    <w:rsid w:val="00405732"/>
    <w:rsid w:val="004C2A65"/>
    <w:rsid w:val="00984CC5"/>
    <w:rsid w:val="00B44FFF"/>
    <w:rsid w:val="00C1202E"/>
    <w:rsid w:val="00E07ABD"/>
    <w:rsid w:val="00E61EFA"/>
    <w:rsid w:val="00FC7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  <w15:chartTrackingRefBased/>
  <w15:docId w15:val="{FB896C7A-8466-4203-BFBC-356AF006B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1EF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E61EF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1699</Words>
  <Characters>9687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11364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admin</cp:lastModifiedBy>
  <cp:revision>2</cp:revision>
  <dcterms:created xsi:type="dcterms:W3CDTF">2014-03-09T19:42:00Z</dcterms:created>
  <dcterms:modified xsi:type="dcterms:W3CDTF">2014-03-09T19:42:00Z</dcterms:modified>
</cp:coreProperties>
</file>