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1C0B67" w:rsidRDefault="001C0B67" w:rsidP="00422D28">
      <w:pPr>
        <w:widowControl/>
        <w:autoSpaceDE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72"/>
        </w:rPr>
      </w:pPr>
    </w:p>
    <w:p w:rsidR="00284359" w:rsidRPr="00422D28" w:rsidRDefault="00284359" w:rsidP="001C0B67">
      <w:pPr>
        <w:widowControl/>
        <w:autoSpaceDE/>
        <w:adjustRightInd/>
        <w:spacing w:line="360" w:lineRule="auto"/>
        <w:jc w:val="center"/>
        <w:rPr>
          <w:b/>
          <w:bCs/>
          <w:color w:val="000000"/>
          <w:sz w:val="28"/>
          <w:szCs w:val="72"/>
        </w:rPr>
      </w:pPr>
      <w:r w:rsidRPr="00422D28">
        <w:rPr>
          <w:b/>
          <w:bCs/>
          <w:color w:val="000000"/>
          <w:sz w:val="28"/>
          <w:szCs w:val="72"/>
        </w:rPr>
        <w:t>РЕФЕРАТ</w:t>
      </w:r>
    </w:p>
    <w:p w:rsidR="00284359" w:rsidRPr="00422D28" w:rsidRDefault="00284359" w:rsidP="001C0B67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422D28">
        <w:rPr>
          <w:b/>
          <w:bCs/>
          <w:color w:val="000000"/>
          <w:sz w:val="28"/>
          <w:szCs w:val="28"/>
        </w:rPr>
        <w:t>по теме: «Стоимостное измерение и текущий бухгалтерский учет»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B67" w:rsidRDefault="001C0B67" w:rsidP="00422D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1A96" w:rsidRPr="00422D28" w:rsidRDefault="001C0B67" w:rsidP="00422D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41A96" w:rsidRPr="00422D28">
        <w:rPr>
          <w:b/>
          <w:color w:val="000000"/>
          <w:sz w:val="28"/>
          <w:szCs w:val="28"/>
        </w:rPr>
        <w:t>1. Оценка и ее место в формировании</w:t>
      </w:r>
      <w:r w:rsidR="00284359" w:rsidRPr="00422D28">
        <w:rPr>
          <w:b/>
          <w:color w:val="000000"/>
          <w:sz w:val="28"/>
          <w:szCs w:val="28"/>
        </w:rPr>
        <w:t xml:space="preserve"> </w:t>
      </w:r>
      <w:r w:rsidR="00541A96" w:rsidRPr="00422D28">
        <w:rPr>
          <w:b/>
          <w:color w:val="000000"/>
          <w:sz w:val="28"/>
          <w:szCs w:val="28"/>
        </w:rPr>
        <w:t>информационной системы бухгалтерского учета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Применение денежного измерителя как обобщающего показателя в бухгалтерском учете позволяет ему соизмерять разнородные экономические явления в пределах тех границ, в рамках которых возможно его применение. Реализуются эти возможности бухгалтерского учета при помощи оценки и калькуляции. На их основе осуществляются стоимостное измерение и текущий бухгалтерский учет хозяйственных операций во всех сферах экономической деятельности.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Оценка вместе с калькуляцией занимает определяющее место среди способов, формирующих содержание метода бухгалтерского учета. Такой приоритет обусловлен содержанием учетной информации, получаемой с помощью оценки и калькуляции. С их помощью достигается стоимостное измерение и обобщение фактов хозяйственной деятельности экономического субъекта и тем самым становится возможным определить уровень эффективности принимаемых аппаратом управления решений. Обобщающим их показателем для предприятия является размер полученной прибыли.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Расчеты с поставщиками и покупателями, разными дебиторами и кредиторами показываются в текущем учете в суммах, вытекающих из содержания хозяйственных операций, подтвержденных первичными учетными документами.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В тех случаях, когда по отдельным объектам учета их первоначальная, номинальная цена оказывается выше реальной, </w:t>
      </w:r>
      <w:r w:rsidR="00422D28">
        <w:rPr>
          <w:color w:val="000000"/>
          <w:sz w:val="28"/>
          <w:szCs w:val="28"/>
        </w:rPr>
        <w:t>т.е.</w:t>
      </w:r>
      <w:r w:rsidRPr="00422D28">
        <w:rPr>
          <w:color w:val="000000"/>
          <w:sz w:val="28"/>
          <w:szCs w:val="28"/>
        </w:rPr>
        <w:t xml:space="preserve"> той цены на конкретный момент, которую предлагает рынок, стоимость таких объектов должна быть отражена в балансе в реальной оценке.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Таким образом, в самом общем виде оценка есть способ выражения экономических событии в денежном, измерителе.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Неправильное исчисление реальной оценки отдельных объектов учета дает неправильную интерпретацию фактов экономических событий. В последующем их обобщение может явиться результатом принятия неправильных решений управленческим персоналом предприятия.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Итак, основной оценкой имущества и обязательств является фактическая себестоимость. Ее размер означает выраженные в денежной оценке затраты на производство и реализацию конкретного наименования продукции, вида выполненной работы или оказанной услуги. Формирование себестоимости оказывает влияние на организацию внутрипроизводственного хозяйственного расчета.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В зависимости от ее величины формируется отпускная цена на реализованную продукцию. Наконец, от размера себестоимости зависит рентабельность производства, его доходность. Поэтому управлению себестоимостью продукции менеджеры призваны уделять постоянное внимание, а определяющие принципы оценки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 xml:space="preserve">реальность и единство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приобретают решающее значение.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Другие способы оценки зависят от видов имущества и обязательств. Так, основные средства наряду с первоначальной стоимостью их воспроизводства учитываются по остаточной и восстановительной стоимости. Остаточная стоимость используется в учете для исчисления реальной оценки основных средств, </w:t>
      </w:r>
      <w:r w:rsidR="00422D28">
        <w:rPr>
          <w:color w:val="000000"/>
          <w:sz w:val="28"/>
          <w:szCs w:val="28"/>
        </w:rPr>
        <w:t>т.е.</w:t>
      </w:r>
      <w:r w:rsidRPr="00422D28">
        <w:rPr>
          <w:color w:val="000000"/>
          <w:sz w:val="28"/>
          <w:szCs w:val="28"/>
        </w:rPr>
        <w:t xml:space="preserve"> первоначальной стоимости за минусом суммы их износа. Восстановительная стоимость</w:t>
      </w:r>
    </w:p>
    <w:p w:rsidR="00541A96" w:rsidRPr="00422D28" w:rsidRDefault="00FA5007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2608;mso-position-horizontal-relative:margin" from="-87.5pt,303.85pt" to="-87.5pt,524.55pt" o:allowincell="f" strokeweight="1.1pt">
            <w10:wrap anchorx="margin"/>
          </v:line>
        </w:pict>
      </w:r>
      <w:r>
        <w:rPr>
          <w:noProof/>
        </w:rPr>
        <w:pict>
          <v:line id="_x0000_s1027" style="position:absolute;left:0;text-align:left;z-index:251653632;mso-position-horizontal-relative:margin" from="-87.1pt,64.45pt" to="-87.1pt,167.75pt" o:allowincell="f" strokeweight="1.1pt">
            <w10:wrap anchorx="margin"/>
          </v:line>
        </w:pict>
      </w:r>
      <w:r>
        <w:rPr>
          <w:noProof/>
        </w:rPr>
        <w:pict>
          <v:line id="_x0000_s1028" style="position:absolute;left:0;text-align:left;z-index:251654656;mso-position-horizontal-relative:margin" from="-78.1pt,333.35pt" to="-78.1pt,439.2pt" o:allowincell="f" strokeweight=".3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5680;mso-position-horizontal-relative:margin" from="-1in,332.65pt" to="-1in,442.45pt" o:allowincell="f" strokeweight="1.1pt">
            <w10:wrap anchorx="margin"/>
          </v:line>
        </w:pict>
      </w:r>
      <w:r>
        <w:rPr>
          <w:noProof/>
        </w:rPr>
        <w:pict>
          <v:line id="_x0000_s1030" style="position:absolute;left:0;text-align:left;z-index:251656704;mso-position-horizontal-relative:margin" from="-61.9pt,414pt" to="-61.9pt,453.95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7728;mso-position-horizontal-relative:margin" from="-58.3pt,371.5pt" to="-58.3pt,509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58752;mso-position-horizontal-relative:margin" from="-53.3pt,507.6pt" to="-53.3pt,532.45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776;mso-position-horizontal-relative:margin" from="281.5pt,392.05pt" to="281.5pt,528.5pt" o:allowincell="f" strokeweight="2.5pt">
            <w10:wrap anchorx="margin"/>
          </v:line>
        </w:pict>
      </w:r>
      <w:r w:rsidR="00541A96" w:rsidRPr="00422D28">
        <w:rPr>
          <w:color w:val="000000"/>
          <w:sz w:val="28"/>
          <w:szCs w:val="28"/>
        </w:rPr>
        <w:t>характеризует современные издержки, их фактическую себестоимость. Перевод первоначальной стоимости в восстановительную осуществляется в результате переоценки основных средств, проводимой по решению Правительства или самим предприятием.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Производственные запасы (сырье, материалы, покупные полуфабрикаты и пр.) при оприходовании вначале принимаются к учету по твердым учетным ценам: нормативной или плановой себестоимости с обязательным исчислением к концу отчетного месяца фактической себестоимости их заготовления. Расход производственных запасов допускается оценивать по одному из следующих четырех методов: по себестоимости каждой единицы, средней себестоимости, себестоимости первых по времени закупок партий (ФИФО), себестоимости последних по времени закупок (ЛИФО). В странах с развитыми рыночными отношениями применяются и такие методы оценки производственных запасов: следующая партия на приход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первая в расход (НИФО), базисный и др.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2D28">
        <w:rPr>
          <w:b/>
          <w:color w:val="000000"/>
          <w:sz w:val="28"/>
          <w:szCs w:val="28"/>
        </w:rPr>
        <w:t>2. Калькуляция</w:t>
      </w:r>
      <w:r w:rsidR="00284359" w:rsidRPr="00422D28">
        <w:rPr>
          <w:b/>
          <w:color w:val="000000"/>
          <w:sz w:val="28"/>
          <w:szCs w:val="28"/>
        </w:rPr>
        <w:t>:</w:t>
      </w:r>
      <w:r w:rsidRPr="00422D28">
        <w:rPr>
          <w:b/>
          <w:color w:val="000000"/>
          <w:sz w:val="28"/>
          <w:szCs w:val="28"/>
        </w:rPr>
        <w:t xml:space="preserve"> </w:t>
      </w:r>
      <w:r w:rsidR="00284359" w:rsidRPr="00422D28">
        <w:rPr>
          <w:b/>
          <w:color w:val="000000"/>
          <w:sz w:val="28"/>
          <w:szCs w:val="28"/>
        </w:rPr>
        <w:t>е</w:t>
      </w:r>
      <w:r w:rsidRPr="00422D28">
        <w:rPr>
          <w:b/>
          <w:color w:val="000000"/>
          <w:sz w:val="28"/>
          <w:szCs w:val="28"/>
        </w:rPr>
        <w:t>е виды и содержание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Калькуляция есть способ обобщения затрат, выраженных в денежной форме, приходящихся на единицу продукции, конкретного вида работы, услуги. Посредством калькуляции исчисляется себестоимость, представляющая собой сумму всех затрат на производство продукции в стоимостном выражении. Исходя из отраслевых особенностей отдельных производств исчисление себестоимости производится различными способами, а сам процесс ее исчисления представляет собой отдельный раздел бухгалтерского учета, который можно назвать калькуляционное дело. В его основе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способ исчисления себестоимости продукции, работ и услуг путем обобщения издержек в едином денежном измерителе и их группировка в определенной последовательности, регулируемой соответствующими нормативными актами, утвержденными в установленном порядке.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Основой системы управления себестоимостью продукции являются прогнозирование и планирование отдельных видов затрат на базе научно обоснованных норм и нормативов, четкая постановка учета и калькулирования, контроля и аудита за формированием издержек. Все эти элементы находятся в тесной взаимосвязи и взаимообусловленности.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 частности, задачей внутреннего контроля (мониторинга) должна быть проверка полноты и законности всех хозяйственных операций, включая арифметическую проверку итоговых сумм по группам счетов, на основании данных которых формируется себестоимость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Вопросы калькулирования возникают перед бухгалтером на всех стадиях кругооборота хозяйственных средств: в процессе заготовления сырья и материалов, производства и реализации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 процессе исчисления себестоимости продукции надо исходить из четкого представления о том, что такое объект калькулирования и калькуляционная единица, элемент затрат и статья затрат.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В учете объектом калькулирования признается продукт производства (деталь, узел, изделие, группы однородных изделий), технологическая фаза (передел, производство), стадия и пр., </w:t>
      </w:r>
      <w:r w:rsidR="00422D28">
        <w:rPr>
          <w:color w:val="000000"/>
          <w:sz w:val="28"/>
          <w:szCs w:val="28"/>
        </w:rPr>
        <w:t>т.е.</w:t>
      </w:r>
      <w:r w:rsidRPr="00422D28">
        <w:rPr>
          <w:color w:val="000000"/>
          <w:sz w:val="28"/>
          <w:szCs w:val="28"/>
        </w:rPr>
        <w:t xml:space="preserve"> продукция разной степени готовности, виды работ или услуг.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Калькуляционная единица есть измеритель объекта калькулирования. В том случае, когда речь идет о готовой продукции, калькуляционная единица совпадает с единицей измерения, указанной в планах производства в натуральном выражении или в стандартах (технических условиях) на соответствующий вид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В разрезе отдельных направлений видов экономической деятельности, например, обрабатывающей, такого совпадения может и не быть. Здесь нередко учетной единицей выступает 1 кг продукции, а калькуляционной единицей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="00284359" w:rsidRPr="00422D28">
        <w:rPr>
          <w:color w:val="000000"/>
          <w:sz w:val="28"/>
          <w:szCs w:val="28"/>
        </w:rPr>
        <w:t>1 т или 1 ц</w:t>
      </w:r>
      <w:r w:rsidRPr="00422D28">
        <w:rPr>
          <w:color w:val="000000"/>
          <w:sz w:val="28"/>
          <w:szCs w:val="28"/>
        </w:rPr>
        <w:t>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При калькулировании промежуточных однородных продуктов (полуфабрикатов) применяются условные ук</w:t>
      </w:r>
      <w:r w:rsidR="00FA5007">
        <w:rPr>
          <w:noProof/>
        </w:rPr>
        <w:pict>
          <v:line id="_x0000_s1034" style="position:absolute;left:0;text-align:left;z-index:251660800;mso-position-horizontal-relative:margin;mso-position-vertical-relative:text" from="-87.85pt,50.4pt" to="-87.85pt,531pt" o:allowincell="f" strokeweight="1.1pt">
            <w10:wrap anchorx="margin"/>
          </v:line>
        </w:pict>
      </w:r>
      <w:r w:rsidRPr="00422D28">
        <w:rPr>
          <w:color w:val="000000"/>
          <w:sz w:val="28"/>
          <w:szCs w:val="28"/>
        </w:rPr>
        <w:t xml:space="preserve">рупненные калькуляционные единицы (100 пар обуви, 1000 условных банок </w:t>
      </w:r>
      <w:r w:rsidR="00422D28">
        <w:rPr>
          <w:color w:val="000000"/>
          <w:sz w:val="28"/>
          <w:szCs w:val="28"/>
        </w:rPr>
        <w:t>и т.п.</w:t>
      </w:r>
      <w:r w:rsidRPr="00422D28">
        <w:rPr>
          <w:color w:val="000000"/>
          <w:sz w:val="28"/>
          <w:szCs w:val="28"/>
        </w:rPr>
        <w:t>).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Применение укрупненных калькуляционных единиц позволяет резко сократить объем аналитической работы при составлении плановых и отчетных калькуляций.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Для калькулирования конкретных наименований конечной продукции применяются натуральные единицы. Используются и другие калькуляционные единицы.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Группировка текущих затрат осуществляется по элементам и статьям калькуляции.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Необходимость в группировке затрат по элементам обусловлена потребностью в получении информации, позволяющей Дать ответ на вопрос, что и сколько затрачено в отчетном периоде организацией.</w:t>
      </w:r>
    </w:p>
    <w:p w:rsidR="00284359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Затраты, формирующие себестоимость продукции (работ, услуг), группируются в соответствии с их экономической су</w:t>
      </w:r>
      <w:r w:rsidR="00284359" w:rsidRPr="00422D28">
        <w:rPr>
          <w:color w:val="000000"/>
          <w:sz w:val="28"/>
          <w:szCs w:val="28"/>
        </w:rPr>
        <w:t>щностью по следующим элементам: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материальные затраты (за вычетом стоимости возвратных отходов);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затраты на оплату труда;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отчисления на социальные нужды;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амортизация основных фондов;</w:t>
      </w:r>
    </w:p>
    <w:p w:rsidR="00284359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прочие затраты (налоги, сборы, платежи по обязательному страхованию имущества и др.).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Группировка затрат по элементам используется в народнохозяйственном планировании. В условиях становления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рыночной экономики и снижении роли государства в ее регулировании значение группировки затрат по элементам на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народнохозяйственном уровне ослаблено. На уровне предприятия данная группировка позволяет установить, сколько им израсходовано за отчетный период отдельных видов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материальных, трудовых и финансовых ресурсов на производство в целом. Формирование учетной информации в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таком разрезе определяет основную функцию финансового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учета, ориентированного на удовлетворение в данной информации внешних пользователей. Естественно, с помощью данной группировки в разрезе элементов затрат не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представляется возможным осуществлять повседневный контроль за деятельностью предприятия и его структурных подразделений (отдельных производств, цехов, участков) по выпуску конкретных видов продукции, выполненных работ или оказанных услуг. Эта задача решается при помощи группировки по статьям затрат и определяет основную функцию управленческого (производственного) учета.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Для установления единых методологических подходов разрабатывается типовая номенклатура статей затрат. Она включает следующие статьи: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сырье и материалы;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возвратные отходы (вычитаются);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покупные изделия, полуфабрикаты и услуги производственного характера сторонних предприятий и организаций;</w:t>
      </w:r>
    </w:p>
    <w:p w:rsidR="00284359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топливо и энергия на технологические цели;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заработная плата производственных рабочих;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отчисления на социальные нужды;</w:t>
      </w:r>
    </w:p>
    <w:p w:rsidR="00284359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расходы на подготовку и освоение производства;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общепроизводственные расходы;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общехозяйственные расходы;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потери от брака;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прочие производственные расходы;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расходы на продажу.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 зависимости от того, на каком структурном уровне предприятия формируется себестоимость продукции, различают цеховую себестоимость, фабрично-заводскую или полную себестоимость.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Применительно к отраслевым особенностям типовая номенклатура статей трансформируется. Это дает возможность сопоставлять индивидуальные издержки отдельных предприятий, упрощает методологию бухгалтерского учета.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Нормативными документами определяется, какие затраты предприятие вправе включать в себестоимость продукции, а какие нет. Так установлено, что предприятия и организации относят на себестоимость в полном объеме все расходы, связанные с изготовлением и продажей продук</w:t>
      </w:r>
      <w:r w:rsidR="00FA5007">
        <w:rPr>
          <w:noProof/>
        </w:rPr>
        <w:pict>
          <v:line id="_x0000_s1035" style="position:absolute;left:0;text-align:left;z-index:251661824;mso-position-horizontal-relative:margin;mso-position-vertical-relative:text" from="-92.15pt,225.7pt" to="-92.15pt,515.85pt" o:allowincell="f" strokeweight="1.1pt">
            <w10:wrap anchorx="margin"/>
          </v:line>
        </w:pict>
      </w:r>
      <w:r w:rsidR="00FA5007">
        <w:rPr>
          <w:noProof/>
        </w:rPr>
        <w:pict>
          <v:line id="_x0000_s1036" style="position:absolute;left:0;text-align:left;z-index:251662848;mso-position-horizontal-relative:margin;mso-position-vertical-relative:text" from="-88.55pt,122.75pt" to="-88.55pt,517.3pt" o:allowincell="f" strokeweight=".7pt">
            <w10:wrap anchorx="margin"/>
          </v:line>
        </w:pict>
      </w:r>
      <w:r w:rsidRPr="00422D28">
        <w:rPr>
          <w:color w:val="000000"/>
          <w:sz w:val="28"/>
          <w:szCs w:val="28"/>
        </w:rPr>
        <w:t>ции, приобретением и продажей товаров. Это так называемые «расходы по обычной деятельности». К ним принято относить также расходы, осуществление которых связано с выполнением работ и</w:t>
      </w:r>
      <w:r w:rsidR="00422D28">
        <w:rPr>
          <w:color w:val="000000"/>
          <w:sz w:val="28"/>
          <w:szCs w:val="28"/>
        </w:rPr>
        <w:t> / </w:t>
      </w:r>
      <w:r w:rsidR="00422D28" w:rsidRPr="00422D28">
        <w:rPr>
          <w:color w:val="000000"/>
          <w:sz w:val="28"/>
          <w:szCs w:val="28"/>
        </w:rPr>
        <w:t>или</w:t>
      </w:r>
      <w:r w:rsidRPr="00422D28">
        <w:rPr>
          <w:color w:val="000000"/>
          <w:sz w:val="28"/>
          <w:szCs w:val="28"/>
        </w:rPr>
        <w:t xml:space="preserve"> оказанием услуг.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Не относятся на издержки производства и не включаются в себестоимость продукции расходы на уплату штрафов, пени, неустоек и других видов санкций, затраты на приобретение ценных бумаг и др.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Группировка затрат по статьям расходов используется во внутрипроизводственном планировании, учете и калькулировании себестоимости продукции, работ и услуг. Она определяет содержание отдельных методов учета затрат на производство и калькулирование себестоимости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 свою очередь методы учета производственных затрат классифицируются исходя из содержания технологического процесса на конкретном предприятии, объектов калькуляции и способа сбора информации. Полнота и достоверность затрат, относимых на конкретные объекты учета, обеспечивается за счет четкой постановки первичного учета, высокой степени его аналитичности. Некоторые затраты (основные материалы, основная заработная плата производственных рабочих) прямо включаются в себестоимость конкретных объектов калькулирования. Это основные, так называемые «технологические» расходы. Они в большей степени контролируемы, в связи с чем их величина может быть исчислена достаточно точно.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Другие, например расходы на управление и обслуживание производства, списываются на себестоимость продукции опосредованно. Это накладные расходы. Некоторые из них, например расходы на рекламу, вообще могут формироваться по усмотрению руководителя соответствующего подразделения.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Принимая во внимание, что погрешность при отнесении основных расходов в себестоимость продукции невелика, все внимание в процессе калькулирования сосредоточивается на обоснованном распределении между объектами калькуляции накладных расходов. Какой бы способ распределения указанных расходов не был установлен, искажения себестоимости конкретных наименований продукции не избежать.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Наряду с проблемой локализации расходов по центрам ответственности возникает необходимость установления методики их разграничения по центрам затрат (видам продукции, степени их готовности </w:t>
      </w:r>
      <w:r w:rsidR="00422D28">
        <w:rPr>
          <w:color w:val="000000"/>
          <w:sz w:val="28"/>
          <w:szCs w:val="28"/>
        </w:rPr>
        <w:t>и т.п.</w:t>
      </w:r>
      <w:r w:rsidRPr="00422D28">
        <w:rPr>
          <w:color w:val="000000"/>
          <w:sz w:val="28"/>
          <w:szCs w:val="28"/>
        </w:rPr>
        <w:t>).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На этом этапе процесс калькулирования обязательно должен обеспечивать возможность рассчитать, какая сумма затрат должна быть списана на технологически законченную производством продукцию, а какую следует отнести на незавершенное производство.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Поэтому в самом общем виде калькулирование себестоимости можно разграничить на следующие этапы: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1. Распределение затрат между законченными и незаконченными обработкой изделиями.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2.</w:t>
      </w:r>
      <w:r w:rsidRPr="00422D28">
        <w:rPr>
          <w:color w:val="000000"/>
          <w:sz w:val="28"/>
          <w:szCs w:val="28"/>
        </w:rPr>
        <w:tab/>
        <w:t>При наличии брака исчислить себестоимость забракованной продукции, имея в виду, что н</w:t>
      </w:r>
      <w:r w:rsidR="00284359" w:rsidRPr="00422D28">
        <w:rPr>
          <w:color w:val="000000"/>
          <w:sz w:val="28"/>
          <w:szCs w:val="28"/>
        </w:rPr>
        <w:t>екомпенсируе</w:t>
      </w:r>
      <w:r w:rsidRPr="00422D28">
        <w:rPr>
          <w:color w:val="000000"/>
          <w:sz w:val="28"/>
          <w:szCs w:val="28"/>
        </w:rPr>
        <w:t>мые потери должны быть отнесены на себестоимость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готовой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Если в процессе калькулирования будет установлено, что потери от брака имеют отношение к конкретному заказу, не законченному к концу месяца, то они подлежат включению в себестоимость незавершенного производства в качестве самостоятельной статьи.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3.</w:t>
      </w:r>
      <w:r w:rsidRPr="00422D28">
        <w:rPr>
          <w:color w:val="000000"/>
          <w:sz w:val="28"/>
          <w:szCs w:val="28"/>
        </w:rPr>
        <w:tab/>
        <w:t>Выявить и оценить величину возвратных отходов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производства.</w:t>
      </w:r>
    </w:p>
    <w:p w:rsidR="00284359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4.</w:t>
      </w:r>
      <w:r w:rsidRPr="00422D28">
        <w:rPr>
          <w:color w:val="000000"/>
          <w:sz w:val="28"/>
          <w:szCs w:val="28"/>
        </w:rPr>
        <w:tab/>
        <w:t>Полностью учесть расходы по каждой статье калькуляции, относимые на себестоимость конкретных наименований продукции, отдельных видов работ и услуг.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Таким образом, в процессе калькулирования себестоимости отдельных объектов учета необходимо полностью</w:t>
      </w:r>
      <w:r w:rsidR="00284359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учесть и сгруппировать издержки на производство по экономическому признаку, отчетным периодам, отдельным</w:t>
      </w:r>
      <w:r w:rsidRPr="00422D28">
        <w:rPr>
          <w:color w:val="000000"/>
          <w:sz w:val="28"/>
          <w:szCs w:val="28"/>
        </w:rPr>
        <w:br/>
        <w:t>статьям калькуляции, центрам затрат и центрам ответственности.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Различают нормативную, плановую (сметную) и фактическую (отчетную) калькуляции.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Нормативная калькуляция исчисляется на начало отчетного периода и представляет собой величину затрат, которую предприятие на момент составления калькуляции, исходя из технического уровня производства и существующей технологии, израсходует на единицу выпускаемой продукции с учетом действующих норм и нормативов в постатейном разрезе.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Плановая (сметная) калькуляция есть себестоимость каждого изделия, вида или группы продукции, рассчитанная по отдельным калькуляционным статьям, размер, которого предприятие намерено достичь к концу отчетного периода, предварительно реализовав в отчетном периоде заранее спланированные организационно-технические мероприятия. Поэтому считается, что величина плановой калькуляции себестоимости продукции должна быть ниже нормативной.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Фактическая (отчетная) калькуляция есть результат фактической величины издержек на конкретный вид продукции в отчетном периоде.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Она одновременно характеризует уровень отклонения себестоимости, установленной нормативной или плановой калькуляцией.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Все затраты, относящиеся к выпущенной из производства продукции, подсчитываются и делятся на ее количество. Таким путем определяется себестоимость единицы конкретной продукции.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В индивидуальных производствах все затраты на конкретный заказ, выполненный предприятием, представляют его фактическую себестоимость.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2D28">
        <w:rPr>
          <w:b/>
          <w:color w:val="000000"/>
          <w:sz w:val="28"/>
          <w:szCs w:val="28"/>
        </w:rPr>
        <w:t>3. Учет процесса заготовления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Набор соответствующих фактов об изменении состояния отдельных наименований активов и</w:t>
      </w:r>
      <w:r w:rsidR="00422D28">
        <w:rPr>
          <w:color w:val="000000"/>
          <w:sz w:val="28"/>
          <w:szCs w:val="28"/>
        </w:rPr>
        <w:t> / </w:t>
      </w:r>
      <w:r w:rsidR="00422D28" w:rsidRPr="00422D28">
        <w:rPr>
          <w:color w:val="000000"/>
          <w:sz w:val="28"/>
          <w:szCs w:val="28"/>
        </w:rPr>
        <w:t>или</w:t>
      </w:r>
      <w:r w:rsidRPr="00422D28">
        <w:rPr>
          <w:color w:val="000000"/>
          <w:sz w:val="28"/>
          <w:szCs w:val="28"/>
        </w:rPr>
        <w:t xml:space="preserve"> пассивов характеризует хозяйственный процесс.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Формирование расширенного воспроизводства валового внутреннего продукта предусматривает следующие хозяйственные процессы: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процессы заготовления;</w:t>
      </w:r>
    </w:p>
    <w:p w:rsidR="00541A96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процесс производства.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Как известно, определяющей фазой в процессе расширенного общественного воспроизводства является процесс производства, так как именно на этом этапе осуществляется производство материальных благ.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Однако процесс производства не может протекать нормально, если ему не предшествует четко отлаженный процесс заготовления производственных запасов.</w:t>
      </w:r>
    </w:p>
    <w:p w:rsidR="00541A96" w:rsidRPr="00422D28" w:rsidRDefault="00541A96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Этот процесс состоит из ряда экономических событий, включающих приобретение предприятием у поставщиков сырья и материалов, других ресурсов, обеспечивающих непрерывный процесс производства.</w:t>
      </w: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359" w:rsidRPr="00422D28" w:rsidRDefault="00284359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3FD" w:rsidRPr="00422D28" w:rsidRDefault="00B25031" w:rsidP="00422D2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03FD" w:rsidRPr="00422D28">
        <w:rPr>
          <w:b/>
          <w:color w:val="000000"/>
          <w:sz w:val="28"/>
          <w:szCs w:val="28"/>
        </w:rPr>
        <w:t>Список литературы</w:t>
      </w:r>
    </w:p>
    <w:p w:rsidR="003803FD" w:rsidRPr="00422D28" w:rsidRDefault="003803FD" w:rsidP="00422D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 xml:space="preserve">1. </w:t>
      </w:r>
      <w:r w:rsidR="00422D28" w:rsidRPr="00422D28">
        <w:rPr>
          <w:color w:val="000000"/>
          <w:sz w:val="28"/>
          <w:szCs w:val="28"/>
        </w:rPr>
        <w:t>Алборов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Р.А.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Основы</w:t>
      </w:r>
      <w:r w:rsidRPr="00422D28">
        <w:rPr>
          <w:color w:val="000000"/>
          <w:sz w:val="28"/>
          <w:szCs w:val="28"/>
        </w:rPr>
        <w:t xml:space="preserve"> бухгалтерского учета: учебное пособие.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Дело и сервис, 2007.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2.</w:t>
      </w:r>
      <w:r w:rsidR="00422D28">
        <w:rPr>
          <w:color w:val="000000"/>
          <w:sz w:val="28"/>
          <w:szCs w:val="28"/>
        </w:rPr>
        <w:t xml:space="preserve"> </w:t>
      </w:r>
      <w:r w:rsidR="00422D28" w:rsidRPr="00422D28">
        <w:rPr>
          <w:color w:val="000000"/>
          <w:sz w:val="28"/>
          <w:szCs w:val="28"/>
        </w:rPr>
        <w:t>Бабаев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Ю.А.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Теория</w:t>
      </w:r>
      <w:r w:rsidRPr="00422D28">
        <w:rPr>
          <w:color w:val="000000"/>
          <w:sz w:val="28"/>
          <w:szCs w:val="28"/>
        </w:rPr>
        <w:t xml:space="preserve"> бухгалтерского учета: учебник. 2</w:t>
      </w:r>
      <w:r w:rsidR="00422D28">
        <w:rPr>
          <w:color w:val="000000"/>
          <w:sz w:val="28"/>
          <w:szCs w:val="28"/>
        </w:rPr>
        <w:t>-</w:t>
      </w:r>
      <w:r w:rsidR="00422D28" w:rsidRPr="00422D28">
        <w:rPr>
          <w:color w:val="000000"/>
          <w:sz w:val="28"/>
          <w:szCs w:val="28"/>
        </w:rPr>
        <w:t>е</w:t>
      </w:r>
      <w:r w:rsidRPr="00422D28">
        <w:rPr>
          <w:color w:val="000000"/>
          <w:sz w:val="28"/>
          <w:szCs w:val="28"/>
        </w:rPr>
        <w:t xml:space="preserve"> изд., перераб. и доп.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Юнити, 2008.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3.</w:t>
      </w:r>
      <w:r w:rsidRPr="00422D28">
        <w:rPr>
          <w:color w:val="000000"/>
          <w:sz w:val="28"/>
          <w:szCs w:val="28"/>
        </w:rPr>
        <w:tab/>
      </w:r>
      <w:r w:rsidR="00422D28" w:rsidRPr="00422D28">
        <w:rPr>
          <w:color w:val="000000"/>
          <w:sz w:val="28"/>
          <w:szCs w:val="28"/>
        </w:rPr>
        <w:t>Бакаев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А.</w:t>
      </w:r>
      <w:r w:rsidRPr="00422D28">
        <w:rPr>
          <w:color w:val="000000"/>
          <w:sz w:val="28"/>
          <w:szCs w:val="28"/>
        </w:rPr>
        <w:t xml:space="preserve"> С, </w:t>
      </w:r>
      <w:r w:rsidR="00422D28" w:rsidRPr="00422D28">
        <w:rPr>
          <w:color w:val="000000"/>
          <w:sz w:val="28"/>
          <w:szCs w:val="28"/>
        </w:rPr>
        <w:t>Шнейдман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Л.</w:t>
      </w:r>
      <w:r w:rsidRPr="00422D28">
        <w:rPr>
          <w:color w:val="000000"/>
          <w:sz w:val="28"/>
          <w:szCs w:val="28"/>
        </w:rPr>
        <w:t xml:space="preserve"> 3. Учетная политика предприятия.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Бухгалтерский учет, 2004.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4.</w:t>
      </w:r>
      <w:r w:rsidRPr="00422D28">
        <w:rPr>
          <w:color w:val="000000"/>
          <w:sz w:val="28"/>
          <w:szCs w:val="28"/>
        </w:rPr>
        <w:tab/>
      </w:r>
      <w:r w:rsidR="00422D28" w:rsidRPr="00422D28">
        <w:rPr>
          <w:color w:val="000000"/>
          <w:sz w:val="28"/>
          <w:szCs w:val="28"/>
        </w:rPr>
        <w:t>Булатов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М.А.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Теория</w:t>
      </w:r>
      <w:r w:rsidRPr="00422D28">
        <w:rPr>
          <w:color w:val="000000"/>
          <w:sz w:val="28"/>
          <w:szCs w:val="28"/>
        </w:rPr>
        <w:t xml:space="preserve"> бухгалтерского учета: учебное пособие.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Экзамен, 2007.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5.</w:t>
      </w:r>
      <w:r w:rsidRPr="00422D28">
        <w:rPr>
          <w:color w:val="000000"/>
          <w:sz w:val="28"/>
          <w:szCs w:val="28"/>
        </w:rPr>
        <w:tab/>
      </w:r>
      <w:r w:rsidR="00422D28" w:rsidRPr="00422D28">
        <w:rPr>
          <w:color w:val="000000"/>
          <w:sz w:val="28"/>
          <w:szCs w:val="28"/>
        </w:rPr>
        <w:t>Вещунова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Н.Л.</w:t>
      </w:r>
      <w:r w:rsidRPr="00422D28">
        <w:rPr>
          <w:color w:val="000000"/>
          <w:sz w:val="28"/>
          <w:szCs w:val="28"/>
        </w:rPr>
        <w:t xml:space="preserve">, </w:t>
      </w:r>
      <w:r w:rsidR="00422D28" w:rsidRPr="00422D28">
        <w:rPr>
          <w:color w:val="000000"/>
          <w:sz w:val="28"/>
          <w:szCs w:val="28"/>
        </w:rPr>
        <w:t>Фомина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Л.Ф.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Бухгалтерский</w:t>
      </w:r>
      <w:r w:rsidRPr="00422D28">
        <w:rPr>
          <w:color w:val="000000"/>
          <w:sz w:val="28"/>
          <w:szCs w:val="28"/>
        </w:rPr>
        <w:t xml:space="preserve"> учет.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Финансы и статистика, 2006.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6.</w:t>
      </w:r>
      <w:r w:rsidRPr="00422D28">
        <w:rPr>
          <w:color w:val="000000"/>
          <w:sz w:val="28"/>
          <w:szCs w:val="28"/>
        </w:rPr>
        <w:tab/>
      </w:r>
      <w:r w:rsidR="00422D28" w:rsidRPr="00422D28">
        <w:rPr>
          <w:color w:val="000000"/>
          <w:sz w:val="28"/>
          <w:szCs w:val="28"/>
        </w:rPr>
        <w:t>Власов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А.В.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Основы</w:t>
      </w:r>
      <w:r w:rsidRPr="00422D28">
        <w:rPr>
          <w:color w:val="000000"/>
          <w:sz w:val="28"/>
          <w:szCs w:val="28"/>
        </w:rPr>
        <w:t xml:space="preserve"> теории бухгалтерского учета: учебное пособие.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М., 2007.</w:t>
      </w:r>
    </w:p>
    <w:p w:rsidR="003803FD" w:rsidRPr="00422D28" w:rsidRDefault="003803FD" w:rsidP="00B25031">
      <w:pPr>
        <w:widowControl/>
        <w:tabs>
          <w:tab w:val="left" w:pos="200"/>
        </w:tabs>
        <w:spacing w:line="360" w:lineRule="auto"/>
        <w:jc w:val="both"/>
        <w:rPr>
          <w:color w:val="000000"/>
          <w:sz w:val="28"/>
          <w:szCs w:val="28"/>
        </w:rPr>
      </w:pPr>
      <w:r w:rsidRPr="00422D28">
        <w:rPr>
          <w:color w:val="000000"/>
          <w:sz w:val="28"/>
          <w:szCs w:val="28"/>
        </w:rPr>
        <w:t>7.</w:t>
      </w:r>
      <w:r w:rsidRPr="00422D28">
        <w:rPr>
          <w:color w:val="000000"/>
          <w:sz w:val="28"/>
          <w:szCs w:val="28"/>
        </w:rPr>
        <w:tab/>
      </w:r>
      <w:r w:rsidR="00422D28" w:rsidRPr="00422D28">
        <w:rPr>
          <w:color w:val="000000"/>
          <w:sz w:val="28"/>
          <w:szCs w:val="28"/>
        </w:rPr>
        <w:t>Головизнина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А.Т.</w:t>
      </w:r>
      <w:r w:rsidR="00422D28">
        <w:rPr>
          <w:color w:val="000000"/>
          <w:sz w:val="28"/>
          <w:szCs w:val="28"/>
        </w:rPr>
        <w:t>,</w:t>
      </w:r>
      <w:r w:rsidRPr="00422D28">
        <w:rPr>
          <w:color w:val="000000"/>
          <w:sz w:val="28"/>
          <w:szCs w:val="28"/>
        </w:rPr>
        <w:t xml:space="preserve"> </w:t>
      </w:r>
      <w:r w:rsidR="00422D28" w:rsidRPr="00422D28">
        <w:rPr>
          <w:color w:val="000000"/>
          <w:sz w:val="28"/>
          <w:szCs w:val="28"/>
        </w:rPr>
        <w:t>Архипова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О.И.</w:t>
      </w:r>
      <w:r w:rsidR="00422D28">
        <w:rPr>
          <w:color w:val="000000"/>
          <w:sz w:val="28"/>
          <w:szCs w:val="28"/>
        </w:rPr>
        <w:t> </w:t>
      </w:r>
      <w:r w:rsidR="00422D28" w:rsidRPr="00422D28">
        <w:rPr>
          <w:color w:val="000000"/>
          <w:sz w:val="28"/>
          <w:szCs w:val="28"/>
        </w:rPr>
        <w:t>Теория</w:t>
      </w:r>
      <w:r w:rsidRPr="00422D28">
        <w:rPr>
          <w:color w:val="000000"/>
          <w:sz w:val="28"/>
          <w:szCs w:val="28"/>
        </w:rPr>
        <w:t xml:space="preserve"> бухгалтерского учета. </w:t>
      </w:r>
      <w:r w:rsidR="00422D28">
        <w:rPr>
          <w:color w:val="000000"/>
          <w:sz w:val="28"/>
          <w:szCs w:val="28"/>
        </w:rPr>
        <w:t>–</w:t>
      </w:r>
      <w:r w:rsidR="00422D28" w:rsidRPr="00422D28">
        <w:rPr>
          <w:color w:val="000000"/>
          <w:sz w:val="28"/>
          <w:szCs w:val="28"/>
        </w:rPr>
        <w:t xml:space="preserve"> </w:t>
      </w:r>
      <w:r w:rsidRPr="00422D28">
        <w:rPr>
          <w:color w:val="000000"/>
          <w:sz w:val="28"/>
          <w:szCs w:val="28"/>
        </w:rPr>
        <w:t>М.: Кнорус, 2005.</w:t>
      </w:r>
      <w:bookmarkStart w:id="0" w:name="_GoBack"/>
      <w:bookmarkEnd w:id="0"/>
    </w:p>
    <w:sectPr w:rsidR="003803FD" w:rsidRPr="00422D28" w:rsidSect="00422D28">
      <w:pgSz w:w="11907" w:h="16839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F64ABA"/>
    <w:lvl w:ilvl="0">
      <w:numFmt w:val="bullet"/>
      <w:lvlText w:val="*"/>
      <w:lvlJc w:val="left"/>
    </w:lvl>
  </w:abstractNum>
  <w:abstractNum w:abstractNumId="1">
    <w:nsid w:val="07864B08"/>
    <w:multiLevelType w:val="singleLevel"/>
    <w:tmpl w:val="BDD2DC9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8A263F1"/>
    <w:multiLevelType w:val="singleLevel"/>
    <w:tmpl w:val="C96E293E"/>
    <w:lvl w:ilvl="0">
      <w:start w:val="3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3">
    <w:nsid w:val="094370C8"/>
    <w:multiLevelType w:val="singleLevel"/>
    <w:tmpl w:val="FD1013D4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4">
    <w:nsid w:val="1A0B5448"/>
    <w:multiLevelType w:val="singleLevel"/>
    <w:tmpl w:val="10F03CF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1BFB2931"/>
    <w:multiLevelType w:val="singleLevel"/>
    <w:tmpl w:val="FB58182C"/>
    <w:lvl w:ilvl="0">
      <w:start w:val="5"/>
      <w:numFmt w:val="decimal"/>
      <w:lvlText w:val="1.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6">
    <w:nsid w:val="1C8C66B6"/>
    <w:multiLevelType w:val="singleLevel"/>
    <w:tmpl w:val="430A4C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1CFE6922"/>
    <w:multiLevelType w:val="singleLevel"/>
    <w:tmpl w:val="1D547ABC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307F30A3"/>
    <w:multiLevelType w:val="singleLevel"/>
    <w:tmpl w:val="55D8A9B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3AB61809"/>
    <w:multiLevelType w:val="singleLevel"/>
    <w:tmpl w:val="430A4C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3CBE7432"/>
    <w:multiLevelType w:val="singleLevel"/>
    <w:tmpl w:val="E7124BDA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47A37260"/>
    <w:multiLevelType w:val="singleLevel"/>
    <w:tmpl w:val="10F03CF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520A09EE"/>
    <w:multiLevelType w:val="singleLevel"/>
    <w:tmpl w:val="430A4C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92C3A7D"/>
    <w:multiLevelType w:val="singleLevel"/>
    <w:tmpl w:val="23BA1338"/>
    <w:lvl w:ilvl="0">
      <w:start w:val="1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4">
    <w:nsid w:val="5B824647"/>
    <w:multiLevelType w:val="singleLevel"/>
    <w:tmpl w:val="99A8555E"/>
    <w:lvl w:ilvl="0">
      <w:start w:val="2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75117153"/>
    <w:multiLevelType w:val="singleLevel"/>
    <w:tmpl w:val="A49EF03A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78441546"/>
    <w:multiLevelType w:val="singleLevel"/>
    <w:tmpl w:val="BDD2DC9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7CA807E8"/>
    <w:multiLevelType w:val="singleLevel"/>
    <w:tmpl w:val="2380634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>
    <w:nsid w:val="7FD025B8"/>
    <w:multiLevelType w:val="singleLevel"/>
    <w:tmpl w:val="69D80E7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2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  <w:num w:numId="15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7">
    <w:abstractNumId w:val="3"/>
  </w:num>
  <w:num w:numId="18">
    <w:abstractNumId w:val="18"/>
  </w:num>
  <w:num w:numId="19">
    <w:abstractNumId w:val="17"/>
  </w:num>
  <w:num w:numId="20">
    <w:abstractNumId w:val="11"/>
  </w:num>
  <w:num w:numId="21">
    <w:abstractNumId w:val="2"/>
  </w:num>
  <w:num w:numId="2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3">
    <w:abstractNumId w:val="14"/>
  </w:num>
  <w:num w:numId="24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5">
    <w:abstractNumId w:val="9"/>
  </w:num>
  <w:num w:numId="26">
    <w:abstractNumId w:val="16"/>
  </w:num>
  <w:num w:numId="27">
    <w:abstractNumId w:val="10"/>
  </w:num>
  <w:num w:numId="28">
    <w:abstractNumId w:val="8"/>
  </w:num>
  <w:num w:numId="29">
    <w:abstractNumId w:val="6"/>
  </w:num>
  <w:num w:numId="30">
    <w:abstractNumId w:val="0"/>
    <w:lvlOverride w:ilvl="0">
      <w:lvl w:ilvl="0">
        <w:numFmt w:val="bullet"/>
        <w:lvlText w:val="—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1B7"/>
    <w:rsid w:val="001737C6"/>
    <w:rsid w:val="001C0B67"/>
    <w:rsid w:val="00284359"/>
    <w:rsid w:val="003803FD"/>
    <w:rsid w:val="00422D28"/>
    <w:rsid w:val="00541A96"/>
    <w:rsid w:val="008031B7"/>
    <w:rsid w:val="00A529C0"/>
    <w:rsid w:val="00B25031"/>
    <w:rsid w:val="00C3720E"/>
    <w:rsid w:val="00D602D4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C332423-8103-43AF-AE1A-26F3A61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2014-03-04T01:38:00Z</dcterms:created>
  <dcterms:modified xsi:type="dcterms:W3CDTF">2014-03-04T01:38:00Z</dcterms:modified>
</cp:coreProperties>
</file>