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C0C" w:rsidRPr="003E7C0C" w:rsidRDefault="00540ED0" w:rsidP="003E7C0C">
      <w:r w:rsidRPr="003E7C0C">
        <w:t>Страховой риск возможность наступления событий, на случай которых проводится страхование.</w:t>
      </w:r>
      <w:r w:rsidR="003E7C0C" w:rsidRPr="003E7C0C">
        <w:t xml:space="preserve">  </w:t>
      </w:r>
    </w:p>
    <w:p w:rsidR="003E7C0C" w:rsidRPr="003E7C0C" w:rsidRDefault="003E7C0C" w:rsidP="003E7C0C">
      <w:r w:rsidRPr="003E7C0C">
        <w:t>Договор страхования (полис)Письменное соглашение между Страхователем и Страховщиком, в соответствии с которым Страховщик обязуется за обусловленную договором страхования плату (страховую премию), при наступлении события, предусмотренного в договоре страхования (страхового случае), выплатить страховое возмещение: Страхователю, либо иному лицу, в пользу которого заключен договор страхования.</w:t>
      </w:r>
    </w:p>
    <w:p w:rsidR="00540ED0" w:rsidRPr="003E7C0C" w:rsidRDefault="003E7C0C" w:rsidP="003E7C0C">
      <w:r w:rsidRPr="003E7C0C">
        <w:rPr>
          <w:bCs/>
        </w:rPr>
        <w:t xml:space="preserve">Несчастный случай </w:t>
      </w:r>
      <w:r w:rsidRPr="003E7C0C">
        <w:t>внезапное кратковременное внешнее событие для застрахованного, произошедшее в течение срока договора, которое повлекло за собой телесные повреждения (гибель) застрахованного в результате ДТП, пожара, взрыва, стихийных явлений - за исключением противоправных действий третьих лиц. Страхование может осуществляться по двум вариантам: "Паушальная система" - единая страховая сумма на все места в салоне автомобиля, при которой страховые выплаты за каждое застрахованное место производятся исходя из процентов, утвержденных правилами страхования. "Система мест" - в этом случае страхователь сам вправе определить какая часть страховой суммы за какое место в салоне автомобиля будет выплачена.</w:t>
      </w:r>
    </w:p>
    <w:p w:rsidR="00400739" w:rsidRDefault="003E7C0C">
      <w:pPr>
        <w:rPr>
          <w:lang w:val="en-US"/>
        </w:rPr>
      </w:pPr>
      <w:r w:rsidRPr="003E7C0C">
        <w:rPr>
          <w:bCs/>
        </w:rPr>
        <w:t xml:space="preserve">Страховщик </w:t>
      </w:r>
      <w:r w:rsidRPr="003E7C0C">
        <w:t>организация</w:t>
      </w:r>
      <w:r>
        <w:t xml:space="preserve"> (юридическое лицо), производящая страхование, принимающая на себя за определенное вознаграждение обязательство возместить страхователю или другому лицу, в пользу которого заключено страхование, убытки или выплатить страховую сумму, возникшие в результате наступления страхового случая, обусловленных в договоре. В Российской Федерации страховщиками в настоящее время выступают акционерные страховые компании. В международной страховой практике для обозначения страховщика также используется термин андеррайтер. Страховщик вступает в конкретные отношения со страхователем. В своих действиях, формируя эти отношения, он руководствуется имеющимися у страхователя и в обществе в целом страховыми интересами.</w:t>
      </w:r>
      <w:r w:rsidRPr="003E7C0C">
        <w:t xml:space="preserve"> </w:t>
      </w:r>
    </w:p>
    <w:p w:rsidR="00540ED0" w:rsidRPr="003E7C0C" w:rsidRDefault="003E7C0C">
      <w:r w:rsidRPr="003E7C0C">
        <w:rPr>
          <w:bCs/>
        </w:rPr>
        <w:t>СТРАХОВОЙ УЩЕРБ - стоимость полностью погибшего или обесцененной части поврежденного имущества по страховой оценке. Исходя из подсчитанной суммы страхового ущерба определяют величину страхового возмещения, подлежащего выплате. При этом во внимание принимаются условия, на которых был заключен договор страхования. Сумма страхового ущерба равна сумме страхового возмещения. Изучается страховая сумма, исходя из которой исчисляют страховое возмещение.</w:t>
      </w:r>
      <w:bookmarkStart w:id="0" w:name="_GoBack"/>
      <w:bookmarkEnd w:id="0"/>
    </w:p>
    <w:sectPr w:rsidR="00540ED0" w:rsidRPr="003E7C0C" w:rsidSect="00400739">
      <w:pgSz w:w="16838" w:h="11906" w:orient="landscape"/>
      <w:pgMar w:top="1701" w:right="1134" w:bottom="851" w:left="1134" w:header="709" w:footer="709" w:gutter="0"/>
      <w:cols w:num="3" w:space="708" w:equalWidth="0">
        <w:col w:w="4384" w:space="708"/>
        <w:col w:w="4384" w:space="708"/>
        <w:col w:w="438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ED0"/>
    <w:rsid w:val="003E7C0C"/>
    <w:rsid w:val="00400739"/>
    <w:rsid w:val="004B255D"/>
    <w:rsid w:val="00540ED0"/>
    <w:rsid w:val="00841014"/>
    <w:rsid w:val="00C92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2831EA-28C4-4D49-B3B0-4D0D0AC22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540ED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40E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80524">
      <w:bodyDiv w:val="1"/>
      <w:marLeft w:val="0"/>
      <w:marRight w:val="0"/>
      <w:marTop w:val="0"/>
      <w:marBottom w:val="0"/>
      <w:divBdr>
        <w:top w:val="none" w:sz="0" w:space="0" w:color="auto"/>
        <w:left w:val="none" w:sz="0" w:space="0" w:color="auto"/>
        <w:bottom w:val="none" w:sz="0" w:space="0" w:color="auto"/>
        <w:right w:val="none" w:sz="0" w:space="0" w:color="auto"/>
      </w:divBdr>
    </w:div>
    <w:div w:id="11541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Страховой риск возможность наступления событий, на случай которых проводится страхование</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Страховой риск возможность наступления событий, на случай которых проводится страхование</dc:title>
  <dc:subject/>
  <dc:creator>MShome</dc:creator>
  <cp:keywords/>
  <dc:description/>
  <cp:lastModifiedBy>admin</cp:lastModifiedBy>
  <cp:revision>2</cp:revision>
  <dcterms:created xsi:type="dcterms:W3CDTF">2014-04-06T19:32:00Z</dcterms:created>
  <dcterms:modified xsi:type="dcterms:W3CDTF">2014-04-06T19:32:00Z</dcterms:modified>
</cp:coreProperties>
</file>