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15AA" w:rsidRDefault="00CF2518">
      <w:pPr>
        <w:spacing w:before="60"/>
        <w:jc w:val="both"/>
        <w:rPr>
          <w:rFonts w:ascii="Times NR Cyr MT" w:hAnsi="Times NR Cyr MT"/>
          <w:b/>
          <w:sz w:val="26"/>
          <w:u w:val="single"/>
          <w:lang w:val="uk-UA"/>
        </w:rPr>
      </w:pPr>
      <w:r>
        <w:rPr>
          <w:rFonts w:ascii="Times NR Cyr MT" w:hAnsi="Times NR Cyr MT"/>
          <w:b/>
          <w:noProof/>
          <w:sz w:val="26"/>
        </w:rPr>
        <w:t xml:space="preserve"> </w:t>
      </w:r>
      <w:r>
        <w:rPr>
          <w:rFonts w:ascii="Times NR Cyr MT" w:hAnsi="Times NR Cyr MT"/>
          <w:b/>
          <w:noProof/>
          <w:color w:val="000000"/>
          <w:sz w:val="26"/>
          <w:u w:val="single"/>
        </w:rPr>
        <w:t>Вступ</w:t>
      </w:r>
      <w:r>
        <w:rPr>
          <w:rFonts w:ascii="Times NR Cyr MT" w:hAnsi="Times NR Cyr MT"/>
          <w:b/>
          <w:noProof/>
          <w:sz w:val="26"/>
          <w:u w:val="single"/>
        </w:rPr>
        <w:t>.</w:t>
      </w:r>
    </w:p>
    <w:p w:rsidR="008615AA" w:rsidRDefault="00CF2518">
      <w:pPr>
        <w:spacing w:before="60"/>
        <w:jc w:val="both"/>
        <w:rPr>
          <w:rFonts w:ascii="Times NR Cyr MT" w:hAnsi="Times NR Cyr MT"/>
          <w:noProof/>
          <w:sz w:val="26"/>
        </w:rPr>
      </w:pPr>
      <w:r>
        <w:rPr>
          <w:rFonts w:ascii="Times NR Cyr MT" w:hAnsi="Times NR Cyr MT"/>
          <w:noProof/>
          <w:sz w:val="26"/>
        </w:rPr>
        <w:t xml:space="preserve">      </w:t>
      </w:r>
    </w:p>
    <w:p w:rsidR="008615AA" w:rsidRDefault="00CF2518">
      <w:pPr>
        <w:spacing w:before="60"/>
        <w:ind w:firstLine="708"/>
        <w:jc w:val="both"/>
        <w:rPr>
          <w:rFonts w:ascii="Times NR Cyr MT" w:hAnsi="Times NR Cyr MT"/>
          <w:noProof/>
          <w:sz w:val="26"/>
        </w:rPr>
      </w:pPr>
      <w:r>
        <w:rPr>
          <w:rFonts w:ascii="Times NR Cyr MT" w:hAnsi="Times NR Cyr MT"/>
          <w:noProof/>
          <w:sz w:val="26"/>
        </w:rPr>
        <w:t xml:space="preserve">Страхування - одна з найдавніших категорій суспільних відносин. Зародившись у період розкладання первіснообщинного </w:t>
      </w:r>
      <w:r>
        <w:rPr>
          <w:rFonts w:ascii="Times NR Cyr MT" w:hAnsi="Times NR Cyr MT"/>
          <w:noProof/>
          <w:color w:val="000000"/>
          <w:sz w:val="26"/>
        </w:rPr>
        <w:t>строю</w:t>
      </w:r>
      <w:r>
        <w:rPr>
          <w:rFonts w:ascii="Times NR Cyr MT" w:hAnsi="Times NR Cyr MT"/>
          <w:noProof/>
          <w:sz w:val="26"/>
        </w:rPr>
        <w:t xml:space="preserve">, воно поступово стало неодмінним супутником суспільного виробництва. Початковий зміст розглянутого поняття зв'язаний із словом “страх”. Власники майна, вступаючи між собою у виробничі відношення, випробували </w:t>
      </w:r>
      <w:r>
        <w:rPr>
          <w:rFonts w:ascii="Times NR Cyr MT" w:hAnsi="Times NR Cyr MT"/>
          <w:noProof/>
          <w:color w:val="000000"/>
          <w:sz w:val="26"/>
        </w:rPr>
        <w:t>страх</w:t>
      </w:r>
      <w:r>
        <w:rPr>
          <w:rFonts w:ascii="Times NR Cyr MT" w:hAnsi="Times NR Cyr MT"/>
          <w:noProof/>
          <w:sz w:val="26"/>
        </w:rPr>
        <w:t xml:space="preserve"> за його </w:t>
      </w:r>
      <w:r>
        <w:rPr>
          <w:rFonts w:ascii="Times NR Cyr MT" w:hAnsi="Times NR Cyr MT"/>
          <w:noProof/>
          <w:color w:val="000000"/>
          <w:sz w:val="26"/>
        </w:rPr>
        <w:t>цілість</w:t>
      </w:r>
      <w:r>
        <w:rPr>
          <w:rFonts w:ascii="Times NR Cyr MT" w:hAnsi="Times NR Cyr MT"/>
          <w:noProof/>
          <w:sz w:val="26"/>
        </w:rPr>
        <w:t xml:space="preserve">, за можливість знищення або втрати в </w:t>
      </w:r>
      <w:r>
        <w:rPr>
          <w:rFonts w:ascii="Times NR Cyr MT" w:hAnsi="Times NR Cyr MT"/>
          <w:noProof/>
          <w:color w:val="000000"/>
          <w:sz w:val="26"/>
        </w:rPr>
        <w:t>зв'язку</w:t>
      </w:r>
      <w:r>
        <w:rPr>
          <w:rFonts w:ascii="Times NR Cyr MT" w:hAnsi="Times NR Cyr MT"/>
          <w:noProof/>
          <w:sz w:val="26"/>
        </w:rPr>
        <w:t xml:space="preserve"> зі стихійними лихами, пожежами, грабежами й </w:t>
      </w:r>
      <w:r>
        <w:rPr>
          <w:rFonts w:ascii="Times NR Cyr MT" w:hAnsi="Times NR Cyr MT"/>
          <w:noProof/>
          <w:color w:val="000000"/>
          <w:sz w:val="26"/>
        </w:rPr>
        <w:t>іншими</w:t>
      </w:r>
      <w:r>
        <w:rPr>
          <w:rFonts w:ascii="Times NR Cyr MT" w:hAnsi="Times NR Cyr MT"/>
          <w:noProof/>
          <w:sz w:val="26"/>
        </w:rPr>
        <w:t xml:space="preserve"> непередбаченими небезпеками економічного життя.</w:t>
      </w:r>
    </w:p>
    <w:p w:rsidR="008615AA" w:rsidRDefault="00CF2518">
      <w:pPr>
        <w:spacing w:before="60"/>
        <w:jc w:val="both"/>
        <w:rPr>
          <w:rFonts w:ascii="Times NR Cyr MT" w:hAnsi="Times NR Cyr MT"/>
          <w:noProof/>
          <w:sz w:val="26"/>
        </w:rPr>
      </w:pPr>
      <w:r>
        <w:rPr>
          <w:rFonts w:ascii="Times NR Cyr MT" w:hAnsi="Times NR Cyr MT"/>
          <w:noProof/>
          <w:sz w:val="26"/>
        </w:rPr>
        <w:t xml:space="preserve">      Ризикований характер суспільного виробництва - головна причина занепокоєння кожного власника майна і товаровиробника за своє матеріальне благополуччя. На </w:t>
      </w:r>
      <w:r>
        <w:rPr>
          <w:rFonts w:ascii="Times NR Cyr MT" w:hAnsi="Times NR Cyr MT"/>
          <w:noProof/>
          <w:color w:val="000000"/>
          <w:sz w:val="26"/>
        </w:rPr>
        <w:t>цьому</w:t>
      </w:r>
      <w:r>
        <w:rPr>
          <w:rFonts w:ascii="Times NR Cyr MT" w:hAnsi="Times NR Cyr MT"/>
          <w:noProof/>
          <w:sz w:val="26"/>
        </w:rPr>
        <w:t xml:space="preserve"> грунті закономірно </w:t>
      </w:r>
      <w:r>
        <w:rPr>
          <w:rFonts w:ascii="Times NR Cyr MT" w:hAnsi="Times NR Cyr MT"/>
          <w:noProof/>
          <w:color w:val="000000"/>
          <w:sz w:val="26"/>
        </w:rPr>
        <w:t>виникнула</w:t>
      </w:r>
      <w:r>
        <w:rPr>
          <w:rFonts w:ascii="Times NR Cyr MT" w:hAnsi="Times NR Cyr MT"/>
          <w:noProof/>
          <w:sz w:val="26"/>
        </w:rPr>
        <w:t xml:space="preserve"> ідея відшкодування матеріального збитку шляхом </w:t>
      </w:r>
      <w:r>
        <w:rPr>
          <w:rFonts w:ascii="Times NR Cyr MT" w:hAnsi="Times NR Cyr MT"/>
          <w:noProof/>
          <w:color w:val="000000"/>
          <w:sz w:val="26"/>
        </w:rPr>
        <w:t>солідарної</w:t>
      </w:r>
      <w:r>
        <w:rPr>
          <w:rFonts w:ascii="Times NR Cyr MT" w:hAnsi="Times NR Cyr MT"/>
          <w:noProof/>
          <w:sz w:val="26"/>
        </w:rPr>
        <w:t xml:space="preserve"> його </w:t>
      </w:r>
      <w:r>
        <w:rPr>
          <w:rFonts w:ascii="Times NR Cyr MT" w:hAnsi="Times NR Cyr MT"/>
          <w:noProof/>
          <w:color w:val="000000"/>
          <w:sz w:val="26"/>
        </w:rPr>
        <w:t>розкладки</w:t>
      </w:r>
      <w:r>
        <w:rPr>
          <w:rFonts w:ascii="Times NR Cyr MT" w:hAnsi="Times NR Cyr MT"/>
          <w:noProof/>
          <w:sz w:val="26"/>
        </w:rPr>
        <w:t xml:space="preserve"> між зацікавленими власниками майна. Якби </w:t>
      </w:r>
      <w:r>
        <w:rPr>
          <w:rFonts w:ascii="Times NR Cyr MT" w:hAnsi="Times NR Cyr MT"/>
          <w:noProof/>
          <w:color w:val="000000"/>
          <w:sz w:val="26"/>
        </w:rPr>
        <w:t>кожний</w:t>
      </w:r>
      <w:r>
        <w:rPr>
          <w:rFonts w:ascii="Times NR Cyr MT" w:hAnsi="Times NR Cyr MT"/>
          <w:noProof/>
          <w:sz w:val="26"/>
        </w:rPr>
        <w:t xml:space="preserve"> окремо узятий власник спробував відшкодувати збиток за </w:t>
      </w:r>
      <w:r>
        <w:rPr>
          <w:rFonts w:ascii="Times NR Cyr MT" w:hAnsi="Times NR Cyr MT"/>
          <w:noProof/>
          <w:color w:val="000000"/>
          <w:sz w:val="26"/>
        </w:rPr>
        <w:t>свій</w:t>
      </w:r>
      <w:r>
        <w:rPr>
          <w:rFonts w:ascii="Times NR Cyr MT" w:hAnsi="Times NR Cyr MT"/>
          <w:noProof/>
          <w:sz w:val="26"/>
        </w:rPr>
        <w:t xml:space="preserve"> рахунок, то він був би змушений створювати матеріальні або грошові резерви, рівні по </w:t>
      </w:r>
      <w:r>
        <w:rPr>
          <w:rFonts w:ascii="Times NR Cyr MT" w:hAnsi="Times NR Cyr MT"/>
          <w:noProof/>
          <w:color w:val="000000"/>
          <w:sz w:val="26"/>
        </w:rPr>
        <w:t>розмірі</w:t>
      </w:r>
      <w:r>
        <w:rPr>
          <w:rFonts w:ascii="Times NR Cyr MT" w:hAnsi="Times NR Cyr MT"/>
          <w:noProof/>
          <w:sz w:val="26"/>
        </w:rPr>
        <w:t xml:space="preserve"> вартості свого майна, що природно, руйновано.</w:t>
      </w:r>
    </w:p>
    <w:p w:rsidR="008615AA" w:rsidRDefault="00CF2518">
      <w:pPr>
        <w:spacing w:before="60"/>
        <w:jc w:val="both"/>
        <w:rPr>
          <w:rFonts w:ascii="Times NR Cyr MT" w:hAnsi="Times NR Cyr MT"/>
          <w:noProof/>
          <w:sz w:val="26"/>
        </w:rPr>
      </w:pPr>
      <w:r>
        <w:rPr>
          <w:rFonts w:ascii="Times NR Cyr MT" w:hAnsi="Times NR Cyr MT"/>
          <w:noProof/>
          <w:sz w:val="26"/>
        </w:rPr>
        <w:t xml:space="preserve">      Тим часом життєвий досвід, </w:t>
      </w:r>
      <w:r>
        <w:rPr>
          <w:rFonts w:ascii="Times NR Cyr MT" w:hAnsi="Times NR Cyr MT"/>
          <w:noProof/>
          <w:color w:val="000000"/>
          <w:sz w:val="26"/>
        </w:rPr>
        <w:t>заснований</w:t>
      </w:r>
      <w:r>
        <w:rPr>
          <w:rFonts w:ascii="Times NR Cyr MT" w:hAnsi="Times NR Cyr MT"/>
          <w:noProof/>
          <w:sz w:val="26"/>
        </w:rPr>
        <w:t xml:space="preserve"> на багаторічних спостереженнях, дозволив зробити </w:t>
      </w:r>
      <w:r>
        <w:rPr>
          <w:rFonts w:ascii="Times NR Cyr MT" w:hAnsi="Times NR Cyr MT"/>
          <w:noProof/>
          <w:color w:val="000000"/>
          <w:sz w:val="26"/>
        </w:rPr>
        <w:t>вивід</w:t>
      </w:r>
      <w:r>
        <w:rPr>
          <w:rFonts w:ascii="Times NR Cyr MT" w:hAnsi="Times NR Cyr MT"/>
          <w:noProof/>
          <w:sz w:val="26"/>
        </w:rPr>
        <w:t xml:space="preserve"> про випадковий характер </w:t>
      </w:r>
      <w:r>
        <w:rPr>
          <w:rFonts w:ascii="Times NR Cyr MT" w:hAnsi="Times NR Cyr MT"/>
          <w:noProof/>
          <w:color w:val="000000"/>
          <w:sz w:val="26"/>
        </w:rPr>
        <w:t>настання</w:t>
      </w:r>
      <w:r>
        <w:rPr>
          <w:rFonts w:ascii="Times NR Cyr MT" w:hAnsi="Times NR Cyr MT"/>
          <w:noProof/>
          <w:sz w:val="26"/>
        </w:rPr>
        <w:t xml:space="preserve"> надзвичайних подій і нерівномірності нанесення збитку. Було замічено, що число зацікавлених господарств, часто бувають більше числа постраждалих від різних небезпек. За таких умов солідарна </w:t>
      </w:r>
      <w:r>
        <w:rPr>
          <w:rFonts w:ascii="Times NR Cyr MT" w:hAnsi="Times NR Cyr MT"/>
          <w:noProof/>
          <w:color w:val="000000"/>
          <w:sz w:val="26"/>
        </w:rPr>
        <w:t>розкладка</w:t>
      </w:r>
      <w:r>
        <w:rPr>
          <w:rFonts w:ascii="Times NR Cyr MT" w:hAnsi="Times NR Cyr MT"/>
          <w:noProof/>
          <w:sz w:val="26"/>
        </w:rPr>
        <w:t xml:space="preserve"> збитку між зацікавленими господарствами помітно згладжує </w:t>
      </w:r>
      <w:r>
        <w:rPr>
          <w:rFonts w:ascii="Times NR Cyr MT" w:hAnsi="Times NR Cyr MT"/>
          <w:noProof/>
          <w:color w:val="000000"/>
          <w:sz w:val="26"/>
        </w:rPr>
        <w:t>наслідку</w:t>
      </w:r>
      <w:r>
        <w:rPr>
          <w:rFonts w:ascii="Times NR Cyr MT" w:hAnsi="Times NR Cyr MT"/>
          <w:noProof/>
          <w:sz w:val="26"/>
        </w:rPr>
        <w:t xml:space="preserve"> стихії й </w:t>
      </w:r>
      <w:r>
        <w:rPr>
          <w:rFonts w:ascii="Times NR Cyr MT" w:hAnsi="Times NR Cyr MT"/>
          <w:noProof/>
          <w:color w:val="000000"/>
          <w:sz w:val="26"/>
        </w:rPr>
        <w:t>інших</w:t>
      </w:r>
      <w:r>
        <w:rPr>
          <w:rFonts w:ascii="Times NR Cyr MT" w:hAnsi="Times NR Cyr MT"/>
          <w:noProof/>
          <w:sz w:val="26"/>
        </w:rPr>
        <w:t xml:space="preserve"> </w:t>
      </w:r>
      <w:r>
        <w:rPr>
          <w:rFonts w:ascii="Times NR Cyr MT" w:hAnsi="Times NR Cyr MT"/>
          <w:noProof/>
          <w:color w:val="000000"/>
          <w:sz w:val="26"/>
        </w:rPr>
        <w:t>випадків</w:t>
      </w:r>
      <w:r>
        <w:rPr>
          <w:rFonts w:ascii="Times NR Cyr MT" w:hAnsi="Times NR Cyr MT"/>
          <w:noProof/>
          <w:sz w:val="26"/>
        </w:rPr>
        <w:t xml:space="preserve">. </w:t>
      </w:r>
    </w:p>
    <w:p w:rsidR="008615AA" w:rsidRDefault="00CF2518">
      <w:pPr>
        <w:spacing w:before="60"/>
        <w:jc w:val="both"/>
        <w:rPr>
          <w:rFonts w:ascii="Times NR Cyr MT" w:hAnsi="Times NR Cyr MT"/>
          <w:noProof/>
          <w:sz w:val="26"/>
        </w:rPr>
      </w:pPr>
      <w:r>
        <w:rPr>
          <w:rFonts w:ascii="Times NR Cyr MT" w:hAnsi="Times NR Cyr MT"/>
          <w:noProof/>
          <w:sz w:val="26"/>
        </w:rPr>
        <w:t xml:space="preserve">При цьому чим </w:t>
      </w:r>
      <w:r>
        <w:rPr>
          <w:rFonts w:ascii="Times NR Cyr MT" w:hAnsi="Times NR Cyr MT"/>
          <w:noProof/>
          <w:color w:val="000000"/>
          <w:sz w:val="26"/>
        </w:rPr>
        <w:t>більша</w:t>
      </w:r>
      <w:r>
        <w:rPr>
          <w:rFonts w:ascii="Times NR Cyr MT" w:hAnsi="Times NR Cyr MT"/>
          <w:noProof/>
          <w:sz w:val="26"/>
        </w:rPr>
        <w:t xml:space="preserve"> кількість господарств бере участь у </w:t>
      </w:r>
      <w:r>
        <w:rPr>
          <w:rFonts w:ascii="Times NR Cyr MT" w:hAnsi="Times NR Cyr MT"/>
          <w:noProof/>
          <w:color w:val="000000"/>
          <w:sz w:val="26"/>
        </w:rPr>
        <w:t>розкладу</w:t>
      </w:r>
      <w:r>
        <w:rPr>
          <w:rFonts w:ascii="Times NR Cyr MT" w:hAnsi="Times NR Cyr MT"/>
          <w:noProof/>
          <w:sz w:val="26"/>
        </w:rPr>
        <w:t xml:space="preserve"> збитку, тим менша </w:t>
      </w:r>
      <w:r>
        <w:rPr>
          <w:rFonts w:ascii="Times NR Cyr MT" w:hAnsi="Times NR Cyr MT"/>
          <w:noProof/>
          <w:color w:val="000000"/>
          <w:sz w:val="26"/>
        </w:rPr>
        <w:t>частка</w:t>
      </w:r>
      <w:r>
        <w:rPr>
          <w:rFonts w:ascii="Times NR Cyr MT" w:hAnsi="Times NR Cyr MT"/>
          <w:noProof/>
          <w:sz w:val="26"/>
        </w:rPr>
        <w:t xml:space="preserve"> </w:t>
      </w:r>
      <w:r>
        <w:rPr>
          <w:rFonts w:ascii="Times NR Cyr MT" w:hAnsi="Times NR Cyr MT"/>
          <w:noProof/>
          <w:color w:val="000000"/>
          <w:sz w:val="26"/>
        </w:rPr>
        <w:t>засобів</w:t>
      </w:r>
      <w:r>
        <w:rPr>
          <w:rFonts w:ascii="Times NR Cyr MT" w:hAnsi="Times NR Cyr MT"/>
          <w:noProof/>
          <w:sz w:val="26"/>
        </w:rPr>
        <w:t xml:space="preserve"> </w:t>
      </w:r>
      <w:r>
        <w:rPr>
          <w:rFonts w:ascii="Times NR Cyr MT" w:hAnsi="Times NR Cyr MT"/>
          <w:noProof/>
          <w:color w:val="000000"/>
          <w:sz w:val="26"/>
        </w:rPr>
        <w:t>доводитися</w:t>
      </w:r>
      <w:r>
        <w:rPr>
          <w:rFonts w:ascii="Times NR Cyr MT" w:hAnsi="Times NR Cyr MT"/>
          <w:noProof/>
          <w:sz w:val="26"/>
        </w:rPr>
        <w:t xml:space="preserve"> на </w:t>
      </w:r>
      <w:r>
        <w:rPr>
          <w:rFonts w:ascii="Times NR Cyr MT" w:hAnsi="Times NR Cyr MT"/>
          <w:noProof/>
          <w:color w:val="000000"/>
          <w:sz w:val="26"/>
        </w:rPr>
        <w:t>частку</w:t>
      </w:r>
      <w:r>
        <w:rPr>
          <w:rFonts w:ascii="Times NR Cyr MT" w:hAnsi="Times NR Cyr MT"/>
          <w:noProof/>
          <w:sz w:val="26"/>
        </w:rPr>
        <w:t xml:space="preserve"> одного учасника. Так </w:t>
      </w:r>
      <w:r>
        <w:rPr>
          <w:rFonts w:ascii="Times NR Cyr MT" w:hAnsi="Times NR Cyr MT"/>
          <w:noProof/>
          <w:color w:val="000000"/>
          <w:sz w:val="26"/>
        </w:rPr>
        <w:t>виникнуло</w:t>
      </w:r>
      <w:r>
        <w:rPr>
          <w:rFonts w:ascii="Times NR Cyr MT" w:hAnsi="Times NR Cyr MT"/>
          <w:noProof/>
          <w:sz w:val="26"/>
        </w:rPr>
        <w:t xml:space="preserve"> страхування, сутність якого складає солідарна замкнута </w:t>
      </w:r>
      <w:r>
        <w:rPr>
          <w:rFonts w:ascii="Times NR Cyr MT" w:hAnsi="Times NR Cyr MT"/>
          <w:noProof/>
          <w:color w:val="000000"/>
          <w:sz w:val="26"/>
        </w:rPr>
        <w:t>розкладка</w:t>
      </w:r>
      <w:r>
        <w:rPr>
          <w:rFonts w:ascii="Times NR Cyr MT" w:hAnsi="Times NR Cyr MT"/>
          <w:noProof/>
          <w:sz w:val="26"/>
        </w:rPr>
        <w:t xml:space="preserve"> збитку.</w:t>
      </w:r>
    </w:p>
    <w:p w:rsidR="008615AA" w:rsidRDefault="00CF2518">
      <w:pPr>
        <w:spacing w:before="60"/>
        <w:jc w:val="both"/>
        <w:rPr>
          <w:rFonts w:ascii="Times NR Cyr MT" w:hAnsi="Times NR Cyr MT"/>
          <w:noProof/>
          <w:sz w:val="26"/>
        </w:rPr>
      </w:pPr>
      <w:r>
        <w:rPr>
          <w:rFonts w:ascii="Times NR Cyr MT" w:hAnsi="Times NR Cyr MT"/>
          <w:noProof/>
          <w:sz w:val="26"/>
        </w:rPr>
        <w:t xml:space="preserve">      Найбільше примітивною формою </w:t>
      </w:r>
      <w:r>
        <w:rPr>
          <w:rFonts w:ascii="Times NR Cyr MT" w:hAnsi="Times NR Cyr MT"/>
          <w:noProof/>
          <w:color w:val="000000"/>
          <w:sz w:val="26"/>
        </w:rPr>
        <w:t>розкладу</w:t>
      </w:r>
      <w:r>
        <w:rPr>
          <w:rFonts w:ascii="Times NR Cyr MT" w:hAnsi="Times NR Cyr MT"/>
          <w:noProof/>
          <w:sz w:val="26"/>
        </w:rPr>
        <w:t xml:space="preserve"> збитку було натуральне страхування. За рахунок запасів зерна, фуражу й </w:t>
      </w:r>
      <w:r>
        <w:rPr>
          <w:rFonts w:ascii="Times NR Cyr MT" w:hAnsi="Times NR Cyr MT"/>
          <w:noProof/>
          <w:color w:val="000000"/>
          <w:sz w:val="26"/>
        </w:rPr>
        <w:t>інших</w:t>
      </w:r>
      <w:r>
        <w:rPr>
          <w:rFonts w:ascii="Times NR Cyr MT" w:hAnsi="Times NR Cyr MT"/>
          <w:noProof/>
          <w:sz w:val="26"/>
        </w:rPr>
        <w:t xml:space="preserve"> однорідних, легко ділених  продуктів, </w:t>
      </w:r>
    </w:p>
    <w:p w:rsidR="008615AA" w:rsidRDefault="00CF2518">
      <w:pPr>
        <w:spacing w:before="60"/>
        <w:jc w:val="both"/>
        <w:rPr>
          <w:rFonts w:ascii="Times NR Cyr MT" w:hAnsi="Times NR Cyr MT"/>
          <w:noProof/>
          <w:sz w:val="26"/>
        </w:rPr>
      </w:pPr>
      <w:r>
        <w:rPr>
          <w:rFonts w:ascii="Times NR Cyr MT" w:hAnsi="Times NR Cyr MT"/>
          <w:noProof/>
          <w:sz w:val="26"/>
        </w:rPr>
        <w:t xml:space="preserve">формованих шляхом подушних натуральних внесків, </w:t>
      </w:r>
      <w:r>
        <w:rPr>
          <w:rFonts w:ascii="Times NR Cyr MT" w:hAnsi="Times NR Cyr MT"/>
          <w:noProof/>
          <w:color w:val="000000"/>
          <w:sz w:val="26"/>
        </w:rPr>
        <w:t>виявлялася</w:t>
      </w:r>
      <w:r>
        <w:rPr>
          <w:rFonts w:ascii="Times NR Cyr MT" w:hAnsi="Times NR Cyr MT"/>
          <w:noProof/>
          <w:sz w:val="26"/>
        </w:rPr>
        <w:t xml:space="preserve"> матеріальна допомога окремим постраждалим селянським господарствам. Однак таке страхування обмежувалося природними рамками однорідності і подільності формованих із його допомогою натуральних запасів, тому в міру розвитку товарно-грошових </w:t>
      </w:r>
      <w:r>
        <w:rPr>
          <w:rFonts w:ascii="Times NR Cyr MT" w:hAnsi="Times NR Cyr MT"/>
          <w:noProof/>
          <w:color w:val="000000"/>
          <w:sz w:val="26"/>
        </w:rPr>
        <w:t>відношень</w:t>
      </w:r>
      <w:r>
        <w:rPr>
          <w:rFonts w:ascii="Times NR Cyr MT" w:hAnsi="Times NR Cyr MT"/>
          <w:noProof/>
          <w:sz w:val="26"/>
        </w:rPr>
        <w:t xml:space="preserve"> воно поступилося місцем страхуванню в грошовій формі.</w:t>
      </w:r>
    </w:p>
    <w:p w:rsidR="008615AA" w:rsidRDefault="00CF2518">
      <w:pPr>
        <w:spacing w:before="60"/>
        <w:jc w:val="both"/>
        <w:rPr>
          <w:rFonts w:ascii="Times NR Cyr MT" w:hAnsi="Times NR Cyr MT"/>
          <w:noProof/>
          <w:sz w:val="26"/>
        </w:rPr>
      </w:pPr>
      <w:r>
        <w:rPr>
          <w:rFonts w:ascii="Times NR Cyr MT" w:hAnsi="Times NR Cyr MT"/>
          <w:noProof/>
          <w:sz w:val="26"/>
        </w:rPr>
        <w:t xml:space="preserve">      </w:t>
      </w:r>
      <w:r>
        <w:rPr>
          <w:rFonts w:ascii="Times NR Cyr MT" w:hAnsi="Times NR Cyr MT"/>
          <w:sz w:val="26"/>
          <w:lang w:val="uk-UA"/>
        </w:rPr>
        <w:t>Р</w:t>
      </w:r>
      <w:r>
        <w:rPr>
          <w:rFonts w:ascii="Times NR Cyr MT" w:hAnsi="Times NR Cyr MT"/>
          <w:noProof/>
          <w:sz w:val="26"/>
        </w:rPr>
        <w:t xml:space="preserve">озклад збитку в грошовій формі створювала широкі можливості насамперед для взаємного страхування, коли сума збитку відшкодовувалася його учасниками на солідарних початках або після кожного страхового випадку, або по </w:t>
      </w:r>
      <w:r>
        <w:rPr>
          <w:rFonts w:ascii="Times NR Cyr MT" w:hAnsi="Times NR Cyr MT"/>
          <w:noProof/>
          <w:color w:val="000000"/>
          <w:sz w:val="26"/>
        </w:rPr>
        <w:t>закінченні</w:t>
      </w:r>
      <w:r>
        <w:rPr>
          <w:rFonts w:ascii="Times NR Cyr MT" w:hAnsi="Times NR Cyr MT"/>
          <w:noProof/>
          <w:sz w:val="26"/>
        </w:rPr>
        <w:t xml:space="preserve"> </w:t>
      </w:r>
      <w:r>
        <w:rPr>
          <w:rFonts w:ascii="Times NR Cyr MT" w:hAnsi="Times NR Cyr MT"/>
          <w:noProof/>
          <w:color w:val="000000"/>
          <w:sz w:val="26"/>
        </w:rPr>
        <w:t>господарського</w:t>
      </w:r>
      <w:r>
        <w:rPr>
          <w:rFonts w:ascii="Times NR Cyr MT" w:hAnsi="Times NR Cyr MT"/>
          <w:noProof/>
          <w:sz w:val="26"/>
        </w:rPr>
        <w:t xml:space="preserve"> року. Взаємне страхування в умовах капіталізму стало закономірно переростати в самостійну галузь </w:t>
      </w:r>
      <w:r>
        <w:rPr>
          <w:rFonts w:ascii="Times NR Cyr MT" w:hAnsi="Times NR Cyr MT"/>
          <w:noProof/>
          <w:color w:val="000000"/>
          <w:sz w:val="26"/>
        </w:rPr>
        <w:t>страхової</w:t>
      </w:r>
      <w:r>
        <w:rPr>
          <w:rFonts w:ascii="Times NR Cyr MT" w:hAnsi="Times NR Cyr MT"/>
          <w:noProof/>
          <w:sz w:val="26"/>
        </w:rPr>
        <w:t xml:space="preserve"> справи. Якщо при </w:t>
      </w:r>
      <w:r>
        <w:rPr>
          <w:rFonts w:ascii="Times NR Cyr MT" w:hAnsi="Times NR Cyr MT"/>
          <w:noProof/>
          <w:color w:val="000000"/>
          <w:sz w:val="26"/>
        </w:rPr>
        <w:t>взаємному</w:t>
      </w:r>
      <w:r>
        <w:rPr>
          <w:rFonts w:ascii="Times NR Cyr MT" w:hAnsi="Times NR Cyr MT"/>
          <w:noProof/>
          <w:sz w:val="26"/>
        </w:rPr>
        <w:t xml:space="preserve"> страхуванні ще не формувався заздалегідь </w:t>
      </w:r>
      <w:r>
        <w:rPr>
          <w:rFonts w:ascii="Times NR Cyr MT" w:hAnsi="Times NR Cyr MT"/>
          <w:noProof/>
          <w:color w:val="000000"/>
          <w:sz w:val="26"/>
        </w:rPr>
        <w:t>розрахований</w:t>
      </w:r>
      <w:r>
        <w:rPr>
          <w:rFonts w:ascii="Times NR Cyr MT" w:hAnsi="Times NR Cyr MT"/>
          <w:noProof/>
          <w:sz w:val="26"/>
        </w:rPr>
        <w:t xml:space="preserve"> за допомогою теорії імовірності страховий фонд, то надалі ймовірний середній </w:t>
      </w:r>
      <w:r>
        <w:rPr>
          <w:rFonts w:ascii="Times NR Cyr MT" w:hAnsi="Times NR Cyr MT"/>
          <w:noProof/>
          <w:color w:val="000000"/>
          <w:sz w:val="26"/>
        </w:rPr>
        <w:t>розмір</w:t>
      </w:r>
      <w:r>
        <w:rPr>
          <w:rFonts w:ascii="Times NR Cyr MT" w:hAnsi="Times NR Cyr MT"/>
          <w:noProof/>
          <w:sz w:val="26"/>
        </w:rPr>
        <w:t xml:space="preserve"> можливого збитку, що </w:t>
      </w:r>
      <w:r>
        <w:rPr>
          <w:rFonts w:ascii="Times NR Cyr MT" w:hAnsi="Times NR Cyr MT"/>
          <w:noProof/>
          <w:color w:val="000000"/>
          <w:sz w:val="26"/>
        </w:rPr>
        <w:t>доводиться</w:t>
      </w:r>
      <w:r>
        <w:rPr>
          <w:rFonts w:ascii="Times NR Cyr MT" w:hAnsi="Times NR Cyr MT"/>
          <w:noProof/>
          <w:sz w:val="26"/>
        </w:rPr>
        <w:t xml:space="preserve"> на кожного учасника страхування, стала застосовуватися в якості основи страхових внесків для завчасного формування страхового фонду. </w:t>
      </w:r>
    </w:p>
    <w:p w:rsidR="008615AA" w:rsidRDefault="00CF2518">
      <w:pPr>
        <w:spacing w:before="60"/>
        <w:ind w:firstLine="708"/>
        <w:jc w:val="both"/>
        <w:rPr>
          <w:rFonts w:ascii="Times NR Cyr MT" w:hAnsi="Times NR Cyr MT"/>
          <w:noProof/>
          <w:sz w:val="26"/>
        </w:rPr>
      </w:pPr>
      <w:r>
        <w:rPr>
          <w:rFonts w:ascii="Times NR Cyr MT" w:hAnsi="Times NR Cyr MT"/>
          <w:noProof/>
          <w:sz w:val="26"/>
        </w:rPr>
        <w:t xml:space="preserve">У умовах сучасного </w:t>
      </w:r>
      <w:r>
        <w:rPr>
          <w:rFonts w:ascii="Times NR Cyr MT" w:hAnsi="Times NR Cyr MT"/>
          <w:noProof/>
          <w:color w:val="000000"/>
          <w:sz w:val="26"/>
        </w:rPr>
        <w:t>товариства</w:t>
      </w:r>
      <w:r>
        <w:rPr>
          <w:rFonts w:ascii="Times NR Cyr MT" w:hAnsi="Times NR Cyr MT"/>
          <w:noProof/>
          <w:sz w:val="26"/>
        </w:rPr>
        <w:t xml:space="preserve"> страхування перетворилося в загальний універсальний </w:t>
      </w:r>
      <w:r>
        <w:rPr>
          <w:rFonts w:ascii="Times NR Cyr MT" w:hAnsi="Times NR Cyr MT"/>
          <w:noProof/>
          <w:color w:val="000000"/>
          <w:sz w:val="26"/>
        </w:rPr>
        <w:t>засіб</w:t>
      </w:r>
      <w:r>
        <w:rPr>
          <w:rFonts w:ascii="Times NR Cyr MT" w:hAnsi="Times NR Cyr MT"/>
          <w:noProof/>
          <w:sz w:val="26"/>
        </w:rPr>
        <w:t xml:space="preserve"> страхового захисту усіх форм власності, прибутків і </w:t>
      </w:r>
      <w:r>
        <w:rPr>
          <w:rFonts w:ascii="Times NR Cyr MT" w:hAnsi="Times NR Cyr MT"/>
          <w:noProof/>
          <w:color w:val="000000"/>
          <w:sz w:val="26"/>
        </w:rPr>
        <w:t>інших</w:t>
      </w:r>
      <w:r>
        <w:rPr>
          <w:rFonts w:ascii="Times NR Cyr MT" w:hAnsi="Times NR Cyr MT"/>
          <w:noProof/>
          <w:sz w:val="26"/>
        </w:rPr>
        <w:t xml:space="preserve"> інтересів підприємств, організацій, фермерів, орендарів, громадян. </w:t>
      </w:r>
    </w:p>
    <w:p w:rsidR="008615AA" w:rsidRDefault="00CF2518">
      <w:pPr>
        <w:pStyle w:val="a3"/>
        <w:spacing w:before="60"/>
        <w:rPr>
          <w:rFonts w:ascii="Times NR Cyr MT" w:hAnsi="Times NR Cyr MT"/>
          <w:noProof/>
          <w:sz w:val="26"/>
        </w:rPr>
      </w:pPr>
      <w:r>
        <w:rPr>
          <w:rFonts w:ascii="Times NR Cyr MT" w:hAnsi="Times NR Cyr MT"/>
          <w:noProof/>
          <w:sz w:val="26"/>
        </w:rPr>
        <w:t xml:space="preserve">      Термін “страхування”, що виражає </w:t>
      </w:r>
      <w:r>
        <w:rPr>
          <w:rFonts w:ascii="Times NR Cyr MT" w:hAnsi="Times NR Cyr MT"/>
          <w:noProof/>
          <w:color w:val="000000"/>
          <w:sz w:val="26"/>
        </w:rPr>
        <w:t>перерозподільні відношення</w:t>
      </w:r>
      <w:r>
        <w:rPr>
          <w:rFonts w:ascii="Times NR Cyr MT" w:hAnsi="Times NR Cyr MT"/>
          <w:noProof/>
          <w:sz w:val="26"/>
        </w:rPr>
        <w:t xml:space="preserve">, із приводу відшкодування збитку, варто відрізняти від </w:t>
      </w:r>
      <w:r>
        <w:rPr>
          <w:rFonts w:ascii="Times NR Cyr MT" w:hAnsi="Times NR Cyr MT"/>
          <w:noProof/>
          <w:color w:val="000000"/>
          <w:sz w:val="26"/>
        </w:rPr>
        <w:t>інших</w:t>
      </w:r>
      <w:r>
        <w:rPr>
          <w:rFonts w:ascii="Times NR Cyr MT" w:hAnsi="Times NR Cyr MT"/>
          <w:noProof/>
          <w:sz w:val="26"/>
        </w:rPr>
        <w:t xml:space="preserve"> значеннєвих значень цього слова. Зокрема, </w:t>
      </w:r>
      <w:r>
        <w:rPr>
          <w:rFonts w:ascii="Times NR Cyr MT" w:hAnsi="Times NR Cyr MT"/>
          <w:noProof/>
          <w:color w:val="000000"/>
          <w:sz w:val="26"/>
        </w:rPr>
        <w:t>вираження</w:t>
      </w:r>
      <w:r>
        <w:rPr>
          <w:rFonts w:ascii="Times NR Cyr MT" w:hAnsi="Times NR Cyr MT"/>
          <w:noProof/>
          <w:sz w:val="26"/>
        </w:rPr>
        <w:t xml:space="preserve"> “страхування” (страховка, підстрахування) іноді вживається в значенні підтримки в якій справі, гарантії удачі в чим-небудь, забезпечення безпеки людей при проведенні небезпечних робіт, при виступах гімнастів і акробатів, а також запасу </w:t>
      </w:r>
      <w:r>
        <w:rPr>
          <w:rFonts w:ascii="Times NR Cyr MT" w:hAnsi="Times NR Cyr MT"/>
          <w:noProof/>
          <w:color w:val="000000"/>
          <w:sz w:val="26"/>
        </w:rPr>
        <w:t>тривкості</w:t>
      </w:r>
      <w:r>
        <w:rPr>
          <w:rFonts w:ascii="Times NR Cyr MT" w:hAnsi="Times NR Cyr MT"/>
          <w:noProof/>
          <w:sz w:val="26"/>
        </w:rPr>
        <w:t xml:space="preserve"> і надійності </w:t>
      </w:r>
      <w:r>
        <w:rPr>
          <w:rFonts w:ascii="Times NR Cyr MT" w:hAnsi="Times NR Cyr MT"/>
          <w:noProof/>
          <w:color w:val="000000"/>
          <w:sz w:val="26"/>
        </w:rPr>
        <w:t>споруджень</w:t>
      </w:r>
      <w:r>
        <w:rPr>
          <w:rFonts w:ascii="Times NR Cyr MT" w:hAnsi="Times NR Cyr MT"/>
          <w:noProof/>
          <w:sz w:val="26"/>
        </w:rPr>
        <w:t xml:space="preserve"> і механізмів і т.д. У </w:t>
      </w:r>
      <w:r>
        <w:rPr>
          <w:rFonts w:ascii="Times NR Cyr MT" w:hAnsi="Times NR Cyr MT"/>
          <w:noProof/>
          <w:color w:val="000000"/>
          <w:sz w:val="26"/>
        </w:rPr>
        <w:t>даному</w:t>
      </w:r>
      <w:r>
        <w:rPr>
          <w:rFonts w:ascii="Times NR Cyr MT" w:hAnsi="Times NR Cyr MT"/>
          <w:noProof/>
          <w:sz w:val="26"/>
        </w:rPr>
        <w:t xml:space="preserve"> випадку цей термін вживається в значенні </w:t>
      </w:r>
      <w:r>
        <w:rPr>
          <w:rFonts w:ascii="Times NR Cyr MT" w:hAnsi="Times NR Cyr MT"/>
          <w:noProof/>
          <w:color w:val="000000"/>
          <w:sz w:val="26"/>
        </w:rPr>
        <w:t>інструмента</w:t>
      </w:r>
      <w:r>
        <w:rPr>
          <w:rFonts w:ascii="Times NR Cyr MT" w:hAnsi="Times NR Cyr MT"/>
          <w:noProof/>
          <w:sz w:val="26"/>
        </w:rPr>
        <w:t xml:space="preserve"> відшкодування збитку.       </w:t>
      </w:r>
    </w:p>
    <w:p w:rsidR="008615AA" w:rsidRDefault="00CF2518">
      <w:pPr>
        <w:spacing w:before="60"/>
        <w:jc w:val="both"/>
        <w:rPr>
          <w:rFonts w:ascii="Times NR Cyr MT" w:hAnsi="Times NR Cyr MT"/>
          <w:noProof/>
          <w:sz w:val="26"/>
        </w:rPr>
      </w:pPr>
      <w:r>
        <w:rPr>
          <w:rFonts w:ascii="Times NR Cyr MT" w:hAnsi="Times NR Cyr MT"/>
          <w:noProof/>
          <w:sz w:val="26"/>
        </w:rPr>
        <w:t xml:space="preserve">      Перерозподільні </w:t>
      </w:r>
      <w:r>
        <w:rPr>
          <w:rFonts w:ascii="Times NR Cyr MT" w:hAnsi="Times NR Cyr MT"/>
          <w:noProof/>
          <w:color w:val="000000"/>
          <w:sz w:val="26"/>
        </w:rPr>
        <w:t>відносини</w:t>
      </w:r>
      <w:r>
        <w:rPr>
          <w:rFonts w:ascii="Times NR Cyr MT" w:hAnsi="Times NR Cyr MT"/>
          <w:noProof/>
          <w:sz w:val="26"/>
        </w:rPr>
        <w:t xml:space="preserve">, властиві страхуванню, звязані , з одного боку, із формуванням страхового фонду за допомогою заздалегідь фіксованих страхових платежів, з іншого боку - із відшкодуванням збитку з цього фонду учасникам страхування. Оскільки </w:t>
      </w:r>
      <w:r>
        <w:rPr>
          <w:rFonts w:ascii="Times NR Cyr MT" w:hAnsi="Times NR Cyr MT"/>
          <w:noProof/>
          <w:color w:val="000000"/>
          <w:sz w:val="26"/>
        </w:rPr>
        <w:t>зазначені</w:t>
      </w:r>
      <w:r>
        <w:rPr>
          <w:rFonts w:ascii="Times NR Cyr MT" w:hAnsi="Times NR Cyr MT"/>
          <w:noProof/>
          <w:sz w:val="26"/>
        </w:rPr>
        <w:t xml:space="preserve"> перерозподільні </w:t>
      </w:r>
      <w:r>
        <w:rPr>
          <w:rFonts w:ascii="Times NR Cyr MT" w:hAnsi="Times NR Cyr MT"/>
          <w:noProof/>
          <w:color w:val="000000"/>
          <w:sz w:val="26"/>
        </w:rPr>
        <w:t>відношення</w:t>
      </w:r>
      <w:r>
        <w:rPr>
          <w:rFonts w:ascii="Times NR Cyr MT" w:hAnsi="Times NR Cyr MT"/>
          <w:noProof/>
          <w:sz w:val="26"/>
        </w:rPr>
        <w:t xml:space="preserve"> звязані з </w:t>
      </w:r>
      <w:r>
        <w:rPr>
          <w:rFonts w:ascii="Times NR Cyr MT" w:hAnsi="Times NR Cyr MT"/>
          <w:noProof/>
          <w:color w:val="000000"/>
          <w:sz w:val="26"/>
        </w:rPr>
        <w:t>рухом</w:t>
      </w:r>
      <w:r>
        <w:rPr>
          <w:rFonts w:ascii="Times NR Cyr MT" w:hAnsi="Times NR Cyr MT"/>
          <w:noProof/>
          <w:sz w:val="26"/>
        </w:rPr>
        <w:t xml:space="preserve"> грошової форми вартості, економічна категорія страхування </w:t>
      </w:r>
      <w:r>
        <w:rPr>
          <w:rFonts w:ascii="Times NR Cyr MT" w:hAnsi="Times NR Cyr MT"/>
          <w:noProof/>
          <w:color w:val="000000"/>
          <w:sz w:val="26"/>
        </w:rPr>
        <w:t>є</w:t>
      </w:r>
      <w:r>
        <w:rPr>
          <w:rFonts w:ascii="Times NR Cyr MT" w:hAnsi="Times NR Cyr MT"/>
          <w:noProof/>
          <w:sz w:val="26"/>
        </w:rPr>
        <w:t xml:space="preserve"> складовою частиною категорії фінансів. Специфічність фінансових </w:t>
      </w:r>
      <w:r>
        <w:rPr>
          <w:rFonts w:ascii="Times NR Cyr MT" w:hAnsi="Times NR Cyr MT"/>
          <w:noProof/>
          <w:color w:val="000000"/>
          <w:sz w:val="26"/>
        </w:rPr>
        <w:t>відношень</w:t>
      </w:r>
      <w:r>
        <w:rPr>
          <w:rFonts w:ascii="Times NR Cyr MT" w:hAnsi="Times NR Cyr MT"/>
          <w:noProof/>
          <w:sz w:val="26"/>
        </w:rPr>
        <w:t xml:space="preserve"> при страхуванні перебуває в </w:t>
      </w:r>
      <w:r>
        <w:rPr>
          <w:rFonts w:ascii="Times NR Cyr MT" w:hAnsi="Times NR Cyr MT"/>
          <w:noProof/>
          <w:color w:val="000000"/>
          <w:sz w:val="26"/>
        </w:rPr>
        <w:t>ймовірному</w:t>
      </w:r>
      <w:r>
        <w:rPr>
          <w:rFonts w:ascii="Times NR Cyr MT" w:hAnsi="Times NR Cyr MT"/>
          <w:noProof/>
          <w:sz w:val="26"/>
        </w:rPr>
        <w:t xml:space="preserve"> характері цих </w:t>
      </w:r>
      <w:r>
        <w:rPr>
          <w:rFonts w:ascii="Times NR Cyr MT" w:hAnsi="Times NR Cyr MT"/>
          <w:noProof/>
          <w:color w:val="000000"/>
          <w:sz w:val="26"/>
        </w:rPr>
        <w:t>відношень</w:t>
      </w:r>
      <w:r>
        <w:rPr>
          <w:rFonts w:ascii="Times NR Cyr MT" w:hAnsi="Times NR Cyr MT"/>
          <w:noProof/>
          <w:sz w:val="26"/>
        </w:rPr>
        <w:t xml:space="preserve">. Імовірність збитку лежить в основі побудови страхових платежів, за допомогою яких формується страховий фонд. Використання </w:t>
      </w:r>
      <w:r>
        <w:rPr>
          <w:rFonts w:ascii="Times NR Cyr MT" w:hAnsi="Times NR Cyr MT"/>
          <w:noProof/>
          <w:color w:val="000000"/>
          <w:sz w:val="26"/>
        </w:rPr>
        <w:t>засобів</w:t>
      </w:r>
      <w:r>
        <w:rPr>
          <w:rFonts w:ascii="Times NR Cyr MT" w:hAnsi="Times NR Cyr MT"/>
          <w:noProof/>
          <w:sz w:val="26"/>
        </w:rPr>
        <w:t xml:space="preserve"> страхового фонду вимушено з </w:t>
      </w:r>
      <w:r>
        <w:rPr>
          <w:rFonts w:ascii="Times NR Cyr MT" w:hAnsi="Times NR Cyr MT"/>
          <w:noProof/>
          <w:color w:val="000000"/>
          <w:sz w:val="26"/>
        </w:rPr>
        <w:t>настанням</w:t>
      </w:r>
      <w:r>
        <w:rPr>
          <w:rFonts w:ascii="Times NR Cyr MT" w:hAnsi="Times NR Cyr MT"/>
          <w:noProof/>
          <w:sz w:val="26"/>
        </w:rPr>
        <w:t xml:space="preserve"> і наслідками страхових випадків. </w:t>
      </w:r>
    </w:p>
    <w:p w:rsidR="008615AA" w:rsidRDefault="00CF2518">
      <w:pPr>
        <w:spacing w:before="60"/>
        <w:ind w:firstLine="708"/>
        <w:jc w:val="both"/>
        <w:rPr>
          <w:rFonts w:ascii="Times NR Cyr MT" w:hAnsi="Times NR Cyr MT"/>
          <w:noProof/>
          <w:sz w:val="26"/>
        </w:rPr>
      </w:pPr>
      <w:r>
        <w:rPr>
          <w:rFonts w:ascii="Times NR Cyr MT" w:hAnsi="Times NR Cyr MT"/>
          <w:noProof/>
          <w:sz w:val="26"/>
        </w:rPr>
        <w:t xml:space="preserve">Ці особливості страхових </w:t>
      </w:r>
      <w:r>
        <w:rPr>
          <w:rFonts w:ascii="Times NR Cyr MT" w:hAnsi="Times NR Cyr MT"/>
          <w:noProof/>
          <w:color w:val="000000"/>
          <w:sz w:val="26"/>
        </w:rPr>
        <w:t>відношень</w:t>
      </w:r>
      <w:r>
        <w:rPr>
          <w:rFonts w:ascii="Times NR Cyr MT" w:hAnsi="Times NR Cyr MT"/>
          <w:noProof/>
          <w:sz w:val="26"/>
        </w:rPr>
        <w:t xml:space="preserve"> включають їх у самостійну сферу фінансових </w:t>
      </w:r>
      <w:r>
        <w:rPr>
          <w:rFonts w:ascii="Times NR Cyr MT" w:hAnsi="Times NR Cyr MT"/>
          <w:noProof/>
          <w:color w:val="000000"/>
          <w:sz w:val="26"/>
        </w:rPr>
        <w:t>відношень</w:t>
      </w:r>
      <w:r>
        <w:rPr>
          <w:rFonts w:ascii="Times NR Cyr MT" w:hAnsi="Times NR Cyr MT"/>
          <w:noProof/>
          <w:sz w:val="26"/>
        </w:rPr>
        <w:t xml:space="preserve">.      </w:t>
      </w:r>
    </w:p>
    <w:p w:rsidR="008615AA" w:rsidRDefault="00CF2518">
      <w:pPr>
        <w:spacing w:before="60"/>
        <w:jc w:val="both"/>
        <w:rPr>
          <w:rFonts w:ascii="Times NR Cyr MT" w:hAnsi="Times NR Cyr MT"/>
          <w:noProof/>
          <w:sz w:val="26"/>
        </w:rPr>
      </w:pPr>
      <w:r>
        <w:rPr>
          <w:rFonts w:ascii="Times NR Cyr MT" w:hAnsi="Times NR Cyr MT"/>
          <w:noProof/>
          <w:sz w:val="26"/>
        </w:rPr>
        <w:t xml:space="preserve">      Специфічні страхові </w:t>
      </w:r>
      <w:r>
        <w:rPr>
          <w:rFonts w:ascii="Times NR Cyr MT" w:hAnsi="Times NR Cyr MT"/>
          <w:noProof/>
          <w:color w:val="000000"/>
          <w:sz w:val="26"/>
        </w:rPr>
        <w:t>відношення</w:t>
      </w:r>
      <w:r>
        <w:rPr>
          <w:rFonts w:ascii="Times NR Cyr MT" w:hAnsi="Times NR Cyr MT"/>
          <w:noProof/>
          <w:sz w:val="26"/>
        </w:rPr>
        <w:t xml:space="preserve"> </w:t>
      </w:r>
      <w:r>
        <w:rPr>
          <w:rFonts w:ascii="Times NR Cyr MT" w:hAnsi="Times NR Cyr MT"/>
          <w:noProof/>
          <w:color w:val="000000"/>
          <w:sz w:val="26"/>
        </w:rPr>
        <w:t>є</w:t>
      </w:r>
      <w:r>
        <w:rPr>
          <w:rFonts w:ascii="Times NR Cyr MT" w:hAnsi="Times NR Cyr MT"/>
          <w:noProof/>
          <w:sz w:val="26"/>
        </w:rPr>
        <w:t xml:space="preserve"> об'єктом страхової науки. Ця наука </w:t>
      </w:r>
      <w:r>
        <w:rPr>
          <w:rFonts w:ascii="Times NR Cyr MT" w:hAnsi="Times NR Cyr MT"/>
          <w:noProof/>
          <w:color w:val="000000"/>
          <w:sz w:val="26"/>
        </w:rPr>
        <w:t>висвітлює</w:t>
      </w:r>
      <w:r>
        <w:rPr>
          <w:rFonts w:ascii="Times NR Cyr MT" w:hAnsi="Times NR Cyr MT"/>
          <w:noProof/>
          <w:sz w:val="26"/>
        </w:rPr>
        <w:t xml:space="preserve"> фундаментальні теорії страхування, що охоплюють розгляд його </w:t>
      </w:r>
      <w:r>
        <w:rPr>
          <w:rFonts w:ascii="Times NR Cyr MT" w:hAnsi="Times NR Cyr MT"/>
          <w:noProof/>
          <w:color w:val="000000"/>
          <w:sz w:val="26"/>
        </w:rPr>
        <w:t>економічної</w:t>
      </w:r>
      <w:r>
        <w:rPr>
          <w:rFonts w:ascii="Times NR Cyr MT" w:hAnsi="Times NR Cyr MT"/>
          <w:noProof/>
          <w:sz w:val="26"/>
        </w:rPr>
        <w:t xml:space="preserve"> сутності, функції, ролі і сфери застосування в </w:t>
      </w:r>
      <w:r>
        <w:rPr>
          <w:rFonts w:ascii="Times NR Cyr MT" w:hAnsi="Times NR Cyr MT"/>
          <w:noProof/>
          <w:color w:val="000000"/>
          <w:sz w:val="26"/>
        </w:rPr>
        <w:t>сучасному</w:t>
      </w:r>
      <w:r>
        <w:rPr>
          <w:rFonts w:ascii="Times NR Cyr MT" w:hAnsi="Times NR Cyr MT"/>
          <w:noProof/>
          <w:sz w:val="26"/>
        </w:rPr>
        <w:t xml:space="preserve"> </w:t>
      </w:r>
      <w:r>
        <w:rPr>
          <w:rFonts w:ascii="Times NR Cyr MT" w:hAnsi="Times NR Cyr MT"/>
          <w:noProof/>
          <w:color w:val="000000"/>
          <w:sz w:val="26"/>
        </w:rPr>
        <w:t>товаристві</w:t>
      </w:r>
      <w:r>
        <w:rPr>
          <w:rFonts w:ascii="Times NR Cyr MT" w:hAnsi="Times NR Cyr MT"/>
          <w:noProof/>
          <w:sz w:val="26"/>
        </w:rPr>
        <w:t xml:space="preserve">. Вона вивчає </w:t>
      </w:r>
      <w:r>
        <w:rPr>
          <w:rFonts w:ascii="Times NR Cyr MT" w:hAnsi="Times NR Cyr MT"/>
          <w:noProof/>
          <w:color w:val="000000"/>
          <w:sz w:val="26"/>
        </w:rPr>
        <w:t>зміст</w:t>
      </w:r>
      <w:r>
        <w:rPr>
          <w:rFonts w:ascii="Times NR Cyr MT" w:hAnsi="Times NR Cyr MT"/>
          <w:noProof/>
          <w:sz w:val="26"/>
        </w:rPr>
        <w:t xml:space="preserve"> найважливішої страхової термінології, класифікацію страхування й організаційні принципи </w:t>
      </w:r>
      <w:r>
        <w:rPr>
          <w:rFonts w:ascii="Times NR Cyr MT" w:hAnsi="Times NR Cyr MT"/>
          <w:noProof/>
          <w:color w:val="000000"/>
          <w:sz w:val="26"/>
        </w:rPr>
        <w:t>побудова</w:t>
      </w:r>
      <w:r>
        <w:rPr>
          <w:rFonts w:ascii="Times NR Cyr MT" w:hAnsi="Times NR Cyr MT"/>
          <w:noProof/>
          <w:sz w:val="26"/>
        </w:rPr>
        <w:t xml:space="preserve"> системи страхових організацій, методику числення страхових тарифів; </w:t>
      </w:r>
      <w:r>
        <w:rPr>
          <w:rFonts w:ascii="Times NR Cyr MT" w:hAnsi="Times NR Cyr MT"/>
          <w:noProof/>
          <w:color w:val="000000"/>
          <w:sz w:val="26"/>
        </w:rPr>
        <w:t>висвітлює</w:t>
      </w:r>
      <w:r>
        <w:rPr>
          <w:rFonts w:ascii="Times NR Cyr MT" w:hAnsi="Times NR Cyr MT"/>
          <w:noProof/>
          <w:sz w:val="26"/>
        </w:rPr>
        <w:t xml:space="preserve"> найважливіші умови кожного </w:t>
      </w:r>
      <w:r>
        <w:rPr>
          <w:rFonts w:ascii="Times NR Cyr MT" w:hAnsi="Times NR Cyr MT"/>
          <w:noProof/>
          <w:color w:val="000000"/>
          <w:sz w:val="26"/>
        </w:rPr>
        <w:t>виду</w:t>
      </w:r>
      <w:r>
        <w:rPr>
          <w:rFonts w:ascii="Times NR Cyr MT" w:hAnsi="Times NR Cyr MT"/>
          <w:noProof/>
          <w:sz w:val="26"/>
        </w:rPr>
        <w:t xml:space="preserve"> страхування, методику визначення збитку і страхового відшкодування збитку, економічного аналізу і планування страхових операцій, питання перестрахування. </w:t>
      </w:r>
    </w:p>
    <w:p w:rsidR="008615AA" w:rsidRDefault="00CF2518">
      <w:pPr>
        <w:spacing w:before="60"/>
        <w:jc w:val="both"/>
        <w:rPr>
          <w:rFonts w:ascii="Times NR Cyr MT" w:hAnsi="Times NR Cyr MT"/>
          <w:noProof/>
          <w:sz w:val="26"/>
        </w:rPr>
      </w:pPr>
      <w:r>
        <w:rPr>
          <w:rFonts w:ascii="Times NR Cyr MT" w:hAnsi="Times NR Cyr MT"/>
          <w:noProof/>
          <w:sz w:val="26"/>
        </w:rPr>
        <w:t xml:space="preserve">      Страхування за всіх часів </w:t>
      </w:r>
      <w:r>
        <w:rPr>
          <w:rFonts w:ascii="Times NR Cyr MT" w:hAnsi="Times NR Cyr MT"/>
          <w:noProof/>
          <w:color w:val="000000"/>
          <w:sz w:val="26"/>
        </w:rPr>
        <w:t>вважалося</w:t>
      </w:r>
      <w:r>
        <w:rPr>
          <w:rFonts w:ascii="Times NR Cyr MT" w:hAnsi="Times NR Cyr MT"/>
          <w:noProof/>
          <w:sz w:val="26"/>
        </w:rPr>
        <w:t xml:space="preserve"> дохідною справою. Такі фірми, як скажемо, англійська “</w:t>
      </w:r>
      <w:r>
        <w:rPr>
          <w:rFonts w:ascii="Times NR Cyr MT" w:hAnsi="Times NR Cyr MT"/>
          <w:noProof/>
          <w:color w:val="000000"/>
          <w:sz w:val="26"/>
        </w:rPr>
        <w:t>Ллойдс</w:t>
      </w:r>
      <w:r>
        <w:rPr>
          <w:rFonts w:ascii="Times NR Cyr MT" w:hAnsi="Times NR Cyr MT"/>
          <w:noProof/>
          <w:sz w:val="26"/>
        </w:rPr>
        <w:t xml:space="preserve">”, </w:t>
      </w:r>
      <w:r>
        <w:rPr>
          <w:rFonts w:ascii="Times NR Cyr MT" w:hAnsi="Times NR Cyr MT"/>
          <w:noProof/>
          <w:color w:val="000000"/>
          <w:sz w:val="26"/>
        </w:rPr>
        <w:t>є</w:t>
      </w:r>
      <w:r>
        <w:rPr>
          <w:rFonts w:ascii="Times NR Cyr MT" w:hAnsi="Times NR Cyr MT"/>
          <w:noProof/>
          <w:sz w:val="26"/>
        </w:rPr>
        <w:t xml:space="preserve"> явними “передовиками виробництва” по частині збору прибутку в країнах із ринковою економікою. </w:t>
      </w: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CF2518">
      <w:pPr>
        <w:pStyle w:val="2"/>
        <w:spacing w:before="60" w:after="0"/>
        <w:jc w:val="both"/>
        <w:rPr>
          <w:rFonts w:ascii="Times NR Cyr MT" w:hAnsi="Times NR Cyr MT"/>
          <w:i w:val="0"/>
          <w:noProof/>
          <w:sz w:val="26"/>
          <w:u w:val="single"/>
        </w:rPr>
      </w:pPr>
      <w:r>
        <w:rPr>
          <w:rFonts w:ascii="Times NR Cyr MT" w:hAnsi="Times NR Cyr MT"/>
          <w:i w:val="0"/>
          <w:noProof/>
          <w:sz w:val="26"/>
        </w:rPr>
        <w:t xml:space="preserve">І   </w:t>
      </w:r>
      <w:r>
        <w:rPr>
          <w:rFonts w:ascii="Times NR Cyr MT" w:hAnsi="Times NR Cyr MT"/>
          <w:i w:val="0"/>
          <w:noProof/>
          <w:sz w:val="26"/>
          <w:u w:val="single"/>
        </w:rPr>
        <w:t xml:space="preserve"> Економічна суть і сфера застосування страхування. </w:t>
      </w:r>
    </w:p>
    <w:p w:rsidR="008615AA" w:rsidRDefault="00CF2518">
      <w:pPr>
        <w:widowControl w:val="0"/>
        <w:spacing w:before="60"/>
        <w:ind w:firstLine="720"/>
        <w:jc w:val="both"/>
        <w:rPr>
          <w:rFonts w:ascii="Times NR Cyr MT" w:hAnsi="Times NR Cyr MT"/>
          <w:noProof/>
          <w:sz w:val="26"/>
        </w:rPr>
      </w:pPr>
      <w:r>
        <w:rPr>
          <w:rFonts w:ascii="Times NR Cyr MT" w:hAnsi="Times NR Cyr MT"/>
          <w:noProof/>
          <w:sz w:val="26"/>
        </w:rPr>
        <w:t xml:space="preserve">Страхування - це спосіб відшкодування збитків, що постигло фізичну або юридичну особу, за допомогою розподілу  між багатьма </w:t>
      </w:r>
      <w:r>
        <w:rPr>
          <w:rFonts w:ascii="Times NR Cyr MT" w:hAnsi="Times NR Cyr MT"/>
          <w:noProof/>
          <w:color w:val="000000"/>
          <w:sz w:val="26"/>
        </w:rPr>
        <w:t>особами</w:t>
      </w:r>
      <w:r>
        <w:rPr>
          <w:rFonts w:ascii="Times NR Cyr MT" w:hAnsi="Times NR Cyr MT"/>
          <w:noProof/>
          <w:sz w:val="26"/>
        </w:rPr>
        <w:t xml:space="preserve"> (страховою сукупністю). Відшкодування збитків здійснюється  з </w:t>
      </w:r>
      <w:r>
        <w:rPr>
          <w:rFonts w:ascii="Times NR Cyr MT" w:hAnsi="Times NR Cyr MT"/>
          <w:noProof/>
          <w:color w:val="000000"/>
          <w:sz w:val="26"/>
        </w:rPr>
        <w:t>засобів</w:t>
      </w:r>
      <w:r>
        <w:rPr>
          <w:rFonts w:ascii="Times NR Cyr MT" w:hAnsi="Times NR Cyr MT"/>
          <w:noProof/>
          <w:sz w:val="26"/>
        </w:rPr>
        <w:t xml:space="preserve"> страхового фонду, що перебуває у віданні </w:t>
      </w:r>
      <w:r>
        <w:rPr>
          <w:rFonts w:ascii="Times NR Cyr MT" w:hAnsi="Times NR Cyr MT"/>
          <w:noProof/>
          <w:color w:val="000000"/>
          <w:sz w:val="26"/>
        </w:rPr>
        <w:t>страхової</w:t>
      </w:r>
      <w:r>
        <w:rPr>
          <w:rFonts w:ascii="Times NR Cyr MT" w:hAnsi="Times NR Cyr MT"/>
          <w:noProof/>
          <w:sz w:val="26"/>
        </w:rPr>
        <w:t xml:space="preserve"> організації </w:t>
      </w:r>
      <w:r>
        <w:rPr>
          <w:rFonts w:ascii="Times NR Cyr MT" w:hAnsi="Times NR Cyr MT"/>
          <w:i/>
          <w:noProof/>
          <w:sz w:val="26"/>
        </w:rPr>
        <w:t>(страховика).</w:t>
      </w:r>
      <w:r>
        <w:rPr>
          <w:rFonts w:ascii="Times NR Cyr MT" w:hAnsi="Times NR Cyr MT"/>
          <w:noProof/>
          <w:sz w:val="26"/>
        </w:rPr>
        <w:t xml:space="preserve"> Об'єктивна потреба в страхуванні обумовлюється тим, що збитки часом виникають унаслідок руйнівних </w:t>
      </w:r>
      <w:r>
        <w:rPr>
          <w:rFonts w:ascii="Times NR Cyr MT" w:hAnsi="Times NR Cyr MT"/>
          <w:noProof/>
          <w:color w:val="000000"/>
          <w:sz w:val="26"/>
        </w:rPr>
        <w:t>факторів</w:t>
      </w:r>
      <w:r>
        <w:rPr>
          <w:rFonts w:ascii="Times NR Cyr MT" w:hAnsi="Times NR Cyr MT"/>
          <w:noProof/>
          <w:sz w:val="26"/>
        </w:rPr>
        <w:t xml:space="preserve">, в загалі не підконтрольних людині (стихійних сил природи), у всякому разі не тягнуть чий </w:t>
      </w:r>
      <w:r>
        <w:rPr>
          <w:rFonts w:ascii="Times NR Cyr MT" w:hAnsi="Times NR Cyr MT"/>
          <w:noProof/>
          <w:color w:val="000000"/>
          <w:sz w:val="26"/>
        </w:rPr>
        <w:t>цивільно-правовий</w:t>
      </w:r>
      <w:r>
        <w:rPr>
          <w:rFonts w:ascii="Times NR Cyr MT" w:hAnsi="Times NR Cyr MT"/>
          <w:noProof/>
          <w:sz w:val="26"/>
        </w:rPr>
        <w:t xml:space="preserve"> відповідальності. У подібній ситуації буває неможливо стягувати збитки з кого б </w:t>
      </w:r>
      <w:r>
        <w:rPr>
          <w:rFonts w:ascii="Times NR Cyr MT" w:hAnsi="Times NR Cyr MT"/>
          <w:noProof/>
          <w:color w:val="000000"/>
          <w:sz w:val="26"/>
        </w:rPr>
        <w:t>те</w:t>
      </w:r>
      <w:r>
        <w:rPr>
          <w:rFonts w:ascii="Times NR Cyr MT" w:hAnsi="Times NR Cyr MT"/>
          <w:noProof/>
          <w:sz w:val="26"/>
        </w:rPr>
        <w:t xml:space="preserve"> ні було, і вони "осідають" у майновій сфері самого потерпілого. Заздалегідь створений страховий фонд може бути джерелом відшкодування збитку. Страхування доцільно тільки тоді, коли </w:t>
      </w:r>
      <w:r>
        <w:rPr>
          <w:rFonts w:ascii="Times NR Cyr MT" w:hAnsi="Times NR Cyr MT"/>
          <w:noProof/>
          <w:color w:val="000000"/>
          <w:sz w:val="26"/>
        </w:rPr>
        <w:t>передбачені</w:t>
      </w:r>
      <w:r>
        <w:rPr>
          <w:rFonts w:ascii="Times NR Cyr MT" w:hAnsi="Times NR Cyr MT"/>
          <w:noProof/>
          <w:sz w:val="26"/>
        </w:rPr>
        <w:t xml:space="preserve"> правовідносинами страхувальника і страховика страхові події (ризики) </w:t>
      </w:r>
      <w:r>
        <w:rPr>
          <w:rFonts w:ascii="Times NR Cyr MT" w:hAnsi="Times NR Cyr MT"/>
          <w:noProof/>
          <w:color w:val="000000"/>
          <w:sz w:val="26"/>
        </w:rPr>
        <w:t>викликають</w:t>
      </w:r>
      <w:r>
        <w:rPr>
          <w:rFonts w:ascii="Times NR Cyr MT" w:hAnsi="Times NR Cyr MT"/>
          <w:noProof/>
          <w:sz w:val="26"/>
        </w:rPr>
        <w:t xml:space="preserve"> значну потребу в грошах. Так, наприклад, </w:t>
      </w:r>
      <w:r>
        <w:rPr>
          <w:rFonts w:ascii="Times NR Cyr MT" w:hAnsi="Times NR Cyr MT"/>
          <w:noProof/>
          <w:color w:val="000000"/>
          <w:sz w:val="26"/>
        </w:rPr>
        <w:t>фізична</w:t>
      </w:r>
      <w:r>
        <w:rPr>
          <w:rFonts w:ascii="Times NR Cyr MT" w:hAnsi="Times NR Cyr MT"/>
          <w:noProof/>
          <w:sz w:val="26"/>
        </w:rPr>
        <w:t xml:space="preserve"> </w:t>
      </w:r>
      <w:r>
        <w:rPr>
          <w:rFonts w:ascii="Times NR Cyr MT" w:hAnsi="Times NR Cyr MT"/>
          <w:noProof/>
          <w:color w:val="000000"/>
          <w:sz w:val="26"/>
        </w:rPr>
        <w:t>особа</w:t>
      </w:r>
      <w:r>
        <w:rPr>
          <w:rFonts w:ascii="Times NR Cyr MT" w:hAnsi="Times NR Cyr MT"/>
          <w:noProof/>
          <w:sz w:val="26"/>
        </w:rPr>
        <w:t xml:space="preserve">, у котрого ця потреба виникає, як правило, не може покрити її з власних </w:t>
      </w:r>
      <w:r>
        <w:rPr>
          <w:rFonts w:ascii="Times NR Cyr MT" w:hAnsi="Times NR Cyr MT"/>
          <w:noProof/>
          <w:color w:val="000000"/>
          <w:sz w:val="26"/>
        </w:rPr>
        <w:t>засобів</w:t>
      </w:r>
      <w:r>
        <w:rPr>
          <w:rFonts w:ascii="Times NR Cyr MT" w:hAnsi="Times NR Cyr MT"/>
          <w:noProof/>
          <w:sz w:val="26"/>
        </w:rPr>
        <w:t xml:space="preserve"> без дошкульного обмеження свого життєвого рівня.</w:t>
      </w:r>
    </w:p>
    <w:p w:rsidR="008615AA" w:rsidRDefault="00CF2518">
      <w:pPr>
        <w:spacing w:before="60"/>
        <w:jc w:val="both"/>
        <w:rPr>
          <w:rFonts w:ascii="Times NR Cyr MT" w:hAnsi="Times NR Cyr MT"/>
          <w:noProof/>
          <w:sz w:val="26"/>
        </w:rPr>
      </w:pPr>
      <w:r>
        <w:rPr>
          <w:rFonts w:ascii="Times NR Cyr MT" w:hAnsi="Times NR Cyr MT"/>
          <w:noProof/>
          <w:sz w:val="26"/>
        </w:rPr>
        <w:t xml:space="preserve"> Страхування - одна з трьох сфер фінансової системи. Страхування зв'язане з розподілом </w:t>
      </w:r>
      <w:r>
        <w:rPr>
          <w:rFonts w:ascii="Times NR Cyr MT" w:hAnsi="Times NR Cyr MT"/>
          <w:noProof/>
          <w:color w:val="000000"/>
          <w:sz w:val="26"/>
        </w:rPr>
        <w:t>СОП</w:t>
      </w:r>
      <w:r>
        <w:rPr>
          <w:rFonts w:ascii="Times NR Cyr MT" w:hAnsi="Times NR Cyr MT"/>
          <w:noProof/>
          <w:sz w:val="26"/>
        </w:rPr>
        <w:t xml:space="preserve"> і </w:t>
      </w:r>
      <w:r>
        <w:rPr>
          <w:rFonts w:ascii="Times NR Cyr MT" w:hAnsi="Times NR Cyr MT"/>
          <w:noProof/>
          <w:color w:val="000000"/>
          <w:sz w:val="26"/>
        </w:rPr>
        <w:t>частини</w:t>
      </w:r>
      <w:r>
        <w:rPr>
          <w:rFonts w:ascii="Times NR Cyr MT" w:hAnsi="Times NR Cyr MT"/>
          <w:noProof/>
          <w:sz w:val="26"/>
        </w:rPr>
        <w:t xml:space="preserve"> </w:t>
      </w:r>
      <w:r>
        <w:rPr>
          <w:rFonts w:ascii="Times NR Cyr MT" w:hAnsi="Times NR Cyr MT"/>
          <w:noProof/>
          <w:color w:val="000000"/>
          <w:sz w:val="26"/>
        </w:rPr>
        <w:t>НБ</w:t>
      </w:r>
      <w:r>
        <w:rPr>
          <w:rFonts w:ascii="Times NR Cyr MT" w:hAnsi="Times NR Cyr MT"/>
          <w:noProof/>
          <w:sz w:val="26"/>
        </w:rPr>
        <w:t xml:space="preserve">. Для страхування в той же час характерні економічні </w:t>
      </w:r>
      <w:r>
        <w:rPr>
          <w:rFonts w:ascii="Times NR Cyr MT" w:hAnsi="Times NR Cyr MT"/>
          <w:noProof/>
          <w:color w:val="000000"/>
          <w:sz w:val="26"/>
        </w:rPr>
        <w:t>відношення</w:t>
      </w:r>
      <w:r>
        <w:rPr>
          <w:rFonts w:ascii="Times NR Cyr MT" w:hAnsi="Times NR Cyr MT"/>
          <w:noProof/>
          <w:sz w:val="26"/>
        </w:rPr>
        <w:t xml:space="preserve"> тільки по </w:t>
      </w:r>
      <w:r>
        <w:rPr>
          <w:rFonts w:ascii="Times NR Cyr MT" w:hAnsi="Times NR Cyr MT"/>
          <w:noProof/>
          <w:color w:val="000000"/>
          <w:sz w:val="26"/>
        </w:rPr>
        <w:t>перерозподілу</w:t>
      </w:r>
      <w:r>
        <w:rPr>
          <w:rFonts w:ascii="Times NR Cyr MT" w:hAnsi="Times NR Cyr MT"/>
          <w:noProof/>
          <w:sz w:val="26"/>
        </w:rPr>
        <w:t xml:space="preserve"> прибутків і </w:t>
      </w:r>
      <w:r>
        <w:rPr>
          <w:rFonts w:ascii="Times NR Cyr MT" w:hAnsi="Times NR Cyr MT"/>
          <w:noProof/>
          <w:color w:val="000000"/>
          <w:sz w:val="26"/>
        </w:rPr>
        <w:t>накопиченю</w:t>
      </w:r>
      <w:r>
        <w:rPr>
          <w:rFonts w:ascii="Times NR Cyr MT" w:hAnsi="Times NR Cyr MT"/>
          <w:noProof/>
          <w:sz w:val="26"/>
        </w:rPr>
        <w:t xml:space="preserve">, зв'язаних із відшкодуванням матеріальних і інших утрат. Таким чином, страхування зв'язане з наявним </w:t>
      </w:r>
      <w:r>
        <w:rPr>
          <w:rFonts w:ascii="Times NR Cyr MT" w:hAnsi="Times NR Cyr MT"/>
          <w:noProof/>
          <w:color w:val="000000"/>
          <w:sz w:val="26"/>
        </w:rPr>
        <w:t>рухом</w:t>
      </w:r>
      <w:r>
        <w:rPr>
          <w:rFonts w:ascii="Times NR Cyr MT" w:hAnsi="Times NR Cyr MT"/>
          <w:noProof/>
          <w:sz w:val="26"/>
        </w:rPr>
        <w:t xml:space="preserve"> грошової форми власності. Страховий випадок може і не наступити. Для страхування характерні всі ознаки фінансів, але воно має і свої відмітні ознаки:</w:t>
      </w:r>
    </w:p>
    <w:p w:rsidR="008615AA" w:rsidRDefault="00CF2518">
      <w:pPr>
        <w:numPr>
          <w:ilvl w:val="0"/>
          <w:numId w:val="1"/>
        </w:numPr>
        <w:spacing w:before="60"/>
        <w:jc w:val="both"/>
        <w:rPr>
          <w:rFonts w:ascii="Times NR Cyr MT" w:hAnsi="Times NR Cyr MT"/>
          <w:noProof/>
          <w:sz w:val="26"/>
        </w:rPr>
      </w:pPr>
      <w:r>
        <w:rPr>
          <w:rFonts w:ascii="Times NR Cyr MT" w:hAnsi="Times NR Cyr MT"/>
          <w:noProof/>
          <w:sz w:val="26"/>
        </w:rPr>
        <w:t xml:space="preserve">Виникають перерозподільні </w:t>
      </w:r>
      <w:r>
        <w:rPr>
          <w:rFonts w:ascii="Times NR Cyr MT" w:hAnsi="Times NR Cyr MT"/>
          <w:noProof/>
          <w:color w:val="000000"/>
          <w:sz w:val="26"/>
        </w:rPr>
        <w:t>відносини</w:t>
      </w:r>
      <w:r>
        <w:rPr>
          <w:rFonts w:ascii="Times NR Cyr MT" w:hAnsi="Times NR Cyr MT"/>
          <w:noProof/>
          <w:sz w:val="26"/>
        </w:rPr>
        <w:t xml:space="preserve">, </w:t>
      </w:r>
      <w:r>
        <w:rPr>
          <w:rFonts w:ascii="Times NR Cyr MT" w:hAnsi="Times NR Cyr MT"/>
          <w:noProof/>
          <w:color w:val="000000"/>
          <w:sz w:val="26"/>
        </w:rPr>
        <w:t>обумовлені</w:t>
      </w:r>
      <w:r>
        <w:rPr>
          <w:rFonts w:ascii="Times NR Cyr MT" w:hAnsi="Times NR Cyr MT"/>
          <w:noProof/>
          <w:sz w:val="26"/>
        </w:rPr>
        <w:t xml:space="preserve"> наявністю страхового ризику як імовірності і можливості </w:t>
      </w:r>
      <w:r>
        <w:rPr>
          <w:rFonts w:ascii="Times NR Cyr MT" w:hAnsi="Times NR Cyr MT"/>
          <w:noProof/>
          <w:color w:val="000000"/>
          <w:sz w:val="26"/>
        </w:rPr>
        <w:t>настання</w:t>
      </w:r>
      <w:r>
        <w:rPr>
          <w:rFonts w:ascii="Times NR Cyr MT" w:hAnsi="Times NR Cyr MT"/>
          <w:noProof/>
          <w:sz w:val="26"/>
        </w:rPr>
        <w:t xml:space="preserve"> страхового випадку, здатного нанести </w:t>
      </w:r>
      <w:r>
        <w:rPr>
          <w:rFonts w:ascii="Times NR Cyr MT" w:hAnsi="Times NR Cyr MT"/>
          <w:noProof/>
          <w:color w:val="000000"/>
          <w:sz w:val="26"/>
        </w:rPr>
        <w:t>матеріальний</w:t>
      </w:r>
      <w:r>
        <w:rPr>
          <w:rFonts w:ascii="Times NR Cyr MT" w:hAnsi="Times NR Cyr MT"/>
          <w:noProof/>
          <w:sz w:val="26"/>
        </w:rPr>
        <w:t xml:space="preserve"> і інший збиток.</w:t>
      </w:r>
    </w:p>
    <w:p w:rsidR="008615AA" w:rsidRDefault="00CF2518">
      <w:pPr>
        <w:numPr>
          <w:ilvl w:val="0"/>
          <w:numId w:val="1"/>
        </w:numPr>
        <w:spacing w:before="60"/>
        <w:jc w:val="both"/>
        <w:rPr>
          <w:rFonts w:ascii="Times NR Cyr MT" w:hAnsi="Times NR Cyr MT"/>
          <w:noProof/>
          <w:sz w:val="26"/>
        </w:rPr>
      </w:pPr>
      <w:r>
        <w:rPr>
          <w:rFonts w:ascii="Times NR Cyr MT" w:hAnsi="Times NR Cyr MT"/>
          <w:noProof/>
          <w:sz w:val="26"/>
        </w:rPr>
        <w:t xml:space="preserve">Для страхування характерні замкнуті перерозподільні </w:t>
      </w:r>
      <w:r>
        <w:rPr>
          <w:rFonts w:ascii="Times NR Cyr MT" w:hAnsi="Times NR Cyr MT"/>
          <w:noProof/>
          <w:color w:val="000000"/>
          <w:sz w:val="26"/>
        </w:rPr>
        <w:t>відносини</w:t>
      </w:r>
      <w:r>
        <w:rPr>
          <w:rFonts w:ascii="Times NR Cyr MT" w:hAnsi="Times NR Cyr MT"/>
          <w:noProof/>
          <w:sz w:val="26"/>
        </w:rPr>
        <w:t xml:space="preserve"> між його учасниками, </w:t>
      </w:r>
      <w:r>
        <w:rPr>
          <w:rFonts w:ascii="Times NR Cyr MT" w:hAnsi="Times NR Cyr MT"/>
          <w:noProof/>
          <w:color w:val="000000"/>
          <w:sz w:val="26"/>
        </w:rPr>
        <w:t>зв'язані</w:t>
      </w:r>
      <w:r>
        <w:rPr>
          <w:rFonts w:ascii="Times NR Cyr MT" w:hAnsi="Times NR Cyr MT"/>
          <w:noProof/>
          <w:sz w:val="26"/>
        </w:rPr>
        <w:t xml:space="preserve"> із солідарною </w:t>
      </w:r>
      <w:r>
        <w:rPr>
          <w:rFonts w:ascii="Times NR Cyr MT" w:hAnsi="Times NR Cyr MT"/>
          <w:noProof/>
          <w:color w:val="000000"/>
          <w:sz w:val="26"/>
        </w:rPr>
        <w:t>розкладкою</w:t>
      </w:r>
      <w:r>
        <w:rPr>
          <w:rFonts w:ascii="Times NR Cyr MT" w:hAnsi="Times NR Cyr MT"/>
          <w:noProof/>
          <w:sz w:val="26"/>
        </w:rPr>
        <w:t xml:space="preserve"> суми збитку одного або </w:t>
      </w:r>
      <w:r>
        <w:rPr>
          <w:rFonts w:ascii="Times NR Cyr MT" w:hAnsi="Times NR Cyr MT"/>
          <w:noProof/>
          <w:color w:val="000000"/>
          <w:sz w:val="26"/>
        </w:rPr>
        <w:t>декількох</w:t>
      </w:r>
      <w:r>
        <w:rPr>
          <w:rFonts w:ascii="Times NR Cyr MT" w:hAnsi="Times NR Cyr MT"/>
          <w:noProof/>
          <w:sz w:val="26"/>
        </w:rPr>
        <w:t xml:space="preserve"> суб'єктів на всіх суб'єктів, залучених у страхування. Це замкнута </w:t>
      </w:r>
      <w:r>
        <w:rPr>
          <w:rFonts w:ascii="Times NR Cyr MT" w:hAnsi="Times NR Cyr MT"/>
          <w:noProof/>
          <w:color w:val="000000"/>
          <w:sz w:val="26"/>
        </w:rPr>
        <w:t>розкладка</w:t>
      </w:r>
      <w:r>
        <w:rPr>
          <w:rFonts w:ascii="Times NR Cyr MT" w:hAnsi="Times NR Cyr MT"/>
          <w:noProof/>
          <w:sz w:val="26"/>
        </w:rPr>
        <w:t xml:space="preserve"> заснована на імовірності </w:t>
      </w:r>
      <w:r>
        <w:rPr>
          <w:rFonts w:ascii="Times NR Cyr MT" w:hAnsi="Times NR Cyr MT"/>
          <w:noProof/>
          <w:color w:val="000000"/>
          <w:sz w:val="26"/>
        </w:rPr>
        <w:t>того</w:t>
      </w:r>
      <w:r>
        <w:rPr>
          <w:rFonts w:ascii="Times NR Cyr MT" w:hAnsi="Times NR Cyr MT"/>
          <w:noProof/>
          <w:sz w:val="26"/>
        </w:rPr>
        <w:t xml:space="preserve">, що число постраждалих господарств звичайно менше числа учасників страхування. Як правило, число постраждалих повинно бути істотно менше числа застрахованих. Для організації замкнутої </w:t>
      </w:r>
      <w:r>
        <w:rPr>
          <w:rFonts w:ascii="Times NR Cyr MT" w:hAnsi="Times NR Cyr MT"/>
          <w:noProof/>
          <w:color w:val="000000"/>
          <w:sz w:val="26"/>
        </w:rPr>
        <w:t>розкладки</w:t>
      </w:r>
      <w:r>
        <w:rPr>
          <w:rFonts w:ascii="Times NR Cyr MT" w:hAnsi="Times NR Cyr MT"/>
          <w:noProof/>
          <w:sz w:val="26"/>
        </w:rPr>
        <w:t xml:space="preserve"> збитку створюється грошовий страховий фонд, с</w:t>
      </w:r>
      <w:r>
        <w:rPr>
          <w:rFonts w:ascii="Times NR Cyr MT" w:hAnsi="Times NR Cyr MT"/>
          <w:noProof/>
          <w:color w:val="000000"/>
          <w:sz w:val="26"/>
        </w:rPr>
        <w:t>формований</w:t>
      </w:r>
      <w:r>
        <w:rPr>
          <w:rFonts w:ascii="Times NR Cyr MT" w:hAnsi="Times NR Cyr MT"/>
          <w:noProof/>
          <w:sz w:val="26"/>
        </w:rPr>
        <w:t xml:space="preserve"> за рахунок внесків всіх учасників. Розмір страхового внеску представляє </w:t>
      </w:r>
      <w:r>
        <w:rPr>
          <w:rFonts w:ascii="Times NR Cyr MT" w:hAnsi="Times NR Cyr MT"/>
          <w:noProof/>
          <w:color w:val="000000"/>
          <w:sz w:val="26"/>
        </w:rPr>
        <w:t>частку</w:t>
      </w:r>
      <w:r>
        <w:rPr>
          <w:rFonts w:ascii="Times NR Cyr MT" w:hAnsi="Times NR Cyr MT"/>
          <w:noProof/>
          <w:sz w:val="26"/>
        </w:rPr>
        <w:t xml:space="preserve"> кожного з них у </w:t>
      </w:r>
      <w:r>
        <w:rPr>
          <w:rFonts w:ascii="Times NR Cyr MT" w:hAnsi="Times NR Cyr MT"/>
          <w:noProof/>
          <w:color w:val="000000"/>
          <w:sz w:val="26"/>
        </w:rPr>
        <w:t>розкладці</w:t>
      </w:r>
      <w:r>
        <w:rPr>
          <w:rFonts w:ascii="Times NR Cyr MT" w:hAnsi="Times NR Cyr MT"/>
          <w:noProof/>
          <w:sz w:val="26"/>
        </w:rPr>
        <w:t xml:space="preserve">. Таким чином, </w:t>
      </w:r>
      <w:r>
        <w:rPr>
          <w:rFonts w:ascii="Times NR Cyr MT" w:hAnsi="Times NR Cyr MT"/>
          <w:noProof/>
          <w:color w:val="000000"/>
          <w:sz w:val="26"/>
        </w:rPr>
        <w:t>чим</w:t>
      </w:r>
      <w:r>
        <w:rPr>
          <w:rFonts w:ascii="Times NR Cyr MT" w:hAnsi="Times NR Cyr MT"/>
          <w:noProof/>
          <w:sz w:val="26"/>
        </w:rPr>
        <w:t xml:space="preserve"> ширше коло учасників, тим менше сума страхового внеску і вони більш </w:t>
      </w:r>
      <w:r>
        <w:rPr>
          <w:rFonts w:ascii="Times NR Cyr MT" w:hAnsi="Times NR Cyr MT"/>
          <w:noProof/>
          <w:color w:val="000000"/>
          <w:sz w:val="26"/>
        </w:rPr>
        <w:t>доступні</w:t>
      </w:r>
      <w:r>
        <w:rPr>
          <w:rFonts w:ascii="Times NR Cyr MT" w:hAnsi="Times NR Cyr MT"/>
          <w:noProof/>
          <w:sz w:val="26"/>
        </w:rPr>
        <w:t>. Обов'язкове страхування втягує найбільше число учасників, отже менший страховий тариф і ризик настання страхового випадку.</w:t>
      </w:r>
    </w:p>
    <w:p w:rsidR="008615AA" w:rsidRDefault="00CF2518">
      <w:pPr>
        <w:numPr>
          <w:ilvl w:val="0"/>
          <w:numId w:val="1"/>
        </w:numPr>
        <w:spacing w:before="60"/>
        <w:jc w:val="both"/>
        <w:rPr>
          <w:rFonts w:ascii="Times NR Cyr MT" w:hAnsi="Times NR Cyr MT"/>
          <w:noProof/>
          <w:sz w:val="26"/>
        </w:rPr>
      </w:pPr>
      <w:r>
        <w:rPr>
          <w:rFonts w:ascii="Times NR Cyr MT" w:hAnsi="Times NR Cyr MT"/>
          <w:noProof/>
          <w:sz w:val="26"/>
        </w:rPr>
        <w:t xml:space="preserve">Страхування передбачає перерозподіл збитку в </w:t>
      </w:r>
      <w:r>
        <w:rPr>
          <w:rFonts w:ascii="Times NR Cyr MT" w:hAnsi="Times NR Cyr MT"/>
          <w:noProof/>
          <w:color w:val="000000"/>
          <w:sz w:val="26"/>
        </w:rPr>
        <w:t>часу</w:t>
      </w:r>
      <w:r>
        <w:rPr>
          <w:rFonts w:ascii="Times NR Cyr MT" w:hAnsi="Times NR Cyr MT"/>
          <w:noProof/>
          <w:sz w:val="26"/>
        </w:rPr>
        <w:t xml:space="preserve"> й у </w:t>
      </w:r>
      <w:r>
        <w:rPr>
          <w:rFonts w:ascii="Times NR Cyr MT" w:hAnsi="Times NR Cyr MT"/>
          <w:noProof/>
          <w:color w:val="000000"/>
          <w:sz w:val="26"/>
        </w:rPr>
        <w:t>територіальному</w:t>
      </w:r>
      <w:r>
        <w:rPr>
          <w:rFonts w:ascii="Times NR Cyr MT" w:hAnsi="Times NR Cyr MT"/>
          <w:noProof/>
          <w:sz w:val="26"/>
        </w:rPr>
        <w:t xml:space="preserve"> розрізі.</w:t>
      </w:r>
    </w:p>
    <w:p w:rsidR="008615AA" w:rsidRDefault="00CF2518">
      <w:pPr>
        <w:numPr>
          <w:ilvl w:val="0"/>
          <w:numId w:val="1"/>
        </w:numPr>
        <w:spacing w:before="60"/>
        <w:jc w:val="both"/>
        <w:rPr>
          <w:rFonts w:ascii="Times NR Cyr MT" w:hAnsi="Times NR Cyr MT"/>
          <w:noProof/>
          <w:sz w:val="26"/>
        </w:rPr>
      </w:pPr>
      <w:r>
        <w:rPr>
          <w:rFonts w:ascii="Times NR Cyr MT" w:hAnsi="Times NR Cyr MT"/>
          <w:noProof/>
          <w:sz w:val="26"/>
        </w:rPr>
        <w:t xml:space="preserve">Характерною рисою страхування </w:t>
      </w:r>
      <w:r>
        <w:rPr>
          <w:rFonts w:ascii="Times NR Cyr MT" w:hAnsi="Times NR Cyr MT"/>
          <w:noProof/>
          <w:color w:val="000000"/>
          <w:sz w:val="26"/>
        </w:rPr>
        <w:t>є</w:t>
      </w:r>
      <w:r>
        <w:rPr>
          <w:rFonts w:ascii="Times NR Cyr MT" w:hAnsi="Times NR Cyr MT"/>
          <w:noProof/>
          <w:sz w:val="26"/>
        </w:rPr>
        <w:t xml:space="preserve"> відносна безповоротність мобілізуючих </w:t>
      </w:r>
      <w:r>
        <w:rPr>
          <w:rFonts w:ascii="Times NR Cyr MT" w:hAnsi="Times NR Cyr MT"/>
          <w:noProof/>
          <w:color w:val="000000"/>
          <w:sz w:val="26"/>
        </w:rPr>
        <w:t>засобів</w:t>
      </w:r>
      <w:r>
        <w:rPr>
          <w:rFonts w:ascii="Times NR Cyr MT" w:hAnsi="Times NR Cyr MT"/>
          <w:noProof/>
          <w:sz w:val="26"/>
        </w:rPr>
        <w:t>.</w:t>
      </w:r>
    </w:p>
    <w:p w:rsidR="008615AA" w:rsidRDefault="00CF2518">
      <w:pPr>
        <w:spacing w:before="60"/>
        <w:jc w:val="both"/>
        <w:rPr>
          <w:rFonts w:ascii="Times NR Cyr MT" w:hAnsi="Times NR Cyr MT"/>
          <w:b/>
          <w:noProof/>
          <w:sz w:val="26"/>
        </w:rPr>
      </w:pPr>
      <w:r>
        <w:rPr>
          <w:rFonts w:ascii="Times NR Cyr MT" w:hAnsi="Times NR Cyr MT"/>
          <w:noProof/>
          <w:sz w:val="26"/>
        </w:rPr>
        <w:t xml:space="preserve"> </w:t>
      </w:r>
      <w:r>
        <w:rPr>
          <w:rFonts w:ascii="Times NR Cyr MT" w:hAnsi="Times NR Cyr MT"/>
          <w:b/>
          <w:noProof/>
          <w:sz w:val="26"/>
        </w:rPr>
        <w:t xml:space="preserve">Страхування - це сукупність особливих замкнутих перерозподільних </w:t>
      </w:r>
      <w:r>
        <w:rPr>
          <w:rFonts w:ascii="Times NR Cyr MT" w:hAnsi="Times NR Cyr MT"/>
          <w:b/>
          <w:noProof/>
          <w:color w:val="000000"/>
          <w:sz w:val="26"/>
        </w:rPr>
        <w:t>відношень</w:t>
      </w:r>
      <w:r>
        <w:rPr>
          <w:rFonts w:ascii="Times NR Cyr MT" w:hAnsi="Times NR Cyr MT"/>
          <w:b/>
          <w:noProof/>
          <w:sz w:val="26"/>
        </w:rPr>
        <w:t xml:space="preserve"> між його учасниками з приводу формування за рахунок внесків страхових фондів, призначених для відшкодування матеріального й іншого збитку підприємствам, організаціям і фізичним </w:t>
      </w:r>
      <w:r>
        <w:rPr>
          <w:rFonts w:ascii="Times NR Cyr MT" w:hAnsi="Times NR Cyr MT"/>
          <w:b/>
          <w:noProof/>
          <w:color w:val="000000"/>
          <w:sz w:val="26"/>
        </w:rPr>
        <w:t>особам</w:t>
      </w:r>
      <w:r>
        <w:rPr>
          <w:rFonts w:ascii="Times NR Cyr MT" w:hAnsi="Times NR Cyr MT"/>
          <w:b/>
          <w:noProof/>
          <w:sz w:val="26"/>
        </w:rPr>
        <w:t>.</w:t>
      </w:r>
    </w:p>
    <w:p w:rsidR="008615AA" w:rsidRDefault="00CF2518">
      <w:pPr>
        <w:spacing w:before="60"/>
        <w:jc w:val="both"/>
        <w:rPr>
          <w:rFonts w:ascii="Times NR Cyr MT" w:hAnsi="Times NR Cyr MT"/>
          <w:noProof/>
          <w:sz w:val="26"/>
        </w:rPr>
      </w:pPr>
      <w:r>
        <w:rPr>
          <w:rFonts w:ascii="Times NR Cyr MT" w:hAnsi="Times NR Cyr MT"/>
          <w:noProof/>
          <w:sz w:val="26"/>
        </w:rPr>
        <w:t xml:space="preserve">У світовій </w:t>
      </w:r>
      <w:r>
        <w:rPr>
          <w:rFonts w:ascii="Times NR Cyr MT" w:hAnsi="Times NR Cyr MT"/>
          <w:noProof/>
          <w:color w:val="000000"/>
          <w:sz w:val="26"/>
        </w:rPr>
        <w:t>практика</w:t>
      </w:r>
      <w:r>
        <w:rPr>
          <w:rFonts w:ascii="Times NR Cyr MT" w:hAnsi="Times NR Cyr MT"/>
          <w:noProof/>
          <w:sz w:val="26"/>
        </w:rPr>
        <w:t xml:space="preserve"> існує 2 системи страхування:</w:t>
      </w:r>
    </w:p>
    <w:p w:rsidR="008615AA" w:rsidRDefault="00CF2518">
      <w:pPr>
        <w:spacing w:before="60"/>
        <w:jc w:val="both"/>
        <w:rPr>
          <w:rFonts w:ascii="Times NR Cyr MT" w:hAnsi="Times NR Cyr MT"/>
          <w:noProof/>
          <w:sz w:val="26"/>
        </w:rPr>
      </w:pPr>
      <w:r>
        <w:rPr>
          <w:rFonts w:ascii="Times NR Cyr MT" w:hAnsi="Times NR Cyr MT"/>
          <w:noProof/>
          <w:sz w:val="26"/>
        </w:rPr>
        <w:t xml:space="preserve">1. Система першого ризику - при </w:t>
      </w:r>
      <w:r>
        <w:rPr>
          <w:rFonts w:ascii="Times NR Cyr MT" w:hAnsi="Times NR Cyr MT"/>
          <w:noProof/>
          <w:color w:val="000000"/>
          <w:sz w:val="26"/>
        </w:rPr>
        <w:t>настанні</w:t>
      </w:r>
      <w:r>
        <w:rPr>
          <w:rFonts w:ascii="Times NR Cyr MT" w:hAnsi="Times NR Cyr MT"/>
          <w:noProof/>
          <w:sz w:val="26"/>
        </w:rPr>
        <w:t xml:space="preserve"> страхового випадку виплачується страхове відшкодування в межах страхової суми, на якій </w:t>
      </w:r>
      <w:r>
        <w:rPr>
          <w:rFonts w:ascii="Times NR Cyr MT" w:hAnsi="Times NR Cyr MT"/>
          <w:noProof/>
          <w:color w:val="000000"/>
          <w:sz w:val="26"/>
        </w:rPr>
        <w:t>полягає</w:t>
      </w:r>
      <w:r>
        <w:rPr>
          <w:rFonts w:ascii="Times NR Cyr MT" w:hAnsi="Times NR Cyr MT"/>
          <w:noProof/>
          <w:sz w:val="26"/>
        </w:rPr>
        <w:t xml:space="preserve"> договір, але не більше суми збитку.</w:t>
      </w:r>
    </w:p>
    <w:p w:rsidR="008615AA" w:rsidRDefault="00CF2518">
      <w:pPr>
        <w:spacing w:before="60"/>
        <w:jc w:val="both"/>
        <w:rPr>
          <w:rFonts w:ascii="Times NR Cyr MT" w:hAnsi="Times NR Cyr MT"/>
          <w:noProof/>
          <w:sz w:val="26"/>
        </w:rPr>
      </w:pPr>
      <w:r>
        <w:rPr>
          <w:rFonts w:ascii="Times NR Cyr MT" w:hAnsi="Times NR Cyr MT"/>
          <w:noProof/>
          <w:color w:val="000000"/>
          <w:sz w:val="26"/>
        </w:rPr>
        <w:t>Страх.</w:t>
      </w:r>
      <w:r>
        <w:rPr>
          <w:rFonts w:ascii="Times NR Cyr MT" w:hAnsi="Times NR Cyr MT"/>
          <w:noProof/>
          <w:sz w:val="26"/>
        </w:rPr>
        <w:t xml:space="preserve"> сума -15 тис.грн.</w:t>
      </w:r>
    </w:p>
    <w:p w:rsidR="008615AA" w:rsidRDefault="00CF2518">
      <w:pPr>
        <w:spacing w:before="60"/>
        <w:jc w:val="both"/>
        <w:rPr>
          <w:rFonts w:ascii="Times NR Cyr MT" w:hAnsi="Times NR Cyr MT"/>
          <w:noProof/>
          <w:sz w:val="26"/>
        </w:rPr>
      </w:pPr>
      <w:r>
        <w:rPr>
          <w:rFonts w:ascii="Times NR Cyr MT" w:hAnsi="Times NR Cyr MT"/>
          <w:noProof/>
          <w:sz w:val="26"/>
        </w:rPr>
        <w:t>Збиток - 25 тис.грн.</w:t>
      </w:r>
    </w:p>
    <w:p w:rsidR="008615AA" w:rsidRDefault="00CF2518">
      <w:pPr>
        <w:spacing w:before="60"/>
        <w:jc w:val="both"/>
        <w:rPr>
          <w:rFonts w:ascii="Times NR Cyr MT" w:hAnsi="Times NR Cyr MT"/>
          <w:noProof/>
          <w:sz w:val="26"/>
        </w:rPr>
      </w:pPr>
      <w:r>
        <w:rPr>
          <w:rFonts w:ascii="Times NR Cyr MT" w:hAnsi="Times NR Cyr MT"/>
          <w:noProof/>
          <w:sz w:val="26"/>
        </w:rPr>
        <w:t>Страхове відшкодування - 15 тис.грн.</w:t>
      </w:r>
    </w:p>
    <w:p w:rsidR="008615AA" w:rsidRDefault="00CF2518">
      <w:pPr>
        <w:spacing w:before="60"/>
        <w:jc w:val="both"/>
        <w:rPr>
          <w:rFonts w:ascii="Times NR Cyr MT" w:hAnsi="Times NR Cyr MT"/>
          <w:noProof/>
          <w:sz w:val="26"/>
        </w:rPr>
      </w:pPr>
      <w:r>
        <w:rPr>
          <w:rFonts w:ascii="Times NR Cyr MT" w:hAnsi="Times NR Cyr MT"/>
          <w:noProof/>
          <w:sz w:val="26"/>
        </w:rPr>
        <w:t xml:space="preserve">2. Система пропорційного ризику - виплачують тільки ту частину збитку, </w:t>
      </w:r>
      <w:r>
        <w:rPr>
          <w:rFonts w:ascii="Times NR Cyr MT" w:hAnsi="Times NR Cyr MT"/>
          <w:noProof/>
          <w:color w:val="000000"/>
          <w:sz w:val="26"/>
        </w:rPr>
        <w:t>якої</w:t>
      </w:r>
      <w:r>
        <w:rPr>
          <w:rFonts w:ascii="Times NR Cyr MT" w:hAnsi="Times NR Cyr MT"/>
          <w:noProof/>
          <w:sz w:val="26"/>
        </w:rPr>
        <w:t xml:space="preserve"> визначається страхове забезпечення. </w:t>
      </w:r>
    </w:p>
    <w:p w:rsidR="008615AA" w:rsidRDefault="00CF2518">
      <w:pPr>
        <w:spacing w:before="60"/>
        <w:jc w:val="both"/>
        <w:rPr>
          <w:rFonts w:ascii="Times NR Cyr MT" w:hAnsi="Times NR Cyr MT"/>
          <w:noProof/>
          <w:sz w:val="26"/>
        </w:rPr>
      </w:pPr>
      <w:r>
        <w:rPr>
          <w:rFonts w:ascii="Times NR Cyr MT" w:hAnsi="Times NR Cyr MT"/>
          <w:noProof/>
          <w:sz w:val="26"/>
        </w:rPr>
        <w:t>Вартість об'єкта - 30 тис.грн.</w:t>
      </w:r>
    </w:p>
    <w:p w:rsidR="008615AA" w:rsidRDefault="00CF2518">
      <w:pPr>
        <w:spacing w:before="60"/>
        <w:jc w:val="both"/>
        <w:rPr>
          <w:rFonts w:ascii="Times NR Cyr MT" w:hAnsi="Times NR Cyr MT"/>
          <w:noProof/>
          <w:sz w:val="26"/>
        </w:rPr>
      </w:pPr>
      <w:r>
        <w:rPr>
          <w:rFonts w:ascii="Times NR Cyr MT" w:hAnsi="Times NR Cyr MT"/>
          <w:noProof/>
          <w:sz w:val="26"/>
        </w:rPr>
        <w:t>Страхове забезпечення - 50%</w:t>
      </w:r>
    </w:p>
    <w:p w:rsidR="008615AA" w:rsidRDefault="00CF2518">
      <w:pPr>
        <w:spacing w:before="60"/>
        <w:jc w:val="both"/>
        <w:rPr>
          <w:rFonts w:ascii="Times NR Cyr MT" w:hAnsi="Times NR Cyr MT"/>
          <w:noProof/>
          <w:sz w:val="26"/>
        </w:rPr>
      </w:pPr>
      <w:r>
        <w:rPr>
          <w:rFonts w:ascii="Times NR Cyr MT" w:hAnsi="Times NR Cyr MT"/>
          <w:noProof/>
          <w:sz w:val="26"/>
        </w:rPr>
        <w:t>Страхове відшкодування - 50% збитку</w:t>
      </w:r>
    </w:p>
    <w:p w:rsidR="008615AA" w:rsidRDefault="00CF2518">
      <w:pPr>
        <w:spacing w:before="60"/>
        <w:jc w:val="both"/>
        <w:rPr>
          <w:rFonts w:ascii="Times NR Cyr MT" w:hAnsi="Times NR Cyr MT"/>
          <w:noProof/>
          <w:sz w:val="26"/>
        </w:rPr>
      </w:pPr>
      <w:r>
        <w:rPr>
          <w:rFonts w:ascii="Times NR Cyr MT" w:hAnsi="Times NR Cyr MT"/>
          <w:noProof/>
          <w:sz w:val="26"/>
        </w:rPr>
        <w:t xml:space="preserve">  </w:t>
      </w:r>
    </w:p>
    <w:p w:rsidR="008615AA" w:rsidRDefault="00CF2518">
      <w:pPr>
        <w:widowControl w:val="0"/>
        <w:spacing w:before="60"/>
        <w:ind w:firstLine="720"/>
        <w:jc w:val="both"/>
        <w:rPr>
          <w:rFonts w:ascii="Times NR Cyr MT" w:hAnsi="Times NR Cyr MT"/>
          <w:b/>
          <w:noProof/>
          <w:sz w:val="26"/>
        </w:rPr>
      </w:pPr>
      <w:r>
        <w:rPr>
          <w:rFonts w:ascii="Times NR Cyr MT" w:hAnsi="Times NR Cyr MT"/>
          <w:b/>
          <w:noProof/>
          <w:sz w:val="26"/>
        </w:rPr>
        <w:t>Функції страхування:</w:t>
      </w:r>
    </w:p>
    <w:p w:rsidR="008615AA" w:rsidRDefault="00CF2518">
      <w:pPr>
        <w:widowControl w:val="0"/>
        <w:spacing w:before="60"/>
        <w:ind w:firstLine="720"/>
        <w:jc w:val="both"/>
        <w:rPr>
          <w:rFonts w:ascii="Times NR Cyr MT" w:hAnsi="Times NR Cyr MT"/>
          <w:noProof/>
          <w:sz w:val="26"/>
        </w:rPr>
      </w:pPr>
      <w:r>
        <w:rPr>
          <w:rFonts w:ascii="Times NR Cyr MT" w:hAnsi="Times NR Cyr MT"/>
          <w:noProof/>
          <w:sz w:val="26"/>
          <w:u w:val="single"/>
        </w:rPr>
        <w:t>Перша функція</w:t>
      </w:r>
      <w:r>
        <w:rPr>
          <w:rFonts w:ascii="Times NR Cyr MT" w:hAnsi="Times NR Cyr MT"/>
          <w:noProof/>
          <w:sz w:val="26"/>
        </w:rPr>
        <w:t xml:space="preserve"> - це формування спеціалізованого страхового фонду коштів  як плати за ризики, що беруть на свою відповідальність страхові компанії. Цей фонд може формуватися як в </w:t>
      </w:r>
      <w:r>
        <w:rPr>
          <w:rFonts w:ascii="Times NR Cyr MT" w:hAnsi="Times NR Cyr MT"/>
          <w:noProof/>
          <w:color w:val="000000"/>
          <w:sz w:val="26"/>
        </w:rPr>
        <w:t>обов'язковому</w:t>
      </w:r>
      <w:r>
        <w:rPr>
          <w:rFonts w:ascii="Times NR Cyr MT" w:hAnsi="Times NR Cyr MT"/>
          <w:noProof/>
          <w:sz w:val="26"/>
        </w:rPr>
        <w:t xml:space="preserve">, так і в </w:t>
      </w:r>
      <w:r>
        <w:rPr>
          <w:rFonts w:ascii="Times NR Cyr MT" w:hAnsi="Times NR Cyr MT"/>
          <w:noProof/>
          <w:color w:val="000000"/>
          <w:sz w:val="26"/>
        </w:rPr>
        <w:t>добровільному</w:t>
      </w:r>
      <w:r>
        <w:rPr>
          <w:rFonts w:ascii="Times NR Cyr MT" w:hAnsi="Times NR Cyr MT"/>
          <w:noProof/>
          <w:sz w:val="26"/>
        </w:rPr>
        <w:t xml:space="preserve"> порядку. </w:t>
      </w:r>
      <w:r>
        <w:rPr>
          <w:rFonts w:ascii="Times NR Cyr MT" w:hAnsi="Times NR Cyr MT"/>
          <w:noProof/>
          <w:color w:val="000000"/>
          <w:sz w:val="26"/>
        </w:rPr>
        <w:t>Держава</w:t>
      </w:r>
      <w:r>
        <w:rPr>
          <w:rFonts w:ascii="Times NR Cyr MT" w:hAnsi="Times NR Cyr MT"/>
          <w:noProof/>
          <w:sz w:val="26"/>
        </w:rPr>
        <w:t>, виходячи з економічної і соціальної обстановки, регулює розвиток страхової справи в країні.</w:t>
      </w:r>
    </w:p>
    <w:p w:rsidR="008615AA" w:rsidRDefault="00CF2518">
      <w:pPr>
        <w:widowControl w:val="0"/>
        <w:spacing w:before="60"/>
        <w:ind w:firstLine="720"/>
        <w:jc w:val="both"/>
        <w:rPr>
          <w:rFonts w:ascii="Times NR Cyr MT" w:hAnsi="Times NR Cyr MT"/>
          <w:noProof/>
          <w:sz w:val="26"/>
        </w:rPr>
      </w:pPr>
      <w:r>
        <w:rPr>
          <w:rFonts w:ascii="Times NR Cyr MT" w:hAnsi="Times NR Cyr MT"/>
          <w:noProof/>
          <w:sz w:val="26"/>
        </w:rPr>
        <w:t xml:space="preserve">Функція формування спеціалізованого страхового фонду реалізується в системі запасних і резервних фондів, що забезпечують стабільність страхування, гарантію виплат і відшкодувань. Якщо в комерційних банках акумулювання </w:t>
      </w:r>
      <w:r>
        <w:rPr>
          <w:rFonts w:ascii="Times NR Cyr MT" w:hAnsi="Times NR Cyr MT"/>
          <w:noProof/>
          <w:color w:val="000000"/>
          <w:sz w:val="26"/>
        </w:rPr>
        <w:t>засобів</w:t>
      </w:r>
      <w:r>
        <w:rPr>
          <w:rFonts w:ascii="Times NR Cyr MT" w:hAnsi="Times NR Cyr MT"/>
          <w:noProof/>
          <w:sz w:val="26"/>
        </w:rPr>
        <w:t xml:space="preserve"> населення з метою, наприклад, грошових </w:t>
      </w:r>
      <w:r>
        <w:rPr>
          <w:rFonts w:ascii="Times NR Cyr MT" w:hAnsi="Times NR Cyr MT"/>
          <w:noProof/>
          <w:color w:val="000000"/>
          <w:sz w:val="26"/>
        </w:rPr>
        <w:t>накопичень</w:t>
      </w:r>
      <w:r>
        <w:rPr>
          <w:rFonts w:ascii="Times NR Cyr MT" w:hAnsi="Times NR Cyr MT"/>
          <w:noProof/>
          <w:sz w:val="26"/>
        </w:rPr>
        <w:t>, має тільки ощадний початок, то страхування через функцію формування спеціалізованого страхового фонду несе ощадно</w:t>
      </w:r>
      <w:r>
        <w:rPr>
          <w:rFonts w:ascii="Times NR Cyr MT" w:hAnsi="Times NR Cyr MT"/>
          <w:noProof/>
          <w:color w:val="000000"/>
          <w:sz w:val="26"/>
        </w:rPr>
        <w:t>-ризиковий</w:t>
      </w:r>
      <w:r>
        <w:rPr>
          <w:rFonts w:ascii="Times NR Cyr MT" w:hAnsi="Times NR Cyr MT"/>
          <w:noProof/>
          <w:sz w:val="26"/>
        </w:rPr>
        <w:t xml:space="preserve"> початок. У </w:t>
      </w:r>
      <w:r>
        <w:rPr>
          <w:rFonts w:ascii="Times NR Cyr MT" w:hAnsi="Times NR Cyr MT"/>
          <w:noProof/>
          <w:color w:val="000000"/>
          <w:sz w:val="26"/>
        </w:rPr>
        <w:t>моральному</w:t>
      </w:r>
      <w:r>
        <w:rPr>
          <w:rFonts w:ascii="Times NR Cyr MT" w:hAnsi="Times NR Cyr MT"/>
          <w:noProof/>
          <w:sz w:val="26"/>
        </w:rPr>
        <w:t xml:space="preserve"> плані </w:t>
      </w:r>
      <w:r>
        <w:rPr>
          <w:rFonts w:ascii="Times NR Cyr MT" w:hAnsi="Times NR Cyr MT"/>
          <w:noProof/>
          <w:color w:val="000000"/>
          <w:sz w:val="26"/>
        </w:rPr>
        <w:t>кожний</w:t>
      </w:r>
      <w:r>
        <w:rPr>
          <w:rFonts w:ascii="Times NR Cyr MT" w:hAnsi="Times NR Cyr MT"/>
          <w:noProof/>
          <w:sz w:val="26"/>
        </w:rPr>
        <w:t xml:space="preserve"> учасник страхового процесу, наприклад при страхуванні </w:t>
      </w:r>
      <w:r>
        <w:rPr>
          <w:rFonts w:ascii="Times NR Cyr MT" w:hAnsi="Times NR Cyr MT"/>
          <w:noProof/>
          <w:color w:val="000000"/>
          <w:sz w:val="26"/>
        </w:rPr>
        <w:t>життя</w:t>
      </w:r>
      <w:r>
        <w:rPr>
          <w:rFonts w:ascii="Times NR Cyr MT" w:hAnsi="Times NR Cyr MT"/>
          <w:noProof/>
          <w:sz w:val="26"/>
        </w:rPr>
        <w:t xml:space="preserve">, упевнений в одержанні матеріального забезпечення на випадок нещасної події і при завершенні </w:t>
      </w:r>
      <w:r>
        <w:rPr>
          <w:rFonts w:ascii="Times NR Cyr MT" w:hAnsi="Times NR Cyr MT"/>
          <w:noProof/>
          <w:color w:val="000000"/>
          <w:sz w:val="26"/>
        </w:rPr>
        <w:t>терміна</w:t>
      </w:r>
      <w:r>
        <w:rPr>
          <w:rFonts w:ascii="Times NR Cyr MT" w:hAnsi="Times NR Cyr MT"/>
          <w:noProof/>
          <w:sz w:val="26"/>
        </w:rPr>
        <w:t xml:space="preserve"> дії договору. При </w:t>
      </w:r>
      <w:r>
        <w:rPr>
          <w:rFonts w:ascii="Times NR Cyr MT" w:hAnsi="Times NR Cyr MT"/>
          <w:noProof/>
          <w:color w:val="000000"/>
          <w:sz w:val="26"/>
        </w:rPr>
        <w:t>майновому</w:t>
      </w:r>
      <w:r>
        <w:rPr>
          <w:rFonts w:ascii="Times NR Cyr MT" w:hAnsi="Times NR Cyr MT"/>
          <w:noProof/>
          <w:sz w:val="26"/>
        </w:rPr>
        <w:t xml:space="preserve"> страхуванні через функцію формування спеціалізованого страхового фонду не тільки </w:t>
      </w:r>
      <w:r>
        <w:rPr>
          <w:rFonts w:ascii="Times NR Cyr MT" w:hAnsi="Times NR Cyr MT"/>
          <w:noProof/>
          <w:color w:val="000000"/>
          <w:sz w:val="26"/>
        </w:rPr>
        <w:t>вирішується</w:t>
      </w:r>
      <w:r>
        <w:rPr>
          <w:rFonts w:ascii="Times NR Cyr MT" w:hAnsi="Times NR Cyr MT"/>
          <w:noProof/>
          <w:sz w:val="26"/>
        </w:rPr>
        <w:t xml:space="preserve"> проблема відшкодування вартості постраждалого майна в межах страхових сум і умов, обговорених договором страхування, але і створюються умови для матеріального відшкодування частини або </w:t>
      </w:r>
      <w:r>
        <w:rPr>
          <w:rFonts w:ascii="Times NR Cyr MT" w:hAnsi="Times NR Cyr MT"/>
          <w:noProof/>
          <w:color w:val="000000"/>
          <w:sz w:val="26"/>
        </w:rPr>
        <w:t>повної</w:t>
      </w:r>
      <w:r>
        <w:rPr>
          <w:rFonts w:ascii="Times NR Cyr MT" w:hAnsi="Times NR Cyr MT"/>
          <w:noProof/>
          <w:sz w:val="26"/>
        </w:rPr>
        <w:t xml:space="preserve"> вартості постраждалого майна.</w:t>
      </w:r>
    </w:p>
    <w:p w:rsidR="008615AA" w:rsidRDefault="00CF2518">
      <w:pPr>
        <w:widowControl w:val="0"/>
        <w:spacing w:before="60"/>
        <w:ind w:firstLine="720"/>
        <w:jc w:val="both"/>
        <w:rPr>
          <w:rFonts w:ascii="Times NR Cyr MT" w:hAnsi="Times NR Cyr MT"/>
          <w:noProof/>
          <w:sz w:val="26"/>
        </w:rPr>
      </w:pPr>
      <w:r>
        <w:rPr>
          <w:rFonts w:ascii="Times NR Cyr MT" w:hAnsi="Times NR Cyr MT"/>
          <w:noProof/>
          <w:sz w:val="26"/>
        </w:rPr>
        <w:t xml:space="preserve">Через функцію формування спеціалізованого страхового фонду </w:t>
      </w:r>
      <w:r>
        <w:rPr>
          <w:rFonts w:ascii="Times NR Cyr MT" w:hAnsi="Times NR Cyr MT"/>
          <w:noProof/>
          <w:color w:val="000000"/>
          <w:sz w:val="26"/>
        </w:rPr>
        <w:t>вирішується</w:t>
      </w:r>
      <w:r>
        <w:rPr>
          <w:rFonts w:ascii="Times NR Cyr MT" w:hAnsi="Times NR Cyr MT"/>
          <w:noProof/>
          <w:sz w:val="26"/>
        </w:rPr>
        <w:t xml:space="preserve"> проблема інвестицій тимчасово вільних </w:t>
      </w:r>
      <w:r>
        <w:rPr>
          <w:rFonts w:ascii="Times NR Cyr MT" w:hAnsi="Times NR Cyr MT"/>
          <w:noProof/>
          <w:color w:val="000000"/>
          <w:sz w:val="26"/>
        </w:rPr>
        <w:t>засобів</w:t>
      </w:r>
      <w:r>
        <w:rPr>
          <w:rFonts w:ascii="Times NR Cyr MT" w:hAnsi="Times NR Cyr MT"/>
          <w:noProof/>
          <w:sz w:val="26"/>
        </w:rPr>
        <w:t xml:space="preserve"> у банківські й </w:t>
      </w:r>
      <w:r>
        <w:rPr>
          <w:rFonts w:ascii="Times NR Cyr MT" w:hAnsi="Times NR Cyr MT"/>
          <w:noProof/>
          <w:color w:val="000000"/>
          <w:sz w:val="26"/>
        </w:rPr>
        <w:t>інші</w:t>
      </w:r>
      <w:r>
        <w:rPr>
          <w:rFonts w:ascii="Times NR Cyr MT" w:hAnsi="Times NR Cyr MT"/>
          <w:noProof/>
          <w:sz w:val="26"/>
        </w:rPr>
        <w:t xml:space="preserve"> комерційні структури, вкладення коштів  у нерухомість, придбання цінних паперів і ò. ä. З розвитком ринку в страхуванні незмінно буде удосконалюватися і розширюватися механізм використання тимчасово вільних коштів. Значення функції страхування як формування спеціальних страхових фондів буде зростати.</w:t>
      </w:r>
    </w:p>
    <w:p w:rsidR="008615AA" w:rsidRDefault="00CF2518">
      <w:pPr>
        <w:widowControl w:val="0"/>
        <w:spacing w:before="60"/>
        <w:ind w:firstLine="720"/>
        <w:jc w:val="both"/>
        <w:rPr>
          <w:rFonts w:ascii="Times NR Cyr MT" w:hAnsi="Times NR Cyr MT"/>
          <w:noProof/>
          <w:sz w:val="26"/>
        </w:rPr>
      </w:pPr>
      <w:r>
        <w:rPr>
          <w:rFonts w:ascii="Times NR Cyr MT" w:hAnsi="Times NR Cyr MT"/>
          <w:noProof/>
          <w:sz w:val="26"/>
          <w:u w:val="single"/>
        </w:rPr>
        <w:t>Друга функція страхування</w:t>
      </w:r>
      <w:r>
        <w:rPr>
          <w:rFonts w:ascii="Times NR Cyr MT" w:hAnsi="Times NR Cyr MT"/>
          <w:noProof/>
          <w:sz w:val="26"/>
        </w:rPr>
        <w:t xml:space="preserve"> - відшкодування збитку й </w:t>
      </w:r>
      <w:r>
        <w:rPr>
          <w:rFonts w:ascii="Times NR Cyr MT" w:hAnsi="Times NR Cyr MT"/>
          <w:noProof/>
          <w:color w:val="000000"/>
          <w:sz w:val="26"/>
        </w:rPr>
        <w:t>особисте</w:t>
      </w:r>
      <w:r>
        <w:rPr>
          <w:rFonts w:ascii="Times NR Cyr MT" w:hAnsi="Times NR Cyr MT"/>
          <w:noProof/>
          <w:sz w:val="26"/>
        </w:rPr>
        <w:t xml:space="preserve"> матеріальне забезпечення громадян. Право на відшкодування збитку в майні мають тільки фізичні і юридичні особи, що </w:t>
      </w:r>
      <w:r>
        <w:rPr>
          <w:rFonts w:ascii="Times NR Cyr MT" w:hAnsi="Times NR Cyr MT"/>
          <w:noProof/>
          <w:color w:val="000000"/>
          <w:sz w:val="26"/>
        </w:rPr>
        <w:t>є</w:t>
      </w:r>
      <w:r>
        <w:rPr>
          <w:rFonts w:ascii="Times NR Cyr MT" w:hAnsi="Times NR Cyr MT"/>
          <w:noProof/>
          <w:sz w:val="26"/>
        </w:rPr>
        <w:t xml:space="preserve"> учасниками формування страхового фонду. Відшкодування збитку через </w:t>
      </w:r>
      <w:r>
        <w:rPr>
          <w:rFonts w:ascii="Times NR Cyr MT" w:hAnsi="Times NR Cyr MT"/>
          <w:noProof/>
          <w:color w:val="000000"/>
          <w:sz w:val="26"/>
        </w:rPr>
        <w:t>зазначену</w:t>
      </w:r>
      <w:r>
        <w:rPr>
          <w:rFonts w:ascii="Times NR Cyr MT" w:hAnsi="Times NR Cyr MT"/>
          <w:noProof/>
          <w:sz w:val="26"/>
        </w:rPr>
        <w:t xml:space="preserve"> функцію здійснюється фізичним або юридичним особам у рамках наявних договорів майнового страхування. Порядок відшкодування збитку визначається страховими компаніями виходячи з умов договорів страхування і регулюється державою (ліцензування страхової діяльності). За допомогою цієї функції одержує реалізацію</w:t>
      </w:r>
      <w:r>
        <w:rPr>
          <w:rFonts w:ascii="Times NR Cyr MT" w:hAnsi="Times NR Cyr MT"/>
          <w:b/>
          <w:noProof/>
          <w:sz w:val="26"/>
        </w:rPr>
        <w:t xml:space="preserve"> </w:t>
      </w:r>
      <w:r>
        <w:rPr>
          <w:rFonts w:ascii="Times NR Cyr MT" w:hAnsi="Times NR Cyr MT"/>
          <w:noProof/>
          <w:sz w:val="26"/>
        </w:rPr>
        <w:t>об'єктивного характеру економічної необхідності страхового захисту.</w:t>
      </w:r>
    </w:p>
    <w:p w:rsidR="008615AA" w:rsidRDefault="00CF2518">
      <w:pPr>
        <w:widowControl w:val="0"/>
        <w:spacing w:before="60"/>
        <w:ind w:firstLine="720"/>
        <w:jc w:val="both"/>
        <w:rPr>
          <w:rFonts w:ascii="Times NR Cyr MT" w:hAnsi="Times NR Cyr MT"/>
          <w:noProof/>
          <w:sz w:val="26"/>
        </w:rPr>
      </w:pPr>
      <w:r>
        <w:rPr>
          <w:rFonts w:ascii="Times NR Cyr MT" w:hAnsi="Times NR Cyr MT"/>
          <w:noProof/>
          <w:sz w:val="26"/>
          <w:u w:val="single"/>
        </w:rPr>
        <w:t>Третя функція страхування</w:t>
      </w:r>
      <w:r>
        <w:rPr>
          <w:rFonts w:ascii="Times NR Cyr MT" w:hAnsi="Times NR Cyr MT"/>
          <w:noProof/>
          <w:sz w:val="26"/>
        </w:rPr>
        <w:t xml:space="preserve"> - </w:t>
      </w:r>
      <w:bookmarkStart w:id="0" w:name="OCRUncertain005"/>
      <w:r>
        <w:rPr>
          <w:rFonts w:ascii="Times NR Cyr MT" w:hAnsi="Times NR Cyr MT"/>
          <w:noProof/>
          <w:sz w:val="26"/>
        </w:rPr>
        <w:t xml:space="preserve">попередження </w:t>
      </w:r>
      <w:bookmarkEnd w:id="0"/>
      <w:r>
        <w:rPr>
          <w:rFonts w:ascii="Times NR Cyr MT" w:hAnsi="Times NR Cyr MT"/>
          <w:noProof/>
          <w:sz w:val="26"/>
        </w:rPr>
        <w:t xml:space="preserve">страхового випадку і мінімізація збитку – це широкий комплекс </w:t>
      </w:r>
      <w:r>
        <w:rPr>
          <w:rFonts w:ascii="Times NR Cyr MT" w:hAnsi="Times NR Cyr MT"/>
          <w:noProof/>
          <w:color w:val="000000"/>
          <w:sz w:val="26"/>
        </w:rPr>
        <w:t>мір</w:t>
      </w:r>
      <w:r>
        <w:rPr>
          <w:rFonts w:ascii="Times NR Cyr MT" w:hAnsi="Times NR Cyr MT"/>
          <w:noProof/>
          <w:sz w:val="26"/>
        </w:rPr>
        <w:t xml:space="preserve">, у </w:t>
      </w:r>
      <w:r>
        <w:rPr>
          <w:rFonts w:ascii="Times NR Cyr MT" w:hAnsi="Times NR Cyr MT"/>
          <w:noProof/>
          <w:color w:val="000000"/>
          <w:sz w:val="26"/>
        </w:rPr>
        <w:t>тому</w:t>
      </w:r>
      <w:r>
        <w:rPr>
          <w:rFonts w:ascii="Times NR Cyr MT" w:hAnsi="Times NR Cyr MT"/>
          <w:noProof/>
          <w:sz w:val="26"/>
        </w:rPr>
        <w:t xml:space="preserve"> числі фінансування заходів щодо недопущення або </w:t>
      </w:r>
      <w:r>
        <w:rPr>
          <w:rFonts w:ascii="Times NR Cyr MT" w:hAnsi="Times NR Cyr MT"/>
          <w:noProof/>
          <w:color w:val="000000"/>
          <w:sz w:val="26"/>
        </w:rPr>
        <w:t>зменшення</w:t>
      </w:r>
      <w:r>
        <w:rPr>
          <w:rFonts w:ascii="Times NR Cyr MT" w:hAnsi="Times NR Cyr MT"/>
          <w:noProof/>
          <w:sz w:val="26"/>
        </w:rPr>
        <w:t xml:space="preserve"> негативних наслідків нещасних випадків, стихійних лих. Сюди ж </w:t>
      </w:r>
      <w:r>
        <w:rPr>
          <w:rFonts w:ascii="Times NR Cyr MT" w:hAnsi="Times NR Cyr MT"/>
          <w:noProof/>
          <w:color w:val="000000"/>
          <w:sz w:val="26"/>
        </w:rPr>
        <w:t>відноситься</w:t>
      </w:r>
      <w:r>
        <w:rPr>
          <w:rFonts w:ascii="Times NR Cyr MT" w:hAnsi="Times NR Cyr MT"/>
          <w:noProof/>
          <w:sz w:val="26"/>
        </w:rPr>
        <w:t xml:space="preserve"> правовий вплив на страхувальника, </w:t>
      </w:r>
      <w:r>
        <w:rPr>
          <w:rFonts w:ascii="Times NR Cyr MT" w:hAnsi="Times NR Cyr MT"/>
          <w:noProof/>
          <w:color w:val="000000"/>
          <w:sz w:val="26"/>
        </w:rPr>
        <w:t>закріплене</w:t>
      </w:r>
      <w:r>
        <w:rPr>
          <w:rFonts w:ascii="Times NR Cyr MT" w:hAnsi="Times NR Cyr MT"/>
          <w:noProof/>
          <w:sz w:val="26"/>
        </w:rPr>
        <w:t xml:space="preserve"> в умовах </w:t>
      </w:r>
      <w:r>
        <w:rPr>
          <w:rFonts w:ascii="Times NR Cyr MT" w:hAnsi="Times NR Cyr MT"/>
          <w:noProof/>
          <w:color w:val="000000"/>
          <w:sz w:val="26"/>
        </w:rPr>
        <w:t>укладеного</w:t>
      </w:r>
      <w:r>
        <w:rPr>
          <w:rFonts w:ascii="Times NR Cyr MT" w:hAnsi="Times NR Cyr MT"/>
          <w:noProof/>
          <w:sz w:val="26"/>
        </w:rPr>
        <w:t xml:space="preserve"> договору страхування й </w:t>
      </w:r>
      <w:r>
        <w:rPr>
          <w:rFonts w:ascii="Times NR Cyr MT" w:hAnsi="Times NR Cyr MT"/>
          <w:noProof/>
          <w:color w:val="000000"/>
          <w:sz w:val="26"/>
        </w:rPr>
        <w:t>орієнтоване</w:t>
      </w:r>
      <w:r>
        <w:rPr>
          <w:rFonts w:ascii="Times NR Cyr MT" w:hAnsi="Times NR Cyr MT"/>
          <w:noProof/>
          <w:sz w:val="26"/>
        </w:rPr>
        <w:t xml:space="preserve"> на його дбайливе </w:t>
      </w:r>
      <w:r>
        <w:rPr>
          <w:rFonts w:ascii="Times NR Cyr MT" w:hAnsi="Times NR Cyr MT"/>
          <w:noProof/>
          <w:color w:val="000000"/>
          <w:sz w:val="26"/>
        </w:rPr>
        <w:t>відношення</w:t>
      </w:r>
      <w:r>
        <w:rPr>
          <w:rFonts w:ascii="Times NR Cyr MT" w:hAnsi="Times NR Cyr MT"/>
          <w:noProof/>
          <w:sz w:val="26"/>
        </w:rPr>
        <w:t xml:space="preserve"> до застрахованого майна. </w:t>
      </w:r>
      <w:r>
        <w:rPr>
          <w:rFonts w:ascii="Times NR Cyr MT" w:hAnsi="Times NR Cyr MT"/>
          <w:noProof/>
          <w:color w:val="000000"/>
          <w:sz w:val="26"/>
        </w:rPr>
        <w:t>Міри</w:t>
      </w:r>
      <w:r>
        <w:rPr>
          <w:rFonts w:ascii="Times NR Cyr MT" w:hAnsi="Times NR Cyr MT"/>
          <w:noProof/>
          <w:sz w:val="26"/>
        </w:rPr>
        <w:t xml:space="preserve"> страховика по </w:t>
      </w:r>
      <w:r>
        <w:rPr>
          <w:rFonts w:ascii="Times NR Cyr MT" w:hAnsi="Times NR Cyr MT"/>
          <w:noProof/>
          <w:color w:val="000000"/>
          <w:sz w:val="26"/>
        </w:rPr>
        <w:t>попередженню</w:t>
      </w:r>
      <w:r>
        <w:rPr>
          <w:rFonts w:ascii="Times NR Cyr MT" w:hAnsi="Times NR Cyr MT"/>
          <w:noProof/>
          <w:sz w:val="26"/>
        </w:rPr>
        <w:t xml:space="preserve"> страхового випадку і мінімізації збитку звуться  </w:t>
      </w:r>
      <w:r>
        <w:rPr>
          <w:rFonts w:ascii="Times NR Cyr MT" w:hAnsi="Times NR Cyr MT"/>
          <w:i/>
          <w:noProof/>
          <w:color w:val="000000"/>
          <w:sz w:val="26"/>
        </w:rPr>
        <w:t>превенції</w:t>
      </w:r>
      <w:r>
        <w:rPr>
          <w:rFonts w:ascii="Times NR Cyr MT" w:hAnsi="Times NR Cyr MT"/>
          <w:i/>
          <w:noProof/>
          <w:sz w:val="26"/>
        </w:rPr>
        <w:t>.</w:t>
      </w:r>
      <w:r>
        <w:rPr>
          <w:rFonts w:ascii="Times NR Cyr MT" w:hAnsi="Times NR Cyr MT"/>
          <w:noProof/>
          <w:sz w:val="26"/>
        </w:rPr>
        <w:t xml:space="preserve"> З метою реалізації цієї функції страховик утворить </w:t>
      </w:r>
      <w:r>
        <w:rPr>
          <w:rFonts w:ascii="Times NR Cyr MT" w:hAnsi="Times NR Cyr MT"/>
          <w:noProof/>
          <w:color w:val="000000"/>
          <w:sz w:val="26"/>
        </w:rPr>
        <w:t>особливий</w:t>
      </w:r>
      <w:r>
        <w:rPr>
          <w:rFonts w:ascii="Times NR Cyr MT" w:hAnsi="Times NR Cyr MT"/>
          <w:noProof/>
          <w:sz w:val="26"/>
        </w:rPr>
        <w:t xml:space="preserve"> </w:t>
      </w:r>
      <w:r>
        <w:rPr>
          <w:rFonts w:ascii="Times NR Cyr MT" w:hAnsi="Times NR Cyr MT"/>
          <w:noProof/>
          <w:color w:val="000000"/>
          <w:sz w:val="26"/>
        </w:rPr>
        <w:t>грошовий</w:t>
      </w:r>
      <w:r>
        <w:rPr>
          <w:rFonts w:ascii="Times NR Cyr MT" w:hAnsi="Times NR Cyr MT"/>
          <w:noProof/>
          <w:sz w:val="26"/>
        </w:rPr>
        <w:t xml:space="preserve"> фонд попереджувальних заходів.</w:t>
      </w:r>
    </w:p>
    <w:p w:rsidR="008615AA" w:rsidRDefault="008615AA">
      <w:pPr>
        <w:widowControl w:val="0"/>
        <w:spacing w:before="60"/>
        <w:ind w:firstLine="72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8615AA">
      <w:pPr>
        <w:spacing w:before="60"/>
        <w:jc w:val="both"/>
        <w:rPr>
          <w:rFonts w:ascii="Times NR Cyr MT" w:hAnsi="Times NR Cyr MT"/>
          <w:b/>
          <w:noProof/>
          <w:sz w:val="26"/>
        </w:rPr>
      </w:pPr>
    </w:p>
    <w:p w:rsidR="008615AA" w:rsidRDefault="00CF2518">
      <w:pPr>
        <w:spacing w:before="60"/>
        <w:jc w:val="both"/>
        <w:rPr>
          <w:rFonts w:ascii="Times NR Cyr MT" w:hAnsi="Times NR Cyr MT"/>
          <w:b/>
          <w:noProof/>
          <w:sz w:val="26"/>
        </w:rPr>
      </w:pPr>
      <w:r>
        <w:rPr>
          <w:rFonts w:ascii="Times NR Cyr MT" w:hAnsi="Times NR Cyr MT"/>
          <w:b/>
          <w:noProof/>
          <w:sz w:val="26"/>
        </w:rPr>
        <w:t xml:space="preserve">ІІ   </w:t>
      </w:r>
      <w:r>
        <w:rPr>
          <w:rFonts w:ascii="Times NR Cyr MT" w:hAnsi="Times NR Cyr MT"/>
          <w:b/>
          <w:noProof/>
          <w:sz w:val="26"/>
          <w:u w:val="single"/>
        </w:rPr>
        <w:t>Класифікація й основні поняття в страховій справі.</w:t>
      </w:r>
    </w:p>
    <w:p w:rsidR="008615AA" w:rsidRDefault="00CF2518">
      <w:pPr>
        <w:spacing w:before="60"/>
        <w:ind w:firstLine="708"/>
        <w:jc w:val="both"/>
        <w:rPr>
          <w:rFonts w:ascii="Times NR Cyr MT" w:hAnsi="Times NR Cyr MT"/>
          <w:noProof/>
          <w:sz w:val="26"/>
        </w:rPr>
      </w:pPr>
      <w:r>
        <w:rPr>
          <w:rFonts w:ascii="Times NR Cyr MT" w:hAnsi="Times NR Cyr MT"/>
          <w:noProof/>
          <w:sz w:val="26"/>
        </w:rPr>
        <w:t xml:space="preserve">Страхування </w:t>
      </w:r>
      <w:r>
        <w:rPr>
          <w:rFonts w:ascii="Times NR Cyr MT" w:hAnsi="Times NR Cyr MT"/>
          <w:noProof/>
          <w:color w:val="000000"/>
          <w:sz w:val="26"/>
        </w:rPr>
        <w:t>проводиться</w:t>
      </w:r>
      <w:r>
        <w:rPr>
          <w:rFonts w:ascii="Times NR Cyr MT" w:hAnsi="Times NR Cyr MT"/>
          <w:noProof/>
          <w:sz w:val="26"/>
        </w:rPr>
        <w:t xml:space="preserve"> спеціалізованими страховими організаціями, які можуть бути державними і недержавними. Сфера їхньої діяльності може охоплювати </w:t>
      </w:r>
      <w:r>
        <w:rPr>
          <w:rFonts w:ascii="Times NR Cyr MT" w:hAnsi="Times NR Cyr MT"/>
          <w:noProof/>
          <w:color w:val="000000"/>
          <w:sz w:val="26"/>
        </w:rPr>
        <w:t>внутрішній</w:t>
      </w:r>
      <w:r>
        <w:rPr>
          <w:rFonts w:ascii="Times NR Cyr MT" w:hAnsi="Times NR Cyr MT"/>
          <w:noProof/>
          <w:sz w:val="26"/>
        </w:rPr>
        <w:t xml:space="preserve"> (</w:t>
      </w:r>
      <w:r>
        <w:rPr>
          <w:rFonts w:ascii="Times NR Cyr MT" w:hAnsi="Times NR Cyr MT"/>
          <w:noProof/>
          <w:color w:val="000000"/>
          <w:sz w:val="26"/>
        </w:rPr>
        <w:t>обмежений</w:t>
      </w:r>
      <w:r>
        <w:rPr>
          <w:rFonts w:ascii="Times NR Cyr MT" w:hAnsi="Times NR Cyr MT"/>
          <w:noProof/>
          <w:sz w:val="26"/>
        </w:rPr>
        <w:t xml:space="preserve">), </w:t>
      </w:r>
      <w:r>
        <w:rPr>
          <w:rFonts w:ascii="Times NR Cyr MT" w:hAnsi="Times NR Cyr MT"/>
          <w:noProof/>
          <w:color w:val="000000"/>
          <w:sz w:val="26"/>
        </w:rPr>
        <w:t>зовнішній</w:t>
      </w:r>
      <w:r>
        <w:rPr>
          <w:rFonts w:ascii="Times NR Cyr MT" w:hAnsi="Times NR Cyr MT"/>
          <w:noProof/>
          <w:sz w:val="26"/>
        </w:rPr>
        <w:t xml:space="preserve"> або змішаний страховий ринок. Тим </w:t>
      </w:r>
      <w:r>
        <w:rPr>
          <w:rFonts w:ascii="Times NR Cyr MT" w:hAnsi="Times NR Cyr MT"/>
          <w:noProof/>
          <w:color w:val="000000"/>
          <w:sz w:val="26"/>
        </w:rPr>
        <w:t>самим</w:t>
      </w:r>
      <w:r>
        <w:rPr>
          <w:rFonts w:ascii="Times NR Cyr MT" w:hAnsi="Times NR Cyr MT"/>
          <w:noProof/>
          <w:sz w:val="26"/>
        </w:rPr>
        <w:t xml:space="preserve"> страхування в умовах </w:t>
      </w:r>
      <w:r>
        <w:rPr>
          <w:rFonts w:ascii="Times NR Cyr MT" w:hAnsi="Times NR Cyr MT"/>
          <w:noProof/>
          <w:color w:val="000000"/>
          <w:sz w:val="26"/>
        </w:rPr>
        <w:t>розвитого</w:t>
      </w:r>
      <w:r>
        <w:rPr>
          <w:rFonts w:ascii="Times NR Cyr MT" w:hAnsi="Times NR Cyr MT"/>
          <w:noProof/>
          <w:sz w:val="26"/>
        </w:rPr>
        <w:t xml:space="preserve"> страхового ринку здійснюється як усередині даної країни, так і за рубежем. Це - організована класифікація страхування. Однак </w:t>
      </w:r>
      <w:r>
        <w:rPr>
          <w:rFonts w:ascii="Times NR Cyr MT" w:hAnsi="Times NR Cyr MT"/>
          <w:noProof/>
          <w:color w:val="000000"/>
          <w:sz w:val="26"/>
        </w:rPr>
        <w:t>істота</w:t>
      </w:r>
      <w:r>
        <w:rPr>
          <w:rFonts w:ascii="Times NR Cyr MT" w:hAnsi="Times NR Cyr MT"/>
          <w:noProof/>
          <w:sz w:val="26"/>
        </w:rPr>
        <w:t xml:space="preserve"> страхових </w:t>
      </w:r>
      <w:r>
        <w:rPr>
          <w:rFonts w:ascii="Times NR Cyr MT" w:hAnsi="Times NR Cyr MT"/>
          <w:noProof/>
          <w:color w:val="000000"/>
          <w:sz w:val="26"/>
        </w:rPr>
        <w:t>відношень</w:t>
      </w:r>
      <w:r>
        <w:rPr>
          <w:rFonts w:ascii="Times NR Cyr MT" w:hAnsi="Times NR Cyr MT"/>
          <w:noProof/>
          <w:sz w:val="26"/>
        </w:rPr>
        <w:t xml:space="preserve"> виражається за допомогою класифікації по об'єктах страхування і </w:t>
      </w:r>
      <w:r>
        <w:rPr>
          <w:rFonts w:ascii="Times NR Cyr MT" w:hAnsi="Times NR Cyr MT"/>
          <w:noProof/>
          <w:color w:val="000000"/>
          <w:sz w:val="26"/>
        </w:rPr>
        <w:t>роду</w:t>
      </w:r>
      <w:r>
        <w:rPr>
          <w:rFonts w:ascii="Times NR Cyr MT" w:hAnsi="Times NR Cyr MT"/>
          <w:noProof/>
          <w:sz w:val="26"/>
        </w:rPr>
        <w:t xml:space="preserve"> небезпек.</w:t>
      </w:r>
    </w:p>
    <w:p w:rsidR="008615AA" w:rsidRDefault="00CF2518">
      <w:pPr>
        <w:spacing w:before="60"/>
        <w:jc w:val="both"/>
        <w:rPr>
          <w:rFonts w:ascii="Times NR Cyr MT" w:hAnsi="Times NR Cyr MT"/>
          <w:noProof/>
          <w:sz w:val="26"/>
        </w:rPr>
      </w:pPr>
      <w:r>
        <w:rPr>
          <w:rFonts w:ascii="Times NR Cyr MT" w:hAnsi="Times NR Cyr MT"/>
          <w:noProof/>
          <w:sz w:val="26"/>
        </w:rPr>
        <w:t xml:space="preserve">      Страхування охоплює різні категорії страхувальників. Його умови відрізняються по </w:t>
      </w:r>
      <w:r>
        <w:rPr>
          <w:rFonts w:ascii="Times NR Cyr MT" w:hAnsi="Times NR Cyr MT"/>
          <w:noProof/>
          <w:color w:val="000000"/>
          <w:sz w:val="26"/>
        </w:rPr>
        <w:t>об'єму</w:t>
      </w:r>
      <w:r>
        <w:rPr>
          <w:rFonts w:ascii="Times NR Cyr MT" w:hAnsi="Times NR Cyr MT"/>
          <w:noProof/>
          <w:sz w:val="26"/>
        </w:rPr>
        <w:t xml:space="preserve"> страхової відповідальності; воно може </w:t>
      </w:r>
      <w:r>
        <w:rPr>
          <w:rFonts w:ascii="Times NR Cyr MT" w:hAnsi="Times NR Cyr MT"/>
          <w:noProof/>
          <w:color w:val="000000"/>
          <w:sz w:val="26"/>
        </w:rPr>
        <w:t>проводитися</w:t>
      </w:r>
      <w:r>
        <w:rPr>
          <w:rFonts w:ascii="Times NR Cyr MT" w:hAnsi="Times NR Cyr MT"/>
          <w:noProof/>
          <w:sz w:val="26"/>
        </w:rPr>
        <w:t xml:space="preserve"> в силу закону або на добровільних початках. Для упорядкування </w:t>
      </w:r>
      <w:r>
        <w:rPr>
          <w:rFonts w:ascii="Times NR Cyr MT" w:hAnsi="Times NR Cyr MT"/>
          <w:noProof/>
          <w:color w:val="000000"/>
          <w:sz w:val="26"/>
        </w:rPr>
        <w:t>зазначеної</w:t>
      </w:r>
      <w:r>
        <w:rPr>
          <w:rFonts w:ascii="Times NR Cyr MT" w:hAnsi="Times NR Cyr MT"/>
          <w:noProof/>
          <w:sz w:val="26"/>
        </w:rPr>
        <w:t xml:space="preserve"> розмаїтості страхових </w:t>
      </w:r>
      <w:r>
        <w:rPr>
          <w:rFonts w:ascii="Times NR Cyr MT" w:hAnsi="Times NR Cyr MT"/>
          <w:noProof/>
          <w:color w:val="000000"/>
          <w:sz w:val="26"/>
        </w:rPr>
        <w:t>відношень</w:t>
      </w:r>
      <w:r>
        <w:rPr>
          <w:rFonts w:ascii="Times NR Cyr MT" w:hAnsi="Times NR Cyr MT"/>
          <w:noProof/>
          <w:sz w:val="26"/>
        </w:rPr>
        <w:t xml:space="preserve"> і створення єдиної взаємозалежної системи необхідна класифікація страхування.</w:t>
      </w:r>
    </w:p>
    <w:p w:rsidR="008615AA" w:rsidRDefault="00CF2518">
      <w:pPr>
        <w:spacing w:before="60"/>
        <w:jc w:val="both"/>
        <w:rPr>
          <w:rFonts w:ascii="Times NR Cyr MT" w:hAnsi="Times NR Cyr MT"/>
          <w:noProof/>
          <w:sz w:val="26"/>
        </w:rPr>
      </w:pPr>
      <w:r>
        <w:rPr>
          <w:rFonts w:ascii="Times NR Cyr MT" w:hAnsi="Times NR Cyr MT"/>
          <w:noProof/>
          <w:sz w:val="26"/>
        </w:rPr>
        <w:t xml:space="preserve">      Під класифікацією звичайно розуміють ієрархічно </w:t>
      </w:r>
      <w:r>
        <w:rPr>
          <w:rFonts w:ascii="Times NR Cyr MT" w:hAnsi="Times NR Cyr MT"/>
          <w:noProof/>
          <w:color w:val="000000"/>
          <w:sz w:val="26"/>
        </w:rPr>
        <w:t>підпорядковану</w:t>
      </w:r>
      <w:r>
        <w:rPr>
          <w:rFonts w:ascii="Times NR Cyr MT" w:hAnsi="Times NR Cyr MT"/>
          <w:noProof/>
          <w:sz w:val="26"/>
        </w:rPr>
        <w:t xml:space="preserve"> систему взаємозалежних ланок, що дозволяє створити струнку картину єдиного цілого з виділенням його сукупних частин. Класифікація страхування покликана вирішити </w:t>
      </w:r>
      <w:r>
        <w:rPr>
          <w:rFonts w:ascii="Times NR Cyr MT" w:hAnsi="Times NR Cyr MT"/>
          <w:noProof/>
          <w:color w:val="000000"/>
          <w:sz w:val="26"/>
        </w:rPr>
        <w:t>ту</w:t>
      </w:r>
      <w:r>
        <w:rPr>
          <w:rFonts w:ascii="Times NR Cyr MT" w:hAnsi="Times NR Cyr MT"/>
          <w:noProof/>
          <w:sz w:val="26"/>
        </w:rPr>
        <w:t xml:space="preserve"> ж </w:t>
      </w:r>
      <w:r>
        <w:rPr>
          <w:rFonts w:ascii="Times NR Cyr MT" w:hAnsi="Times NR Cyr MT"/>
          <w:noProof/>
          <w:color w:val="000000"/>
          <w:sz w:val="26"/>
        </w:rPr>
        <w:t>задачу</w:t>
      </w:r>
      <w:r>
        <w:rPr>
          <w:rFonts w:ascii="Times NR Cyr MT" w:hAnsi="Times NR Cyr MT"/>
          <w:noProof/>
          <w:sz w:val="26"/>
        </w:rPr>
        <w:t xml:space="preserve">: розділити всю сукупність страхових </w:t>
      </w:r>
      <w:r>
        <w:rPr>
          <w:rFonts w:ascii="Times NR Cyr MT" w:hAnsi="Times NR Cyr MT"/>
          <w:noProof/>
          <w:color w:val="000000"/>
          <w:sz w:val="26"/>
        </w:rPr>
        <w:t>відносин</w:t>
      </w:r>
      <w:r>
        <w:rPr>
          <w:rFonts w:ascii="Times NR Cyr MT" w:hAnsi="Times NR Cyr MT"/>
          <w:noProof/>
          <w:sz w:val="26"/>
        </w:rPr>
        <w:t xml:space="preserve"> на взаємозалежні ланки, що знаходяться між собою в ієрархічній </w:t>
      </w:r>
      <w:r>
        <w:rPr>
          <w:rFonts w:ascii="Times NR Cyr MT" w:hAnsi="Times NR Cyr MT"/>
          <w:noProof/>
          <w:color w:val="000000"/>
          <w:sz w:val="26"/>
        </w:rPr>
        <w:t>підпорядкованості</w:t>
      </w:r>
      <w:r>
        <w:rPr>
          <w:rFonts w:ascii="Times NR Cyr MT" w:hAnsi="Times NR Cyr MT"/>
          <w:noProof/>
          <w:sz w:val="26"/>
        </w:rPr>
        <w:t>.</w:t>
      </w:r>
    </w:p>
    <w:p w:rsidR="008615AA" w:rsidRDefault="00CF2518">
      <w:pPr>
        <w:spacing w:before="60"/>
        <w:jc w:val="both"/>
        <w:rPr>
          <w:rFonts w:ascii="Times NR Cyr MT" w:hAnsi="Times NR Cyr MT"/>
          <w:noProof/>
          <w:sz w:val="26"/>
        </w:rPr>
      </w:pPr>
      <w:r>
        <w:rPr>
          <w:rFonts w:ascii="Times NR Cyr MT" w:hAnsi="Times NR Cyr MT"/>
          <w:noProof/>
          <w:sz w:val="26"/>
        </w:rPr>
        <w:t xml:space="preserve">      У основі будь-якій класифікації повинні бути такі критерії, що пронизують усі взаємозалежні ланки. В основу класифікації страхування </w:t>
      </w:r>
      <w:r>
        <w:rPr>
          <w:rFonts w:ascii="Times NR Cyr MT" w:hAnsi="Times NR Cyr MT"/>
          <w:noProof/>
          <w:color w:val="000000"/>
          <w:sz w:val="26"/>
        </w:rPr>
        <w:t>покладені</w:t>
      </w:r>
      <w:r>
        <w:rPr>
          <w:rFonts w:ascii="Times NR Cyr MT" w:hAnsi="Times NR Cyr MT"/>
          <w:noProof/>
          <w:sz w:val="26"/>
        </w:rPr>
        <w:t xml:space="preserve"> три категорії: </w:t>
      </w:r>
      <w:r>
        <w:rPr>
          <w:rFonts w:ascii="Times NR Cyr MT" w:hAnsi="Times NR Cyr MT"/>
          <w:noProof/>
          <w:color w:val="000000"/>
          <w:sz w:val="26"/>
        </w:rPr>
        <w:t>розходження</w:t>
      </w:r>
      <w:r>
        <w:rPr>
          <w:rFonts w:ascii="Times NR Cyr MT" w:hAnsi="Times NR Cyr MT"/>
          <w:noProof/>
          <w:sz w:val="26"/>
        </w:rPr>
        <w:t xml:space="preserve"> в об'єктах страхування та в </w:t>
      </w:r>
      <w:r>
        <w:rPr>
          <w:rFonts w:ascii="Times NR Cyr MT" w:hAnsi="Times NR Cyr MT"/>
          <w:noProof/>
          <w:color w:val="000000"/>
          <w:sz w:val="26"/>
        </w:rPr>
        <w:t>об'ємі</w:t>
      </w:r>
      <w:r>
        <w:rPr>
          <w:rFonts w:ascii="Times NR Cyr MT" w:hAnsi="Times NR Cyr MT"/>
          <w:noProof/>
          <w:sz w:val="26"/>
        </w:rPr>
        <w:t xml:space="preserve"> </w:t>
      </w:r>
      <w:r>
        <w:rPr>
          <w:rFonts w:ascii="Times NR Cyr MT" w:hAnsi="Times NR Cyr MT"/>
          <w:noProof/>
          <w:color w:val="000000"/>
          <w:sz w:val="26"/>
        </w:rPr>
        <w:t>страхової</w:t>
      </w:r>
      <w:r>
        <w:rPr>
          <w:rFonts w:ascii="Times NR Cyr MT" w:hAnsi="Times NR Cyr MT"/>
          <w:noProof/>
          <w:sz w:val="26"/>
        </w:rPr>
        <w:t xml:space="preserve"> відповідальності. Відповідно до  цого застосовуються </w:t>
      </w:r>
      <w:r>
        <w:rPr>
          <w:rFonts w:ascii="Times NR Cyr MT" w:hAnsi="Times NR Cyr MT"/>
          <w:i/>
          <w:noProof/>
          <w:sz w:val="26"/>
        </w:rPr>
        <w:t xml:space="preserve">дві класифікації: по об'єктах страхування і по </w:t>
      </w:r>
      <w:r>
        <w:rPr>
          <w:rFonts w:ascii="Times NR Cyr MT" w:hAnsi="Times NR Cyr MT"/>
          <w:i/>
          <w:noProof/>
          <w:color w:val="000000"/>
          <w:sz w:val="26"/>
        </w:rPr>
        <w:t>роду</w:t>
      </w:r>
      <w:r>
        <w:rPr>
          <w:rFonts w:ascii="Times NR Cyr MT" w:hAnsi="Times NR Cyr MT"/>
          <w:i/>
          <w:noProof/>
          <w:sz w:val="26"/>
        </w:rPr>
        <w:t xml:space="preserve"> небезпеки.</w:t>
      </w:r>
      <w:r>
        <w:rPr>
          <w:rFonts w:ascii="Times NR Cyr MT" w:hAnsi="Times NR Cyr MT"/>
          <w:noProof/>
          <w:sz w:val="26"/>
        </w:rPr>
        <w:t xml:space="preserve"> Перша класифікація </w:t>
      </w:r>
      <w:r>
        <w:rPr>
          <w:rFonts w:ascii="Times NR Cyr MT" w:hAnsi="Times NR Cyr MT"/>
          <w:noProof/>
          <w:color w:val="000000"/>
          <w:sz w:val="26"/>
        </w:rPr>
        <w:t>є</w:t>
      </w:r>
      <w:r>
        <w:rPr>
          <w:rFonts w:ascii="Times NR Cyr MT" w:hAnsi="Times NR Cyr MT"/>
          <w:noProof/>
          <w:sz w:val="26"/>
        </w:rPr>
        <w:t xml:space="preserve"> </w:t>
      </w:r>
      <w:r>
        <w:rPr>
          <w:rFonts w:ascii="Times NR Cyr MT" w:hAnsi="Times NR Cyr MT"/>
          <w:noProof/>
          <w:color w:val="000000"/>
          <w:sz w:val="26"/>
        </w:rPr>
        <w:t>загальної</w:t>
      </w:r>
      <w:r>
        <w:rPr>
          <w:rFonts w:ascii="Times NR Cyr MT" w:hAnsi="Times NR Cyr MT"/>
          <w:noProof/>
          <w:sz w:val="26"/>
        </w:rPr>
        <w:t xml:space="preserve">, друга - </w:t>
      </w:r>
      <w:r>
        <w:rPr>
          <w:rFonts w:ascii="Times NR Cyr MT" w:hAnsi="Times NR Cyr MT"/>
          <w:noProof/>
          <w:color w:val="000000"/>
          <w:sz w:val="26"/>
        </w:rPr>
        <w:t>часткової</w:t>
      </w:r>
      <w:r>
        <w:rPr>
          <w:rFonts w:ascii="Times NR Cyr MT" w:hAnsi="Times NR Cyr MT"/>
          <w:noProof/>
          <w:sz w:val="26"/>
        </w:rPr>
        <w:t xml:space="preserve">, що охоплює тільки майнове страхування. </w:t>
      </w:r>
    </w:p>
    <w:p w:rsidR="008615AA" w:rsidRDefault="00CF2518">
      <w:pPr>
        <w:spacing w:before="60"/>
        <w:jc w:val="both"/>
        <w:rPr>
          <w:rFonts w:ascii="Times NR Cyr MT" w:hAnsi="Times NR Cyr MT"/>
          <w:noProof/>
          <w:sz w:val="26"/>
        </w:rPr>
      </w:pPr>
      <w:r>
        <w:rPr>
          <w:rFonts w:ascii="Times NR Cyr MT" w:hAnsi="Times NR Cyr MT"/>
          <w:noProof/>
          <w:sz w:val="26"/>
        </w:rPr>
        <w:t xml:space="preserve">      Можна дати наступне визначення загальної класифікації страхування по об'єктах страхування. </w:t>
      </w:r>
      <w:r>
        <w:rPr>
          <w:rFonts w:ascii="Times NR Cyr MT" w:hAnsi="Times NR Cyr MT"/>
          <w:b/>
          <w:noProof/>
          <w:sz w:val="26"/>
        </w:rPr>
        <w:t xml:space="preserve">Це ієрархічна система </w:t>
      </w:r>
      <w:r>
        <w:rPr>
          <w:rFonts w:ascii="Times NR Cyr MT" w:hAnsi="Times NR Cyr MT"/>
          <w:b/>
          <w:noProof/>
          <w:color w:val="000000"/>
          <w:sz w:val="26"/>
        </w:rPr>
        <w:t>розподілу</w:t>
      </w:r>
      <w:r>
        <w:rPr>
          <w:rFonts w:ascii="Times NR Cyr MT" w:hAnsi="Times NR Cyr MT"/>
          <w:b/>
          <w:noProof/>
          <w:sz w:val="26"/>
        </w:rPr>
        <w:t xml:space="preserve"> страхування по галузям, </w:t>
      </w:r>
      <w:r>
        <w:rPr>
          <w:rFonts w:ascii="Times NR Cyr MT" w:hAnsi="Times NR Cyr MT"/>
          <w:b/>
          <w:noProof/>
          <w:color w:val="000000"/>
          <w:sz w:val="26"/>
        </w:rPr>
        <w:t>підгалузям</w:t>
      </w:r>
      <w:r>
        <w:rPr>
          <w:rFonts w:ascii="Times NR Cyr MT" w:hAnsi="Times NR Cyr MT"/>
          <w:b/>
          <w:noProof/>
          <w:sz w:val="26"/>
        </w:rPr>
        <w:t xml:space="preserve"> і </w:t>
      </w:r>
      <w:r>
        <w:rPr>
          <w:rFonts w:ascii="Times NR Cyr MT" w:hAnsi="Times NR Cyr MT"/>
          <w:b/>
          <w:noProof/>
          <w:color w:val="000000"/>
          <w:sz w:val="26"/>
        </w:rPr>
        <w:t>видам</w:t>
      </w:r>
      <w:r>
        <w:rPr>
          <w:rFonts w:ascii="Times NR Cyr MT" w:hAnsi="Times NR Cyr MT"/>
          <w:b/>
          <w:noProof/>
          <w:sz w:val="26"/>
        </w:rPr>
        <w:t xml:space="preserve">, що </w:t>
      </w:r>
      <w:r>
        <w:rPr>
          <w:rFonts w:ascii="Times NR Cyr MT" w:hAnsi="Times NR Cyr MT"/>
          <w:b/>
          <w:noProof/>
          <w:color w:val="000000"/>
          <w:sz w:val="26"/>
        </w:rPr>
        <w:t>є</w:t>
      </w:r>
      <w:r>
        <w:rPr>
          <w:rFonts w:ascii="Times NR Cyr MT" w:hAnsi="Times NR Cyr MT"/>
          <w:b/>
          <w:noProof/>
          <w:sz w:val="26"/>
        </w:rPr>
        <w:t xml:space="preserve"> ланками класифікації.</w:t>
      </w:r>
    </w:p>
    <w:p w:rsidR="008615AA" w:rsidRDefault="00CF2518">
      <w:pPr>
        <w:spacing w:before="60"/>
        <w:jc w:val="both"/>
        <w:rPr>
          <w:rFonts w:ascii="Times NR Cyr MT" w:hAnsi="Times NR Cyr MT"/>
          <w:noProof/>
          <w:sz w:val="26"/>
        </w:rPr>
      </w:pPr>
      <w:r>
        <w:rPr>
          <w:rFonts w:ascii="Times NR Cyr MT" w:hAnsi="Times NR Cyr MT"/>
          <w:noProof/>
          <w:sz w:val="26"/>
        </w:rPr>
        <w:t xml:space="preserve">      Всі ланки класифікації розташовуються так, щоб кожна наступна ланка </w:t>
      </w:r>
      <w:r>
        <w:rPr>
          <w:rFonts w:ascii="Times NR Cyr MT" w:hAnsi="Times NR Cyr MT"/>
          <w:noProof/>
          <w:color w:val="000000"/>
          <w:sz w:val="26"/>
        </w:rPr>
        <w:t>була</w:t>
      </w:r>
      <w:r>
        <w:rPr>
          <w:rFonts w:ascii="Times NR Cyr MT" w:hAnsi="Times NR Cyr MT"/>
          <w:noProof/>
          <w:sz w:val="26"/>
        </w:rPr>
        <w:t xml:space="preserve"> частиною попереднього. За вищу ланку прийнята - галузь, середнє - </w:t>
      </w:r>
      <w:r>
        <w:rPr>
          <w:rFonts w:ascii="Times NR Cyr MT" w:hAnsi="Times NR Cyr MT"/>
          <w:noProof/>
          <w:color w:val="000000"/>
          <w:sz w:val="26"/>
        </w:rPr>
        <w:t>підгалузь</w:t>
      </w:r>
      <w:r>
        <w:rPr>
          <w:rFonts w:ascii="Times NR Cyr MT" w:hAnsi="Times NR Cyr MT"/>
          <w:noProof/>
          <w:sz w:val="26"/>
        </w:rPr>
        <w:t xml:space="preserve">, нижче - </w:t>
      </w:r>
      <w:r>
        <w:rPr>
          <w:rFonts w:ascii="Times NR Cyr MT" w:hAnsi="Times NR Cyr MT"/>
          <w:noProof/>
          <w:color w:val="000000"/>
          <w:sz w:val="26"/>
        </w:rPr>
        <w:t>вид</w:t>
      </w:r>
      <w:r>
        <w:rPr>
          <w:rFonts w:ascii="Times NR Cyr MT" w:hAnsi="Times NR Cyr MT"/>
          <w:noProof/>
          <w:sz w:val="26"/>
        </w:rPr>
        <w:t xml:space="preserve"> страхування. </w:t>
      </w:r>
    </w:p>
    <w:p w:rsidR="008615AA" w:rsidRDefault="00CF2518">
      <w:pPr>
        <w:spacing w:before="60"/>
        <w:jc w:val="both"/>
        <w:rPr>
          <w:rFonts w:ascii="Times NR Cyr MT" w:hAnsi="Times NR Cyr MT"/>
          <w:b/>
          <w:noProof/>
          <w:sz w:val="26"/>
        </w:rPr>
      </w:pPr>
      <w:r>
        <w:rPr>
          <w:rFonts w:ascii="Times NR Cyr MT" w:hAnsi="Times NR Cyr MT"/>
          <w:noProof/>
          <w:sz w:val="26"/>
        </w:rPr>
        <w:t>Всі ланки класифікації охоплюють форми проведення страхування - обов'язкову і добровільну.</w:t>
      </w:r>
    </w:p>
    <w:p w:rsidR="008615AA" w:rsidRDefault="00CF2518">
      <w:pPr>
        <w:spacing w:before="60"/>
        <w:ind w:firstLine="708"/>
        <w:jc w:val="both"/>
        <w:rPr>
          <w:rFonts w:ascii="Times NR Cyr MT" w:hAnsi="Times NR Cyr MT"/>
          <w:noProof/>
          <w:sz w:val="26"/>
        </w:rPr>
      </w:pPr>
      <w:r>
        <w:rPr>
          <w:rFonts w:ascii="Times NR Cyr MT" w:hAnsi="Times NR Cyr MT"/>
          <w:noProof/>
          <w:sz w:val="26"/>
        </w:rPr>
        <w:t xml:space="preserve">В основі </w:t>
      </w:r>
      <w:r>
        <w:rPr>
          <w:rFonts w:ascii="Times NR Cyr MT" w:hAnsi="Times NR Cyr MT"/>
          <w:noProof/>
          <w:color w:val="000000"/>
          <w:sz w:val="26"/>
        </w:rPr>
        <w:t>розподілу</w:t>
      </w:r>
      <w:r>
        <w:rPr>
          <w:rFonts w:ascii="Times NR Cyr MT" w:hAnsi="Times NR Cyr MT"/>
          <w:noProof/>
          <w:sz w:val="26"/>
        </w:rPr>
        <w:t xml:space="preserve"> страхування на галузі лежать принципові </w:t>
      </w:r>
      <w:r>
        <w:rPr>
          <w:rFonts w:ascii="Times NR Cyr MT" w:hAnsi="Times NR Cyr MT"/>
          <w:noProof/>
          <w:color w:val="000000"/>
          <w:sz w:val="26"/>
        </w:rPr>
        <w:t>розходження</w:t>
      </w:r>
      <w:r>
        <w:rPr>
          <w:rFonts w:ascii="Times NR Cyr MT" w:hAnsi="Times NR Cyr MT"/>
          <w:noProof/>
          <w:sz w:val="26"/>
        </w:rPr>
        <w:t xml:space="preserve"> в об'єктах страхування. Відповідно до цього критерію всю сукупність страхових </w:t>
      </w:r>
      <w:r>
        <w:rPr>
          <w:rFonts w:ascii="Times NR Cyr MT" w:hAnsi="Times NR Cyr MT"/>
          <w:noProof/>
          <w:color w:val="000000"/>
          <w:sz w:val="26"/>
        </w:rPr>
        <w:t>відношень</w:t>
      </w:r>
      <w:r>
        <w:rPr>
          <w:rFonts w:ascii="Times NR Cyr MT" w:hAnsi="Times NR Cyr MT"/>
          <w:noProof/>
          <w:sz w:val="26"/>
        </w:rPr>
        <w:t xml:space="preserve"> можна підрозділити на </w:t>
      </w:r>
      <w:r>
        <w:rPr>
          <w:rFonts w:ascii="Times NR Cyr MT" w:hAnsi="Times NR Cyr MT"/>
          <w:noProof/>
          <w:color w:val="000000"/>
          <w:sz w:val="26"/>
        </w:rPr>
        <w:t>чотирьох</w:t>
      </w:r>
      <w:r>
        <w:rPr>
          <w:rFonts w:ascii="Times NR Cyr MT" w:hAnsi="Times NR Cyr MT"/>
          <w:noProof/>
          <w:sz w:val="26"/>
        </w:rPr>
        <w:t xml:space="preserve"> галузі: майнова, страхування рівня життя громадян, страхування відповідальності і страхування підприємницьких ризиків. У </w:t>
      </w:r>
      <w:r>
        <w:rPr>
          <w:rFonts w:ascii="Times NR Cyr MT" w:hAnsi="Times NR Cyr MT"/>
          <w:noProof/>
          <w:color w:val="000000"/>
          <w:sz w:val="26"/>
        </w:rPr>
        <w:t>майновому</w:t>
      </w:r>
      <w:r>
        <w:rPr>
          <w:rFonts w:ascii="Times NR Cyr MT" w:hAnsi="Times NR Cyr MT"/>
          <w:noProof/>
          <w:sz w:val="26"/>
        </w:rPr>
        <w:t xml:space="preserve"> страхуванні в якості об'єкта виступають матеріальні цінності; при страхуванні рівня життя громадян - їхнє життя, здоров'я і працездатність. Якщо в </w:t>
      </w:r>
      <w:r>
        <w:rPr>
          <w:rFonts w:ascii="Times NR Cyr MT" w:hAnsi="Times NR Cyr MT"/>
          <w:noProof/>
          <w:color w:val="000000"/>
          <w:sz w:val="26"/>
        </w:rPr>
        <w:t>зв'язку</w:t>
      </w:r>
      <w:r>
        <w:rPr>
          <w:rFonts w:ascii="Times NR Cyr MT" w:hAnsi="Times NR Cyr MT"/>
          <w:noProof/>
          <w:sz w:val="26"/>
        </w:rPr>
        <w:t xml:space="preserve"> з наслідками </w:t>
      </w:r>
      <w:r>
        <w:rPr>
          <w:rFonts w:ascii="Times NR Cyr MT" w:hAnsi="Times NR Cyr MT"/>
          <w:noProof/>
          <w:color w:val="000000"/>
          <w:sz w:val="26"/>
        </w:rPr>
        <w:t>визначених</w:t>
      </w:r>
      <w:r>
        <w:rPr>
          <w:rFonts w:ascii="Times NR Cyr MT" w:hAnsi="Times NR Cyr MT"/>
          <w:noProof/>
          <w:sz w:val="26"/>
        </w:rPr>
        <w:t xml:space="preserve"> подій життєвий рівень знижується, </w:t>
      </w:r>
      <w:r>
        <w:rPr>
          <w:rFonts w:ascii="Times NR Cyr MT" w:hAnsi="Times NR Cyr MT"/>
          <w:noProof/>
          <w:color w:val="000000"/>
          <w:sz w:val="26"/>
        </w:rPr>
        <w:t>то</w:t>
      </w:r>
      <w:r>
        <w:rPr>
          <w:rFonts w:ascii="Times NR Cyr MT" w:hAnsi="Times NR Cyr MT"/>
          <w:noProof/>
          <w:sz w:val="26"/>
        </w:rPr>
        <w:t xml:space="preserve"> на допомогу приходить страхування. По </w:t>
      </w:r>
      <w:r>
        <w:rPr>
          <w:rFonts w:ascii="Times NR Cyr MT" w:hAnsi="Times NR Cyr MT"/>
          <w:noProof/>
          <w:color w:val="000000"/>
          <w:sz w:val="26"/>
        </w:rPr>
        <w:t>страхуванню</w:t>
      </w:r>
      <w:r>
        <w:rPr>
          <w:rFonts w:ascii="Times NR Cyr MT" w:hAnsi="Times NR Cyr MT"/>
          <w:noProof/>
          <w:sz w:val="26"/>
        </w:rPr>
        <w:t xml:space="preserve"> відповідальності в якості об'єкта виступає </w:t>
      </w:r>
      <w:r>
        <w:rPr>
          <w:rFonts w:ascii="Times NR Cyr MT" w:hAnsi="Times NR Cyr MT"/>
          <w:noProof/>
          <w:color w:val="000000"/>
          <w:sz w:val="26"/>
        </w:rPr>
        <w:t>обов'язок</w:t>
      </w:r>
      <w:r>
        <w:rPr>
          <w:rFonts w:ascii="Times NR Cyr MT" w:hAnsi="Times NR Cyr MT"/>
          <w:noProof/>
          <w:sz w:val="26"/>
        </w:rPr>
        <w:t xml:space="preserve"> страхувальників виконувати договірні умови по </w:t>
      </w:r>
      <w:r>
        <w:rPr>
          <w:rFonts w:ascii="Times NR Cyr MT" w:hAnsi="Times NR Cyr MT"/>
          <w:noProof/>
          <w:color w:val="000000"/>
          <w:sz w:val="26"/>
        </w:rPr>
        <w:t>постачанню</w:t>
      </w:r>
      <w:r>
        <w:rPr>
          <w:rFonts w:ascii="Times NR Cyr MT" w:hAnsi="Times NR Cyr MT"/>
          <w:noProof/>
          <w:sz w:val="26"/>
        </w:rPr>
        <w:t xml:space="preserve"> продукції, погашенню заборгованості кредиторам або відшкодовувати </w:t>
      </w:r>
      <w:r>
        <w:rPr>
          <w:rFonts w:ascii="Times NR Cyr MT" w:hAnsi="Times NR Cyr MT"/>
          <w:noProof/>
          <w:color w:val="000000"/>
          <w:sz w:val="26"/>
        </w:rPr>
        <w:t>матеріальний</w:t>
      </w:r>
      <w:r>
        <w:rPr>
          <w:rFonts w:ascii="Times NR Cyr MT" w:hAnsi="Times NR Cyr MT"/>
          <w:noProof/>
          <w:sz w:val="26"/>
        </w:rPr>
        <w:t xml:space="preserve"> і інший збиток, якщо він був нанесений </w:t>
      </w:r>
      <w:r>
        <w:rPr>
          <w:rFonts w:ascii="Times NR Cyr MT" w:hAnsi="Times NR Cyr MT"/>
          <w:noProof/>
          <w:color w:val="000000"/>
          <w:sz w:val="26"/>
        </w:rPr>
        <w:t>іншим</w:t>
      </w:r>
      <w:r>
        <w:rPr>
          <w:rFonts w:ascii="Times NR Cyr MT" w:hAnsi="Times NR Cyr MT"/>
          <w:noProof/>
          <w:sz w:val="26"/>
        </w:rPr>
        <w:t xml:space="preserve"> </w:t>
      </w:r>
      <w:r>
        <w:rPr>
          <w:rFonts w:ascii="Times NR Cyr MT" w:hAnsi="Times NR Cyr MT"/>
          <w:noProof/>
          <w:color w:val="000000"/>
          <w:sz w:val="26"/>
        </w:rPr>
        <w:t>особам</w:t>
      </w:r>
      <w:r>
        <w:rPr>
          <w:rFonts w:ascii="Times NR Cyr MT" w:hAnsi="Times NR Cyr MT"/>
          <w:noProof/>
          <w:sz w:val="26"/>
        </w:rPr>
        <w:t xml:space="preserve">. Коли, наприклад, при авто аварії власник </w:t>
      </w:r>
      <w:r>
        <w:rPr>
          <w:rFonts w:ascii="Times NR Cyr MT" w:hAnsi="Times NR Cyr MT"/>
          <w:noProof/>
          <w:color w:val="000000"/>
          <w:sz w:val="26"/>
        </w:rPr>
        <w:t>засобів</w:t>
      </w:r>
      <w:r>
        <w:rPr>
          <w:rFonts w:ascii="Times NR Cyr MT" w:hAnsi="Times NR Cyr MT"/>
          <w:noProof/>
          <w:sz w:val="26"/>
        </w:rPr>
        <w:t xml:space="preserve"> транспорту завдав шкоди майну і здоров'ю </w:t>
      </w:r>
      <w:r>
        <w:rPr>
          <w:rFonts w:ascii="Times NR Cyr MT" w:hAnsi="Times NR Cyr MT"/>
          <w:noProof/>
          <w:color w:val="000000"/>
          <w:sz w:val="26"/>
        </w:rPr>
        <w:t>іншої</w:t>
      </w:r>
      <w:r>
        <w:rPr>
          <w:rFonts w:ascii="Times NR Cyr MT" w:hAnsi="Times NR Cyr MT"/>
          <w:noProof/>
          <w:sz w:val="26"/>
        </w:rPr>
        <w:t xml:space="preserve"> </w:t>
      </w:r>
      <w:r>
        <w:rPr>
          <w:rFonts w:ascii="Times NR Cyr MT" w:hAnsi="Times NR Cyr MT"/>
          <w:noProof/>
          <w:color w:val="000000"/>
          <w:sz w:val="26"/>
        </w:rPr>
        <w:t>особи</w:t>
      </w:r>
      <w:r>
        <w:rPr>
          <w:rFonts w:ascii="Times NR Cyr MT" w:hAnsi="Times NR Cyr MT"/>
          <w:noProof/>
          <w:sz w:val="26"/>
        </w:rPr>
        <w:t xml:space="preserve">, то в силу діючого </w:t>
      </w:r>
      <w:r>
        <w:rPr>
          <w:rFonts w:ascii="Times NR Cyr MT" w:hAnsi="Times NR Cyr MT"/>
          <w:noProof/>
          <w:color w:val="000000"/>
          <w:sz w:val="26"/>
        </w:rPr>
        <w:t>цивільного</w:t>
      </w:r>
      <w:r>
        <w:rPr>
          <w:rFonts w:ascii="Times NR Cyr MT" w:hAnsi="Times NR Cyr MT"/>
          <w:noProof/>
          <w:sz w:val="26"/>
        </w:rPr>
        <w:t xml:space="preserve"> законодавства про відшкодування шкоди він зобов'язаний оплатити відповідні витрати постраждалому. При страхуванні відповідальності відповідне відшкодування шкоди робить за нього страхова організація. </w:t>
      </w:r>
      <w:r>
        <w:rPr>
          <w:rFonts w:ascii="Times NR Cyr MT" w:hAnsi="Times NR Cyr MT"/>
          <w:noProof/>
          <w:color w:val="000000"/>
          <w:sz w:val="26"/>
        </w:rPr>
        <w:t>Те</w:t>
      </w:r>
      <w:r>
        <w:rPr>
          <w:rFonts w:ascii="Times NR Cyr MT" w:hAnsi="Times NR Cyr MT"/>
          <w:noProof/>
          <w:sz w:val="26"/>
        </w:rPr>
        <w:t xml:space="preserve"> ж при страхуванні відповідальності по </w:t>
      </w:r>
      <w:r>
        <w:rPr>
          <w:rFonts w:ascii="Times NR Cyr MT" w:hAnsi="Times NR Cyr MT"/>
          <w:noProof/>
          <w:color w:val="000000"/>
          <w:sz w:val="26"/>
        </w:rPr>
        <w:t>погашенню</w:t>
      </w:r>
      <w:r>
        <w:rPr>
          <w:rFonts w:ascii="Times NR Cyr MT" w:hAnsi="Times NR Cyr MT"/>
          <w:noProof/>
          <w:sz w:val="26"/>
        </w:rPr>
        <w:t xml:space="preserve"> заборгованості. </w:t>
      </w:r>
    </w:p>
    <w:p w:rsidR="008615AA" w:rsidRDefault="00CF2518">
      <w:pPr>
        <w:spacing w:before="60"/>
        <w:ind w:firstLine="708"/>
        <w:jc w:val="both"/>
        <w:rPr>
          <w:rFonts w:ascii="Times NR Cyr MT" w:hAnsi="Times NR Cyr MT"/>
          <w:noProof/>
          <w:sz w:val="26"/>
        </w:rPr>
      </w:pPr>
      <w:r>
        <w:rPr>
          <w:rFonts w:ascii="Times NR Cyr MT" w:hAnsi="Times NR Cyr MT"/>
          <w:noProof/>
          <w:sz w:val="26"/>
        </w:rPr>
        <w:t xml:space="preserve">Об'єктами страхування підприємницьких ризиків </w:t>
      </w:r>
      <w:r>
        <w:rPr>
          <w:rFonts w:ascii="Times NR Cyr MT" w:hAnsi="Times NR Cyr MT"/>
          <w:noProof/>
          <w:color w:val="000000"/>
          <w:sz w:val="26"/>
        </w:rPr>
        <w:t>є</w:t>
      </w:r>
      <w:r>
        <w:rPr>
          <w:rFonts w:ascii="Times NR Cyr MT" w:hAnsi="Times NR Cyr MT"/>
          <w:noProof/>
          <w:sz w:val="26"/>
        </w:rPr>
        <w:t xml:space="preserve"> потенційно можливі різні втрати прибутків страхувальника, наприклад, збиток від простоїв устаткування, упущена вигода що не відбулися або не вдалася </w:t>
      </w:r>
      <w:r>
        <w:rPr>
          <w:rFonts w:ascii="Times NR Cyr MT" w:hAnsi="Times NR Cyr MT"/>
          <w:noProof/>
          <w:color w:val="000000"/>
          <w:sz w:val="26"/>
        </w:rPr>
        <w:t>угодам</w:t>
      </w:r>
      <w:r>
        <w:rPr>
          <w:rFonts w:ascii="Times NR Cyr MT" w:hAnsi="Times NR Cyr MT"/>
          <w:noProof/>
          <w:sz w:val="26"/>
        </w:rPr>
        <w:t xml:space="preserve">, ризик впровадження техніки і технології. </w:t>
      </w:r>
    </w:p>
    <w:p w:rsidR="008615AA" w:rsidRDefault="00CF2518">
      <w:pPr>
        <w:spacing w:before="60"/>
        <w:jc w:val="both"/>
        <w:rPr>
          <w:rFonts w:ascii="Times NR Cyr MT" w:hAnsi="Times NR Cyr MT"/>
          <w:noProof/>
          <w:sz w:val="26"/>
        </w:rPr>
      </w:pPr>
      <w:r>
        <w:rPr>
          <w:rFonts w:ascii="Times NR Cyr MT" w:hAnsi="Times NR Cyr MT"/>
          <w:noProof/>
          <w:sz w:val="26"/>
        </w:rPr>
        <w:t xml:space="preserve">      Тим часом </w:t>
      </w:r>
      <w:r>
        <w:rPr>
          <w:rFonts w:ascii="Times NR Cyr MT" w:hAnsi="Times NR Cyr MT"/>
          <w:noProof/>
          <w:color w:val="000000"/>
          <w:sz w:val="26"/>
        </w:rPr>
        <w:t>розподіл</w:t>
      </w:r>
      <w:r>
        <w:rPr>
          <w:rFonts w:ascii="Times NR Cyr MT" w:hAnsi="Times NR Cyr MT"/>
          <w:noProof/>
          <w:sz w:val="26"/>
        </w:rPr>
        <w:t xml:space="preserve"> страхування на </w:t>
      </w:r>
      <w:r>
        <w:rPr>
          <w:rFonts w:ascii="Times NR Cyr MT" w:hAnsi="Times NR Cyr MT"/>
          <w:noProof/>
          <w:color w:val="000000"/>
          <w:sz w:val="26"/>
        </w:rPr>
        <w:t>зазначені</w:t>
      </w:r>
      <w:r>
        <w:rPr>
          <w:rFonts w:ascii="Times NR Cyr MT" w:hAnsi="Times NR Cyr MT"/>
          <w:noProof/>
          <w:sz w:val="26"/>
        </w:rPr>
        <w:t xml:space="preserve"> галузі ще не дозволяє виявити ті конкретні страхові інтереси підприємств, організацій, громадян, що дають можливість проводити страхування. Для конкретизації цих інтересів необхідно виділення з галузей - </w:t>
      </w:r>
      <w:r>
        <w:rPr>
          <w:rFonts w:ascii="Times NR Cyr MT" w:hAnsi="Times NR Cyr MT"/>
          <w:noProof/>
          <w:color w:val="000000"/>
          <w:sz w:val="26"/>
        </w:rPr>
        <w:t>підгалузі</w:t>
      </w:r>
      <w:r>
        <w:rPr>
          <w:rFonts w:ascii="Times NR Cyr MT" w:hAnsi="Times NR Cyr MT"/>
          <w:noProof/>
          <w:sz w:val="26"/>
        </w:rPr>
        <w:t xml:space="preserve"> і </w:t>
      </w:r>
      <w:r>
        <w:rPr>
          <w:rFonts w:ascii="Times NR Cyr MT" w:hAnsi="Times NR Cyr MT"/>
          <w:noProof/>
          <w:color w:val="000000"/>
          <w:sz w:val="26"/>
        </w:rPr>
        <w:t>види</w:t>
      </w:r>
      <w:r>
        <w:rPr>
          <w:rFonts w:ascii="Times NR Cyr MT" w:hAnsi="Times NR Cyr MT"/>
          <w:noProof/>
          <w:sz w:val="26"/>
        </w:rPr>
        <w:t xml:space="preserve"> страхування.</w:t>
      </w:r>
    </w:p>
    <w:p w:rsidR="008615AA" w:rsidRDefault="00CF2518">
      <w:pPr>
        <w:spacing w:before="60"/>
        <w:jc w:val="both"/>
        <w:rPr>
          <w:rFonts w:ascii="Times NR Cyr MT" w:hAnsi="Times NR Cyr MT"/>
          <w:noProof/>
          <w:sz w:val="26"/>
        </w:rPr>
      </w:pPr>
      <w:r>
        <w:rPr>
          <w:rFonts w:ascii="Times NR Cyr MT" w:hAnsi="Times NR Cyr MT"/>
          <w:noProof/>
          <w:sz w:val="26"/>
        </w:rPr>
        <w:t xml:space="preserve">      Майнове страхування ділитися на </w:t>
      </w:r>
      <w:r>
        <w:rPr>
          <w:rFonts w:ascii="Times NR Cyr MT" w:hAnsi="Times NR Cyr MT"/>
          <w:noProof/>
          <w:color w:val="000000"/>
          <w:sz w:val="26"/>
        </w:rPr>
        <w:t>декілька</w:t>
      </w:r>
      <w:r>
        <w:rPr>
          <w:rFonts w:ascii="Times NR Cyr MT" w:hAnsi="Times NR Cyr MT"/>
          <w:noProof/>
          <w:sz w:val="26"/>
        </w:rPr>
        <w:t xml:space="preserve"> п</w:t>
      </w:r>
      <w:r>
        <w:rPr>
          <w:rFonts w:ascii="Times NR Cyr MT" w:hAnsi="Times NR Cyr MT"/>
          <w:noProof/>
          <w:color w:val="000000"/>
          <w:sz w:val="26"/>
        </w:rPr>
        <w:t>ідгалузей</w:t>
      </w:r>
      <w:r>
        <w:rPr>
          <w:rFonts w:ascii="Times NR Cyr MT" w:hAnsi="Times NR Cyr MT"/>
          <w:noProof/>
          <w:sz w:val="26"/>
        </w:rPr>
        <w:t>, в залежності від форм власності і категорії страхувальників: страхування майна державних підприємств, колгоспів, орендарів, кооперативних і громадських організацій, майно громадян.</w:t>
      </w:r>
    </w:p>
    <w:p w:rsidR="008615AA" w:rsidRDefault="00CF2518">
      <w:pPr>
        <w:spacing w:before="60"/>
        <w:jc w:val="both"/>
        <w:rPr>
          <w:rFonts w:ascii="Times NR Cyr MT" w:hAnsi="Times NR Cyr MT"/>
          <w:noProof/>
          <w:sz w:val="26"/>
        </w:rPr>
      </w:pPr>
      <w:r>
        <w:rPr>
          <w:rFonts w:ascii="Times NR Cyr MT" w:hAnsi="Times NR Cyr MT"/>
          <w:noProof/>
          <w:sz w:val="26"/>
        </w:rPr>
        <w:t xml:space="preserve">      Страхування рівня життя громадян має дві </w:t>
      </w:r>
      <w:r>
        <w:rPr>
          <w:rFonts w:ascii="Times NR Cyr MT" w:hAnsi="Times NR Cyr MT"/>
          <w:noProof/>
          <w:color w:val="000000"/>
          <w:sz w:val="26"/>
        </w:rPr>
        <w:t>підгалузі</w:t>
      </w:r>
      <w:r>
        <w:rPr>
          <w:rFonts w:ascii="Times NR Cyr MT" w:hAnsi="Times NR Cyr MT"/>
          <w:noProof/>
          <w:sz w:val="26"/>
        </w:rPr>
        <w:t xml:space="preserve"> соціального страхування робочих, службовців і колгоспників і </w:t>
      </w:r>
      <w:r>
        <w:rPr>
          <w:rFonts w:ascii="Times NR Cyr MT" w:hAnsi="Times NR Cyr MT"/>
          <w:noProof/>
          <w:color w:val="000000"/>
          <w:sz w:val="26"/>
        </w:rPr>
        <w:t>особисте</w:t>
      </w:r>
      <w:r>
        <w:rPr>
          <w:rFonts w:ascii="Times NR Cyr MT" w:hAnsi="Times NR Cyr MT"/>
          <w:noProof/>
          <w:sz w:val="26"/>
        </w:rPr>
        <w:t xml:space="preserve"> страхування громадян. У свою чергу, соціальне й </w:t>
      </w:r>
      <w:r>
        <w:rPr>
          <w:rFonts w:ascii="Times NR Cyr MT" w:hAnsi="Times NR Cyr MT"/>
          <w:noProof/>
          <w:color w:val="000000"/>
          <w:sz w:val="26"/>
        </w:rPr>
        <w:t>особисте</w:t>
      </w:r>
      <w:r>
        <w:rPr>
          <w:rFonts w:ascii="Times NR Cyr MT" w:hAnsi="Times NR Cyr MT"/>
          <w:noProof/>
          <w:sz w:val="26"/>
        </w:rPr>
        <w:t xml:space="preserve"> страхування може мати більш конкретні </w:t>
      </w:r>
      <w:r>
        <w:rPr>
          <w:rFonts w:ascii="Times NR Cyr MT" w:hAnsi="Times NR Cyr MT"/>
          <w:noProof/>
          <w:color w:val="000000"/>
          <w:sz w:val="26"/>
        </w:rPr>
        <w:t>підгалузі</w:t>
      </w:r>
      <w:r>
        <w:rPr>
          <w:rFonts w:ascii="Times NR Cyr MT" w:hAnsi="Times NR Cyr MT"/>
          <w:noProof/>
          <w:sz w:val="26"/>
        </w:rPr>
        <w:t xml:space="preserve">. Наприклад, по </w:t>
      </w:r>
      <w:r>
        <w:rPr>
          <w:rFonts w:ascii="Times NR Cyr MT" w:hAnsi="Times NR Cyr MT"/>
          <w:noProof/>
          <w:color w:val="000000"/>
          <w:sz w:val="26"/>
        </w:rPr>
        <w:t>соціальному</w:t>
      </w:r>
      <w:r>
        <w:rPr>
          <w:rFonts w:ascii="Times NR Cyr MT" w:hAnsi="Times NR Cyr MT"/>
          <w:noProof/>
          <w:sz w:val="26"/>
        </w:rPr>
        <w:t xml:space="preserve"> </w:t>
      </w:r>
      <w:r>
        <w:rPr>
          <w:rFonts w:ascii="Times NR Cyr MT" w:hAnsi="Times NR Cyr MT"/>
          <w:noProof/>
          <w:color w:val="000000"/>
          <w:sz w:val="26"/>
        </w:rPr>
        <w:t>страхуванню</w:t>
      </w:r>
      <w:r>
        <w:rPr>
          <w:rFonts w:ascii="Times NR Cyr MT" w:hAnsi="Times NR Cyr MT"/>
          <w:noProof/>
          <w:sz w:val="26"/>
        </w:rPr>
        <w:t xml:space="preserve">: страхування посібників, страхові пенсії, страхування пільг; по </w:t>
      </w:r>
      <w:r>
        <w:rPr>
          <w:rFonts w:ascii="Times NR Cyr MT" w:hAnsi="Times NR Cyr MT"/>
          <w:noProof/>
          <w:color w:val="000000"/>
          <w:sz w:val="26"/>
        </w:rPr>
        <w:t>особистому</w:t>
      </w:r>
      <w:r>
        <w:rPr>
          <w:rFonts w:ascii="Times NR Cyr MT" w:hAnsi="Times NR Cyr MT"/>
          <w:noProof/>
          <w:sz w:val="26"/>
        </w:rPr>
        <w:t xml:space="preserve"> </w:t>
      </w:r>
      <w:r>
        <w:rPr>
          <w:rFonts w:ascii="Times NR Cyr MT" w:hAnsi="Times NR Cyr MT"/>
          <w:noProof/>
          <w:color w:val="000000"/>
          <w:sz w:val="26"/>
        </w:rPr>
        <w:t>страхуванню</w:t>
      </w:r>
      <w:r>
        <w:rPr>
          <w:rFonts w:ascii="Times NR Cyr MT" w:hAnsi="Times NR Cyr MT"/>
          <w:noProof/>
          <w:sz w:val="26"/>
        </w:rPr>
        <w:t xml:space="preserve">: страхування життя і страхування від нещасних випадків.  </w:t>
      </w:r>
    </w:p>
    <w:p w:rsidR="008615AA" w:rsidRDefault="00CF2518">
      <w:pPr>
        <w:spacing w:before="60"/>
        <w:jc w:val="both"/>
        <w:rPr>
          <w:rFonts w:ascii="Times NR Cyr MT" w:hAnsi="Times NR Cyr MT"/>
          <w:noProof/>
          <w:sz w:val="26"/>
        </w:rPr>
      </w:pPr>
      <w:r>
        <w:rPr>
          <w:rFonts w:ascii="Times NR Cyr MT" w:hAnsi="Times NR Cyr MT"/>
          <w:noProof/>
          <w:sz w:val="26"/>
        </w:rPr>
        <w:t xml:space="preserve">      По </w:t>
      </w:r>
      <w:r>
        <w:rPr>
          <w:rFonts w:ascii="Times NR Cyr MT" w:hAnsi="Times NR Cyr MT"/>
          <w:noProof/>
          <w:color w:val="000000"/>
          <w:sz w:val="26"/>
        </w:rPr>
        <w:t>страхуванню</w:t>
      </w:r>
      <w:r>
        <w:rPr>
          <w:rFonts w:ascii="Times NR Cyr MT" w:hAnsi="Times NR Cyr MT"/>
          <w:noProof/>
          <w:sz w:val="26"/>
        </w:rPr>
        <w:t xml:space="preserve"> відповідальності </w:t>
      </w:r>
      <w:r>
        <w:rPr>
          <w:rFonts w:ascii="Times NR Cyr MT" w:hAnsi="Times NR Cyr MT"/>
          <w:noProof/>
          <w:color w:val="000000"/>
          <w:sz w:val="26"/>
        </w:rPr>
        <w:t>підгалузями</w:t>
      </w:r>
      <w:r>
        <w:rPr>
          <w:rFonts w:ascii="Times NR Cyr MT" w:hAnsi="Times NR Cyr MT"/>
          <w:noProof/>
          <w:sz w:val="26"/>
        </w:rPr>
        <w:t xml:space="preserve"> </w:t>
      </w:r>
      <w:r>
        <w:rPr>
          <w:rFonts w:ascii="Times NR Cyr MT" w:hAnsi="Times NR Cyr MT"/>
          <w:noProof/>
          <w:color w:val="000000"/>
          <w:sz w:val="26"/>
        </w:rPr>
        <w:t>є</w:t>
      </w:r>
      <w:r>
        <w:rPr>
          <w:rFonts w:ascii="Times NR Cyr MT" w:hAnsi="Times NR Cyr MT"/>
          <w:noProof/>
          <w:sz w:val="26"/>
        </w:rPr>
        <w:t xml:space="preserve">: страхування заборгованості і страхування на випадок відшкодування шкоди, що також називають страхуванням </w:t>
      </w:r>
      <w:r>
        <w:rPr>
          <w:rFonts w:ascii="Times NR Cyr MT" w:hAnsi="Times NR Cyr MT"/>
          <w:noProof/>
          <w:color w:val="000000"/>
          <w:sz w:val="26"/>
        </w:rPr>
        <w:t>цивільної</w:t>
      </w:r>
      <w:r>
        <w:rPr>
          <w:rFonts w:ascii="Times NR Cyr MT" w:hAnsi="Times NR Cyr MT"/>
          <w:noProof/>
          <w:sz w:val="26"/>
        </w:rPr>
        <w:t xml:space="preserve"> відповідальності. </w:t>
      </w:r>
    </w:p>
    <w:p w:rsidR="008615AA" w:rsidRDefault="00CF2518">
      <w:pPr>
        <w:spacing w:before="60"/>
        <w:jc w:val="both"/>
        <w:rPr>
          <w:rFonts w:ascii="Times NR Cyr MT" w:hAnsi="Times NR Cyr MT"/>
          <w:noProof/>
          <w:sz w:val="26"/>
        </w:rPr>
      </w:pPr>
      <w:r>
        <w:rPr>
          <w:rFonts w:ascii="Times NR Cyr MT" w:hAnsi="Times NR Cyr MT"/>
          <w:noProof/>
          <w:sz w:val="26"/>
        </w:rPr>
        <w:t xml:space="preserve">      У страхуванні підприємницьких ризиків - дві </w:t>
      </w:r>
      <w:r>
        <w:rPr>
          <w:rFonts w:ascii="Times NR Cyr MT" w:hAnsi="Times NR Cyr MT"/>
          <w:noProof/>
          <w:color w:val="000000"/>
          <w:sz w:val="26"/>
        </w:rPr>
        <w:t>підгалузі</w:t>
      </w:r>
      <w:r>
        <w:rPr>
          <w:rFonts w:ascii="Times NR Cyr MT" w:hAnsi="Times NR Cyr MT"/>
          <w:noProof/>
          <w:sz w:val="26"/>
        </w:rPr>
        <w:t xml:space="preserve">: страхування ризику прямих і непрямих утрат прибутків. </w:t>
      </w:r>
    </w:p>
    <w:p w:rsidR="008615AA" w:rsidRDefault="00CF2518">
      <w:pPr>
        <w:spacing w:before="60"/>
        <w:jc w:val="both"/>
        <w:rPr>
          <w:rFonts w:ascii="Times NR Cyr MT" w:hAnsi="Times NR Cyr MT"/>
          <w:noProof/>
          <w:sz w:val="26"/>
        </w:rPr>
      </w:pPr>
      <w:r>
        <w:rPr>
          <w:rFonts w:ascii="Times NR Cyr MT" w:hAnsi="Times NR Cyr MT"/>
          <w:noProof/>
          <w:sz w:val="26"/>
        </w:rPr>
        <w:t xml:space="preserve">До прямих утрат </w:t>
      </w:r>
      <w:r>
        <w:rPr>
          <w:rFonts w:ascii="Times NR Cyr MT" w:hAnsi="Times NR Cyr MT"/>
          <w:noProof/>
          <w:color w:val="000000"/>
          <w:sz w:val="26"/>
        </w:rPr>
        <w:t>відносяться</w:t>
      </w:r>
      <w:r>
        <w:rPr>
          <w:rFonts w:ascii="Times NR Cyr MT" w:hAnsi="Times NR Cyr MT"/>
          <w:noProof/>
          <w:sz w:val="26"/>
        </w:rPr>
        <w:t>, наприклад, утрати від простою устаткування, до непрямих - страхування від перерв у торгівлі, страхування упущеної вигоди.</w:t>
      </w:r>
    </w:p>
    <w:p w:rsidR="008615AA" w:rsidRDefault="00CF2518">
      <w:pPr>
        <w:spacing w:before="60"/>
        <w:jc w:val="both"/>
        <w:rPr>
          <w:rFonts w:ascii="Times NR Cyr MT" w:hAnsi="Times NR Cyr MT"/>
          <w:noProof/>
          <w:sz w:val="26"/>
        </w:rPr>
      </w:pPr>
      <w:r>
        <w:rPr>
          <w:rFonts w:ascii="Times NR Cyr MT" w:hAnsi="Times NR Cyr MT"/>
          <w:noProof/>
          <w:sz w:val="26"/>
        </w:rPr>
        <w:t xml:space="preserve">      Для вступу страховика зі страхувальниками у </w:t>
      </w:r>
      <w:r>
        <w:rPr>
          <w:rFonts w:ascii="Times NR Cyr MT" w:hAnsi="Times NR Cyr MT"/>
          <w:noProof/>
          <w:color w:val="000000"/>
          <w:sz w:val="26"/>
        </w:rPr>
        <w:t>визначені</w:t>
      </w:r>
      <w:r>
        <w:rPr>
          <w:rFonts w:ascii="Times NR Cyr MT" w:hAnsi="Times NR Cyr MT"/>
          <w:noProof/>
          <w:sz w:val="26"/>
        </w:rPr>
        <w:t xml:space="preserve"> страхові </w:t>
      </w:r>
      <w:r>
        <w:rPr>
          <w:rFonts w:ascii="Times NR Cyr MT" w:hAnsi="Times NR Cyr MT"/>
          <w:noProof/>
          <w:color w:val="000000"/>
          <w:sz w:val="26"/>
        </w:rPr>
        <w:t>відношення</w:t>
      </w:r>
      <w:r>
        <w:rPr>
          <w:rFonts w:ascii="Times NR Cyr MT" w:hAnsi="Times NR Cyr MT"/>
          <w:noProof/>
          <w:sz w:val="26"/>
        </w:rPr>
        <w:t xml:space="preserve"> страхові інтереси страхувальників повинні одержати своє </w:t>
      </w:r>
      <w:r>
        <w:rPr>
          <w:rFonts w:ascii="Times NR Cyr MT" w:hAnsi="Times NR Cyr MT"/>
          <w:noProof/>
          <w:color w:val="000000"/>
          <w:sz w:val="26"/>
        </w:rPr>
        <w:t>вираження</w:t>
      </w:r>
      <w:r>
        <w:rPr>
          <w:rFonts w:ascii="Times NR Cyr MT" w:hAnsi="Times NR Cyr MT"/>
          <w:noProof/>
          <w:sz w:val="26"/>
        </w:rPr>
        <w:t xml:space="preserve"> в </w:t>
      </w:r>
      <w:r>
        <w:rPr>
          <w:rFonts w:ascii="Times NR Cyr MT" w:hAnsi="Times NR Cyr MT"/>
          <w:noProof/>
          <w:color w:val="000000"/>
          <w:sz w:val="26"/>
        </w:rPr>
        <w:t>потребі</w:t>
      </w:r>
      <w:r>
        <w:rPr>
          <w:rFonts w:ascii="Times NR Cyr MT" w:hAnsi="Times NR Cyr MT"/>
          <w:noProof/>
          <w:sz w:val="26"/>
        </w:rPr>
        <w:t xml:space="preserve"> застрахувати ті або інші об'єкти від тих можливих небезпек, що загрожують цим об'єктам. </w:t>
      </w:r>
    </w:p>
    <w:p w:rsidR="008615AA" w:rsidRDefault="00CF2518">
      <w:pPr>
        <w:spacing w:before="60"/>
        <w:jc w:val="both"/>
        <w:rPr>
          <w:rFonts w:ascii="Times NR Cyr MT" w:hAnsi="Times NR Cyr MT"/>
          <w:noProof/>
          <w:sz w:val="26"/>
        </w:rPr>
      </w:pPr>
      <w:r>
        <w:rPr>
          <w:rFonts w:ascii="Times NR Cyr MT" w:hAnsi="Times NR Cyr MT"/>
          <w:noProof/>
          <w:sz w:val="26"/>
        </w:rPr>
        <w:t xml:space="preserve">      При з'ясуванні </w:t>
      </w:r>
      <w:r>
        <w:rPr>
          <w:rFonts w:ascii="Times NR Cyr MT" w:hAnsi="Times NR Cyr MT"/>
          <w:noProof/>
          <w:color w:val="000000"/>
          <w:sz w:val="26"/>
        </w:rPr>
        <w:t>видів</w:t>
      </w:r>
      <w:r>
        <w:rPr>
          <w:rFonts w:ascii="Times NR Cyr MT" w:hAnsi="Times NR Cyr MT"/>
          <w:noProof/>
          <w:sz w:val="26"/>
        </w:rPr>
        <w:t xml:space="preserve"> страхування відбувається конкретизація страхувальника, </w:t>
      </w:r>
      <w:r>
        <w:rPr>
          <w:rFonts w:ascii="Times NR Cyr MT" w:hAnsi="Times NR Cyr MT"/>
          <w:noProof/>
          <w:color w:val="000000"/>
          <w:sz w:val="26"/>
        </w:rPr>
        <w:t>об'єму</w:t>
      </w:r>
      <w:r>
        <w:rPr>
          <w:rFonts w:ascii="Times NR Cyr MT" w:hAnsi="Times NR Cyr MT"/>
          <w:noProof/>
          <w:sz w:val="26"/>
        </w:rPr>
        <w:t xml:space="preserve"> страхової відповідальності і відповідних тарифних ставок. </w:t>
      </w:r>
    </w:p>
    <w:p w:rsidR="008615AA" w:rsidRDefault="00CF2518">
      <w:pPr>
        <w:spacing w:before="60"/>
        <w:ind w:firstLine="708"/>
        <w:jc w:val="both"/>
        <w:rPr>
          <w:rFonts w:ascii="Times NR Cyr MT" w:hAnsi="Times NR Cyr MT"/>
          <w:noProof/>
          <w:sz w:val="26"/>
        </w:rPr>
      </w:pPr>
      <w:r>
        <w:rPr>
          <w:rFonts w:ascii="Times NR Cyr MT" w:hAnsi="Times NR Cyr MT"/>
          <w:b/>
          <w:noProof/>
          <w:color w:val="000000"/>
          <w:sz w:val="26"/>
        </w:rPr>
        <w:t>Видом</w:t>
      </w:r>
      <w:r>
        <w:rPr>
          <w:rFonts w:ascii="Times NR Cyr MT" w:hAnsi="Times NR Cyr MT"/>
          <w:b/>
          <w:noProof/>
          <w:sz w:val="26"/>
        </w:rPr>
        <w:t xml:space="preserve"> страхування називається страхування конкретних однорідних об'єктів у </w:t>
      </w:r>
      <w:r>
        <w:rPr>
          <w:rFonts w:ascii="Times NR Cyr MT" w:hAnsi="Times NR Cyr MT"/>
          <w:b/>
          <w:noProof/>
          <w:color w:val="000000"/>
          <w:sz w:val="26"/>
        </w:rPr>
        <w:t>визначеному</w:t>
      </w:r>
      <w:r>
        <w:rPr>
          <w:rFonts w:ascii="Times NR Cyr MT" w:hAnsi="Times NR Cyr MT"/>
          <w:b/>
          <w:noProof/>
          <w:sz w:val="26"/>
        </w:rPr>
        <w:t xml:space="preserve"> </w:t>
      </w:r>
      <w:r>
        <w:rPr>
          <w:rFonts w:ascii="Times NR Cyr MT" w:hAnsi="Times NR Cyr MT"/>
          <w:b/>
          <w:noProof/>
          <w:color w:val="000000"/>
          <w:sz w:val="26"/>
        </w:rPr>
        <w:t>об'ємі</w:t>
      </w:r>
      <w:r>
        <w:rPr>
          <w:rFonts w:ascii="Times NR Cyr MT" w:hAnsi="Times NR Cyr MT"/>
          <w:b/>
          <w:noProof/>
          <w:sz w:val="26"/>
        </w:rPr>
        <w:t xml:space="preserve"> </w:t>
      </w:r>
      <w:r>
        <w:rPr>
          <w:rFonts w:ascii="Times NR Cyr MT" w:hAnsi="Times NR Cyr MT"/>
          <w:b/>
          <w:noProof/>
          <w:color w:val="000000"/>
          <w:sz w:val="26"/>
        </w:rPr>
        <w:t>страхової</w:t>
      </w:r>
      <w:r>
        <w:rPr>
          <w:rFonts w:ascii="Times NR Cyr MT" w:hAnsi="Times NR Cyr MT"/>
          <w:b/>
          <w:noProof/>
          <w:sz w:val="26"/>
        </w:rPr>
        <w:t xml:space="preserve"> відповідальності по відповідних тарифних ставках.</w:t>
      </w:r>
      <w:r>
        <w:rPr>
          <w:rFonts w:ascii="Times NR Cyr MT" w:hAnsi="Times NR Cyr MT"/>
          <w:noProof/>
          <w:sz w:val="26"/>
        </w:rPr>
        <w:t xml:space="preserve"> </w:t>
      </w:r>
    </w:p>
    <w:p w:rsidR="008615AA" w:rsidRDefault="00CF2518">
      <w:pPr>
        <w:spacing w:before="60"/>
        <w:jc w:val="both"/>
        <w:rPr>
          <w:rFonts w:ascii="Times NR Cyr MT" w:hAnsi="Times NR Cyr MT"/>
          <w:noProof/>
          <w:sz w:val="26"/>
        </w:rPr>
      </w:pPr>
      <w:r>
        <w:rPr>
          <w:rFonts w:ascii="Times NR Cyr MT" w:hAnsi="Times NR Cyr MT"/>
          <w:noProof/>
          <w:sz w:val="26"/>
        </w:rPr>
        <w:t xml:space="preserve">      </w:t>
      </w:r>
      <w:r>
        <w:rPr>
          <w:rFonts w:ascii="Times NR Cyr MT" w:hAnsi="Times NR Cyr MT"/>
          <w:noProof/>
          <w:color w:val="000000"/>
          <w:sz w:val="26"/>
        </w:rPr>
        <w:t>Видами</w:t>
      </w:r>
      <w:r>
        <w:rPr>
          <w:rFonts w:ascii="Times NR Cyr MT" w:hAnsi="Times NR Cyr MT"/>
          <w:noProof/>
          <w:sz w:val="26"/>
        </w:rPr>
        <w:t xml:space="preserve"> майнового страхування </w:t>
      </w:r>
      <w:r>
        <w:rPr>
          <w:rFonts w:ascii="Times NR Cyr MT" w:hAnsi="Times NR Cyr MT"/>
          <w:noProof/>
          <w:color w:val="000000"/>
          <w:sz w:val="26"/>
        </w:rPr>
        <w:t>є</w:t>
      </w:r>
      <w:r>
        <w:rPr>
          <w:rFonts w:ascii="Times NR Cyr MT" w:hAnsi="Times NR Cyr MT"/>
          <w:noProof/>
          <w:sz w:val="26"/>
        </w:rPr>
        <w:t xml:space="preserve">, наприклад, страхування </w:t>
      </w:r>
      <w:r>
        <w:rPr>
          <w:rFonts w:ascii="Times NR Cyr MT" w:hAnsi="Times NR Cyr MT"/>
          <w:noProof/>
          <w:color w:val="000000"/>
          <w:sz w:val="26"/>
        </w:rPr>
        <w:t>будівель</w:t>
      </w:r>
      <w:r>
        <w:rPr>
          <w:rFonts w:ascii="Times NR Cyr MT" w:hAnsi="Times NR Cyr MT"/>
          <w:noProof/>
          <w:sz w:val="26"/>
        </w:rPr>
        <w:t xml:space="preserve">, тварин, </w:t>
      </w:r>
      <w:r>
        <w:rPr>
          <w:rFonts w:ascii="Times NR Cyr MT" w:hAnsi="Times NR Cyr MT"/>
          <w:noProof/>
          <w:color w:val="000000"/>
          <w:sz w:val="26"/>
        </w:rPr>
        <w:t>домашнього</w:t>
      </w:r>
      <w:r>
        <w:rPr>
          <w:rFonts w:ascii="Times NR Cyr MT" w:hAnsi="Times NR Cyr MT"/>
          <w:noProof/>
          <w:sz w:val="26"/>
        </w:rPr>
        <w:t xml:space="preserve"> майна, </w:t>
      </w:r>
      <w:r>
        <w:rPr>
          <w:rFonts w:ascii="Times NR Cyr MT" w:hAnsi="Times NR Cyr MT"/>
          <w:noProof/>
          <w:color w:val="000000"/>
          <w:sz w:val="26"/>
        </w:rPr>
        <w:t>засобів</w:t>
      </w:r>
      <w:r>
        <w:rPr>
          <w:rFonts w:ascii="Times NR Cyr MT" w:hAnsi="Times NR Cyr MT"/>
          <w:noProof/>
          <w:sz w:val="26"/>
        </w:rPr>
        <w:t xml:space="preserve"> транспорту і т.д. У якості </w:t>
      </w:r>
      <w:r>
        <w:rPr>
          <w:rFonts w:ascii="Times NR Cyr MT" w:hAnsi="Times NR Cyr MT"/>
          <w:noProof/>
          <w:color w:val="000000"/>
          <w:sz w:val="26"/>
        </w:rPr>
        <w:t>видів</w:t>
      </w:r>
      <w:r>
        <w:rPr>
          <w:rFonts w:ascii="Times NR Cyr MT" w:hAnsi="Times NR Cyr MT"/>
          <w:noProof/>
          <w:sz w:val="26"/>
        </w:rPr>
        <w:t xml:space="preserve"> соціального страхування виступають: страхування пенсій за віком, по інвалідності, із нагоди втрати годувальника і т.д. По </w:t>
      </w:r>
      <w:r>
        <w:rPr>
          <w:rFonts w:ascii="Times NR Cyr MT" w:hAnsi="Times NR Cyr MT"/>
          <w:noProof/>
          <w:color w:val="000000"/>
          <w:sz w:val="26"/>
        </w:rPr>
        <w:t>особистому</w:t>
      </w:r>
      <w:r>
        <w:rPr>
          <w:rFonts w:ascii="Times NR Cyr MT" w:hAnsi="Times NR Cyr MT"/>
          <w:noProof/>
          <w:sz w:val="26"/>
        </w:rPr>
        <w:t xml:space="preserve"> </w:t>
      </w:r>
      <w:r>
        <w:rPr>
          <w:rFonts w:ascii="Times NR Cyr MT" w:hAnsi="Times NR Cyr MT"/>
          <w:noProof/>
          <w:color w:val="000000"/>
          <w:sz w:val="26"/>
        </w:rPr>
        <w:t>страхуванню</w:t>
      </w:r>
      <w:r>
        <w:rPr>
          <w:rFonts w:ascii="Times NR Cyr MT" w:hAnsi="Times NR Cyr MT"/>
          <w:noProof/>
          <w:sz w:val="26"/>
        </w:rPr>
        <w:t xml:space="preserve"> </w:t>
      </w:r>
      <w:r>
        <w:rPr>
          <w:rFonts w:ascii="Times NR Cyr MT" w:hAnsi="Times NR Cyr MT"/>
          <w:noProof/>
          <w:color w:val="000000"/>
          <w:sz w:val="26"/>
        </w:rPr>
        <w:t>проводяться</w:t>
      </w:r>
      <w:r>
        <w:rPr>
          <w:rFonts w:ascii="Times NR Cyr MT" w:hAnsi="Times NR Cyr MT"/>
          <w:noProof/>
          <w:sz w:val="26"/>
        </w:rPr>
        <w:t xml:space="preserve"> такі </w:t>
      </w:r>
      <w:r>
        <w:rPr>
          <w:rFonts w:ascii="Times NR Cyr MT" w:hAnsi="Times NR Cyr MT"/>
          <w:noProof/>
          <w:color w:val="000000"/>
          <w:sz w:val="26"/>
        </w:rPr>
        <w:t>види</w:t>
      </w:r>
      <w:r>
        <w:rPr>
          <w:rFonts w:ascii="Times NR Cyr MT" w:hAnsi="Times NR Cyr MT"/>
          <w:noProof/>
          <w:sz w:val="26"/>
        </w:rPr>
        <w:t xml:space="preserve"> страхування, як </w:t>
      </w:r>
      <w:r>
        <w:rPr>
          <w:rFonts w:ascii="Times NR Cyr MT" w:hAnsi="Times NR Cyr MT"/>
          <w:noProof/>
          <w:color w:val="000000"/>
          <w:sz w:val="26"/>
        </w:rPr>
        <w:t>змішане</w:t>
      </w:r>
      <w:r>
        <w:rPr>
          <w:rFonts w:ascii="Times NR Cyr MT" w:hAnsi="Times NR Cyr MT"/>
          <w:noProof/>
          <w:sz w:val="26"/>
        </w:rPr>
        <w:t xml:space="preserve"> страхування життя, страхування дітей, страхування від нещасних випадків і інші. По </w:t>
      </w:r>
      <w:r>
        <w:rPr>
          <w:rFonts w:ascii="Times NR Cyr MT" w:hAnsi="Times NR Cyr MT"/>
          <w:noProof/>
          <w:color w:val="000000"/>
          <w:sz w:val="26"/>
        </w:rPr>
        <w:t>страхуванню</w:t>
      </w:r>
      <w:r>
        <w:rPr>
          <w:rFonts w:ascii="Times NR Cyr MT" w:hAnsi="Times NR Cyr MT"/>
          <w:noProof/>
          <w:sz w:val="26"/>
        </w:rPr>
        <w:t xml:space="preserve"> відповідальності - страхування </w:t>
      </w:r>
      <w:r>
        <w:rPr>
          <w:rFonts w:ascii="Times NR Cyr MT" w:hAnsi="Times NR Cyr MT"/>
          <w:noProof/>
          <w:color w:val="000000"/>
          <w:sz w:val="26"/>
        </w:rPr>
        <w:t>непогашення</w:t>
      </w:r>
      <w:r>
        <w:rPr>
          <w:rFonts w:ascii="Times NR Cyr MT" w:hAnsi="Times NR Cyr MT"/>
          <w:noProof/>
          <w:sz w:val="26"/>
        </w:rPr>
        <w:t xml:space="preserve"> кредиту або </w:t>
      </w:r>
      <w:r>
        <w:rPr>
          <w:rFonts w:ascii="Times NR Cyr MT" w:hAnsi="Times NR Cyr MT"/>
          <w:noProof/>
          <w:color w:val="000000"/>
          <w:sz w:val="26"/>
        </w:rPr>
        <w:t>іншої</w:t>
      </w:r>
      <w:r>
        <w:rPr>
          <w:rFonts w:ascii="Times NR Cyr MT" w:hAnsi="Times NR Cyr MT"/>
          <w:noProof/>
          <w:sz w:val="26"/>
        </w:rPr>
        <w:t xml:space="preserve"> заборгованості. </w:t>
      </w:r>
      <w:r>
        <w:rPr>
          <w:rFonts w:ascii="Times NR Cyr MT" w:hAnsi="Times NR Cyr MT"/>
          <w:noProof/>
          <w:color w:val="000000"/>
          <w:sz w:val="26"/>
        </w:rPr>
        <w:t>Види</w:t>
      </w:r>
      <w:r>
        <w:rPr>
          <w:rFonts w:ascii="Times NR Cyr MT" w:hAnsi="Times NR Cyr MT"/>
          <w:noProof/>
          <w:sz w:val="26"/>
        </w:rPr>
        <w:t xml:space="preserve"> страхування підприємницьких ризиків прив'язані до наявності конкретного ризику в процесі виробництва або </w:t>
      </w:r>
      <w:r>
        <w:rPr>
          <w:rFonts w:ascii="Times NR Cyr MT" w:hAnsi="Times NR Cyr MT"/>
          <w:noProof/>
          <w:color w:val="000000"/>
          <w:sz w:val="26"/>
        </w:rPr>
        <w:t>надання</w:t>
      </w:r>
      <w:r>
        <w:rPr>
          <w:rFonts w:ascii="Times NR Cyr MT" w:hAnsi="Times NR Cyr MT"/>
          <w:noProof/>
          <w:sz w:val="26"/>
        </w:rPr>
        <w:t xml:space="preserve"> послуг, що видно з </w:t>
      </w:r>
      <w:r>
        <w:rPr>
          <w:rFonts w:ascii="Times NR Cyr MT" w:hAnsi="Times NR Cyr MT"/>
          <w:noProof/>
          <w:color w:val="000000"/>
          <w:sz w:val="26"/>
        </w:rPr>
        <w:t>приведених</w:t>
      </w:r>
      <w:r>
        <w:rPr>
          <w:rFonts w:ascii="Times NR Cyr MT" w:hAnsi="Times NR Cyr MT"/>
          <w:noProof/>
          <w:sz w:val="26"/>
        </w:rPr>
        <w:t xml:space="preserve"> вище варіантів даного страхування.</w:t>
      </w:r>
    </w:p>
    <w:p w:rsidR="008615AA" w:rsidRDefault="00CF2518">
      <w:pPr>
        <w:pStyle w:val="20"/>
        <w:spacing w:before="60"/>
        <w:jc w:val="both"/>
        <w:rPr>
          <w:rFonts w:ascii="Times NR Cyr MT" w:hAnsi="Times NR Cyr MT"/>
          <w:noProof/>
          <w:sz w:val="26"/>
        </w:rPr>
      </w:pPr>
      <w:r>
        <w:rPr>
          <w:rFonts w:ascii="Times NR Cyr MT" w:hAnsi="Times NR Cyr MT"/>
          <w:noProof/>
          <w:sz w:val="26"/>
        </w:rPr>
        <w:t xml:space="preserve">      Страхування може </w:t>
      </w:r>
      <w:r>
        <w:rPr>
          <w:rFonts w:ascii="Times NR Cyr MT" w:hAnsi="Times NR Cyr MT"/>
          <w:noProof/>
          <w:color w:val="000000"/>
          <w:sz w:val="26"/>
        </w:rPr>
        <w:t>проводитися</w:t>
      </w:r>
      <w:r>
        <w:rPr>
          <w:rFonts w:ascii="Times NR Cyr MT" w:hAnsi="Times NR Cyr MT"/>
          <w:noProof/>
          <w:sz w:val="26"/>
        </w:rPr>
        <w:t xml:space="preserve"> в обов'язковій і добровільній формі. </w:t>
      </w:r>
      <w:r>
        <w:rPr>
          <w:rFonts w:ascii="Times NR Cyr MT" w:hAnsi="Times NR Cyr MT"/>
          <w:noProof/>
          <w:color w:val="000000"/>
          <w:sz w:val="26"/>
        </w:rPr>
        <w:t>Товариство</w:t>
      </w:r>
      <w:r>
        <w:rPr>
          <w:rFonts w:ascii="Times NR Cyr MT" w:hAnsi="Times NR Cyr MT"/>
          <w:noProof/>
          <w:sz w:val="26"/>
        </w:rPr>
        <w:t xml:space="preserve"> в особі держави встановлює обов'язкове страхування, тобто обов'язковість внесення відповідними страхувальниками фіксованих страхових платежів, коли необхідність відшкодування матеріального збитку або </w:t>
      </w:r>
      <w:r>
        <w:rPr>
          <w:rFonts w:ascii="Times NR Cyr MT" w:hAnsi="Times NR Cyr MT"/>
          <w:noProof/>
          <w:color w:val="000000"/>
          <w:sz w:val="26"/>
        </w:rPr>
        <w:t>надання</w:t>
      </w:r>
      <w:r>
        <w:rPr>
          <w:rFonts w:ascii="Times NR Cyr MT" w:hAnsi="Times NR Cyr MT"/>
          <w:noProof/>
          <w:sz w:val="26"/>
        </w:rPr>
        <w:t xml:space="preserve"> іншої грошової допомоги зачіпає інтереси не тільки конкретної постраждалої </w:t>
      </w:r>
      <w:r>
        <w:rPr>
          <w:rFonts w:ascii="Times NR Cyr MT" w:hAnsi="Times NR Cyr MT"/>
          <w:noProof/>
          <w:color w:val="000000"/>
          <w:sz w:val="26"/>
        </w:rPr>
        <w:t>особи</w:t>
      </w:r>
      <w:r>
        <w:rPr>
          <w:rFonts w:ascii="Times NR Cyr MT" w:hAnsi="Times NR Cyr MT"/>
          <w:noProof/>
          <w:sz w:val="26"/>
        </w:rPr>
        <w:t xml:space="preserve">, але і суспільні інтереси. Тому соціальне страхування, страхування </w:t>
      </w:r>
      <w:r>
        <w:rPr>
          <w:rFonts w:ascii="Times NR Cyr MT" w:hAnsi="Times NR Cyr MT"/>
          <w:noProof/>
          <w:color w:val="000000"/>
          <w:sz w:val="26"/>
        </w:rPr>
        <w:t>будівель</w:t>
      </w:r>
      <w:r>
        <w:rPr>
          <w:rFonts w:ascii="Times NR Cyr MT" w:hAnsi="Times NR Cyr MT"/>
          <w:noProof/>
          <w:sz w:val="26"/>
        </w:rPr>
        <w:t xml:space="preserve"> і деяких господ</w:t>
      </w:r>
      <w:r>
        <w:rPr>
          <w:rFonts w:ascii="Times NR Cyr MT" w:hAnsi="Times NR Cyr MT"/>
          <w:noProof/>
          <w:color w:val="000000"/>
          <w:sz w:val="26"/>
        </w:rPr>
        <w:t>.</w:t>
      </w:r>
      <w:r>
        <w:rPr>
          <w:rFonts w:ascii="Times NR Cyr MT" w:hAnsi="Times NR Cyr MT"/>
          <w:noProof/>
          <w:sz w:val="26"/>
        </w:rPr>
        <w:t xml:space="preserve"> тварин у громадян, страхування військових, пасажирів і деякі </w:t>
      </w:r>
      <w:r>
        <w:rPr>
          <w:rFonts w:ascii="Times NR Cyr MT" w:hAnsi="Times NR Cyr MT"/>
          <w:noProof/>
          <w:color w:val="000000"/>
          <w:sz w:val="26"/>
        </w:rPr>
        <w:t>інші</w:t>
      </w:r>
      <w:r>
        <w:rPr>
          <w:rFonts w:ascii="Times NR Cyr MT" w:hAnsi="Times NR Cyr MT"/>
          <w:noProof/>
          <w:sz w:val="26"/>
        </w:rPr>
        <w:t xml:space="preserve"> </w:t>
      </w:r>
      <w:r>
        <w:rPr>
          <w:rFonts w:ascii="Times NR Cyr MT" w:hAnsi="Times NR Cyr MT"/>
          <w:noProof/>
          <w:color w:val="000000"/>
          <w:sz w:val="26"/>
        </w:rPr>
        <w:t>види</w:t>
      </w:r>
      <w:r>
        <w:rPr>
          <w:rFonts w:ascii="Times NR Cyr MT" w:hAnsi="Times NR Cyr MT"/>
          <w:noProof/>
          <w:sz w:val="26"/>
        </w:rPr>
        <w:t xml:space="preserve"> страхування в нашій країні </w:t>
      </w:r>
      <w:r>
        <w:rPr>
          <w:rFonts w:ascii="Times NR Cyr MT" w:hAnsi="Times NR Cyr MT"/>
          <w:noProof/>
          <w:color w:val="000000"/>
          <w:sz w:val="26"/>
        </w:rPr>
        <w:t>є</w:t>
      </w:r>
      <w:r>
        <w:rPr>
          <w:rFonts w:ascii="Times NR Cyr MT" w:hAnsi="Times NR Cyr MT"/>
          <w:noProof/>
          <w:sz w:val="26"/>
        </w:rPr>
        <w:t xml:space="preserve"> обов'язковими.</w:t>
      </w:r>
    </w:p>
    <w:p w:rsidR="008615AA" w:rsidRDefault="00CF2518">
      <w:pPr>
        <w:spacing w:before="60"/>
        <w:jc w:val="both"/>
        <w:rPr>
          <w:rFonts w:ascii="Times NR Cyr MT" w:hAnsi="Times NR Cyr MT"/>
          <w:noProof/>
          <w:sz w:val="26"/>
        </w:rPr>
      </w:pPr>
      <w:r>
        <w:rPr>
          <w:rFonts w:ascii="Times NR Cyr MT" w:hAnsi="Times NR Cyr MT"/>
          <w:noProof/>
          <w:sz w:val="26"/>
        </w:rPr>
        <w:t xml:space="preserve">      Оптимальне сполучення обов'язкового і добровільного страхування дозволяє сформувати таку систему </w:t>
      </w:r>
      <w:r>
        <w:rPr>
          <w:rFonts w:ascii="Times NR Cyr MT" w:hAnsi="Times NR Cyr MT"/>
          <w:noProof/>
          <w:color w:val="000000"/>
          <w:sz w:val="26"/>
        </w:rPr>
        <w:t>видів</w:t>
      </w:r>
      <w:r>
        <w:rPr>
          <w:rFonts w:ascii="Times NR Cyr MT" w:hAnsi="Times NR Cyr MT"/>
          <w:noProof/>
          <w:sz w:val="26"/>
        </w:rPr>
        <w:t xml:space="preserve"> страхування, що забезпечує універсальний </w:t>
      </w:r>
      <w:r>
        <w:rPr>
          <w:rFonts w:ascii="Times NR Cyr MT" w:hAnsi="Times NR Cyr MT"/>
          <w:noProof/>
          <w:color w:val="000000"/>
          <w:sz w:val="26"/>
        </w:rPr>
        <w:t>об'єм</w:t>
      </w:r>
      <w:r>
        <w:rPr>
          <w:rFonts w:ascii="Times NR Cyr MT" w:hAnsi="Times NR Cyr MT"/>
          <w:noProof/>
          <w:sz w:val="26"/>
        </w:rPr>
        <w:t xml:space="preserve"> страхового захисту суспільного виробництва.</w:t>
      </w:r>
    </w:p>
    <w:p w:rsidR="008615AA" w:rsidRDefault="00CF2518">
      <w:pPr>
        <w:spacing w:before="60"/>
        <w:jc w:val="both"/>
        <w:rPr>
          <w:rFonts w:ascii="Times NR Cyr MT" w:hAnsi="Times NR Cyr MT"/>
          <w:noProof/>
          <w:sz w:val="26"/>
        </w:rPr>
      </w:pPr>
      <w:r>
        <w:rPr>
          <w:rFonts w:ascii="Times NR Cyr MT" w:hAnsi="Times NR Cyr MT"/>
          <w:noProof/>
          <w:sz w:val="26"/>
        </w:rPr>
        <w:t xml:space="preserve">Класифікація майнового страхування по </w:t>
      </w:r>
      <w:r>
        <w:rPr>
          <w:rFonts w:ascii="Times NR Cyr MT" w:hAnsi="Times NR Cyr MT"/>
          <w:noProof/>
          <w:color w:val="000000"/>
          <w:sz w:val="26"/>
        </w:rPr>
        <w:t>роду</w:t>
      </w:r>
      <w:r>
        <w:rPr>
          <w:rFonts w:ascii="Times NR Cyr MT" w:hAnsi="Times NR Cyr MT"/>
          <w:noProof/>
          <w:sz w:val="26"/>
        </w:rPr>
        <w:t xml:space="preserve"> небезпек передбачає виділення чотирьох видів, що не знаходяться між собою в </w:t>
      </w:r>
      <w:r>
        <w:rPr>
          <w:rFonts w:ascii="Times NR Cyr MT" w:hAnsi="Times NR Cyr MT"/>
          <w:noProof/>
          <w:color w:val="000000"/>
          <w:sz w:val="26"/>
        </w:rPr>
        <w:t>ієрархічному</w:t>
      </w:r>
      <w:r>
        <w:rPr>
          <w:rFonts w:ascii="Times NR Cyr MT" w:hAnsi="Times NR Cyr MT"/>
          <w:noProof/>
          <w:sz w:val="26"/>
        </w:rPr>
        <w:t xml:space="preserve"> зв'язку:     </w:t>
      </w:r>
    </w:p>
    <w:p w:rsidR="008615AA" w:rsidRDefault="00CF2518" w:rsidP="00CF2518">
      <w:pPr>
        <w:numPr>
          <w:ilvl w:val="0"/>
          <w:numId w:val="2"/>
        </w:numPr>
        <w:spacing w:before="60"/>
        <w:jc w:val="both"/>
        <w:rPr>
          <w:rFonts w:ascii="Times NR Cyr MT" w:hAnsi="Times NR Cyr MT"/>
          <w:noProof/>
          <w:sz w:val="26"/>
        </w:rPr>
      </w:pPr>
      <w:r>
        <w:rPr>
          <w:rFonts w:ascii="Times NR Cyr MT" w:hAnsi="Times NR Cyr MT"/>
          <w:noProof/>
          <w:sz w:val="26"/>
        </w:rPr>
        <w:t xml:space="preserve">Страхування від вогню й </w:t>
      </w:r>
      <w:r>
        <w:rPr>
          <w:rFonts w:ascii="Times NR Cyr MT" w:hAnsi="Times NR Cyr MT"/>
          <w:noProof/>
          <w:color w:val="000000"/>
          <w:sz w:val="26"/>
        </w:rPr>
        <w:t>інших</w:t>
      </w:r>
      <w:r>
        <w:rPr>
          <w:rFonts w:ascii="Times NR Cyr MT" w:hAnsi="Times NR Cyr MT"/>
          <w:noProof/>
          <w:sz w:val="26"/>
        </w:rPr>
        <w:t xml:space="preserve"> стихійних явищ таких об'єктів, як </w:t>
      </w:r>
      <w:r>
        <w:rPr>
          <w:rFonts w:ascii="Times NR Cyr MT" w:hAnsi="Times NR Cyr MT"/>
          <w:noProof/>
          <w:color w:val="000000"/>
          <w:sz w:val="26"/>
        </w:rPr>
        <w:t>будівлі</w:t>
      </w:r>
      <w:r>
        <w:rPr>
          <w:rFonts w:ascii="Times NR Cyr MT" w:hAnsi="Times NR Cyr MT"/>
          <w:noProof/>
          <w:sz w:val="26"/>
        </w:rPr>
        <w:t xml:space="preserve">, </w:t>
      </w:r>
      <w:r>
        <w:rPr>
          <w:rFonts w:ascii="Times NR Cyr MT" w:hAnsi="Times NR Cyr MT"/>
          <w:noProof/>
          <w:color w:val="000000"/>
          <w:sz w:val="26"/>
        </w:rPr>
        <w:t>спорудження</w:t>
      </w:r>
      <w:r>
        <w:rPr>
          <w:rFonts w:ascii="Times NR Cyr MT" w:hAnsi="Times NR Cyr MT"/>
          <w:noProof/>
          <w:sz w:val="26"/>
        </w:rPr>
        <w:t xml:space="preserve">, устаткування, продукція, </w:t>
      </w:r>
      <w:r>
        <w:rPr>
          <w:rFonts w:ascii="Times NR Cyr MT" w:hAnsi="Times NR Cyr MT"/>
          <w:noProof/>
          <w:color w:val="000000"/>
          <w:sz w:val="26"/>
        </w:rPr>
        <w:t>сировина</w:t>
      </w:r>
      <w:r>
        <w:rPr>
          <w:rFonts w:ascii="Times NR Cyr MT" w:hAnsi="Times NR Cyr MT"/>
          <w:noProof/>
          <w:sz w:val="26"/>
        </w:rPr>
        <w:t xml:space="preserve">, матеріали, </w:t>
      </w:r>
      <w:r>
        <w:rPr>
          <w:rFonts w:ascii="Times NR Cyr MT" w:hAnsi="Times NR Cyr MT"/>
          <w:noProof/>
          <w:color w:val="000000"/>
          <w:sz w:val="26"/>
        </w:rPr>
        <w:t>домашнє</w:t>
      </w:r>
      <w:r>
        <w:rPr>
          <w:rFonts w:ascii="Times NR Cyr MT" w:hAnsi="Times NR Cyr MT"/>
          <w:noProof/>
          <w:sz w:val="26"/>
        </w:rPr>
        <w:t xml:space="preserve"> майно і т.п.</w:t>
      </w:r>
    </w:p>
    <w:p w:rsidR="008615AA" w:rsidRDefault="00CF2518" w:rsidP="00CF2518">
      <w:pPr>
        <w:numPr>
          <w:ilvl w:val="0"/>
          <w:numId w:val="3"/>
        </w:numPr>
        <w:spacing w:before="60"/>
        <w:jc w:val="both"/>
        <w:rPr>
          <w:rFonts w:ascii="Times NR Cyr MT" w:hAnsi="Times NR Cyr MT"/>
          <w:noProof/>
          <w:sz w:val="26"/>
        </w:rPr>
      </w:pPr>
      <w:r>
        <w:rPr>
          <w:rFonts w:ascii="Times NR Cyr MT" w:hAnsi="Times NR Cyr MT"/>
          <w:noProof/>
          <w:sz w:val="26"/>
        </w:rPr>
        <w:t xml:space="preserve">Страхування сільськогосподарських культур від посухи й </w:t>
      </w:r>
      <w:r>
        <w:rPr>
          <w:rFonts w:ascii="Times NR Cyr MT" w:hAnsi="Times NR Cyr MT"/>
          <w:noProof/>
          <w:color w:val="000000"/>
          <w:sz w:val="26"/>
        </w:rPr>
        <w:t>інших</w:t>
      </w:r>
      <w:r>
        <w:rPr>
          <w:rFonts w:ascii="Times NR Cyr MT" w:hAnsi="Times NR Cyr MT"/>
          <w:noProof/>
          <w:sz w:val="26"/>
        </w:rPr>
        <w:t xml:space="preserve"> стихійних явищ.</w:t>
      </w:r>
    </w:p>
    <w:p w:rsidR="008615AA" w:rsidRDefault="00CF2518" w:rsidP="00CF2518">
      <w:pPr>
        <w:numPr>
          <w:ilvl w:val="0"/>
          <w:numId w:val="4"/>
        </w:numPr>
        <w:spacing w:before="60"/>
        <w:jc w:val="both"/>
        <w:rPr>
          <w:rFonts w:ascii="Times NR Cyr MT" w:hAnsi="Times NR Cyr MT"/>
          <w:noProof/>
          <w:sz w:val="26"/>
        </w:rPr>
      </w:pPr>
      <w:r>
        <w:rPr>
          <w:rFonts w:ascii="Times NR Cyr MT" w:hAnsi="Times NR Cyr MT"/>
          <w:noProof/>
          <w:sz w:val="26"/>
        </w:rPr>
        <w:t xml:space="preserve">Страхування на випадок </w:t>
      </w:r>
      <w:r>
        <w:rPr>
          <w:rFonts w:ascii="Times NR Cyr MT" w:hAnsi="Times NR Cyr MT"/>
          <w:noProof/>
          <w:color w:val="000000"/>
          <w:sz w:val="26"/>
        </w:rPr>
        <w:t>відмінка</w:t>
      </w:r>
      <w:r>
        <w:rPr>
          <w:rFonts w:ascii="Times NR Cyr MT" w:hAnsi="Times NR Cyr MT"/>
          <w:noProof/>
          <w:sz w:val="26"/>
        </w:rPr>
        <w:t xml:space="preserve"> або змушеного </w:t>
      </w:r>
      <w:r>
        <w:rPr>
          <w:rFonts w:ascii="Times NR Cyr MT" w:hAnsi="Times NR Cyr MT"/>
          <w:noProof/>
          <w:color w:val="000000"/>
          <w:sz w:val="26"/>
        </w:rPr>
        <w:t>вибою</w:t>
      </w:r>
      <w:r>
        <w:rPr>
          <w:rFonts w:ascii="Times NR Cyr MT" w:hAnsi="Times NR Cyr MT"/>
          <w:noProof/>
          <w:sz w:val="26"/>
        </w:rPr>
        <w:t xml:space="preserve"> тварин</w:t>
      </w:r>
    </w:p>
    <w:p w:rsidR="008615AA" w:rsidRDefault="00CF2518">
      <w:pPr>
        <w:spacing w:before="60"/>
        <w:jc w:val="both"/>
        <w:rPr>
          <w:rFonts w:ascii="Times NR Cyr MT" w:hAnsi="Times NR Cyr MT"/>
          <w:noProof/>
          <w:sz w:val="26"/>
        </w:rPr>
      </w:pPr>
      <w:r>
        <w:rPr>
          <w:rFonts w:ascii="Times NR Cyr MT" w:hAnsi="Times NR Cyr MT"/>
          <w:noProof/>
          <w:sz w:val="26"/>
        </w:rPr>
        <w:t xml:space="preserve">Страхування від аварій, викрадення й </w:t>
      </w:r>
      <w:r>
        <w:rPr>
          <w:rFonts w:ascii="Times NR Cyr MT" w:hAnsi="Times NR Cyr MT"/>
          <w:noProof/>
          <w:color w:val="000000"/>
          <w:sz w:val="26"/>
        </w:rPr>
        <w:t>інших</w:t>
      </w:r>
      <w:r>
        <w:rPr>
          <w:rFonts w:ascii="Times NR Cyr MT" w:hAnsi="Times NR Cyr MT"/>
          <w:noProof/>
          <w:sz w:val="26"/>
        </w:rPr>
        <w:t xml:space="preserve"> небезпек </w:t>
      </w:r>
      <w:r>
        <w:rPr>
          <w:rFonts w:ascii="Times NR Cyr MT" w:hAnsi="Times NR Cyr MT"/>
          <w:noProof/>
          <w:color w:val="000000"/>
          <w:sz w:val="26"/>
        </w:rPr>
        <w:t>засобів</w:t>
      </w:r>
      <w:r>
        <w:rPr>
          <w:rFonts w:ascii="Times NR Cyr MT" w:hAnsi="Times NR Cyr MT"/>
          <w:noProof/>
          <w:sz w:val="26"/>
        </w:rPr>
        <w:t xml:space="preserve"> транспорту.</w:t>
      </w:r>
    </w:p>
    <w:p w:rsidR="008615AA" w:rsidRDefault="00CF2518">
      <w:pPr>
        <w:spacing w:before="60"/>
        <w:jc w:val="both"/>
        <w:rPr>
          <w:rFonts w:ascii="Times NR Cyr MT" w:hAnsi="Times NR Cyr MT"/>
          <w:noProof/>
          <w:sz w:val="26"/>
        </w:rPr>
      </w:pPr>
      <w:r>
        <w:rPr>
          <w:rFonts w:ascii="Times NR Cyr MT" w:hAnsi="Times NR Cyr MT"/>
          <w:noProof/>
          <w:sz w:val="26"/>
        </w:rPr>
        <w:t xml:space="preserve">      </w:t>
      </w:r>
      <w:r>
        <w:rPr>
          <w:rFonts w:ascii="Times NR Cyr MT" w:hAnsi="Times NR Cyr MT"/>
          <w:noProof/>
          <w:color w:val="000000"/>
          <w:sz w:val="26"/>
        </w:rPr>
        <w:t>Зазначені</w:t>
      </w:r>
      <w:r>
        <w:rPr>
          <w:rFonts w:ascii="Times NR Cyr MT" w:hAnsi="Times NR Cyr MT"/>
          <w:noProof/>
          <w:sz w:val="26"/>
        </w:rPr>
        <w:t xml:space="preserve"> ланки, що також називають </w:t>
      </w:r>
      <w:r>
        <w:rPr>
          <w:rFonts w:ascii="Times NR Cyr MT" w:hAnsi="Times NR Cyr MT"/>
          <w:noProof/>
          <w:color w:val="000000"/>
          <w:sz w:val="26"/>
        </w:rPr>
        <w:t>видами</w:t>
      </w:r>
      <w:r>
        <w:rPr>
          <w:rFonts w:ascii="Times NR Cyr MT" w:hAnsi="Times NR Cyr MT"/>
          <w:noProof/>
          <w:sz w:val="26"/>
        </w:rPr>
        <w:t xml:space="preserve"> страхування в рамках </w:t>
      </w:r>
      <w:r>
        <w:rPr>
          <w:rFonts w:ascii="Times NR Cyr MT" w:hAnsi="Times NR Cyr MT"/>
          <w:noProof/>
          <w:color w:val="000000"/>
          <w:sz w:val="26"/>
        </w:rPr>
        <w:t>даної</w:t>
      </w:r>
      <w:r>
        <w:rPr>
          <w:rFonts w:ascii="Times NR Cyr MT" w:hAnsi="Times NR Cyr MT"/>
          <w:noProof/>
          <w:sz w:val="26"/>
        </w:rPr>
        <w:t xml:space="preserve"> класифікації, відбивають </w:t>
      </w:r>
      <w:r>
        <w:rPr>
          <w:rFonts w:ascii="Times NR Cyr MT" w:hAnsi="Times NR Cyr MT"/>
          <w:noProof/>
          <w:color w:val="000000"/>
          <w:sz w:val="26"/>
        </w:rPr>
        <w:t>розходження</w:t>
      </w:r>
      <w:r>
        <w:rPr>
          <w:rFonts w:ascii="Times NR Cyr MT" w:hAnsi="Times NR Cyr MT"/>
          <w:noProof/>
          <w:sz w:val="26"/>
        </w:rPr>
        <w:t xml:space="preserve"> в </w:t>
      </w:r>
      <w:r>
        <w:rPr>
          <w:rFonts w:ascii="Times NR Cyr MT" w:hAnsi="Times NR Cyr MT"/>
          <w:noProof/>
          <w:color w:val="000000"/>
          <w:sz w:val="26"/>
        </w:rPr>
        <w:t>об'ємі</w:t>
      </w:r>
      <w:r>
        <w:rPr>
          <w:rFonts w:ascii="Times NR Cyr MT" w:hAnsi="Times NR Cyr MT"/>
          <w:noProof/>
          <w:sz w:val="26"/>
        </w:rPr>
        <w:t xml:space="preserve"> </w:t>
      </w:r>
      <w:r>
        <w:rPr>
          <w:rFonts w:ascii="Times NR Cyr MT" w:hAnsi="Times NR Cyr MT"/>
          <w:noProof/>
          <w:color w:val="000000"/>
          <w:sz w:val="26"/>
        </w:rPr>
        <w:t>страхової</w:t>
      </w:r>
      <w:r>
        <w:rPr>
          <w:rFonts w:ascii="Times NR Cyr MT" w:hAnsi="Times NR Cyr MT"/>
          <w:noProof/>
          <w:sz w:val="26"/>
        </w:rPr>
        <w:t xml:space="preserve"> відповідальності при страхуванні відповідних об'єктів. Класифікація по </w:t>
      </w:r>
      <w:r>
        <w:rPr>
          <w:rFonts w:ascii="Times NR Cyr MT" w:hAnsi="Times NR Cyr MT"/>
          <w:noProof/>
          <w:color w:val="000000"/>
          <w:sz w:val="26"/>
        </w:rPr>
        <w:t>роду</w:t>
      </w:r>
      <w:r>
        <w:rPr>
          <w:rFonts w:ascii="Times NR Cyr MT" w:hAnsi="Times NR Cyr MT"/>
          <w:noProof/>
          <w:sz w:val="26"/>
        </w:rPr>
        <w:t xml:space="preserve"> небезпек застосовується для </w:t>
      </w:r>
      <w:r>
        <w:rPr>
          <w:rFonts w:ascii="Times NR Cyr MT" w:hAnsi="Times NR Cyr MT"/>
          <w:noProof/>
          <w:color w:val="000000"/>
          <w:sz w:val="26"/>
        </w:rPr>
        <w:t>розробки</w:t>
      </w:r>
      <w:r>
        <w:rPr>
          <w:rFonts w:ascii="Times NR Cyr MT" w:hAnsi="Times NR Cyr MT"/>
          <w:noProof/>
          <w:sz w:val="26"/>
        </w:rPr>
        <w:t xml:space="preserve"> методів визначення збитку і страхового відшкодування.</w:t>
      </w:r>
    </w:p>
    <w:p w:rsidR="008615AA" w:rsidRDefault="008615AA">
      <w:pPr>
        <w:spacing w:before="60"/>
        <w:jc w:val="both"/>
        <w:rPr>
          <w:rFonts w:ascii="Times NR Cyr MT" w:hAnsi="Times NR Cyr MT"/>
          <w:b/>
          <w:noProof/>
          <w:sz w:val="26"/>
        </w:rPr>
      </w:pPr>
    </w:p>
    <w:p w:rsidR="008615AA" w:rsidRDefault="00CF2518">
      <w:pPr>
        <w:spacing w:before="60"/>
        <w:jc w:val="both"/>
        <w:rPr>
          <w:rFonts w:ascii="Times NR Cyr MT" w:hAnsi="Times NR Cyr MT"/>
          <w:b/>
          <w:noProof/>
          <w:sz w:val="26"/>
          <w:u w:val="single"/>
        </w:rPr>
      </w:pPr>
      <w:r>
        <w:rPr>
          <w:rFonts w:ascii="Times NR Cyr MT" w:hAnsi="Times NR Cyr MT"/>
          <w:b/>
          <w:noProof/>
          <w:sz w:val="26"/>
          <w:u w:val="single"/>
        </w:rPr>
        <w:t>Основні терміни і поняття:</w:t>
      </w:r>
    </w:p>
    <w:p w:rsidR="008615AA" w:rsidRDefault="00CF2518">
      <w:pPr>
        <w:widowControl w:val="0"/>
        <w:spacing w:before="60"/>
        <w:ind w:firstLine="720"/>
        <w:jc w:val="both"/>
        <w:rPr>
          <w:noProof/>
          <w:sz w:val="26"/>
        </w:rPr>
      </w:pPr>
      <w:r>
        <w:rPr>
          <w:i/>
          <w:noProof/>
          <w:sz w:val="26"/>
        </w:rPr>
        <w:t>Страхувальник -</w:t>
      </w:r>
      <w:r>
        <w:rPr>
          <w:noProof/>
          <w:sz w:val="26"/>
        </w:rPr>
        <w:t xml:space="preserve"> </w:t>
      </w:r>
      <w:r>
        <w:rPr>
          <w:noProof/>
          <w:color w:val="000000"/>
          <w:sz w:val="26"/>
        </w:rPr>
        <w:t>фізична</w:t>
      </w:r>
      <w:r>
        <w:rPr>
          <w:noProof/>
          <w:sz w:val="26"/>
        </w:rPr>
        <w:t xml:space="preserve"> або </w:t>
      </w:r>
      <w:r>
        <w:rPr>
          <w:noProof/>
          <w:color w:val="000000"/>
          <w:sz w:val="26"/>
        </w:rPr>
        <w:t>юридична</w:t>
      </w:r>
      <w:r>
        <w:rPr>
          <w:noProof/>
          <w:sz w:val="26"/>
        </w:rPr>
        <w:t xml:space="preserve"> </w:t>
      </w:r>
      <w:r>
        <w:rPr>
          <w:noProof/>
          <w:color w:val="000000"/>
          <w:sz w:val="26"/>
        </w:rPr>
        <w:t>особа</w:t>
      </w:r>
      <w:r>
        <w:rPr>
          <w:noProof/>
          <w:sz w:val="26"/>
        </w:rPr>
        <w:t>, що сплачує грошові (</w:t>
      </w:r>
      <w:r>
        <w:rPr>
          <w:noProof/>
          <w:color w:val="000000"/>
          <w:sz w:val="26"/>
        </w:rPr>
        <w:t>страхові</w:t>
      </w:r>
      <w:r>
        <w:rPr>
          <w:noProof/>
          <w:sz w:val="26"/>
        </w:rPr>
        <w:t xml:space="preserve">) внески, що має , за законом або на основі </w:t>
      </w:r>
      <w:r>
        <w:rPr>
          <w:noProof/>
          <w:color w:val="000000"/>
          <w:sz w:val="26"/>
        </w:rPr>
        <w:t>договору</w:t>
      </w:r>
      <w:r>
        <w:rPr>
          <w:noProof/>
          <w:sz w:val="26"/>
        </w:rPr>
        <w:t xml:space="preserve"> одержує грошову суму при </w:t>
      </w:r>
      <w:r>
        <w:rPr>
          <w:noProof/>
          <w:color w:val="000000"/>
          <w:sz w:val="26"/>
        </w:rPr>
        <w:t>настанні</w:t>
      </w:r>
      <w:r>
        <w:rPr>
          <w:noProof/>
          <w:sz w:val="26"/>
        </w:rPr>
        <w:t xml:space="preserve"> страхового випадку. Страхувальник має </w:t>
      </w:r>
      <w:r>
        <w:rPr>
          <w:noProof/>
          <w:color w:val="000000"/>
          <w:sz w:val="26"/>
        </w:rPr>
        <w:t>визначений</w:t>
      </w:r>
      <w:r>
        <w:rPr>
          <w:noProof/>
          <w:sz w:val="26"/>
        </w:rPr>
        <w:t xml:space="preserve"> страховий  інтерес. Через </w:t>
      </w:r>
      <w:r>
        <w:rPr>
          <w:noProof/>
          <w:color w:val="000000"/>
          <w:sz w:val="26"/>
        </w:rPr>
        <w:t>страховий</w:t>
      </w:r>
      <w:r>
        <w:rPr>
          <w:noProof/>
          <w:sz w:val="26"/>
        </w:rPr>
        <w:t xml:space="preserve"> інтерес реалізуються конкретні </w:t>
      </w:r>
      <w:r>
        <w:rPr>
          <w:noProof/>
          <w:color w:val="000000"/>
          <w:sz w:val="26"/>
        </w:rPr>
        <w:t>відношення</w:t>
      </w:r>
      <w:r>
        <w:rPr>
          <w:noProof/>
          <w:sz w:val="26"/>
        </w:rPr>
        <w:t xml:space="preserve">, у які вступає страхувальник із страховиком. </w:t>
      </w:r>
    </w:p>
    <w:p w:rsidR="008615AA" w:rsidRDefault="00CF2518">
      <w:pPr>
        <w:widowControl w:val="0"/>
        <w:spacing w:before="60"/>
        <w:ind w:firstLine="720"/>
        <w:jc w:val="both"/>
        <w:rPr>
          <w:noProof/>
          <w:sz w:val="26"/>
        </w:rPr>
      </w:pPr>
      <w:r>
        <w:rPr>
          <w:i/>
          <w:noProof/>
          <w:sz w:val="26"/>
        </w:rPr>
        <w:t>Страховик -</w:t>
      </w:r>
      <w:r>
        <w:rPr>
          <w:noProof/>
          <w:sz w:val="26"/>
        </w:rPr>
        <w:t xml:space="preserve"> організація (</w:t>
      </w:r>
      <w:r>
        <w:rPr>
          <w:noProof/>
          <w:color w:val="000000"/>
          <w:sz w:val="26"/>
        </w:rPr>
        <w:t>юридична</w:t>
      </w:r>
      <w:r>
        <w:rPr>
          <w:noProof/>
          <w:sz w:val="26"/>
        </w:rPr>
        <w:t xml:space="preserve"> </w:t>
      </w:r>
      <w:r>
        <w:rPr>
          <w:noProof/>
          <w:color w:val="000000"/>
          <w:sz w:val="26"/>
        </w:rPr>
        <w:t>особа</w:t>
      </w:r>
      <w:r>
        <w:rPr>
          <w:noProof/>
          <w:sz w:val="26"/>
        </w:rPr>
        <w:t xml:space="preserve">), що проводить страхування, що приймає на себе зобов'язання відшкодувати збиток або виплатити страхову суму, а також питання створення і витрати страхового фонду. В Україні страховиками в даний час виступають акціонерні страхові компанії. У міжнародній </w:t>
      </w:r>
      <w:r>
        <w:rPr>
          <w:noProof/>
          <w:color w:val="000000"/>
          <w:sz w:val="26"/>
        </w:rPr>
        <w:t>страховій</w:t>
      </w:r>
      <w:r>
        <w:rPr>
          <w:noProof/>
          <w:sz w:val="26"/>
        </w:rPr>
        <w:t xml:space="preserve"> </w:t>
      </w:r>
      <w:r>
        <w:rPr>
          <w:noProof/>
          <w:color w:val="000000"/>
          <w:sz w:val="26"/>
        </w:rPr>
        <w:t>практиці</w:t>
      </w:r>
      <w:r>
        <w:rPr>
          <w:noProof/>
          <w:sz w:val="26"/>
        </w:rPr>
        <w:t xml:space="preserve"> для позначення страховика також використовується термін </w:t>
      </w:r>
      <w:r>
        <w:rPr>
          <w:i/>
          <w:noProof/>
          <w:color w:val="000000"/>
          <w:sz w:val="26"/>
        </w:rPr>
        <w:t>андеррайтер</w:t>
      </w:r>
      <w:r>
        <w:rPr>
          <w:i/>
          <w:noProof/>
          <w:sz w:val="26"/>
        </w:rPr>
        <w:t>.</w:t>
      </w:r>
      <w:r>
        <w:rPr>
          <w:noProof/>
          <w:sz w:val="26"/>
        </w:rPr>
        <w:t xml:space="preserve"> Страховик вступає в конкретні </w:t>
      </w:r>
      <w:r>
        <w:rPr>
          <w:noProof/>
          <w:color w:val="000000"/>
          <w:sz w:val="26"/>
        </w:rPr>
        <w:t>відношення</w:t>
      </w:r>
      <w:r>
        <w:rPr>
          <w:noProof/>
          <w:sz w:val="26"/>
        </w:rPr>
        <w:t xml:space="preserve"> зі страхувальником. У своїх діях, формуючи ці </w:t>
      </w:r>
      <w:r>
        <w:rPr>
          <w:noProof/>
          <w:color w:val="000000"/>
          <w:sz w:val="26"/>
        </w:rPr>
        <w:t>відношення</w:t>
      </w:r>
      <w:r>
        <w:rPr>
          <w:noProof/>
          <w:sz w:val="26"/>
        </w:rPr>
        <w:t xml:space="preserve">, він керується наявними в страхувальника і у </w:t>
      </w:r>
      <w:r>
        <w:rPr>
          <w:noProof/>
          <w:color w:val="000000"/>
          <w:sz w:val="26"/>
        </w:rPr>
        <w:t>товариства</w:t>
      </w:r>
      <w:r>
        <w:rPr>
          <w:noProof/>
          <w:sz w:val="26"/>
        </w:rPr>
        <w:t xml:space="preserve"> в цілому страховими інтересами.</w:t>
      </w:r>
    </w:p>
    <w:p w:rsidR="008615AA" w:rsidRDefault="00CF2518">
      <w:pPr>
        <w:widowControl w:val="0"/>
        <w:spacing w:before="60"/>
        <w:ind w:firstLine="720"/>
        <w:jc w:val="both"/>
        <w:rPr>
          <w:noProof/>
          <w:sz w:val="26"/>
        </w:rPr>
      </w:pPr>
      <w:r>
        <w:rPr>
          <w:i/>
          <w:noProof/>
          <w:color w:val="000000"/>
          <w:sz w:val="26"/>
        </w:rPr>
        <w:t>Застрахований</w:t>
      </w:r>
      <w:r>
        <w:rPr>
          <w:noProof/>
          <w:sz w:val="26"/>
        </w:rPr>
        <w:t xml:space="preserve"> - </w:t>
      </w:r>
      <w:r>
        <w:rPr>
          <w:noProof/>
          <w:color w:val="000000"/>
          <w:sz w:val="26"/>
        </w:rPr>
        <w:t>фізична</w:t>
      </w:r>
      <w:r>
        <w:rPr>
          <w:noProof/>
          <w:sz w:val="26"/>
        </w:rPr>
        <w:t xml:space="preserve"> </w:t>
      </w:r>
      <w:r>
        <w:rPr>
          <w:noProof/>
          <w:color w:val="000000"/>
          <w:sz w:val="26"/>
        </w:rPr>
        <w:t>особа</w:t>
      </w:r>
      <w:r>
        <w:rPr>
          <w:noProof/>
          <w:sz w:val="26"/>
        </w:rPr>
        <w:t xml:space="preserve">, життя, здоров'я і Працездатність якого виступають об'єктом страхового захисту. </w:t>
      </w:r>
      <w:r>
        <w:rPr>
          <w:noProof/>
          <w:color w:val="000000"/>
          <w:sz w:val="26"/>
        </w:rPr>
        <w:t>Застрахованим</w:t>
      </w:r>
      <w:r>
        <w:rPr>
          <w:noProof/>
          <w:sz w:val="26"/>
        </w:rPr>
        <w:t xml:space="preserve"> </w:t>
      </w:r>
      <w:r>
        <w:rPr>
          <w:noProof/>
          <w:color w:val="000000"/>
          <w:sz w:val="26"/>
        </w:rPr>
        <w:t>є</w:t>
      </w:r>
      <w:r>
        <w:rPr>
          <w:noProof/>
          <w:sz w:val="26"/>
        </w:rPr>
        <w:t xml:space="preserve"> фізична </w:t>
      </w:r>
      <w:r>
        <w:rPr>
          <w:noProof/>
          <w:color w:val="000000"/>
          <w:sz w:val="26"/>
        </w:rPr>
        <w:t>особа</w:t>
      </w:r>
      <w:r>
        <w:rPr>
          <w:noProof/>
          <w:sz w:val="26"/>
        </w:rPr>
        <w:t xml:space="preserve">, на користь якої </w:t>
      </w:r>
      <w:r>
        <w:rPr>
          <w:noProof/>
          <w:color w:val="000000"/>
          <w:sz w:val="26"/>
        </w:rPr>
        <w:t>укладено</w:t>
      </w:r>
      <w:r>
        <w:rPr>
          <w:noProof/>
          <w:sz w:val="26"/>
        </w:rPr>
        <w:t xml:space="preserve"> договір страхування. На </w:t>
      </w:r>
      <w:r>
        <w:rPr>
          <w:noProof/>
          <w:color w:val="000000"/>
          <w:sz w:val="26"/>
        </w:rPr>
        <w:t>практику</w:t>
      </w:r>
      <w:r>
        <w:rPr>
          <w:noProof/>
          <w:sz w:val="26"/>
        </w:rPr>
        <w:t xml:space="preserve"> </w:t>
      </w:r>
      <w:r>
        <w:rPr>
          <w:noProof/>
          <w:color w:val="000000"/>
          <w:sz w:val="26"/>
        </w:rPr>
        <w:t>застрахований</w:t>
      </w:r>
      <w:r>
        <w:rPr>
          <w:noProof/>
          <w:sz w:val="26"/>
        </w:rPr>
        <w:t xml:space="preserve"> може бути одночасно страхувальником, якщо сплачує </w:t>
      </w:r>
      <w:r>
        <w:rPr>
          <w:noProof/>
          <w:color w:val="000000"/>
          <w:sz w:val="26"/>
        </w:rPr>
        <w:t>грошові</w:t>
      </w:r>
      <w:r>
        <w:rPr>
          <w:noProof/>
          <w:sz w:val="26"/>
        </w:rPr>
        <w:t xml:space="preserve"> (</w:t>
      </w:r>
      <w:r>
        <w:rPr>
          <w:noProof/>
          <w:color w:val="000000"/>
          <w:sz w:val="26"/>
        </w:rPr>
        <w:t>страхові</w:t>
      </w:r>
      <w:r>
        <w:rPr>
          <w:noProof/>
          <w:sz w:val="26"/>
        </w:rPr>
        <w:t xml:space="preserve">) </w:t>
      </w:r>
      <w:r>
        <w:rPr>
          <w:noProof/>
          <w:color w:val="000000"/>
          <w:sz w:val="26"/>
        </w:rPr>
        <w:t>внеску</w:t>
      </w:r>
      <w:r>
        <w:rPr>
          <w:noProof/>
          <w:sz w:val="26"/>
        </w:rPr>
        <w:t xml:space="preserve"> самостійно.</w:t>
      </w:r>
    </w:p>
    <w:p w:rsidR="008615AA" w:rsidRDefault="00CF2518">
      <w:pPr>
        <w:widowControl w:val="0"/>
        <w:spacing w:before="60"/>
        <w:ind w:firstLine="720"/>
        <w:jc w:val="both"/>
        <w:rPr>
          <w:noProof/>
          <w:sz w:val="26"/>
        </w:rPr>
      </w:pPr>
      <w:r>
        <w:rPr>
          <w:noProof/>
          <w:sz w:val="26"/>
        </w:rPr>
        <w:t xml:space="preserve"> </w:t>
      </w:r>
      <w:r>
        <w:rPr>
          <w:i/>
          <w:noProof/>
          <w:sz w:val="26"/>
        </w:rPr>
        <w:t>Страховий інтерес -</w:t>
      </w:r>
      <w:r>
        <w:rPr>
          <w:noProof/>
          <w:sz w:val="26"/>
        </w:rPr>
        <w:t xml:space="preserve"> </w:t>
      </w:r>
      <w:r>
        <w:rPr>
          <w:noProof/>
          <w:color w:val="000000"/>
          <w:sz w:val="26"/>
        </w:rPr>
        <w:t>міра</w:t>
      </w:r>
      <w:r>
        <w:rPr>
          <w:noProof/>
          <w:sz w:val="26"/>
        </w:rPr>
        <w:t xml:space="preserve"> матеріальної зацікавленості фізичної або юридичної особи в страхуванні. Носіями страхового інтересу виступають страхувальники і </w:t>
      </w:r>
      <w:r>
        <w:rPr>
          <w:noProof/>
          <w:color w:val="000000"/>
          <w:sz w:val="26"/>
        </w:rPr>
        <w:t>застраховані</w:t>
      </w:r>
      <w:r>
        <w:rPr>
          <w:noProof/>
          <w:sz w:val="26"/>
        </w:rPr>
        <w:t xml:space="preserve">. Стосовно до майнового страхування наявний страховий інтерес виражається у вартості застрахованого майна. В </w:t>
      </w:r>
      <w:r>
        <w:rPr>
          <w:noProof/>
          <w:color w:val="000000"/>
          <w:sz w:val="26"/>
        </w:rPr>
        <w:t>особистому</w:t>
      </w:r>
      <w:r>
        <w:rPr>
          <w:noProof/>
          <w:sz w:val="26"/>
        </w:rPr>
        <w:t xml:space="preserve"> страхуванні страховий інтерес </w:t>
      </w:r>
      <w:r>
        <w:rPr>
          <w:noProof/>
          <w:color w:val="000000"/>
          <w:sz w:val="26"/>
        </w:rPr>
        <w:t>полягає</w:t>
      </w:r>
      <w:r>
        <w:rPr>
          <w:noProof/>
          <w:sz w:val="26"/>
        </w:rPr>
        <w:t xml:space="preserve"> в гарантії одержання страхової суми у випадку подій, обумовлених умовами страхування. Наявний страховий інтерес конкретизується в страховій сумі.</w:t>
      </w:r>
    </w:p>
    <w:p w:rsidR="008615AA" w:rsidRDefault="00CF2518">
      <w:pPr>
        <w:widowControl w:val="0"/>
        <w:spacing w:before="60"/>
        <w:ind w:firstLine="720"/>
        <w:jc w:val="both"/>
        <w:rPr>
          <w:noProof/>
          <w:sz w:val="26"/>
        </w:rPr>
      </w:pPr>
      <w:r>
        <w:rPr>
          <w:i/>
          <w:noProof/>
          <w:sz w:val="26"/>
        </w:rPr>
        <w:t>Страхова сума</w:t>
      </w:r>
      <w:r>
        <w:rPr>
          <w:noProof/>
          <w:sz w:val="26"/>
        </w:rPr>
        <w:t xml:space="preserve"> - грошова сума, на яку застраховані матеріальні цінності (у </w:t>
      </w:r>
      <w:r>
        <w:rPr>
          <w:noProof/>
          <w:color w:val="000000"/>
          <w:sz w:val="26"/>
        </w:rPr>
        <w:t>майновому</w:t>
      </w:r>
      <w:r>
        <w:rPr>
          <w:noProof/>
          <w:sz w:val="26"/>
        </w:rPr>
        <w:t xml:space="preserve"> страхуванні), життя, здоров'я, працездатність (в </w:t>
      </w:r>
      <w:r>
        <w:rPr>
          <w:noProof/>
          <w:color w:val="000000"/>
          <w:sz w:val="26"/>
        </w:rPr>
        <w:t>особистому</w:t>
      </w:r>
      <w:r>
        <w:rPr>
          <w:noProof/>
          <w:sz w:val="26"/>
        </w:rPr>
        <w:t xml:space="preserve"> страхуванні).</w:t>
      </w:r>
    </w:p>
    <w:p w:rsidR="008615AA" w:rsidRDefault="00CF2518">
      <w:pPr>
        <w:widowControl w:val="0"/>
        <w:spacing w:before="60"/>
        <w:ind w:firstLine="720"/>
        <w:jc w:val="both"/>
        <w:rPr>
          <w:noProof/>
          <w:sz w:val="26"/>
        </w:rPr>
      </w:pPr>
      <w:r>
        <w:rPr>
          <w:i/>
          <w:noProof/>
          <w:sz w:val="26"/>
        </w:rPr>
        <w:t>Об'єкт страхування -</w:t>
      </w:r>
      <w:r>
        <w:rPr>
          <w:noProof/>
          <w:sz w:val="26"/>
        </w:rPr>
        <w:t xml:space="preserve"> життя, здоров'я, працездатність громадян - в </w:t>
      </w:r>
      <w:r>
        <w:rPr>
          <w:noProof/>
          <w:color w:val="000000"/>
          <w:sz w:val="26"/>
        </w:rPr>
        <w:t>особистому</w:t>
      </w:r>
      <w:r>
        <w:rPr>
          <w:noProof/>
          <w:sz w:val="26"/>
        </w:rPr>
        <w:t xml:space="preserve"> страхуванні; </w:t>
      </w:r>
      <w:r>
        <w:rPr>
          <w:noProof/>
          <w:color w:val="000000"/>
          <w:sz w:val="26"/>
        </w:rPr>
        <w:t>будинки</w:t>
      </w:r>
      <w:r>
        <w:rPr>
          <w:noProof/>
          <w:sz w:val="26"/>
        </w:rPr>
        <w:t xml:space="preserve">, </w:t>
      </w:r>
      <w:r>
        <w:rPr>
          <w:noProof/>
          <w:color w:val="000000"/>
          <w:sz w:val="26"/>
        </w:rPr>
        <w:t>спорудження</w:t>
      </w:r>
      <w:r>
        <w:rPr>
          <w:noProof/>
          <w:sz w:val="26"/>
        </w:rPr>
        <w:t xml:space="preserve">, транспортні засоби, </w:t>
      </w:r>
      <w:r>
        <w:rPr>
          <w:noProof/>
          <w:color w:val="000000"/>
          <w:sz w:val="26"/>
        </w:rPr>
        <w:t>домашнє</w:t>
      </w:r>
      <w:r>
        <w:rPr>
          <w:noProof/>
          <w:sz w:val="26"/>
        </w:rPr>
        <w:t xml:space="preserve"> майно та </w:t>
      </w:r>
      <w:r>
        <w:rPr>
          <w:noProof/>
          <w:color w:val="000000"/>
          <w:sz w:val="26"/>
        </w:rPr>
        <w:t>інші</w:t>
      </w:r>
      <w:r>
        <w:rPr>
          <w:noProof/>
          <w:sz w:val="26"/>
        </w:rPr>
        <w:t xml:space="preserve"> матеріальні цінності - у </w:t>
      </w:r>
      <w:r>
        <w:rPr>
          <w:noProof/>
          <w:color w:val="000000"/>
          <w:sz w:val="26"/>
        </w:rPr>
        <w:t>майновому</w:t>
      </w:r>
      <w:r>
        <w:rPr>
          <w:noProof/>
          <w:sz w:val="26"/>
        </w:rPr>
        <w:t xml:space="preserve"> страхуванні.</w:t>
      </w:r>
    </w:p>
    <w:p w:rsidR="008615AA" w:rsidRDefault="00CF2518">
      <w:pPr>
        <w:widowControl w:val="0"/>
        <w:spacing w:before="60"/>
        <w:ind w:firstLine="720"/>
        <w:jc w:val="both"/>
        <w:rPr>
          <w:noProof/>
          <w:sz w:val="26"/>
        </w:rPr>
      </w:pPr>
      <w:r>
        <w:rPr>
          <w:i/>
          <w:noProof/>
          <w:sz w:val="26"/>
        </w:rPr>
        <w:t>Страховий поліс -</w:t>
      </w:r>
      <w:r>
        <w:rPr>
          <w:noProof/>
          <w:sz w:val="26"/>
        </w:rPr>
        <w:t xml:space="preserve"> документ встановленого зразка, що видається страховиком </w:t>
      </w:r>
      <w:r>
        <w:rPr>
          <w:noProof/>
          <w:color w:val="000000"/>
          <w:sz w:val="26"/>
        </w:rPr>
        <w:t>страхувальнику</w:t>
      </w:r>
      <w:r>
        <w:rPr>
          <w:noProof/>
          <w:sz w:val="26"/>
        </w:rPr>
        <w:t xml:space="preserve"> (</w:t>
      </w:r>
      <w:r>
        <w:rPr>
          <w:noProof/>
          <w:color w:val="000000"/>
          <w:sz w:val="26"/>
        </w:rPr>
        <w:t>застрахованому</w:t>
      </w:r>
      <w:r>
        <w:rPr>
          <w:noProof/>
          <w:sz w:val="26"/>
        </w:rPr>
        <w:t xml:space="preserve">). Засвідчує </w:t>
      </w:r>
      <w:r>
        <w:rPr>
          <w:noProof/>
          <w:color w:val="000000"/>
          <w:sz w:val="26"/>
        </w:rPr>
        <w:t>укладений</w:t>
      </w:r>
      <w:r>
        <w:rPr>
          <w:noProof/>
          <w:sz w:val="26"/>
        </w:rPr>
        <w:t xml:space="preserve"> договір страхування і </w:t>
      </w:r>
      <w:r>
        <w:rPr>
          <w:noProof/>
          <w:color w:val="000000"/>
          <w:sz w:val="26"/>
        </w:rPr>
        <w:t>містить</w:t>
      </w:r>
      <w:r>
        <w:rPr>
          <w:noProof/>
          <w:sz w:val="26"/>
        </w:rPr>
        <w:t xml:space="preserve"> усі його умови.</w:t>
      </w:r>
    </w:p>
    <w:p w:rsidR="008615AA" w:rsidRDefault="00CF2518">
      <w:pPr>
        <w:widowControl w:val="0"/>
        <w:spacing w:before="60"/>
        <w:ind w:firstLine="720"/>
        <w:jc w:val="both"/>
        <w:rPr>
          <w:i/>
          <w:noProof/>
          <w:sz w:val="26"/>
        </w:rPr>
      </w:pPr>
      <w:r>
        <w:rPr>
          <w:i/>
          <w:noProof/>
          <w:sz w:val="26"/>
        </w:rPr>
        <w:t xml:space="preserve">Страхова </w:t>
      </w:r>
      <w:r>
        <w:rPr>
          <w:i/>
          <w:noProof/>
          <w:color w:val="000000"/>
          <w:sz w:val="26"/>
        </w:rPr>
        <w:t>оцінка</w:t>
      </w:r>
      <w:r>
        <w:rPr>
          <w:i/>
          <w:noProof/>
          <w:sz w:val="26"/>
        </w:rPr>
        <w:t xml:space="preserve"> -</w:t>
      </w:r>
      <w:r>
        <w:rPr>
          <w:noProof/>
          <w:sz w:val="26"/>
        </w:rPr>
        <w:t xml:space="preserve"> критерій </w:t>
      </w:r>
      <w:r>
        <w:rPr>
          <w:noProof/>
          <w:color w:val="000000"/>
          <w:sz w:val="26"/>
        </w:rPr>
        <w:t>оцінки</w:t>
      </w:r>
      <w:r>
        <w:rPr>
          <w:noProof/>
          <w:sz w:val="26"/>
        </w:rPr>
        <w:t xml:space="preserve"> страхового ризику. Характеризується системою грошових вимірників об'єкта страхування, тісно ув'язаних з імовірністю </w:t>
      </w:r>
      <w:r>
        <w:rPr>
          <w:noProof/>
          <w:color w:val="000000"/>
          <w:sz w:val="26"/>
        </w:rPr>
        <w:t>настання</w:t>
      </w:r>
      <w:r>
        <w:rPr>
          <w:noProof/>
          <w:sz w:val="26"/>
        </w:rPr>
        <w:t xml:space="preserve"> страхового випадку. У якості страхової </w:t>
      </w:r>
      <w:r>
        <w:rPr>
          <w:noProof/>
          <w:color w:val="000000"/>
          <w:sz w:val="26"/>
        </w:rPr>
        <w:t>оцінки</w:t>
      </w:r>
      <w:r>
        <w:rPr>
          <w:noProof/>
          <w:sz w:val="26"/>
        </w:rPr>
        <w:t xml:space="preserve"> можуть бути використані дійсна вартість майна або якийсь інший критерій (заявлена вартість, початкова вартість і т.д.). У міжнародній </w:t>
      </w:r>
      <w:r>
        <w:rPr>
          <w:noProof/>
          <w:color w:val="000000"/>
          <w:sz w:val="26"/>
        </w:rPr>
        <w:t>практиці</w:t>
      </w:r>
      <w:r>
        <w:rPr>
          <w:noProof/>
          <w:sz w:val="26"/>
        </w:rPr>
        <w:t xml:space="preserve"> замість </w:t>
      </w:r>
      <w:r>
        <w:rPr>
          <w:noProof/>
          <w:color w:val="000000"/>
          <w:sz w:val="26"/>
        </w:rPr>
        <w:t>терміна</w:t>
      </w:r>
      <w:r>
        <w:rPr>
          <w:noProof/>
          <w:sz w:val="26"/>
        </w:rPr>
        <w:t xml:space="preserve"> "страхова </w:t>
      </w:r>
      <w:r>
        <w:rPr>
          <w:noProof/>
          <w:color w:val="000000"/>
          <w:sz w:val="26"/>
        </w:rPr>
        <w:t>оцінка</w:t>
      </w:r>
      <w:r>
        <w:rPr>
          <w:noProof/>
          <w:sz w:val="26"/>
        </w:rPr>
        <w:t xml:space="preserve">" застосовується термін </w:t>
      </w:r>
      <w:r>
        <w:rPr>
          <w:i/>
          <w:noProof/>
          <w:sz w:val="26"/>
        </w:rPr>
        <w:t>страхова вартість.</w:t>
      </w:r>
    </w:p>
    <w:p w:rsidR="008615AA" w:rsidRDefault="00CF2518">
      <w:pPr>
        <w:widowControl w:val="0"/>
        <w:spacing w:before="60"/>
        <w:ind w:firstLine="720"/>
        <w:jc w:val="both"/>
        <w:rPr>
          <w:noProof/>
          <w:sz w:val="26"/>
        </w:rPr>
      </w:pPr>
      <w:r>
        <w:rPr>
          <w:i/>
          <w:noProof/>
          <w:sz w:val="26"/>
        </w:rPr>
        <w:t>Страхове забезпечення -</w:t>
      </w:r>
      <w:r>
        <w:rPr>
          <w:noProof/>
          <w:sz w:val="26"/>
        </w:rPr>
        <w:t xml:space="preserve"> рівень страхової </w:t>
      </w:r>
      <w:r>
        <w:rPr>
          <w:noProof/>
          <w:color w:val="000000"/>
          <w:sz w:val="26"/>
        </w:rPr>
        <w:t>оцінки</w:t>
      </w:r>
      <w:r>
        <w:rPr>
          <w:noProof/>
          <w:sz w:val="26"/>
        </w:rPr>
        <w:t xml:space="preserve"> стосовно   вартості майна, </w:t>
      </w:r>
      <w:r>
        <w:rPr>
          <w:noProof/>
          <w:color w:val="000000"/>
          <w:sz w:val="26"/>
        </w:rPr>
        <w:t>прийнятої</w:t>
      </w:r>
      <w:r>
        <w:rPr>
          <w:noProof/>
          <w:sz w:val="26"/>
        </w:rPr>
        <w:t xml:space="preserve"> для цілей страхування. В організації страхового забезпечення розрізняють систему пропорційної відповідальності, </w:t>
      </w:r>
      <w:r>
        <w:rPr>
          <w:noProof/>
          <w:color w:val="000000"/>
          <w:sz w:val="26"/>
        </w:rPr>
        <w:t>граничної</w:t>
      </w:r>
      <w:r>
        <w:rPr>
          <w:noProof/>
          <w:sz w:val="26"/>
        </w:rPr>
        <w:t xml:space="preserve"> і систему першого ризику. Найбільше часто на </w:t>
      </w:r>
      <w:r>
        <w:rPr>
          <w:noProof/>
          <w:color w:val="000000"/>
          <w:sz w:val="26"/>
        </w:rPr>
        <w:t>практиці</w:t>
      </w:r>
      <w:r>
        <w:rPr>
          <w:noProof/>
          <w:sz w:val="26"/>
        </w:rPr>
        <w:t xml:space="preserve"> використовується система </w:t>
      </w:r>
      <w:r>
        <w:rPr>
          <w:noProof/>
          <w:sz w:val="26"/>
          <w:u w:val="single"/>
        </w:rPr>
        <w:t>пропорційної відповідальності і система першого ризику.</w:t>
      </w:r>
    </w:p>
    <w:p w:rsidR="008615AA" w:rsidRDefault="00CF2518">
      <w:pPr>
        <w:widowControl w:val="0"/>
        <w:spacing w:before="60"/>
        <w:ind w:firstLine="720"/>
        <w:jc w:val="both"/>
        <w:rPr>
          <w:i/>
          <w:noProof/>
          <w:sz w:val="26"/>
        </w:rPr>
      </w:pPr>
      <w:r>
        <w:rPr>
          <w:noProof/>
          <w:sz w:val="26"/>
          <w:u w:val="single"/>
        </w:rPr>
        <w:t>Система  пропорційної  відповідальності</w:t>
      </w:r>
      <w:r>
        <w:rPr>
          <w:noProof/>
          <w:sz w:val="26"/>
        </w:rPr>
        <w:t xml:space="preserve"> - організаційна форма страхового забезпечення. Передбачає виплату страхового відшкодування в заздалегідь фіксованій </w:t>
      </w:r>
      <w:r>
        <w:rPr>
          <w:noProof/>
          <w:color w:val="000000"/>
          <w:sz w:val="26"/>
        </w:rPr>
        <w:t>частці</w:t>
      </w:r>
      <w:r>
        <w:rPr>
          <w:noProof/>
          <w:sz w:val="26"/>
        </w:rPr>
        <w:t xml:space="preserve"> (пропорції). Страхове відшкодування виплачується в розмірі </w:t>
      </w:r>
      <w:r>
        <w:rPr>
          <w:noProof/>
          <w:color w:val="000000"/>
          <w:sz w:val="26"/>
        </w:rPr>
        <w:t>тієї</w:t>
      </w:r>
      <w:r>
        <w:rPr>
          <w:noProof/>
          <w:sz w:val="26"/>
        </w:rPr>
        <w:t xml:space="preserve"> </w:t>
      </w:r>
      <w:r>
        <w:rPr>
          <w:noProof/>
          <w:color w:val="000000"/>
          <w:sz w:val="26"/>
        </w:rPr>
        <w:t>частини</w:t>
      </w:r>
      <w:r>
        <w:rPr>
          <w:noProof/>
          <w:sz w:val="26"/>
        </w:rPr>
        <w:t xml:space="preserve"> збитку, у </w:t>
      </w:r>
      <w:r>
        <w:rPr>
          <w:noProof/>
          <w:color w:val="000000"/>
          <w:sz w:val="26"/>
        </w:rPr>
        <w:t>якій</w:t>
      </w:r>
      <w:r>
        <w:rPr>
          <w:noProof/>
          <w:sz w:val="26"/>
        </w:rPr>
        <w:t xml:space="preserve"> страхова сума складає пропорцію стосовно   </w:t>
      </w:r>
      <w:r>
        <w:rPr>
          <w:noProof/>
          <w:color w:val="000000"/>
          <w:sz w:val="26"/>
        </w:rPr>
        <w:t>оцінки</w:t>
      </w:r>
      <w:r>
        <w:rPr>
          <w:noProof/>
          <w:sz w:val="26"/>
        </w:rPr>
        <w:t xml:space="preserve"> об'єкта страхування. Наприклад, якщо страхова сума дорівнює 80% </w:t>
      </w:r>
      <w:r>
        <w:rPr>
          <w:noProof/>
          <w:color w:val="000000"/>
          <w:sz w:val="26"/>
        </w:rPr>
        <w:t>оцінки</w:t>
      </w:r>
      <w:r>
        <w:rPr>
          <w:noProof/>
          <w:sz w:val="26"/>
        </w:rPr>
        <w:t xml:space="preserve"> об'єкта страхування, </w:t>
      </w:r>
      <w:r>
        <w:rPr>
          <w:noProof/>
          <w:color w:val="000000"/>
          <w:sz w:val="26"/>
        </w:rPr>
        <w:t>то</w:t>
      </w:r>
      <w:r>
        <w:rPr>
          <w:noProof/>
          <w:sz w:val="26"/>
        </w:rPr>
        <w:t xml:space="preserve"> і страхове відшкодування складе 80% збитку. Частина збитку , що залишилася , (у </w:t>
      </w:r>
      <w:r>
        <w:rPr>
          <w:noProof/>
          <w:color w:val="000000"/>
          <w:sz w:val="26"/>
        </w:rPr>
        <w:t>даному</w:t>
      </w:r>
      <w:r>
        <w:rPr>
          <w:noProof/>
          <w:sz w:val="26"/>
        </w:rPr>
        <w:t xml:space="preserve"> прикладі 20%) залишається  на  ризику страхувальника. </w:t>
      </w:r>
      <w:r>
        <w:rPr>
          <w:noProof/>
          <w:color w:val="000000"/>
          <w:sz w:val="26"/>
        </w:rPr>
        <w:t>Зазначена</w:t>
      </w:r>
      <w:r>
        <w:rPr>
          <w:noProof/>
          <w:sz w:val="26"/>
        </w:rPr>
        <w:t xml:space="preserve"> </w:t>
      </w:r>
      <w:r>
        <w:rPr>
          <w:noProof/>
          <w:color w:val="000000"/>
          <w:sz w:val="26"/>
        </w:rPr>
        <w:t>частка</w:t>
      </w:r>
      <w:r>
        <w:rPr>
          <w:noProof/>
          <w:sz w:val="26"/>
        </w:rPr>
        <w:t xml:space="preserve"> страхувальника в покритті збитку називається </w:t>
      </w:r>
      <w:r>
        <w:rPr>
          <w:b/>
          <w:i/>
          <w:noProof/>
          <w:color w:val="000000"/>
          <w:sz w:val="26"/>
        </w:rPr>
        <w:t>ФРАНШИЗОЮ</w:t>
      </w:r>
      <w:r>
        <w:rPr>
          <w:i/>
          <w:noProof/>
          <w:sz w:val="26"/>
        </w:rPr>
        <w:t>,</w:t>
      </w:r>
      <w:r>
        <w:rPr>
          <w:noProof/>
          <w:sz w:val="26"/>
        </w:rPr>
        <w:t xml:space="preserve"> або </w:t>
      </w:r>
      <w:r>
        <w:rPr>
          <w:i/>
          <w:noProof/>
          <w:sz w:val="26"/>
        </w:rPr>
        <w:t>власним утриманням страхувальника.</w:t>
      </w:r>
    </w:p>
    <w:p w:rsidR="008615AA" w:rsidRDefault="00CF2518">
      <w:pPr>
        <w:widowControl w:val="0"/>
        <w:spacing w:before="60"/>
        <w:ind w:firstLine="720"/>
        <w:jc w:val="both"/>
        <w:rPr>
          <w:noProof/>
          <w:sz w:val="26"/>
        </w:rPr>
      </w:pPr>
      <w:r>
        <w:rPr>
          <w:noProof/>
          <w:sz w:val="26"/>
          <w:u w:val="single"/>
        </w:rPr>
        <w:t>Система граничної відповідальності</w:t>
      </w:r>
      <w:r>
        <w:rPr>
          <w:noProof/>
          <w:sz w:val="26"/>
        </w:rPr>
        <w:t xml:space="preserve"> - організаційна форма страхового забезпечення. Передбачає відшкодування збитку як різницю між заздалегідь обумовленою межею і досягнутим рівнем прибутку. Якщо в </w:t>
      </w:r>
      <w:r>
        <w:rPr>
          <w:noProof/>
          <w:color w:val="000000"/>
          <w:sz w:val="26"/>
        </w:rPr>
        <w:t>зв'язку</w:t>
      </w:r>
      <w:r>
        <w:rPr>
          <w:noProof/>
          <w:sz w:val="26"/>
        </w:rPr>
        <w:t xml:space="preserve"> із страховим випадком рівень прибутку страхувальника виявився нижче встановленої межі, то відшкодуванню підлягає різниця між межею і фактично отриманим прибутком.</w:t>
      </w:r>
    </w:p>
    <w:p w:rsidR="008615AA" w:rsidRDefault="00CF2518">
      <w:pPr>
        <w:widowControl w:val="0"/>
        <w:spacing w:before="60"/>
        <w:ind w:firstLine="720"/>
        <w:jc w:val="both"/>
        <w:rPr>
          <w:i/>
          <w:noProof/>
          <w:sz w:val="26"/>
        </w:rPr>
      </w:pPr>
      <w:r>
        <w:rPr>
          <w:noProof/>
          <w:sz w:val="26"/>
          <w:u w:val="single"/>
        </w:rPr>
        <w:t>Система першого ризику</w:t>
      </w:r>
      <w:r>
        <w:rPr>
          <w:noProof/>
          <w:sz w:val="26"/>
        </w:rPr>
        <w:t xml:space="preserve"> - організаційна форма страхового забезпечення. Передбачає виплату страхового відшкодування в розмірі фактичного збитку, але не більше, ніж заздалегідь установлена </w:t>
      </w:r>
      <w:r>
        <w:rPr>
          <w:noProof/>
          <w:color w:val="000000"/>
          <w:sz w:val="26"/>
        </w:rPr>
        <w:t>сторонами</w:t>
      </w:r>
      <w:r>
        <w:rPr>
          <w:noProof/>
          <w:sz w:val="26"/>
        </w:rPr>
        <w:t xml:space="preserve"> страхова сума. При цьому весь збиток в межах страхової суми (перший ризик) компенсується цілком, а збиток понад страхову суму (другий ризик) взагалі не відшкодовується.</w:t>
      </w:r>
    </w:p>
    <w:p w:rsidR="008615AA" w:rsidRDefault="00CF2518">
      <w:pPr>
        <w:widowControl w:val="0"/>
        <w:spacing w:before="60"/>
        <w:ind w:firstLine="720"/>
        <w:jc w:val="both"/>
        <w:rPr>
          <w:noProof/>
          <w:sz w:val="26"/>
        </w:rPr>
      </w:pPr>
      <w:r>
        <w:rPr>
          <w:i/>
          <w:noProof/>
          <w:sz w:val="26"/>
        </w:rPr>
        <w:t>Страховий тариф,</w:t>
      </w:r>
      <w:r>
        <w:rPr>
          <w:noProof/>
          <w:sz w:val="26"/>
        </w:rPr>
        <w:t xml:space="preserve"> або </w:t>
      </w:r>
      <w:r>
        <w:rPr>
          <w:i/>
          <w:noProof/>
          <w:sz w:val="26"/>
        </w:rPr>
        <w:t>брутто-ставка, -</w:t>
      </w:r>
      <w:r>
        <w:rPr>
          <w:noProof/>
          <w:sz w:val="26"/>
        </w:rPr>
        <w:t xml:space="preserve"> </w:t>
      </w:r>
      <w:r>
        <w:rPr>
          <w:noProof/>
          <w:color w:val="000000"/>
          <w:sz w:val="26"/>
        </w:rPr>
        <w:t>нормований</w:t>
      </w:r>
      <w:r>
        <w:rPr>
          <w:noProof/>
          <w:sz w:val="26"/>
        </w:rPr>
        <w:t xml:space="preserve"> стосовно   страхової суми розмір страхових платежів. По </w:t>
      </w:r>
      <w:r>
        <w:rPr>
          <w:noProof/>
          <w:color w:val="000000"/>
          <w:sz w:val="26"/>
        </w:rPr>
        <w:t>економічному</w:t>
      </w:r>
      <w:r>
        <w:rPr>
          <w:noProof/>
          <w:sz w:val="26"/>
        </w:rPr>
        <w:t xml:space="preserve"> </w:t>
      </w:r>
      <w:r>
        <w:rPr>
          <w:noProof/>
          <w:color w:val="000000"/>
          <w:sz w:val="26"/>
        </w:rPr>
        <w:t>утриманню</w:t>
      </w:r>
      <w:r>
        <w:rPr>
          <w:noProof/>
          <w:sz w:val="26"/>
        </w:rPr>
        <w:t xml:space="preserve"> </w:t>
      </w:r>
      <w:r>
        <w:rPr>
          <w:noProof/>
          <w:color w:val="000000"/>
          <w:sz w:val="26"/>
        </w:rPr>
        <w:t>це</w:t>
      </w:r>
      <w:r>
        <w:rPr>
          <w:noProof/>
          <w:sz w:val="26"/>
        </w:rPr>
        <w:t xml:space="preserve"> ціна страхового ризику. Визначається в </w:t>
      </w:r>
      <w:r>
        <w:rPr>
          <w:noProof/>
          <w:color w:val="000000"/>
          <w:sz w:val="26"/>
        </w:rPr>
        <w:t>абсолютному</w:t>
      </w:r>
      <w:r>
        <w:rPr>
          <w:noProof/>
          <w:sz w:val="26"/>
        </w:rPr>
        <w:t xml:space="preserve"> </w:t>
      </w:r>
      <w:r>
        <w:rPr>
          <w:noProof/>
          <w:color w:val="000000"/>
          <w:sz w:val="26"/>
        </w:rPr>
        <w:t>грошовому</w:t>
      </w:r>
      <w:r>
        <w:rPr>
          <w:noProof/>
          <w:sz w:val="26"/>
        </w:rPr>
        <w:t xml:space="preserve"> </w:t>
      </w:r>
      <w:r>
        <w:rPr>
          <w:noProof/>
          <w:color w:val="000000"/>
          <w:sz w:val="26"/>
        </w:rPr>
        <w:t>вираженні</w:t>
      </w:r>
      <w:r>
        <w:rPr>
          <w:noProof/>
          <w:sz w:val="26"/>
        </w:rPr>
        <w:t xml:space="preserve">, у відсотках від страхової суми в заздалегідь </w:t>
      </w:r>
      <w:r>
        <w:rPr>
          <w:noProof/>
          <w:color w:val="000000"/>
          <w:sz w:val="26"/>
        </w:rPr>
        <w:t>обумовленому</w:t>
      </w:r>
      <w:r>
        <w:rPr>
          <w:noProof/>
          <w:sz w:val="26"/>
        </w:rPr>
        <w:t xml:space="preserve"> </w:t>
      </w:r>
      <w:r>
        <w:rPr>
          <w:noProof/>
          <w:color w:val="000000"/>
          <w:sz w:val="26"/>
        </w:rPr>
        <w:t>тимчасовому</w:t>
      </w:r>
      <w:r>
        <w:rPr>
          <w:noProof/>
          <w:sz w:val="26"/>
        </w:rPr>
        <w:t xml:space="preserve"> інтервалі (</w:t>
      </w:r>
      <w:r>
        <w:rPr>
          <w:noProof/>
          <w:color w:val="000000"/>
          <w:sz w:val="26"/>
        </w:rPr>
        <w:t>терміні</w:t>
      </w:r>
      <w:r>
        <w:rPr>
          <w:noProof/>
          <w:sz w:val="26"/>
        </w:rPr>
        <w:t xml:space="preserve"> страхування). При визначенні страхового тарифу в увагу можуть прийматися інші </w:t>
      </w:r>
      <w:r>
        <w:rPr>
          <w:noProof/>
          <w:color w:val="000000"/>
          <w:sz w:val="26"/>
        </w:rPr>
        <w:t>критерії</w:t>
      </w:r>
      <w:r>
        <w:rPr>
          <w:noProof/>
          <w:sz w:val="26"/>
        </w:rPr>
        <w:t xml:space="preserve"> (</w:t>
      </w:r>
      <w:r>
        <w:rPr>
          <w:noProof/>
          <w:color w:val="000000"/>
          <w:sz w:val="26"/>
        </w:rPr>
        <w:t>ризикові</w:t>
      </w:r>
      <w:r>
        <w:rPr>
          <w:noProof/>
          <w:sz w:val="26"/>
        </w:rPr>
        <w:t xml:space="preserve">  обставини), наприклад, надійність, довговічність, вогнестійкість, мореплавність та інще. Елементами страхового тарифу </w:t>
      </w:r>
      <w:r>
        <w:rPr>
          <w:noProof/>
          <w:color w:val="000000"/>
          <w:sz w:val="26"/>
        </w:rPr>
        <w:t>є</w:t>
      </w:r>
      <w:r>
        <w:rPr>
          <w:noProof/>
          <w:sz w:val="26"/>
        </w:rPr>
        <w:t xml:space="preserve"> нетто-ставка і навантаження. </w:t>
      </w:r>
      <w:r>
        <w:rPr>
          <w:i/>
          <w:noProof/>
          <w:sz w:val="26"/>
        </w:rPr>
        <w:t>Нетто-ставка</w:t>
      </w:r>
      <w:r>
        <w:rPr>
          <w:noProof/>
          <w:sz w:val="26"/>
        </w:rPr>
        <w:t xml:space="preserve"> відбиває витрати страховика на виплати зі страхового фонду. </w:t>
      </w:r>
    </w:p>
    <w:p w:rsidR="008615AA" w:rsidRDefault="00CF2518">
      <w:pPr>
        <w:widowControl w:val="0"/>
        <w:spacing w:before="60"/>
        <w:ind w:firstLine="720"/>
        <w:jc w:val="both"/>
        <w:rPr>
          <w:noProof/>
          <w:sz w:val="26"/>
        </w:rPr>
      </w:pPr>
      <w:r>
        <w:rPr>
          <w:i/>
          <w:noProof/>
          <w:sz w:val="26"/>
        </w:rPr>
        <w:t>Навантаження -</w:t>
      </w:r>
      <w:r>
        <w:rPr>
          <w:noProof/>
          <w:sz w:val="26"/>
        </w:rPr>
        <w:t xml:space="preserve"> витрати на ведення справи, тобто по</w:t>
      </w:r>
      <w:r>
        <w:rPr>
          <w:noProof/>
          <w:color w:val="000000"/>
          <w:sz w:val="26"/>
        </w:rPr>
        <w:t>в'язані</w:t>
      </w:r>
      <w:r>
        <w:rPr>
          <w:noProof/>
          <w:sz w:val="26"/>
        </w:rPr>
        <w:t xml:space="preserve"> з організацією страхування, а також закладену норму прибутку.</w:t>
      </w:r>
    </w:p>
    <w:p w:rsidR="008615AA" w:rsidRDefault="00CF2518">
      <w:pPr>
        <w:widowControl w:val="0"/>
        <w:spacing w:before="60"/>
        <w:ind w:firstLine="720"/>
        <w:jc w:val="both"/>
        <w:rPr>
          <w:i/>
          <w:noProof/>
          <w:sz w:val="26"/>
        </w:rPr>
      </w:pPr>
      <w:r>
        <w:rPr>
          <w:i/>
          <w:noProof/>
          <w:sz w:val="26"/>
        </w:rPr>
        <w:t>Страхова премія -</w:t>
      </w:r>
      <w:r>
        <w:rPr>
          <w:noProof/>
          <w:sz w:val="26"/>
        </w:rPr>
        <w:t xml:space="preserve"> оплачений страховий інтерес; плата за </w:t>
      </w:r>
      <w:r>
        <w:rPr>
          <w:noProof/>
          <w:color w:val="000000"/>
          <w:sz w:val="26"/>
        </w:rPr>
        <w:t>страховий</w:t>
      </w:r>
      <w:r>
        <w:rPr>
          <w:noProof/>
          <w:sz w:val="26"/>
        </w:rPr>
        <w:t xml:space="preserve"> ризик у грошовій формі. Страхову премію оплачує страхувальник і вносить </w:t>
      </w:r>
      <w:r>
        <w:rPr>
          <w:noProof/>
          <w:color w:val="000000"/>
          <w:sz w:val="26"/>
        </w:rPr>
        <w:t>страховику</w:t>
      </w:r>
      <w:r>
        <w:rPr>
          <w:noProof/>
          <w:sz w:val="26"/>
        </w:rPr>
        <w:t xml:space="preserve"> відповідно до закону або договору страхування. По </w:t>
      </w:r>
      <w:r>
        <w:rPr>
          <w:noProof/>
          <w:color w:val="000000"/>
          <w:sz w:val="26"/>
        </w:rPr>
        <w:t>економічному</w:t>
      </w:r>
      <w:r>
        <w:rPr>
          <w:noProof/>
          <w:sz w:val="26"/>
        </w:rPr>
        <w:t xml:space="preserve"> </w:t>
      </w:r>
      <w:r>
        <w:rPr>
          <w:noProof/>
          <w:color w:val="000000"/>
          <w:sz w:val="26"/>
        </w:rPr>
        <w:t>утриманню</w:t>
      </w:r>
      <w:r>
        <w:rPr>
          <w:noProof/>
          <w:sz w:val="26"/>
        </w:rPr>
        <w:t xml:space="preserve"> страхова премія є сума ціни страхового ризику і витрат страховика, пов'язаних із покриттям витрат на ведення страхування. Страхову премію визначають виходячи зі страхового тарифу. Вноситься страхувальником одноразово авансом при вступі в страхові правовідносина або частинами (наприклад, щомісяця, щокварталу) протягом  всього </w:t>
      </w:r>
      <w:r>
        <w:rPr>
          <w:noProof/>
          <w:color w:val="000000"/>
          <w:sz w:val="26"/>
        </w:rPr>
        <w:t>терміну</w:t>
      </w:r>
      <w:r>
        <w:rPr>
          <w:noProof/>
          <w:sz w:val="26"/>
        </w:rPr>
        <w:t xml:space="preserve"> страхування. Розмір страхової премії відражається  в </w:t>
      </w:r>
      <w:r>
        <w:rPr>
          <w:noProof/>
          <w:color w:val="000000"/>
          <w:sz w:val="26"/>
        </w:rPr>
        <w:t>страховому</w:t>
      </w:r>
      <w:r>
        <w:rPr>
          <w:noProof/>
          <w:sz w:val="26"/>
        </w:rPr>
        <w:t xml:space="preserve"> полісі. </w:t>
      </w:r>
      <w:r>
        <w:rPr>
          <w:noProof/>
          <w:color w:val="000000"/>
          <w:sz w:val="26"/>
        </w:rPr>
        <w:t>Об'єм</w:t>
      </w:r>
      <w:r>
        <w:rPr>
          <w:noProof/>
          <w:sz w:val="26"/>
        </w:rPr>
        <w:t xml:space="preserve"> надходження страхової премії від усіх функціонуючих страховиків - один із найважливіших показників </w:t>
      </w:r>
      <w:r>
        <w:rPr>
          <w:noProof/>
          <w:color w:val="000000"/>
          <w:sz w:val="26"/>
        </w:rPr>
        <w:t>стана</w:t>
      </w:r>
      <w:r>
        <w:rPr>
          <w:noProof/>
          <w:sz w:val="26"/>
        </w:rPr>
        <w:t xml:space="preserve"> страхового ринку. Синонімами </w:t>
      </w:r>
      <w:r>
        <w:rPr>
          <w:noProof/>
          <w:color w:val="000000"/>
          <w:sz w:val="26"/>
        </w:rPr>
        <w:t>терміна</w:t>
      </w:r>
      <w:r>
        <w:rPr>
          <w:noProof/>
          <w:sz w:val="26"/>
        </w:rPr>
        <w:t xml:space="preserve"> "страхова премія" </w:t>
      </w:r>
      <w:r>
        <w:rPr>
          <w:noProof/>
          <w:color w:val="000000"/>
          <w:sz w:val="26"/>
        </w:rPr>
        <w:t>є</w:t>
      </w:r>
      <w:r>
        <w:rPr>
          <w:noProof/>
          <w:sz w:val="26"/>
        </w:rPr>
        <w:t xml:space="preserve"> </w:t>
      </w:r>
      <w:r>
        <w:rPr>
          <w:i/>
          <w:noProof/>
          <w:sz w:val="26"/>
        </w:rPr>
        <w:t>страховий внесок</w:t>
      </w:r>
      <w:r>
        <w:rPr>
          <w:noProof/>
          <w:sz w:val="26"/>
        </w:rPr>
        <w:t xml:space="preserve"> і </w:t>
      </w:r>
      <w:r>
        <w:rPr>
          <w:i/>
          <w:noProof/>
          <w:sz w:val="26"/>
        </w:rPr>
        <w:t>страховий платіж.</w:t>
      </w:r>
    </w:p>
    <w:p w:rsidR="008615AA" w:rsidRDefault="00CF2518">
      <w:pPr>
        <w:widowControl w:val="0"/>
        <w:spacing w:before="60"/>
        <w:ind w:firstLine="720"/>
        <w:jc w:val="both"/>
        <w:rPr>
          <w:noProof/>
          <w:sz w:val="26"/>
        </w:rPr>
      </w:pPr>
      <w:r>
        <w:rPr>
          <w:i/>
          <w:noProof/>
          <w:sz w:val="26"/>
        </w:rPr>
        <w:t>Термін страхування -</w:t>
      </w:r>
      <w:r>
        <w:rPr>
          <w:noProof/>
          <w:sz w:val="26"/>
        </w:rPr>
        <w:t xml:space="preserve"> тимчасовий інтервал, протягом  якого застраховані об'єкти страхування. Може коливатися від </w:t>
      </w:r>
      <w:r>
        <w:rPr>
          <w:noProof/>
          <w:color w:val="000000"/>
          <w:sz w:val="26"/>
        </w:rPr>
        <w:t>декількох</w:t>
      </w:r>
      <w:r>
        <w:rPr>
          <w:noProof/>
          <w:sz w:val="26"/>
        </w:rPr>
        <w:t xml:space="preserve"> </w:t>
      </w:r>
      <w:r>
        <w:rPr>
          <w:noProof/>
          <w:color w:val="000000"/>
          <w:sz w:val="26"/>
        </w:rPr>
        <w:t>днів</w:t>
      </w:r>
      <w:r>
        <w:rPr>
          <w:noProof/>
          <w:sz w:val="26"/>
        </w:rPr>
        <w:t xml:space="preserve"> до значного числа років (15-25). Крім того, можливий невизначений термін страхування, що діє доти, поки одна зі </w:t>
      </w:r>
      <w:r>
        <w:rPr>
          <w:noProof/>
          <w:color w:val="000000"/>
          <w:sz w:val="26"/>
        </w:rPr>
        <w:t>сторін</w:t>
      </w:r>
      <w:r>
        <w:rPr>
          <w:noProof/>
          <w:sz w:val="26"/>
        </w:rPr>
        <w:t xml:space="preserve"> правовідносин (страхувальник або страховик) не відмовиться від їхнього подальшого продовження, заздалегідь повідомив </w:t>
      </w:r>
      <w:r>
        <w:rPr>
          <w:noProof/>
          <w:color w:val="000000"/>
          <w:sz w:val="26"/>
        </w:rPr>
        <w:t>іншу</w:t>
      </w:r>
      <w:r>
        <w:rPr>
          <w:noProof/>
          <w:sz w:val="26"/>
        </w:rPr>
        <w:t xml:space="preserve"> </w:t>
      </w:r>
      <w:r>
        <w:rPr>
          <w:noProof/>
          <w:color w:val="000000"/>
          <w:sz w:val="26"/>
        </w:rPr>
        <w:t>сторону</w:t>
      </w:r>
      <w:r>
        <w:rPr>
          <w:noProof/>
          <w:sz w:val="26"/>
        </w:rPr>
        <w:t xml:space="preserve"> про свій намір.</w:t>
      </w:r>
    </w:p>
    <w:p w:rsidR="008615AA" w:rsidRDefault="00CF2518">
      <w:pPr>
        <w:widowControl w:val="0"/>
        <w:spacing w:before="60"/>
        <w:ind w:firstLine="720"/>
        <w:jc w:val="both"/>
        <w:rPr>
          <w:noProof/>
          <w:sz w:val="26"/>
        </w:rPr>
      </w:pPr>
      <w:r>
        <w:rPr>
          <w:i/>
          <w:noProof/>
          <w:sz w:val="26"/>
        </w:rPr>
        <w:t>Поняття регресивного права:</w:t>
      </w:r>
      <w:r>
        <w:rPr>
          <w:noProof/>
          <w:sz w:val="26"/>
        </w:rPr>
        <w:t xml:space="preserve"> Відповідно до міжнародного законодавства після виплати страхового відшкодування до страховика переходить (у межах виплачених сум) право пред'явлення </w:t>
      </w:r>
      <w:r>
        <w:rPr>
          <w:noProof/>
          <w:color w:val="000000"/>
          <w:sz w:val="26"/>
        </w:rPr>
        <w:t>регресної</w:t>
      </w:r>
      <w:r>
        <w:rPr>
          <w:noProof/>
          <w:sz w:val="26"/>
        </w:rPr>
        <w:t xml:space="preserve"> вимоги до винної </w:t>
      </w:r>
      <w:r>
        <w:rPr>
          <w:noProof/>
          <w:color w:val="000000"/>
          <w:sz w:val="26"/>
        </w:rPr>
        <w:t>сторони</w:t>
      </w:r>
      <w:r>
        <w:rPr>
          <w:noProof/>
          <w:sz w:val="26"/>
        </w:rPr>
        <w:t xml:space="preserve"> - </w:t>
      </w:r>
      <w:r>
        <w:rPr>
          <w:b/>
          <w:i/>
          <w:caps/>
          <w:noProof/>
          <w:sz w:val="26"/>
        </w:rPr>
        <w:t>ПРАВО НА РЕГРЕС</w:t>
      </w:r>
      <w:r>
        <w:rPr>
          <w:i/>
          <w:noProof/>
          <w:sz w:val="26"/>
        </w:rPr>
        <w:t>.</w:t>
      </w:r>
      <w:r>
        <w:rPr>
          <w:noProof/>
          <w:sz w:val="26"/>
        </w:rPr>
        <w:t xml:space="preserve"> У </w:t>
      </w:r>
      <w:r>
        <w:rPr>
          <w:noProof/>
          <w:color w:val="000000"/>
          <w:sz w:val="26"/>
        </w:rPr>
        <w:t>цьому</w:t>
      </w:r>
      <w:r>
        <w:rPr>
          <w:noProof/>
          <w:sz w:val="26"/>
        </w:rPr>
        <w:t xml:space="preserve"> випадку страхувальник </w:t>
      </w:r>
      <w:r>
        <w:rPr>
          <w:noProof/>
          <w:color w:val="000000"/>
          <w:sz w:val="26"/>
        </w:rPr>
        <w:t>повинний</w:t>
      </w:r>
      <w:r>
        <w:rPr>
          <w:noProof/>
          <w:sz w:val="26"/>
        </w:rPr>
        <w:t xml:space="preserve"> вчасно забезпечити </w:t>
      </w:r>
      <w:r>
        <w:rPr>
          <w:noProof/>
          <w:color w:val="000000"/>
          <w:sz w:val="26"/>
        </w:rPr>
        <w:t>страховику</w:t>
      </w:r>
      <w:r>
        <w:rPr>
          <w:noProof/>
          <w:sz w:val="26"/>
        </w:rPr>
        <w:t xml:space="preserve"> одержання такого права, передавши йому свої повноваження.</w:t>
      </w:r>
    </w:p>
    <w:p w:rsidR="008615AA" w:rsidRDefault="00CF2518">
      <w:pPr>
        <w:pStyle w:val="2"/>
        <w:spacing w:before="60"/>
        <w:jc w:val="both"/>
        <w:rPr>
          <w:rFonts w:ascii="Times NR Cyr MT" w:hAnsi="Times NR Cyr MT"/>
          <w:b w:val="0"/>
          <w:noProof/>
          <w:sz w:val="4"/>
        </w:rPr>
      </w:pPr>
      <w:r>
        <w:rPr>
          <w:rFonts w:ascii="Times NR Cyr MT" w:hAnsi="Times NR Cyr MT"/>
          <w:b w:val="0"/>
          <w:noProof/>
          <w:sz w:val="4"/>
        </w:rPr>
        <w:t>.</w:t>
      </w:r>
    </w:p>
    <w:p w:rsidR="008615AA" w:rsidRDefault="008615AA">
      <w:pPr>
        <w:pStyle w:val="2"/>
        <w:spacing w:before="0" w:after="0"/>
        <w:jc w:val="both"/>
        <w:rPr>
          <w:rFonts w:ascii="Times NR Cyr MT" w:hAnsi="Times NR Cyr MT"/>
          <w:i w:val="0"/>
          <w:noProof/>
          <w:sz w:val="2"/>
        </w:rPr>
      </w:pPr>
    </w:p>
    <w:p w:rsidR="008615AA" w:rsidRDefault="008615AA">
      <w:pPr>
        <w:pStyle w:val="2"/>
        <w:spacing w:before="0" w:after="0"/>
        <w:jc w:val="both"/>
        <w:rPr>
          <w:rFonts w:ascii="Times NR Cyr MT" w:hAnsi="Times NR Cyr MT"/>
          <w:i w:val="0"/>
          <w:noProof/>
          <w:sz w:val="2"/>
        </w:rPr>
      </w:pPr>
    </w:p>
    <w:p w:rsidR="008615AA" w:rsidRDefault="008615AA">
      <w:pPr>
        <w:pStyle w:val="2"/>
        <w:spacing w:before="0" w:after="0"/>
        <w:jc w:val="both"/>
        <w:rPr>
          <w:rFonts w:ascii="Times NR Cyr MT" w:hAnsi="Times NR Cyr MT"/>
          <w:i w:val="0"/>
          <w:noProof/>
          <w:sz w:val="2"/>
        </w:rPr>
      </w:pPr>
    </w:p>
    <w:p w:rsidR="008615AA" w:rsidRDefault="008615AA">
      <w:pPr>
        <w:pStyle w:val="2"/>
        <w:spacing w:before="0" w:after="0"/>
        <w:jc w:val="both"/>
        <w:rPr>
          <w:rFonts w:ascii="Times NR Cyr MT" w:hAnsi="Times NR Cyr MT"/>
          <w:i w:val="0"/>
          <w:noProof/>
          <w:sz w:val="2"/>
        </w:rPr>
      </w:pPr>
    </w:p>
    <w:p w:rsidR="008615AA" w:rsidRDefault="008615AA">
      <w:pPr>
        <w:pStyle w:val="2"/>
        <w:spacing w:before="0" w:after="0"/>
        <w:jc w:val="both"/>
        <w:rPr>
          <w:rFonts w:ascii="Times NR Cyr MT" w:hAnsi="Times NR Cyr MT"/>
          <w:i w:val="0"/>
          <w:noProof/>
          <w:sz w:val="2"/>
        </w:rPr>
      </w:pPr>
    </w:p>
    <w:p w:rsidR="008615AA" w:rsidRDefault="008615AA">
      <w:pPr>
        <w:pStyle w:val="2"/>
        <w:spacing w:before="0" w:after="0"/>
        <w:jc w:val="both"/>
        <w:rPr>
          <w:rFonts w:ascii="Times NR Cyr MT" w:hAnsi="Times NR Cyr MT"/>
          <w:i w:val="0"/>
          <w:noProof/>
          <w:sz w:val="2"/>
        </w:rPr>
      </w:pPr>
    </w:p>
    <w:p w:rsidR="008615AA" w:rsidRDefault="00CF2518">
      <w:pPr>
        <w:pStyle w:val="2"/>
        <w:spacing w:before="0" w:after="0"/>
        <w:jc w:val="both"/>
        <w:rPr>
          <w:rFonts w:ascii="Times NR Cyr MT" w:hAnsi="Times NR Cyr MT"/>
          <w:i w:val="0"/>
          <w:noProof/>
          <w:sz w:val="2"/>
        </w:rPr>
      </w:pPr>
      <w:r>
        <w:rPr>
          <w:rFonts w:ascii="Times NR Cyr MT" w:hAnsi="Times NR Cyr MT"/>
          <w:i w:val="0"/>
          <w:noProof/>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8615AA">
      <w:pPr>
        <w:rPr>
          <w:sz w:val="2"/>
        </w:rPr>
      </w:pP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8615AA">
      <w:pPr>
        <w:rPr>
          <w:sz w:val="2"/>
        </w:rPr>
      </w:pP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8615AA">
      <w:pPr>
        <w:rPr>
          <w:sz w:val="2"/>
        </w:rPr>
      </w:pP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8615AA">
      <w:pPr>
        <w:rPr>
          <w:sz w:val="2"/>
        </w:rPr>
      </w:pP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2"/>
        </w:rPr>
      </w:pP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CF2518">
      <w:pPr>
        <w:rPr>
          <w:sz w:val="2"/>
        </w:rPr>
      </w:pPr>
      <w:r>
        <w:rPr>
          <w:sz w:val="2"/>
        </w:rPr>
        <w:t>2</w:t>
      </w:r>
    </w:p>
    <w:p w:rsidR="008615AA" w:rsidRDefault="008615AA">
      <w:pPr>
        <w:rPr>
          <w:sz w:val="4"/>
        </w:rPr>
      </w:pPr>
    </w:p>
    <w:p w:rsidR="008615AA" w:rsidRDefault="00CF2518">
      <w:pPr>
        <w:pStyle w:val="2"/>
        <w:spacing w:before="0" w:after="0"/>
        <w:jc w:val="both"/>
        <w:rPr>
          <w:rFonts w:ascii="Times NR Cyr MT" w:hAnsi="Times NR Cyr MT"/>
          <w:noProof/>
          <w:sz w:val="26"/>
        </w:rPr>
      </w:pPr>
      <w:r>
        <w:rPr>
          <w:rFonts w:ascii="Times NR Cyr MT" w:hAnsi="Times NR Cyr MT"/>
          <w:i w:val="0"/>
          <w:noProof/>
          <w:sz w:val="26"/>
        </w:rPr>
        <w:t>ІІІ   М</w:t>
      </w:r>
      <w:r>
        <w:rPr>
          <w:rFonts w:ascii="Times NR Cyr MT" w:hAnsi="Times NR Cyr MT"/>
          <w:i w:val="0"/>
          <w:noProof/>
          <w:sz w:val="26"/>
          <w:u w:val="single"/>
        </w:rPr>
        <w:t xml:space="preserve">айнове та </w:t>
      </w:r>
      <w:r>
        <w:rPr>
          <w:rFonts w:ascii="Times NR Cyr MT" w:hAnsi="Times NR Cyr MT"/>
          <w:i w:val="0"/>
          <w:noProof/>
          <w:color w:val="000000"/>
          <w:sz w:val="26"/>
          <w:u w:val="single"/>
        </w:rPr>
        <w:t>особисте</w:t>
      </w:r>
      <w:r>
        <w:rPr>
          <w:rFonts w:ascii="Times NR Cyr MT" w:hAnsi="Times NR Cyr MT"/>
          <w:i w:val="0"/>
          <w:noProof/>
          <w:sz w:val="26"/>
          <w:u w:val="single"/>
        </w:rPr>
        <w:t xml:space="preserve"> страхування, його форми і </w:t>
      </w:r>
      <w:r>
        <w:rPr>
          <w:rFonts w:ascii="Times NR Cyr MT" w:hAnsi="Times NR Cyr MT"/>
          <w:i w:val="0"/>
          <w:noProof/>
          <w:color w:val="000000"/>
          <w:sz w:val="26"/>
          <w:u w:val="single"/>
        </w:rPr>
        <w:t>види</w:t>
      </w:r>
      <w:r>
        <w:rPr>
          <w:rFonts w:ascii="Times NR Cyr MT" w:hAnsi="Times NR Cyr MT"/>
          <w:noProof/>
          <w:sz w:val="26"/>
        </w:rPr>
        <w:t>.</w:t>
      </w:r>
    </w:p>
    <w:p w:rsidR="008615AA" w:rsidRDefault="00CF2518">
      <w:pPr>
        <w:pStyle w:val="2"/>
        <w:spacing w:before="60"/>
        <w:jc w:val="both"/>
        <w:rPr>
          <w:rFonts w:ascii="Times NR Cyr MT" w:hAnsi="Times NR Cyr MT"/>
          <w:i w:val="0"/>
          <w:noProof/>
          <w:sz w:val="26"/>
          <w:u w:val="single"/>
        </w:rPr>
      </w:pPr>
      <w:r>
        <w:rPr>
          <w:rFonts w:ascii="Times NR Cyr MT" w:hAnsi="Times NR Cyr MT"/>
          <w:noProof/>
          <w:sz w:val="26"/>
        </w:rPr>
        <w:t xml:space="preserve"> </w:t>
      </w:r>
      <w:r>
        <w:rPr>
          <w:rFonts w:ascii="Times NR Cyr MT" w:hAnsi="Times NR Cyr MT"/>
          <w:i w:val="0"/>
          <w:noProof/>
          <w:sz w:val="26"/>
          <w:u w:val="single"/>
        </w:rPr>
        <w:t>Майнове страхування.</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Існує богато </w:t>
      </w:r>
      <w:r>
        <w:rPr>
          <w:rFonts w:ascii="Times NR Cyr MT" w:hAnsi="Times NR Cyr MT"/>
          <w:noProof/>
          <w:color w:val="000000"/>
          <w:sz w:val="26"/>
        </w:rPr>
        <w:t>видів</w:t>
      </w:r>
      <w:r>
        <w:rPr>
          <w:rFonts w:ascii="Times NR Cyr MT" w:hAnsi="Times NR Cyr MT"/>
          <w:noProof/>
          <w:sz w:val="26"/>
        </w:rPr>
        <w:t xml:space="preserve"> майнового страхування. Усі їх можна згрупувати по наступній схемі:</w:t>
      </w:r>
    </w:p>
    <w:p w:rsidR="008615AA" w:rsidRDefault="00CF2518" w:rsidP="00CF2518">
      <w:pPr>
        <w:numPr>
          <w:ilvl w:val="0"/>
          <w:numId w:val="6"/>
        </w:numPr>
        <w:spacing w:before="60"/>
        <w:ind w:left="96"/>
        <w:jc w:val="both"/>
        <w:rPr>
          <w:rFonts w:ascii="Times NR Cyr MT" w:hAnsi="Times NR Cyr MT"/>
          <w:noProof/>
          <w:sz w:val="26"/>
        </w:rPr>
      </w:pPr>
      <w:r>
        <w:rPr>
          <w:rFonts w:ascii="Times NR Cyr MT" w:hAnsi="Times NR Cyr MT"/>
          <w:noProof/>
          <w:color w:val="000000"/>
          <w:sz w:val="26"/>
        </w:rPr>
        <w:t>Сільськогосподарське страхування</w:t>
      </w:r>
      <w:r>
        <w:rPr>
          <w:rFonts w:ascii="Times NR Cyr MT" w:hAnsi="Times NR Cyr MT"/>
          <w:noProof/>
          <w:sz w:val="26"/>
        </w:rPr>
        <w:t xml:space="preserve">: </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с/г культур;</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тварин;</w:t>
      </w:r>
    </w:p>
    <w:p w:rsidR="008615AA" w:rsidRDefault="00CF2518">
      <w:pPr>
        <w:numPr>
          <w:ilvl w:val="12"/>
          <w:numId w:val="0"/>
        </w:numPr>
        <w:spacing w:before="60"/>
        <w:jc w:val="both"/>
        <w:rPr>
          <w:rFonts w:ascii="Times NR Cyr MT" w:hAnsi="Times NR Cyr MT"/>
          <w:noProof/>
          <w:sz w:val="26"/>
        </w:rPr>
      </w:pPr>
      <w:r>
        <w:rPr>
          <w:rFonts w:ascii="Times NR Cyr MT" w:hAnsi="Times NR Cyr MT"/>
          <w:noProof/>
          <w:sz w:val="26"/>
        </w:rPr>
        <w:t xml:space="preserve">  - іншого майна с/г підприємств </w:t>
      </w:r>
    </w:p>
    <w:p w:rsidR="008615AA" w:rsidRDefault="00CF2518" w:rsidP="00CF2518">
      <w:pPr>
        <w:numPr>
          <w:ilvl w:val="0"/>
          <w:numId w:val="6"/>
        </w:numPr>
        <w:spacing w:before="60"/>
        <w:ind w:left="96"/>
        <w:jc w:val="both"/>
        <w:rPr>
          <w:rFonts w:ascii="Times NR Cyr MT" w:hAnsi="Times NR Cyr MT"/>
          <w:noProof/>
          <w:sz w:val="26"/>
        </w:rPr>
      </w:pPr>
      <w:r>
        <w:rPr>
          <w:rFonts w:ascii="Times NR Cyr MT" w:hAnsi="Times NR Cyr MT"/>
          <w:noProof/>
          <w:color w:val="000000"/>
          <w:sz w:val="26"/>
        </w:rPr>
        <w:t>Транспортне страхування</w:t>
      </w:r>
      <w:r>
        <w:rPr>
          <w:rFonts w:ascii="Times NR Cyr MT" w:hAnsi="Times NR Cyr MT"/>
          <w:noProof/>
          <w:sz w:val="26"/>
        </w:rPr>
        <w:t>:</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страхування вантажів;</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морських судів;</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xml:space="preserve">- </w:t>
      </w:r>
      <w:r>
        <w:rPr>
          <w:rFonts w:ascii="Times NR Cyr MT" w:hAnsi="Times NR Cyr MT"/>
          <w:noProof/>
          <w:color w:val="000000"/>
          <w:sz w:val="26"/>
        </w:rPr>
        <w:t>авіаційне;</w:t>
      </w:r>
    </w:p>
    <w:p w:rsidR="008615AA" w:rsidRDefault="00CF2518" w:rsidP="00CF2518">
      <w:pPr>
        <w:numPr>
          <w:ilvl w:val="0"/>
          <w:numId w:val="6"/>
        </w:numPr>
        <w:spacing w:before="60"/>
        <w:ind w:left="96"/>
        <w:jc w:val="both"/>
        <w:rPr>
          <w:rFonts w:ascii="Times NR Cyr MT" w:hAnsi="Times NR Cyr MT"/>
          <w:noProof/>
          <w:sz w:val="26"/>
        </w:rPr>
      </w:pPr>
      <w:r>
        <w:rPr>
          <w:rFonts w:ascii="Times NR Cyr MT" w:hAnsi="Times NR Cyr MT"/>
          <w:noProof/>
          <w:sz w:val="26"/>
        </w:rPr>
        <w:t>Страхування майна юридичних осіб (усі, що не входить у с/г і транспортне страхування).</w:t>
      </w:r>
    </w:p>
    <w:p w:rsidR="008615AA" w:rsidRDefault="00CF2518" w:rsidP="00CF2518">
      <w:pPr>
        <w:numPr>
          <w:ilvl w:val="0"/>
          <w:numId w:val="6"/>
        </w:numPr>
        <w:spacing w:before="60"/>
        <w:ind w:left="96"/>
        <w:jc w:val="both"/>
        <w:rPr>
          <w:rFonts w:ascii="Times NR Cyr MT" w:hAnsi="Times NR Cyr MT"/>
          <w:noProof/>
          <w:sz w:val="26"/>
        </w:rPr>
      </w:pPr>
      <w:r>
        <w:rPr>
          <w:rFonts w:ascii="Times NR Cyr MT" w:hAnsi="Times NR Cyr MT"/>
          <w:noProof/>
          <w:sz w:val="26"/>
        </w:rPr>
        <w:t xml:space="preserve">Страхування майна фізичних </w:t>
      </w:r>
      <w:r>
        <w:rPr>
          <w:rFonts w:ascii="Times NR Cyr MT" w:hAnsi="Times NR Cyr MT"/>
          <w:noProof/>
          <w:color w:val="000000"/>
          <w:sz w:val="26"/>
        </w:rPr>
        <w:t>осіб</w:t>
      </w:r>
      <w:r>
        <w:rPr>
          <w:rFonts w:ascii="Times NR Cyr MT" w:hAnsi="Times NR Cyr MT"/>
          <w:noProof/>
          <w:sz w:val="26"/>
        </w:rPr>
        <w:t>:</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xml:space="preserve">- страхування </w:t>
      </w:r>
      <w:r>
        <w:rPr>
          <w:rFonts w:ascii="Times NR Cyr MT" w:hAnsi="Times NR Cyr MT"/>
          <w:noProof/>
          <w:color w:val="000000"/>
          <w:sz w:val="26"/>
        </w:rPr>
        <w:t>будівель</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тварин</w:t>
      </w:r>
    </w:p>
    <w:p w:rsidR="008615AA" w:rsidRDefault="00CF2518">
      <w:pPr>
        <w:numPr>
          <w:ilvl w:val="12"/>
          <w:numId w:val="0"/>
        </w:numPr>
        <w:spacing w:before="60"/>
        <w:ind w:left="96"/>
        <w:jc w:val="both"/>
        <w:rPr>
          <w:rFonts w:ascii="Times NR Cyr MT" w:hAnsi="Times NR Cyr MT"/>
          <w:noProof/>
          <w:sz w:val="26"/>
        </w:rPr>
      </w:pPr>
      <w:r>
        <w:rPr>
          <w:rFonts w:ascii="Times NR Cyr MT" w:hAnsi="Times NR Cyr MT"/>
          <w:noProof/>
          <w:sz w:val="26"/>
        </w:rPr>
        <w:t xml:space="preserve">- </w:t>
      </w:r>
      <w:r>
        <w:rPr>
          <w:rFonts w:ascii="Times NR Cyr MT" w:hAnsi="Times NR Cyr MT"/>
          <w:noProof/>
          <w:color w:val="000000"/>
          <w:sz w:val="26"/>
        </w:rPr>
        <w:t>домашнього</w:t>
      </w:r>
      <w:r>
        <w:rPr>
          <w:rFonts w:ascii="Times NR Cyr MT" w:hAnsi="Times NR Cyr MT"/>
          <w:noProof/>
          <w:sz w:val="26"/>
        </w:rPr>
        <w:t xml:space="preserve"> майна</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 транспортних засобів громадян </w:t>
      </w:r>
    </w:p>
    <w:p w:rsidR="008615AA" w:rsidRDefault="00CF2518">
      <w:pPr>
        <w:spacing w:before="60"/>
        <w:ind w:left="96"/>
        <w:jc w:val="both"/>
        <w:rPr>
          <w:rFonts w:ascii="Times NR Cyr MT" w:hAnsi="Times NR Cyr MT"/>
          <w:noProof/>
          <w:sz w:val="26"/>
        </w:rPr>
      </w:pPr>
      <w:r>
        <w:rPr>
          <w:rFonts w:ascii="Times NR Cyr MT" w:hAnsi="Times NR Cyr MT"/>
          <w:noProof/>
          <w:sz w:val="26"/>
        </w:rPr>
        <w:t>Зараз переважає добровільне страхування майна. Умови страхування визначає кожна компанія самостійно. Розмір страхового тарифу:</w:t>
      </w:r>
    </w:p>
    <w:p w:rsidR="008615AA" w:rsidRDefault="00CF2518" w:rsidP="00CF2518">
      <w:pPr>
        <w:numPr>
          <w:ilvl w:val="0"/>
          <w:numId w:val="7"/>
        </w:numPr>
        <w:spacing w:before="60"/>
        <w:ind w:hanging="362"/>
        <w:jc w:val="both"/>
        <w:rPr>
          <w:rFonts w:ascii="Times NR Cyr MT" w:hAnsi="Times NR Cyr MT"/>
          <w:noProof/>
          <w:sz w:val="26"/>
        </w:rPr>
      </w:pPr>
      <w:r>
        <w:rPr>
          <w:rFonts w:ascii="Times NR Cyr MT" w:hAnsi="Times NR Cyr MT"/>
          <w:noProof/>
          <w:sz w:val="26"/>
        </w:rPr>
        <w:t xml:space="preserve">по </w:t>
      </w:r>
      <w:r>
        <w:rPr>
          <w:rFonts w:ascii="Times NR Cyr MT" w:hAnsi="Times NR Cyr MT"/>
          <w:noProof/>
          <w:color w:val="000000"/>
          <w:sz w:val="26"/>
        </w:rPr>
        <w:t>страхуванню</w:t>
      </w:r>
      <w:r>
        <w:rPr>
          <w:rFonts w:ascii="Times NR Cyr MT" w:hAnsi="Times NR Cyr MT"/>
          <w:noProof/>
          <w:sz w:val="26"/>
        </w:rPr>
        <w:t xml:space="preserve"> </w:t>
      </w:r>
      <w:r>
        <w:rPr>
          <w:rFonts w:ascii="Times NR Cyr MT" w:hAnsi="Times NR Cyr MT"/>
          <w:noProof/>
          <w:color w:val="000000"/>
          <w:sz w:val="26"/>
        </w:rPr>
        <w:t>будівель</w:t>
      </w:r>
      <w:r>
        <w:rPr>
          <w:rFonts w:ascii="Times NR Cyr MT" w:hAnsi="Times NR Cyr MT"/>
          <w:noProof/>
          <w:sz w:val="26"/>
        </w:rPr>
        <w:t xml:space="preserve"> коливається від 0,1-1,0% від страхової суми, </w:t>
      </w:r>
    </w:p>
    <w:p w:rsidR="008615AA" w:rsidRDefault="00CF2518" w:rsidP="00CF2518">
      <w:pPr>
        <w:numPr>
          <w:ilvl w:val="0"/>
          <w:numId w:val="7"/>
        </w:numPr>
        <w:spacing w:before="60"/>
        <w:ind w:hanging="362"/>
        <w:jc w:val="both"/>
        <w:rPr>
          <w:rFonts w:ascii="Times NR Cyr MT" w:hAnsi="Times NR Cyr MT"/>
          <w:noProof/>
          <w:sz w:val="26"/>
        </w:rPr>
      </w:pPr>
      <w:r>
        <w:rPr>
          <w:rFonts w:ascii="Times NR Cyr MT" w:hAnsi="Times NR Cyr MT"/>
          <w:noProof/>
          <w:sz w:val="26"/>
        </w:rPr>
        <w:t xml:space="preserve">по </w:t>
      </w:r>
      <w:r>
        <w:rPr>
          <w:rFonts w:ascii="Times NR Cyr MT" w:hAnsi="Times NR Cyr MT"/>
          <w:noProof/>
          <w:color w:val="000000"/>
          <w:sz w:val="26"/>
        </w:rPr>
        <w:t>страхуванню</w:t>
      </w:r>
      <w:r>
        <w:rPr>
          <w:rFonts w:ascii="Times NR Cyr MT" w:hAnsi="Times NR Cyr MT"/>
          <w:noProof/>
          <w:sz w:val="26"/>
        </w:rPr>
        <w:t xml:space="preserve"> </w:t>
      </w:r>
      <w:r>
        <w:rPr>
          <w:rFonts w:ascii="Times NR Cyr MT" w:hAnsi="Times NR Cyr MT"/>
          <w:noProof/>
          <w:color w:val="000000"/>
          <w:sz w:val="26"/>
        </w:rPr>
        <w:t>домашнього</w:t>
      </w:r>
      <w:r>
        <w:rPr>
          <w:rFonts w:ascii="Times NR Cyr MT" w:hAnsi="Times NR Cyr MT"/>
          <w:noProof/>
          <w:sz w:val="26"/>
        </w:rPr>
        <w:t xml:space="preserve"> майна -1-5%, </w:t>
      </w:r>
    </w:p>
    <w:p w:rsidR="008615AA" w:rsidRDefault="00CF2518" w:rsidP="00CF2518">
      <w:pPr>
        <w:numPr>
          <w:ilvl w:val="0"/>
          <w:numId w:val="7"/>
        </w:numPr>
        <w:spacing w:before="60"/>
        <w:ind w:left="456" w:hanging="362"/>
        <w:jc w:val="both"/>
        <w:rPr>
          <w:rFonts w:ascii="Times NR Cyr MT" w:hAnsi="Times NR Cyr MT"/>
          <w:noProof/>
          <w:sz w:val="26"/>
        </w:rPr>
      </w:pPr>
      <w:r>
        <w:rPr>
          <w:rFonts w:ascii="Times NR Cyr MT" w:hAnsi="Times NR Cyr MT"/>
          <w:noProof/>
          <w:sz w:val="26"/>
        </w:rPr>
        <w:t xml:space="preserve"> по </w:t>
      </w:r>
      <w:r>
        <w:rPr>
          <w:rFonts w:ascii="Times NR Cyr MT" w:hAnsi="Times NR Cyr MT"/>
          <w:noProof/>
          <w:color w:val="000000"/>
          <w:sz w:val="26"/>
        </w:rPr>
        <w:t>страхуванню</w:t>
      </w:r>
      <w:r>
        <w:rPr>
          <w:rFonts w:ascii="Times NR Cyr MT" w:hAnsi="Times NR Cyr MT"/>
          <w:noProof/>
          <w:sz w:val="26"/>
        </w:rPr>
        <w:t xml:space="preserve"> тварин 5-20%, </w:t>
      </w:r>
    </w:p>
    <w:p w:rsidR="008615AA" w:rsidRDefault="00CF2518" w:rsidP="00CF2518">
      <w:pPr>
        <w:numPr>
          <w:ilvl w:val="0"/>
          <w:numId w:val="7"/>
        </w:numPr>
        <w:spacing w:before="60"/>
        <w:ind w:left="456" w:hanging="362"/>
        <w:jc w:val="both"/>
        <w:rPr>
          <w:rFonts w:ascii="Times NR Cyr MT" w:hAnsi="Times NR Cyr MT"/>
          <w:noProof/>
          <w:sz w:val="26"/>
        </w:rPr>
      </w:pPr>
      <w:r>
        <w:rPr>
          <w:rFonts w:ascii="Times NR Cyr MT" w:hAnsi="Times NR Cyr MT"/>
          <w:noProof/>
          <w:sz w:val="26"/>
        </w:rPr>
        <w:t>транспортних засобів 1-12%,</w:t>
      </w:r>
    </w:p>
    <w:p w:rsidR="008615AA" w:rsidRDefault="00CF2518" w:rsidP="00CF2518">
      <w:pPr>
        <w:numPr>
          <w:ilvl w:val="0"/>
          <w:numId w:val="7"/>
        </w:numPr>
        <w:spacing w:before="60"/>
        <w:ind w:left="456" w:hanging="362"/>
        <w:jc w:val="both"/>
        <w:rPr>
          <w:rFonts w:ascii="Times NR Cyr MT" w:hAnsi="Times NR Cyr MT"/>
          <w:noProof/>
          <w:sz w:val="26"/>
        </w:rPr>
      </w:pPr>
      <w:r>
        <w:rPr>
          <w:rFonts w:ascii="Times NR Cyr MT" w:hAnsi="Times NR Cyr MT"/>
          <w:noProof/>
          <w:sz w:val="26"/>
        </w:rPr>
        <w:t>майно підприємств 0,05-8%,</w:t>
      </w:r>
    </w:p>
    <w:p w:rsidR="008615AA" w:rsidRDefault="00CF2518" w:rsidP="00CF2518">
      <w:pPr>
        <w:numPr>
          <w:ilvl w:val="0"/>
          <w:numId w:val="7"/>
        </w:numPr>
        <w:spacing w:before="60"/>
        <w:ind w:left="456" w:hanging="362"/>
        <w:jc w:val="both"/>
        <w:rPr>
          <w:rFonts w:ascii="Times NR Cyr MT" w:hAnsi="Times NR Cyr MT"/>
          <w:noProof/>
          <w:sz w:val="26"/>
        </w:rPr>
      </w:pPr>
      <w:r>
        <w:rPr>
          <w:rFonts w:ascii="Times NR Cyr MT" w:hAnsi="Times NR Cyr MT"/>
          <w:noProof/>
          <w:sz w:val="26"/>
        </w:rPr>
        <w:t>майна держпідприємств 3-20%,</w:t>
      </w:r>
    </w:p>
    <w:p w:rsidR="008615AA" w:rsidRDefault="00CF2518" w:rsidP="00CF2518">
      <w:pPr>
        <w:numPr>
          <w:ilvl w:val="0"/>
          <w:numId w:val="7"/>
        </w:numPr>
        <w:spacing w:before="60"/>
        <w:ind w:left="456" w:hanging="362"/>
        <w:jc w:val="both"/>
        <w:rPr>
          <w:rFonts w:ascii="Times NR Cyr MT" w:hAnsi="Times NR Cyr MT"/>
          <w:noProof/>
          <w:sz w:val="26"/>
        </w:rPr>
      </w:pPr>
      <w:r>
        <w:rPr>
          <w:rFonts w:ascii="Times NR Cyr MT" w:hAnsi="Times NR Cyr MT"/>
          <w:noProof/>
          <w:sz w:val="26"/>
        </w:rPr>
        <w:t>морських судів 0,4-4%,</w:t>
      </w:r>
    </w:p>
    <w:p w:rsidR="008615AA" w:rsidRDefault="00CF2518" w:rsidP="00CF2518">
      <w:pPr>
        <w:numPr>
          <w:ilvl w:val="0"/>
          <w:numId w:val="7"/>
        </w:numPr>
        <w:spacing w:before="60"/>
        <w:ind w:left="456" w:hanging="362"/>
        <w:jc w:val="both"/>
        <w:rPr>
          <w:rFonts w:ascii="Times NR Cyr MT" w:hAnsi="Times NR Cyr MT"/>
          <w:noProof/>
          <w:sz w:val="26"/>
        </w:rPr>
      </w:pPr>
      <w:r>
        <w:rPr>
          <w:rFonts w:ascii="Times NR Cyr MT" w:hAnsi="Times NR Cyr MT"/>
          <w:noProof/>
          <w:sz w:val="26"/>
        </w:rPr>
        <w:t>авіація, вантажів 0,5-5%.</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Багато страхових компаній диференціюють страхові тарифи по </w:t>
      </w:r>
      <w:r>
        <w:rPr>
          <w:rFonts w:ascii="Times NR Cyr MT" w:hAnsi="Times NR Cyr MT"/>
          <w:noProof/>
          <w:color w:val="000000"/>
          <w:sz w:val="26"/>
        </w:rPr>
        <w:t>обсягу</w:t>
      </w:r>
      <w:r>
        <w:rPr>
          <w:rFonts w:ascii="Times NR Cyr MT" w:hAnsi="Times NR Cyr MT"/>
          <w:noProof/>
          <w:sz w:val="26"/>
        </w:rPr>
        <w:t xml:space="preserve"> страхового ризику.</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По ризику </w:t>
      </w:r>
      <w:r>
        <w:rPr>
          <w:rFonts w:ascii="Times NR Cyr MT" w:hAnsi="Times NR Cyr MT"/>
          <w:noProof/>
          <w:color w:val="000000"/>
          <w:sz w:val="26"/>
        </w:rPr>
        <w:t>пожежа</w:t>
      </w:r>
      <w:r>
        <w:rPr>
          <w:rFonts w:ascii="Times NR Cyr MT" w:hAnsi="Times NR Cyr MT"/>
          <w:noProof/>
          <w:sz w:val="26"/>
        </w:rPr>
        <w:t xml:space="preserve"> - 0,7%, крадіжка - 1-2%, проривши каналізації 0,2-0,3%.</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Чинне законодавство забороняє виплату страхових відшкодувань перевищуючу реальну вартість застрахованого об'єкта. Т.о. не повинно бути паралельно двох однакових договорів страхування. Страхове відшкодування буде виплачено тільки в 1 випадку (якщо воно перевищує реальну вартість). Для контролю за реальністю </w:t>
      </w:r>
      <w:r>
        <w:rPr>
          <w:rFonts w:ascii="Times NR Cyr MT" w:hAnsi="Times NR Cyr MT"/>
          <w:noProof/>
          <w:color w:val="000000"/>
          <w:sz w:val="26"/>
        </w:rPr>
        <w:t>настання</w:t>
      </w:r>
      <w:r>
        <w:rPr>
          <w:rFonts w:ascii="Times NR Cyr MT" w:hAnsi="Times NR Cyr MT"/>
          <w:noProof/>
          <w:sz w:val="26"/>
        </w:rPr>
        <w:t xml:space="preserve"> страхового випадку і запобігання подвійного страхування необхідно надання первинних екземплярів про </w:t>
      </w:r>
      <w:r>
        <w:rPr>
          <w:rFonts w:ascii="Times NR Cyr MT" w:hAnsi="Times NR Cyr MT"/>
          <w:noProof/>
          <w:color w:val="000000"/>
          <w:sz w:val="26"/>
        </w:rPr>
        <w:t>настання</w:t>
      </w:r>
      <w:r>
        <w:rPr>
          <w:rFonts w:ascii="Times NR Cyr MT" w:hAnsi="Times NR Cyr MT"/>
          <w:noProof/>
          <w:sz w:val="26"/>
        </w:rPr>
        <w:t xml:space="preserve"> страхового випадку в страхову компанію. Страхова компанія має право на </w:t>
      </w:r>
      <w:r>
        <w:rPr>
          <w:rFonts w:ascii="Times NR Cyr MT" w:hAnsi="Times NR Cyr MT"/>
          <w:noProof/>
          <w:color w:val="000000"/>
          <w:sz w:val="26"/>
        </w:rPr>
        <w:t>регресивний</w:t>
      </w:r>
      <w:r>
        <w:rPr>
          <w:rFonts w:ascii="Times NR Cyr MT" w:hAnsi="Times NR Cyr MT"/>
          <w:noProof/>
          <w:sz w:val="26"/>
        </w:rPr>
        <w:t xml:space="preserve"> ризик винуватців страхового випадку.</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Для стимулювання страхувальників, що дбайливо </w:t>
      </w:r>
      <w:r>
        <w:rPr>
          <w:rFonts w:ascii="Times NR Cyr MT" w:hAnsi="Times NR Cyr MT"/>
          <w:noProof/>
          <w:color w:val="000000"/>
          <w:sz w:val="26"/>
        </w:rPr>
        <w:t>відносяться</w:t>
      </w:r>
      <w:r>
        <w:rPr>
          <w:rFonts w:ascii="Times NR Cyr MT" w:hAnsi="Times NR Cyr MT"/>
          <w:noProof/>
          <w:sz w:val="26"/>
        </w:rPr>
        <w:t xml:space="preserve"> до свого майна, деякі страхові компанії роблять знижку зі страхових тарифів при </w:t>
      </w:r>
      <w:r>
        <w:rPr>
          <w:rFonts w:ascii="Times NR Cyr MT" w:hAnsi="Times NR Cyr MT"/>
          <w:noProof/>
          <w:color w:val="000000"/>
          <w:sz w:val="26"/>
        </w:rPr>
        <w:t>повторному</w:t>
      </w:r>
      <w:r>
        <w:rPr>
          <w:rFonts w:ascii="Times NR Cyr MT" w:hAnsi="Times NR Cyr MT"/>
          <w:noProof/>
          <w:sz w:val="26"/>
        </w:rPr>
        <w:t xml:space="preserve"> заключенню договорів страхування, якщо по старим (попереднім) договорах не було позовів.</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Зараз страхові компанії прагнуть розширити коло об'єктів страхування майна: дрібних </w:t>
      </w:r>
      <w:r>
        <w:rPr>
          <w:rFonts w:ascii="Times NR Cyr MT" w:hAnsi="Times NR Cyr MT"/>
          <w:noProof/>
          <w:color w:val="000000"/>
          <w:sz w:val="26"/>
        </w:rPr>
        <w:t>домашніх</w:t>
      </w:r>
      <w:r>
        <w:rPr>
          <w:rFonts w:ascii="Times NR Cyr MT" w:hAnsi="Times NR Cyr MT"/>
          <w:noProof/>
          <w:sz w:val="26"/>
        </w:rPr>
        <w:t xml:space="preserve"> тварин, страхування квартир, майна громадян, що знаходяться у відрядженні, пам'ятники ювелірні вироби та інше.</w:t>
      </w:r>
    </w:p>
    <w:p w:rsidR="008615AA" w:rsidRDefault="00CF2518">
      <w:pPr>
        <w:pStyle w:val="2"/>
        <w:spacing w:before="60"/>
        <w:jc w:val="both"/>
        <w:rPr>
          <w:rFonts w:ascii="Times NR Cyr MT" w:hAnsi="Times NR Cyr MT"/>
          <w:noProof/>
          <w:sz w:val="26"/>
        </w:rPr>
      </w:pPr>
      <w:r>
        <w:rPr>
          <w:rFonts w:ascii="Times NR Cyr MT" w:hAnsi="Times NR Cyr MT"/>
          <w:noProof/>
          <w:sz w:val="26"/>
        </w:rPr>
        <w:t xml:space="preserve"> </w:t>
      </w:r>
      <w:r>
        <w:rPr>
          <w:rFonts w:ascii="Times NR Cyr MT" w:hAnsi="Times NR Cyr MT"/>
          <w:i w:val="0"/>
          <w:noProof/>
          <w:color w:val="000000"/>
          <w:sz w:val="26"/>
          <w:u w:val="single"/>
        </w:rPr>
        <w:t>Особисте</w:t>
      </w:r>
      <w:r>
        <w:rPr>
          <w:rFonts w:ascii="Times NR Cyr MT" w:hAnsi="Times NR Cyr MT"/>
          <w:i w:val="0"/>
          <w:noProof/>
          <w:sz w:val="26"/>
          <w:u w:val="single"/>
        </w:rPr>
        <w:t xml:space="preserve"> страхування</w:t>
      </w:r>
      <w:r>
        <w:rPr>
          <w:rFonts w:ascii="Times NR Cyr MT" w:hAnsi="Times NR Cyr MT"/>
          <w:noProof/>
          <w:sz w:val="26"/>
        </w:rPr>
        <w:t>.</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По кількості страхових відшкодувань серед галузей страхування </w:t>
      </w:r>
      <w:r>
        <w:rPr>
          <w:rFonts w:ascii="Times NR Cyr MT" w:hAnsi="Times NR Cyr MT"/>
          <w:noProof/>
          <w:color w:val="000000"/>
          <w:sz w:val="26"/>
        </w:rPr>
        <w:t>особисте</w:t>
      </w:r>
      <w:r>
        <w:rPr>
          <w:rFonts w:ascii="Times NR Cyr MT" w:hAnsi="Times NR Cyr MT"/>
          <w:noProof/>
          <w:sz w:val="26"/>
        </w:rPr>
        <w:t xml:space="preserve"> страхування </w:t>
      </w:r>
      <w:r>
        <w:rPr>
          <w:rFonts w:ascii="Times NR Cyr MT" w:hAnsi="Times NR Cyr MT"/>
          <w:noProof/>
          <w:color w:val="000000"/>
          <w:sz w:val="26"/>
        </w:rPr>
        <w:t>є</w:t>
      </w:r>
      <w:r>
        <w:rPr>
          <w:rFonts w:ascii="Times NR Cyr MT" w:hAnsi="Times NR Cyr MT"/>
          <w:noProof/>
          <w:sz w:val="26"/>
        </w:rPr>
        <w:t xml:space="preserve"> самим </w:t>
      </w:r>
      <w:r>
        <w:rPr>
          <w:rFonts w:ascii="Times NR Cyr MT" w:hAnsi="Times NR Cyr MT"/>
          <w:noProof/>
          <w:color w:val="000000"/>
          <w:sz w:val="26"/>
        </w:rPr>
        <w:t>великим</w:t>
      </w:r>
      <w:r>
        <w:rPr>
          <w:rFonts w:ascii="Times NR Cyr MT" w:hAnsi="Times NR Cyr MT"/>
          <w:noProof/>
          <w:sz w:val="26"/>
        </w:rPr>
        <w:t xml:space="preserve"> після соціального. </w:t>
      </w:r>
      <w:r>
        <w:rPr>
          <w:rFonts w:ascii="Times NR Cyr MT" w:hAnsi="Times NR Cyr MT"/>
          <w:noProof/>
          <w:color w:val="000000"/>
          <w:sz w:val="26"/>
        </w:rPr>
        <w:t>Особисте</w:t>
      </w:r>
      <w:r>
        <w:rPr>
          <w:rFonts w:ascii="Times NR Cyr MT" w:hAnsi="Times NR Cyr MT"/>
          <w:noProof/>
          <w:sz w:val="26"/>
        </w:rPr>
        <w:t xml:space="preserve"> страхування ділиться на 2 </w:t>
      </w:r>
      <w:r>
        <w:rPr>
          <w:rFonts w:ascii="Times NR Cyr MT" w:hAnsi="Times NR Cyr MT"/>
          <w:noProof/>
          <w:color w:val="000000"/>
          <w:sz w:val="26"/>
        </w:rPr>
        <w:t>підотраслі</w:t>
      </w:r>
      <w:r>
        <w:rPr>
          <w:rFonts w:ascii="Times NR Cyr MT" w:hAnsi="Times NR Cyr MT"/>
          <w:noProof/>
          <w:sz w:val="26"/>
        </w:rPr>
        <w:t>: страхування життя і страхування від нещасних випадків.</w:t>
      </w:r>
    </w:p>
    <w:p w:rsidR="008615AA" w:rsidRDefault="00CF2518" w:rsidP="00CF2518">
      <w:pPr>
        <w:numPr>
          <w:ilvl w:val="0"/>
          <w:numId w:val="5"/>
        </w:numPr>
        <w:spacing w:before="60"/>
        <w:ind w:left="96" w:firstLine="0"/>
        <w:jc w:val="both"/>
        <w:rPr>
          <w:rFonts w:ascii="Times NR Cyr MT" w:hAnsi="Times NR Cyr MT"/>
          <w:noProof/>
          <w:sz w:val="26"/>
        </w:rPr>
      </w:pPr>
      <w:r>
        <w:rPr>
          <w:rFonts w:ascii="Times NR Cyr MT" w:hAnsi="Times NR Cyr MT"/>
          <w:noProof/>
          <w:sz w:val="26"/>
        </w:rPr>
        <w:t xml:space="preserve">  Основні випадки страхування життя: на дожиття, на випадок смерті (виплачується родичам (</w:t>
      </w:r>
      <w:r>
        <w:rPr>
          <w:rFonts w:ascii="Times NR Cyr MT" w:hAnsi="Times NR Cyr MT"/>
          <w:noProof/>
          <w:color w:val="000000"/>
          <w:sz w:val="26"/>
        </w:rPr>
        <w:t>вигодоотримувачам</w:t>
      </w:r>
      <w:r>
        <w:rPr>
          <w:rFonts w:ascii="Times NR Cyr MT" w:hAnsi="Times NR Cyr MT"/>
          <w:noProof/>
          <w:sz w:val="26"/>
        </w:rPr>
        <w:t>)),</w:t>
      </w:r>
    </w:p>
    <w:p w:rsidR="008615AA" w:rsidRDefault="00CF2518" w:rsidP="00CF2518">
      <w:pPr>
        <w:numPr>
          <w:ilvl w:val="0"/>
          <w:numId w:val="5"/>
        </w:numPr>
        <w:spacing w:before="60"/>
        <w:ind w:left="96" w:firstLine="0"/>
        <w:jc w:val="both"/>
        <w:rPr>
          <w:rFonts w:ascii="Times NR Cyr MT" w:hAnsi="Times NR Cyr MT"/>
          <w:noProof/>
          <w:sz w:val="26"/>
        </w:rPr>
      </w:pPr>
      <w:r>
        <w:rPr>
          <w:rFonts w:ascii="Times NR Cyr MT" w:hAnsi="Times NR Cyr MT"/>
          <w:noProof/>
          <w:sz w:val="26"/>
        </w:rPr>
        <w:t>на випадок смерті і втрати здоров'я</w:t>
      </w:r>
    </w:p>
    <w:p w:rsidR="008615AA" w:rsidRDefault="00CF2518" w:rsidP="00CF2518">
      <w:pPr>
        <w:numPr>
          <w:ilvl w:val="0"/>
          <w:numId w:val="5"/>
        </w:numPr>
        <w:spacing w:before="60"/>
        <w:ind w:left="96" w:firstLine="0"/>
        <w:jc w:val="both"/>
        <w:rPr>
          <w:rFonts w:ascii="Times NR Cyr MT" w:hAnsi="Times NR Cyr MT"/>
          <w:noProof/>
          <w:sz w:val="26"/>
        </w:rPr>
      </w:pPr>
      <w:r>
        <w:rPr>
          <w:rFonts w:ascii="Times NR Cyr MT" w:hAnsi="Times NR Cyr MT"/>
          <w:noProof/>
          <w:sz w:val="26"/>
        </w:rPr>
        <w:t xml:space="preserve">змішане страхування (ризики усіх вищезгаданих </w:t>
      </w:r>
      <w:r>
        <w:rPr>
          <w:rFonts w:ascii="Times NR Cyr MT" w:hAnsi="Times NR Cyr MT"/>
          <w:noProof/>
          <w:color w:val="000000"/>
          <w:sz w:val="26"/>
        </w:rPr>
        <w:t>видів</w:t>
      </w:r>
      <w:r>
        <w:rPr>
          <w:rFonts w:ascii="Times NR Cyr MT" w:hAnsi="Times NR Cyr MT"/>
          <w:noProof/>
          <w:sz w:val="26"/>
        </w:rPr>
        <w:t xml:space="preserve"> страхування). Виплата відшкодувань здійснюється при дожитті, смерті і втрати працездатності.</w:t>
      </w:r>
    </w:p>
    <w:p w:rsidR="008615AA" w:rsidRDefault="00CF2518" w:rsidP="00CF2518">
      <w:pPr>
        <w:numPr>
          <w:ilvl w:val="0"/>
          <w:numId w:val="5"/>
        </w:numPr>
        <w:spacing w:before="60"/>
        <w:ind w:left="96" w:firstLine="0"/>
        <w:jc w:val="both"/>
        <w:rPr>
          <w:rFonts w:ascii="Times NR Cyr MT" w:hAnsi="Times NR Cyr MT"/>
          <w:noProof/>
          <w:sz w:val="26"/>
        </w:rPr>
      </w:pPr>
      <w:r>
        <w:rPr>
          <w:rFonts w:ascii="Times NR Cyr MT" w:hAnsi="Times NR Cyr MT"/>
          <w:noProof/>
          <w:sz w:val="26"/>
        </w:rPr>
        <w:t xml:space="preserve">страхування ренти - на дожиття, по </w:t>
      </w:r>
      <w:r>
        <w:rPr>
          <w:rFonts w:ascii="Times NR Cyr MT" w:hAnsi="Times NR Cyr MT"/>
          <w:noProof/>
          <w:color w:val="000000"/>
          <w:sz w:val="26"/>
        </w:rPr>
        <w:t>настанні</w:t>
      </w:r>
      <w:r>
        <w:rPr>
          <w:rFonts w:ascii="Times NR Cyr MT" w:hAnsi="Times NR Cyr MT"/>
          <w:noProof/>
          <w:sz w:val="26"/>
        </w:rPr>
        <w:t xml:space="preserve"> обговореного часу компанія виплачує регулярно страхові виплати протягом </w:t>
      </w:r>
      <w:r>
        <w:rPr>
          <w:rFonts w:ascii="Times NR Cyr MT" w:hAnsi="Times NR Cyr MT"/>
          <w:noProof/>
          <w:color w:val="000000"/>
          <w:sz w:val="26"/>
        </w:rPr>
        <w:t>визначеного</w:t>
      </w:r>
      <w:r>
        <w:rPr>
          <w:rFonts w:ascii="Times NR Cyr MT" w:hAnsi="Times NR Cyr MT"/>
          <w:noProof/>
          <w:sz w:val="26"/>
        </w:rPr>
        <w:t xml:space="preserve"> часу, у т.ч. можуть бути </w:t>
      </w:r>
      <w:r>
        <w:rPr>
          <w:rFonts w:ascii="Times NR Cyr MT" w:hAnsi="Times NR Cyr MT"/>
          <w:noProof/>
          <w:color w:val="000000"/>
          <w:sz w:val="26"/>
        </w:rPr>
        <w:t>довічні</w:t>
      </w:r>
      <w:r>
        <w:rPr>
          <w:rFonts w:ascii="Times NR Cyr MT" w:hAnsi="Times NR Cyr MT"/>
          <w:noProof/>
          <w:sz w:val="26"/>
        </w:rPr>
        <w:t xml:space="preserve"> (додаткове пенсійне страхування).</w:t>
      </w:r>
    </w:p>
    <w:p w:rsidR="008615AA" w:rsidRDefault="00CF2518" w:rsidP="00CF2518">
      <w:pPr>
        <w:numPr>
          <w:ilvl w:val="0"/>
          <w:numId w:val="5"/>
        </w:numPr>
        <w:spacing w:before="60"/>
        <w:ind w:left="96" w:firstLine="0"/>
        <w:jc w:val="both"/>
        <w:rPr>
          <w:rFonts w:ascii="Times NR Cyr MT" w:hAnsi="Times NR Cyr MT"/>
          <w:noProof/>
          <w:sz w:val="26"/>
        </w:rPr>
      </w:pPr>
      <w:r>
        <w:rPr>
          <w:rFonts w:ascii="Times NR Cyr MT" w:hAnsi="Times NR Cyr MT"/>
          <w:noProof/>
          <w:sz w:val="26"/>
        </w:rPr>
        <w:t xml:space="preserve">страхування дітей (страхувальник одна </w:t>
      </w:r>
      <w:r>
        <w:rPr>
          <w:rFonts w:ascii="Times NR Cyr MT" w:hAnsi="Times NR Cyr MT"/>
          <w:noProof/>
          <w:color w:val="000000"/>
          <w:sz w:val="26"/>
        </w:rPr>
        <w:t>особа</w:t>
      </w:r>
      <w:r>
        <w:rPr>
          <w:rFonts w:ascii="Times NR Cyr MT" w:hAnsi="Times NR Cyr MT"/>
          <w:noProof/>
          <w:sz w:val="26"/>
        </w:rPr>
        <w:t xml:space="preserve">, застрахований - дитина - </w:t>
      </w:r>
      <w:r>
        <w:rPr>
          <w:rFonts w:ascii="Times NR Cyr MT" w:hAnsi="Times NR Cyr MT"/>
          <w:noProof/>
          <w:color w:val="000000"/>
          <w:sz w:val="26"/>
        </w:rPr>
        <w:t>інша</w:t>
      </w:r>
      <w:r>
        <w:rPr>
          <w:rFonts w:ascii="Times NR Cyr MT" w:hAnsi="Times NR Cyr MT"/>
          <w:noProof/>
          <w:sz w:val="26"/>
        </w:rPr>
        <w:t xml:space="preserve"> </w:t>
      </w:r>
      <w:r>
        <w:rPr>
          <w:rFonts w:ascii="Times NR Cyr MT" w:hAnsi="Times NR Cyr MT"/>
          <w:noProof/>
          <w:color w:val="000000"/>
          <w:sz w:val="26"/>
        </w:rPr>
        <w:t>особа</w:t>
      </w:r>
      <w:r>
        <w:rPr>
          <w:rFonts w:ascii="Times NR Cyr MT" w:hAnsi="Times NR Cyr MT"/>
          <w:noProof/>
          <w:sz w:val="26"/>
        </w:rPr>
        <w:t>) на випадок смерті, утрати здоров'я, дожиття до повноліття (18 л).</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весільне страхування - страхування дітей. Випадок - договір одруження. </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w:t>
      </w:r>
      <w:r>
        <w:rPr>
          <w:rFonts w:ascii="Times NR Cyr MT" w:hAnsi="Times NR Cyr MT"/>
          <w:b/>
          <w:noProof/>
          <w:sz w:val="26"/>
        </w:rPr>
        <w:t>Страхування від нещасних випадків</w:t>
      </w:r>
      <w:r>
        <w:rPr>
          <w:rFonts w:ascii="Times NR Cyr MT" w:hAnsi="Times NR Cyr MT"/>
          <w:noProof/>
          <w:sz w:val="26"/>
        </w:rPr>
        <w:t>:</w:t>
      </w:r>
    </w:p>
    <w:p w:rsidR="008615AA" w:rsidRDefault="00CF2518" w:rsidP="00CF2518">
      <w:pPr>
        <w:numPr>
          <w:ilvl w:val="0"/>
          <w:numId w:val="8"/>
        </w:numPr>
        <w:spacing w:before="60"/>
        <w:ind w:left="96"/>
        <w:jc w:val="both"/>
        <w:rPr>
          <w:rFonts w:ascii="Times NR Cyr MT" w:hAnsi="Times NR Cyr MT"/>
          <w:noProof/>
          <w:sz w:val="26"/>
        </w:rPr>
      </w:pPr>
      <w:r>
        <w:rPr>
          <w:rFonts w:ascii="Times NR Cyr MT" w:hAnsi="Times NR Cyr MT"/>
          <w:noProof/>
          <w:sz w:val="26"/>
        </w:rPr>
        <w:t xml:space="preserve">Індивідуальне страхування від нещасного випадку. Може бути окремих категорій працівників, окремих професій. Здійснюється за рахунок </w:t>
      </w:r>
      <w:r>
        <w:rPr>
          <w:rFonts w:ascii="Times NR Cyr MT" w:hAnsi="Times NR Cyr MT"/>
          <w:noProof/>
          <w:color w:val="000000"/>
          <w:sz w:val="26"/>
        </w:rPr>
        <w:t>засобів</w:t>
      </w:r>
      <w:r>
        <w:rPr>
          <w:rFonts w:ascii="Times NR Cyr MT" w:hAnsi="Times NR Cyr MT"/>
          <w:noProof/>
          <w:sz w:val="26"/>
        </w:rPr>
        <w:t xml:space="preserve"> страхувальника, добровільне страхування. Сума, на яку </w:t>
      </w:r>
      <w:r>
        <w:rPr>
          <w:rFonts w:ascii="Times NR Cyr MT" w:hAnsi="Times NR Cyr MT"/>
          <w:noProof/>
          <w:color w:val="000000"/>
          <w:sz w:val="26"/>
        </w:rPr>
        <w:t>полягає</w:t>
      </w:r>
      <w:r>
        <w:rPr>
          <w:rFonts w:ascii="Times NR Cyr MT" w:hAnsi="Times NR Cyr MT"/>
          <w:noProof/>
          <w:sz w:val="26"/>
        </w:rPr>
        <w:t xml:space="preserve"> договір, може бути дуже </w:t>
      </w:r>
      <w:r>
        <w:rPr>
          <w:rFonts w:ascii="Times NR Cyr MT" w:hAnsi="Times NR Cyr MT"/>
          <w:noProof/>
          <w:color w:val="000000"/>
          <w:sz w:val="26"/>
        </w:rPr>
        <w:t>велика</w:t>
      </w:r>
      <w:r>
        <w:rPr>
          <w:rFonts w:ascii="Times NR Cyr MT" w:hAnsi="Times NR Cyr MT"/>
          <w:noProof/>
          <w:sz w:val="26"/>
        </w:rPr>
        <w:t>.</w:t>
      </w:r>
    </w:p>
    <w:p w:rsidR="008615AA" w:rsidRDefault="00CF2518" w:rsidP="00CF2518">
      <w:pPr>
        <w:numPr>
          <w:ilvl w:val="0"/>
          <w:numId w:val="8"/>
        </w:numPr>
        <w:spacing w:before="60"/>
        <w:ind w:left="96"/>
        <w:jc w:val="both"/>
        <w:rPr>
          <w:rFonts w:ascii="Times NR Cyr MT" w:hAnsi="Times NR Cyr MT"/>
          <w:noProof/>
          <w:sz w:val="26"/>
        </w:rPr>
      </w:pPr>
      <w:r>
        <w:rPr>
          <w:rFonts w:ascii="Times NR Cyr MT" w:hAnsi="Times NR Cyr MT"/>
          <w:noProof/>
          <w:sz w:val="26"/>
        </w:rPr>
        <w:t xml:space="preserve">Страхування від нещасних випадків працівників підприємств - колективне страхування, здійснюється за рахунок </w:t>
      </w:r>
      <w:r>
        <w:rPr>
          <w:rFonts w:ascii="Times NR Cyr MT" w:hAnsi="Times NR Cyr MT"/>
          <w:noProof/>
          <w:color w:val="000000"/>
          <w:sz w:val="26"/>
        </w:rPr>
        <w:t>засобів</w:t>
      </w:r>
      <w:r>
        <w:rPr>
          <w:rFonts w:ascii="Times NR Cyr MT" w:hAnsi="Times NR Cyr MT"/>
          <w:noProof/>
          <w:sz w:val="26"/>
        </w:rPr>
        <w:t xml:space="preserve"> підприємства, добровільне.</w:t>
      </w:r>
    </w:p>
    <w:p w:rsidR="008615AA" w:rsidRDefault="00CF2518" w:rsidP="00CF2518">
      <w:pPr>
        <w:numPr>
          <w:ilvl w:val="0"/>
          <w:numId w:val="8"/>
        </w:numPr>
        <w:spacing w:before="60"/>
        <w:ind w:left="96"/>
        <w:jc w:val="both"/>
        <w:rPr>
          <w:rFonts w:ascii="Times NR Cyr MT" w:hAnsi="Times NR Cyr MT"/>
          <w:noProof/>
          <w:sz w:val="26"/>
        </w:rPr>
      </w:pPr>
      <w:r>
        <w:rPr>
          <w:rFonts w:ascii="Times NR Cyr MT" w:hAnsi="Times NR Cyr MT"/>
          <w:noProof/>
          <w:sz w:val="26"/>
        </w:rPr>
        <w:t xml:space="preserve">Обов'язкове страхування від нещасних випадків - пасажирів ж/д. транспорту і деяких </w:t>
      </w:r>
      <w:r>
        <w:rPr>
          <w:rFonts w:ascii="Times NR Cyr MT" w:hAnsi="Times NR Cyr MT"/>
          <w:noProof/>
          <w:color w:val="000000"/>
          <w:sz w:val="26"/>
        </w:rPr>
        <w:t>інших</w:t>
      </w:r>
      <w:r>
        <w:rPr>
          <w:rFonts w:ascii="Times NR Cyr MT" w:hAnsi="Times NR Cyr MT"/>
          <w:noProof/>
          <w:sz w:val="26"/>
        </w:rPr>
        <w:t xml:space="preserve"> міжміських </w:t>
      </w:r>
      <w:r>
        <w:rPr>
          <w:rFonts w:ascii="Times NR Cyr MT" w:hAnsi="Times NR Cyr MT"/>
          <w:noProof/>
          <w:color w:val="000000"/>
          <w:sz w:val="26"/>
        </w:rPr>
        <w:t>видів</w:t>
      </w:r>
      <w:r>
        <w:rPr>
          <w:rFonts w:ascii="Times NR Cyr MT" w:hAnsi="Times NR Cyr MT"/>
          <w:noProof/>
          <w:sz w:val="26"/>
        </w:rPr>
        <w:t xml:space="preserve"> транспорту, також військовослужбовців, працівників податкової інспекції, митниці і т.д.</w:t>
      </w:r>
    </w:p>
    <w:p w:rsidR="008615AA" w:rsidRDefault="00CF2518" w:rsidP="00CF2518">
      <w:pPr>
        <w:numPr>
          <w:ilvl w:val="0"/>
          <w:numId w:val="8"/>
        </w:numPr>
        <w:spacing w:before="60"/>
        <w:ind w:left="96"/>
        <w:jc w:val="both"/>
        <w:rPr>
          <w:rFonts w:ascii="Times NR Cyr MT" w:hAnsi="Times NR Cyr MT"/>
          <w:noProof/>
          <w:sz w:val="26"/>
        </w:rPr>
      </w:pPr>
      <w:r>
        <w:rPr>
          <w:rFonts w:ascii="Times NR Cyr MT" w:hAnsi="Times NR Cyr MT"/>
          <w:noProof/>
          <w:sz w:val="26"/>
        </w:rPr>
        <w:t xml:space="preserve">Страхування дітей від нещасних випадків - повернення суми до закінчення </w:t>
      </w:r>
      <w:r>
        <w:rPr>
          <w:rFonts w:ascii="Times NR Cyr MT" w:hAnsi="Times NR Cyr MT"/>
          <w:noProof/>
          <w:color w:val="000000"/>
          <w:sz w:val="26"/>
        </w:rPr>
        <w:t>терміна</w:t>
      </w:r>
      <w:r>
        <w:rPr>
          <w:rFonts w:ascii="Times NR Cyr MT" w:hAnsi="Times NR Cyr MT"/>
          <w:noProof/>
          <w:sz w:val="26"/>
        </w:rPr>
        <w:t xml:space="preserve"> договору не буде, якщо страховий випадок не наступив.</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Більшість </w:t>
      </w:r>
      <w:r>
        <w:rPr>
          <w:rFonts w:ascii="Times NR Cyr MT" w:hAnsi="Times NR Cyr MT"/>
          <w:noProof/>
          <w:color w:val="000000"/>
          <w:sz w:val="26"/>
        </w:rPr>
        <w:t>видів</w:t>
      </w:r>
      <w:r>
        <w:rPr>
          <w:rFonts w:ascii="Times NR Cyr MT" w:hAnsi="Times NR Cyr MT"/>
          <w:noProof/>
          <w:sz w:val="26"/>
        </w:rPr>
        <w:t xml:space="preserve"> страхування життя </w:t>
      </w:r>
      <w:r>
        <w:rPr>
          <w:rFonts w:ascii="Times NR Cyr MT" w:hAnsi="Times NR Cyr MT"/>
          <w:noProof/>
          <w:color w:val="000000"/>
          <w:sz w:val="26"/>
        </w:rPr>
        <w:t>є</w:t>
      </w:r>
      <w:r>
        <w:rPr>
          <w:rFonts w:ascii="Times NR Cyr MT" w:hAnsi="Times NR Cyr MT"/>
          <w:noProof/>
          <w:sz w:val="26"/>
        </w:rPr>
        <w:t xml:space="preserve"> </w:t>
      </w:r>
      <w:r>
        <w:rPr>
          <w:rFonts w:ascii="Times NR Cyr MT" w:hAnsi="Times NR Cyr MT"/>
          <w:noProof/>
          <w:color w:val="000000"/>
          <w:sz w:val="26"/>
        </w:rPr>
        <w:t>накопичувальними</w:t>
      </w:r>
      <w:r>
        <w:rPr>
          <w:rFonts w:ascii="Times NR Cyr MT" w:hAnsi="Times NR Cyr MT"/>
          <w:noProof/>
          <w:sz w:val="26"/>
        </w:rPr>
        <w:t xml:space="preserve"> (крім смерті і втрати здоров'я і працездатності) - компанія зобов'язується виплатити суму по </w:t>
      </w:r>
      <w:r>
        <w:rPr>
          <w:rFonts w:ascii="Times NR Cyr MT" w:hAnsi="Times NR Cyr MT"/>
          <w:noProof/>
          <w:color w:val="000000"/>
          <w:sz w:val="26"/>
        </w:rPr>
        <w:t>закінченні</w:t>
      </w:r>
      <w:r>
        <w:rPr>
          <w:rFonts w:ascii="Times NR Cyr MT" w:hAnsi="Times NR Cyr MT"/>
          <w:noProof/>
          <w:sz w:val="26"/>
        </w:rPr>
        <w:t xml:space="preserve"> </w:t>
      </w:r>
      <w:r>
        <w:rPr>
          <w:rFonts w:ascii="Times NR Cyr MT" w:hAnsi="Times NR Cyr MT"/>
          <w:noProof/>
          <w:color w:val="000000"/>
          <w:sz w:val="26"/>
        </w:rPr>
        <w:t>терміна</w:t>
      </w:r>
      <w:r>
        <w:rPr>
          <w:rFonts w:ascii="Times NR Cyr MT" w:hAnsi="Times NR Cyr MT"/>
          <w:noProof/>
          <w:sz w:val="26"/>
        </w:rPr>
        <w:t xml:space="preserve"> договору.</w:t>
      </w:r>
    </w:p>
    <w:p w:rsidR="008615AA" w:rsidRDefault="008615AA">
      <w:pPr>
        <w:spacing w:before="60"/>
        <w:ind w:left="96"/>
        <w:jc w:val="both"/>
        <w:rPr>
          <w:rFonts w:ascii="Times NR Cyr MT" w:hAnsi="Times NR Cyr MT"/>
          <w:noProof/>
          <w:sz w:val="26"/>
        </w:rPr>
      </w:pPr>
    </w:p>
    <w:p w:rsidR="008615AA" w:rsidRDefault="00CF2518">
      <w:pPr>
        <w:spacing w:before="60"/>
        <w:ind w:left="96"/>
        <w:jc w:val="both"/>
        <w:rPr>
          <w:rFonts w:ascii="Times NR Cyr MT" w:hAnsi="Times NR Cyr MT"/>
          <w:b/>
          <w:noProof/>
          <w:sz w:val="26"/>
        </w:rPr>
      </w:pPr>
      <w:r>
        <w:rPr>
          <w:rFonts w:ascii="Times NR Cyr MT" w:hAnsi="Times NR Cyr MT"/>
          <w:b/>
          <w:noProof/>
          <w:sz w:val="26"/>
        </w:rPr>
        <w:t>Ризики банкрутства, ризик невидачі кредиту, ризик інвестицій.</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Щоб зберігалася зацікавленість страхувальника в недопущенні збитку страховик </w:t>
      </w:r>
      <w:r>
        <w:rPr>
          <w:rFonts w:ascii="Times NR Cyr MT" w:hAnsi="Times NR Cyr MT"/>
          <w:noProof/>
          <w:color w:val="000000"/>
          <w:sz w:val="26"/>
        </w:rPr>
        <w:t>повинний</w:t>
      </w:r>
      <w:r>
        <w:rPr>
          <w:rFonts w:ascii="Times NR Cyr MT" w:hAnsi="Times NR Cyr MT"/>
          <w:noProof/>
          <w:sz w:val="26"/>
        </w:rPr>
        <w:t xml:space="preserve"> залишити частину що відшкодовується збитку </w:t>
      </w:r>
      <w:r>
        <w:rPr>
          <w:rFonts w:ascii="Times NR Cyr MT" w:hAnsi="Times NR Cyr MT"/>
          <w:noProof/>
          <w:color w:val="000000"/>
          <w:sz w:val="26"/>
        </w:rPr>
        <w:t>страхувальнику</w:t>
      </w:r>
      <w:r>
        <w:rPr>
          <w:rFonts w:ascii="Times NR Cyr MT" w:hAnsi="Times NR Cyr MT"/>
          <w:noProof/>
          <w:sz w:val="26"/>
        </w:rPr>
        <w:t xml:space="preserve"> (70-80% страховик, інше - страхувальник). Особливість страхування ризику - страховий випадок </w:t>
      </w:r>
      <w:r>
        <w:rPr>
          <w:rFonts w:ascii="Times NR Cyr MT" w:hAnsi="Times NR Cyr MT"/>
          <w:noProof/>
          <w:color w:val="000000"/>
          <w:sz w:val="26"/>
        </w:rPr>
        <w:t>наступає</w:t>
      </w:r>
      <w:r>
        <w:rPr>
          <w:rFonts w:ascii="Times NR Cyr MT" w:hAnsi="Times NR Cyr MT"/>
          <w:noProof/>
          <w:sz w:val="26"/>
        </w:rPr>
        <w:t xml:space="preserve">, як правило, на початку </w:t>
      </w:r>
      <w:r>
        <w:rPr>
          <w:rFonts w:ascii="Times NR Cyr MT" w:hAnsi="Times NR Cyr MT"/>
          <w:noProof/>
          <w:color w:val="000000"/>
          <w:sz w:val="26"/>
        </w:rPr>
        <w:t>терміна</w:t>
      </w:r>
      <w:r>
        <w:rPr>
          <w:rFonts w:ascii="Times NR Cyr MT" w:hAnsi="Times NR Cyr MT"/>
          <w:noProof/>
          <w:sz w:val="26"/>
        </w:rPr>
        <w:t xml:space="preserve"> дії страхового договору або після </w:t>
      </w:r>
      <w:r>
        <w:rPr>
          <w:rFonts w:ascii="Times NR Cyr MT" w:hAnsi="Times NR Cyr MT"/>
          <w:noProof/>
          <w:color w:val="000000"/>
          <w:sz w:val="26"/>
        </w:rPr>
        <w:t>терміна</w:t>
      </w:r>
      <w:r>
        <w:rPr>
          <w:rFonts w:ascii="Times NR Cyr MT" w:hAnsi="Times NR Cyr MT"/>
          <w:noProof/>
          <w:sz w:val="26"/>
        </w:rPr>
        <w:t xml:space="preserve"> дії (наприклад при страхуванні інвестиційного проекту його спочатку треба реалізувати, одержати результат, а в цей час страховик може використовувати страхові внески).</w:t>
      </w:r>
    </w:p>
    <w:p w:rsidR="008615AA" w:rsidRDefault="00CF2518">
      <w:pPr>
        <w:spacing w:before="60"/>
        <w:ind w:left="96"/>
        <w:jc w:val="both"/>
        <w:rPr>
          <w:rFonts w:ascii="Times NR Cyr MT" w:hAnsi="Times NR Cyr MT"/>
          <w:noProof/>
          <w:sz w:val="26"/>
        </w:rPr>
      </w:pPr>
      <w:r>
        <w:rPr>
          <w:rFonts w:ascii="Times NR Cyr MT" w:hAnsi="Times NR Cyr MT"/>
          <w:noProof/>
          <w:sz w:val="26"/>
        </w:rPr>
        <w:t xml:space="preserve">   Важливо установити </w:t>
      </w:r>
      <w:r>
        <w:rPr>
          <w:rFonts w:ascii="Times NR Cyr MT" w:hAnsi="Times NR Cyr MT"/>
          <w:noProof/>
          <w:color w:val="000000"/>
          <w:sz w:val="26"/>
        </w:rPr>
        <w:t>оптимальний</w:t>
      </w:r>
      <w:r>
        <w:rPr>
          <w:rFonts w:ascii="Times NR Cyr MT" w:hAnsi="Times NR Cyr MT"/>
          <w:noProof/>
          <w:sz w:val="26"/>
        </w:rPr>
        <w:t xml:space="preserve"> термін для виявлення фінансових результатів (буде збиток або немає). Страховик зацікавлений у більш </w:t>
      </w:r>
      <w:r>
        <w:rPr>
          <w:rFonts w:ascii="Times NR Cyr MT" w:hAnsi="Times NR Cyr MT"/>
          <w:noProof/>
          <w:color w:val="000000"/>
          <w:sz w:val="26"/>
        </w:rPr>
        <w:t>тривалому</w:t>
      </w:r>
      <w:r>
        <w:rPr>
          <w:rFonts w:ascii="Times NR Cyr MT" w:hAnsi="Times NR Cyr MT"/>
          <w:noProof/>
          <w:sz w:val="26"/>
        </w:rPr>
        <w:t xml:space="preserve"> терміні, тому що за цей час може бути покритий збиток. Для страхувальника вигідніше маленький термін: не дістав прибуток у </w:t>
      </w:r>
      <w:r>
        <w:rPr>
          <w:rFonts w:ascii="Times NR Cyr MT" w:hAnsi="Times NR Cyr MT"/>
          <w:noProof/>
          <w:color w:val="000000"/>
          <w:sz w:val="26"/>
        </w:rPr>
        <w:t>даному</w:t>
      </w:r>
      <w:r>
        <w:rPr>
          <w:rFonts w:ascii="Times NR Cyr MT" w:hAnsi="Times NR Cyr MT"/>
          <w:noProof/>
          <w:sz w:val="26"/>
        </w:rPr>
        <w:t xml:space="preserve"> місяці - одержує відшкодування.</w:t>
      </w: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8615AA">
      <w:pPr>
        <w:pStyle w:val="1"/>
        <w:spacing w:before="60" w:line="240" w:lineRule="auto"/>
        <w:ind w:left="709" w:firstLine="0"/>
        <w:jc w:val="left"/>
        <w:rPr>
          <w:b/>
          <w:sz w:val="26"/>
        </w:rPr>
      </w:pPr>
    </w:p>
    <w:p w:rsidR="008615AA" w:rsidRDefault="00CF2518">
      <w:pPr>
        <w:pStyle w:val="1"/>
        <w:spacing w:before="60" w:line="240" w:lineRule="auto"/>
        <w:ind w:left="709" w:firstLine="0"/>
        <w:jc w:val="left"/>
        <w:rPr>
          <w:b/>
          <w:sz w:val="26"/>
        </w:rPr>
      </w:pPr>
      <w:r>
        <w:rPr>
          <w:b/>
          <w:sz w:val="26"/>
          <w:lang w:val="en-US"/>
        </w:rPr>
        <w:t xml:space="preserve">IV   </w:t>
      </w:r>
      <w:r>
        <w:rPr>
          <w:b/>
          <w:sz w:val="26"/>
          <w:u w:val="single"/>
          <w:lang w:val="en-US"/>
        </w:rPr>
        <w:t>Роздержавлення та р</w:t>
      </w:r>
      <w:r>
        <w:rPr>
          <w:b/>
          <w:sz w:val="26"/>
          <w:u w:val="single"/>
        </w:rPr>
        <w:t>озвиток страхового ринку в Україні.</w:t>
      </w:r>
      <w:r>
        <w:rPr>
          <w:b/>
          <w:sz w:val="26"/>
        </w:rPr>
        <w:t xml:space="preserve"> </w:t>
      </w:r>
    </w:p>
    <w:p w:rsidR="008615AA" w:rsidRDefault="00CF2518">
      <w:pPr>
        <w:pStyle w:val="1"/>
        <w:spacing w:line="260" w:lineRule="auto"/>
        <w:rPr>
          <w:sz w:val="26"/>
        </w:rPr>
      </w:pPr>
      <w:r>
        <w:rPr>
          <w:sz w:val="26"/>
        </w:rPr>
        <w:t>Страхове законодавство в Україні бурхливо розвивається. Раніше, в умовах державної монополії на здійснення страхування, коли на страховому ринку були тільки дві установи - Держстрах та Індержстрах, не було потреби в загальному законі про страхування. Достатньо було затвердити умови окремих видів страхування.</w:t>
      </w:r>
    </w:p>
    <w:p w:rsidR="008615AA" w:rsidRDefault="00CF2518">
      <w:pPr>
        <w:pStyle w:val="1"/>
        <w:spacing w:line="260" w:lineRule="auto"/>
        <w:rPr>
          <w:sz w:val="26"/>
        </w:rPr>
      </w:pPr>
      <w:r>
        <w:rPr>
          <w:sz w:val="26"/>
        </w:rPr>
        <w:t>Зараз, в умовах розвитку страхового ринку, де з'являється багато страховиків, які конкурують між собою, потрібне раціо</w:t>
      </w:r>
      <w:r>
        <w:rPr>
          <w:sz w:val="26"/>
        </w:rPr>
        <w:softHyphen/>
        <w:t>нальне державне регулювання страхової діяльності.</w:t>
      </w:r>
    </w:p>
    <w:p w:rsidR="008615AA" w:rsidRDefault="00CF2518">
      <w:pPr>
        <w:pStyle w:val="1"/>
        <w:spacing w:line="260" w:lineRule="auto"/>
        <w:rPr>
          <w:sz w:val="26"/>
        </w:rPr>
      </w:pPr>
      <w:r>
        <w:rPr>
          <w:sz w:val="26"/>
        </w:rPr>
        <w:t>Яким ж образом здійснюється страхування в ринковій еко</w:t>
      </w:r>
      <w:r>
        <w:rPr>
          <w:sz w:val="26"/>
        </w:rPr>
        <w:softHyphen/>
        <w:t>номіці. Суспільна практика виробила три основні організаційні форми організації страхового фонду, в яких суб'єктами власності на його ресурси "виступають: 1) держава, 2) окремий товаровиробник. 3) страховик. В цьому зв'язку виділяють державний резерв, який використовується для компенсації втрат у випадках великомас</w:t>
      </w:r>
      <w:r>
        <w:rPr>
          <w:sz w:val="26"/>
        </w:rPr>
        <w:softHyphen/>
        <w:t>штабних аварій і може розглядатись як страховий резерв держави, різні страхові резервні фонди підприємств; і, нарешті, спеціальні кошти тих, хто професійно займається страхуванням, - страхові резерви страхових компаній і організацій.</w:t>
      </w:r>
    </w:p>
    <w:p w:rsidR="008615AA" w:rsidRDefault="00CF2518">
      <w:pPr>
        <w:pStyle w:val="1"/>
        <w:spacing w:line="260" w:lineRule="auto"/>
        <w:rPr>
          <w:sz w:val="26"/>
        </w:rPr>
      </w:pPr>
      <w:r>
        <w:rPr>
          <w:sz w:val="26"/>
        </w:rPr>
        <w:t>Державний резерв утвориться за рахунок загальнодержавних ресурсів. Призначення цього фонду є забезпечення відшкодуван</w:t>
      </w:r>
      <w:r>
        <w:rPr>
          <w:sz w:val="26"/>
        </w:rPr>
        <w:softHyphen/>
        <w:t xml:space="preserve">ня збитків і усунення наслідків стихійного лиха і великих аварій, що створили надзвичайну ситуацію, потягли значні руйнування </w:t>
      </w:r>
      <w:r>
        <w:rPr>
          <w:i/>
          <w:sz w:val="26"/>
        </w:rPr>
        <w:t xml:space="preserve">^ </w:t>
      </w:r>
      <w:r>
        <w:rPr>
          <w:sz w:val="26"/>
        </w:rPr>
        <w:t>великі людські жертви. Цей фонд формується як в натуральній так і в грошовій формі.</w:t>
      </w:r>
    </w:p>
    <w:p w:rsidR="008615AA" w:rsidRDefault="00CF2518">
      <w:pPr>
        <w:pStyle w:val="1"/>
        <w:spacing w:line="260" w:lineRule="auto"/>
        <w:rPr>
          <w:sz w:val="26"/>
        </w:rPr>
      </w:pPr>
      <w:r>
        <w:rPr>
          <w:sz w:val="26"/>
        </w:rPr>
        <w:t>Створення в децентралізованому порядку відокремленого фон</w:t>
      </w:r>
      <w:r>
        <w:rPr>
          <w:sz w:val="26"/>
        </w:rPr>
        <w:softHyphen/>
        <w:t>ду підприємств дає можливість оперативне подолати тимчасові труднощі в процесі виробництва. При переході до ринкової еко</w:t>
      </w:r>
      <w:r>
        <w:rPr>
          <w:sz w:val="26"/>
        </w:rPr>
        <w:softHyphen/>
        <w:t>номіки значно поширюються межі  самострахування. Його нова модель трансформується у фонд ризика, що створюється підприємствами, фірмами, акціонерними товариствами для забезпе</w:t>
      </w:r>
      <w:r>
        <w:rPr>
          <w:sz w:val="26"/>
        </w:rPr>
        <w:softHyphen/>
        <w:t>чення їх діяльності при   несприятливій економічній кон'юктурі, затримці платежів за поставлену продукцію, нестачі коштів для погашення отриманих позичок.</w:t>
      </w:r>
    </w:p>
    <w:p w:rsidR="008615AA" w:rsidRDefault="00CF2518">
      <w:pPr>
        <w:pStyle w:val="1"/>
        <w:spacing w:line="260" w:lineRule="auto"/>
        <w:rPr>
          <w:sz w:val="26"/>
        </w:rPr>
      </w:pPr>
      <w:r>
        <w:rPr>
          <w:sz w:val="26"/>
        </w:rPr>
        <w:t>Процес становлення страхового ринку в Україні йде не рівно. Поряд зі становленням і зміцненням одних страхових компанія можна спостерігати і розпад, банкрутство чи відкликання ліцензії у інших. Є багато негативних чинників об`єктивного характеру, що впливають на здійснення страхової діяльності. Це слабка законо</w:t>
      </w:r>
      <w:r>
        <w:rPr>
          <w:sz w:val="26"/>
        </w:rPr>
        <w:softHyphen/>
        <w:t>давча база страхування, неузгодженість між собою багатьох актів законодавства, низькі фінансові вимоги до статутного фонду для лицензіювання нової страхової компанії, жорсткий податковий прес (55 % на доход в 1994 році) для страхових організацій, низька платоспрожність потенційних страхувальників.</w:t>
      </w:r>
    </w:p>
    <w:p w:rsidR="008615AA" w:rsidRDefault="00CF2518">
      <w:pPr>
        <w:pStyle w:val="1"/>
        <w:spacing w:line="260" w:lineRule="auto"/>
        <w:ind w:firstLine="280"/>
        <w:rPr>
          <w:sz w:val="26"/>
        </w:rPr>
      </w:pPr>
      <w:r>
        <w:rPr>
          <w:sz w:val="26"/>
        </w:rPr>
        <w:t>Проте поступово в Україні складається економічно - правовий простір для діяльності страховиків. Держава в особі спеціально уповноваженого на те органу - Комітету в справах нагляду за страховою діяльністю здійснює керування цим процесом. Опра</w:t>
      </w:r>
      <w:r>
        <w:rPr>
          <w:sz w:val="26"/>
        </w:rPr>
        <w:softHyphen/>
        <w:t>цьовуються правові норми здійснення страхової діяльності, ведеть</w:t>
      </w:r>
      <w:r>
        <w:rPr>
          <w:sz w:val="26"/>
        </w:rPr>
        <w:softHyphen/>
        <w:t>ся лицензіювання страхових компаній, постійно проводяться пе</w:t>
      </w:r>
      <w:r>
        <w:rPr>
          <w:sz w:val="26"/>
        </w:rPr>
        <w:softHyphen/>
        <w:t>ревірки на предмет контролю їх платоспроможності, фінансової стабільності і додержання ними вимог законодавства.</w:t>
      </w:r>
    </w:p>
    <w:p w:rsidR="008615AA" w:rsidRDefault="00CF2518">
      <w:pPr>
        <w:pStyle w:val="1"/>
        <w:spacing w:line="240" w:lineRule="auto"/>
        <w:ind w:firstLine="278"/>
        <w:rPr>
          <w:sz w:val="26"/>
        </w:rPr>
      </w:pPr>
      <w:r>
        <w:rPr>
          <w:sz w:val="26"/>
        </w:rPr>
        <w:t>Найбільш загальні принципи страхування (в основному відносно державного страхування) викладені в Цивільному кодексі Україні.</w:t>
      </w:r>
    </w:p>
    <w:p w:rsidR="008615AA" w:rsidRDefault="00CF2518">
      <w:pPr>
        <w:pStyle w:val="1"/>
        <w:spacing w:line="260" w:lineRule="auto"/>
        <w:ind w:firstLine="280"/>
        <w:rPr>
          <w:sz w:val="26"/>
        </w:rPr>
      </w:pPr>
      <w:r>
        <w:rPr>
          <w:sz w:val="26"/>
        </w:rPr>
        <w:t>Але, не принижуючи значення норм Цивільного кодексу, все ж треба підкреслити, що основу страхового законодавства України зараз складає Декрет Кабінету Міністрів України №47-93 від 10 травня 1993 року, та закон України “Про страхування” №85</w:t>
      </w:r>
      <w:r>
        <w:rPr>
          <w:sz w:val="26"/>
          <w:lang w:val="en-US"/>
        </w:rPr>
        <w:t>/</w:t>
      </w:r>
      <w:r>
        <w:rPr>
          <w:sz w:val="26"/>
        </w:rPr>
        <w:t>96-ВР від 7 березня 1996 р.</w:t>
      </w:r>
    </w:p>
    <w:p w:rsidR="008615AA" w:rsidRDefault="00CF2518">
      <w:pPr>
        <w:pStyle w:val="1"/>
        <w:spacing w:before="60" w:line="260" w:lineRule="auto"/>
        <w:ind w:firstLine="720"/>
        <w:rPr>
          <w:sz w:val="26"/>
        </w:rPr>
      </w:pPr>
      <w:r>
        <w:rPr>
          <w:sz w:val="26"/>
        </w:rPr>
        <w:t>Розвиток страхового ринку України відбувався в умовах зниження темпів спаду виробництва промислової продукції, здійснення курсу Уряду подолання інфляції та інших передумов для пожвавлення економічної діяльності.</w:t>
      </w:r>
    </w:p>
    <w:p w:rsidR="008615AA" w:rsidRDefault="00CF2518">
      <w:pPr>
        <w:pStyle w:val="1"/>
        <w:spacing w:before="60" w:line="260" w:lineRule="auto"/>
        <w:ind w:firstLine="720"/>
        <w:rPr>
          <w:sz w:val="26"/>
        </w:rPr>
      </w:pPr>
      <w:r>
        <w:rPr>
          <w:sz w:val="26"/>
        </w:rPr>
        <w:t>Так, у 1998 році валовий внутрішній продукт зменшився порівняно з 1997 роком в реальному обчисленні на 3,2 відсотка, обсяг промислового виробництва - на 1,8 відсотка. Прибуток підприємств і організацій зменшився на 18 відсотків при зростанні оптових цін у промисловості на 7,7 відсотка.</w:t>
      </w:r>
    </w:p>
    <w:p w:rsidR="008615AA" w:rsidRDefault="00CF2518">
      <w:pPr>
        <w:pStyle w:val="1"/>
        <w:spacing w:before="60" w:line="260" w:lineRule="auto"/>
        <w:ind w:firstLine="720"/>
        <w:rPr>
          <w:sz w:val="26"/>
        </w:rPr>
      </w:pPr>
      <w:r>
        <w:rPr>
          <w:sz w:val="26"/>
        </w:rPr>
        <w:t>Зазначенні фактори певним чином вплинули на розвиток страхового ринку України. В той же час, страховий ринок розвивався досить високими, порівнюючи з іншими галузями економіки, темпами, а також намітився ряд позитивних якісних тенденцій в його розвитку.</w:t>
      </w:r>
    </w:p>
    <w:p w:rsidR="008615AA" w:rsidRDefault="00CF2518">
      <w:pPr>
        <w:pStyle w:val="1"/>
        <w:spacing w:before="60" w:line="260" w:lineRule="auto"/>
        <w:ind w:firstLine="720"/>
        <w:rPr>
          <w:sz w:val="26"/>
        </w:rPr>
      </w:pPr>
      <w:r>
        <w:rPr>
          <w:sz w:val="26"/>
        </w:rPr>
        <w:t>В першу чергу, слід відмітити, що вперше за 90-ті роки, в 1998 році відбулось суттєве перевищення темпів росту страхових платежів над темпами інфляції, тобто відбулось реальне зростання обсягів ринку страхових послуг.</w:t>
      </w:r>
    </w:p>
    <w:p w:rsidR="008615AA" w:rsidRDefault="00CF2518">
      <w:pPr>
        <w:pStyle w:val="1"/>
        <w:spacing w:before="60" w:line="260" w:lineRule="auto"/>
        <w:ind w:firstLine="360"/>
        <w:rPr>
          <w:sz w:val="26"/>
        </w:rPr>
      </w:pPr>
      <w:r>
        <w:rPr>
          <w:sz w:val="26"/>
        </w:rPr>
        <w:t>Крім того, ряд процесів, що свідчать про якісні зміни у розвитку страхового ринку, підтверджують окремі позитивні тенденції, серед яких:</w:t>
      </w:r>
    </w:p>
    <w:p w:rsidR="008615AA" w:rsidRDefault="00CF2518" w:rsidP="00CF2518">
      <w:pPr>
        <w:pStyle w:val="1"/>
        <w:numPr>
          <w:ilvl w:val="0"/>
          <w:numId w:val="9"/>
        </w:numPr>
        <w:spacing w:before="60" w:line="240" w:lineRule="auto"/>
        <w:rPr>
          <w:sz w:val="26"/>
        </w:rPr>
      </w:pPr>
      <w:r>
        <w:rPr>
          <w:sz w:val="26"/>
        </w:rPr>
        <w:t>темпи росту страхових платежів продовжують випереджати темпи росту страхових виплат;</w:t>
      </w:r>
    </w:p>
    <w:p w:rsidR="008615AA" w:rsidRDefault="00CF2518" w:rsidP="00CF2518">
      <w:pPr>
        <w:pStyle w:val="1"/>
        <w:numPr>
          <w:ilvl w:val="0"/>
          <w:numId w:val="9"/>
        </w:numPr>
        <w:spacing w:before="60" w:line="240" w:lineRule="auto"/>
        <w:rPr>
          <w:sz w:val="26"/>
        </w:rPr>
      </w:pPr>
      <w:r>
        <w:rPr>
          <w:sz w:val="26"/>
        </w:rPr>
        <w:t>в 1998 році мало місце досить значне збільшення обсягів сформованих резервів на</w:t>
      </w:r>
    </w:p>
    <w:p w:rsidR="008615AA" w:rsidRDefault="00CF2518">
      <w:pPr>
        <w:pStyle w:val="1"/>
        <w:spacing w:before="60" w:line="240" w:lineRule="auto"/>
        <w:ind w:firstLine="0"/>
        <w:jc w:val="left"/>
        <w:rPr>
          <w:sz w:val="26"/>
        </w:rPr>
      </w:pPr>
      <w:r>
        <w:rPr>
          <w:sz w:val="26"/>
        </w:rPr>
        <w:t xml:space="preserve">      кінець року у відношенні до зібраних за рік платежів. Це відбувається за рахунок</w:t>
      </w:r>
    </w:p>
    <w:p w:rsidR="008615AA" w:rsidRDefault="00CF2518">
      <w:pPr>
        <w:pStyle w:val="1"/>
        <w:spacing w:before="60" w:line="240" w:lineRule="auto"/>
        <w:ind w:firstLine="0"/>
        <w:jc w:val="left"/>
        <w:rPr>
          <w:sz w:val="26"/>
        </w:rPr>
      </w:pPr>
      <w:r>
        <w:rPr>
          <w:sz w:val="26"/>
        </w:rPr>
        <w:t xml:space="preserve">      впровадження нового порядку формування резервів незароблених премій та</w:t>
      </w:r>
    </w:p>
    <w:p w:rsidR="008615AA" w:rsidRDefault="00CF2518">
      <w:pPr>
        <w:pStyle w:val="1"/>
        <w:spacing w:before="60" w:line="240" w:lineRule="auto"/>
        <w:ind w:firstLine="0"/>
        <w:jc w:val="left"/>
        <w:rPr>
          <w:sz w:val="26"/>
        </w:rPr>
      </w:pPr>
      <w:r>
        <w:rPr>
          <w:sz w:val="26"/>
        </w:rPr>
        <w:t xml:space="preserve">      формування резервів збитків;</w:t>
      </w:r>
    </w:p>
    <w:p w:rsidR="008615AA" w:rsidRDefault="00CF2518" w:rsidP="00CF2518">
      <w:pPr>
        <w:pStyle w:val="1"/>
        <w:numPr>
          <w:ilvl w:val="0"/>
          <w:numId w:val="9"/>
        </w:numPr>
        <w:spacing w:before="60" w:line="240" w:lineRule="auto"/>
        <w:jc w:val="left"/>
        <w:rPr>
          <w:sz w:val="26"/>
        </w:rPr>
      </w:pPr>
      <w:r>
        <w:rPr>
          <w:sz w:val="26"/>
        </w:rPr>
        <w:t>намітилася тенденція щодо значного збільшення сплачених статутних фондів.</w:t>
      </w:r>
    </w:p>
    <w:p w:rsidR="008615AA" w:rsidRDefault="00CF2518">
      <w:pPr>
        <w:pStyle w:val="1"/>
        <w:spacing w:before="60" w:line="260" w:lineRule="auto"/>
        <w:ind w:firstLine="360"/>
        <w:rPr>
          <w:sz w:val="26"/>
        </w:rPr>
      </w:pPr>
      <w:r>
        <w:rPr>
          <w:sz w:val="26"/>
        </w:rPr>
        <w:t>Страховий ринок України на кінець 1998 року налічував 224 страховика, які звітувались перед Укрстрахнаглядом. Ними отримано 408 401 тис. грн. страхових платежів по добровільних та обов'язкових видах страхування, в т.</w:t>
      </w:r>
      <w:r>
        <w:rPr>
          <w:noProof/>
          <w:sz w:val="26"/>
        </w:rPr>
        <w:t xml:space="preserve"> </w:t>
      </w:r>
      <w:r>
        <w:rPr>
          <w:sz w:val="26"/>
        </w:rPr>
        <w:t>ч. по добровільних видах страхування 319 515 тис. грн., що складає 78 % від загальної суми страхових платежів, та по обов'язкових видах страхування - 88 886 тис. грн., або 22 % від загальної суми надходжень. Надходження страхових платежів по особистому страхуванню в 1998 році складають 74 % від надходжень 1997 року, в тому числі, по страхуванню життя —55 %. По інших видах страхування спостерігалось зростання страхових платежів, а саме:</w:t>
      </w:r>
    </w:p>
    <w:p w:rsidR="008615AA" w:rsidRDefault="00CF2518" w:rsidP="00CF2518">
      <w:pPr>
        <w:pStyle w:val="1"/>
        <w:numPr>
          <w:ilvl w:val="0"/>
          <w:numId w:val="10"/>
        </w:numPr>
        <w:spacing w:before="60" w:line="240" w:lineRule="auto"/>
        <w:rPr>
          <w:sz w:val="26"/>
        </w:rPr>
      </w:pPr>
      <w:r>
        <w:rPr>
          <w:sz w:val="26"/>
        </w:rPr>
        <w:t xml:space="preserve"> по майновому страхуванню - в 1,</w:t>
      </w:r>
      <w:r>
        <w:rPr>
          <w:noProof/>
          <w:sz w:val="26"/>
        </w:rPr>
        <w:t xml:space="preserve"> </w:t>
      </w:r>
      <w:r>
        <w:rPr>
          <w:sz w:val="26"/>
        </w:rPr>
        <w:t>89 раза;</w:t>
      </w:r>
    </w:p>
    <w:p w:rsidR="008615AA" w:rsidRDefault="00CF2518" w:rsidP="00CF2518">
      <w:pPr>
        <w:pStyle w:val="1"/>
        <w:numPr>
          <w:ilvl w:val="0"/>
          <w:numId w:val="10"/>
        </w:numPr>
        <w:spacing w:before="60" w:line="240" w:lineRule="auto"/>
        <w:rPr>
          <w:sz w:val="26"/>
        </w:rPr>
      </w:pPr>
      <w:r>
        <w:rPr>
          <w:sz w:val="26"/>
        </w:rPr>
        <w:t xml:space="preserve"> по державному обов'язковому страхуванню - в 1,</w:t>
      </w:r>
      <w:r>
        <w:rPr>
          <w:noProof/>
          <w:sz w:val="26"/>
        </w:rPr>
        <w:t xml:space="preserve"> </w:t>
      </w:r>
      <w:r>
        <w:rPr>
          <w:sz w:val="26"/>
        </w:rPr>
        <w:t>1 раза;</w:t>
      </w:r>
    </w:p>
    <w:p w:rsidR="008615AA" w:rsidRDefault="00CF2518" w:rsidP="00CF2518">
      <w:pPr>
        <w:pStyle w:val="1"/>
        <w:numPr>
          <w:ilvl w:val="0"/>
          <w:numId w:val="10"/>
        </w:numPr>
        <w:spacing w:before="60" w:line="240" w:lineRule="auto"/>
        <w:jc w:val="left"/>
        <w:rPr>
          <w:sz w:val="26"/>
        </w:rPr>
      </w:pPr>
      <w:r>
        <w:rPr>
          <w:sz w:val="26"/>
        </w:rPr>
        <w:t xml:space="preserve"> по страхуванню відповідальності - в 1,</w:t>
      </w:r>
      <w:r>
        <w:rPr>
          <w:noProof/>
          <w:sz w:val="26"/>
        </w:rPr>
        <w:t xml:space="preserve"> </w:t>
      </w:r>
      <w:r>
        <w:rPr>
          <w:sz w:val="26"/>
        </w:rPr>
        <w:t>05 раза.</w:t>
      </w:r>
    </w:p>
    <w:p w:rsidR="008615AA" w:rsidRDefault="00CF2518">
      <w:pPr>
        <w:pStyle w:val="1"/>
        <w:spacing w:before="60" w:line="260" w:lineRule="auto"/>
        <w:jc w:val="left"/>
        <w:rPr>
          <w:sz w:val="26"/>
        </w:rPr>
      </w:pPr>
      <w:r>
        <w:rPr>
          <w:sz w:val="26"/>
        </w:rPr>
        <w:t>Виплати страхових сум та страхового відшкодування досягли 129 246 тис. грн., з них по добровільних видах страхування - 113 808 тис. грн., або 88 % від загальної суми виплат; по обов'язкових видах страхування - 15 438 тис. грн., або 12 % від загальної суми виплат.</w:t>
      </w:r>
    </w:p>
    <w:p w:rsidR="008615AA" w:rsidRDefault="00CF2518">
      <w:pPr>
        <w:pStyle w:val="1"/>
        <w:spacing w:before="60" w:line="260" w:lineRule="auto"/>
        <w:jc w:val="left"/>
        <w:rPr>
          <w:sz w:val="26"/>
        </w:rPr>
      </w:pPr>
      <w:r>
        <w:rPr>
          <w:sz w:val="26"/>
        </w:rPr>
        <w:t>Серед них в 1998 році збільшились виплати страхових сум та страхового відшкодування по таких видах страхування:</w:t>
      </w:r>
    </w:p>
    <w:p w:rsidR="008615AA" w:rsidRDefault="00CF2518">
      <w:pPr>
        <w:pStyle w:val="1"/>
        <w:spacing w:before="60" w:line="240" w:lineRule="auto"/>
        <w:ind w:left="40" w:firstLine="0"/>
        <w:jc w:val="left"/>
        <w:rPr>
          <w:sz w:val="26"/>
        </w:rPr>
      </w:pPr>
      <w:r>
        <w:rPr>
          <w:sz w:val="26"/>
        </w:rPr>
        <w:t>• по майновому страхуванню - в 1,</w:t>
      </w:r>
      <w:r>
        <w:rPr>
          <w:noProof/>
          <w:sz w:val="26"/>
        </w:rPr>
        <w:t xml:space="preserve"> </w:t>
      </w:r>
      <w:r>
        <w:rPr>
          <w:sz w:val="26"/>
        </w:rPr>
        <w:t>46 раза;</w:t>
      </w:r>
    </w:p>
    <w:p w:rsidR="008615AA" w:rsidRDefault="00CF2518">
      <w:pPr>
        <w:pStyle w:val="1"/>
        <w:spacing w:before="60" w:line="240" w:lineRule="auto"/>
        <w:ind w:left="40" w:firstLine="0"/>
        <w:jc w:val="left"/>
        <w:rPr>
          <w:sz w:val="26"/>
        </w:rPr>
      </w:pPr>
      <w:r>
        <w:rPr>
          <w:sz w:val="26"/>
        </w:rPr>
        <w:t>• по державному обов'язковому страхуванню - в 1,</w:t>
      </w:r>
      <w:r>
        <w:rPr>
          <w:noProof/>
          <w:sz w:val="26"/>
        </w:rPr>
        <w:t xml:space="preserve"> </w:t>
      </w:r>
      <w:r>
        <w:rPr>
          <w:sz w:val="26"/>
        </w:rPr>
        <w:t>17 раза;</w:t>
      </w:r>
    </w:p>
    <w:p w:rsidR="008615AA" w:rsidRDefault="00CF2518">
      <w:pPr>
        <w:pStyle w:val="1"/>
        <w:spacing w:before="60" w:line="260" w:lineRule="auto"/>
        <w:ind w:left="40" w:firstLine="360"/>
        <w:rPr>
          <w:sz w:val="26"/>
        </w:rPr>
      </w:pPr>
      <w:r>
        <w:rPr>
          <w:sz w:val="26"/>
        </w:rPr>
        <w:t>По інших видах страхування відбулось зниження виплат. Страхові виплати складають:</w:t>
      </w:r>
    </w:p>
    <w:p w:rsidR="008615AA" w:rsidRDefault="00CF2518">
      <w:pPr>
        <w:pStyle w:val="1"/>
        <w:spacing w:before="60" w:line="260" w:lineRule="auto"/>
        <w:ind w:left="284" w:hanging="284"/>
        <w:jc w:val="left"/>
        <w:rPr>
          <w:sz w:val="26"/>
        </w:rPr>
      </w:pPr>
      <w:r>
        <w:rPr>
          <w:sz w:val="26"/>
        </w:rPr>
        <w:t>• по особистому страхуванню - 69 % від виплат 1997 року, в тому числі, по   страхуванню життя — 50 %;</w:t>
      </w:r>
    </w:p>
    <w:p w:rsidR="008615AA" w:rsidRDefault="00CF2518">
      <w:pPr>
        <w:pStyle w:val="1"/>
        <w:spacing w:before="60" w:line="240" w:lineRule="auto"/>
        <w:ind w:left="284" w:hanging="284"/>
        <w:jc w:val="left"/>
        <w:rPr>
          <w:sz w:val="26"/>
        </w:rPr>
      </w:pPr>
      <w:r>
        <w:rPr>
          <w:sz w:val="26"/>
        </w:rPr>
        <w:t>• по страхуванню відповідальності - 54%;</w:t>
      </w:r>
    </w:p>
    <w:p w:rsidR="008615AA" w:rsidRDefault="00CF2518">
      <w:pPr>
        <w:pStyle w:val="1"/>
        <w:spacing w:before="60" w:line="260" w:lineRule="auto"/>
        <w:ind w:left="284" w:hanging="284"/>
        <w:jc w:val="left"/>
        <w:rPr>
          <w:sz w:val="26"/>
          <w:lang w:val="en-US"/>
        </w:rPr>
      </w:pPr>
      <w:r>
        <w:rPr>
          <w:sz w:val="26"/>
        </w:rPr>
        <w:t xml:space="preserve">• по недержавному обов'язковому страхуванню - 8%. </w:t>
      </w:r>
    </w:p>
    <w:p w:rsidR="008615AA" w:rsidRDefault="00CF2518">
      <w:pPr>
        <w:pStyle w:val="FR1"/>
        <w:spacing w:before="60" w:line="280" w:lineRule="auto"/>
        <w:ind w:firstLine="426"/>
        <w:rPr>
          <w:rFonts w:ascii="Times New Roman" w:hAnsi="Times New Roman"/>
          <w:sz w:val="26"/>
        </w:rPr>
      </w:pPr>
      <w:r>
        <w:rPr>
          <w:rFonts w:ascii="Times New Roman" w:hAnsi="Times New Roman"/>
          <w:sz w:val="26"/>
        </w:rPr>
        <w:t>Всього надходжень страхових платежів збільшилось порівняно з 1997 роком в 1,29 разів, в той самий час виплати страхових сум і страхового відшкодування, вперше за останні роки, зменшились на 18 129 тис. грн., або в 1,12 раза.</w:t>
      </w:r>
    </w:p>
    <w:p w:rsidR="008615AA" w:rsidRDefault="00CF2518">
      <w:pPr>
        <w:pStyle w:val="FR1"/>
        <w:spacing w:before="60" w:line="280" w:lineRule="auto"/>
        <w:ind w:firstLine="340"/>
        <w:rPr>
          <w:rFonts w:ascii="Times New Roman" w:hAnsi="Times New Roman"/>
          <w:sz w:val="26"/>
        </w:rPr>
      </w:pPr>
      <w:r>
        <w:rPr>
          <w:rFonts w:ascii="Times New Roman" w:hAnsi="Times New Roman"/>
          <w:sz w:val="26"/>
        </w:rPr>
        <w:t>Темпи росту страхових платежів перевищували темпи росту страхових виплат в 1,5 раза (в 1997 році - в 1,3 раза).</w:t>
      </w:r>
    </w:p>
    <w:p w:rsidR="008615AA" w:rsidRDefault="00CF2518">
      <w:pPr>
        <w:pStyle w:val="FR1"/>
        <w:spacing w:before="60" w:line="280" w:lineRule="auto"/>
        <w:ind w:firstLine="340"/>
        <w:rPr>
          <w:rFonts w:ascii="Times New Roman" w:hAnsi="Times New Roman"/>
          <w:sz w:val="26"/>
        </w:rPr>
      </w:pPr>
      <w:r>
        <w:rPr>
          <w:rFonts w:ascii="Times New Roman" w:hAnsi="Times New Roman"/>
          <w:sz w:val="26"/>
        </w:rPr>
        <w:t>Середній рівень виплат (відношення виплат до платежів у %) становить в 1998 році 31,7 %, з них по страхуванню життя 112,6 %; по видах страхування, інших, ніж страхування життя - 237,8 %.</w:t>
      </w:r>
    </w:p>
    <w:p w:rsidR="008615AA" w:rsidRDefault="00CF2518">
      <w:pPr>
        <w:pStyle w:val="FR1"/>
        <w:spacing w:before="60" w:line="280" w:lineRule="auto"/>
        <w:ind w:firstLine="340"/>
        <w:rPr>
          <w:rFonts w:ascii="Times New Roman" w:hAnsi="Times New Roman"/>
          <w:sz w:val="26"/>
        </w:rPr>
      </w:pPr>
      <w:r>
        <w:rPr>
          <w:rFonts w:ascii="Times New Roman" w:hAnsi="Times New Roman"/>
          <w:sz w:val="26"/>
        </w:rPr>
        <w:t>Кількість діючих договорів страхування на кінець звітного року в 1998 році зменшились на 17 відсотків проти попереднього року. Це пояснюється, в першу чергу, скороченням видів недержавного обов'язкового страхування. Між тим, існують і обнадійливі тенденції щодо діючих договорів страхування. Так, по майновому страхуванню і по страхуванню відповідальності відбувся значний ріст договорів (відповідно в 1,8 та 2,4 раза); по особистому страхуванню, в тому числі по страхуванню життя темпи спаду кількості діючих договорів на кінець звітного року значно уповільнились.</w:t>
      </w:r>
    </w:p>
    <w:p w:rsidR="008615AA" w:rsidRDefault="00CF2518">
      <w:pPr>
        <w:pStyle w:val="FR1"/>
        <w:spacing w:before="60" w:line="280" w:lineRule="auto"/>
        <w:ind w:firstLine="340"/>
        <w:rPr>
          <w:rFonts w:ascii="Times New Roman" w:hAnsi="Times New Roman"/>
          <w:sz w:val="26"/>
        </w:rPr>
      </w:pPr>
      <w:r>
        <w:rPr>
          <w:rFonts w:ascii="Times New Roman" w:hAnsi="Times New Roman"/>
          <w:sz w:val="26"/>
        </w:rPr>
        <w:t>Обсяг заявлених статутних фондів страхових організацій станом на 01.01.98 становив 131 924 тис. грн., зрісши порівняно з 1997 роком майже в 1,7 раз; обсяг сплачених статутних фондів зріс відповідно майже в 1,9 раз та досягнув 118 656 тис. грн.</w:t>
      </w:r>
    </w:p>
    <w:p w:rsidR="008615AA" w:rsidRDefault="00CF2518">
      <w:pPr>
        <w:pStyle w:val="FR1"/>
        <w:spacing w:before="60" w:line="280" w:lineRule="auto"/>
        <w:ind w:firstLine="340"/>
        <w:rPr>
          <w:rFonts w:ascii="Times New Roman" w:hAnsi="Times New Roman"/>
          <w:sz w:val="26"/>
        </w:rPr>
      </w:pPr>
      <w:r>
        <w:rPr>
          <w:rFonts w:ascii="Times New Roman" w:hAnsi="Times New Roman"/>
          <w:sz w:val="26"/>
        </w:rPr>
        <w:t>Змінюється на краще ситуація зі сплаченням статутних фондів страховиків. Так, у 23 страховиків сплачені статутні фонди складають від 500 000 грн. до 1 000 000 грн., у 15 - більше 1 000 000 грн., що не могло не позначитися на середньому сплаченому статутному фонду, який збільшився за рік в 3 рази і досягнув 530 тис. грн.</w:t>
      </w:r>
    </w:p>
    <w:p w:rsidR="008615AA" w:rsidRDefault="00CF2518">
      <w:pPr>
        <w:pStyle w:val="FR1"/>
        <w:spacing w:before="60" w:line="240" w:lineRule="auto"/>
        <w:ind w:firstLine="340"/>
        <w:rPr>
          <w:rFonts w:ascii="Times New Roman" w:hAnsi="Times New Roman"/>
          <w:sz w:val="26"/>
        </w:rPr>
      </w:pPr>
      <w:r>
        <w:rPr>
          <w:rFonts w:ascii="Times New Roman" w:hAnsi="Times New Roman"/>
          <w:sz w:val="26"/>
        </w:rPr>
        <w:t>Ситуація із різким ростом статутних фондів страховиків говорить:</w:t>
      </w:r>
    </w:p>
    <w:p w:rsidR="008615AA" w:rsidRDefault="00CF2518">
      <w:pPr>
        <w:pStyle w:val="FR1"/>
        <w:spacing w:before="60" w:line="280" w:lineRule="auto"/>
        <w:rPr>
          <w:rFonts w:ascii="Times New Roman" w:hAnsi="Times New Roman"/>
          <w:sz w:val="26"/>
        </w:rPr>
      </w:pPr>
      <w:r>
        <w:rPr>
          <w:rFonts w:ascii="Times New Roman" w:hAnsi="Times New Roman"/>
          <w:sz w:val="26"/>
        </w:rPr>
        <w:t>• з однієї сторони, про виконання вимог страхового законодавства щодо мінімального сплаченого статутного фонду;</w:t>
      </w:r>
    </w:p>
    <w:p w:rsidR="008615AA" w:rsidRDefault="00CF2518">
      <w:pPr>
        <w:pStyle w:val="FR1"/>
        <w:spacing w:before="60" w:line="280" w:lineRule="auto"/>
        <w:rPr>
          <w:rFonts w:ascii="Times New Roman" w:hAnsi="Times New Roman"/>
          <w:sz w:val="26"/>
        </w:rPr>
      </w:pPr>
      <w:r>
        <w:rPr>
          <w:rFonts w:ascii="Times New Roman" w:hAnsi="Times New Roman"/>
          <w:sz w:val="26"/>
        </w:rPr>
        <w:t>• з іншої сторони, про привабливість страхового ринку для інвестування як галузі народного господарства, що динамічно розвивається;</w:t>
      </w:r>
    </w:p>
    <w:p w:rsidR="008615AA" w:rsidRDefault="00CF2518">
      <w:pPr>
        <w:pStyle w:val="FR1"/>
        <w:spacing w:before="60" w:line="280" w:lineRule="auto"/>
        <w:rPr>
          <w:rFonts w:ascii="Times New Roman" w:hAnsi="Times New Roman"/>
          <w:sz w:val="26"/>
        </w:rPr>
      </w:pPr>
      <w:r>
        <w:rPr>
          <w:rFonts w:ascii="Times New Roman" w:hAnsi="Times New Roman"/>
          <w:sz w:val="26"/>
        </w:rPr>
        <w:t>• усвідомлення страховиками необхідності нарощування фінансових потужностей для безумовного виконання страхових зобов'язань, місця і ролі страховика для успішного функціонування народногосподарського комплексу. Балансовий прибуток страховиків України в 1998 році збільшився в порівнянні з 1997 роком в 2,2 раза, досягнувши 94 880 тис. грн. Причиною такого явища є те, що з квітня 1996 року, у зв'язку з введенням в дію Закону України "Про страхування", використовується нова методика розрахунку технічних резервів, тому 1996 рік виявився перехідним, і як наслідок - значні збитки від страхової діяльності. В 1998 році ситуація вирівнялась, тому від страхової діяльності одержані прибутки. Також на збільшення прибутку вплинули зміна об'єкту оподаткування страховиків з липня 1997 року і зниження на 12 відсотків рівня виплат. В той же час, прибуток за рахунок інвестування тимчасово вільних коштів зменшився на 5 644 тис. грн., або на 16 %, досягнувши 29 379 тис. грн. Витрати на проведення страхування та інші витрати, що відносяться на собівартість, складають 128 170 тис. грн., або 31,5 % від надходжень страхових платежів. Страховики, створені за участю іноземних юридичних осіб та іноземних громадян, одержали в 1997 році 52 993,4 тис. грн. страхових платежів, або 13 % від загальної суми надходжень. Ними виплачено 17 949,5 тис. грн. страхових сум та страхового відшкодування, або 13,9 % від загальної суми виплат. Рівень виплат по цих страховиках складає 33,9 %. Частка страховиків, створених за участю іноземного капіталу, в загальному обсязі сплачених статутних фондів дещо вища і складає 15,4 %, або 18 319,7 тис. грн.</w:t>
      </w:r>
    </w:p>
    <w:p w:rsidR="008615AA" w:rsidRDefault="00CF2518">
      <w:pPr>
        <w:pStyle w:val="1"/>
        <w:spacing w:before="60" w:line="260" w:lineRule="auto"/>
        <w:ind w:firstLine="340"/>
        <w:rPr>
          <w:sz w:val="26"/>
        </w:rPr>
      </w:pPr>
      <w:r>
        <w:rPr>
          <w:sz w:val="26"/>
        </w:rPr>
        <w:t>Середній сплачений статутний фонд на 01.01.98 вищезазначених страховиків складає 705 тис. грн. і перевищує середній загальноукраїнський в 1,3 рази. В цілому, страховики, створенні за участю іноземних юридичних осіб та іноземних громадян, істотно не впливали в 1998 році на стан та розвиток страхового ринку України.</w:t>
      </w:r>
    </w:p>
    <w:p w:rsidR="008615AA" w:rsidRDefault="008615AA">
      <w:pPr>
        <w:pStyle w:val="1"/>
        <w:spacing w:before="60" w:line="260" w:lineRule="auto"/>
        <w:ind w:firstLine="340"/>
        <w:rPr>
          <w:sz w:val="26"/>
        </w:rPr>
      </w:pPr>
    </w:p>
    <w:p w:rsidR="008615AA" w:rsidRDefault="00CF2518">
      <w:pPr>
        <w:pStyle w:val="1"/>
        <w:spacing w:before="60" w:line="260" w:lineRule="auto"/>
        <w:ind w:firstLine="340"/>
        <w:rPr>
          <w:sz w:val="26"/>
        </w:rPr>
      </w:pPr>
      <w:r>
        <w:rPr>
          <w:sz w:val="26"/>
        </w:rPr>
        <w:t>Страховики, які звітувались перед Укрсграхнаглядом за 1998 рік по регіонах України підрозділяються таким чином:</w:t>
      </w:r>
    </w:p>
    <w:p w:rsidR="008615AA" w:rsidRDefault="00CF2518">
      <w:pPr>
        <w:pStyle w:val="1"/>
        <w:spacing w:before="60" w:line="260" w:lineRule="auto"/>
        <w:ind w:firstLine="340"/>
        <w:rPr>
          <w:sz w:val="26"/>
        </w:rPr>
      </w:pPr>
      <w:r>
        <w:rPr>
          <w:b/>
          <w:i/>
          <w:sz w:val="26"/>
        </w:rPr>
        <w:t>Західний   регіон</w:t>
      </w:r>
      <w:r>
        <w:rPr>
          <w:sz w:val="26"/>
        </w:rPr>
        <w:t xml:space="preserve">   (Вінницька,   Хмельницька,   Львівська,   Ів.-Франківська, Тернопільська, Чернівецька, Закарпатська, Волинська, Рівненська області - 29 страхових організацій (12,9 % від загальної кількості);</w:t>
      </w:r>
    </w:p>
    <w:p w:rsidR="008615AA" w:rsidRDefault="00CF2518">
      <w:pPr>
        <w:pStyle w:val="1"/>
        <w:spacing w:before="60" w:line="260" w:lineRule="auto"/>
        <w:ind w:firstLine="340"/>
        <w:rPr>
          <w:sz w:val="26"/>
        </w:rPr>
      </w:pPr>
      <w:r>
        <w:rPr>
          <w:b/>
          <w:i/>
          <w:sz w:val="26"/>
        </w:rPr>
        <w:t>Східний регіон</w:t>
      </w:r>
      <w:r>
        <w:rPr>
          <w:sz w:val="26"/>
        </w:rPr>
        <w:t xml:space="preserve"> (Сумська, Харківська, Донецька, Луганська, Дніпропетровська, Полтавська області - 58 страхових організацій (25,9 від загальної кількості);</w:t>
      </w:r>
    </w:p>
    <w:p w:rsidR="008615AA" w:rsidRDefault="00CF2518">
      <w:pPr>
        <w:pStyle w:val="1"/>
        <w:spacing w:before="60" w:line="260" w:lineRule="auto"/>
        <w:ind w:firstLine="340"/>
        <w:rPr>
          <w:sz w:val="26"/>
        </w:rPr>
      </w:pPr>
      <w:r>
        <w:rPr>
          <w:b/>
          <w:i/>
          <w:sz w:val="26"/>
        </w:rPr>
        <w:t>Південний регіон</w:t>
      </w:r>
      <w:r>
        <w:rPr>
          <w:sz w:val="26"/>
        </w:rPr>
        <w:t xml:space="preserve"> (Одеська, Миколаївська, Херсонська, Запорізька області, АР Крим та М.Севастополь) - 47 страхових організацій (21,0 % від загальної кількості);</w:t>
      </w:r>
    </w:p>
    <w:p w:rsidR="008615AA" w:rsidRDefault="00CF2518">
      <w:pPr>
        <w:pStyle w:val="1"/>
        <w:spacing w:before="60" w:line="260" w:lineRule="auto"/>
        <w:ind w:firstLine="340"/>
        <w:rPr>
          <w:sz w:val="26"/>
        </w:rPr>
      </w:pPr>
      <w:r>
        <w:rPr>
          <w:b/>
          <w:i/>
          <w:sz w:val="26"/>
        </w:rPr>
        <w:t>Центральний регіон</w:t>
      </w:r>
      <w:r>
        <w:rPr>
          <w:sz w:val="26"/>
        </w:rPr>
        <w:t xml:space="preserve"> (Житомирська, Кіровоградська, Черкаська, Чернігівська, Київська області та М.Київ) - 90 страхових організацій (40,2 % від загальної кількості);</w:t>
      </w:r>
    </w:p>
    <w:p w:rsidR="008615AA" w:rsidRDefault="00CF2518">
      <w:pPr>
        <w:pStyle w:val="1"/>
        <w:spacing w:before="60" w:line="260" w:lineRule="auto"/>
        <w:ind w:firstLine="340"/>
        <w:rPr>
          <w:sz w:val="26"/>
        </w:rPr>
      </w:pPr>
      <w:r>
        <w:rPr>
          <w:sz w:val="26"/>
        </w:rPr>
        <w:t>Продовжує мати місце вкрай нерівномірна ситуація зі структурою розміщення страхового ринку. Найбільша кількість страхових організацій знаходиться в Центральному, Східному та Південному регіонах, а саме в містах: м. Київ - 78 страховиків; м. Одеса- 18 страховиків; м. Харьків- 14 страховиків.</w:t>
      </w:r>
    </w:p>
    <w:p w:rsidR="008615AA" w:rsidRDefault="00CF2518">
      <w:pPr>
        <w:pStyle w:val="1"/>
        <w:spacing w:before="60" w:line="260" w:lineRule="auto"/>
        <w:ind w:left="40" w:firstLine="386"/>
        <w:rPr>
          <w:sz w:val="26"/>
        </w:rPr>
      </w:pPr>
      <w:r>
        <w:rPr>
          <w:sz w:val="26"/>
        </w:rPr>
        <w:t>Частка страхових платежів, сплачена перестраховикам в 1998 році, складає 63060 тис. грн., або 16 % надходжень страхових платежів. В порівнянні з 1997 роком питома вага платежів, сплачених перестраховикам, знизилась на 2,2 % при збільшенні суми платежів на 7 610 тис. грн., або в 1,14 рази. Частка страхових відшкодувань, сплачена перестраховиками, складає 3 160,4 тис. грн. Рівень виплат становить 5 % від платежів, які були сплачені перестраховикам. По добровільному майновому страхуванню 68,5 % платежів (43 222 тис. грн.), сплачено перестраховикам, збільшившись у звітному році в 1,74 рази (на 23,6 %). Перестраховиками відшкодовано у звітному періоді по добровільному майновому страхуванню 2 199,3 тис. грн. (5 %). Частка страхових платежів в структурі платежів, сплачених перестраховикам по добровільному страхуванню відповідальності та обов'язковому страхуванню, зменшилась відповідно до 13,3 % та 12,1 %. По добровільному особистому страхуванню було передано в перестрахування лише З 864 тис. грн., що становить 6,1 % проти 12 906 тис. грн., або 23 % минулого року.</w:t>
      </w:r>
    </w:p>
    <w:p w:rsidR="008615AA" w:rsidRDefault="00CF2518">
      <w:pPr>
        <w:pStyle w:val="1"/>
        <w:spacing w:before="60" w:line="260" w:lineRule="auto"/>
        <w:ind w:left="120" w:firstLine="340"/>
        <w:rPr>
          <w:sz w:val="26"/>
        </w:rPr>
      </w:pPr>
      <w:r>
        <w:rPr>
          <w:sz w:val="26"/>
        </w:rPr>
        <w:t>Крім багатьох позитивних моментів на страховому ринку існують серйозні проблеми, серед них:</w:t>
      </w:r>
    </w:p>
    <w:p w:rsidR="008615AA" w:rsidRDefault="00CF2518">
      <w:pPr>
        <w:pStyle w:val="1"/>
        <w:spacing w:before="60" w:line="240" w:lineRule="auto"/>
        <w:ind w:left="400" w:firstLine="0"/>
        <w:rPr>
          <w:sz w:val="26"/>
        </w:rPr>
      </w:pPr>
      <w:r>
        <w:rPr>
          <w:sz w:val="26"/>
        </w:rPr>
        <w:t>інвестиційні можливості страховиків використовуються недостатньо;</w:t>
      </w:r>
    </w:p>
    <w:p w:rsidR="008615AA" w:rsidRDefault="00CF2518">
      <w:pPr>
        <w:pStyle w:val="1"/>
        <w:spacing w:before="60" w:line="240" w:lineRule="auto"/>
        <w:ind w:left="400" w:firstLine="0"/>
        <w:rPr>
          <w:sz w:val="26"/>
        </w:rPr>
      </w:pPr>
      <w:r>
        <w:rPr>
          <w:sz w:val="26"/>
        </w:rPr>
        <w:t>питома вага страхування життя на страховому ринку постійно знижується;</w:t>
      </w:r>
    </w:p>
    <w:p w:rsidR="008615AA" w:rsidRDefault="00CF2518">
      <w:pPr>
        <w:pStyle w:val="1"/>
        <w:spacing w:before="60" w:line="260" w:lineRule="auto"/>
        <w:ind w:left="400" w:firstLine="0"/>
        <w:rPr>
          <w:sz w:val="26"/>
        </w:rPr>
      </w:pPr>
      <w:r>
        <w:rPr>
          <w:sz w:val="26"/>
        </w:rPr>
        <w:t>впровадження обов'язкового страхування цивільної відповідальності власників транспортних засобів зіткнулося з перепонами на законодавчому рівні;</w:t>
      </w:r>
    </w:p>
    <w:p w:rsidR="008615AA" w:rsidRDefault="00CF2518">
      <w:pPr>
        <w:pStyle w:val="1"/>
        <w:spacing w:before="60" w:line="260" w:lineRule="auto"/>
        <w:ind w:left="400" w:firstLine="0"/>
        <w:rPr>
          <w:sz w:val="26"/>
        </w:rPr>
      </w:pPr>
      <w:r>
        <w:rPr>
          <w:sz w:val="26"/>
        </w:rPr>
        <w:t>мають місце окремі випадки зволікання страховиками виплат страхових сум та страхового відшкодування, неправомірні відмови в їх виплаті та порушення страхового законодавства.</w:t>
      </w:r>
    </w:p>
    <w:p w:rsidR="008615AA" w:rsidRDefault="008615AA">
      <w:pPr>
        <w:pStyle w:val="1"/>
        <w:spacing w:before="60" w:line="260" w:lineRule="auto"/>
        <w:ind w:left="400" w:firstLine="0"/>
        <w:jc w:val="right"/>
        <w:rPr>
          <w:sz w:val="26"/>
        </w:rPr>
      </w:pPr>
    </w:p>
    <w:p w:rsidR="008615AA" w:rsidRDefault="00CF2518">
      <w:pPr>
        <w:pStyle w:val="1"/>
        <w:spacing w:before="60" w:line="260" w:lineRule="auto"/>
        <w:ind w:left="400" w:firstLine="0"/>
        <w:jc w:val="right"/>
        <w:rPr>
          <w:sz w:val="26"/>
        </w:rPr>
      </w:pPr>
      <w:r>
        <w:rPr>
          <w:sz w:val="26"/>
        </w:rPr>
        <w:t>Таблиця 1</w:t>
      </w:r>
    </w:p>
    <w:tbl>
      <w:tblPr>
        <w:tblW w:w="0" w:type="auto"/>
        <w:tblInd w:w="40" w:type="dxa"/>
        <w:tblLayout w:type="fixed"/>
        <w:tblCellMar>
          <w:left w:w="40" w:type="dxa"/>
          <w:right w:w="40" w:type="dxa"/>
        </w:tblCellMar>
        <w:tblLook w:val="0000" w:firstRow="0" w:lastRow="0" w:firstColumn="0" w:lastColumn="0" w:noHBand="0" w:noVBand="0"/>
      </w:tblPr>
      <w:tblGrid>
        <w:gridCol w:w="3520"/>
        <w:gridCol w:w="1240"/>
        <w:gridCol w:w="1240"/>
        <w:gridCol w:w="1260"/>
        <w:gridCol w:w="960"/>
        <w:gridCol w:w="940"/>
      </w:tblGrid>
      <w:tr w:rsidR="008615AA">
        <w:trPr>
          <w:trHeight w:hRule="exact" w:val="580"/>
        </w:trPr>
        <w:tc>
          <w:tcPr>
            <w:tcW w:w="3520" w:type="dxa"/>
            <w:tcBorders>
              <w:top w:val="single" w:sz="6" w:space="0" w:color="auto"/>
              <w:left w:val="single" w:sz="6" w:space="0" w:color="auto"/>
              <w:bottom w:val="single" w:sz="6" w:space="0" w:color="auto"/>
            </w:tcBorders>
          </w:tcPr>
          <w:p w:rsidR="008615AA" w:rsidRDefault="00CF2518">
            <w:pPr>
              <w:pStyle w:val="1"/>
              <w:spacing w:before="60" w:line="240" w:lineRule="auto"/>
              <w:ind w:firstLine="0"/>
              <w:jc w:val="right"/>
            </w:pPr>
            <w:r>
              <w:rPr>
                <w:sz w:val="20"/>
              </w:rPr>
              <w:t>Показники діяльності ст</w:t>
            </w:r>
          </w:p>
        </w:tc>
        <w:tc>
          <w:tcPr>
            <w:tcW w:w="1240" w:type="dxa"/>
            <w:tcBorders>
              <w:top w:val="single" w:sz="6" w:space="0" w:color="auto"/>
              <w:bottom w:val="single" w:sz="6" w:space="0" w:color="auto"/>
            </w:tcBorders>
          </w:tcPr>
          <w:p w:rsidR="008615AA" w:rsidRDefault="00CF2518">
            <w:pPr>
              <w:pStyle w:val="1"/>
              <w:spacing w:before="60" w:line="240" w:lineRule="auto"/>
              <w:ind w:firstLine="0"/>
              <w:jc w:val="left"/>
            </w:pPr>
            <w:r>
              <w:rPr>
                <w:sz w:val="20"/>
              </w:rPr>
              <w:t>рахових     рг</w:t>
            </w:r>
          </w:p>
        </w:tc>
        <w:tc>
          <w:tcPr>
            <w:tcW w:w="1240" w:type="dxa"/>
            <w:tcBorders>
              <w:top w:val="single" w:sz="6" w:space="0" w:color="auto"/>
              <w:bottom w:val="single" w:sz="6" w:space="0" w:color="auto"/>
            </w:tcBorders>
          </w:tcPr>
          <w:p w:rsidR="008615AA" w:rsidRDefault="00CF2518">
            <w:pPr>
              <w:pStyle w:val="1"/>
              <w:spacing w:before="60" w:line="240" w:lineRule="auto"/>
              <w:ind w:firstLine="0"/>
              <w:jc w:val="left"/>
            </w:pPr>
            <w:r>
              <w:rPr>
                <w:sz w:val="20"/>
              </w:rPr>
              <w:t>анізацій    Ук</w:t>
            </w:r>
          </w:p>
        </w:tc>
        <w:tc>
          <w:tcPr>
            <w:tcW w:w="1260" w:type="dxa"/>
            <w:tcBorders>
              <w:top w:val="single" w:sz="6" w:space="0" w:color="auto"/>
              <w:bottom w:val="single" w:sz="6" w:space="0" w:color="auto"/>
            </w:tcBorders>
          </w:tcPr>
          <w:p w:rsidR="008615AA" w:rsidRDefault="00CF2518">
            <w:pPr>
              <w:pStyle w:val="1"/>
              <w:spacing w:before="60" w:line="240" w:lineRule="auto"/>
              <w:ind w:firstLine="0"/>
              <w:jc w:val="left"/>
            </w:pPr>
            <w:r>
              <w:rPr>
                <w:sz w:val="20"/>
              </w:rPr>
              <w:t>раїни    1996-</w:t>
            </w:r>
          </w:p>
        </w:tc>
        <w:tc>
          <w:tcPr>
            <w:tcW w:w="960" w:type="dxa"/>
            <w:tcBorders>
              <w:top w:val="single" w:sz="6" w:space="0" w:color="auto"/>
              <w:bottom w:val="single" w:sz="6" w:space="0" w:color="auto"/>
            </w:tcBorders>
          </w:tcPr>
          <w:p w:rsidR="008615AA" w:rsidRDefault="00CF2518">
            <w:pPr>
              <w:pStyle w:val="1"/>
              <w:spacing w:before="60" w:line="240" w:lineRule="auto"/>
              <w:ind w:firstLine="0"/>
              <w:jc w:val="left"/>
            </w:pPr>
            <w:r>
              <w:rPr>
                <w:sz w:val="20"/>
              </w:rPr>
              <w:t>1998 роки</w:t>
            </w:r>
          </w:p>
        </w:tc>
        <w:tc>
          <w:tcPr>
            <w:tcW w:w="940" w:type="dxa"/>
            <w:tcBorders>
              <w:top w:val="single" w:sz="6" w:space="0" w:color="auto"/>
              <w:bottom w:val="single" w:sz="6" w:space="0" w:color="auto"/>
              <w:right w:val="single" w:sz="6" w:space="0" w:color="auto"/>
            </w:tcBorders>
          </w:tcPr>
          <w:p w:rsidR="008615AA" w:rsidRDefault="008615AA">
            <w:pPr>
              <w:pStyle w:val="1"/>
              <w:spacing w:before="60" w:line="240" w:lineRule="auto"/>
              <w:ind w:firstLine="0"/>
              <w:jc w:val="left"/>
            </w:pPr>
          </w:p>
        </w:tc>
      </w:tr>
      <w:tr w:rsidR="008615AA">
        <w:trPr>
          <w:trHeight w:hRule="exact" w:val="5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Показники</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1996</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1997</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1998</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97/96</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98/97</w:t>
            </w:r>
          </w:p>
        </w:tc>
      </w:tr>
      <w:tr w:rsidR="008615AA">
        <w:trPr>
          <w:trHeight w:hRule="exact" w:val="2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Страхові премії (тис. грн.)</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244 360</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317811</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408401</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130 %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129 %</w:t>
            </w:r>
          </w:p>
        </w:tc>
      </w:tr>
      <w:tr w:rsidR="008615AA">
        <w:trPr>
          <w:trHeight w:hRule="exact" w:val="2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Страхові виплати (тис. грн.)</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144 272</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147311</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129 182</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102 %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88%</w:t>
            </w:r>
          </w:p>
        </w:tc>
      </w:tr>
      <w:tr w:rsidR="008615AA">
        <w:trPr>
          <w:trHeight w:hRule="exact" w:val="5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Рівень виплат (відношення виплат до премій (%)</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59</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46</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8615AA" w:rsidRDefault="008615AA">
            <w:pPr>
              <w:pStyle w:val="1"/>
              <w:spacing w:before="60" w:line="240" w:lineRule="auto"/>
              <w:ind w:firstLine="0"/>
              <w:jc w:val="left"/>
            </w:pPr>
          </w:p>
          <w:p w:rsidR="008615AA" w:rsidRDefault="008615AA">
            <w:pPr>
              <w:pStyle w:val="1"/>
              <w:spacing w:before="60" w:line="240" w:lineRule="auto"/>
              <w:ind w:firstLine="0"/>
              <w:jc w:val="left"/>
            </w:pPr>
          </w:p>
        </w:tc>
        <w:tc>
          <w:tcPr>
            <w:tcW w:w="940" w:type="dxa"/>
            <w:tcBorders>
              <w:top w:val="single" w:sz="6" w:space="0" w:color="auto"/>
              <w:left w:val="single" w:sz="6" w:space="0" w:color="auto"/>
              <w:bottom w:val="single" w:sz="6" w:space="0" w:color="auto"/>
              <w:right w:val="single" w:sz="6" w:space="0" w:color="auto"/>
            </w:tcBorders>
          </w:tcPr>
          <w:p w:rsidR="008615AA" w:rsidRDefault="008615AA">
            <w:pPr>
              <w:pStyle w:val="1"/>
              <w:spacing w:before="60" w:line="240" w:lineRule="auto"/>
              <w:ind w:firstLine="0"/>
              <w:jc w:val="left"/>
            </w:pPr>
          </w:p>
          <w:p w:rsidR="008615AA" w:rsidRDefault="008615AA">
            <w:pPr>
              <w:pStyle w:val="1"/>
              <w:spacing w:before="60" w:line="240" w:lineRule="auto"/>
              <w:ind w:firstLine="0"/>
              <w:jc w:val="left"/>
            </w:pPr>
          </w:p>
        </w:tc>
      </w:tr>
      <w:tr w:rsidR="008615AA">
        <w:trPr>
          <w:trHeight w:hRule="exact" w:val="56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Сформовані страхові резерви на 01.01 (тис. грн.)</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65216</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92681</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159 838</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142 %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172 %</w:t>
            </w:r>
          </w:p>
        </w:tc>
      </w:tr>
      <w:tr w:rsidR="008615AA">
        <w:trPr>
          <w:trHeight w:hRule="exact" w:val="5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Кількість діючих договорів на 01.01. (одиниць)</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28 534 844</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28 706 032</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23 929 082</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101 %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83%</w:t>
            </w:r>
          </w:p>
        </w:tc>
      </w:tr>
    </w:tbl>
    <w:p w:rsidR="008615AA" w:rsidRDefault="008615AA">
      <w:pPr>
        <w:pStyle w:val="1"/>
        <w:spacing w:before="60" w:line="240" w:lineRule="auto"/>
        <w:ind w:firstLine="0"/>
        <w:jc w:val="right"/>
        <w:rPr>
          <w:sz w:val="26"/>
        </w:rPr>
      </w:pPr>
    </w:p>
    <w:p w:rsidR="008615AA" w:rsidRDefault="00CF2518">
      <w:pPr>
        <w:pStyle w:val="1"/>
        <w:spacing w:before="60" w:line="240" w:lineRule="auto"/>
        <w:ind w:firstLine="0"/>
        <w:jc w:val="right"/>
      </w:pPr>
      <w:r>
        <w:rPr>
          <w:sz w:val="26"/>
        </w:rPr>
        <w:t>Таблиця 2</w:t>
      </w:r>
    </w:p>
    <w:tbl>
      <w:tblPr>
        <w:tblW w:w="0" w:type="auto"/>
        <w:tblInd w:w="40" w:type="dxa"/>
        <w:tblLayout w:type="fixed"/>
        <w:tblCellMar>
          <w:left w:w="40" w:type="dxa"/>
          <w:right w:w="40" w:type="dxa"/>
        </w:tblCellMar>
        <w:tblLook w:val="0000" w:firstRow="0" w:lastRow="0" w:firstColumn="0" w:lastColumn="0" w:noHBand="0" w:noVBand="0"/>
      </w:tblPr>
      <w:tblGrid>
        <w:gridCol w:w="3520"/>
        <w:gridCol w:w="1260"/>
        <w:gridCol w:w="1240"/>
        <w:gridCol w:w="1260"/>
        <w:gridCol w:w="960"/>
        <w:gridCol w:w="940"/>
      </w:tblGrid>
      <w:tr w:rsidR="008615AA">
        <w:trPr>
          <w:trHeight w:hRule="exact" w:val="860"/>
        </w:trPr>
        <w:tc>
          <w:tcPr>
            <w:tcW w:w="3520" w:type="dxa"/>
            <w:tcBorders>
              <w:top w:val="single" w:sz="6" w:space="0" w:color="auto"/>
              <w:left w:val="single" w:sz="6" w:space="0" w:color="auto"/>
              <w:bottom w:val="single" w:sz="6" w:space="0" w:color="auto"/>
            </w:tcBorders>
          </w:tcPr>
          <w:p w:rsidR="008615AA" w:rsidRDefault="00CF2518">
            <w:pPr>
              <w:pStyle w:val="1"/>
              <w:spacing w:before="60" w:line="240" w:lineRule="auto"/>
              <w:ind w:firstLine="0"/>
              <w:jc w:val="left"/>
              <w:rPr>
                <w:sz w:val="20"/>
              </w:rPr>
            </w:pPr>
            <w:r>
              <w:rPr>
                <w:sz w:val="20"/>
              </w:rPr>
              <w:t xml:space="preserve">                         Показники діяльності стр </w:t>
            </w:r>
          </w:p>
          <w:p w:rsidR="008615AA" w:rsidRDefault="00CF2518">
            <w:pPr>
              <w:pStyle w:val="1"/>
              <w:spacing w:before="60" w:line="240" w:lineRule="auto"/>
              <w:ind w:firstLine="0"/>
              <w:jc w:val="left"/>
            </w:pPr>
            <w:r>
              <w:rPr>
                <w:sz w:val="20"/>
              </w:rPr>
              <w:t xml:space="preserve">                          обов'язкового страхуван</w:t>
            </w:r>
          </w:p>
        </w:tc>
        <w:tc>
          <w:tcPr>
            <w:tcW w:w="1260" w:type="dxa"/>
            <w:tcBorders>
              <w:top w:val="single" w:sz="6" w:space="0" w:color="auto"/>
              <w:bottom w:val="single" w:sz="6" w:space="0" w:color="auto"/>
            </w:tcBorders>
          </w:tcPr>
          <w:p w:rsidR="008615AA" w:rsidRDefault="00CF2518">
            <w:pPr>
              <w:pStyle w:val="1"/>
              <w:spacing w:before="60" w:line="240" w:lineRule="auto"/>
              <w:ind w:firstLine="0"/>
              <w:jc w:val="left"/>
            </w:pPr>
            <w:r>
              <w:rPr>
                <w:sz w:val="20"/>
              </w:rPr>
              <w:t>ахових   орга ня (крім    стр</w:t>
            </w:r>
          </w:p>
        </w:tc>
        <w:tc>
          <w:tcPr>
            <w:tcW w:w="1240" w:type="dxa"/>
            <w:tcBorders>
              <w:top w:val="single" w:sz="6" w:space="0" w:color="auto"/>
              <w:bottom w:val="single" w:sz="6" w:space="0" w:color="auto"/>
            </w:tcBorders>
          </w:tcPr>
          <w:p w:rsidR="008615AA" w:rsidRDefault="00CF2518">
            <w:pPr>
              <w:pStyle w:val="1"/>
              <w:spacing w:before="60" w:line="240" w:lineRule="auto"/>
              <w:ind w:firstLine="0"/>
              <w:jc w:val="left"/>
            </w:pPr>
            <w:r>
              <w:rPr>
                <w:sz w:val="20"/>
              </w:rPr>
              <w:t>нізацій    Укр ахування    ж</w:t>
            </w:r>
          </w:p>
        </w:tc>
        <w:tc>
          <w:tcPr>
            <w:tcW w:w="1260" w:type="dxa"/>
            <w:tcBorders>
              <w:top w:val="single" w:sz="6" w:space="0" w:color="auto"/>
              <w:bottom w:val="single" w:sz="6" w:space="0" w:color="auto"/>
            </w:tcBorders>
          </w:tcPr>
          <w:p w:rsidR="008615AA" w:rsidRDefault="00CF2518">
            <w:pPr>
              <w:pStyle w:val="1"/>
              <w:spacing w:before="60" w:line="240" w:lineRule="auto"/>
              <w:ind w:right="-131" w:firstLine="0"/>
              <w:jc w:val="left"/>
              <w:rPr>
                <w:sz w:val="20"/>
              </w:rPr>
            </w:pPr>
            <w:r>
              <w:rPr>
                <w:sz w:val="20"/>
              </w:rPr>
              <w:t>аїни  з   добро</w:t>
            </w:r>
          </w:p>
          <w:p w:rsidR="008615AA" w:rsidRDefault="00CF2518">
            <w:pPr>
              <w:pStyle w:val="1"/>
              <w:spacing w:before="60" w:line="240" w:lineRule="auto"/>
              <w:ind w:right="-131" w:firstLine="0"/>
              <w:jc w:val="left"/>
            </w:pPr>
            <w:r>
              <w:rPr>
                <w:sz w:val="20"/>
              </w:rPr>
              <w:t>иття)    1996-</w:t>
            </w:r>
          </w:p>
        </w:tc>
        <w:tc>
          <w:tcPr>
            <w:tcW w:w="960" w:type="dxa"/>
            <w:tcBorders>
              <w:top w:val="single" w:sz="6" w:space="0" w:color="auto"/>
              <w:bottom w:val="single" w:sz="6" w:space="0" w:color="auto"/>
            </w:tcBorders>
          </w:tcPr>
          <w:p w:rsidR="008615AA" w:rsidRDefault="00CF2518">
            <w:pPr>
              <w:pStyle w:val="1"/>
              <w:spacing w:before="60" w:line="240" w:lineRule="auto"/>
              <w:ind w:firstLine="0"/>
              <w:jc w:val="left"/>
            </w:pPr>
            <w:r>
              <w:rPr>
                <w:sz w:val="20"/>
              </w:rPr>
              <w:t>вільного 1998 роки</w:t>
            </w:r>
          </w:p>
        </w:tc>
        <w:tc>
          <w:tcPr>
            <w:tcW w:w="940" w:type="dxa"/>
            <w:tcBorders>
              <w:top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та і</w:t>
            </w:r>
          </w:p>
        </w:tc>
      </w:tr>
      <w:tr w:rsidR="008615AA">
        <w:trPr>
          <w:trHeight w:hRule="exact" w:val="2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Показники</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1996</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1997</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1998</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97/96</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98/97</w:t>
            </w:r>
          </w:p>
        </w:tc>
      </w:tr>
      <w:tr w:rsidR="008615AA">
        <w:trPr>
          <w:trHeight w:hRule="exact" w:val="2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Страхові премії (тис. грн.)</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183372</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284 357</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389 841</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155 %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137 %</w:t>
            </w:r>
          </w:p>
        </w:tc>
      </w:tr>
      <w:tr w:rsidR="008615AA">
        <w:trPr>
          <w:trHeight w:hRule="exact" w:val="2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Страхові виплати (тис. грн.)</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77185</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105 449</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108 285</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137 %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103 %</w:t>
            </w:r>
          </w:p>
        </w:tc>
      </w:tr>
      <w:tr w:rsidR="008615AA">
        <w:trPr>
          <w:trHeight w:hRule="exact" w:val="5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Рівень виплат (відношення виплат до премій (%)</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42,1 %</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37,1</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27,8</w:t>
            </w:r>
          </w:p>
        </w:tc>
        <w:tc>
          <w:tcPr>
            <w:tcW w:w="960" w:type="dxa"/>
            <w:tcBorders>
              <w:top w:val="single" w:sz="6" w:space="0" w:color="auto"/>
              <w:left w:val="single" w:sz="6" w:space="0" w:color="auto"/>
              <w:bottom w:val="single" w:sz="6" w:space="0" w:color="auto"/>
              <w:right w:val="single" w:sz="6" w:space="0" w:color="auto"/>
            </w:tcBorders>
          </w:tcPr>
          <w:p w:rsidR="008615AA" w:rsidRDefault="008615AA">
            <w:pPr>
              <w:pStyle w:val="1"/>
              <w:spacing w:before="60" w:line="240" w:lineRule="auto"/>
              <w:ind w:firstLine="0"/>
              <w:jc w:val="left"/>
            </w:pPr>
          </w:p>
          <w:p w:rsidR="008615AA" w:rsidRDefault="008615AA">
            <w:pPr>
              <w:pStyle w:val="1"/>
              <w:spacing w:before="60" w:line="240" w:lineRule="auto"/>
              <w:ind w:firstLine="0"/>
              <w:jc w:val="left"/>
            </w:pPr>
          </w:p>
        </w:tc>
        <w:tc>
          <w:tcPr>
            <w:tcW w:w="940" w:type="dxa"/>
            <w:tcBorders>
              <w:top w:val="single" w:sz="6" w:space="0" w:color="auto"/>
              <w:left w:val="single" w:sz="6" w:space="0" w:color="auto"/>
              <w:bottom w:val="single" w:sz="6" w:space="0" w:color="auto"/>
              <w:right w:val="single" w:sz="6" w:space="0" w:color="auto"/>
            </w:tcBorders>
          </w:tcPr>
          <w:p w:rsidR="008615AA" w:rsidRDefault="008615AA">
            <w:pPr>
              <w:pStyle w:val="1"/>
              <w:spacing w:before="60" w:line="240" w:lineRule="auto"/>
              <w:ind w:firstLine="0"/>
              <w:jc w:val="left"/>
            </w:pPr>
          </w:p>
          <w:p w:rsidR="008615AA" w:rsidRDefault="008615AA">
            <w:pPr>
              <w:pStyle w:val="1"/>
              <w:spacing w:before="60" w:line="240" w:lineRule="auto"/>
              <w:ind w:firstLine="0"/>
              <w:jc w:val="left"/>
            </w:pPr>
          </w:p>
        </w:tc>
      </w:tr>
      <w:tr w:rsidR="008615AA">
        <w:trPr>
          <w:trHeight w:hRule="exact" w:val="58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Сформовані страхові резерви на 01.01 (тис. грн.)</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51991</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83390</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138 364</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160 %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166 %</w:t>
            </w:r>
          </w:p>
        </w:tc>
      </w:tr>
      <w:tr w:rsidR="008615AA">
        <w:trPr>
          <w:trHeight w:hRule="exact" w:val="520"/>
        </w:trPr>
        <w:tc>
          <w:tcPr>
            <w:tcW w:w="352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Кількість діючих договорів на 01.01. (одиниць)</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12 550 489</w:t>
            </w:r>
          </w:p>
        </w:tc>
        <w:tc>
          <w:tcPr>
            <w:tcW w:w="12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17711388</w:t>
            </w:r>
          </w:p>
        </w:tc>
        <w:tc>
          <w:tcPr>
            <w:tcW w:w="12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14 524 749</w:t>
            </w:r>
          </w:p>
        </w:tc>
        <w:tc>
          <w:tcPr>
            <w:tcW w:w="96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141 %</w:t>
            </w:r>
          </w:p>
        </w:tc>
        <w:tc>
          <w:tcPr>
            <w:tcW w:w="940" w:type="dxa"/>
            <w:tcBorders>
              <w:top w:val="single" w:sz="6" w:space="0" w:color="auto"/>
              <w:left w:val="single" w:sz="6" w:space="0" w:color="auto"/>
              <w:bottom w:val="single" w:sz="6" w:space="0" w:color="auto"/>
              <w:right w:val="single" w:sz="6" w:space="0" w:color="auto"/>
            </w:tcBorders>
          </w:tcPr>
          <w:p w:rsidR="008615AA" w:rsidRDefault="00CF2518">
            <w:pPr>
              <w:pStyle w:val="1"/>
              <w:spacing w:before="60" w:line="240" w:lineRule="auto"/>
              <w:ind w:firstLine="0"/>
              <w:jc w:val="left"/>
            </w:pPr>
            <w:r>
              <w:rPr>
                <w:sz w:val="20"/>
              </w:rPr>
              <w:t>82%</w:t>
            </w:r>
          </w:p>
        </w:tc>
      </w:tr>
    </w:tbl>
    <w:p w:rsidR="008615AA" w:rsidRDefault="008615AA">
      <w:pPr>
        <w:pStyle w:val="1"/>
        <w:spacing w:before="60" w:line="240" w:lineRule="auto"/>
        <w:ind w:firstLine="0"/>
        <w:jc w:val="left"/>
      </w:pPr>
    </w:p>
    <w:p w:rsidR="008615AA" w:rsidRDefault="00CF2518">
      <w:pPr>
        <w:pStyle w:val="1"/>
        <w:spacing w:before="60" w:line="260" w:lineRule="auto"/>
        <w:ind w:right="1000" w:firstLine="0"/>
        <w:jc w:val="left"/>
        <w:rPr>
          <w:sz w:val="26"/>
        </w:rPr>
      </w:pPr>
      <w:r>
        <w:rPr>
          <w:b/>
          <w:sz w:val="26"/>
        </w:rPr>
        <w:t>Короткий звіт про стан на страховому ринку України за період 1998  початок 1999 роки.</w:t>
      </w:r>
    </w:p>
    <w:p w:rsidR="008615AA" w:rsidRDefault="00CF2518">
      <w:pPr>
        <w:pStyle w:val="1"/>
        <w:spacing w:before="60" w:line="260" w:lineRule="auto"/>
        <w:ind w:firstLine="340"/>
        <w:rPr>
          <w:sz w:val="26"/>
        </w:rPr>
      </w:pPr>
      <w:r>
        <w:rPr>
          <w:sz w:val="26"/>
        </w:rPr>
        <w:t>Проаналізувавши вищенаведені показники діяльності страхового ринку України за період 1997 - 1998 років, можна зробити висновок, що існує певна тенденція росту, та досягнення позитивних результатів, а саме:</w:t>
      </w:r>
    </w:p>
    <w:p w:rsidR="008615AA" w:rsidRDefault="00CF2518">
      <w:pPr>
        <w:pStyle w:val="1"/>
        <w:spacing w:before="60" w:line="240" w:lineRule="auto"/>
        <w:ind w:firstLine="0"/>
        <w:jc w:val="left"/>
        <w:rPr>
          <w:sz w:val="26"/>
        </w:rPr>
      </w:pPr>
      <w:r>
        <w:rPr>
          <w:sz w:val="26"/>
        </w:rPr>
        <w:t>- зростання частки страхового ринку в НВП;</w:t>
      </w:r>
    </w:p>
    <w:p w:rsidR="008615AA" w:rsidRDefault="00CF2518">
      <w:pPr>
        <w:pStyle w:val="1"/>
        <w:spacing w:before="60" w:line="240" w:lineRule="auto"/>
        <w:ind w:firstLine="340"/>
        <w:jc w:val="left"/>
        <w:rPr>
          <w:sz w:val="26"/>
        </w:rPr>
      </w:pPr>
      <w:r>
        <w:rPr>
          <w:sz w:val="26"/>
        </w:rPr>
        <w:t>продовження темпів росту страхових платежів;</w:t>
      </w:r>
    </w:p>
    <w:p w:rsidR="008615AA" w:rsidRDefault="00CF2518">
      <w:pPr>
        <w:pStyle w:val="1"/>
        <w:spacing w:before="60" w:line="240" w:lineRule="auto"/>
        <w:ind w:firstLine="340"/>
        <w:jc w:val="left"/>
        <w:rPr>
          <w:sz w:val="26"/>
        </w:rPr>
      </w:pPr>
      <w:r>
        <w:rPr>
          <w:sz w:val="26"/>
        </w:rPr>
        <w:t>збільшення резервів;</w:t>
      </w:r>
    </w:p>
    <w:p w:rsidR="008615AA" w:rsidRDefault="00CF2518">
      <w:pPr>
        <w:pStyle w:val="1"/>
        <w:spacing w:before="60" w:line="240" w:lineRule="auto"/>
        <w:ind w:firstLine="340"/>
        <w:jc w:val="left"/>
        <w:rPr>
          <w:sz w:val="26"/>
        </w:rPr>
      </w:pPr>
      <w:r>
        <w:rPr>
          <w:sz w:val="26"/>
        </w:rPr>
        <w:t>збільшення доходів від страхової діяльності.</w:t>
      </w:r>
    </w:p>
    <w:p w:rsidR="008615AA" w:rsidRDefault="00CF2518">
      <w:pPr>
        <w:pStyle w:val="1"/>
        <w:spacing w:before="60" w:line="260" w:lineRule="auto"/>
        <w:ind w:firstLine="340"/>
        <w:jc w:val="left"/>
        <w:rPr>
          <w:sz w:val="26"/>
        </w:rPr>
      </w:pPr>
      <w:r>
        <w:rPr>
          <w:sz w:val="26"/>
        </w:rPr>
        <w:t>Таке пожвавлення страхової діяльності відбувалося завдяки стабілізації ситуації в країні і, зокрема, деяким позитивним змінам в оподаткуванні страхової діяльності.</w:t>
      </w:r>
    </w:p>
    <w:p w:rsidR="008615AA" w:rsidRDefault="00CF2518">
      <w:pPr>
        <w:pStyle w:val="1"/>
        <w:spacing w:before="60" w:line="260" w:lineRule="auto"/>
        <w:ind w:firstLine="340"/>
        <w:jc w:val="left"/>
        <w:rPr>
          <w:sz w:val="26"/>
          <w:u w:val="single"/>
        </w:rPr>
      </w:pPr>
      <w:r>
        <w:rPr>
          <w:i/>
          <w:sz w:val="26"/>
          <w:u w:val="single"/>
        </w:rPr>
        <w:t>Проте, існують певні негативні тенденції, котрі не можуть не впливати на стан страхового ринку України.</w:t>
      </w:r>
    </w:p>
    <w:p w:rsidR="008615AA" w:rsidRDefault="00CF2518">
      <w:pPr>
        <w:pStyle w:val="1"/>
        <w:spacing w:before="60" w:line="260" w:lineRule="auto"/>
        <w:ind w:firstLine="340"/>
        <w:jc w:val="left"/>
        <w:rPr>
          <w:sz w:val="26"/>
        </w:rPr>
      </w:pPr>
      <w:r>
        <w:rPr>
          <w:sz w:val="26"/>
        </w:rPr>
        <w:t>Наприклад, відбувається падіння ринку особистого страхування, що пояснюється зниженням рівня життя в Україні. А з урахуванням фінансової кризи, яка за останній місяць охопила країну, паніку та недовіру громадян до фінансових установ, розкручування інфляційних процесів,- можна передбачити зменшення ліквідності та реального розміру статутного фонду, страхових платежів, доходів, та інших показників страхових організацій. Це, в свою чергу приведе до проблем у виконанні зобов'язань перед страхувальниками та перестраховиками.</w:t>
      </w:r>
    </w:p>
    <w:p w:rsidR="008615AA" w:rsidRDefault="00CF2518">
      <w:pPr>
        <w:pStyle w:val="1"/>
        <w:spacing w:before="60" w:line="260" w:lineRule="auto"/>
        <w:ind w:firstLine="340"/>
        <w:jc w:val="left"/>
        <w:rPr>
          <w:sz w:val="26"/>
        </w:rPr>
      </w:pPr>
      <w:r>
        <w:rPr>
          <w:sz w:val="26"/>
        </w:rPr>
        <w:t>Серед негативних тенденцій, котрі впливають на розвиток страхового ринку України слід визначити:</w:t>
      </w:r>
    </w:p>
    <w:p w:rsidR="008615AA" w:rsidRDefault="00CF2518">
      <w:pPr>
        <w:pStyle w:val="1"/>
        <w:spacing w:before="60" w:line="260" w:lineRule="auto"/>
        <w:ind w:left="720" w:hanging="340"/>
        <w:jc w:val="left"/>
        <w:rPr>
          <w:sz w:val="26"/>
        </w:rPr>
      </w:pPr>
      <w:r>
        <w:rPr>
          <w:sz w:val="26"/>
        </w:rPr>
        <w:t>1.    Відсутність чітко розміркованої та професійно розробленої програми будування страхового ринку прийнятої на державному рівні.</w:t>
      </w:r>
    </w:p>
    <w:p w:rsidR="008615AA" w:rsidRDefault="00CF2518">
      <w:pPr>
        <w:pStyle w:val="1"/>
        <w:spacing w:before="60" w:line="260" w:lineRule="auto"/>
        <w:ind w:left="720" w:hanging="340"/>
        <w:jc w:val="left"/>
        <w:rPr>
          <w:sz w:val="26"/>
        </w:rPr>
      </w:pPr>
      <w:r>
        <w:rPr>
          <w:sz w:val="26"/>
        </w:rPr>
        <w:t>2.    Низький рівень освіти на всіх рівнях державного керування, у керівників підприємств та організацій. Наслідком цього нерозуміння ролі страхування як фінансового інструменту у забезпеченні рискової економіки перехідного періоду.</w:t>
      </w:r>
    </w:p>
    <w:p w:rsidR="008615AA" w:rsidRDefault="00CF2518">
      <w:pPr>
        <w:pStyle w:val="1"/>
        <w:spacing w:before="60" w:line="260" w:lineRule="auto"/>
        <w:ind w:left="720" w:hanging="340"/>
        <w:jc w:val="left"/>
        <w:rPr>
          <w:sz w:val="26"/>
        </w:rPr>
      </w:pPr>
      <w:r>
        <w:rPr>
          <w:sz w:val="26"/>
        </w:rPr>
        <w:t>3.    Відсутність належної законодавчої та нормативної бази для досконалого виконання страхових операцій.</w:t>
      </w:r>
    </w:p>
    <w:p w:rsidR="008615AA" w:rsidRDefault="00CF2518">
      <w:pPr>
        <w:pStyle w:val="1"/>
        <w:spacing w:before="60" w:line="260" w:lineRule="auto"/>
        <w:ind w:left="720" w:hanging="340"/>
        <w:jc w:val="left"/>
        <w:rPr>
          <w:sz w:val="26"/>
        </w:rPr>
      </w:pPr>
      <w:r>
        <w:rPr>
          <w:sz w:val="26"/>
        </w:rPr>
        <w:t>4.    Відсутність інституту страхових брокерів, як невід'ємної частини страхового ринку, для поліпшення якості страхових послуг та професійного захисту інтересів страхувальників та страховиків.</w:t>
      </w:r>
    </w:p>
    <w:p w:rsidR="008615AA" w:rsidRDefault="00CF2518">
      <w:pPr>
        <w:pStyle w:val="1"/>
        <w:spacing w:before="60" w:line="260" w:lineRule="auto"/>
        <w:ind w:left="720" w:hanging="340"/>
        <w:jc w:val="left"/>
        <w:rPr>
          <w:sz w:val="26"/>
        </w:rPr>
      </w:pPr>
      <w:r>
        <w:rPr>
          <w:sz w:val="26"/>
        </w:rPr>
        <w:t>5.    Відсутність законодавчої бази для проведення страхової посередницької діяльності.</w:t>
      </w:r>
    </w:p>
    <w:p w:rsidR="008615AA" w:rsidRDefault="008615AA">
      <w:pPr>
        <w:spacing w:before="60"/>
        <w:ind w:left="96"/>
        <w:jc w:val="both"/>
        <w:rPr>
          <w:rFonts w:ascii="Times NR Cyr MT" w:hAnsi="Times NR Cyr MT"/>
          <w:sz w:val="26"/>
        </w:rPr>
      </w:pPr>
    </w:p>
    <w:p w:rsidR="008615AA" w:rsidRDefault="008615AA">
      <w:pPr>
        <w:spacing w:before="60"/>
        <w:ind w:left="96"/>
        <w:jc w:val="both"/>
        <w:rPr>
          <w:rFonts w:ascii="Times NR Cyr MT" w:hAnsi="Times NR Cyr MT"/>
          <w:sz w:val="26"/>
        </w:rPr>
      </w:pPr>
    </w:p>
    <w:p w:rsidR="008615AA" w:rsidRDefault="008615AA">
      <w:pPr>
        <w:spacing w:before="60"/>
        <w:ind w:left="96"/>
        <w:jc w:val="both"/>
        <w:rPr>
          <w:rFonts w:ascii="Times NR Cyr MT" w:hAnsi="Times NR Cyr MT"/>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8615AA">
      <w:pPr>
        <w:spacing w:before="60"/>
        <w:jc w:val="both"/>
        <w:rPr>
          <w:b/>
          <w:sz w:val="26"/>
        </w:rPr>
      </w:pPr>
    </w:p>
    <w:p w:rsidR="008615AA" w:rsidRDefault="00CF2518">
      <w:pPr>
        <w:spacing w:before="60"/>
        <w:jc w:val="both"/>
        <w:rPr>
          <w:b/>
          <w:sz w:val="26"/>
        </w:rPr>
      </w:pPr>
      <w:r>
        <w:rPr>
          <w:b/>
          <w:sz w:val="26"/>
        </w:rPr>
        <w:t>Висновки.</w:t>
      </w:r>
    </w:p>
    <w:p w:rsidR="008615AA" w:rsidRDefault="00CF2518">
      <w:pPr>
        <w:spacing w:before="60"/>
        <w:jc w:val="both"/>
        <w:rPr>
          <w:sz w:val="26"/>
        </w:rPr>
      </w:pPr>
      <w:r>
        <w:rPr>
          <w:sz w:val="26"/>
        </w:rPr>
        <w:t>Страхування - об’єктивно необхідний атрибут ринкової економіки.</w:t>
      </w:r>
      <w:r>
        <w:rPr>
          <w:b/>
          <w:sz w:val="26"/>
        </w:rPr>
        <w:t xml:space="preserve"> </w:t>
      </w:r>
      <w:r>
        <w:rPr>
          <w:sz w:val="26"/>
        </w:rPr>
        <w:t>Світовий досвід переконує, що  одним з важливіших індикаторів стану  економіки будь якої країни ринкової орієнтації є  розвиток страхування.</w:t>
      </w:r>
    </w:p>
    <w:p w:rsidR="008615AA" w:rsidRDefault="00CF2518">
      <w:pPr>
        <w:spacing w:before="60"/>
        <w:ind w:firstLine="426"/>
        <w:jc w:val="both"/>
        <w:rPr>
          <w:sz w:val="26"/>
        </w:rPr>
      </w:pPr>
      <w:r>
        <w:rPr>
          <w:sz w:val="26"/>
        </w:rPr>
        <w:t>Страхування забезпечує надійний захист майнових інтересів підприємців і населення в разі втрат, заподіяних вогнем, стихійним лихом, техногенними аваріями, транспортними пригодами та багатьма іншими непередбачуваними обставинами. Страхування добре зарекомендувало себе як форма нагромадження коштів громадян для вирішення їх соціальних проблем /охорона здоров’я, пенсійне забезпечення, освіта тощо /. В останні роки  страхування широко використовується на випадок виникнення відповідальності перед третіми особами. В цілому  світові темпи приросту страхових премій значно  випереджають зростання валового внутрішнього прибутку.</w:t>
      </w:r>
    </w:p>
    <w:p w:rsidR="008615AA" w:rsidRDefault="00CF2518">
      <w:pPr>
        <w:spacing w:before="60"/>
        <w:ind w:firstLine="426"/>
        <w:jc w:val="both"/>
        <w:rPr>
          <w:sz w:val="26"/>
        </w:rPr>
      </w:pPr>
      <w:r>
        <w:rPr>
          <w:sz w:val="26"/>
        </w:rPr>
        <w:t xml:space="preserve"> Ця тенденція характерна і для України. Незважаючи на  великі труднощі перехідного періоду обсяги  страхових операцій помітно зростають. За 1998 р. вони збільшились в перерахунку на доларовий еквівалент на 30%. Очікується зростання страхових послуг і в поточному році. Позитивну роль в цьому відіграв Закон “Про страхування”, інші вжиті законодавчі і  організаційні заходи  щодо розвитку страхової справи. </w:t>
      </w:r>
    </w:p>
    <w:p w:rsidR="008615AA" w:rsidRDefault="00CF2518">
      <w:pPr>
        <w:spacing w:before="60"/>
        <w:ind w:firstLine="426"/>
        <w:jc w:val="both"/>
        <w:rPr>
          <w:sz w:val="26"/>
        </w:rPr>
      </w:pPr>
      <w:r>
        <w:rPr>
          <w:sz w:val="26"/>
        </w:rPr>
        <w:t>Зараз на страховому ринку України  діє 247 страхових компаній, Моторне,</w:t>
      </w:r>
      <w:r>
        <w:rPr>
          <w:sz w:val="26"/>
          <w:lang w:val="en-US"/>
        </w:rPr>
        <w:t xml:space="preserve"> </w:t>
      </w:r>
      <w:r>
        <w:rPr>
          <w:sz w:val="26"/>
        </w:rPr>
        <w:t xml:space="preserve">  Авіаційне, Морське страхові бюро, ряд страхових пулів. Зросла кількість членів Ліги страхових організацій України. Створено Асоціацію професійних страхових посередників.</w:t>
      </w:r>
    </w:p>
    <w:p w:rsidR="008615AA" w:rsidRDefault="00CF2518">
      <w:pPr>
        <w:spacing w:before="60"/>
        <w:ind w:firstLine="426"/>
        <w:jc w:val="both"/>
        <w:rPr>
          <w:sz w:val="26"/>
        </w:rPr>
      </w:pPr>
      <w:r>
        <w:rPr>
          <w:sz w:val="26"/>
        </w:rPr>
        <w:t xml:space="preserve"> Разом з тим питома вага нашої країни в світовому страховому ринку  досі сягає лише 0.01% ,а   в Європі - менше 0,04 %. Якщо прийняти до уваги, що Україна є другою за територією державою на континенті ( 5.6 % ), має  понад 51 млн. населення ( 7.4 % ), великий промисловий і аграрний потенціал,  означений рівень страхової діяльності  слід розглядати як дуже мізерний і не адекватний  потребам і можливостям країни. </w:t>
      </w:r>
    </w:p>
    <w:p w:rsidR="008615AA" w:rsidRDefault="00CF2518">
      <w:pPr>
        <w:spacing w:before="60"/>
        <w:ind w:firstLine="426"/>
        <w:jc w:val="both"/>
        <w:rPr>
          <w:sz w:val="26"/>
        </w:rPr>
      </w:pPr>
      <w:r>
        <w:rPr>
          <w:sz w:val="26"/>
        </w:rPr>
        <w:t>Україна з огляду на наявність об’єктів, що потребують  захисту, має   надзвичайно  великі потенційні можливості для розвитку страхової галузі / індустрії / в усіх напрямах - страхування майна, відповідальності перед третіми особами, життя і здоров’я громадян.</w:t>
      </w:r>
    </w:p>
    <w:p w:rsidR="008615AA" w:rsidRDefault="00CF2518">
      <w:pPr>
        <w:spacing w:before="60"/>
        <w:ind w:firstLine="426"/>
        <w:jc w:val="both"/>
        <w:rPr>
          <w:sz w:val="26"/>
        </w:rPr>
      </w:pPr>
      <w:r>
        <w:rPr>
          <w:sz w:val="26"/>
        </w:rPr>
        <w:t xml:space="preserve"> Розрахунки показують, що страхове поле  за основними видами добровільного страхування освоєно здебільшого лише на 5 - 7 %, тоді як в Великобританії, Німеччині, Нідерландах та низці інших західних країн  цей показник вищий за 90%. Швидкими темпами здійснюється охоплення  страховим захистом майна комерційних структур, життя,  здоров’я  і майна громадян в постсоціалістичних державах, зокрема в Польщі, Угорщині, Чехії, країнах Балтії. Вони розпочали активно працювати на міжнародному страховому ринку.  Надійшло ряд пропозицій від підприємницьких структур країн Заходу, Естонії, Польщі про інвестування капіталу в страховий бізнес України. Цьому сприяє політика держав - інвесторів, спрямована на   забезпечення розвитку страхового бізнесу, і віра в можливу ефективність співпраці з українськими партнерами.</w:t>
      </w:r>
    </w:p>
    <w:p w:rsidR="008615AA" w:rsidRDefault="00CF2518">
      <w:pPr>
        <w:spacing w:before="60"/>
        <w:ind w:firstLine="426"/>
        <w:jc w:val="both"/>
        <w:rPr>
          <w:b/>
          <w:sz w:val="26"/>
        </w:rPr>
      </w:pPr>
      <w:r>
        <w:rPr>
          <w:sz w:val="26"/>
        </w:rPr>
        <w:t>Зараз Україна  переживає затяжну економічну і  загострену фінансову кризи, до яких призвела в числі інших чинників  руйнація  старої системи страхового захисту /бюджетні резерви, фонди вищестоящих організацій, довготермінові відстрочки погашення позик тощо/, що була притаманна країні з високим ступенем усуспільнення власності    і значне відставання  в формуванні  нової системи  захисту.</w:t>
      </w:r>
    </w:p>
    <w:p w:rsidR="008615AA" w:rsidRDefault="00CF2518">
      <w:pPr>
        <w:spacing w:before="60"/>
        <w:ind w:firstLine="426"/>
        <w:jc w:val="both"/>
        <w:rPr>
          <w:sz w:val="26"/>
        </w:rPr>
      </w:pPr>
      <w:r>
        <w:rPr>
          <w:sz w:val="26"/>
        </w:rPr>
        <w:t xml:space="preserve">Здійснення  в Україні широкої програми приватизації об’єктів державної власності, зміни економічного механізму управління  в державному секторі  економіки,  спрямовані на розширення самофінансування  виробничих потреб, зумовлюють  переорієнтацію   підприємств на захист від ризиків втрати або пошкодження майна, нанесення  шкоди здоров’ю працівників,  шляхом  впровадження  перевірених  світовою практикою форм і видів страхування. Проте до цього часу з боку владних структур  і самих власників майна недооцінюються  можливості  страхування в створенні сприятливих умов розвитку підприємництва. Нехтування  страховим захистом нерідко призводить до банкрутства підприємств з огляду на що вітчизняні та іноземні інвестори стримуються від  спрямування капіталу в розвиток особливо виробничої сфери економіки. Це призводить до  невиправданого імпорту продовольчих і промислових товарів, посилення безробіття, підриву купівельної спроможності гривні, наростання зовнішньої валютної заборгованості країни.  Виправленню становища сприяли б зокрема такі заходи: </w:t>
      </w:r>
    </w:p>
    <w:p w:rsidR="008615AA" w:rsidRDefault="00CF2518" w:rsidP="00CF2518">
      <w:pPr>
        <w:numPr>
          <w:ilvl w:val="0"/>
          <w:numId w:val="11"/>
        </w:numPr>
        <w:spacing w:before="60"/>
        <w:ind w:left="0" w:firstLine="426"/>
        <w:jc w:val="both"/>
        <w:rPr>
          <w:sz w:val="26"/>
        </w:rPr>
      </w:pPr>
      <w:r>
        <w:rPr>
          <w:sz w:val="26"/>
        </w:rPr>
        <w:t>опрацювання  глобальної програми організації  страхового захисту юридичних і</w:t>
      </w:r>
      <w:r>
        <w:rPr>
          <w:sz w:val="26"/>
          <w:lang w:val="en-US"/>
        </w:rPr>
        <w:t xml:space="preserve"> </w:t>
      </w:r>
      <w:r>
        <w:rPr>
          <w:sz w:val="26"/>
        </w:rPr>
        <w:t>фізичних осіб, яка повинна  визначити  стосовно до вимог розбудови ринкової економіки нову структуру резервів, шляхи їх наповнення і умови використання, напрямки розвитку загальнодержавних / централізованих/ резервів та децентралізованих  резервів на рівні господарських суб’єктів  а також місце і принципи страхування в  системі захисту на випадок ризикових ситуацій. Така програма дасть підстави для більш обгрунтованого  визначення потреби і кращого використання  ресурсів, що  спрямовуються на  забезпечення  суспільства відповідними резервами;</w:t>
      </w:r>
    </w:p>
    <w:p w:rsidR="008615AA" w:rsidRDefault="00CF2518" w:rsidP="00CF2518">
      <w:pPr>
        <w:numPr>
          <w:ilvl w:val="0"/>
          <w:numId w:val="11"/>
        </w:numPr>
        <w:spacing w:before="60"/>
        <w:ind w:left="0" w:firstLine="426"/>
        <w:jc w:val="both"/>
        <w:rPr>
          <w:sz w:val="26"/>
        </w:rPr>
      </w:pPr>
      <w:r>
        <w:rPr>
          <w:sz w:val="26"/>
        </w:rPr>
        <w:t>встановлення нормативної вимоги до юридичних осіб чітко</w:t>
      </w:r>
      <w:r>
        <w:rPr>
          <w:sz w:val="26"/>
          <w:lang w:val="en-US"/>
        </w:rPr>
        <w:t xml:space="preserve"> </w:t>
      </w:r>
      <w:r>
        <w:rPr>
          <w:sz w:val="26"/>
        </w:rPr>
        <w:t>визначати  у статутних документах форму страхового захисту / самострахування, страхування тощо/ на випадок втрати або пошкодження майна, нанесення шкоди здоров’ю працівників внаслідок вогню, стихійного лиха, техногенних аварій, та інших непередбачуваних обставин. Дотримання вимог щодо реальної організації такого захисту має враховуватись  під  час кредитування суб’єктів господарювання, з’ясування причин виникнення  втрат майна і пошуках джерел його відновлення;</w:t>
      </w:r>
    </w:p>
    <w:p w:rsidR="008615AA" w:rsidRDefault="00CF2518" w:rsidP="00CF2518">
      <w:pPr>
        <w:numPr>
          <w:ilvl w:val="0"/>
          <w:numId w:val="11"/>
        </w:numPr>
        <w:spacing w:before="60"/>
        <w:ind w:left="0" w:firstLine="426"/>
        <w:jc w:val="both"/>
        <w:rPr>
          <w:sz w:val="26"/>
        </w:rPr>
      </w:pPr>
      <w:r>
        <w:rPr>
          <w:sz w:val="26"/>
        </w:rPr>
        <w:t>прискорення  організації в великих господарських структурах</w:t>
      </w:r>
      <w:r>
        <w:rPr>
          <w:sz w:val="26"/>
          <w:lang w:val="en-US"/>
        </w:rPr>
        <w:t xml:space="preserve"> </w:t>
      </w:r>
      <w:r>
        <w:rPr>
          <w:sz w:val="26"/>
        </w:rPr>
        <w:t>спеціалізованої служби,  яка займалася б управлінням ризиками / ризик - менеджментом /. В її обов”язки повинно входити прогнозування можливих ризиків, їх оцінка, накреслення і реалізація заходів щодо усунення або зменшення руйнівного впливу ризикових подій на наслідки господарської діяльності, в тому числі і шляхом передачі ризиків на страхування. В середніх та  малих структурах цю роботу могли б виконувати  консультанти  страхових та  консалтингових організацій, страхові брокери;</w:t>
      </w:r>
    </w:p>
    <w:p w:rsidR="008615AA" w:rsidRDefault="00CF2518" w:rsidP="00CF2518">
      <w:pPr>
        <w:numPr>
          <w:ilvl w:val="0"/>
          <w:numId w:val="11"/>
        </w:numPr>
        <w:spacing w:before="60"/>
        <w:ind w:left="0" w:firstLine="426"/>
        <w:jc w:val="both"/>
        <w:rPr>
          <w:sz w:val="26"/>
        </w:rPr>
      </w:pPr>
      <w:r>
        <w:rPr>
          <w:sz w:val="26"/>
        </w:rPr>
        <w:t>розширення переліку майна і  видів відповідальності  платежі зі страхування</w:t>
      </w:r>
      <w:r>
        <w:rPr>
          <w:sz w:val="26"/>
          <w:lang w:val="en-US"/>
        </w:rPr>
        <w:t xml:space="preserve"> </w:t>
      </w:r>
      <w:r>
        <w:rPr>
          <w:sz w:val="26"/>
        </w:rPr>
        <w:t>яких можуть бути віднесені на  виробничі витрати. Розповсюдити таке право і на платежі за страхування майна виробничого призначення, яке страхується  у зв’язку з  передачею  під заставу;</w:t>
      </w:r>
    </w:p>
    <w:p w:rsidR="008615AA" w:rsidRDefault="00CF2518" w:rsidP="00CF2518">
      <w:pPr>
        <w:numPr>
          <w:ilvl w:val="0"/>
          <w:numId w:val="11"/>
        </w:numPr>
        <w:spacing w:before="60"/>
        <w:ind w:left="0" w:firstLine="426"/>
        <w:jc w:val="both"/>
        <w:rPr>
          <w:sz w:val="26"/>
        </w:rPr>
      </w:pPr>
      <w:r>
        <w:rPr>
          <w:sz w:val="26"/>
        </w:rPr>
        <w:t>уніфікація умов страхування врожаю сільськогосподарських</w:t>
      </w:r>
      <w:r>
        <w:rPr>
          <w:sz w:val="26"/>
          <w:lang w:val="en-US"/>
        </w:rPr>
        <w:t xml:space="preserve"> </w:t>
      </w:r>
      <w:r>
        <w:rPr>
          <w:sz w:val="26"/>
        </w:rPr>
        <w:t>культур та багаторічних насаджень в державних, колективних та фермерських господарствах на основі  принципу добровільності страхування. Одночасно здійснити  уточнення переліку страхових ризиків  в сторону їх зменшення за рахунок виключення з під страхового захисту  майна від подій малоймовірних або незначних за розміром можливих втрат;</w:t>
      </w:r>
    </w:p>
    <w:p w:rsidR="008615AA" w:rsidRDefault="00CF2518" w:rsidP="00CF2518">
      <w:pPr>
        <w:numPr>
          <w:ilvl w:val="0"/>
          <w:numId w:val="11"/>
        </w:numPr>
        <w:spacing w:before="60"/>
        <w:ind w:left="0" w:firstLine="426"/>
        <w:jc w:val="both"/>
        <w:rPr>
          <w:sz w:val="26"/>
        </w:rPr>
      </w:pPr>
      <w:r>
        <w:rPr>
          <w:sz w:val="26"/>
        </w:rPr>
        <w:t>враховуючи позитивний  зарубіжний досвід  страхування</w:t>
      </w:r>
      <w:r>
        <w:rPr>
          <w:sz w:val="26"/>
          <w:lang w:val="en-US"/>
        </w:rPr>
        <w:t xml:space="preserve"> </w:t>
      </w:r>
      <w:r>
        <w:rPr>
          <w:sz w:val="26"/>
        </w:rPr>
        <w:t>сільськогосподарських товаровиробників рекомендувати аналогічним вітчизняним формуванням  розглянути питання про доцільність створення  до 2005 року національного товариства взаємного страхування  сільськогосподарських підприємств і фермерських господарств. Це дасть змогу знизити вартість страхування, ефективніше використовувати резерви, в тому числі і за рахунок  раціонального поєднання  грошових і натуральних  фондів;</w:t>
      </w:r>
    </w:p>
    <w:p w:rsidR="008615AA" w:rsidRDefault="00CF2518" w:rsidP="00CF2518">
      <w:pPr>
        <w:numPr>
          <w:ilvl w:val="0"/>
          <w:numId w:val="12"/>
        </w:numPr>
        <w:spacing w:before="60"/>
        <w:ind w:left="0" w:firstLine="426"/>
        <w:jc w:val="both"/>
        <w:rPr>
          <w:sz w:val="26"/>
        </w:rPr>
      </w:pPr>
      <w:r>
        <w:rPr>
          <w:sz w:val="26"/>
        </w:rPr>
        <w:t>більш активне освоєння  страхування  ризиків підприємств добувної промисловості, водного і лісового господарства;</w:t>
      </w:r>
    </w:p>
    <w:p w:rsidR="008615AA" w:rsidRDefault="00CF2518" w:rsidP="00CF2518">
      <w:pPr>
        <w:numPr>
          <w:ilvl w:val="0"/>
          <w:numId w:val="12"/>
        </w:numPr>
        <w:spacing w:before="60"/>
        <w:ind w:left="0" w:firstLine="426"/>
        <w:jc w:val="both"/>
        <w:rPr>
          <w:sz w:val="26"/>
        </w:rPr>
      </w:pPr>
      <w:r>
        <w:rPr>
          <w:sz w:val="26"/>
        </w:rPr>
        <w:t>налагодити  страхування  життя, здоров’я і пенсій громадян, передбачивши відповідні державні гарантії компаніям або страхувальникам  на випадок різкої зміни  платоспроможності національної валюти</w:t>
      </w:r>
      <w:r>
        <w:rPr>
          <w:sz w:val="26"/>
          <w:lang w:val="en-US"/>
        </w:rPr>
        <w:t>;</w:t>
      </w:r>
    </w:p>
    <w:p w:rsidR="008615AA" w:rsidRDefault="00CF2518" w:rsidP="00CF2518">
      <w:pPr>
        <w:numPr>
          <w:ilvl w:val="0"/>
          <w:numId w:val="12"/>
        </w:numPr>
        <w:spacing w:before="60"/>
        <w:ind w:left="0" w:firstLine="426"/>
        <w:jc w:val="both"/>
        <w:rPr>
          <w:sz w:val="26"/>
        </w:rPr>
      </w:pPr>
      <w:r>
        <w:rPr>
          <w:sz w:val="26"/>
        </w:rPr>
        <w:t xml:space="preserve"> вдосконалення  страхування фінансових і кредитних ризиків  комерційних структур;</w:t>
      </w:r>
    </w:p>
    <w:p w:rsidR="008615AA" w:rsidRDefault="00CF2518" w:rsidP="00CF2518">
      <w:pPr>
        <w:numPr>
          <w:ilvl w:val="0"/>
          <w:numId w:val="12"/>
        </w:numPr>
        <w:spacing w:before="60"/>
        <w:ind w:left="0" w:firstLine="426"/>
        <w:jc w:val="both"/>
        <w:rPr>
          <w:sz w:val="26"/>
        </w:rPr>
      </w:pPr>
      <w:r>
        <w:rPr>
          <w:sz w:val="26"/>
        </w:rPr>
        <w:t xml:space="preserve"> ширше використання полісів страхування майна,  життя і здоров’я громадян з метою надання їх власникам можливостей придбання в кредит під  гарантію страхового полісу і куплених матеріальних цінностей / автомобілів, меблів, квартир та інших товарів / вітчизняного виробництва високої вартості  і  тривалого користування. Це буде сприяти підвищенню авторитету і привабливості страхування, збільшить попит на  промислові товари, що сприятиме  розвитку відповідних виробництв, покращанню зайнятості населення, приросту доходів бюджету.</w:t>
      </w:r>
    </w:p>
    <w:p w:rsidR="008615AA" w:rsidRDefault="00CF2518">
      <w:pPr>
        <w:spacing w:before="60"/>
        <w:ind w:firstLine="426"/>
        <w:jc w:val="both"/>
        <w:rPr>
          <w:sz w:val="26"/>
        </w:rPr>
      </w:pPr>
      <w:r>
        <w:rPr>
          <w:sz w:val="26"/>
        </w:rPr>
        <w:t>Удосконалення системи правового забезпечення страхування</w:t>
      </w:r>
      <w:r>
        <w:rPr>
          <w:b/>
          <w:sz w:val="26"/>
        </w:rPr>
        <w:t xml:space="preserve">  </w:t>
      </w:r>
      <w:r>
        <w:rPr>
          <w:sz w:val="26"/>
        </w:rPr>
        <w:t xml:space="preserve">повинно охопити  внесення необхідних змін і доповнень в законодавчі і нормативні акти різних рівнів, починаючи від Конституції України. Зараз в ній немає  жодних посилань на страховий захист  матеріальних інтересів юридичних і фізичних осіб. </w:t>
      </w:r>
    </w:p>
    <w:p w:rsidR="008615AA" w:rsidRDefault="00CF2518">
      <w:pPr>
        <w:spacing w:before="60"/>
        <w:ind w:firstLine="426"/>
        <w:jc w:val="both"/>
        <w:rPr>
          <w:sz w:val="26"/>
        </w:rPr>
      </w:pPr>
      <w:r>
        <w:rPr>
          <w:sz w:val="26"/>
        </w:rPr>
        <w:t xml:space="preserve"> Міжнародні і міждержавні угоди з питань зовнішньо-економічних  відносин не завжди враховують інтереси використання і розвитку вітчизняного страхового потенціалу</w:t>
      </w:r>
      <w:r>
        <w:rPr>
          <w:sz w:val="26"/>
          <w:lang w:val="en-US"/>
        </w:rPr>
        <w:t>.</w:t>
      </w:r>
    </w:p>
    <w:p w:rsidR="008615AA" w:rsidRDefault="00CF2518">
      <w:pPr>
        <w:spacing w:before="60"/>
        <w:ind w:firstLine="426"/>
        <w:jc w:val="both"/>
        <w:rPr>
          <w:sz w:val="26"/>
        </w:rPr>
      </w:pPr>
      <w:r>
        <w:rPr>
          <w:sz w:val="26"/>
        </w:rPr>
        <w:t>Підготовлений за дорученням Уряду проект статей нового Цивільного кодексу України, що регулюватимуть страхові відносини,  враховує низку важливих потреб розвитку страхового ринку. На жаль прийняття цього документу дуже затримується.</w:t>
      </w:r>
    </w:p>
    <w:p w:rsidR="008615AA" w:rsidRDefault="00CF2518">
      <w:pPr>
        <w:spacing w:before="60"/>
        <w:ind w:firstLine="426"/>
        <w:jc w:val="both"/>
        <w:rPr>
          <w:sz w:val="26"/>
        </w:rPr>
      </w:pPr>
      <w:r>
        <w:rPr>
          <w:sz w:val="26"/>
        </w:rPr>
        <w:t xml:space="preserve">Потребують оновлення комплекс </w:t>
      </w:r>
      <w:r>
        <w:rPr>
          <w:sz w:val="26"/>
          <w:lang w:val="en-US"/>
        </w:rPr>
        <w:t xml:space="preserve"> </w:t>
      </w:r>
      <w:r>
        <w:rPr>
          <w:sz w:val="26"/>
        </w:rPr>
        <w:t>спеціальних законів з питань страхової діяльності</w:t>
      </w:r>
      <w:r>
        <w:rPr>
          <w:sz w:val="26"/>
          <w:lang w:val="en-US"/>
        </w:rPr>
        <w:t xml:space="preserve">; </w:t>
      </w:r>
      <w:r>
        <w:rPr>
          <w:sz w:val="26"/>
        </w:rPr>
        <w:t>постанови розпорядження Уряду України</w:t>
      </w:r>
      <w:r>
        <w:rPr>
          <w:sz w:val="26"/>
          <w:lang w:val="en-US"/>
        </w:rPr>
        <w:t xml:space="preserve">; </w:t>
      </w:r>
      <w:r>
        <w:rPr>
          <w:sz w:val="26"/>
        </w:rPr>
        <w:t xml:space="preserve">регулятивні правила / вимоги, обмеження та економічні нормативи /,а також </w:t>
      </w:r>
    </w:p>
    <w:p w:rsidR="008615AA" w:rsidRDefault="00CF2518">
      <w:pPr>
        <w:spacing w:before="60"/>
        <w:jc w:val="both"/>
        <w:rPr>
          <w:sz w:val="26"/>
        </w:rPr>
      </w:pPr>
      <w:r>
        <w:rPr>
          <w:sz w:val="26"/>
        </w:rPr>
        <w:t>методичні вказівки та роз’яснення, щодо деталізації застосування законодавчих та нормативних актів. У цьому напрямі також ведеться певна робота. У відповідності з підготовленим і  переданим на розгляд Верховної Ради  України законопроектом  щодо внесення змін і доповнень до Закону України “Про страхування” передбачено  визначення видів страхування, уточнення низки страхових термінів, конкретизовані  функції посередників на страховому ринку, покращанні умови для розширення інвестиційних можливостей  страховиків, підвищені  кваліфікаційні вимоги до керівництва та провідних працівників компаній.</w:t>
      </w:r>
    </w:p>
    <w:p w:rsidR="008615AA" w:rsidRDefault="00CF2518">
      <w:pPr>
        <w:spacing w:before="60"/>
        <w:ind w:firstLine="426"/>
        <w:jc w:val="both"/>
        <w:rPr>
          <w:sz w:val="26"/>
        </w:rPr>
      </w:pPr>
      <w:r>
        <w:rPr>
          <w:sz w:val="26"/>
        </w:rPr>
        <w:t xml:space="preserve">Комплекс законодавчих актів із питань страхування  варто доповнити за рахунок прийняття Законів України “Про страховий договір”, “Про медичне страхування”, “Про страхування відповідальності перед третіми особами”,  “Про страхування життя та пенсій”, “Про страховий захист в системі АПК”, “Про страхування фінансових і кредитних ризиків”. “Про товариства взаємного страхування”. </w:t>
      </w:r>
    </w:p>
    <w:p w:rsidR="008615AA" w:rsidRDefault="00CF2518">
      <w:pPr>
        <w:spacing w:before="60"/>
        <w:ind w:firstLine="426"/>
        <w:jc w:val="both"/>
        <w:rPr>
          <w:sz w:val="26"/>
        </w:rPr>
      </w:pPr>
      <w:r>
        <w:rPr>
          <w:sz w:val="26"/>
        </w:rPr>
        <w:t>Потребує впорядкування обов’язкове страхування. Необхідно привести його у відповідність з принципами  страхування, уніфікувати умови захисту всіх категорій працівників,  страхові платежі за яких  сплачуються за рахунок коштів Державного бюджету.</w:t>
      </w:r>
    </w:p>
    <w:p w:rsidR="008615AA" w:rsidRDefault="00CF2518">
      <w:pPr>
        <w:spacing w:before="60"/>
        <w:ind w:firstLine="426"/>
        <w:jc w:val="both"/>
        <w:rPr>
          <w:sz w:val="26"/>
        </w:rPr>
      </w:pPr>
      <w:r>
        <w:rPr>
          <w:sz w:val="26"/>
        </w:rPr>
        <w:tab/>
        <w:t>З врахуванням власного і зарубіжного законодавчого досвіду в галузі страхування підготувати до 2005 року проект  Страхового кодексу України.</w:t>
      </w:r>
    </w:p>
    <w:p w:rsidR="008615AA" w:rsidRDefault="00CF2518">
      <w:pPr>
        <w:spacing w:before="60"/>
        <w:ind w:firstLine="426"/>
        <w:jc w:val="both"/>
        <w:rPr>
          <w:sz w:val="26"/>
        </w:rPr>
      </w:pPr>
      <w:r>
        <w:rPr>
          <w:sz w:val="26"/>
        </w:rPr>
        <w:tab/>
        <w:t>Зростання обсягів робіт щодо підготовки  проектів законодавчих і нормативних актів  потребує активізації діяльності  Експертної ради з питань страхування при Кабінеті Міністрів України,. комісій  Ліги страхових організацій, правових та фінансово-економічних науково - дослідних установ.</w:t>
      </w:r>
    </w:p>
    <w:p w:rsidR="008615AA" w:rsidRDefault="00CF2518">
      <w:pPr>
        <w:spacing w:before="60"/>
        <w:ind w:firstLine="426"/>
        <w:jc w:val="both"/>
        <w:rPr>
          <w:sz w:val="26"/>
        </w:rPr>
      </w:pPr>
      <w:r>
        <w:rPr>
          <w:b/>
          <w:sz w:val="26"/>
        </w:rPr>
        <w:t xml:space="preserve">Підвищення фінансової надійності страховиків.  </w:t>
      </w:r>
      <w:r>
        <w:rPr>
          <w:sz w:val="26"/>
        </w:rPr>
        <w:t>З цією метою передбачається:</w:t>
      </w:r>
    </w:p>
    <w:p w:rsidR="008615AA" w:rsidRDefault="00CF2518" w:rsidP="00CF2518">
      <w:pPr>
        <w:numPr>
          <w:ilvl w:val="0"/>
          <w:numId w:val="13"/>
        </w:numPr>
        <w:spacing w:before="60"/>
        <w:ind w:firstLine="426"/>
        <w:jc w:val="both"/>
        <w:rPr>
          <w:sz w:val="26"/>
        </w:rPr>
      </w:pPr>
      <w:r>
        <w:rPr>
          <w:sz w:val="26"/>
        </w:rPr>
        <w:t xml:space="preserve"> довести мінімальні розміри статутного фонду страховиків України починаючи з 1 липня 2000 року до 500 тис. екю, а  з 1 січня 2003 року до 1 млн. екю.</w:t>
      </w:r>
      <w:r>
        <w:rPr>
          <w:sz w:val="26"/>
          <w:lang w:val="en-US"/>
        </w:rPr>
        <w:t>;</w:t>
      </w:r>
    </w:p>
    <w:p w:rsidR="008615AA" w:rsidRDefault="00CF2518" w:rsidP="00CF2518">
      <w:pPr>
        <w:numPr>
          <w:ilvl w:val="0"/>
          <w:numId w:val="12"/>
        </w:numPr>
        <w:spacing w:before="60"/>
        <w:ind w:left="0" w:firstLine="426"/>
        <w:jc w:val="both"/>
        <w:rPr>
          <w:sz w:val="26"/>
        </w:rPr>
      </w:pPr>
      <w:r>
        <w:rPr>
          <w:sz w:val="26"/>
        </w:rPr>
        <w:t xml:space="preserve">опрацювати  заходи спрямовані на  забезпечення  нарощування страховиками статутних фондів, особливо за рахунок залучення капіталу  акціонерів. Потрібно практикувати випуск  облігацій з виплатою їх власникам гарантованого доходу; </w:t>
      </w:r>
    </w:p>
    <w:p w:rsidR="008615AA" w:rsidRDefault="00CF2518" w:rsidP="00CF2518">
      <w:pPr>
        <w:numPr>
          <w:ilvl w:val="0"/>
          <w:numId w:val="13"/>
        </w:numPr>
        <w:spacing w:before="60"/>
        <w:ind w:firstLine="426"/>
        <w:jc w:val="both"/>
        <w:rPr>
          <w:sz w:val="26"/>
        </w:rPr>
      </w:pPr>
      <w:r>
        <w:rPr>
          <w:sz w:val="26"/>
        </w:rPr>
        <w:t xml:space="preserve">   створити  гарантійний фонд для забезпечення виконання зобов’язань перед страхувальниками, особливо фізичними особами  в разі банкрутства страховика</w:t>
      </w:r>
      <w:r>
        <w:rPr>
          <w:sz w:val="26"/>
          <w:lang w:val="en-US"/>
        </w:rPr>
        <w:t>;</w:t>
      </w:r>
    </w:p>
    <w:p w:rsidR="008615AA" w:rsidRDefault="00CF2518" w:rsidP="00CF2518">
      <w:pPr>
        <w:numPr>
          <w:ilvl w:val="0"/>
          <w:numId w:val="13"/>
        </w:numPr>
        <w:spacing w:before="60"/>
        <w:ind w:firstLine="426"/>
        <w:jc w:val="both"/>
        <w:rPr>
          <w:sz w:val="26"/>
        </w:rPr>
      </w:pPr>
      <w:r>
        <w:rPr>
          <w:sz w:val="26"/>
        </w:rPr>
        <w:t xml:space="preserve"> компетентним органам переглянути діючу систему розміщення страхових резервів, надавши право здійснення їх вкладення  у високорентабельні інвестиційні проекти з врахуванням їх пріоритетності за напрямами, визначеними Кабінетом Міністрів України. Опрацювати процедуру дозволу  розміщення в окремих випадках частини резервів в  вигідні зарубіжні інвестиції;</w:t>
      </w:r>
    </w:p>
    <w:p w:rsidR="008615AA" w:rsidRDefault="00CF2518" w:rsidP="00CF2518">
      <w:pPr>
        <w:numPr>
          <w:ilvl w:val="0"/>
          <w:numId w:val="13"/>
        </w:numPr>
        <w:spacing w:before="60"/>
        <w:ind w:firstLine="426"/>
        <w:jc w:val="both"/>
        <w:rPr>
          <w:sz w:val="26"/>
        </w:rPr>
      </w:pPr>
      <w:r>
        <w:rPr>
          <w:sz w:val="26"/>
        </w:rPr>
        <w:t xml:space="preserve">  здійснити заходи щодо  розширення ринку перестрахування страхових договорів в Україні, шляхом створення відповідної біржі або професійного республіканського пулу андеррайтерів - перестраховиків;</w:t>
      </w:r>
    </w:p>
    <w:p w:rsidR="008615AA" w:rsidRDefault="00CF2518" w:rsidP="00CF2518">
      <w:pPr>
        <w:numPr>
          <w:ilvl w:val="0"/>
          <w:numId w:val="13"/>
        </w:numPr>
        <w:spacing w:before="60"/>
        <w:ind w:firstLine="426"/>
        <w:jc w:val="both"/>
        <w:rPr>
          <w:sz w:val="26"/>
        </w:rPr>
      </w:pPr>
      <w:r>
        <w:rPr>
          <w:sz w:val="26"/>
        </w:rPr>
        <w:t xml:space="preserve"> більш активно працювати з нерезидентами  на предмет розширення  взаємного перестрахування;</w:t>
      </w:r>
    </w:p>
    <w:p w:rsidR="008615AA" w:rsidRDefault="00CF2518" w:rsidP="00CF2518">
      <w:pPr>
        <w:numPr>
          <w:ilvl w:val="0"/>
          <w:numId w:val="13"/>
        </w:numPr>
        <w:spacing w:before="60"/>
        <w:ind w:firstLine="426"/>
        <w:jc w:val="both"/>
        <w:rPr>
          <w:sz w:val="26"/>
        </w:rPr>
      </w:pPr>
      <w:r>
        <w:rPr>
          <w:sz w:val="26"/>
        </w:rPr>
        <w:t xml:space="preserve"> посилити превентивну  функцію страхування, дозволивши  страховикам  відновити створення  фонду  фінансування  запобіжних заходів. При необхідності використовувати  можливості об’єднання зусиль страховиків в здійснені превенцій. </w:t>
      </w:r>
    </w:p>
    <w:p w:rsidR="008615AA" w:rsidRDefault="00CF2518">
      <w:pPr>
        <w:spacing w:before="60"/>
        <w:ind w:firstLine="426"/>
        <w:jc w:val="both"/>
        <w:rPr>
          <w:b/>
          <w:sz w:val="26"/>
        </w:rPr>
      </w:pPr>
      <w:r>
        <w:rPr>
          <w:sz w:val="26"/>
        </w:rPr>
        <w:tab/>
      </w:r>
      <w:r>
        <w:rPr>
          <w:b/>
          <w:sz w:val="26"/>
        </w:rPr>
        <w:t>Удосконалення державного нагляду за страховою діяльністю необхідно спрямувати на:</w:t>
      </w:r>
    </w:p>
    <w:p w:rsidR="008615AA" w:rsidRDefault="00CF2518" w:rsidP="00CF2518">
      <w:pPr>
        <w:numPr>
          <w:ilvl w:val="0"/>
          <w:numId w:val="13"/>
        </w:numPr>
        <w:spacing w:before="60"/>
        <w:ind w:firstLine="426"/>
        <w:jc w:val="both"/>
        <w:rPr>
          <w:sz w:val="26"/>
        </w:rPr>
      </w:pPr>
      <w:r>
        <w:rPr>
          <w:sz w:val="26"/>
        </w:rPr>
        <w:t xml:space="preserve"> посилення  якості виконання органами державної  виконавчої влади функцій щодо  нагляду за страховою діяльністю  в напрямах упередження:  банкрутства страховиків, грубого порушення  ними  зобов’язань перед страхувальниками,  здійснення  псевдострахування з метою відмивання  грошових коштів, виплати  керівникам та інших відповідальним особам підприємств, особливо  державного сектору, незаконних комісійних винагород,</w:t>
      </w:r>
    </w:p>
    <w:p w:rsidR="008615AA" w:rsidRDefault="00CF2518" w:rsidP="00CF2518">
      <w:pPr>
        <w:numPr>
          <w:ilvl w:val="0"/>
          <w:numId w:val="13"/>
        </w:numPr>
        <w:spacing w:before="60"/>
        <w:ind w:firstLine="426"/>
        <w:jc w:val="both"/>
        <w:rPr>
          <w:sz w:val="26"/>
        </w:rPr>
      </w:pPr>
      <w:r>
        <w:rPr>
          <w:sz w:val="26"/>
        </w:rPr>
        <w:t xml:space="preserve"> підвищення статусу Укрстрахнагляду  до Державного комітету  в стравах нагляду за страховою діяльністю</w:t>
      </w:r>
      <w:r>
        <w:rPr>
          <w:sz w:val="26"/>
          <w:lang w:val="en-US"/>
        </w:rPr>
        <w:t>;</w:t>
      </w:r>
    </w:p>
    <w:p w:rsidR="008615AA" w:rsidRDefault="00CF2518" w:rsidP="00CF2518">
      <w:pPr>
        <w:numPr>
          <w:ilvl w:val="0"/>
          <w:numId w:val="13"/>
        </w:numPr>
        <w:spacing w:before="60"/>
        <w:ind w:firstLine="426"/>
        <w:jc w:val="both"/>
        <w:rPr>
          <w:sz w:val="26"/>
        </w:rPr>
      </w:pPr>
      <w:r>
        <w:rPr>
          <w:sz w:val="26"/>
        </w:rPr>
        <w:t xml:space="preserve"> уточнення  Укрстрахнаглядом разом з Палатою аудиторів України вимог щодо   здійснення  обов’язкового щорічного  аудиту  страхових компаній і визначення переліку аудиторських фірм, яким,  виходячи з забезпечення необхідними фахівцями, можна доручати здійснення аудиту страхових компаній. Опрацювати примірні розцінки оплати за аудит. Такий захід дасть змогу підвищити якість і відповідальність за  достовірність висновків за наслідками аудиту, зменшити кількість перевірок  страховиків з розрізнених питань  їх діяльності;</w:t>
      </w:r>
    </w:p>
    <w:p w:rsidR="008615AA" w:rsidRDefault="00CF2518" w:rsidP="00CF2518">
      <w:pPr>
        <w:numPr>
          <w:ilvl w:val="0"/>
          <w:numId w:val="13"/>
        </w:numPr>
        <w:spacing w:before="60"/>
        <w:ind w:firstLine="426"/>
        <w:jc w:val="both"/>
        <w:rPr>
          <w:sz w:val="26"/>
        </w:rPr>
      </w:pPr>
      <w:r>
        <w:rPr>
          <w:sz w:val="26"/>
        </w:rPr>
        <w:t xml:space="preserve"> обгрунтованість створення, реорганізацій і ліквідації страхових компаній.  Передбачити розширення прав Укрстрахнагляду, в тому. числі і відносно погодження з Комітетом кандидатур керівника і головного бухгалтера страхової компанії. При цьому мають враховуватись наявність у претендента вищої  фахової освіти та досвіду роботи в  страхуванні, відсутність  судимості, аморальних вчинків, тощо;</w:t>
      </w:r>
    </w:p>
    <w:p w:rsidR="008615AA" w:rsidRDefault="00CF2518" w:rsidP="00CF2518">
      <w:pPr>
        <w:numPr>
          <w:ilvl w:val="0"/>
          <w:numId w:val="13"/>
        </w:numPr>
        <w:spacing w:before="60"/>
        <w:ind w:firstLine="426"/>
        <w:jc w:val="both"/>
        <w:rPr>
          <w:sz w:val="26"/>
        </w:rPr>
      </w:pPr>
      <w:r>
        <w:rPr>
          <w:sz w:val="26"/>
        </w:rPr>
        <w:t xml:space="preserve"> Укрстрахнагляду разом з Міністерством фінансів, Міністерством економіки, Держкомстатом з залученням вчених та практиків опрацювати проекти нормативно - інструктивних документів щодо розробки бізнес - планів, ведення спеціального обліку, аналізу і звітності страховиків / включаючи форму балансу/</w:t>
      </w:r>
      <w:r>
        <w:rPr>
          <w:sz w:val="26"/>
          <w:lang w:val="en-US"/>
        </w:rPr>
        <w:t>;</w:t>
      </w:r>
      <w:r>
        <w:rPr>
          <w:sz w:val="26"/>
        </w:rPr>
        <w:t xml:space="preserve"> здійснення реєстрації, обліку та сертифікації страхових посередників. При цьому слід зосередити увагу на  максимальне наближення  цих документів і процедур до  міжнародних стандартів</w:t>
      </w:r>
      <w:r>
        <w:rPr>
          <w:sz w:val="26"/>
          <w:lang w:val="en-US"/>
        </w:rPr>
        <w:t>;</w:t>
      </w:r>
    </w:p>
    <w:p w:rsidR="008615AA" w:rsidRDefault="00CF2518" w:rsidP="00CF2518">
      <w:pPr>
        <w:numPr>
          <w:ilvl w:val="0"/>
          <w:numId w:val="13"/>
        </w:numPr>
        <w:spacing w:before="60"/>
        <w:ind w:firstLine="426"/>
        <w:jc w:val="both"/>
        <w:rPr>
          <w:sz w:val="26"/>
        </w:rPr>
      </w:pPr>
      <w:r>
        <w:rPr>
          <w:sz w:val="26"/>
        </w:rPr>
        <w:t xml:space="preserve"> посилити кадровий потенціал контролюючих органів за рахунок залучення до роботи в них працівників, що мають достатній теоретичний рівень і  практичний досвід страхової діяльності.  Вирішити питання  мотивації  кращої праці службовців Укрстрахнагляду, що  дасть змогу уникнути плинності кадрів і підвищити професійні вимоги до них; враховуючи досвід  західних країн передбачити щорічні відрахування страховиками частини  прибутку / 0,2 %  отриманих страхових премій / на спеціальний </w:t>
      </w:r>
    </w:p>
    <w:p w:rsidR="008615AA" w:rsidRDefault="00CF2518">
      <w:pPr>
        <w:spacing w:before="60"/>
        <w:jc w:val="both"/>
        <w:rPr>
          <w:sz w:val="26"/>
        </w:rPr>
      </w:pPr>
      <w:r>
        <w:rPr>
          <w:sz w:val="26"/>
        </w:rPr>
        <w:t>рахунок Укрстрахнагляду з цільовим використанням цих коштів на  формування інформаційно - методичної бази, фінансування науково-пошукових робіт із страхування.</w:t>
      </w:r>
    </w:p>
    <w:p w:rsidR="008615AA" w:rsidRDefault="00CF2518">
      <w:pPr>
        <w:spacing w:before="60"/>
        <w:ind w:firstLine="426"/>
        <w:jc w:val="both"/>
        <w:rPr>
          <w:sz w:val="26"/>
        </w:rPr>
      </w:pPr>
      <w:r>
        <w:rPr>
          <w:sz w:val="26"/>
        </w:rPr>
        <w:tab/>
      </w:r>
    </w:p>
    <w:p w:rsidR="008615AA" w:rsidRDefault="00CF2518">
      <w:pPr>
        <w:spacing w:before="60"/>
        <w:ind w:firstLine="426"/>
        <w:jc w:val="both"/>
        <w:rPr>
          <w:sz w:val="26"/>
        </w:rPr>
      </w:pPr>
      <w:r>
        <w:rPr>
          <w:b/>
          <w:sz w:val="26"/>
        </w:rPr>
        <w:t>Специфіка страхової діяльності</w:t>
      </w:r>
      <w:r>
        <w:rPr>
          <w:sz w:val="26"/>
        </w:rPr>
        <w:t xml:space="preserve"> вимагає залучення до роботи в галузі  великої кількості висококваліфікованих працівників / менеджерів, андиррайтерів, актуаріїв, брокерів, експертів, фінансистів, бухгалтерів, юристів, програмістів тощо /,  добре обізнаних з теорією і  передовою  технологією страхування.   В зв’язку  з цим  доцільно:</w:t>
      </w:r>
    </w:p>
    <w:p w:rsidR="008615AA" w:rsidRDefault="00CF2518" w:rsidP="00CF2518">
      <w:pPr>
        <w:numPr>
          <w:ilvl w:val="0"/>
          <w:numId w:val="11"/>
        </w:numPr>
        <w:spacing w:before="60"/>
        <w:ind w:left="0" w:firstLine="426"/>
        <w:jc w:val="both"/>
        <w:rPr>
          <w:sz w:val="26"/>
        </w:rPr>
      </w:pPr>
      <w:r>
        <w:rPr>
          <w:sz w:val="26"/>
        </w:rPr>
        <w:t>визначити  типові кваліфікаційні вимоги до  працівників страхових компаній, їх посередників та органів нагляду за страховою діяльністю</w:t>
      </w:r>
      <w:r>
        <w:rPr>
          <w:sz w:val="26"/>
          <w:lang w:val="en-US"/>
        </w:rPr>
        <w:t>;</w:t>
      </w:r>
    </w:p>
    <w:p w:rsidR="008615AA" w:rsidRDefault="00CF2518" w:rsidP="00CF2518">
      <w:pPr>
        <w:numPr>
          <w:ilvl w:val="0"/>
          <w:numId w:val="11"/>
        </w:numPr>
        <w:spacing w:before="60"/>
        <w:ind w:left="0" w:firstLine="426"/>
        <w:jc w:val="both"/>
        <w:rPr>
          <w:sz w:val="26"/>
        </w:rPr>
      </w:pPr>
      <w:r>
        <w:rPr>
          <w:sz w:val="26"/>
        </w:rPr>
        <w:t>передбачити поступовий  перехід до заміщення посад керівників страхових компаній, їх заступників та керівників філій  особами, які мають вищу  фахову освіту.</w:t>
      </w:r>
    </w:p>
    <w:p w:rsidR="008615AA" w:rsidRDefault="00CF2518" w:rsidP="00CF2518">
      <w:pPr>
        <w:numPr>
          <w:ilvl w:val="0"/>
          <w:numId w:val="11"/>
        </w:numPr>
        <w:spacing w:before="60"/>
        <w:ind w:left="0" w:firstLine="426"/>
        <w:jc w:val="both"/>
        <w:rPr>
          <w:sz w:val="26"/>
        </w:rPr>
      </w:pPr>
      <w:r>
        <w:rPr>
          <w:sz w:val="26"/>
        </w:rPr>
        <w:t>відкрити в складі номенклатури спеціальностей вищої освіти спеціальність “Страхування”. Визначити державні і комерційні вузи,    яким, виходячи із іх матеріальної бази, педагогічного і наукового потенціалу, місця розташування, можна  в загальновстановленому порядку  дозволити підготовку  фахівців на рівні магістрів та спеціалістів із страхування;</w:t>
      </w:r>
    </w:p>
    <w:p w:rsidR="008615AA" w:rsidRDefault="00CF2518" w:rsidP="00CF2518">
      <w:pPr>
        <w:numPr>
          <w:ilvl w:val="0"/>
          <w:numId w:val="11"/>
        </w:numPr>
        <w:spacing w:before="60"/>
        <w:ind w:left="0" w:firstLine="426"/>
        <w:jc w:val="both"/>
        <w:rPr>
          <w:b/>
          <w:sz w:val="26"/>
        </w:rPr>
      </w:pPr>
      <w:r>
        <w:rPr>
          <w:sz w:val="26"/>
        </w:rPr>
        <w:t>вдосконалити програму підготовки молодших спеціалістів із страхування  в</w:t>
      </w:r>
      <w:r>
        <w:rPr>
          <w:b/>
          <w:sz w:val="26"/>
        </w:rPr>
        <w:t xml:space="preserve"> </w:t>
      </w:r>
      <w:r>
        <w:rPr>
          <w:sz w:val="26"/>
        </w:rPr>
        <w:t>економічних технікумах та коледжах;</w:t>
      </w:r>
    </w:p>
    <w:p w:rsidR="008615AA" w:rsidRDefault="00CF2518" w:rsidP="00CF2518">
      <w:pPr>
        <w:numPr>
          <w:ilvl w:val="0"/>
          <w:numId w:val="11"/>
        </w:numPr>
        <w:spacing w:before="60"/>
        <w:ind w:left="0" w:firstLine="426"/>
        <w:jc w:val="both"/>
        <w:rPr>
          <w:b/>
          <w:sz w:val="26"/>
        </w:rPr>
      </w:pPr>
      <w:r>
        <w:rPr>
          <w:sz w:val="26"/>
        </w:rPr>
        <w:t>організувати Інститут підвищення кваліфікації персоналу</w:t>
      </w:r>
      <w:r>
        <w:rPr>
          <w:b/>
          <w:sz w:val="26"/>
        </w:rPr>
        <w:t xml:space="preserve"> </w:t>
      </w:r>
      <w:r>
        <w:rPr>
          <w:sz w:val="26"/>
        </w:rPr>
        <w:t>страхових компаній та посередницьких структур;</w:t>
      </w:r>
    </w:p>
    <w:p w:rsidR="008615AA" w:rsidRDefault="00CF2518" w:rsidP="00CF2518">
      <w:pPr>
        <w:numPr>
          <w:ilvl w:val="0"/>
          <w:numId w:val="11"/>
        </w:numPr>
        <w:spacing w:before="60"/>
        <w:ind w:left="0" w:firstLine="426"/>
        <w:jc w:val="both"/>
        <w:rPr>
          <w:sz w:val="26"/>
        </w:rPr>
      </w:pPr>
      <w:r>
        <w:rPr>
          <w:sz w:val="26"/>
        </w:rPr>
        <w:t>заінтересованим  навчальним закладам разом з Лігою страхових організацій України здійснити  відповідні дослідження з метою визначення потреби  страхової галузі в спеціалістах певного профілю і рівня підготовки;</w:t>
      </w:r>
    </w:p>
    <w:p w:rsidR="008615AA" w:rsidRDefault="00CF2518" w:rsidP="00CF2518">
      <w:pPr>
        <w:numPr>
          <w:ilvl w:val="0"/>
          <w:numId w:val="11"/>
        </w:numPr>
        <w:spacing w:before="60"/>
        <w:ind w:left="0" w:firstLine="426"/>
        <w:jc w:val="both"/>
        <w:rPr>
          <w:sz w:val="26"/>
        </w:rPr>
      </w:pPr>
      <w:r>
        <w:rPr>
          <w:sz w:val="26"/>
        </w:rPr>
        <w:t>організувати  при Комітеті в справах нагляду за страховою діяльністю кваліфікаційну  комісію з числа  відповідальних працівників  Комітету. Міносвіти, ЛСОУ, вчених та  досвідчених  практиків страхової справи. Покласти на комісію функції експертної оцінки  і освідчення відповідним сертифікатом рівня знань певних категорій працівників страхових компаній,  які не мають дипломів про фахову освіту але за характеристиками страховиків добре виконують свої обов‘язки і  самостійно успішно підвищують рівень теоретичних знань.</w:t>
      </w:r>
    </w:p>
    <w:p w:rsidR="008615AA" w:rsidRDefault="00CF2518">
      <w:pPr>
        <w:spacing w:before="60"/>
        <w:jc w:val="both"/>
        <w:rPr>
          <w:sz w:val="26"/>
        </w:rPr>
      </w:pPr>
      <w:r>
        <w:rPr>
          <w:sz w:val="26"/>
        </w:rPr>
        <w:tab/>
      </w:r>
    </w:p>
    <w:p w:rsidR="008615AA" w:rsidRDefault="00CF2518">
      <w:pPr>
        <w:spacing w:before="60"/>
        <w:ind w:firstLine="426"/>
        <w:jc w:val="both"/>
        <w:rPr>
          <w:sz w:val="26"/>
          <w:lang w:val="en-US"/>
        </w:rPr>
      </w:pPr>
      <w:r>
        <w:rPr>
          <w:sz w:val="26"/>
        </w:rPr>
        <w:tab/>
      </w:r>
      <w:r>
        <w:rPr>
          <w:b/>
          <w:sz w:val="26"/>
        </w:rPr>
        <w:t xml:space="preserve">Покращання взаємодії між страховими компаніями, банками та іншими суб’єктами фінансового ринку. </w:t>
      </w:r>
      <w:r>
        <w:rPr>
          <w:sz w:val="26"/>
        </w:rPr>
        <w:t xml:space="preserve">Страховим компаніям та банкам природно притаманне прагнення до взаємовигідного обміну  послугами і зміцнення надійності партнерства. </w:t>
      </w:r>
    </w:p>
    <w:p w:rsidR="008615AA" w:rsidRDefault="00CF2518">
      <w:pPr>
        <w:spacing w:before="60"/>
        <w:ind w:firstLine="426"/>
        <w:jc w:val="both"/>
        <w:rPr>
          <w:sz w:val="26"/>
          <w:lang w:val="en-US"/>
        </w:rPr>
      </w:pPr>
      <w:r>
        <w:rPr>
          <w:sz w:val="26"/>
        </w:rPr>
        <w:t>Розвиток страхових операцій зі страхування майна і відповідальності комерційних структур,  населення та інших категорій клієнтів банків веде до зменшення  їх залежності від ризиків, розширює діапазон    вигідного розміщення кредитних вкладень. З іншого боку в страховиків є інтерес у розміщені в банківських установах за певну плату переважної частини страхових резервів,  що збільшує доходи страховиків,  ресурси для кредитування. Проте на практиці  діяльність  банків і страховиків належним чином  ще неузгоджена.</w:t>
      </w:r>
    </w:p>
    <w:p w:rsidR="008615AA" w:rsidRDefault="00CF2518">
      <w:pPr>
        <w:spacing w:before="60"/>
        <w:ind w:firstLine="426"/>
        <w:jc w:val="both"/>
        <w:rPr>
          <w:sz w:val="26"/>
        </w:rPr>
      </w:pPr>
      <w:r>
        <w:rPr>
          <w:sz w:val="26"/>
        </w:rPr>
        <w:t xml:space="preserve"> З метою  покращання використання  потенціалу банків,   страхових компаній  та інших суб’єктів фінансового ринку для зміцнення страхового захисту населення  і  підприємців, покращання  надання  інших   фінансових послуг доцільно:</w:t>
      </w:r>
    </w:p>
    <w:p w:rsidR="008615AA" w:rsidRDefault="00CF2518" w:rsidP="00CF2518">
      <w:pPr>
        <w:numPr>
          <w:ilvl w:val="0"/>
          <w:numId w:val="12"/>
        </w:numPr>
        <w:spacing w:before="60"/>
        <w:ind w:left="0" w:firstLine="426"/>
        <w:jc w:val="both"/>
        <w:rPr>
          <w:sz w:val="26"/>
        </w:rPr>
      </w:pPr>
      <w:r>
        <w:rPr>
          <w:sz w:val="26"/>
        </w:rPr>
        <w:t>створити  Координаційну раду з питань розвитку фінансового ринку України на яку покласти обов”язки по  узгодженню  напрямів  вдосконалення  асортименту і умов надання послуг юридичним та фізичним особам з кредитування, страхування,  торгівлі цінними паперами тощо;</w:t>
      </w:r>
    </w:p>
    <w:p w:rsidR="008615AA" w:rsidRDefault="00CF2518" w:rsidP="00CF2518">
      <w:pPr>
        <w:numPr>
          <w:ilvl w:val="0"/>
          <w:numId w:val="12"/>
        </w:numPr>
        <w:spacing w:before="60"/>
        <w:ind w:left="0" w:firstLine="426"/>
        <w:jc w:val="both"/>
        <w:rPr>
          <w:sz w:val="26"/>
        </w:rPr>
      </w:pPr>
      <w:r>
        <w:rPr>
          <w:sz w:val="26"/>
        </w:rPr>
        <w:t>залучати установи  комерційних банків до  здійснення на агентських</w:t>
      </w:r>
      <w:r>
        <w:rPr>
          <w:b/>
          <w:sz w:val="26"/>
        </w:rPr>
        <w:t xml:space="preserve"> </w:t>
      </w:r>
      <w:r>
        <w:rPr>
          <w:sz w:val="26"/>
        </w:rPr>
        <w:t>засадах  операції по продажу страхових полісів із страхування життя, від нещасних випадків, домашнього майна  та деяких інших видів, які не вимагають складної експертної оцінки ризику;</w:t>
      </w:r>
    </w:p>
    <w:p w:rsidR="008615AA" w:rsidRDefault="00CF2518" w:rsidP="00CF2518">
      <w:pPr>
        <w:numPr>
          <w:ilvl w:val="0"/>
          <w:numId w:val="12"/>
        </w:numPr>
        <w:spacing w:before="60"/>
        <w:ind w:left="0" w:firstLine="426"/>
        <w:jc w:val="both"/>
        <w:rPr>
          <w:sz w:val="26"/>
        </w:rPr>
      </w:pPr>
      <w:r>
        <w:rPr>
          <w:sz w:val="26"/>
        </w:rPr>
        <w:t>збільшити  межу дозволеної участі комерційних банків в  придбанні</w:t>
      </w:r>
      <w:r>
        <w:rPr>
          <w:b/>
          <w:sz w:val="26"/>
        </w:rPr>
        <w:t xml:space="preserve"> </w:t>
      </w:r>
      <w:r>
        <w:rPr>
          <w:sz w:val="26"/>
        </w:rPr>
        <w:t>акцій страхових компаній і  одночасно надати більші можливості  страховикам  в здійснені інвестицій в статутний фонд вітчизняних банків;</w:t>
      </w:r>
    </w:p>
    <w:p w:rsidR="008615AA" w:rsidRDefault="00CF2518">
      <w:pPr>
        <w:spacing w:before="60"/>
        <w:ind w:firstLine="426"/>
        <w:jc w:val="both"/>
        <w:rPr>
          <w:sz w:val="26"/>
        </w:rPr>
      </w:pPr>
      <w:r>
        <w:rPr>
          <w:sz w:val="26"/>
        </w:rPr>
        <w:t>провести відповідні заходи  щодо покращання  реалізації і купівлі страховиками цінних паперів.</w:t>
      </w:r>
    </w:p>
    <w:p w:rsidR="008615AA" w:rsidRDefault="00CF2518">
      <w:pPr>
        <w:spacing w:before="60"/>
        <w:ind w:firstLine="426"/>
        <w:jc w:val="both"/>
        <w:rPr>
          <w:sz w:val="26"/>
        </w:rPr>
      </w:pPr>
      <w:r>
        <w:rPr>
          <w:sz w:val="26"/>
        </w:rPr>
        <w:t xml:space="preserve">Отже, страхування має величезні можливості сприяти економічному та соціальному розвитку країни, вирішувани проблеми кожного асоційованого чи індивідуального власника. </w:t>
      </w:r>
    </w:p>
    <w:p w:rsidR="008615AA" w:rsidRDefault="008615AA">
      <w:pPr>
        <w:spacing w:before="60"/>
        <w:ind w:left="96"/>
        <w:jc w:val="both"/>
        <w:rPr>
          <w:rFonts w:ascii="Times NR Cyr MT" w:hAnsi="Times NR Cyr MT"/>
          <w:sz w:val="26"/>
        </w:rPr>
      </w:pPr>
      <w:bookmarkStart w:id="1" w:name="_GoBack"/>
      <w:bookmarkEnd w:id="1"/>
    </w:p>
    <w:sectPr w:rsidR="008615AA">
      <w:footerReference w:type="even" r:id="rId7"/>
      <w:footerReference w:type="default" r:id="rId8"/>
      <w:type w:val="nextColumn"/>
      <w:pgSz w:w="11906" w:h="16838"/>
      <w:pgMar w:top="1247" w:right="907" w:bottom="1531" w:left="1418" w:header="720" w:footer="101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15AA" w:rsidRDefault="00CF2518">
      <w:r>
        <w:separator/>
      </w:r>
    </w:p>
  </w:endnote>
  <w:endnote w:type="continuationSeparator" w:id="0">
    <w:p w:rsidR="008615AA" w:rsidRDefault="00CF25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imes NR Cyr MT">
    <w:altName w:val="Times New Roman"/>
    <w:charset w:val="00"/>
    <w:family w:val="roman"/>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5AA" w:rsidRDefault="00CF2518">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8615AA" w:rsidRDefault="008615AA">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15AA" w:rsidRDefault="00CF2518">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8615AA" w:rsidRDefault="008615AA">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15AA" w:rsidRDefault="00CF2518">
      <w:r>
        <w:separator/>
      </w:r>
    </w:p>
  </w:footnote>
  <w:footnote w:type="continuationSeparator" w:id="0">
    <w:p w:rsidR="008615AA" w:rsidRDefault="00CF251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02D7639"/>
    <w:multiLevelType w:val="singleLevel"/>
    <w:tmpl w:val="3FE22126"/>
    <w:lvl w:ilvl="0">
      <w:start w:val="1"/>
      <w:numFmt w:val="decimal"/>
      <w:lvlText w:val="%1. "/>
      <w:legacy w:legacy="1" w:legacySpace="0" w:legacyIndent="360"/>
      <w:lvlJc w:val="left"/>
      <w:pPr>
        <w:ind w:left="360" w:hanging="360"/>
      </w:pPr>
      <w:rPr>
        <w:rFonts w:ascii="Times New Roman" w:hAnsi="Times New Roman" w:hint="default"/>
        <w:b w:val="0"/>
        <w:i w:val="0"/>
        <w:sz w:val="20"/>
        <w:u w:val="none"/>
      </w:rPr>
    </w:lvl>
  </w:abstractNum>
  <w:abstractNum w:abstractNumId="2">
    <w:nsid w:val="27D56188"/>
    <w:multiLevelType w:val="singleLevel"/>
    <w:tmpl w:val="CAC4711A"/>
    <w:lvl w:ilvl="0">
      <w:start w:val="1"/>
      <w:numFmt w:val="decimal"/>
      <w:lvlText w:val="%1. "/>
      <w:legacy w:legacy="1" w:legacySpace="0" w:legacyIndent="360"/>
      <w:lvlJc w:val="left"/>
      <w:rPr>
        <w:rFonts w:ascii="Times New Roman" w:hAnsi="Times New Roman" w:hint="default"/>
        <w:b w:val="0"/>
        <w:i w:val="0"/>
        <w:sz w:val="20"/>
        <w:u w:val="none"/>
      </w:rPr>
    </w:lvl>
  </w:abstractNum>
  <w:abstractNum w:abstractNumId="3">
    <w:nsid w:val="494A5CCA"/>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
    <w:nsid w:val="4C9A00B8"/>
    <w:multiLevelType w:val="singleLevel"/>
    <w:tmpl w:val="9F169A46"/>
    <w:lvl w:ilvl="0">
      <w:start w:val="1"/>
      <w:numFmt w:val="decimal"/>
      <w:lvlText w:val="%1."/>
      <w:legacy w:legacy="1" w:legacySpace="0" w:legacyIndent="283"/>
      <w:lvlJc w:val="left"/>
      <w:pPr>
        <w:ind w:left="283" w:hanging="283"/>
      </w:pPr>
    </w:lvl>
  </w:abstractNum>
  <w:abstractNum w:abstractNumId="5">
    <w:nsid w:val="616C3126"/>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6">
    <w:nsid w:val="797315FD"/>
    <w:multiLevelType w:val="singleLevel"/>
    <w:tmpl w:val="CAC4711A"/>
    <w:lvl w:ilvl="0">
      <w:start w:val="1"/>
      <w:numFmt w:val="decimal"/>
      <w:lvlText w:val="%1. "/>
      <w:legacy w:legacy="1" w:legacySpace="0" w:legacyIndent="360"/>
      <w:lvlJc w:val="left"/>
      <w:rPr>
        <w:rFonts w:ascii="Times New Roman" w:hAnsi="Times New Roman" w:hint="default"/>
        <w:b w:val="0"/>
        <w:i w:val="0"/>
        <w:sz w:val="20"/>
        <w:u w:val="none"/>
      </w:rPr>
    </w:lvl>
  </w:abstractNum>
  <w:num w:numId="1">
    <w:abstractNumId w:val="1"/>
  </w:num>
  <w:num w:numId="2">
    <w:abstractNumId w:val="4"/>
  </w:num>
  <w:num w:numId="3">
    <w:abstractNumId w:val="4"/>
    <w:lvlOverride w:ilvl="0">
      <w:lvl w:ilvl="0">
        <w:start w:val="1"/>
        <w:numFmt w:val="decimal"/>
        <w:lvlText w:val="%1."/>
        <w:legacy w:legacy="1" w:legacySpace="0" w:legacyIndent="283"/>
        <w:lvlJc w:val="left"/>
        <w:pPr>
          <w:ind w:left="283" w:hanging="283"/>
        </w:pPr>
      </w:lvl>
    </w:lvlOverride>
  </w:num>
  <w:num w:numId="4">
    <w:abstractNumId w:val="4"/>
    <w:lvlOverride w:ilvl="0">
      <w:lvl w:ilvl="0">
        <w:start w:val="1"/>
        <w:numFmt w:val="decimal"/>
        <w:lvlText w:val="%1."/>
        <w:legacy w:legacy="1" w:legacySpace="0" w:legacyIndent="283"/>
        <w:lvlJc w:val="left"/>
        <w:pPr>
          <w:ind w:left="283" w:hanging="283"/>
        </w:pPr>
      </w:lvl>
    </w:lvlOverride>
  </w:num>
  <w:num w:numId="5">
    <w:abstractNumId w:val="0"/>
    <w:lvlOverride w:ilvl="0">
      <w:lvl w:ilvl="0">
        <w:start w:val="1"/>
        <w:numFmt w:val="bullet"/>
        <w:lvlText w:val=""/>
        <w:legacy w:legacy="1" w:legacySpace="0" w:legacyIndent="360"/>
        <w:lvlJc w:val="left"/>
        <w:pPr>
          <w:ind w:left="360" w:hanging="360"/>
        </w:pPr>
        <w:rPr>
          <w:rFonts w:ascii="Symbol" w:hAnsi="Symbol" w:hint="default"/>
          <w:b w:val="0"/>
          <w:i w:val="0"/>
          <w:u w:val="none"/>
        </w:rPr>
      </w:lvl>
    </w:lvlOverride>
  </w:num>
  <w:num w:numId="6">
    <w:abstractNumId w:val="2"/>
  </w:num>
  <w:num w:numId="7">
    <w:abstractNumId w:val="0"/>
    <w:lvlOverride w:ilvl="0">
      <w:lvl w:ilvl="0">
        <w:start w:val="1"/>
        <w:numFmt w:val="bullet"/>
        <w:lvlText w:val=""/>
        <w:legacy w:legacy="1" w:legacySpace="0" w:legacyIndent="360"/>
        <w:lvlJc w:val="left"/>
        <w:pPr>
          <w:ind w:left="504" w:hanging="360"/>
        </w:pPr>
        <w:rPr>
          <w:rFonts w:ascii="Symbol" w:hAnsi="Symbol" w:hint="default"/>
          <w:b w:val="0"/>
          <w:i w:val="0"/>
          <w:u w:val="none"/>
        </w:rPr>
      </w:lvl>
    </w:lvlOverride>
  </w:num>
  <w:num w:numId="8">
    <w:abstractNumId w:val="6"/>
  </w:num>
  <w:num w:numId="9">
    <w:abstractNumId w:val="5"/>
  </w:num>
  <w:num w:numId="10">
    <w:abstractNumId w:val="3"/>
  </w:num>
  <w:num w:numId="11">
    <w:abstractNumId w:val="0"/>
    <w:lvlOverride w:ilvl="0">
      <w:lvl w:ilvl="0">
        <w:start w:val="1"/>
        <w:numFmt w:val="bullet"/>
        <w:lvlText w:val=""/>
        <w:legacy w:legacy="1" w:legacySpace="0" w:legacyIndent="283"/>
        <w:lvlJc w:val="left"/>
        <w:pPr>
          <w:ind w:left="709" w:hanging="283"/>
        </w:pPr>
        <w:rPr>
          <w:rFonts w:ascii="Symbol" w:hAnsi="Symbol" w:hint="default"/>
          <w:b w:val="0"/>
          <w:i w:val="0"/>
          <w:sz w:val="24"/>
          <w:u w:val="none"/>
        </w:rPr>
      </w:lvl>
    </w:lvlOverride>
  </w:num>
  <w:num w:numId="12">
    <w:abstractNumId w:val="0"/>
    <w:lvlOverride w:ilvl="0">
      <w:lvl w:ilvl="0">
        <w:start w:val="1"/>
        <w:numFmt w:val="bullet"/>
        <w:lvlText w:val=""/>
        <w:legacy w:legacy="1" w:legacySpace="0" w:legacyIndent="283"/>
        <w:lvlJc w:val="left"/>
        <w:pPr>
          <w:ind w:left="709" w:hanging="283"/>
        </w:pPr>
        <w:rPr>
          <w:rFonts w:ascii="Symbol" w:hAnsi="Symbol" w:hint="default"/>
        </w:rPr>
      </w:lvl>
    </w:lvlOverride>
  </w:num>
  <w:num w:numId="13">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2518"/>
    <w:rsid w:val="001A26D6"/>
    <w:rsid w:val="008615AA"/>
    <w:rsid w:val="00CF25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3107DB0-BCFF-485A-8C21-910B64459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qFormat/>
    <w:pPr>
      <w:keepNext/>
      <w:spacing w:before="240" w:after="60"/>
      <w:outlineLvl w:val="1"/>
    </w:pPr>
    <w:rPr>
      <w:rFonts w:ascii="Arial" w:hAnsi="Arial"/>
      <w:b/>
      <w: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4"/>
    </w:rPr>
  </w:style>
  <w:style w:type="paragraph" w:styleId="20">
    <w:name w:val="Body Text 2"/>
    <w:basedOn w:val="a"/>
    <w:semiHidden/>
    <w:rPr>
      <w:sz w:val="24"/>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a6">
    <w:name w:val="header"/>
    <w:basedOn w:val="a"/>
    <w:semiHidden/>
    <w:pPr>
      <w:tabs>
        <w:tab w:val="center" w:pos="4153"/>
        <w:tab w:val="right" w:pos="8306"/>
      </w:tabs>
    </w:pPr>
  </w:style>
  <w:style w:type="paragraph" w:customStyle="1" w:styleId="1">
    <w:name w:val="Обычный1"/>
    <w:pPr>
      <w:widowControl w:val="0"/>
      <w:spacing w:line="300" w:lineRule="auto"/>
      <w:ind w:firstLine="380"/>
      <w:jc w:val="both"/>
    </w:pPr>
    <w:rPr>
      <w:snapToGrid w:val="0"/>
      <w:sz w:val="22"/>
      <w:lang w:val="uk-UA"/>
    </w:rPr>
  </w:style>
  <w:style w:type="paragraph" w:customStyle="1" w:styleId="FR1">
    <w:name w:val="FR1"/>
    <w:pPr>
      <w:widowControl w:val="0"/>
      <w:spacing w:line="340" w:lineRule="auto"/>
      <w:jc w:val="both"/>
    </w:pPr>
    <w:rPr>
      <w:rFonts w:ascii="Arial" w:hAnsi="Arial"/>
      <w:snapToGrid w:val="0"/>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9942</Words>
  <Characters>56670</Characters>
  <Application>Microsoft Office Word</Application>
  <DocSecurity>0</DocSecurity>
  <Lines>472</Lines>
  <Paragraphs>132</Paragraphs>
  <ScaleCrop>false</ScaleCrop>
  <HeadingPairs>
    <vt:vector size="2" baseType="variant">
      <vt:variant>
        <vt:lpstr>Название</vt:lpstr>
      </vt:variant>
      <vt:variant>
        <vt:i4>1</vt:i4>
      </vt:variant>
    </vt:vector>
  </HeadingPairs>
  <TitlesOfParts>
    <vt:vector size="1" baseType="lpstr">
      <vt:lpstr>Введение</vt:lpstr>
    </vt:vector>
  </TitlesOfParts>
  <Manager>Економіка. Банківська справа</Manager>
  <Company>Економіка. Банківська справа</Company>
  <LinksUpToDate>false</LinksUpToDate>
  <CharactersWithSpaces>66480</CharactersWithSpaces>
  <SharedDoc>false</SharedDoc>
  <HyperlinkBase>Економіка. Банківська справа</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Економіка. Банківська справа</dc:subject>
  <dc:creator>Економіка. Банківська справа</dc:creator>
  <cp:keywords>Економіка. Банківська справа</cp:keywords>
  <dc:description>Економіка. Банківська справа</dc:description>
  <cp:lastModifiedBy>admin</cp:lastModifiedBy>
  <cp:revision>2</cp:revision>
  <cp:lastPrinted>1999-03-10T11:32:00Z</cp:lastPrinted>
  <dcterms:created xsi:type="dcterms:W3CDTF">2014-04-27T08:28:00Z</dcterms:created>
  <dcterms:modified xsi:type="dcterms:W3CDTF">2014-04-27T08:28:00Z</dcterms:modified>
  <cp:category>Економіка. Банківська справа</cp:category>
</cp:coreProperties>
</file>