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F9" w:rsidRPr="00CA38F9" w:rsidRDefault="00CA38F9" w:rsidP="00CA38F9">
      <w:pPr>
        <w:jc w:val="center"/>
        <w:rPr>
          <w:b/>
          <w:sz w:val="36"/>
          <w:szCs w:val="36"/>
        </w:rPr>
      </w:pPr>
      <w:r w:rsidRPr="00CA38F9">
        <w:rPr>
          <w:b/>
          <w:sz w:val="36"/>
          <w:szCs w:val="36"/>
        </w:rPr>
        <w:t>САРОВСКИЙ ГОСУДАРСТВЕННЫЙ</w:t>
      </w:r>
    </w:p>
    <w:p w:rsidR="00CA38F9" w:rsidRPr="00CA38F9" w:rsidRDefault="00F051AE" w:rsidP="00CA38F9">
      <w:pPr>
        <w:jc w:val="center"/>
        <w:rPr>
          <w:b/>
          <w:sz w:val="36"/>
          <w:szCs w:val="36"/>
        </w:rPr>
      </w:pPr>
      <w:r w:rsidRPr="00CA38F9">
        <w:rPr>
          <w:b/>
          <w:sz w:val="36"/>
          <w:szCs w:val="36"/>
        </w:rPr>
        <w:t>ФИЗИКО-ТЕХНИЧЕСКИЙ</w:t>
      </w:r>
      <w:r w:rsidR="00CA38F9" w:rsidRPr="00CA38F9">
        <w:rPr>
          <w:b/>
          <w:sz w:val="36"/>
          <w:szCs w:val="36"/>
        </w:rPr>
        <w:t xml:space="preserve"> ИНСТИТУТ</w:t>
      </w:r>
    </w:p>
    <w:p w:rsidR="00CA38F9" w:rsidRDefault="00CA38F9" w:rsidP="00CA38F9">
      <w:pPr>
        <w:jc w:val="center"/>
        <w:rPr>
          <w:b/>
          <w:sz w:val="40"/>
          <w:szCs w:val="40"/>
        </w:rPr>
      </w:pPr>
    </w:p>
    <w:p w:rsidR="00F051AE" w:rsidRDefault="00F051AE" w:rsidP="00CA38F9">
      <w:pPr>
        <w:jc w:val="center"/>
        <w:rPr>
          <w:b/>
          <w:sz w:val="36"/>
          <w:szCs w:val="36"/>
        </w:rPr>
      </w:pPr>
    </w:p>
    <w:p w:rsidR="00CA38F9" w:rsidRDefault="00F051AE" w:rsidP="00CA38F9">
      <w:pPr>
        <w:jc w:val="center"/>
        <w:rPr>
          <w:b/>
          <w:sz w:val="36"/>
          <w:szCs w:val="36"/>
        </w:rPr>
      </w:pPr>
      <w:r w:rsidRPr="00CA38F9">
        <w:rPr>
          <w:b/>
          <w:sz w:val="36"/>
          <w:szCs w:val="36"/>
        </w:rPr>
        <w:t>ЭКОНОМИКО-МАТЕМАТИЧЕСКИЙ</w:t>
      </w:r>
      <w:r w:rsidR="00CA38F9" w:rsidRPr="00CA38F9">
        <w:rPr>
          <w:b/>
          <w:sz w:val="36"/>
          <w:szCs w:val="36"/>
        </w:rPr>
        <w:t xml:space="preserve"> ФАКУЛЬТЕТ</w:t>
      </w:r>
    </w:p>
    <w:p w:rsidR="00CA38F9" w:rsidRDefault="00CA38F9" w:rsidP="00CA38F9">
      <w:pPr>
        <w:jc w:val="center"/>
        <w:rPr>
          <w:b/>
          <w:sz w:val="36"/>
          <w:szCs w:val="36"/>
        </w:rPr>
      </w:pPr>
    </w:p>
    <w:p w:rsidR="00F051AE" w:rsidRDefault="00F051AE" w:rsidP="00CA38F9">
      <w:pPr>
        <w:jc w:val="center"/>
        <w:rPr>
          <w:b/>
          <w:sz w:val="36"/>
          <w:szCs w:val="36"/>
        </w:rPr>
      </w:pPr>
    </w:p>
    <w:p w:rsidR="00CA38F9" w:rsidRDefault="00CA38F9" w:rsidP="00CA38F9">
      <w:pPr>
        <w:jc w:val="center"/>
        <w:rPr>
          <w:b/>
          <w:sz w:val="36"/>
          <w:szCs w:val="36"/>
        </w:rPr>
      </w:pPr>
      <w:r>
        <w:rPr>
          <w:b/>
          <w:sz w:val="36"/>
          <w:szCs w:val="36"/>
        </w:rPr>
        <w:t>КАФЕДРА ЭКОНОМИЧЕСКОЙ ТЕОРИИ И КОНКРЕТНОЙ ЭКОНОМИКИ</w:t>
      </w:r>
    </w:p>
    <w:p w:rsidR="00CA38F9" w:rsidRDefault="00CA38F9" w:rsidP="00CA38F9">
      <w:pPr>
        <w:jc w:val="center"/>
        <w:rPr>
          <w:b/>
          <w:sz w:val="36"/>
          <w:szCs w:val="36"/>
        </w:rPr>
      </w:pPr>
    </w:p>
    <w:p w:rsidR="00F051AE" w:rsidRDefault="00F051AE" w:rsidP="00CA38F9">
      <w:pPr>
        <w:jc w:val="center"/>
        <w:rPr>
          <w:b/>
          <w:sz w:val="36"/>
          <w:szCs w:val="36"/>
        </w:rPr>
      </w:pPr>
    </w:p>
    <w:p w:rsidR="00CA38F9" w:rsidRDefault="00CA38F9" w:rsidP="00CA38F9">
      <w:pPr>
        <w:jc w:val="center"/>
        <w:rPr>
          <w:b/>
          <w:sz w:val="36"/>
          <w:szCs w:val="36"/>
        </w:rPr>
      </w:pPr>
      <w:r>
        <w:rPr>
          <w:b/>
          <w:sz w:val="36"/>
          <w:szCs w:val="36"/>
        </w:rPr>
        <w:t>КУРСОВАЯ РАБОТА</w:t>
      </w:r>
    </w:p>
    <w:p w:rsidR="00CA38F9" w:rsidRDefault="00CA38F9" w:rsidP="00CA38F9">
      <w:pPr>
        <w:jc w:val="center"/>
        <w:rPr>
          <w:b/>
          <w:sz w:val="36"/>
          <w:szCs w:val="36"/>
        </w:rPr>
      </w:pPr>
    </w:p>
    <w:p w:rsidR="00F051AE" w:rsidRDefault="00F051AE" w:rsidP="00CA38F9">
      <w:pPr>
        <w:jc w:val="center"/>
        <w:rPr>
          <w:b/>
          <w:sz w:val="36"/>
          <w:szCs w:val="36"/>
        </w:rPr>
      </w:pPr>
    </w:p>
    <w:p w:rsidR="00F051AE" w:rsidRDefault="00F051AE" w:rsidP="00CA38F9">
      <w:pPr>
        <w:jc w:val="center"/>
        <w:rPr>
          <w:b/>
          <w:sz w:val="36"/>
          <w:szCs w:val="36"/>
        </w:rPr>
      </w:pPr>
    </w:p>
    <w:p w:rsidR="00F051AE" w:rsidRDefault="00F051AE" w:rsidP="00CA38F9">
      <w:pPr>
        <w:jc w:val="center"/>
        <w:rPr>
          <w:b/>
          <w:sz w:val="36"/>
          <w:szCs w:val="36"/>
        </w:rPr>
      </w:pPr>
    </w:p>
    <w:p w:rsidR="00CA38F9" w:rsidRPr="00F051AE" w:rsidRDefault="00CA38F9" w:rsidP="00CA38F9">
      <w:pPr>
        <w:jc w:val="center"/>
        <w:rPr>
          <w:b/>
          <w:sz w:val="36"/>
          <w:szCs w:val="36"/>
        </w:rPr>
      </w:pPr>
      <w:r>
        <w:rPr>
          <w:b/>
          <w:sz w:val="36"/>
          <w:szCs w:val="36"/>
        </w:rPr>
        <w:t xml:space="preserve">ТЕМА: </w:t>
      </w:r>
      <w:r w:rsidRPr="005E26E8">
        <w:rPr>
          <w:b/>
          <w:sz w:val="36"/>
          <w:szCs w:val="36"/>
        </w:rPr>
        <w:t>“</w:t>
      </w:r>
      <w:r>
        <w:rPr>
          <w:b/>
          <w:sz w:val="36"/>
          <w:szCs w:val="36"/>
        </w:rPr>
        <w:t xml:space="preserve">Стратегия социально </w:t>
      </w:r>
      <w:r w:rsidR="005E26E8">
        <w:rPr>
          <w:b/>
          <w:sz w:val="36"/>
          <w:szCs w:val="36"/>
        </w:rPr>
        <w:t>–</w:t>
      </w:r>
      <w:r>
        <w:rPr>
          <w:b/>
          <w:sz w:val="36"/>
          <w:szCs w:val="36"/>
        </w:rPr>
        <w:t xml:space="preserve"> </w:t>
      </w:r>
      <w:r w:rsidR="005E26E8">
        <w:rPr>
          <w:b/>
          <w:sz w:val="36"/>
          <w:szCs w:val="36"/>
        </w:rPr>
        <w:t>экономического развития России</w:t>
      </w:r>
      <w:r w:rsidR="005E26E8" w:rsidRPr="005E26E8">
        <w:rPr>
          <w:b/>
          <w:sz w:val="36"/>
          <w:szCs w:val="36"/>
        </w:rPr>
        <w:t>”</w:t>
      </w:r>
    </w:p>
    <w:p w:rsidR="005E26E8" w:rsidRDefault="005E26E8" w:rsidP="005E26E8">
      <w:pPr>
        <w:rPr>
          <w:b/>
          <w:sz w:val="36"/>
          <w:szCs w:val="36"/>
        </w:rPr>
      </w:pPr>
    </w:p>
    <w:p w:rsidR="005E26E8" w:rsidRDefault="005E26E8" w:rsidP="005E26E8">
      <w:pPr>
        <w:rPr>
          <w:b/>
          <w:sz w:val="36"/>
          <w:szCs w:val="36"/>
        </w:rPr>
      </w:pPr>
    </w:p>
    <w:p w:rsidR="005E26E8" w:rsidRPr="005E26E8" w:rsidRDefault="005E26E8" w:rsidP="005E26E8">
      <w:pPr>
        <w:rPr>
          <w:b/>
          <w:sz w:val="36"/>
          <w:szCs w:val="36"/>
        </w:rPr>
      </w:pPr>
    </w:p>
    <w:p w:rsidR="005E26E8" w:rsidRDefault="005E26E8" w:rsidP="005E26E8">
      <w:pPr>
        <w:rPr>
          <w:b/>
          <w:sz w:val="36"/>
          <w:szCs w:val="36"/>
        </w:rPr>
      </w:pPr>
    </w:p>
    <w:p w:rsidR="005E26E8" w:rsidRDefault="005E26E8" w:rsidP="005E26E8">
      <w:pPr>
        <w:rPr>
          <w:b/>
          <w:sz w:val="36"/>
          <w:szCs w:val="36"/>
        </w:rPr>
      </w:pPr>
    </w:p>
    <w:p w:rsidR="00F051AE" w:rsidRDefault="005E26E8" w:rsidP="00F051AE">
      <w:pPr>
        <w:rPr>
          <w:b/>
          <w:sz w:val="36"/>
          <w:szCs w:val="36"/>
        </w:rPr>
      </w:pPr>
      <w:r>
        <w:rPr>
          <w:b/>
          <w:sz w:val="36"/>
          <w:szCs w:val="36"/>
        </w:rPr>
        <w:tab/>
      </w:r>
      <w:r w:rsidR="00F051AE">
        <w:rPr>
          <w:b/>
          <w:sz w:val="36"/>
          <w:szCs w:val="36"/>
        </w:rPr>
        <w:t xml:space="preserve"> </w:t>
      </w:r>
    </w:p>
    <w:p w:rsidR="005E26E8" w:rsidRDefault="005E26E8" w:rsidP="005E26E8">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5E26E8" w:rsidRDefault="005E26E8" w:rsidP="005E26E8">
      <w:pPr>
        <w:rPr>
          <w:b/>
          <w:sz w:val="36"/>
          <w:szCs w:val="36"/>
        </w:rPr>
      </w:pPr>
    </w:p>
    <w:p w:rsidR="00F051AE" w:rsidRDefault="005E26E8" w:rsidP="005E26E8">
      <w:pPr>
        <w:ind w:left="3540" w:firstLine="708"/>
        <w:rPr>
          <w:b/>
          <w:sz w:val="36"/>
          <w:szCs w:val="36"/>
        </w:rPr>
      </w:pPr>
      <w:r>
        <w:rPr>
          <w:b/>
          <w:sz w:val="36"/>
          <w:szCs w:val="36"/>
        </w:rPr>
        <w:t xml:space="preserve">Руководитель </w:t>
      </w:r>
    </w:p>
    <w:p w:rsidR="005E26E8" w:rsidRDefault="00F051AE" w:rsidP="00F051AE">
      <w:pPr>
        <w:rPr>
          <w:b/>
          <w:sz w:val="36"/>
          <w:szCs w:val="36"/>
        </w:rPr>
      </w:pPr>
      <w:r>
        <w:rPr>
          <w:b/>
          <w:sz w:val="36"/>
          <w:szCs w:val="36"/>
        </w:rPr>
        <w:t xml:space="preserve">                                               Работы:           </w:t>
      </w:r>
      <w:r w:rsidR="005E26E8">
        <w:rPr>
          <w:b/>
          <w:sz w:val="36"/>
          <w:szCs w:val="36"/>
        </w:rPr>
        <w:t>Беляева Г.Д.</w:t>
      </w:r>
    </w:p>
    <w:p w:rsidR="005E26E8" w:rsidRDefault="005E26E8" w:rsidP="005E26E8">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rsidR="005E26E8" w:rsidRDefault="003975BA" w:rsidP="005E26E8">
      <w:pPr>
        <w:rPr>
          <w:b/>
          <w:sz w:val="36"/>
          <w:szCs w:val="36"/>
        </w:rPr>
      </w:pPr>
      <w:r>
        <w:rPr>
          <w:b/>
          <w:sz w:val="36"/>
          <w:szCs w:val="36"/>
        </w:rPr>
        <w:t>Автор: Михалёв А.О.</w:t>
      </w:r>
    </w:p>
    <w:p w:rsidR="005E26E8" w:rsidRDefault="005E26E8" w:rsidP="005E26E8">
      <w:pPr>
        <w:rPr>
          <w:b/>
          <w:sz w:val="36"/>
          <w:szCs w:val="36"/>
        </w:rPr>
      </w:pPr>
    </w:p>
    <w:p w:rsidR="005E26E8" w:rsidRDefault="00DD36ED" w:rsidP="005E26E8">
      <w:pPr>
        <w:rPr>
          <w:b/>
          <w:sz w:val="36"/>
          <w:szCs w:val="36"/>
        </w:rPr>
      </w:pP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Оценка</w:t>
      </w:r>
      <w:r w:rsidR="00A86A27">
        <w:rPr>
          <w:b/>
          <w:sz w:val="36"/>
          <w:szCs w:val="36"/>
        </w:rPr>
        <w:t>: 5(отл.)</w:t>
      </w:r>
    </w:p>
    <w:p w:rsidR="005E26E8" w:rsidRDefault="005E26E8" w:rsidP="005E26E8">
      <w:pPr>
        <w:jc w:val="center"/>
        <w:rPr>
          <w:b/>
          <w:sz w:val="36"/>
          <w:szCs w:val="36"/>
        </w:rPr>
      </w:pPr>
    </w:p>
    <w:p w:rsidR="005E26E8" w:rsidRDefault="00F051AE" w:rsidP="005E26E8">
      <w:pPr>
        <w:jc w:val="center"/>
        <w:rPr>
          <w:b/>
          <w:sz w:val="36"/>
          <w:szCs w:val="36"/>
        </w:rPr>
      </w:pPr>
      <w:r>
        <w:rPr>
          <w:b/>
          <w:sz w:val="36"/>
          <w:szCs w:val="36"/>
        </w:rPr>
        <w:t>г. Саров</w:t>
      </w:r>
    </w:p>
    <w:p w:rsidR="00F051AE" w:rsidRDefault="00F051AE" w:rsidP="005F0F6D">
      <w:pPr>
        <w:jc w:val="center"/>
        <w:rPr>
          <w:b/>
          <w:sz w:val="36"/>
          <w:szCs w:val="36"/>
        </w:rPr>
      </w:pPr>
      <w:r>
        <w:rPr>
          <w:b/>
          <w:sz w:val="36"/>
          <w:szCs w:val="36"/>
        </w:rPr>
        <w:t>©2004г.</w:t>
      </w:r>
    </w:p>
    <w:p w:rsidR="005F0F6D" w:rsidRDefault="005F0F6D" w:rsidP="005F0F6D">
      <w:pPr>
        <w:jc w:val="center"/>
        <w:rPr>
          <w:b/>
          <w:sz w:val="36"/>
          <w:szCs w:val="36"/>
        </w:rPr>
      </w:pPr>
      <w:r>
        <w:rPr>
          <w:b/>
          <w:sz w:val="36"/>
          <w:szCs w:val="36"/>
        </w:rPr>
        <w:t>Содержание:</w:t>
      </w:r>
    </w:p>
    <w:p w:rsidR="005F0F6D" w:rsidRDefault="005F0F6D" w:rsidP="005F0F6D">
      <w:pPr>
        <w:rPr>
          <w:b/>
          <w:sz w:val="36"/>
          <w:szCs w:val="36"/>
        </w:rPr>
      </w:pPr>
    </w:p>
    <w:p w:rsidR="005F0F6D" w:rsidRDefault="005F0F6D" w:rsidP="005F0F6D">
      <w:pPr>
        <w:rPr>
          <w:b/>
          <w:sz w:val="36"/>
          <w:szCs w:val="36"/>
        </w:rPr>
      </w:pPr>
      <w:r>
        <w:rPr>
          <w:b/>
          <w:sz w:val="36"/>
          <w:szCs w:val="36"/>
        </w:rPr>
        <w:t xml:space="preserve">1.Введение ---------------------------------------------- </w:t>
      </w:r>
      <w:r w:rsidR="00B851D3">
        <w:rPr>
          <w:b/>
          <w:sz w:val="36"/>
          <w:szCs w:val="36"/>
        </w:rPr>
        <w:t>3</w:t>
      </w:r>
      <w:r>
        <w:rPr>
          <w:b/>
          <w:sz w:val="36"/>
          <w:szCs w:val="36"/>
        </w:rPr>
        <w:t>стр.</w:t>
      </w:r>
    </w:p>
    <w:p w:rsidR="002E44BB" w:rsidRPr="002E44BB" w:rsidRDefault="005F0F6D" w:rsidP="002E44BB">
      <w:pPr>
        <w:rPr>
          <w:b/>
          <w:bCs/>
          <w:iCs/>
          <w:sz w:val="34"/>
          <w:szCs w:val="34"/>
        </w:rPr>
      </w:pPr>
      <w:r>
        <w:rPr>
          <w:b/>
          <w:sz w:val="36"/>
          <w:szCs w:val="36"/>
        </w:rPr>
        <w:t>2.</w:t>
      </w:r>
      <w:r w:rsidR="002E44BB" w:rsidRPr="002E44BB">
        <w:rPr>
          <w:b/>
          <w:bCs/>
          <w:i/>
          <w:iCs/>
          <w:sz w:val="34"/>
          <w:szCs w:val="34"/>
        </w:rPr>
        <w:t xml:space="preserve"> </w:t>
      </w:r>
      <w:r w:rsidR="002E44BB" w:rsidRPr="00DD36ED">
        <w:rPr>
          <w:b/>
          <w:bCs/>
          <w:iCs/>
          <w:sz w:val="36"/>
          <w:szCs w:val="36"/>
        </w:rPr>
        <w:t>Основные</w:t>
      </w:r>
      <w:r w:rsidR="002E44BB" w:rsidRPr="002E44BB">
        <w:rPr>
          <w:b/>
          <w:bCs/>
          <w:iCs/>
          <w:sz w:val="34"/>
          <w:szCs w:val="34"/>
        </w:rPr>
        <w:t xml:space="preserve"> положения новой экономической</w:t>
      </w:r>
    </w:p>
    <w:p w:rsidR="002E44BB" w:rsidRPr="002E44BB" w:rsidRDefault="002E44BB" w:rsidP="00DD36ED">
      <w:pPr>
        <w:ind w:right="-5"/>
        <w:rPr>
          <w:b/>
          <w:bCs/>
          <w:iCs/>
          <w:sz w:val="34"/>
          <w:szCs w:val="34"/>
        </w:rPr>
      </w:pPr>
      <w:r w:rsidRPr="002E44BB">
        <w:rPr>
          <w:b/>
          <w:bCs/>
          <w:iCs/>
          <w:sz w:val="34"/>
          <w:szCs w:val="34"/>
        </w:rPr>
        <w:t>программы развития России до 2010 года</w:t>
      </w:r>
      <w:r w:rsidRPr="002E44BB">
        <w:rPr>
          <w:b/>
          <w:bCs/>
          <w:iCs/>
          <w:sz w:val="36"/>
          <w:szCs w:val="36"/>
        </w:rPr>
        <w:t xml:space="preserve"> ------</w:t>
      </w:r>
      <w:r w:rsidR="00DD36ED">
        <w:rPr>
          <w:b/>
          <w:bCs/>
          <w:iCs/>
          <w:sz w:val="36"/>
          <w:szCs w:val="36"/>
        </w:rPr>
        <w:t>-</w:t>
      </w:r>
      <w:r>
        <w:rPr>
          <w:b/>
          <w:bCs/>
          <w:iCs/>
          <w:sz w:val="36"/>
          <w:szCs w:val="36"/>
        </w:rPr>
        <w:t xml:space="preserve"> </w:t>
      </w:r>
      <w:r w:rsidR="00B851D3">
        <w:rPr>
          <w:b/>
          <w:bCs/>
          <w:iCs/>
          <w:sz w:val="36"/>
          <w:szCs w:val="36"/>
        </w:rPr>
        <w:t>4</w:t>
      </w:r>
      <w:r>
        <w:rPr>
          <w:b/>
          <w:bCs/>
          <w:iCs/>
          <w:sz w:val="36"/>
          <w:szCs w:val="36"/>
        </w:rPr>
        <w:t>стр.</w:t>
      </w:r>
    </w:p>
    <w:p w:rsidR="005F0F6D" w:rsidRPr="00DD36ED" w:rsidRDefault="005F0F6D" w:rsidP="005F0F6D">
      <w:pPr>
        <w:rPr>
          <w:b/>
          <w:sz w:val="36"/>
          <w:szCs w:val="36"/>
        </w:rPr>
      </w:pPr>
      <w:r>
        <w:rPr>
          <w:b/>
          <w:sz w:val="36"/>
          <w:szCs w:val="36"/>
        </w:rPr>
        <w:t>3.</w:t>
      </w:r>
      <w:r w:rsidR="00DD36ED" w:rsidRPr="00DD36ED">
        <w:t xml:space="preserve"> </w:t>
      </w:r>
      <w:r w:rsidR="00DD36ED" w:rsidRPr="00DD36ED">
        <w:rPr>
          <w:b/>
          <w:sz w:val="36"/>
          <w:szCs w:val="36"/>
        </w:rPr>
        <w:t>Ключевая Задача</w:t>
      </w:r>
      <w:r w:rsidR="002708FB" w:rsidRPr="002708FB">
        <w:rPr>
          <w:b/>
          <w:sz w:val="36"/>
          <w:szCs w:val="36"/>
        </w:rPr>
        <w:t xml:space="preserve"> – </w:t>
      </w:r>
      <w:r w:rsidR="00B851D3">
        <w:rPr>
          <w:b/>
          <w:sz w:val="36"/>
          <w:szCs w:val="36"/>
        </w:rPr>
        <w:t>Структурная Политика- 6</w:t>
      </w:r>
      <w:r w:rsidR="002708FB">
        <w:rPr>
          <w:b/>
          <w:sz w:val="36"/>
          <w:szCs w:val="36"/>
        </w:rPr>
        <w:t>стр.</w:t>
      </w:r>
      <w:r w:rsidR="002708FB" w:rsidRPr="002708FB">
        <w:rPr>
          <w:b/>
          <w:sz w:val="36"/>
          <w:szCs w:val="36"/>
        </w:rPr>
        <w:t xml:space="preserve"> </w:t>
      </w:r>
      <w:r w:rsidR="00DD36ED">
        <w:rPr>
          <w:b/>
          <w:sz w:val="36"/>
          <w:szCs w:val="36"/>
        </w:rPr>
        <w:t xml:space="preserve"> </w:t>
      </w:r>
    </w:p>
    <w:p w:rsidR="005F0F6D" w:rsidRDefault="005F0F6D" w:rsidP="005F0F6D">
      <w:pPr>
        <w:rPr>
          <w:b/>
          <w:sz w:val="36"/>
          <w:szCs w:val="36"/>
        </w:rPr>
      </w:pPr>
      <w:r>
        <w:rPr>
          <w:b/>
          <w:sz w:val="36"/>
          <w:szCs w:val="36"/>
        </w:rPr>
        <w:t>4.</w:t>
      </w:r>
      <w:r w:rsidR="00CB1078">
        <w:rPr>
          <w:b/>
          <w:sz w:val="36"/>
          <w:szCs w:val="36"/>
        </w:rPr>
        <w:t xml:space="preserve"> </w:t>
      </w:r>
      <w:r w:rsidR="00CB1078" w:rsidRPr="00CB1078">
        <w:rPr>
          <w:b/>
          <w:iCs/>
          <w:sz w:val="36"/>
        </w:rPr>
        <w:t>Прогнозы развития</w:t>
      </w:r>
      <w:r w:rsidR="00CB1078">
        <w:rPr>
          <w:b/>
          <w:iCs/>
          <w:sz w:val="36"/>
        </w:rPr>
        <w:t xml:space="preserve"> </w:t>
      </w:r>
      <w:r w:rsidR="00B851D3">
        <w:rPr>
          <w:b/>
          <w:iCs/>
          <w:sz w:val="36"/>
        </w:rPr>
        <w:t xml:space="preserve">-------------------------------- 8стр. </w:t>
      </w:r>
    </w:p>
    <w:p w:rsidR="005F0F6D" w:rsidRDefault="005F0F6D" w:rsidP="005F0F6D">
      <w:pPr>
        <w:rPr>
          <w:b/>
          <w:sz w:val="36"/>
          <w:szCs w:val="36"/>
        </w:rPr>
      </w:pPr>
      <w:r>
        <w:rPr>
          <w:b/>
          <w:sz w:val="36"/>
          <w:szCs w:val="36"/>
        </w:rPr>
        <w:t>5.</w:t>
      </w:r>
      <w:r w:rsidR="00C238BD">
        <w:rPr>
          <w:b/>
          <w:sz w:val="36"/>
          <w:szCs w:val="36"/>
        </w:rPr>
        <w:t xml:space="preserve"> Основные блоки стратегии ----------------------</w:t>
      </w:r>
      <w:r w:rsidR="00B851D3">
        <w:rPr>
          <w:b/>
          <w:sz w:val="36"/>
          <w:szCs w:val="36"/>
        </w:rPr>
        <w:t xml:space="preserve"> 9стр.</w:t>
      </w:r>
    </w:p>
    <w:p w:rsidR="005F0F6D" w:rsidRDefault="005F0F6D" w:rsidP="005F0F6D">
      <w:pPr>
        <w:rPr>
          <w:b/>
          <w:sz w:val="36"/>
          <w:szCs w:val="36"/>
        </w:rPr>
      </w:pPr>
      <w:r>
        <w:rPr>
          <w:b/>
          <w:sz w:val="36"/>
          <w:szCs w:val="36"/>
        </w:rPr>
        <w:t>6.</w:t>
      </w:r>
      <w:r w:rsidR="00C238BD">
        <w:rPr>
          <w:b/>
          <w:sz w:val="36"/>
          <w:szCs w:val="36"/>
        </w:rPr>
        <w:t xml:space="preserve"> </w:t>
      </w:r>
      <w:r w:rsidR="00DD4EDB">
        <w:rPr>
          <w:b/>
          <w:sz w:val="36"/>
          <w:szCs w:val="36"/>
        </w:rPr>
        <w:t>Открытость Экономики -------------------------- 10стр.</w:t>
      </w:r>
    </w:p>
    <w:p w:rsidR="005F0F6D" w:rsidRDefault="005F0F6D" w:rsidP="005F0F6D">
      <w:pPr>
        <w:rPr>
          <w:b/>
          <w:sz w:val="36"/>
          <w:szCs w:val="36"/>
        </w:rPr>
      </w:pPr>
      <w:r>
        <w:rPr>
          <w:b/>
          <w:sz w:val="36"/>
          <w:szCs w:val="36"/>
        </w:rPr>
        <w:t>7.</w:t>
      </w:r>
      <w:r w:rsidR="00DD4EDB">
        <w:rPr>
          <w:b/>
          <w:sz w:val="36"/>
          <w:szCs w:val="36"/>
        </w:rPr>
        <w:t xml:space="preserve"> Необходимые меры -------------------------------- 19стр.</w:t>
      </w:r>
    </w:p>
    <w:p w:rsidR="005F0F6D" w:rsidRDefault="003975BA" w:rsidP="005F0F6D">
      <w:pPr>
        <w:rPr>
          <w:b/>
          <w:sz w:val="36"/>
          <w:szCs w:val="36"/>
        </w:rPr>
      </w:pPr>
      <w:r>
        <w:rPr>
          <w:b/>
          <w:sz w:val="36"/>
          <w:szCs w:val="36"/>
        </w:rPr>
        <w:t>8</w:t>
      </w:r>
      <w:r w:rsidR="005F0F6D">
        <w:rPr>
          <w:b/>
          <w:sz w:val="36"/>
          <w:szCs w:val="36"/>
        </w:rPr>
        <w:t>.</w:t>
      </w:r>
      <w:r>
        <w:rPr>
          <w:b/>
          <w:sz w:val="36"/>
          <w:szCs w:val="36"/>
        </w:rPr>
        <w:t xml:space="preserve"> Россия и ВТО ---------------------------------------- 25стр.</w:t>
      </w:r>
    </w:p>
    <w:p w:rsidR="005F0F6D" w:rsidRDefault="003975BA" w:rsidP="005F0F6D">
      <w:pPr>
        <w:rPr>
          <w:b/>
          <w:sz w:val="36"/>
          <w:szCs w:val="36"/>
        </w:rPr>
      </w:pPr>
      <w:r>
        <w:rPr>
          <w:b/>
          <w:sz w:val="36"/>
          <w:szCs w:val="36"/>
        </w:rPr>
        <w:t>9</w:t>
      </w:r>
      <w:r w:rsidR="005F0F6D">
        <w:rPr>
          <w:b/>
          <w:sz w:val="36"/>
          <w:szCs w:val="36"/>
        </w:rPr>
        <w:t>. Заключение ---------------------------------------- 2</w:t>
      </w:r>
      <w:r w:rsidR="00B851D3">
        <w:rPr>
          <w:b/>
          <w:sz w:val="36"/>
          <w:szCs w:val="36"/>
        </w:rPr>
        <w:t>7</w:t>
      </w:r>
      <w:r w:rsidR="005F0F6D">
        <w:rPr>
          <w:b/>
          <w:sz w:val="36"/>
          <w:szCs w:val="36"/>
        </w:rPr>
        <w:t>стр.</w:t>
      </w:r>
    </w:p>
    <w:p w:rsidR="005F0F6D" w:rsidRDefault="003975BA" w:rsidP="005F0F6D">
      <w:pPr>
        <w:rPr>
          <w:b/>
          <w:sz w:val="36"/>
          <w:szCs w:val="36"/>
        </w:rPr>
      </w:pPr>
      <w:r>
        <w:rPr>
          <w:b/>
          <w:sz w:val="36"/>
          <w:szCs w:val="36"/>
        </w:rPr>
        <w:t>10. Ис</w:t>
      </w:r>
      <w:r w:rsidR="006D7998">
        <w:rPr>
          <w:b/>
          <w:sz w:val="36"/>
          <w:szCs w:val="36"/>
        </w:rPr>
        <w:t>пользуемая литература -------------------- 28стр.</w:t>
      </w: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rPr>
          <w:b/>
          <w:sz w:val="36"/>
          <w:szCs w:val="36"/>
        </w:rPr>
      </w:pPr>
    </w:p>
    <w:p w:rsidR="005F0F6D" w:rsidRDefault="005F0F6D" w:rsidP="005F0F6D">
      <w:pPr>
        <w:jc w:val="center"/>
        <w:rPr>
          <w:b/>
          <w:sz w:val="36"/>
          <w:szCs w:val="36"/>
        </w:rPr>
      </w:pPr>
      <w:r>
        <w:rPr>
          <w:b/>
          <w:sz w:val="36"/>
          <w:szCs w:val="36"/>
        </w:rPr>
        <w:t>Введение:</w:t>
      </w:r>
    </w:p>
    <w:p w:rsidR="0063104B" w:rsidRPr="0063104B" w:rsidRDefault="0063104B" w:rsidP="0063104B">
      <w:pPr>
        <w:pStyle w:val="par"/>
        <w:rPr>
          <w:rFonts w:ascii="Verdana" w:hAnsi="Verdana"/>
          <w:color w:val="000000"/>
        </w:rPr>
      </w:pPr>
      <w:r w:rsidRPr="0063104B">
        <w:rPr>
          <w:rFonts w:ascii="Verdana" w:hAnsi="Verdana"/>
          <w:color w:val="000000"/>
        </w:rPr>
        <w:t xml:space="preserve">Мерилом величия любой мировой державы является рост экономики и уровень благосостояния ее граждан. Только имея ясную и понятную для каждого гражданина страны стратегию социально-экономического развития, Россия сможет стать экономически и политически мощной державой, население которой будет богатым и многочисленным. </w:t>
      </w:r>
    </w:p>
    <w:p w:rsidR="0063104B" w:rsidRPr="0063104B" w:rsidRDefault="0063104B" w:rsidP="0063104B">
      <w:pPr>
        <w:pStyle w:val="par"/>
        <w:rPr>
          <w:rFonts w:ascii="Verdana" w:hAnsi="Verdana"/>
          <w:color w:val="000000"/>
        </w:rPr>
      </w:pPr>
      <w:r w:rsidRPr="0063104B">
        <w:rPr>
          <w:rFonts w:ascii="Verdana" w:hAnsi="Verdana"/>
          <w:color w:val="000000"/>
        </w:rPr>
        <w:t>С точки зрения экономической теории существует два крайне полярных варианта развития экономики любой страны, в основе каждого из них лежит рынок сбыта продукции. Первый вариант – исключительная ориентация развития экономики на внешний рынок, второй – формирование внутреннего потребительского рынка за счет активного производства отечественной продукции.</w:t>
      </w:r>
    </w:p>
    <w:p w:rsidR="0063104B" w:rsidRPr="0063104B" w:rsidRDefault="0063104B" w:rsidP="0063104B">
      <w:pPr>
        <w:pStyle w:val="par"/>
        <w:rPr>
          <w:rFonts w:ascii="Verdana" w:hAnsi="Verdana"/>
          <w:color w:val="000000"/>
        </w:rPr>
      </w:pPr>
      <w:r w:rsidRPr="0063104B">
        <w:rPr>
          <w:rFonts w:ascii="Verdana" w:hAnsi="Verdana"/>
          <w:color w:val="000000"/>
        </w:rPr>
        <w:t>Реализация первого сценария развития будет и дальше ориентировать нашу экономику на поставку за рубеж сырья, полностью превращая Россию в сырьевой придаток мирового рынка. Социальные и экономические последствия такого сценария вполне очевидны: кредитная, валютная политика, а также общее состояние российской экономики будут находиться в полной зависимости от мировой конъюнктуры. В таких условиях неминуемо будут происходить «утечка» высокопрофессиональных кадров за рубеж, сокращение числа научных исследований, ослабление обороноспособности страны, потеря ее позиций на международной арене.</w:t>
      </w:r>
    </w:p>
    <w:p w:rsidR="005F0F6D" w:rsidRDefault="0063104B" w:rsidP="0063104B">
      <w:pPr>
        <w:rPr>
          <w:rFonts w:ascii="Verdana" w:hAnsi="Verdana"/>
          <w:color w:val="000000"/>
        </w:rPr>
      </w:pPr>
      <w:r w:rsidRPr="0063104B">
        <w:rPr>
          <w:rFonts w:ascii="Verdana" w:hAnsi="Verdana"/>
          <w:color w:val="000000"/>
        </w:rPr>
        <w:t>Второй вариант предполагает ориентацию исключительно на собственные силы, проведение изоляционной политики, крайней формой которой является автаркия, т.е. замкнутость, закрытость государства. Такой сценарий развития неминуемо приведет к отсталости государства в области применения новейших научно-технических разработок, к высоким издержкам производства тех товаров, по которым мы не имеем конкурентных преимуществ по сравнению с другими странами, и к другим отрицательным последствиям. Таким образом, излишняя ориентация экономики России только на внешний или на внутренний рынок может стать препятствием на пути формирования государства со стабильно высоким уровнем экономического роста. В связи с этим наиболее оптимальным сценарием развития современного государства является сочетание двух вариантов: формирование внутреннего потребительского рынка и разумная открытость экономики при одновременной активизации внешнеэкономической протекционистской деятельности.</w:t>
      </w:r>
    </w:p>
    <w:p w:rsidR="002E44BB" w:rsidRDefault="002E44BB" w:rsidP="0063104B">
      <w:pPr>
        <w:rPr>
          <w:rFonts w:ascii="Verdana" w:hAnsi="Verdana"/>
          <w:color w:val="000000"/>
        </w:rPr>
      </w:pPr>
    </w:p>
    <w:p w:rsidR="002E44BB" w:rsidRDefault="002E44BB" w:rsidP="0063104B">
      <w:pPr>
        <w:rPr>
          <w:rFonts w:ascii="Verdana" w:hAnsi="Verdana"/>
          <w:color w:val="000000"/>
        </w:rPr>
      </w:pPr>
    </w:p>
    <w:p w:rsidR="002E44BB" w:rsidRDefault="002E44BB" w:rsidP="0063104B">
      <w:pPr>
        <w:rPr>
          <w:rFonts w:ascii="Verdana" w:hAnsi="Verdana"/>
          <w:color w:val="000000"/>
        </w:rPr>
      </w:pPr>
    </w:p>
    <w:p w:rsidR="002E44BB" w:rsidRDefault="002E44BB" w:rsidP="0063104B">
      <w:pPr>
        <w:rPr>
          <w:rFonts w:ascii="Verdana" w:hAnsi="Verdana"/>
          <w:color w:val="000000"/>
        </w:rPr>
      </w:pPr>
    </w:p>
    <w:p w:rsidR="002E44BB" w:rsidRDefault="002E44BB" w:rsidP="0063104B">
      <w:pPr>
        <w:rPr>
          <w:rFonts w:ascii="Verdana" w:hAnsi="Verdana"/>
          <w:color w:val="000000"/>
        </w:rPr>
      </w:pPr>
    </w:p>
    <w:p w:rsidR="002E44BB" w:rsidRDefault="002E44BB" w:rsidP="0063104B">
      <w:pPr>
        <w:rPr>
          <w:rFonts w:ascii="Verdana" w:hAnsi="Verdana"/>
          <w:color w:val="000000"/>
        </w:rPr>
      </w:pPr>
    </w:p>
    <w:p w:rsidR="002E44BB" w:rsidRPr="00E274C0" w:rsidRDefault="002E44BB" w:rsidP="002E44BB">
      <w:pPr>
        <w:jc w:val="center"/>
        <w:rPr>
          <w:b/>
          <w:bCs/>
          <w:iCs/>
          <w:sz w:val="34"/>
          <w:szCs w:val="34"/>
        </w:rPr>
      </w:pPr>
      <w:r w:rsidRPr="00E274C0">
        <w:rPr>
          <w:b/>
          <w:bCs/>
          <w:iCs/>
          <w:sz w:val="34"/>
          <w:szCs w:val="34"/>
        </w:rPr>
        <w:t>Основные положения новой экономической</w:t>
      </w:r>
    </w:p>
    <w:p w:rsidR="002E44BB" w:rsidRPr="00E274C0" w:rsidRDefault="002E44BB" w:rsidP="002E44BB">
      <w:pPr>
        <w:jc w:val="center"/>
        <w:rPr>
          <w:b/>
          <w:bCs/>
          <w:iCs/>
          <w:sz w:val="34"/>
          <w:szCs w:val="34"/>
        </w:rPr>
      </w:pPr>
      <w:r w:rsidRPr="00E274C0">
        <w:rPr>
          <w:b/>
          <w:bCs/>
          <w:iCs/>
          <w:sz w:val="34"/>
          <w:szCs w:val="34"/>
        </w:rPr>
        <w:t>программы развития России до 2010 года</w:t>
      </w:r>
      <w:r w:rsidR="00E274C0">
        <w:rPr>
          <w:b/>
          <w:bCs/>
          <w:iCs/>
          <w:sz w:val="34"/>
          <w:szCs w:val="34"/>
        </w:rPr>
        <w:t>.</w:t>
      </w:r>
    </w:p>
    <w:p w:rsidR="002E44BB" w:rsidRDefault="002E44BB" w:rsidP="002E44BB">
      <w:pPr>
        <w:jc w:val="center"/>
        <w:rPr>
          <w:sz w:val="28"/>
          <w:szCs w:val="28"/>
        </w:rPr>
      </w:pPr>
    </w:p>
    <w:p w:rsidR="002E44BB" w:rsidRPr="00E274C0" w:rsidRDefault="002E44BB" w:rsidP="002E44BB">
      <w:pPr>
        <w:jc w:val="both"/>
        <w:rPr>
          <w:rFonts w:ascii="Verdana" w:hAnsi="Verdana"/>
          <w:color w:val="000000"/>
        </w:rPr>
      </w:pPr>
      <w:r w:rsidRPr="00E274C0">
        <w:rPr>
          <w:rFonts w:ascii="Verdana" w:hAnsi="Verdana"/>
          <w:color w:val="000000"/>
        </w:rPr>
        <w:t xml:space="preserve">Центр стратегических разработок под руководством А. Грефа направил в правительство проект Стратегии развития РФ до 2010 года. Россия, считают разработчики проекта, должна ответить на те вызовы, которые стоят сегодня перед ней, и не растерять остатки </w:t>
      </w:r>
      <w:r w:rsidR="00DD4EDB">
        <w:rPr>
          <w:rFonts w:ascii="Verdana" w:hAnsi="Verdana"/>
          <w:color w:val="000000"/>
        </w:rPr>
        <w:t>«</w:t>
      </w:r>
      <w:r w:rsidRPr="00E274C0">
        <w:rPr>
          <w:rFonts w:ascii="Verdana" w:hAnsi="Verdana"/>
          <w:color w:val="000000"/>
        </w:rPr>
        <w:t>лидерского</w:t>
      </w:r>
      <w:r w:rsidR="00DD4EDB">
        <w:rPr>
          <w:rFonts w:ascii="Verdana" w:hAnsi="Verdana"/>
          <w:color w:val="000000"/>
        </w:rPr>
        <w:t>»</w:t>
      </w:r>
      <w:r w:rsidRPr="00E274C0">
        <w:rPr>
          <w:rFonts w:ascii="Verdana" w:hAnsi="Verdana"/>
          <w:color w:val="000000"/>
        </w:rPr>
        <w:t xml:space="preserve"> ресурса, а в дальнейшем </w:t>
      </w:r>
      <w:r w:rsidR="00DD4EDB">
        <w:rPr>
          <w:rFonts w:ascii="Verdana" w:hAnsi="Verdana"/>
          <w:color w:val="000000"/>
        </w:rPr>
        <w:t>–</w:t>
      </w:r>
      <w:r w:rsidRPr="00E274C0">
        <w:rPr>
          <w:rFonts w:ascii="Verdana" w:hAnsi="Verdana"/>
          <w:color w:val="000000"/>
        </w:rPr>
        <w:t xml:space="preserve"> развить и приумножить его. В среднесрочной перспективе необходимо предотвратить дальнейшее увеличение разрыва между Россией и развитыми странами, а в долгосрочной перспективе </w:t>
      </w:r>
      <w:r w:rsidR="00DD4EDB">
        <w:rPr>
          <w:rFonts w:ascii="Verdana" w:hAnsi="Verdana"/>
          <w:color w:val="000000"/>
        </w:rPr>
        <w:t>–</w:t>
      </w:r>
      <w:r w:rsidRPr="00E274C0">
        <w:rPr>
          <w:rFonts w:ascii="Verdana" w:hAnsi="Verdana"/>
          <w:color w:val="000000"/>
        </w:rPr>
        <w:t xml:space="preserve"> восстановить и упрочить позицию России как одной из стран </w:t>
      </w:r>
      <w:r w:rsidR="00DD4EDB">
        <w:rPr>
          <w:rFonts w:ascii="Verdana" w:hAnsi="Verdana"/>
          <w:color w:val="000000"/>
        </w:rPr>
        <w:t>–</w:t>
      </w:r>
      <w:r w:rsidRPr="00E274C0">
        <w:rPr>
          <w:rFonts w:ascii="Verdana" w:hAnsi="Verdana"/>
          <w:color w:val="000000"/>
        </w:rPr>
        <w:t xml:space="preserve"> лидеров мирового развития. И чтобы воспользоваться </w:t>
      </w:r>
      <w:r w:rsidR="00DD4EDB">
        <w:rPr>
          <w:rFonts w:ascii="Verdana" w:hAnsi="Verdana"/>
          <w:color w:val="000000"/>
        </w:rPr>
        <w:t>«</w:t>
      </w:r>
      <w:r w:rsidRPr="00E274C0">
        <w:rPr>
          <w:rFonts w:ascii="Verdana" w:hAnsi="Verdana"/>
          <w:color w:val="000000"/>
        </w:rPr>
        <w:t>окном возможностей</w:t>
      </w:r>
      <w:r w:rsidR="00DD4EDB">
        <w:rPr>
          <w:rFonts w:ascii="Verdana" w:hAnsi="Verdana"/>
          <w:color w:val="000000"/>
        </w:rPr>
        <w:t>»</w:t>
      </w:r>
      <w:r w:rsidRPr="00E274C0">
        <w:rPr>
          <w:rFonts w:ascii="Verdana" w:hAnsi="Verdana"/>
          <w:color w:val="000000"/>
        </w:rPr>
        <w:t>, важно определить, какой путь ведет к реализации потенциала и сбалансированному развитию. Реально возможны три варианта развития: радикальная либерализация, восстановление дирижистского социального государства и модернизация экономики на основе либеральных принципов при сохранении значительной</w:t>
      </w:r>
    </w:p>
    <w:p w:rsidR="002E44BB" w:rsidRPr="00E274C0" w:rsidRDefault="002E44BB" w:rsidP="002E44BB">
      <w:pPr>
        <w:jc w:val="both"/>
        <w:rPr>
          <w:rFonts w:ascii="Verdana" w:hAnsi="Verdana"/>
          <w:color w:val="000000"/>
        </w:rPr>
      </w:pPr>
      <w:r w:rsidRPr="00E274C0">
        <w:rPr>
          <w:rFonts w:ascii="Verdana" w:hAnsi="Verdana"/>
          <w:color w:val="000000"/>
        </w:rPr>
        <w:t>роли государства в реализации базовых общественных функций.</w:t>
      </w:r>
    </w:p>
    <w:p w:rsidR="002E44BB" w:rsidRPr="00E274C0" w:rsidRDefault="002E44BB" w:rsidP="002E44BB">
      <w:pPr>
        <w:jc w:val="both"/>
        <w:rPr>
          <w:rFonts w:ascii="Verdana" w:hAnsi="Verdana"/>
          <w:color w:val="000000"/>
        </w:rPr>
      </w:pPr>
      <w:r w:rsidRPr="00E274C0">
        <w:rPr>
          <w:rFonts w:ascii="Verdana" w:hAnsi="Verdana"/>
          <w:color w:val="000000"/>
        </w:rPr>
        <w:t>Стратегия развития основана на третьем варианте. Сценарий модернизации, основанный на высвобождении частной</w:t>
      </w:r>
    </w:p>
    <w:p w:rsidR="002E44BB" w:rsidRPr="00E274C0" w:rsidRDefault="002E44BB" w:rsidP="002E44BB">
      <w:pPr>
        <w:jc w:val="both"/>
        <w:rPr>
          <w:rFonts w:ascii="Verdana" w:hAnsi="Verdana"/>
          <w:color w:val="000000"/>
        </w:rPr>
      </w:pPr>
      <w:r w:rsidRPr="00E274C0">
        <w:rPr>
          <w:rFonts w:ascii="Verdana" w:hAnsi="Verdana"/>
          <w:color w:val="000000"/>
        </w:rPr>
        <w:t xml:space="preserve">инициативы и усилении роли государства в обеспечении благоприятных условий хозяйствования, включая финансовую и социальную стабильность, балансирует элементы двух других вариантов стратегии. В чем же преимущества выбранного пути? Вместо социального государства (патернализма) и приватизации социальных функций (радикального либерализма) создается </w:t>
      </w:r>
      <w:r w:rsidR="00DD4EDB">
        <w:rPr>
          <w:rFonts w:ascii="Verdana" w:hAnsi="Verdana"/>
          <w:color w:val="000000"/>
        </w:rPr>
        <w:t>«</w:t>
      </w:r>
      <w:r w:rsidRPr="00E274C0">
        <w:rPr>
          <w:rFonts w:ascii="Verdana" w:hAnsi="Verdana"/>
          <w:color w:val="000000"/>
        </w:rPr>
        <w:t>субсидиарное</w:t>
      </w:r>
      <w:r w:rsidR="00DD4EDB">
        <w:rPr>
          <w:rFonts w:ascii="Verdana" w:hAnsi="Verdana"/>
          <w:color w:val="000000"/>
        </w:rPr>
        <w:t>»</w:t>
      </w:r>
      <w:r w:rsidRPr="00E274C0">
        <w:rPr>
          <w:rFonts w:ascii="Verdana" w:hAnsi="Verdana"/>
          <w:color w:val="000000"/>
        </w:rPr>
        <w:t xml:space="preserve"> государство, которое обеспечивает социальные гарантии в той мере, в которой общество не может этого сделать</w:t>
      </w:r>
    </w:p>
    <w:p w:rsidR="002E44BB" w:rsidRPr="00E274C0" w:rsidRDefault="002E44BB" w:rsidP="002E44BB">
      <w:pPr>
        <w:jc w:val="both"/>
        <w:rPr>
          <w:rFonts w:ascii="Verdana" w:hAnsi="Verdana"/>
          <w:color w:val="000000"/>
        </w:rPr>
      </w:pPr>
      <w:r w:rsidRPr="00E274C0">
        <w:rPr>
          <w:rFonts w:ascii="Verdana" w:hAnsi="Verdana"/>
          <w:color w:val="000000"/>
        </w:rPr>
        <w:t xml:space="preserve">самостоятельно. Вместо полной закрытости или открытости страны делается ставка на активную интеграцию России в мировое сообщество и хозяйство при одновременной защите российских производителей от недобросовестной конкуренции со стороны иностранных участников рынка. Это </w:t>
      </w:r>
      <w:r w:rsidR="00DD4EDB">
        <w:rPr>
          <w:rFonts w:ascii="Verdana" w:hAnsi="Verdana"/>
          <w:color w:val="000000"/>
        </w:rPr>
        <w:t>–</w:t>
      </w:r>
      <w:r w:rsidRPr="00E274C0">
        <w:rPr>
          <w:rFonts w:ascii="Verdana" w:hAnsi="Verdana"/>
          <w:color w:val="000000"/>
        </w:rPr>
        <w:t xml:space="preserve"> политика</w:t>
      </w:r>
    </w:p>
    <w:p w:rsidR="00E274C0" w:rsidRPr="00E274C0" w:rsidRDefault="002E44BB" w:rsidP="00E274C0">
      <w:pPr>
        <w:jc w:val="both"/>
        <w:rPr>
          <w:rFonts w:ascii="Verdana" w:hAnsi="Verdana"/>
          <w:color w:val="000000"/>
        </w:rPr>
      </w:pPr>
      <w:r w:rsidRPr="00E274C0">
        <w:rPr>
          <w:rFonts w:ascii="Verdana" w:hAnsi="Verdana"/>
          <w:color w:val="000000"/>
        </w:rPr>
        <w:t>здравого смысла, предлагающая реальные решения соответствующих проблем с учетом существующих на сегодня бюджетных и общих ресурсных ограничений. Программа модернизации, таким образом, позволяет минимизировать</w:t>
      </w:r>
      <w:r w:rsidR="00E274C0">
        <w:rPr>
          <w:rFonts w:ascii="Verdana" w:hAnsi="Verdana"/>
          <w:color w:val="000000"/>
        </w:rPr>
        <w:t xml:space="preserve"> </w:t>
      </w:r>
      <w:r w:rsidR="00E274C0" w:rsidRPr="00E274C0">
        <w:rPr>
          <w:rFonts w:ascii="Verdana" w:hAnsi="Verdana"/>
          <w:color w:val="000000"/>
        </w:rPr>
        <w:t>социальные издержки преобразований и отражать угрозы финансового кризиса. Именно сценарий модернизации позволит достичь цели радикального повышения уровня жизни населения на основе самореализации каждого</w:t>
      </w:r>
    </w:p>
    <w:p w:rsidR="00E274C0" w:rsidRPr="00E274C0" w:rsidRDefault="00E274C0" w:rsidP="00E274C0">
      <w:pPr>
        <w:jc w:val="both"/>
        <w:rPr>
          <w:rFonts w:ascii="Verdana" w:hAnsi="Verdana"/>
          <w:color w:val="000000"/>
        </w:rPr>
      </w:pPr>
    </w:p>
    <w:p w:rsidR="00E274C0" w:rsidRPr="00E274C0" w:rsidRDefault="00E274C0" w:rsidP="00E274C0">
      <w:pPr>
        <w:jc w:val="both"/>
        <w:rPr>
          <w:rFonts w:ascii="Verdana" w:hAnsi="Verdana"/>
          <w:color w:val="000000"/>
        </w:rPr>
      </w:pPr>
      <w:r w:rsidRPr="00E274C0">
        <w:rPr>
          <w:rFonts w:ascii="Verdana" w:hAnsi="Verdana"/>
          <w:color w:val="000000"/>
        </w:rPr>
        <w:t>гражданина, снижения социального неравенства, сохранения независимых и культурных ценностей России, восстановления экономической и политической роли страны в мировом сообществе. Эта цель и является целью стратегии развития России до 2010 года. Достижение этой цели, говорится в проекте, невозможно без раскрепощения общества, позволяющего включить его внутренние источники  развития. В стране должно возобладать оптимистическое мировосприятие,</w:t>
      </w:r>
    </w:p>
    <w:p w:rsidR="00E274C0" w:rsidRPr="00E274C0" w:rsidRDefault="00E274C0" w:rsidP="00E274C0">
      <w:pPr>
        <w:jc w:val="both"/>
        <w:rPr>
          <w:rFonts w:ascii="Verdana" w:hAnsi="Verdana"/>
          <w:color w:val="000000"/>
        </w:rPr>
      </w:pPr>
      <w:r w:rsidRPr="00E274C0">
        <w:rPr>
          <w:rFonts w:ascii="Verdana" w:hAnsi="Verdana"/>
          <w:color w:val="000000"/>
        </w:rPr>
        <w:t>должно восстановиться практически полностью утраченное доверие между гражданами и государством, между гражданами и бизнесом, между бизнесом и властью. Нашему обществу необходима обновленная система ценностей, отвечающая</w:t>
      </w:r>
    </w:p>
    <w:p w:rsidR="00E274C0" w:rsidRPr="00E274C0" w:rsidRDefault="00E274C0" w:rsidP="00E274C0">
      <w:pPr>
        <w:jc w:val="both"/>
        <w:rPr>
          <w:rFonts w:ascii="Verdana" w:hAnsi="Verdana"/>
          <w:color w:val="000000"/>
        </w:rPr>
      </w:pPr>
      <w:r w:rsidRPr="00E274C0">
        <w:rPr>
          <w:rFonts w:ascii="Verdana" w:hAnsi="Verdana"/>
          <w:color w:val="000000"/>
        </w:rPr>
        <w:t xml:space="preserve">традициям России и требованиям современности: свобода, ответственность, доверие, высокая ценность личности. Своей цели нужно добиваться за собственный счет и собственными усилиями. Путь к процветанию </w:t>
      </w:r>
      <w:r w:rsidR="00DD4EDB">
        <w:rPr>
          <w:rFonts w:ascii="Verdana" w:hAnsi="Verdana"/>
          <w:color w:val="000000"/>
        </w:rPr>
        <w:t>–</w:t>
      </w:r>
      <w:r w:rsidRPr="00E274C0">
        <w:rPr>
          <w:rFonts w:ascii="Verdana" w:hAnsi="Verdana"/>
          <w:color w:val="000000"/>
        </w:rPr>
        <w:t xml:space="preserve"> добросовестный труд, честная конкуренция, сознательная законопослушность.</w:t>
      </w:r>
    </w:p>
    <w:p w:rsidR="00E274C0" w:rsidRDefault="00E274C0" w:rsidP="00E274C0">
      <w:pPr>
        <w:jc w:val="both"/>
        <w:rPr>
          <w:sz w:val="28"/>
          <w:szCs w:val="28"/>
        </w:rPr>
      </w:pPr>
    </w:p>
    <w:p w:rsidR="00E274C0" w:rsidRPr="00E274C0" w:rsidRDefault="00E274C0" w:rsidP="00E274C0">
      <w:pPr>
        <w:pStyle w:val="4"/>
        <w:rPr>
          <w:i w:val="0"/>
        </w:rPr>
      </w:pPr>
      <w:r w:rsidRPr="00E274C0">
        <w:rPr>
          <w:i w:val="0"/>
        </w:rPr>
        <w:t>ГРЕФ ПРЕДЛАГАЕТ ПУТИНУ МОДЕРНИЗАЦИЮ ЭКОНОМИКИ</w:t>
      </w:r>
    </w:p>
    <w:p w:rsidR="00E274C0" w:rsidRDefault="00E274C0" w:rsidP="00E274C0">
      <w:pPr>
        <w:jc w:val="both"/>
        <w:rPr>
          <w:sz w:val="28"/>
          <w:szCs w:val="28"/>
        </w:rPr>
      </w:pPr>
    </w:p>
    <w:p w:rsidR="00E274C0" w:rsidRPr="00E274C0" w:rsidRDefault="00E274C0" w:rsidP="00E274C0">
      <w:pPr>
        <w:jc w:val="both"/>
        <w:rPr>
          <w:rFonts w:ascii="Verdana" w:hAnsi="Verdana"/>
          <w:color w:val="000000"/>
          <w:szCs w:val="28"/>
        </w:rPr>
      </w:pPr>
      <w:r w:rsidRPr="00E274C0">
        <w:rPr>
          <w:rFonts w:ascii="Verdana" w:hAnsi="Verdana"/>
          <w:color w:val="000000"/>
          <w:szCs w:val="28"/>
        </w:rPr>
        <w:t>Единственный ответ на вызовы и угрозы, с которыми столкнулась российская экономика, - достижение устойчиво высоких темпов экономического роста. Это позволит решить накопившиеся социальные проблемы, повысить уровень благосостояния и укрепить международные позиции страны.</w:t>
      </w:r>
    </w:p>
    <w:p w:rsidR="00E274C0" w:rsidRPr="00E274C0" w:rsidRDefault="00E274C0" w:rsidP="00E274C0">
      <w:pPr>
        <w:jc w:val="both"/>
        <w:rPr>
          <w:rFonts w:ascii="Verdana" w:hAnsi="Verdana"/>
          <w:color w:val="000000"/>
          <w:szCs w:val="28"/>
        </w:rPr>
      </w:pPr>
      <w:r w:rsidRPr="00E274C0">
        <w:rPr>
          <w:rFonts w:ascii="Verdana" w:hAnsi="Verdana"/>
          <w:color w:val="000000"/>
          <w:szCs w:val="28"/>
        </w:rPr>
        <w:t>Для широкомасштабной модернизации экономики необходимо создать и гарантировать благоприятный инвестиционный и предпринимательский климат, проводить предсказуемую и стимулирующую рост макроэкономическую политику, осуществить структурную перестройку экономики. Только быстрое развитие национального капитала, формирование</w:t>
      </w:r>
    </w:p>
    <w:p w:rsidR="00E274C0" w:rsidRPr="00E274C0" w:rsidRDefault="00E274C0" w:rsidP="00E274C0">
      <w:pPr>
        <w:jc w:val="both"/>
        <w:rPr>
          <w:rFonts w:ascii="Verdana" w:hAnsi="Verdana"/>
          <w:color w:val="000000"/>
          <w:szCs w:val="28"/>
        </w:rPr>
      </w:pPr>
      <w:r w:rsidRPr="00E274C0">
        <w:rPr>
          <w:rFonts w:ascii="Verdana" w:hAnsi="Verdana"/>
          <w:color w:val="000000"/>
          <w:szCs w:val="28"/>
        </w:rPr>
        <w:t xml:space="preserve">благоприятного делового климата, обеспечение экономической свободы, говорится в проекте стратегии развития, превратят Россию в страну, привлекательную для инвестиций. Исходные условия </w:t>
      </w:r>
      <w:r w:rsidR="00DD4EDB">
        <w:rPr>
          <w:rFonts w:ascii="Verdana" w:hAnsi="Verdana"/>
          <w:color w:val="000000"/>
          <w:szCs w:val="28"/>
        </w:rPr>
        <w:t>–</w:t>
      </w:r>
      <w:r w:rsidRPr="00E274C0">
        <w:rPr>
          <w:rFonts w:ascii="Verdana" w:hAnsi="Verdana"/>
          <w:color w:val="000000"/>
          <w:szCs w:val="28"/>
        </w:rPr>
        <w:t xml:space="preserve"> это утверждение прав частной собственности (прежде всего на землю и недвижимость) и обеспечение их защиты, создание равных условий конкуренции, развитие устойчивых и эффективных финансовых институтов. Государство также должно найти оптимальный баланс во взаимоотношениях с частным предпринимательством, постепенно отказаться от практики избыточного вмешательства в дела бизнеса. Это позволит четко очертить сферу государственного регулирования, повысить его эффективность. Структурная политика государства будет переориентирована с оказания</w:t>
      </w:r>
    </w:p>
    <w:p w:rsidR="00E274C0" w:rsidRPr="00E274C0" w:rsidRDefault="00E274C0" w:rsidP="00E274C0">
      <w:pPr>
        <w:jc w:val="both"/>
        <w:rPr>
          <w:rFonts w:ascii="Verdana" w:hAnsi="Verdana"/>
          <w:color w:val="000000"/>
        </w:rPr>
      </w:pPr>
      <w:r w:rsidRPr="00E274C0">
        <w:rPr>
          <w:rFonts w:ascii="Verdana" w:hAnsi="Verdana"/>
          <w:color w:val="000000"/>
          <w:szCs w:val="28"/>
        </w:rPr>
        <w:t xml:space="preserve">поддержки неэффективным предприятиям на развитие инфраструктуры, обеспечение мобильности рабочей силы, поддержку </w:t>
      </w:r>
      <w:r w:rsidR="00DD4EDB">
        <w:rPr>
          <w:rFonts w:ascii="Verdana" w:hAnsi="Verdana"/>
          <w:color w:val="000000"/>
          <w:szCs w:val="28"/>
        </w:rPr>
        <w:t>«</w:t>
      </w:r>
      <w:r w:rsidRPr="00E274C0">
        <w:rPr>
          <w:rFonts w:ascii="Verdana" w:hAnsi="Verdana"/>
          <w:color w:val="000000"/>
          <w:szCs w:val="28"/>
        </w:rPr>
        <w:t>новых</w:t>
      </w:r>
      <w:r w:rsidR="00DD4EDB">
        <w:rPr>
          <w:rFonts w:ascii="Verdana" w:hAnsi="Verdana"/>
          <w:color w:val="000000"/>
          <w:szCs w:val="28"/>
        </w:rPr>
        <w:t>»</w:t>
      </w:r>
      <w:r w:rsidRPr="00E274C0">
        <w:rPr>
          <w:rFonts w:ascii="Verdana" w:hAnsi="Verdana"/>
          <w:color w:val="000000"/>
          <w:szCs w:val="28"/>
        </w:rPr>
        <w:t xml:space="preserve"> секторов (прежде всего инновационных и информационных), стимулирование реструктуризации</w:t>
      </w:r>
      <w:r>
        <w:rPr>
          <w:rFonts w:ascii="Verdana" w:hAnsi="Verdana"/>
          <w:color w:val="000000"/>
          <w:szCs w:val="28"/>
        </w:rPr>
        <w:t xml:space="preserve"> </w:t>
      </w:r>
      <w:r w:rsidRPr="00E274C0">
        <w:rPr>
          <w:rFonts w:ascii="Verdana" w:hAnsi="Verdana"/>
          <w:color w:val="000000"/>
        </w:rPr>
        <w:t>и реформирования предприятий, естественных монополий. На структурную перестройку экономики должна быть нацелена и</w:t>
      </w:r>
    </w:p>
    <w:p w:rsidR="00E274C0" w:rsidRPr="00E274C0" w:rsidRDefault="00E274C0" w:rsidP="00E274C0">
      <w:pPr>
        <w:jc w:val="both"/>
        <w:rPr>
          <w:rFonts w:ascii="Verdana" w:hAnsi="Verdana"/>
          <w:color w:val="000000"/>
        </w:rPr>
      </w:pPr>
      <w:r w:rsidRPr="00E274C0">
        <w:rPr>
          <w:rFonts w:ascii="Verdana" w:hAnsi="Verdana"/>
          <w:color w:val="000000"/>
        </w:rPr>
        <w:t>приватизация. Государство будет также стимулировать диверсификацию экспорта с постепенным увеличением продукции обрабатывающих отраслей, особенно высокотехнологичной.</w:t>
      </w:r>
    </w:p>
    <w:p w:rsidR="002E44BB" w:rsidRDefault="002E44BB" w:rsidP="00E274C0">
      <w:pPr>
        <w:jc w:val="both"/>
        <w:rPr>
          <w:rFonts w:ascii="Verdana" w:hAnsi="Verdana"/>
          <w:color w:val="000000"/>
        </w:rPr>
      </w:pPr>
    </w:p>
    <w:p w:rsidR="00DD36ED" w:rsidRDefault="00DD36ED" w:rsidP="00E274C0">
      <w:pPr>
        <w:jc w:val="both"/>
        <w:rPr>
          <w:rFonts w:ascii="Verdana" w:hAnsi="Verdana"/>
          <w:color w:val="000000"/>
        </w:rPr>
      </w:pPr>
    </w:p>
    <w:p w:rsidR="00DD36ED" w:rsidRDefault="00DD36ED" w:rsidP="00E274C0">
      <w:pPr>
        <w:jc w:val="both"/>
        <w:rPr>
          <w:rFonts w:ascii="Verdana" w:hAnsi="Verdana"/>
          <w:color w:val="000000"/>
        </w:rPr>
      </w:pPr>
    </w:p>
    <w:p w:rsidR="00DD36ED" w:rsidRDefault="00DD36ED" w:rsidP="00E274C0">
      <w:pPr>
        <w:jc w:val="both"/>
        <w:rPr>
          <w:rFonts w:ascii="Verdana" w:hAnsi="Verdana"/>
          <w:color w:val="000000"/>
        </w:rPr>
      </w:pPr>
    </w:p>
    <w:p w:rsidR="00DD36ED" w:rsidRDefault="00DD36ED" w:rsidP="00E274C0">
      <w:pPr>
        <w:jc w:val="both"/>
        <w:rPr>
          <w:rFonts w:ascii="Verdana" w:hAnsi="Verdana"/>
          <w:color w:val="000000"/>
        </w:rPr>
      </w:pPr>
    </w:p>
    <w:p w:rsidR="00DD36ED" w:rsidRDefault="00DD36ED" w:rsidP="00DD36ED">
      <w:pPr>
        <w:jc w:val="center"/>
        <w:rPr>
          <w:b/>
          <w:sz w:val="36"/>
          <w:szCs w:val="36"/>
        </w:rPr>
      </w:pPr>
      <w:r w:rsidRPr="00DD36ED">
        <w:rPr>
          <w:b/>
          <w:sz w:val="36"/>
          <w:szCs w:val="36"/>
        </w:rPr>
        <w:t>КЛЮЧЕВАЯ ЗАДАЧА</w:t>
      </w:r>
    </w:p>
    <w:p w:rsidR="002708FB" w:rsidRDefault="002708FB" w:rsidP="00DD36ED">
      <w:pPr>
        <w:jc w:val="center"/>
        <w:rPr>
          <w:rFonts w:ascii="Verdana" w:hAnsi="Verdana"/>
          <w:b/>
          <w:color w:val="000000"/>
          <w:sz w:val="36"/>
          <w:szCs w:val="36"/>
        </w:rPr>
      </w:pPr>
    </w:p>
    <w:p w:rsidR="002708FB" w:rsidRPr="002708FB" w:rsidRDefault="002708FB" w:rsidP="002708FB">
      <w:pPr>
        <w:pStyle w:val="par"/>
        <w:rPr>
          <w:rFonts w:ascii="Verdana" w:hAnsi="Verdana"/>
          <w:color w:val="000000"/>
        </w:rPr>
      </w:pPr>
      <w:r w:rsidRPr="002708FB">
        <w:rPr>
          <w:rFonts w:ascii="Verdana" w:hAnsi="Verdana"/>
          <w:color w:val="000000"/>
        </w:rPr>
        <w:t>Кардинальное улучшение предпринимательского и инвестиционного климата в России рассматривается как ключевая задача предстоящего десятилетия, без решения которой модернизация и экономический рост будут невозможны.</w:t>
      </w:r>
    </w:p>
    <w:p w:rsidR="002708FB" w:rsidRPr="002708FB" w:rsidRDefault="002708FB" w:rsidP="002708FB">
      <w:pPr>
        <w:pStyle w:val="par"/>
        <w:rPr>
          <w:rFonts w:ascii="Verdana" w:hAnsi="Verdana"/>
          <w:color w:val="000000"/>
        </w:rPr>
      </w:pPr>
      <w:r w:rsidRPr="002708FB">
        <w:rPr>
          <w:rFonts w:ascii="Verdana" w:hAnsi="Verdana"/>
          <w:color w:val="000000"/>
        </w:rPr>
        <w:t>Речь идет об улучшении общих условий хозяйствования, развитии финансовых рынков и институтов, дерегулировании экономики. Имеется в виду коррекция форм государственного вмешательства в экономику, отказ от избыточного</w:t>
      </w:r>
    </w:p>
    <w:p w:rsidR="002708FB" w:rsidRPr="002708FB" w:rsidRDefault="002708FB" w:rsidP="002708FB">
      <w:pPr>
        <w:pStyle w:val="par"/>
        <w:rPr>
          <w:rFonts w:ascii="Verdana" w:hAnsi="Verdana"/>
          <w:color w:val="000000"/>
        </w:rPr>
      </w:pPr>
      <w:r w:rsidRPr="002708FB">
        <w:rPr>
          <w:rFonts w:ascii="Verdana" w:hAnsi="Verdana"/>
          <w:color w:val="000000"/>
        </w:rPr>
        <w:t>бюрократического регулирования и повышение эффективности</w:t>
      </w:r>
    </w:p>
    <w:p w:rsidR="002708FB" w:rsidRPr="002708FB" w:rsidRDefault="002708FB" w:rsidP="002708FB">
      <w:pPr>
        <w:pStyle w:val="par"/>
        <w:rPr>
          <w:rFonts w:ascii="Verdana" w:hAnsi="Verdana"/>
          <w:color w:val="000000"/>
        </w:rPr>
      </w:pPr>
      <w:r w:rsidRPr="002708FB">
        <w:rPr>
          <w:rFonts w:ascii="Verdana" w:hAnsi="Verdana"/>
          <w:color w:val="000000"/>
        </w:rPr>
        <w:t>действий государственной власти в тех сферах, где ее участие абсолютно необходимо и эффективно. Для ослабления бюрократического давления на бизнес, повышения уровня</w:t>
      </w:r>
    </w:p>
    <w:p w:rsidR="002708FB" w:rsidRPr="002708FB" w:rsidRDefault="002708FB" w:rsidP="002708FB">
      <w:pPr>
        <w:pStyle w:val="par"/>
        <w:rPr>
          <w:rFonts w:ascii="Verdana" w:hAnsi="Verdana"/>
          <w:color w:val="000000"/>
        </w:rPr>
      </w:pPr>
      <w:r w:rsidRPr="002708FB">
        <w:rPr>
          <w:rFonts w:ascii="Verdana" w:hAnsi="Verdana"/>
          <w:color w:val="000000"/>
        </w:rPr>
        <w:t>экономической свободы всех участников хозяйственной деятельности предлагаются такие меры: снижение барьеров выхода на рынок; устранение излишнего и неэффективного административного регулирования предпринимательской деятельности; обеспечение согласованности действий федеральных и региональных органов власти.</w:t>
      </w:r>
    </w:p>
    <w:p w:rsidR="002708FB" w:rsidRDefault="002708FB" w:rsidP="002708FB">
      <w:pPr>
        <w:jc w:val="both"/>
        <w:rPr>
          <w:sz w:val="28"/>
          <w:szCs w:val="28"/>
        </w:rPr>
      </w:pPr>
    </w:p>
    <w:p w:rsidR="002708FB" w:rsidRPr="002708FB" w:rsidRDefault="002708FB" w:rsidP="002708FB">
      <w:pPr>
        <w:pStyle w:val="4"/>
        <w:rPr>
          <w:i w:val="0"/>
          <w:sz w:val="36"/>
          <w:szCs w:val="36"/>
        </w:rPr>
      </w:pPr>
      <w:r w:rsidRPr="002708FB">
        <w:rPr>
          <w:i w:val="0"/>
          <w:sz w:val="36"/>
          <w:szCs w:val="36"/>
        </w:rPr>
        <w:t>СТРУКТУРНАЯ ПОЛИТИКА</w:t>
      </w:r>
    </w:p>
    <w:p w:rsidR="002708FB" w:rsidRDefault="002708FB" w:rsidP="002708FB">
      <w:pPr>
        <w:jc w:val="both"/>
        <w:rPr>
          <w:sz w:val="28"/>
          <w:szCs w:val="28"/>
        </w:rPr>
      </w:pPr>
    </w:p>
    <w:p w:rsidR="002708FB" w:rsidRPr="002708FB" w:rsidRDefault="002708FB" w:rsidP="002708FB">
      <w:pPr>
        <w:pStyle w:val="par"/>
        <w:rPr>
          <w:rFonts w:ascii="Verdana" w:hAnsi="Verdana"/>
          <w:color w:val="000000"/>
        </w:rPr>
      </w:pPr>
      <w:r w:rsidRPr="002708FB">
        <w:rPr>
          <w:rFonts w:ascii="Verdana" w:hAnsi="Verdana"/>
          <w:color w:val="000000"/>
        </w:rPr>
        <w:t xml:space="preserve">Основное направление </w:t>
      </w:r>
      <w:r w:rsidR="00DD4EDB">
        <w:rPr>
          <w:rFonts w:ascii="Verdana" w:hAnsi="Verdana"/>
          <w:color w:val="000000"/>
        </w:rPr>
        <w:t>–</w:t>
      </w:r>
      <w:r w:rsidRPr="002708FB">
        <w:rPr>
          <w:rFonts w:ascii="Verdana" w:hAnsi="Verdana"/>
          <w:color w:val="000000"/>
        </w:rPr>
        <w:t xml:space="preserve"> повышение конкурентных преимуществ</w:t>
      </w:r>
    </w:p>
    <w:p w:rsidR="002708FB" w:rsidRPr="002708FB" w:rsidRDefault="002708FB" w:rsidP="002708FB">
      <w:pPr>
        <w:pStyle w:val="par"/>
        <w:rPr>
          <w:rFonts w:ascii="Verdana" w:hAnsi="Verdana"/>
          <w:color w:val="000000"/>
        </w:rPr>
      </w:pPr>
      <w:r w:rsidRPr="002708FB">
        <w:rPr>
          <w:rFonts w:ascii="Verdana" w:hAnsi="Verdana"/>
          <w:color w:val="000000"/>
        </w:rPr>
        <w:t>российской экономики на внутренних и внешних рынках.</w:t>
      </w:r>
    </w:p>
    <w:p w:rsidR="002708FB" w:rsidRPr="002708FB" w:rsidRDefault="002708FB" w:rsidP="002708FB">
      <w:pPr>
        <w:pStyle w:val="par"/>
        <w:rPr>
          <w:rFonts w:ascii="Verdana" w:hAnsi="Verdana"/>
          <w:color w:val="000000"/>
        </w:rPr>
      </w:pPr>
      <w:r w:rsidRPr="002708FB">
        <w:rPr>
          <w:rFonts w:ascii="Verdana" w:hAnsi="Verdana"/>
          <w:color w:val="000000"/>
        </w:rPr>
        <w:t>Для этого предусмотрено:</w:t>
      </w:r>
    </w:p>
    <w:p w:rsidR="002708FB" w:rsidRPr="002708FB" w:rsidRDefault="002708FB" w:rsidP="002708FB">
      <w:pPr>
        <w:pStyle w:val="par"/>
        <w:rPr>
          <w:rFonts w:ascii="Verdana" w:hAnsi="Verdana"/>
          <w:color w:val="000000"/>
        </w:rPr>
      </w:pPr>
      <w:r w:rsidRPr="002708FB">
        <w:rPr>
          <w:rFonts w:ascii="Verdana" w:hAnsi="Verdana"/>
          <w:color w:val="000000"/>
        </w:rPr>
        <w:t>1. Содействие повышению конкурентоспособности отечественных производителей товаров и услуг на внутреннем и мировом рынках и обеспечение структурного маневра в сторону увеличения доли отраслей, производящих продукцию с высокой степенью переработки, и отраслей сферы услуг.</w:t>
      </w:r>
    </w:p>
    <w:p w:rsidR="002708FB" w:rsidRPr="002708FB" w:rsidRDefault="002708FB" w:rsidP="002708FB">
      <w:pPr>
        <w:pStyle w:val="par"/>
        <w:rPr>
          <w:rFonts w:ascii="Verdana" w:hAnsi="Verdana"/>
          <w:color w:val="000000"/>
        </w:rPr>
      </w:pPr>
      <w:r w:rsidRPr="002708FB">
        <w:rPr>
          <w:rFonts w:ascii="Verdana" w:hAnsi="Verdana"/>
          <w:color w:val="000000"/>
        </w:rPr>
        <w:t xml:space="preserve">2. Исправление накопленных структурных деформаций </w:t>
      </w:r>
      <w:r w:rsidR="00DD4EDB">
        <w:rPr>
          <w:rFonts w:ascii="Verdana" w:hAnsi="Verdana"/>
          <w:color w:val="000000"/>
        </w:rPr>
        <w:t>–</w:t>
      </w:r>
      <w:r w:rsidRPr="002708FB">
        <w:rPr>
          <w:rFonts w:ascii="Verdana" w:hAnsi="Verdana"/>
          <w:color w:val="000000"/>
        </w:rPr>
        <w:t xml:space="preserve"> реструктуризация убыточного сектора экономики, искусственно поддерживаемого системой бюджетных субсидий, невостребуемых налоговых недоимок и неплатежей естественным монополиям.</w:t>
      </w:r>
    </w:p>
    <w:p w:rsidR="002708FB" w:rsidRPr="002708FB" w:rsidRDefault="002708FB" w:rsidP="002708FB">
      <w:pPr>
        <w:pStyle w:val="par"/>
        <w:rPr>
          <w:rFonts w:ascii="Verdana" w:hAnsi="Verdana"/>
          <w:color w:val="000000"/>
        </w:rPr>
      </w:pPr>
    </w:p>
    <w:p w:rsidR="002708FB" w:rsidRPr="002708FB" w:rsidRDefault="002708FB" w:rsidP="002708FB">
      <w:pPr>
        <w:pStyle w:val="par"/>
        <w:rPr>
          <w:rFonts w:ascii="Verdana" w:hAnsi="Verdana"/>
          <w:color w:val="000000"/>
        </w:rPr>
      </w:pPr>
      <w:r w:rsidRPr="002708FB">
        <w:rPr>
          <w:rFonts w:ascii="Verdana" w:hAnsi="Verdana"/>
          <w:color w:val="000000"/>
        </w:rPr>
        <w:t>3. Завершение трансформации малоэффективных институтов экономики (структуры госсобственности, товарных и финансовых рынков, инновационных механизмов, системы государственного регулирования и ряда других) в институты, отвечающие требованиям современной рыночной экономики.</w:t>
      </w:r>
    </w:p>
    <w:p w:rsidR="002708FB" w:rsidRPr="002708FB" w:rsidRDefault="002708FB" w:rsidP="002708FB">
      <w:pPr>
        <w:pStyle w:val="par"/>
        <w:rPr>
          <w:rFonts w:ascii="Verdana" w:hAnsi="Verdana"/>
          <w:color w:val="000000"/>
        </w:rPr>
      </w:pPr>
      <w:r w:rsidRPr="002708FB">
        <w:rPr>
          <w:rFonts w:ascii="Verdana" w:hAnsi="Verdana"/>
          <w:color w:val="000000"/>
        </w:rPr>
        <w:t>4. Ускоренное развитие и перестройка экономической системы,</w:t>
      </w:r>
    </w:p>
    <w:p w:rsidR="002708FB" w:rsidRPr="002708FB" w:rsidRDefault="002708FB" w:rsidP="002708FB">
      <w:pPr>
        <w:pStyle w:val="par"/>
        <w:rPr>
          <w:rFonts w:ascii="Verdana" w:hAnsi="Verdana"/>
          <w:color w:val="000000"/>
        </w:rPr>
      </w:pPr>
      <w:r w:rsidRPr="002708FB">
        <w:rPr>
          <w:rFonts w:ascii="Verdana" w:hAnsi="Verdana"/>
          <w:color w:val="000000"/>
        </w:rPr>
        <w:t>предприятий и рынков в процессе общемировой экономической</w:t>
      </w:r>
    </w:p>
    <w:p w:rsidR="002708FB" w:rsidRDefault="002708FB" w:rsidP="002708FB">
      <w:pPr>
        <w:pStyle w:val="par"/>
        <w:rPr>
          <w:rFonts w:ascii="Verdana" w:hAnsi="Verdana"/>
          <w:color w:val="000000"/>
        </w:rPr>
      </w:pPr>
      <w:r w:rsidRPr="002708FB">
        <w:rPr>
          <w:rFonts w:ascii="Verdana" w:hAnsi="Verdana"/>
          <w:color w:val="000000"/>
        </w:rPr>
        <w:t>трансформации, проходящей на базе новых информационных технологий, усиления глобальных и региональных интеграционных процессов.</w:t>
      </w:r>
    </w:p>
    <w:p w:rsidR="00B74680" w:rsidRPr="00B74680" w:rsidRDefault="00B74680" w:rsidP="00B74680">
      <w:pPr>
        <w:pStyle w:val="4"/>
        <w:rPr>
          <w:i w:val="0"/>
          <w:sz w:val="36"/>
          <w:szCs w:val="36"/>
        </w:rPr>
      </w:pPr>
      <w:r w:rsidRPr="00B74680">
        <w:rPr>
          <w:i w:val="0"/>
          <w:sz w:val="36"/>
          <w:szCs w:val="36"/>
        </w:rPr>
        <w:t>БАЗОВЫЕ ПРИНЦИПЫ</w:t>
      </w:r>
    </w:p>
    <w:p w:rsidR="00B74680" w:rsidRPr="00B74680" w:rsidRDefault="00B74680" w:rsidP="00B74680">
      <w:pPr>
        <w:pStyle w:val="par"/>
        <w:rPr>
          <w:rFonts w:ascii="Verdana" w:hAnsi="Verdana"/>
          <w:color w:val="000000"/>
        </w:rPr>
      </w:pPr>
      <w:r w:rsidRPr="00B74680">
        <w:rPr>
          <w:rFonts w:ascii="Verdana" w:hAnsi="Verdana"/>
          <w:color w:val="000000"/>
        </w:rPr>
        <w:t>1. Конкурентный рынок как главный регулятор экономического развития. Формирование конкурентной среды через создание равных условий для всех хозяйствующих субъектов.</w:t>
      </w:r>
    </w:p>
    <w:p w:rsidR="00B74680" w:rsidRPr="00B74680" w:rsidRDefault="00B74680" w:rsidP="00B74680">
      <w:pPr>
        <w:pStyle w:val="par"/>
        <w:rPr>
          <w:rFonts w:ascii="Verdana" w:hAnsi="Verdana"/>
          <w:color w:val="000000"/>
        </w:rPr>
      </w:pPr>
      <w:r w:rsidRPr="00B74680">
        <w:rPr>
          <w:rFonts w:ascii="Verdana" w:hAnsi="Verdana"/>
          <w:color w:val="000000"/>
        </w:rPr>
        <w:t>2. Минимизация и оптимизация государственного вмешательства в экономику. Задачей государства будет формирование предпосылок для появления эффективного частного собственника.</w:t>
      </w:r>
    </w:p>
    <w:p w:rsidR="00B74680" w:rsidRPr="00B74680" w:rsidRDefault="00B74680" w:rsidP="00B74680">
      <w:pPr>
        <w:pStyle w:val="par"/>
        <w:rPr>
          <w:rFonts w:ascii="Verdana" w:hAnsi="Verdana"/>
          <w:color w:val="000000"/>
        </w:rPr>
      </w:pPr>
      <w:r w:rsidRPr="00B74680">
        <w:rPr>
          <w:rFonts w:ascii="Verdana" w:hAnsi="Verdana"/>
          <w:color w:val="000000"/>
        </w:rPr>
        <w:t>3. Открытость экономики, которая не может быть эффективной, оставаясь вне глобального мирового рынка. Любые меры протекционизма должны носить временный и экономический, а не запретительный характер.</w:t>
      </w:r>
    </w:p>
    <w:p w:rsidR="00B74680" w:rsidRPr="00B74680" w:rsidRDefault="00B74680" w:rsidP="00B74680">
      <w:pPr>
        <w:pStyle w:val="par"/>
        <w:rPr>
          <w:rFonts w:ascii="Verdana" w:hAnsi="Verdana"/>
          <w:color w:val="000000"/>
        </w:rPr>
      </w:pPr>
      <w:r w:rsidRPr="00B74680">
        <w:rPr>
          <w:rFonts w:ascii="Verdana" w:hAnsi="Verdana"/>
          <w:color w:val="000000"/>
        </w:rPr>
        <w:t>4. Либерализация экономической деятельности на микроуровне. Устранение многочисленных ограничений и препятствий для развития бизнеса на микроуровне. Вместе с тем реальная либерализация деятельности всех субъектов рынка и снижение вмешательства государства в функционирование конкретных предприятий должны сопровождаться целенаправленными и</w:t>
      </w:r>
      <w:r w:rsidR="00CB1078">
        <w:rPr>
          <w:rFonts w:ascii="Verdana" w:hAnsi="Verdana"/>
          <w:color w:val="000000"/>
        </w:rPr>
        <w:t xml:space="preserve"> </w:t>
      </w:r>
      <w:r w:rsidRPr="00B74680">
        <w:rPr>
          <w:rFonts w:ascii="Verdana" w:hAnsi="Verdana"/>
          <w:color w:val="000000"/>
        </w:rPr>
        <w:t>настойчивыми действиями государства по формированию стратегических направлений развития российской экономики.</w:t>
      </w:r>
    </w:p>
    <w:p w:rsidR="00B74680" w:rsidRDefault="00B74680" w:rsidP="00B74680">
      <w:pPr>
        <w:jc w:val="both"/>
        <w:rPr>
          <w:sz w:val="28"/>
          <w:szCs w:val="28"/>
        </w:rPr>
      </w:pPr>
    </w:p>
    <w:p w:rsidR="00B74680" w:rsidRPr="00B74680" w:rsidRDefault="00B74680" w:rsidP="00B74680">
      <w:pPr>
        <w:pStyle w:val="4"/>
        <w:rPr>
          <w:i w:val="0"/>
          <w:sz w:val="36"/>
          <w:szCs w:val="36"/>
        </w:rPr>
      </w:pPr>
      <w:r w:rsidRPr="00B74680">
        <w:rPr>
          <w:i w:val="0"/>
          <w:sz w:val="36"/>
          <w:szCs w:val="36"/>
        </w:rPr>
        <w:t>АКТИВНОЕ ПОЗИЦИРОВАНИЕ НА РЫНКАХ</w:t>
      </w:r>
    </w:p>
    <w:p w:rsidR="00B74680" w:rsidRDefault="00B74680" w:rsidP="00B74680">
      <w:pPr>
        <w:jc w:val="both"/>
        <w:rPr>
          <w:sz w:val="28"/>
          <w:szCs w:val="28"/>
        </w:rPr>
      </w:pPr>
    </w:p>
    <w:p w:rsidR="00B74680" w:rsidRPr="00B74680" w:rsidRDefault="00B74680" w:rsidP="00B74680">
      <w:pPr>
        <w:pStyle w:val="par"/>
        <w:rPr>
          <w:rFonts w:ascii="Verdana" w:hAnsi="Verdana"/>
          <w:color w:val="000000"/>
        </w:rPr>
      </w:pPr>
      <w:r w:rsidRPr="00B74680">
        <w:rPr>
          <w:rFonts w:ascii="Verdana" w:hAnsi="Verdana"/>
          <w:color w:val="000000"/>
        </w:rPr>
        <w:t xml:space="preserve">Достижение устойчивых темпов экономического роста при позитивных сдвигах в структуре экономики и обеспечение роста реальных доходов населения делают возможной стратегию структурного маневра, основанного на сценарии </w:t>
      </w:r>
      <w:r w:rsidR="00DD4EDB">
        <w:rPr>
          <w:rFonts w:ascii="Verdana" w:hAnsi="Verdana"/>
          <w:color w:val="000000"/>
        </w:rPr>
        <w:t>«</w:t>
      </w:r>
      <w:r w:rsidRPr="00B74680">
        <w:rPr>
          <w:rFonts w:ascii="Verdana" w:hAnsi="Verdana"/>
          <w:color w:val="000000"/>
        </w:rPr>
        <w:t>активного позицирования на рынках</w:t>
      </w:r>
      <w:r w:rsidR="00DD4EDB">
        <w:rPr>
          <w:rFonts w:ascii="Verdana" w:hAnsi="Verdana"/>
          <w:color w:val="000000"/>
        </w:rPr>
        <w:t>»</w:t>
      </w:r>
      <w:r w:rsidRPr="00B74680">
        <w:rPr>
          <w:rFonts w:ascii="Verdana" w:hAnsi="Verdana"/>
          <w:color w:val="000000"/>
        </w:rPr>
        <w:t>. Эта стратегия базируется на постепенном изменении сложившейся структуры экономики за счет имеющихся преимуществ отраслей, конкурентоспособных на мировом рынке, при последовательном распространении импульсов роста в смежные отрасли промышленности и другие народно-хозяйственные комплексы.</w:t>
      </w:r>
    </w:p>
    <w:p w:rsidR="00B74680" w:rsidRDefault="00B74680" w:rsidP="00B74680">
      <w:pPr>
        <w:jc w:val="both"/>
        <w:rPr>
          <w:sz w:val="28"/>
          <w:szCs w:val="28"/>
        </w:rPr>
      </w:pPr>
    </w:p>
    <w:p w:rsidR="00B74680" w:rsidRPr="00B74680" w:rsidRDefault="00B74680" w:rsidP="00B74680">
      <w:pPr>
        <w:pStyle w:val="4"/>
        <w:rPr>
          <w:i w:val="0"/>
          <w:sz w:val="36"/>
          <w:szCs w:val="36"/>
        </w:rPr>
      </w:pPr>
      <w:r w:rsidRPr="00B74680">
        <w:rPr>
          <w:i w:val="0"/>
          <w:sz w:val="36"/>
          <w:szCs w:val="36"/>
        </w:rPr>
        <w:t>ГОСУДАРСТВЕННАЯ СОБСТВЕННОСТЬ</w:t>
      </w:r>
    </w:p>
    <w:p w:rsidR="00B74680" w:rsidRDefault="00B74680" w:rsidP="00B74680">
      <w:pPr>
        <w:jc w:val="both"/>
        <w:rPr>
          <w:sz w:val="28"/>
          <w:szCs w:val="28"/>
        </w:rPr>
      </w:pPr>
    </w:p>
    <w:p w:rsidR="00B74680" w:rsidRDefault="00B74680" w:rsidP="00B74680">
      <w:pPr>
        <w:pStyle w:val="par"/>
        <w:rPr>
          <w:rFonts w:ascii="Verdana" w:hAnsi="Verdana"/>
          <w:color w:val="000000"/>
        </w:rPr>
      </w:pPr>
      <w:r w:rsidRPr="00B74680">
        <w:rPr>
          <w:rFonts w:ascii="Verdana" w:hAnsi="Verdana"/>
          <w:color w:val="000000"/>
        </w:rPr>
        <w:t xml:space="preserve">В форме федеральных государственных унитарных предприятий ныне существует 14 тыс. предприятий, в форме учреждений </w:t>
      </w:r>
      <w:r w:rsidR="00DD4EDB">
        <w:rPr>
          <w:rFonts w:ascii="Verdana" w:hAnsi="Verdana"/>
          <w:color w:val="000000"/>
        </w:rPr>
        <w:t>–</w:t>
      </w:r>
      <w:r w:rsidRPr="00B74680">
        <w:rPr>
          <w:rFonts w:ascii="Verdana" w:hAnsi="Verdana"/>
          <w:color w:val="000000"/>
        </w:rPr>
        <w:t xml:space="preserve"> 23 тысячи. Государство является акционером в 2500 акционерных обществах, где его доля превышает 25% уставного капитала. А всего государство участвует в 3900 товариществах и обществах. В отношении 580 акционерных обществ используется специальное право на участие Российской Федерации в их</w:t>
      </w:r>
      <w:r w:rsidR="00633FF1">
        <w:rPr>
          <w:rFonts w:ascii="Verdana" w:hAnsi="Verdana"/>
          <w:color w:val="000000"/>
        </w:rPr>
        <w:t xml:space="preserve"> </w:t>
      </w:r>
      <w:r w:rsidRPr="00B74680">
        <w:rPr>
          <w:rFonts w:ascii="Verdana" w:hAnsi="Verdana"/>
          <w:color w:val="000000"/>
        </w:rPr>
        <w:t xml:space="preserve">управлении </w:t>
      </w:r>
      <w:r w:rsidR="00DD4EDB">
        <w:rPr>
          <w:rFonts w:ascii="Verdana" w:hAnsi="Verdana"/>
          <w:color w:val="000000"/>
        </w:rPr>
        <w:t>–</w:t>
      </w:r>
      <w:r w:rsidRPr="00B74680">
        <w:rPr>
          <w:rFonts w:ascii="Verdana" w:hAnsi="Verdana"/>
          <w:color w:val="000000"/>
        </w:rPr>
        <w:t xml:space="preserve"> </w:t>
      </w:r>
      <w:r w:rsidR="00DD4EDB">
        <w:rPr>
          <w:rFonts w:ascii="Verdana" w:hAnsi="Verdana"/>
          <w:color w:val="000000"/>
        </w:rPr>
        <w:t>«</w:t>
      </w:r>
      <w:r w:rsidRPr="00B74680">
        <w:rPr>
          <w:rFonts w:ascii="Verdana" w:hAnsi="Verdana"/>
          <w:color w:val="000000"/>
        </w:rPr>
        <w:t>золотая акция</w:t>
      </w:r>
      <w:r w:rsidR="00DD4EDB">
        <w:rPr>
          <w:rFonts w:ascii="Verdana" w:hAnsi="Verdana"/>
          <w:color w:val="000000"/>
        </w:rPr>
        <w:t>»</w:t>
      </w:r>
      <w:r w:rsidRPr="00B74680">
        <w:rPr>
          <w:rFonts w:ascii="Verdana" w:hAnsi="Verdana"/>
          <w:color w:val="000000"/>
        </w:rPr>
        <w:t>. В федеральной собственности находятся 100% акций 382 акционерных обществ. В 470 акционерных обществах государство владеет более 50%, еще в</w:t>
      </w:r>
      <w:r w:rsidR="00633FF1">
        <w:rPr>
          <w:rFonts w:ascii="Verdana" w:hAnsi="Verdana"/>
          <w:color w:val="000000"/>
        </w:rPr>
        <w:t xml:space="preserve"> </w:t>
      </w:r>
      <w:r w:rsidRPr="00B74680">
        <w:rPr>
          <w:rFonts w:ascii="Verdana" w:hAnsi="Verdana"/>
          <w:color w:val="000000"/>
        </w:rPr>
        <w:t>1601 акционерном обществе имеет 25-50% акций и менее чем 25% в 863 акционерных обществах.</w:t>
      </w:r>
      <w:r w:rsidR="00633FF1">
        <w:rPr>
          <w:rFonts w:ascii="Verdana" w:hAnsi="Verdana"/>
          <w:color w:val="000000"/>
        </w:rPr>
        <w:t xml:space="preserve"> </w:t>
      </w:r>
      <w:r w:rsidRPr="00B74680">
        <w:rPr>
          <w:rFonts w:ascii="Verdana" w:hAnsi="Verdana"/>
          <w:color w:val="000000"/>
        </w:rPr>
        <w:t xml:space="preserve">К 2004 году в ходе приватизации предложено сократить государственный сектор экономики до 1,5 </w:t>
      </w:r>
      <w:r w:rsidR="00DD4EDB">
        <w:rPr>
          <w:rFonts w:ascii="Verdana" w:hAnsi="Verdana"/>
          <w:color w:val="000000"/>
        </w:rPr>
        <w:t>–</w:t>
      </w:r>
      <w:r w:rsidRPr="00B74680">
        <w:rPr>
          <w:rFonts w:ascii="Verdana" w:hAnsi="Verdana"/>
          <w:color w:val="000000"/>
        </w:rPr>
        <w:t xml:space="preserve"> 2,5 тысячи предприятий.</w:t>
      </w:r>
    </w:p>
    <w:p w:rsidR="00CB1078" w:rsidRPr="00CB1078" w:rsidRDefault="00CB1078" w:rsidP="00CB1078">
      <w:pPr>
        <w:pStyle w:val="4"/>
        <w:rPr>
          <w:i w:val="0"/>
          <w:iCs w:val="0"/>
          <w:sz w:val="36"/>
        </w:rPr>
      </w:pPr>
      <w:r w:rsidRPr="00CB1078">
        <w:rPr>
          <w:i w:val="0"/>
          <w:iCs w:val="0"/>
          <w:sz w:val="36"/>
        </w:rPr>
        <w:t>Прогнозы развития</w:t>
      </w:r>
    </w:p>
    <w:p w:rsidR="00CB1078" w:rsidRPr="00CB1078" w:rsidRDefault="00CB1078" w:rsidP="00CB1078">
      <w:pPr>
        <w:pStyle w:val="par"/>
        <w:rPr>
          <w:rFonts w:ascii="Verdana" w:hAnsi="Verdana"/>
          <w:color w:val="000000"/>
        </w:rPr>
      </w:pPr>
      <w:r w:rsidRPr="00CB1078">
        <w:rPr>
          <w:rFonts w:ascii="Verdana" w:hAnsi="Verdana"/>
          <w:color w:val="000000"/>
        </w:rPr>
        <w:t xml:space="preserve">1. Добыча газа должна возрасти на 15,9 </w:t>
      </w:r>
      <w:r w:rsidR="00DD4EDB">
        <w:rPr>
          <w:rFonts w:ascii="Verdana" w:hAnsi="Verdana"/>
          <w:color w:val="000000"/>
        </w:rPr>
        <w:t>–</w:t>
      </w:r>
      <w:r w:rsidRPr="00CB1078">
        <w:rPr>
          <w:rFonts w:ascii="Verdana" w:hAnsi="Verdana"/>
          <w:color w:val="000000"/>
        </w:rPr>
        <w:t xml:space="preserve"> 10,5%, нефти </w:t>
      </w:r>
      <w:r w:rsidR="00DD4EDB">
        <w:rPr>
          <w:rFonts w:ascii="Verdana" w:hAnsi="Verdana"/>
          <w:color w:val="000000"/>
        </w:rPr>
        <w:t>–</w:t>
      </w:r>
      <w:r w:rsidRPr="00CB1078">
        <w:rPr>
          <w:rFonts w:ascii="Verdana" w:hAnsi="Verdana"/>
          <w:color w:val="000000"/>
        </w:rPr>
        <w:t xml:space="preserve"> на 8,7 </w:t>
      </w:r>
      <w:r w:rsidR="00DD4EDB">
        <w:rPr>
          <w:rFonts w:ascii="Verdana" w:hAnsi="Verdana"/>
          <w:color w:val="000000"/>
        </w:rPr>
        <w:t>–</w:t>
      </w:r>
      <w:r w:rsidRPr="00CB1078">
        <w:rPr>
          <w:rFonts w:ascii="Verdana" w:hAnsi="Verdana"/>
          <w:color w:val="000000"/>
        </w:rPr>
        <w:t xml:space="preserve"> 2,3 и твердых энергоносителей </w:t>
      </w:r>
      <w:r w:rsidR="00DD4EDB">
        <w:rPr>
          <w:rFonts w:ascii="Verdana" w:hAnsi="Verdana"/>
          <w:color w:val="000000"/>
        </w:rPr>
        <w:t>–</w:t>
      </w:r>
      <w:r w:rsidRPr="00CB1078">
        <w:rPr>
          <w:rFonts w:ascii="Verdana" w:hAnsi="Verdana"/>
          <w:color w:val="000000"/>
        </w:rPr>
        <w:t xml:space="preserve"> на 33 </w:t>
      </w:r>
      <w:r w:rsidR="00DD4EDB">
        <w:rPr>
          <w:rFonts w:ascii="Verdana" w:hAnsi="Verdana"/>
          <w:color w:val="000000"/>
        </w:rPr>
        <w:t>–</w:t>
      </w:r>
      <w:r w:rsidRPr="00CB1078">
        <w:rPr>
          <w:rFonts w:ascii="Verdana" w:hAnsi="Verdana"/>
          <w:color w:val="000000"/>
        </w:rPr>
        <w:t xml:space="preserve"> 20,4%. Производство электроэнергии потребуется увеличить на 34 </w:t>
      </w:r>
      <w:r w:rsidR="00DD4EDB">
        <w:rPr>
          <w:rFonts w:ascii="Verdana" w:hAnsi="Verdana"/>
          <w:color w:val="000000"/>
        </w:rPr>
        <w:t>–</w:t>
      </w:r>
      <w:r w:rsidRPr="00CB1078">
        <w:rPr>
          <w:rFonts w:ascii="Verdana" w:hAnsi="Verdana"/>
          <w:color w:val="000000"/>
        </w:rPr>
        <w:t xml:space="preserve"> 16%. Ныне доля экспорта достигает 40% по нефти и 35% по газу. Рост экспорта энергетических ресурсов к 2010 году прогнозируется на 19 </w:t>
      </w:r>
      <w:r w:rsidR="00DD4EDB">
        <w:rPr>
          <w:rFonts w:ascii="Verdana" w:hAnsi="Verdana"/>
          <w:color w:val="000000"/>
        </w:rPr>
        <w:t>–</w:t>
      </w:r>
      <w:r w:rsidRPr="00CB1078">
        <w:rPr>
          <w:rFonts w:ascii="Verdana" w:hAnsi="Verdana"/>
          <w:color w:val="000000"/>
        </w:rPr>
        <w:t xml:space="preserve"> 15%.</w:t>
      </w:r>
    </w:p>
    <w:p w:rsidR="00CB1078" w:rsidRDefault="00CB1078" w:rsidP="00CB1078">
      <w:pPr>
        <w:pStyle w:val="par"/>
        <w:rPr>
          <w:rFonts w:ascii="Verdana" w:hAnsi="Verdana"/>
          <w:color w:val="000000"/>
        </w:rPr>
      </w:pPr>
      <w:r w:rsidRPr="00CB1078">
        <w:rPr>
          <w:rFonts w:ascii="Verdana" w:hAnsi="Verdana"/>
          <w:color w:val="000000"/>
        </w:rPr>
        <w:t>2. В период 200</w:t>
      </w:r>
      <w:r>
        <w:rPr>
          <w:rFonts w:ascii="Verdana" w:hAnsi="Verdana"/>
          <w:color w:val="000000"/>
        </w:rPr>
        <w:t>4</w:t>
      </w:r>
      <w:r w:rsidRPr="00CB1078">
        <w:rPr>
          <w:rFonts w:ascii="Verdana" w:hAnsi="Verdana"/>
          <w:color w:val="000000"/>
        </w:rPr>
        <w:t>-200</w:t>
      </w:r>
      <w:r>
        <w:rPr>
          <w:rFonts w:ascii="Verdana" w:hAnsi="Verdana"/>
          <w:color w:val="000000"/>
        </w:rPr>
        <w:t>5</w:t>
      </w:r>
      <w:r w:rsidRPr="00CB1078">
        <w:rPr>
          <w:rFonts w:ascii="Verdana" w:hAnsi="Verdana"/>
          <w:color w:val="000000"/>
        </w:rPr>
        <w:t xml:space="preserve"> годов среднегодовые темпы роста промышленного производства составят около 6-8%, топливных отраслей </w:t>
      </w:r>
      <w:r w:rsidR="00DD4EDB">
        <w:rPr>
          <w:rFonts w:ascii="Verdana" w:hAnsi="Verdana"/>
          <w:color w:val="000000"/>
        </w:rPr>
        <w:t>–</w:t>
      </w:r>
      <w:r w:rsidRPr="00CB1078">
        <w:rPr>
          <w:rFonts w:ascii="Verdana" w:hAnsi="Verdana"/>
          <w:color w:val="000000"/>
        </w:rPr>
        <w:t xml:space="preserve"> до 20, отдельных отраслей машиностроения </w:t>
      </w:r>
      <w:r w:rsidR="00DD4EDB">
        <w:rPr>
          <w:rFonts w:ascii="Verdana" w:hAnsi="Verdana"/>
          <w:color w:val="000000"/>
        </w:rPr>
        <w:t>–</w:t>
      </w:r>
      <w:r w:rsidRPr="00CB1078">
        <w:rPr>
          <w:rFonts w:ascii="Verdana" w:hAnsi="Verdana"/>
          <w:color w:val="000000"/>
        </w:rPr>
        <w:t xml:space="preserve"> до 20, а пищевой и легкой промышленности </w:t>
      </w:r>
      <w:r w:rsidR="00DD4EDB">
        <w:rPr>
          <w:rFonts w:ascii="Verdana" w:hAnsi="Verdana"/>
          <w:color w:val="000000"/>
        </w:rPr>
        <w:t>–</w:t>
      </w:r>
      <w:r w:rsidRPr="00CB1078">
        <w:rPr>
          <w:rFonts w:ascii="Verdana" w:hAnsi="Verdana"/>
          <w:color w:val="000000"/>
        </w:rPr>
        <w:t xml:space="preserve"> соответственно 7 и 11%. Важнейшая особенность периода 200</w:t>
      </w:r>
      <w:r w:rsidR="00633FF1">
        <w:rPr>
          <w:rFonts w:ascii="Verdana" w:hAnsi="Verdana"/>
          <w:color w:val="000000"/>
        </w:rPr>
        <w:t>5</w:t>
      </w:r>
      <w:r w:rsidRPr="00CB1078">
        <w:rPr>
          <w:rFonts w:ascii="Verdana" w:hAnsi="Verdana"/>
          <w:color w:val="000000"/>
        </w:rPr>
        <w:t xml:space="preserve">-2007 годов </w:t>
      </w:r>
      <w:r w:rsidR="00DD4EDB">
        <w:rPr>
          <w:rFonts w:ascii="Verdana" w:hAnsi="Verdana"/>
          <w:color w:val="000000"/>
        </w:rPr>
        <w:t>–</w:t>
      </w:r>
      <w:r w:rsidRPr="00CB1078">
        <w:rPr>
          <w:rFonts w:ascii="Verdana" w:hAnsi="Verdana"/>
          <w:color w:val="000000"/>
        </w:rPr>
        <w:t xml:space="preserve"> переход к непрерывному инновационному процессу.</w:t>
      </w:r>
    </w:p>
    <w:p w:rsidR="00CB1078" w:rsidRPr="00CB1078" w:rsidRDefault="00CB1078" w:rsidP="00CB1078">
      <w:pPr>
        <w:pStyle w:val="par"/>
        <w:rPr>
          <w:rFonts w:ascii="Verdana" w:hAnsi="Verdana"/>
          <w:color w:val="000000"/>
        </w:rPr>
      </w:pPr>
      <w:r w:rsidRPr="00CB1078">
        <w:rPr>
          <w:rFonts w:ascii="Verdana" w:hAnsi="Verdana"/>
          <w:color w:val="000000"/>
        </w:rPr>
        <w:t>3. В 2010 году доля продукции обрабатывающих отраслей в общем объеме промышленного производства увеличится с 53% в 1999 году до 65%, а доля продукции топливно-сырьевых отраслей сократится с 47 до 35%.</w:t>
      </w:r>
    </w:p>
    <w:p w:rsidR="00CB1078" w:rsidRDefault="00CB1078" w:rsidP="00CB1078">
      <w:pPr>
        <w:pStyle w:val="par"/>
        <w:rPr>
          <w:rFonts w:ascii="Verdana" w:hAnsi="Verdana"/>
          <w:color w:val="000000"/>
        </w:rPr>
      </w:pPr>
      <w:r w:rsidRPr="00CB1078">
        <w:rPr>
          <w:rFonts w:ascii="Verdana" w:hAnsi="Verdana"/>
          <w:color w:val="000000"/>
        </w:rPr>
        <w:t>4. Реализация предлагаемой стратегии должна обеспечить темпы роста ВВП как минимум 5% в год в среднем на протяжении 10-летнего периода. Это позволит увеличить объем ВВП примерно на 26-28% к 200</w:t>
      </w:r>
      <w:r>
        <w:rPr>
          <w:rFonts w:ascii="Verdana" w:hAnsi="Verdana"/>
          <w:color w:val="000000"/>
        </w:rPr>
        <w:t>5</w:t>
      </w:r>
      <w:r w:rsidRPr="00CB1078">
        <w:rPr>
          <w:rFonts w:ascii="Verdana" w:hAnsi="Verdana"/>
          <w:color w:val="000000"/>
        </w:rPr>
        <w:t xml:space="preserve"> году и на 70% к 2010 году (в сравнении с 1999 годом).</w:t>
      </w:r>
    </w:p>
    <w:p w:rsidR="00CB1078" w:rsidRPr="00CB1078" w:rsidRDefault="00CB1078" w:rsidP="00CB1078">
      <w:pPr>
        <w:jc w:val="center"/>
        <w:rPr>
          <w:b/>
          <w:bCs/>
          <w:iCs/>
          <w:sz w:val="36"/>
          <w:szCs w:val="36"/>
        </w:rPr>
      </w:pPr>
      <w:r w:rsidRPr="00CB1078">
        <w:rPr>
          <w:b/>
          <w:bCs/>
          <w:iCs/>
          <w:sz w:val="36"/>
          <w:szCs w:val="36"/>
        </w:rPr>
        <w:t>ОСНОВНЫЕ БЛОКИ СТРАТЕГИИ</w:t>
      </w:r>
    </w:p>
    <w:p w:rsidR="00CB1078" w:rsidRDefault="00CB1078" w:rsidP="00CB1078">
      <w:pPr>
        <w:jc w:val="center"/>
        <w:rPr>
          <w:sz w:val="28"/>
          <w:szCs w:val="28"/>
        </w:rPr>
      </w:pPr>
    </w:p>
    <w:p w:rsidR="00CB1078" w:rsidRPr="00CB1078" w:rsidRDefault="00CB1078" w:rsidP="00CB1078">
      <w:pPr>
        <w:jc w:val="center"/>
        <w:rPr>
          <w:b/>
          <w:bCs/>
          <w:iCs/>
          <w:sz w:val="36"/>
          <w:szCs w:val="36"/>
        </w:rPr>
      </w:pPr>
      <w:r w:rsidRPr="00CB1078">
        <w:rPr>
          <w:b/>
          <w:bCs/>
          <w:iCs/>
          <w:sz w:val="36"/>
          <w:szCs w:val="36"/>
        </w:rPr>
        <w:t>СОЦИАЛЬНАЯ ПОЛИТИКА</w:t>
      </w:r>
    </w:p>
    <w:p w:rsidR="00CB1078" w:rsidRDefault="00CB1078" w:rsidP="00CB1078">
      <w:pPr>
        <w:jc w:val="both"/>
        <w:rPr>
          <w:b/>
          <w:bCs/>
          <w:i/>
          <w:iCs/>
          <w:sz w:val="28"/>
          <w:szCs w:val="28"/>
        </w:rPr>
      </w:pPr>
    </w:p>
    <w:p w:rsidR="00CB1078" w:rsidRPr="00CB1078" w:rsidRDefault="00CB1078" w:rsidP="00CB1078">
      <w:pPr>
        <w:pStyle w:val="par"/>
        <w:rPr>
          <w:rFonts w:ascii="Verdana" w:hAnsi="Verdana"/>
          <w:color w:val="000000"/>
        </w:rPr>
      </w:pPr>
      <w:r w:rsidRPr="00CB1078">
        <w:rPr>
          <w:rFonts w:ascii="Verdana" w:hAnsi="Verdana"/>
          <w:color w:val="000000"/>
        </w:rPr>
        <w:t>Пенсионная реформа</w:t>
      </w:r>
    </w:p>
    <w:p w:rsidR="00CB1078" w:rsidRPr="00CB1078" w:rsidRDefault="00CB1078" w:rsidP="00CB1078">
      <w:pPr>
        <w:pStyle w:val="par"/>
        <w:rPr>
          <w:rFonts w:ascii="Verdana" w:hAnsi="Verdana"/>
          <w:color w:val="000000"/>
        </w:rPr>
      </w:pPr>
      <w:r w:rsidRPr="00CB1078">
        <w:rPr>
          <w:rFonts w:ascii="Verdana" w:hAnsi="Verdana"/>
          <w:color w:val="000000"/>
        </w:rPr>
        <w:t>Реформирование образования</w:t>
      </w:r>
    </w:p>
    <w:p w:rsidR="00CB1078" w:rsidRPr="00CB1078" w:rsidRDefault="00CB1078" w:rsidP="00CB1078">
      <w:pPr>
        <w:pStyle w:val="par"/>
        <w:rPr>
          <w:rFonts w:ascii="Verdana" w:hAnsi="Verdana"/>
          <w:color w:val="000000"/>
        </w:rPr>
      </w:pPr>
      <w:r w:rsidRPr="00CB1078">
        <w:rPr>
          <w:rFonts w:ascii="Verdana" w:hAnsi="Verdana"/>
          <w:color w:val="000000"/>
        </w:rPr>
        <w:t>Стратегия реформирования здравоохранения</w:t>
      </w:r>
    </w:p>
    <w:p w:rsidR="00CB1078" w:rsidRPr="00CB1078" w:rsidRDefault="00CB1078" w:rsidP="00CB1078">
      <w:pPr>
        <w:pStyle w:val="par"/>
        <w:rPr>
          <w:rFonts w:ascii="Verdana" w:hAnsi="Verdana"/>
          <w:color w:val="000000"/>
        </w:rPr>
      </w:pPr>
      <w:r w:rsidRPr="00CB1078">
        <w:rPr>
          <w:rFonts w:ascii="Verdana" w:hAnsi="Verdana"/>
          <w:color w:val="000000"/>
        </w:rPr>
        <w:t>Политика в сфере культуры</w:t>
      </w:r>
    </w:p>
    <w:p w:rsidR="00CB1078" w:rsidRPr="00CB1078" w:rsidRDefault="00CB1078" w:rsidP="00CB1078">
      <w:pPr>
        <w:pStyle w:val="par"/>
        <w:rPr>
          <w:rFonts w:ascii="Verdana" w:hAnsi="Verdana"/>
          <w:color w:val="000000"/>
        </w:rPr>
      </w:pPr>
      <w:r w:rsidRPr="00CB1078">
        <w:rPr>
          <w:rFonts w:ascii="Verdana" w:hAnsi="Verdana"/>
          <w:color w:val="000000"/>
        </w:rPr>
        <w:t>Стратегия жилищной политики и развития</w:t>
      </w:r>
    </w:p>
    <w:p w:rsidR="00CB1078" w:rsidRPr="00CB1078" w:rsidRDefault="00CB1078" w:rsidP="00CB1078">
      <w:pPr>
        <w:pStyle w:val="par"/>
        <w:rPr>
          <w:rFonts w:ascii="Verdana" w:hAnsi="Verdana"/>
          <w:color w:val="000000"/>
        </w:rPr>
      </w:pPr>
      <w:r w:rsidRPr="00CB1078">
        <w:rPr>
          <w:rFonts w:ascii="Verdana" w:hAnsi="Verdana"/>
          <w:color w:val="000000"/>
        </w:rPr>
        <w:t>жилищно-коммунального хозяйства</w:t>
      </w:r>
    </w:p>
    <w:p w:rsidR="00CB1078" w:rsidRPr="00CB1078" w:rsidRDefault="00CB1078" w:rsidP="00CB1078">
      <w:pPr>
        <w:jc w:val="both"/>
        <w:rPr>
          <w:rFonts w:ascii="Verdana" w:hAnsi="Verdana"/>
          <w:color w:val="000000"/>
        </w:rPr>
      </w:pPr>
      <w:r w:rsidRPr="00CB1078">
        <w:rPr>
          <w:rFonts w:ascii="Verdana" w:hAnsi="Verdana"/>
          <w:color w:val="000000"/>
        </w:rPr>
        <w:t>Трудовые отношения и занятость населения</w:t>
      </w:r>
    </w:p>
    <w:p w:rsidR="00CB1078" w:rsidRDefault="00CB1078" w:rsidP="00CB1078">
      <w:pPr>
        <w:jc w:val="both"/>
        <w:rPr>
          <w:b/>
          <w:bCs/>
          <w:sz w:val="28"/>
          <w:szCs w:val="28"/>
        </w:rPr>
      </w:pPr>
    </w:p>
    <w:p w:rsidR="00CB1078" w:rsidRPr="00CB1078" w:rsidRDefault="00CB1078" w:rsidP="00CB1078">
      <w:pPr>
        <w:pStyle w:val="4"/>
        <w:rPr>
          <w:i w:val="0"/>
          <w:sz w:val="36"/>
          <w:szCs w:val="36"/>
        </w:rPr>
      </w:pPr>
      <w:r w:rsidRPr="00CB1078">
        <w:rPr>
          <w:i w:val="0"/>
          <w:sz w:val="36"/>
          <w:szCs w:val="36"/>
        </w:rPr>
        <w:t>МОДЕРНИЗАЦИЯ ЭКОНОМИКИ</w:t>
      </w:r>
    </w:p>
    <w:p w:rsidR="00CB1078" w:rsidRDefault="00CB1078" w:rsidP="00CB1078">
      <w:pPr>
        <w:jc w:val="both"/>
        <w:rPr>
          <w:sz w:val="28"/>
          <w:szCs w:val="28"/>
        </w:rPr>
      </w:pPr>
    </w:p>
    <w:p w:rsidR="00CB1078" w:rsidRPr="00CB1078" w:rsidRDefault="00CB1078" w:rsidP="00CB1078">
      <w:pPr>
        <w:pStyle w:val="par"/>
        <w:rPr>
          <w:rFonts w:ascii="Verdana" w:hAnsi="Verdana"/>
          <w:color w:val="000000"/>
        </w:rPr>
      </w:pPr>
      <w:r w:rsidRPr="00CB1078">
        <w:rPr>
          <w:rFonts w:ascii="Verdana" w:hAnsi="Verdana"/>
          <w:color w:val="000000"/>
        </w:rPr>
        <w:t>Создание благоприятного предпринимательского</w:t>
      </w:r>
    </w:p>
    <w:p w:rsidR="00CB1078" w:rsidRPr="00CB1078" w:rsidRDefault="00CB1078" w:rsidP="00CB1078">
      <w:pPr>
        <w:pStyle w:val="par"/>
        <w:rPr>
          <w:rFonts w:ascii="Verdana" w:hAnsi="Verdana"/>
          <w:color w:val="000000"/>
        </w:rPr>
      </w:pPr>
      <w:r w:rsidRPr="00CB1078">
        <w:rPr>
          <w:rFonts w:ascii="Verdana" w:hAnsi="Verdana"/>
          <w:color w:val="000000"/>
        </w:rPr>
        <w:t>и инвестиционного климата</w:t>
      </w:r>
    </w:p>
    <w:p w:rsidR="00CB1078" w:rsidRPr="00CB1078" w:rsidRDefault="00CB1078" w:rsidP="00CB1078">
      <w:pPr>
        <w:pStyle w:val="par"/>
        <w:rPr>
          <w:rFonts w:ascii="Verdana" w:hAnsi="Verdana"/>
          <w:color w:val="000000"/>
        </w:rPr>
      </w:pPr>
      <w:r w:rsidRPr="00CB1078">
        <w:rPr>
          <w:rFonts w:ascii="Verdana" w:hAnsi="Verdana"/>
          <w:color w:val="000000"/>
        </w:rPr>
        <w:t>Общие условия хозяйствования</w:t>
      </w:r>
    </w:p>
    <w:p w:rsidR="00CB1078" w:rsidRPr="00CB1078" w:rsidRDefault="00CB1078" w:rsidP="00CB1078">
      <w:pPr>
        <w:pStyle w:val="par"/>
        <w:rPr>
          <w:rFonts w:ascii="Verdana" w:hAnsi="Verdana"/>
          <w:color w:val="000000"/>
        </w:rPr>
      </w:pPr>
      <w:r w:rsidRPr="00CB1078">
        <w:rPr>
          <w:rFonts w:ascii="Verdana" w:hAnsi="Verdana"/>
          <w:color w:val="000000"/>
        </w:rPr>
        <w:t>Защита прав собственности</w:t>
      </w:r>
    </w:p>
    <w:p w:rsidR="00CB1078" w:rsidRPr="00CB1078" w:rsidRDefault="00CB1078" w:rsidP="00CB1078">
      <w:pPr>
        <w:pStyle w:val="par"/>
        <w:rPr>
          <w:rFonts w:ascii="Verdana" w:hAnsi="Verdana"/>
          <w:color w:val="000000"/>
        </w:rPr>
      </w:pPr>
      <w:r w:rsidRPr="00CB1078">
        <w:rPr>
          <w:rFonts w:ascii="Verdana" w:hAnsi="Verdana"/>
          <w:color w:val="000000"/>
        </w:rPr>
        <w:t>Выравнивание условий конкуренции</w:t>
      </w:r>
    </w:p>
    <w:p w:rsidR="00CB1078" w:rsidRPr="00CB1078" w:rsidRDefault="00CB1078" w:rsidP="00CB1078">
      <w:pPr>
        <w:pStyle w:val="par"/>
        <w:rPr>
          <w:rFonts w:ascii="Verdana" w:hAnsi="Verdana"/>
          <w:color w:val="000000"/>
        </w:rPr>
      </w:pPr>
      <w:r w:rsidRPr="00CB1078">
        <w:rPr>
          <w:rFonts w:ascii="Verdana" w:hAnsi="Verdana"/>
          <w:color w:val="000000"/>
        </w:rPr>
        <w:t>Дерегулирование экономики</w:t>
      </w:r>
    </w:p>
    <w:p w:rsidR="00CB1078" w:rsidRPr="00CB1078" w:rsidRDefault="00CB1078" w:rsidP="00CB1078">
      <w:pPr>
        <w:pStyle w:val="par"/>
        <w:rPr>
          <w:rFonts w:ascii="Verdana" w:hAnsi="Verdana"/>
          <w:color w:val="000000"/>
        </w:rPr>
      </w:pPr>
      <w:r w:rsidRPr="00CB1078">
        <w:rPr>
          <w:rFonts w:ascii="Verdana" w:hAnsi="Verdana"/>
          <w:color w:val="000000"/>
        </w:rPr>
        <w:t>Улучшение информационного обеспечения</w:t>
      </w:r>
    </w:p>
    <w:p w:rsidR="00CB1078" w:rsidRPr="00CB1078" w:rsidRDefault="00CB1078" w:rsidP="00CB1078">
      <w:pPr>
        <w:pStyle w:val="par"/>
        <w:rPr>
          <w:rFonts w:ascii="Verdana" w:hAnsi="Verdana"/>
          <w:color w:val="000000"/>
        </w:rPr>
      </w:pPr>
      <w:r w:rsidRPr="00CB1078">
        <w:rPr>
          <w:rFonts w:ascii="Verdana" w:hAnsi="Verdana"/>
          <w:color w:val="000000"/>
        </w:rPr>
        <w:t>бизнеса, реформирование бухучета и статистики</w:t>
      </w:r>
    </w:p>
    <w:p w:rsidR="00CB1078" w:rsidRPr="00CB1078" w:rsidRDefault="00CB1078" w:rsidP="00CB1078">
      <w:pPr>
        <w:pStyle w:val="par"/>
        <w:rPr>
          <w:rFonts w:ascii="Verdana" w:hAnsi="Verdana"/>
          <w:color w:val="000000"/>
        </w:rPr>
      </w:pPr>
      <w:r w:rsidRPr="00CB1078">
        <w:rPr>
          <w:rFonts w:ascii="Verdana" w:hAnsi="Verdana"/>
          <w:color w:val="000000"/>
        </w:rPr>
        <w:t>Развитие финансовых рынков и институтов</w:t>
      </w:r>
    </w:p>
    <w:p w:rsidR="00CB1078" w:rsidRPr="00CB1078" w:rsidRDefault="00CB1078" w:rsidP="00CB1078">
      <w:pPr>
        <w:pStyle w:val="par"/>
        <w:rPr>
          <w:rFonts w:ascii="Verdana" w:hAnsi="Verdana"/>
          <w:color w:val="000000"/>
        </w:rPr>
      </w:pPr>
      <w:r w:rsidRPr="00CB1078">
        <w:rPr>
          <w:rFonts w:ascii="Verdana" w:hAnsi="Verdana"/>
          <w:color w:val="000000"/>
        </w:rPr>
        <w:t>Реформирование банковской системы</w:t>
      </w:r>
    </w:p>
    <w:p w:rsidR="00CB1078" w:rsidRPr="00CB1078" w:rsidRDefault="00CB1078" w:rsidP="00CB1078">
      <w:pPr>
        <w:pStyle w:val="par"/>
        <w:rPr>
          <w:rFonts w:ascii="Verdana" w:hAnsi="Verdana"/>
          <w:color w:val="000000"/>
        </w:rPr>
      </w:pPr>
      <w:r w:rsidRPr="00CB1078">
        <w:rPr>
          <w:rFonts w:ascii="Verdana" w:hAnsi="Verdana"/>
          <w:color w:val="000000"/>
        </w:rPr>
        <w:t>Развитие фондового рынка</w:t>
      </w:r>
    </w:p>
    <w:p w:rsidR="00CB1078" w:rsidRPr="00CB1078" w:rsidRDefault="00CB1078" w:rsidP="00CB1078">
      <w:pPr>
        <w:pStyle w:val="par"/>
        <w:rPr>
          <w:rFonts w:ascii="Verdana" w:hAnsi="Verdana"/>
          <w:color w:val="000000"/>
        </w:rPr>
      </w:pPr>
      <w:r w:rsidRPr="00CB1078">
        <w:rPr>
          <w:rFonts w:ascii="Verdana" w:hAnsi="Verdana"/>
          <w:color w:val="000000"/>
        </w:rPr>
        <w:t>и инвестиционных институтов</w:t>
      </w:r>
    </w:p>
    <w:p w:rsidR="00CB1078" w:rsidRPr="00CB1078" w:rsidRDefault="00CB1078" w:rsidP="00CB1078">
      <w:pPr>
        <w:pStyle w:val="par"/>
        <w:rPr>
          <w:rFonts w:ascii="Verdana" w:hAnsi="Verdana"/>
          <w:color w:val="000000"/>
        </w:rPr>
      </w:pPr>
      <w:r w:rsidRPr="00CB1078">
        <w:rPr>
          <w:rFonts w:ascii="Verdana" w:hAnsi="Verdana"/>
          <w:color w:val="000000"/>
        </w:rPr>
        <w:t>Развитие рынка страховых услуг</w:t>
      </w:r>
    </w:p>
    <w:p w:rsidR="00CB1078" w:rsidRDefault="00CB1078" w:rsidP="00CB1078">
      <w:pPr>
        <w:jc w:val="both"/>
        <w:rPr>
          <w:sz w:val="28"/>
          <w:szCs w:val="28"/>
        </w:rPr>
      </w:pPr>
    </w:p>
    <w:p w:rsidR="00CB1078" w:rsidRPr="00CB1078" w:rsidRDefault="00CB1078" w:rsidP="00CB1078">
      <w:pPr>
        <w:pStyle w:val="4"/>
        <w:rPr>
          <w:i w:val="0"/>
          <w:sz w:val="36"/>
          <w:szCs w:val="36"/>
        </w:rPr>
      </w:pPr>
      <w:r w:rsidRPr="00CB1078">
        <w:rPr>
          <w:i w:val="0"/>
          <w:sz w:val="36"/>
          <w:szCs w:val="36"/>
        </w:rPr>
        <w:t>СТРУКТУРНАЯ ПОЛИТИКА</w:t>
      </w:r>
    </w:p>
    <w:p w:rsidR="00CB1078" w:rsidRDefault="00CB1078" w:rsidP="00CB1078">
      <w:pPr>
        <w:jc w:val="both"/>
        <w:rPr>
          <w:sz w:val="28"/>
          <w:szCs w:val="28"/>
        </w:rPr>
      </w:pPr>
    </w:p>
    <w:p w:rsidR="00CB1078" w:rsidRPr="00CB1078" w:rsidRDefault="00CB1078" w:rsidP="00CB1078">
      <w:pPr>
        <w:pStyle w:val="par"/>
        <w:rPr>
          <w:rFonts w:ascii="Verdana" w:hAnsi="Verdana"/>
          <w:color w:val="000000"/>
        </w:rPr>
      </w:pPr>
      <w:r w:rsidRPr="00CB1078">
        <w:rPr>
          <w:rFonts w:ascii="Verdana" w:hAnsi="Verdana"/>
          <w:color w:val="000000"/>
        </w:rPr>
        <w:t>Основные направления структурной политики (цели и задачи, основные этапы и инструменты реализации,</w:t>
      </w:r>
    </w:p>
    <w:p w:rsidR="00CB1078" w:rsidRPr="00CB1078" w:rsidRDefault="00CB1078" w:rsidP="00CB1078">
      <w:pPr>
        <w:pStyle w:val="par"/>
        <w:rPr>
          <w:rFonts w:ascii="Verdana" w:hAnsi="Verdana"/>
          <w:color w:val="000000"/>
        </w:rPr>
      </w:pPr>
      <w:r w:rsidRPr="00CB1078">
        <w:rPr>
          <w:rFonts w:ascii="Verdana" w:hAnsi="Verdana"/>
          <w:color w:val="000000"/>
        </w:rPr>
        <w:t>направления развития промышленности, инфраструктуры и сферы услуг)</w:t>
      </w:r>
    </w:p>
    <w:p w:rsidR="00CB1078" w:rsidRPr="00CB1078" w:rsidRDefault="00CB1078" w:rsidP="00CB1078">
      <w:pPr>
        <w:pStyle w:val="par"/>
        <w:rPr>
          <w:rFonts w:ascii="Verdana" w:hAnsi="Verdana"/>
          <w:color w:val="000000"/>
        </w:rPr>
      </w:pPr>
      <w:r w:rsidRPr="00CB1078">
        <w:rPr>
          <w:rFonts w:ascii="Verdana" w:hAnsi="Verdana"/>
          <w:color w:val="000000"/>
        </w:rPr>
        <w:t>Управление государственной собственностью</w:t>
      </w:r>
    </w:p>
    <w:p w:rsidR="00CB1078" w:rsidRPr="00CB1078" w:rsidRDefault="00CB1078" w:rsidP="00CB1078">
      <w:pPr>
        <w:pStyle w:val="par"/>
        <w:rPr>
          <w:rFonts w:ascii="Verdana" w:hAnsi="Verdana"/>
          <w:color w:val="000000"/>
        </w:rPr>
      </w:pPr>
      <w:r w:rsidRPr="00CB1078">
        <w:rPr>
          <w:rFonts w:ascii="Verdana" w:hAnsi="Verdana"/>
          <w:color w:val="000000"/>
        </w:rPr>
        <w:t>Инновационное развитие экономики</w:t>
      </w:r>
    </w:p>
    <w:p w:rsidR="00CB1078" w:rsidRPr="00CB1078" w:rsidRDefault="00CB1078" w:rsidP="00CB1078">
      <w:pPr>
        <w:pStyle w:val="par"/>
        <w:rPr>
          <w:rFonts w:ascii="Verdana" w:hAnsi="Verdana"/>
          <w:color w:val="000000"/>
        </w:rPr>
      </w:pPr>
      <w:r w:rsidRPr="00CB1078">
        <w:rPr>
          <w:rFonts w:ascii="Verdana" w:hAnsi="Verdana"/>
          <w:color w:val="000000"/>
        </w:rPr>
        <w:t>Развитие транспортной инфраструктуры</w:t>
      </w:r>
    </w:p>
    <w:p w:rsidR="00CB1078" w:rsidRPr="00CB1078" w:rsidRDefault="00CB1078" w:rsidP="00CB1078">
      <w:pPr>
        <w:pStyle w:val="par"/>
        <w:rPr>
          <w:rFonts w:ascii="Verdana" w:hAnsi="Verdana"/>
          <w:color w:val="000000"/>
        </w:rPr>
      </w:pPr>
      <w:r w:rsidRPr="00CB1078">
        <w:rPr>
          <w:rFonts w:ascii="Verdana" w:hAnsi="Verdana"/>
          <w:color w:val="000000"/>
        </w:rPr>
        <w:t>Реформирование естественных монополий</w:t>
      </w:r>
    </w:p>
    <w:p w:rsidR="00CB1078" w:rsidRPr="00CB1078" w:rsidRDefault="00CB1078" w:rsidP="00CB1078">
      <w:pPr>
        <w:pStyle w:val="par"/>
        <w:rPr>
          <w:rFonts w:ascii="Verdana" w:hAnsi="Verdana"/>
          <w:color w:val="000000"/>
        </w:rPr>
      </w:pPr>
      <w:r w:rsidRPr="00CB1078">
        <w:rPr>
          <w:rFonts w:ascii="Verdana" w:hAnsi="Verdana"/>
          <w:color w:val="000000"/>
        </w:rPr>
        <w:t>Развитие топливно-энергетического комплекса</w:t>
      </w:r>
    </w:p>
    <w:p w:rsidR="00CB1078" w:rsidRPr="00CB1078" w:rsidRDefault="00CB1078" w:rsidP="00CB1078">
      <w:pPr>
        <w:pStyle w:val="par"/>
        <w:rPr>
          <w:rFonts w:ascii="Verdana" w:hAnsi="Verdana"/>
          <w:color w:val="000000"/>
        </w:rPr>
      </w:pPr>
      <w:r w:rsidRPr="00CB1078">
        <w:rPr>
          <w:rFonts w:ascii="Verdana" w:hAnsi="Verdana"/>
          <w:color w:val="000000"/>
        </w:rPr>
        <w:t>Развитие оборонно-промышленного комплекса</w:t>
      </w:r>
    </w:p>
    <w:p w:rsidR="00CB1078" w:rsidRPr="00CB1078" w:rsidRDefault="00CB1078" w:rsidP="00CB1078">
      <w:pPr>
        <w:pStyle w:val="par"/>
        <w:rPr>
          <w:rFonts w:ascii="Verdana" w:hAnsi="Verdana"/>
          <w:color w:val="000000"/>
        </w:rPr>
      </w:pPr>
      <w:r w:rsidRPr="00CB1078">
        <w:rPr>
          <w:rFonts w:ascii="Verdana" w:hAnsi="Verdana"/>
          <w:color w:val="000000"/>
        </w:rPr>
        <w:t>Развитие аграрно-промышленного комплекса</w:t>
      </w:r>
    </w:p>
    <w:p w:rsidR="00CB1078" w:rsidRPr="00CB1078" w:rsidRDefault="00CB1078" w:rsidP="00CB1078">
      <w:pPr>
        <w:pStyle w:val="par"/>
        <w:rPr>
          <w:rFonts w:ascii="Verdana" w:hAnsi="Verdana"/>
          <w:color w:val="000000"/>
        </w:rPr>
      </w:pPr>
      <w:r w:rsidRPr="00CB1078">
        <w:rPr>
          <w:rFonts w:ascii="Verdana" w:hAnsi="Verdana"/>
          <w:color w:val="000000"/>
        </w:rPr>
        <w:t>Развитие рынка земли и недвижимости</w:t>
      </w:r>
    </w:p>
    <w:p w:rsidR="00CB1078" w:rsidRPr="00CB1078" w:rsidRDefault="00CB1078" w:rsidP="00CB1078">
      <w:pPr>
        <w:pStyle w:val="par"/>
        <w:rPr>
          <w:rFonts w:ascii="Verdana" w:hAnsi="Verdana"/>
          <w:color w:val="000000"/>
        </w:rPr>
      </w:pPr>
      <w:r w:rsidRPr="00CB1078">
        <w:rPr>
          <w:rFonts w:ascii="Verdana" w:hAnsi="Verdana"/>
          <w:color w:val="000000"/>
        </w:rPr>
        <w:t>Государственная внешнеэкономическая политика</w:t>
      </w:r>
    </w:p>
    <w:p w:rsidR="00CB1078" w:rsidRDefault="00CB1078" w:rsidP="00CB1078">
      <w:pPr>
        <w:jc w:val="both"/>
        <w:rPr>
          <w:sz w:val="28"/>
          <w:szCs w:val="28"/>
        </w:rPr>
      </w:pPr>
    </w:p>
    <w:p w:rsidR="00CB1078" w:rsidRPr="00CB1078" w:rsidRDefault="00CB1078" w:rsidP="00CB1078">
      <w:pPr>
        <w:pStyle w:val="4"/>
        <w:rPr>
          <w:i w:val="0"/>
          <w:sz w:val="36"/>
          <w:szCs w:val="36"/>
        </w:rPr>
      </w:pPr>
      <w:r w:rsidRPr="00CB1078">
        <w:rPr>
          <w:i w:val="0"/>
          <w:sz w:val="36"/>
          <w:szCs w:val="36"/>
        </w:rPr>
        <w:t>МАКРОЭКОНОМИЧЕСКАЯ ПОЛИТИКА</w:t>
      </w:r>
    </w:p>
    <w:p w:rsidR="00CB1078" w:rsidRDefault="00CB1078" w:rsidP="00CB1078">
      <w:pPr>
        <w:jc w:val="both"/>
        <w:rPr>
          <w:sz w:val="28"/>
          <w:szCs w:val="28"/>
        </w:rPr>
      </w:pPr>
    </w:p>
    <w:p w:rsidR="00CB1078" w:rsidRPr="00CB1078" w:rsidRDefault="00CB1078" w:rsidP="00CB1078">
      <w:pPr>
        <w:pStyle w:val="par"/>
        <w:rPr>
          <w:rFonts w:ascii="Verdana" w:hAnsi="Verdana"/>
          <w:color w:val="000000"/>
        </w:rPr>
      </w:pPr>
      <w:r w:rsidRPr="00CB1078">
        <w:rPr>
          <w:rFonts w:ascii="Verdana" w:hAnsi="Verdana"/>
          <w:color w:val="000000"/>
        </w:rPr>
        <w:t>Основные направления бюджетной политики</w:t>
      </w:r>
    </w:p>
    <w:p w:rsidR="00CB1078" w:rsidRPr="00CB1078" w:rsidRDefault="00CB1078" w:rsidP="00CB1078">
      <w:pPr>
        <w:pStyle w:val="par"/>
        <w:rPr>
          <w:rFonts w:ascii="Verdana" w:hAnsi="Verdana"/>
          <w:color w:val="000000"/>
        </w:rPr>
      </w:pPr>
      <w:r w:rsidRPr="00CB1078">
        <w:rPr>
          <w:rFonts w:ascii="Verdana" w:hAnsi="Verdana"/>
          <w:color w:val="000000"/>
        </w:rPr>
        <w:t>Реформирование налоговой системы</w:t>
      </w:r>
    </w:p>
    <w:p w:rsidR="00CB1078" w:rsidRPr="00CB1078" w:rsidRDefault="00CB1078" w:rsidP="00CB1078">
      <w:pPr>
        <w:pStyle w:val="par"/>
        <w:rPr>
          <w:rFonts w:ascii="Verdana" w:hAnsi="Verdana"/>
          <w:color w:val="000000"/>
        </w:rPr>
      </w:pPr>
      <w:r w:rsidRPr="00CB1078">
        <w:rPr>
          <w:rFonts w:ascii="Verdana" w:hAnsi="Verdana"/>
          <w:color w:val="000000"/>
        </w:rPr>
        <w:t>и таможенной политики</w:t>
      </w:r>
    </w:p>
    <w:p w:rsidR="00CB1078" w:rsidRPr="00CB1078" w:rsidRDefault="00CB1078" w:rsidP="00CB1078">
      <w:pPr>
        <w:pStyle w:val="par"/>
        <w:rPr>
          <w:rFonts w:ascii="Verdana" w:hAnsi="Verdana"/>
          <w:color w:val="000000"/>
        </w:rPr>
      </w:pPr>
      <w:r w:rsidRPr="00CB1078">
        <w:rPr>
          <w:rFonts w:ascii="Verdana" w:hAnsi="Verdana"/>
          <w:color w:val="000000"/>
        </w:rPr>
        <w:t>Реформа межбюджетных отношений</w:t>
      </w:r>
    </w:p>
    <w:p w:rsidR="00CB1078" w:rsidRPr="00CB1078" w:rsidRDefault="00CB1078" w:rsidP="00CB1078">
      <w:pPr>
        <w:pStyle w:val="par"/>
        <w:rPr>
          <w:rFonts w:ascii="Verdana" w:hAnsi="Verdana"/>
          <w:color w:val="000000"/>
        </w:rPr>
      </w:pPr>
      <w:r w:rsidRPr="00CB1078">
        <w:rPr>
          <w:rFonts w:ascii="Verdana" w:hAnsi="Verdana"/>
          <w:color w:val="000000"/>
        </w:rPr>
        <w:t>Денежно-кредитная политика</w:t>
      </w:r>
    </w:p>
    <w:p w:rsidR="00CB1078" w:rsidRDefault="00CB1078" w:rsidP="00CB1078">
      <w:pPr>
        <w:pStyle w:val="par"/>
        <w:rPr>
          <w:rFonts w:ascii="Verdana" w:hAnsi="Verdana"/>
          <w:color w:val="000000"/>
        </w:rPr>
      </w:pPr>
      <w:r w:rsidRPr="00CB1078">
        <w:rPr>
          <w:rFonts w:ascii="Verdana" w:hAnsi="Verdana"/>
          <w:color w:val="000000"/>
        </w:rPr>
        <w:t>Платежная система</w:t>
      </w:r>
    </w:p>
    <w:p w:rsidR="00C238BD" w:rsidRPr="00DD4EDB" w:rsidRDefault="00DD4EDB" w:rsidP="00DD4EDB">
      <w:pPr>
        <w:pStyle w:val="par"/>
        <w:jc w:val="center"/>
        <w:rPr>
          <w:rFonts w:ascii="Verdana" w:hAnsi="Verdana"/>
          <w:b/>
          <w:color w:val="000000"/>
          <w:sz w:val="40"/>
          <w:szCs w:val="40"/>
        </w:rPr>
      </w:pPr>
      <w:r w:rsidRPr="00DD4EDB">
        <w:rPr>
          <w:rFonts w:ascii="Verdana" w:hAnsi="Verdana"/>
          <w:b/>
          <w:color w:val="000000"/>
          <w:sz w:val="40"/>
          <w:szCs w:val="40"/>
        </w:rPr>
        <w:t>Открытость экономики</w:t>
      </w:r>
    </w:p>
    <w:p w:rsidR="00C238BD" w:rsidRDefault="00C238BD" w:rsidP="00CB1078">
      <w:pPr>
        <w:pStyle w:val="par"/>
        <w:rPr>
          <w:rFonts w:ascii="Verdana" w:hAnsi="Verdana"/>
          <w:color w:val="000000"/>
        </w:rPr>
      </w:pPr>
    </w:p>
    <w:p w:rsidR="00C238BD" w:rsidRPr="00C238BD" w:rsidRDefault="00C238BD" w:rsidP="00C238BD">
      <w:pPr>
        <w:pStyle w:val="par"/>
        <w:rPr>
          <w:rFonts w:ascii="Verdana" w:hAnsi="Verdana"/>
          <w:color w:val="000000"/>
        </w:rPr>
      </w:pPr>
      <w:r w:rsidRPr="00C238BD">
        <w:rPr>
          <w:rFonts w:ascii="Verdana" w:hAnsi="Verdana"/>
          <w:color w:val="000000"/>
        </w:rPr>
        <w:t>Открытость экономики, направленная на более активную интеграцию России в мировое хозяйство, позволит нам занять достойное место в международном разделении труда и тем самым увеличить долю готовых товаров российского производства на мировых рынках. Кроме того, перенимая опыт зарубежных стран, Россия сможет создавать более конкурентоспособную на внешних рынках продукцию. Однако в настоящее время номенклатура товаров отечественного производства, поставляемых на экспорт, довольно скудна: на цветные металлы, нефть, газ, космические технологии и продукцию оборонного промышленного комплекса приходится 90% от общего объема экспортируемой продукции. Поэтому в долгосрочном плане структуру российского экспорта нужно менять в сторону увеличения доли готовых товаров и услуг.</w:t>
      </w:r>
    </w:p>
    <w:p w:rsidR="00C238BD" w:rsidRPr="00C238BD" w:rsidRDefault="00C238BD" w:rsidP="00C238BD">
      <w:pPr>
        <w:pStyle w:val="par"/>
        <w:rPr>
          <w:rFonts w:ascii="Verdana" w:hAnsi="Verdana"/>
          <w:color w:val="000000"/>
        </w:rPr>
      </w:pPr>
      <w:r w:rsidRPr="00C238BD">
        <w:rPr>
          <w:rFonts w:ascii="Verdana" w:hAnsi="Verdana"/>
          <w:color w:val="000000"/>
        </w:rPr>
        <w:t>Очевидно, в ближайшее время рынки зарубежных стран не смогут стать основными для сбыта готовых отечественных товаров, поэтому нам необходимо развивать внутренний потребительский рынок.</w:t>
      </w:r>
    </w:p>
    <w:p w:rsidR="00C238BD" w:rsidRPr="00C238BD" w:rsidRDefault="00C238BD" w:rsidP="00C238BD">
      <w:pPr>
        <w:pStyle w:val="par"/>
        <w:rPr>
          <w:rFonts w:ascii="Verdana" w:hAnsi="Verdana"/>
          <w:color w:val="000000"/>
        </w:rPr>
      </w:pPr>
      <w:r w:rsidRPr="00C238BD">
        <w:rPr>
          <w:rFonts w:ascii="Verdana" w:hAnsi="Verdana"/>
          <w:color w:val="000000"/>
        </w:rPr>
        <w:t>Для этого необходимо, с одной стороны, повысить платежеспособный спрос населения, преимущественно ориентированного на приобретение отечественной продукции, с другой – активизировать производство высококачественных и конкурентоспособных отечественных товаров.</w:t>
      </w:r>
    </w:p>
    <w:p w:rsidR="00C238BD" w:rsidRPr="00C238BD" w:rsidRDefault="00C238BD" w:rsidP="00C238BD">
      <w:pPr>
        <w:pStyle w:val="par"/>
        <w:rPr>
          <w:rFonts w:ascii="Verdana" w:hAnsi="Verdana"/>
          <w:color w:val="000000"/>
        </w:rPr>
      </w:pPr>
      <w:r w:rsidRPr="00C238BD">
        <w:rPr>
          <w:rFonts w:ascii="Verdana" w:hAnsi="Verdana"/>
          <w:color w:val="000000"/>
        </w:rPr>
        <w:t>Повышение платежеспособного спроса, особенно наименее защищенных слоев населения, а также сокращение «пропасти» между наименее бедными и наиболее состоятельными слоями населения являются одной из первоочередных задач страны на ближайшую перспективу.</w:t>
      </w:r>
    </w:p>
    <w:p w:rsidR="00C238BD" w:rsidRPr="00C238BD" w:rsidRDefault="00C238BD" w:rsidP="00C238BD">
      <w:pPr>
        <w:pStyle w:val="par"/>
        <w:rPr>
          <w:rFonts w:ascii="Verdana" w:hAnsi="Verdana"/>
          <w:color w:val="000000"/>
        </w:rPr>
      </w:pPr>
      <w:r w:rsidRPr="00C238BD">
        <w:rPr>
          <w:rFonts w:ascii="Verdana" w:hAnsi="Verdana"/>
          <w:color w:val="000000"/>
        </w:rPr>
        <w:t>Данная проблема в настоящее время приобретает особую остроту, так как разрыв в уровне жизни малообеспеченных и богатых людей огромен.</w:t>
      </w:r>
    </w:p>
    <w:p w:rsidR="00C238BD" w:rsidRPr="00C238BD" w:rsidRDefault="00C238BD" w:rsidP="00C238BD">
      <w:pPr>
        <w:pStyle w:val="par"/>
        <w:rPr>
          <w:rFonts w:ascii="Verdana" w:hAnsi="Verdana"/>
          <w:color w:val="000000"/>
        </w:rPr>
      </w:pPr>
      <w:r w:rsidRPr="00C238BD">
        <w:rPr>
          <w:rFonts w:ascii="Verdana" w:hAnsi="Verdana"/>
          <w:color w:val="000000"/>
        </w:rPr>
        <w:t>В целом население России можно разделить на две совершенно неравные части. Первую часть составляет узкий круг очень богатых людей, вторую – небольшая часть людей со средним уровнем дохода, а также те, кто находится за чертой бедности. Доля богатых людей составляет не более 3%, в то время как на среднее и бедное население приходится около 97%, из которых к населению с доходами ниже прожиточного минимума относится более 40% населения.</w:t>
      </w:r>
    </w:p>
    <w:p w:rsidR="00C238BD" w:rsidRPr="00C238BD" w:rsidRDefault="00C238BD" w:rsidP="00C238BD">
      <w:pPr>
        <w:pStyle w:val="par"/>
        <w:rPr>
          <w:rFonts w:ascii="Verdana" w:hAnsi="Verdana"/>
          <w:color w:val="000000"/>
        </w:rPr>
      </w:pPr>
      <w:r w:rsidRPr="00C238BD">
        <w:rPr>
          <w:rFonts w:ascii="Verdana" w:hAnsi="Verdana"/>
          <w:color w:val="000000"/>
        </w:rPr>
        <w:t>В связи с этим реальными участниками внутреннего потребительского рынка из 145-миллионного населения нашей страны являются лишь 40 миллионов человек, а остальные зарабатывают недостаточно для того, чтобы осуществлять регулярные покупки, и поэтому потребляют только товары первой необходимости. В условиях, когда покупательной способностью обладает менее 30% населения, поднять экономику страны невозможно. Залогом устойчивого экономического развития любого государства является существование широкой прослойки среднего класса.</w:t>
      </w:r>
    </w:p>
    <w:p w:rsidR="00C238BD" w:rsidRPr="00C238BD" w:rsidRDefault="00C238BD" w:rsidP="00C238BD">
      <w:pPr>
        <w:pStyle w:val="par"/>
        <w:rPr>
          <w:rFonts w:ascii="Verdana" w:hAnsi="Verdana"/>
          <w:color w:val="000000"/>
        </w:rPr>
      </w:pPr>
      <w:r w:rsidRPr="00C238BD">
        <w:rPr>
          <w:rFonts w:ascii="Verdana" w:hAnsi="Verdana"/>
          <w:color w:val="000000"/>
        </w:rPr>
        <w:t>Таким образом, изменение сложившейся структуры покупательной способности российского населения должно быть сконцентрировано на тех 97% населения, которые являются потенциальными потребителями преимущественно товаров отечественного производства.</w:t>
      </w:r>
    </w:p>
    <w:p w:rsidR="00C238BD" w:rsidRPr="00C238BD" w:rsidRDefault="00C238BD" w:rsidP="00C238BD">
      <w:pPr>
        <w:pStyle w:val="par"/>
        <w:rPr>
          <w:rFonts w:ascii="Verdana" w:hAnsi="Verdana"/>
          <w:color w:val="000000"/>
        </w:rPr>
      </w:pPr>
      <w:r w:rsidRPr="00C238BD">
        <w:rPr>
          <w:rFonts w:ascii="Verdana" w:hAnsi="Verdana"/>
          <w:color w:val="000000"/>
        </w:rPr>
        <w:t>Каких конкретных результатов в повышении материального благосостояния населения нам удалось достичь за последние несколько лет?</w:t>
      </w:r>
    </w:p>
    <w:p w:rsidR="00C238BD" w:rsidRPr="00C238BD" w:rsidRDefault="00C238BD" w:rsidP="00C238BD">
      <w:pPr>
        <w:pStyle w:val="par"/>
        <w:rPr>
          <w:rFonts w:ascii="Verdana" w:hAnsi="Verdana"/>
          <w:color w:val="000000"/>
        </w:rPr>
      </w:pPr>
      <w:r w:rsidRPr="00C238BD">
        <w:rPr>
          <w:rFonts w:ascii="Verdana" w:hAnsi="Verdana"/>
          <w:color w:val="000000"/>
        </w:rPr>
        <w:t>Ряд преобразований, проведенных в социальной сфере, в частности реформирование трудового и пенсионного законодательства, увеличение расходов федерального бюджета, направляемых на выделение льгот и субсидий малоимущим гражданам, уже позволили несколько улучшить материальное положение наименее защищенных слоев населения.</w:t>
      </w:r>
    </w:p>
    <w:p w:rsidR="00C238BD" w:rsidRPr="00C238BD" w:rsidRDefault="00C238BD" w:rsidP="00C238BD">
      <w:pPr>
        <w:pStyle w:val="par"/>
        <w:rPr>
          <w:rFonts w:ascii="Verdana" w:hAnsi="Verdana"/>
          <w:color w:val="000000"/>
        </w:rPr>
      </w:pPr>
      <w:r w:rsidRPr="00C238BD">
        <w:rPr>
          <w:rFonts w:ascii="Verdana" w:hAnsi="Verdana"/>
          <w:color w:val="000000"/>
        </w:rPr>
        <w:t>Повышение размеров заработной платы и пенсии является важным, но не единственным фактором улучшения благосостояния граждан. Особая роль в данном случае отводится реформам трудового и пенсионного законодательства.</w:t>
      </w:r>
    </w:p>
    <w:p w:rsidR="00C238BD" w:rsidRPr="00C238BD" w:rsidRDefault="00C238BD" w:rsidP="00C238BD">
      <w:pPr>
        <w:pStyle w:val="par"/>
        <w:rPr>
          <w:rFonts w:ascii="Verdana" w:hAnsi="Verdana"/>
          <w:color w:val="000000"/>
        </w:rPr>
      </w:pPr>
      <w:r w:rsidRPr="00C238BD">
        <w:rPr>
          <w:rFonts w:ascii="Verdana" w:hAnsi="Verdana"/>
          <w:color w:val="000000"/>
        </w:rPr>
        <w:t>Новый Трудовой кодекс, вступивший в силу с 1 февраля 2002 года, направлен на улучшение условий работы граждан. Кодекс усиливает защиту прав работников через установление таких видов защиты, как государственная и профсоюзная, а также впервые предоставляет работнику право на самозащиту. Трудовой кодекс предусматривает существенные изменения в области усиления прав профсоюзов на контроль за обеспечением соблюдения законодательства о труде, четко регламентирует права и обязанности работодателя и механизмы разрешения индивидуальных и коллективных трудовых споров.</w:t>
      </w:r>
    </w:p>
    <w:p w:rsidR="00C238BD" w:rsidRPr="00C238BD" w:rsidRDefault="00C238BD" w:rsidP="00C238BD">
      <w:pPr>
        <w:pStyle w:val="par"/>
        <w:rPr>
          <w:rFonts w:ascii="Verdana" w:hAnsi="Verdana"/>
          <w:color w:val="000000"/>
        </w:rPr>
      </w:pPr>
      <w:r w:rsidRPr="00C238BD">
        <w:rPr>
          <w:rFonts w:ascii="Verdana" w:hAnsi="Verdana"/>
          <w:color w:val="000000"/>
        </w:rPr>
        <w:t>Кроме того, в Кодексе установлено, что размер оплаты труда не может быть ниже прожиточного минимума, при этом оплата труда должна осуществляться без задержек. Кодекс также запрещает дискриминацию в сфере труда, содержит ограничения в отношении сверхурочной работы, работы в ночное время, в выходные и праздничные дни и др.</w:t>
      </w:r>
    </w:p>
    <w:p w:rsidR="00C238BD" w:rsidRPr="00C238BD" w:rsidRDefault="00C238BD" w:rsidP="00C238BD">
      <w:pPr>
        <w:pStyle w:val="par"/>
        <w:rPr>
          <w:rFonts w:ascii="Verdana" w:hAnsi="Verdana"/>
          <w:color w:val="000000"/>
        </w:rPr>
      </w:pPr>
      <w:r w:rsidRPr="00C238BD">
        <w:rPr>
          <w:rFonts w:ascii="Verdana" w:hAnsi="Verdana"/>
          <w:color w:val="000000"/>
        </w:rPr>
        <w:t>Пенсионная реформа направлена на переход от распределительной пенсионной системы к накопительной, что позволит создать условия для увеличения доходов нынешних пенсионеров, а также для накопления пенсионного капитала населением трудоспособного возраста.</w:t>
      </w:r>
    </w:p>
    <w:p w:rsidR="00C238BD" w:rsidRPr="00C238BD" w:rsidRDefault="00C238BD" w:rsidP="00C238BD">
      <w:pPr>
        <w:pStyle w:val="par"/>
        <w:rPr>
          <w:rFonts w:ascii="Verdana" w:hAnsi="Verdana"/>
          <w:color w:val="000000"/>
        </w:rPr>
      </w:pPr>
      <w:r w:rsidRPr="00C238BD">
        <w:rPr>
          <w:rFonts w:ascii="Verdana" w:hAnsi="Verdana"/>
          <w:color w:val="000000"/>
        </w:rPr>
        <w:t>Важным нововведением пенсионной реформы является то, что пенсионеры, продолжающие трудовую деятельность, теперь имеют право на получение заработной платы и пенсии в полном объеме без каких-либо ограничений.</w:t>
      </w:r>
    </w:p>
    <w:p w:rsidR="00C238BD" w:rsidRPr="00C238BD" w:rsidRDefault="00C238BD" w:rsidP="00C238BD">
      <w:pPr>
        <w:pStyle w:val="par"/>
        <w:rPr>
          <w:rFonts w:ascii="Verdana" w:hAnsi="Verdana"/>
          <w:color w:val="000000"/>
        </w:rPr>
      </w:pPr>
      <w:r w:rsidRPr="00C238BD">
        <w:rPr>
          <w:rFonts w:ascii="Verdana" w:hAnsi="Verdana"/>
          <w:color w:val="000000"/>
        </w:rPr>
        <w:t>Пенсионная реформа также предоставила гражданам, продолжающим трудовую деятельность, возможность распоряжаться частью своих пенсионных накоплений и инвестировать их как в государственные ценные бумаги, так и в акции и облигации российских и иностранных эмитентов с целью наращивания собственного пенсионного капитала.</w:t>
      </w:r>
    </w:p>
    <w:p w:rsidR="00C238BD" w:rsidRPr="00C238BD" w:rsidRDefault="00C238BD" w:rsidP="00C238BD">
      <w:pPr>
        <w:pStyle w:val="par"/>
        <w:rPr>
          <w:rFonts w:ascii="Verdana" w:hAnsi="Verdana"/>
          <w:color w:val="000000"/>
        </w:rPr>
      </w:pPr>
      <w:r w:rsidRPr="00C238BD">
        <w:rPr>
          <w:rFonts w:ascii="Verdana" w:hAnsi="Verdana"/>
          <w:color w:val="000000"/>
        </w:rPr>
        <w:t>Новое пенсионное законодательство также предусматривает, что к пенсионным средствам, помимо государственного Пенсионного фонда, будут также допущены негосударственные пенсионные фонды. При этом негосударственные пенсионные фонды, через которые будет осуществляться инвестирование накопительной части трудовой пенсии, должны носить дополнительный добровольный и необязательный характер. Создание такой схемы инвестирования части пенсий позволит населению самостоятельно делать выбор, куда направить свои пенсионные накопления – в Пенсионный фонд, который разместит пенсионные деньги в консервативные инструменты с невысокой, но гарантированной доходностью, или в негосударственные пенсионные фонды, способные предложить своим участникам более рисковые инвестиционные портфели с большей доходностью.</w:t>
      </w:r>
    </w:p>
    <w:p w:rsidR="00C238BD" w:rsidRPr="00C238BD" w:rsidRDefault="00C238BD" w:rsidP="00C238BD">
      <w:pPr>
        <w:pStyle w:val="par"/>
        <w:rPr>
          <w:rFonts w:ascii="Verdana" w:hAnsi="Verdana"/>
          <w:color w:val="000000"/>
        </w:rPr>
      </w:pPr>
      <w:r w:rsidRPr="00C238BD">
        <w:rPr>
          <w:rFonts w:ascii="Verdana" w:hAnsi="Verdana"/>
          <w:color w:val="000000"/>
        </w:rPr>
        <w:t>Подобная система инвестирования части пенсий позволит не только увеличить размер выплачиваемой пенсии, но и сможет стать реальным источником инвестирования в экономику.</w:t>
      </w:r>
    </w:p>
    <w:p w:rsidR="00C238BD" w:rsidRPr="00C238BD" w:rsidRDefault="00C238BD" w:rsidP="00C238BD">
      <w:pPr>
        <w:pStyle w:val="par"/>
        <w:rPr>
          <w:rFonts w:ascii="Verdana" w:hAnsi="Verdana"/>
          <w:color w:val="000000"/>
        </w:rPr>
      </w:pPr>
      <w:r w:rsidRPr="00C238BD">
        <w:rPr>
          <w:rFonts w:ascii="Verdana" w:hAnsi="Verdana"/>
          <w:color w:val="000000"/>
        </w:rPr>
        <w:t>Увеличение внутреннего платежеспособного спроса населения само по себе будет оказывать позитивное влияние на развитие отечественного производства, так как деньги граждан в конечном итоге попадут на потребительский рынок. Однако этого недостаточно для формирования потребительского рынка. Более того, повышение платежеспособного спроса, не сопровождающееся увеличением производства товаров, может привести к «давлению» на рубль и росту инфляционных процессов, что окажет отрицательное воздействие на экономику страны в целом.</w:t>
      </w:r>
    </w:p>
    <w:p w:rsidR="00C238BD" w:rsidRPr="00C238BD" w:rsidRDefault="00C238BD" w:rsidP="00C238BD">
      <w:pPr>
        <w:pStyle w:val="par"/>
        <w:rPr>
          <w:rFonts w:ascii="Verdana" w:hAnsi="Verdana"/>
          <w:color w:val="000000"/>
        </w:rPr>
      </w:pPr>
      <w:r w:rsidRPr="00C238BD">
        <w:rPr>
          <w:rFonts w:ascii="Verdana" w:hAnsi="Verdana"/>
          <w:color w:val="000000"/>
        </w:rPr>
        <w:t>Таким образом, рост доходов населения должен быть обязательно подкреплен насыщением потребительского рынка товарами и услугами отечественного производства, а это, в свою очередь, возможно через создание благоприятного предпринимательского климата за счет грамотного проведения бюджетной, налоговой, кредитно-денежной, банковской, инвестиционной, административной, судебной политики.</w:t>
      </w:r>
    </w:p>
    <w:p w:rsidR="00C238BD" w:rsidRPr="00C238BD" w:rsidRDefault="00C238BD" w:rsidP="00C238BD">
      <w:pPr>
        <w:pStyle w:val="par"/>
        <w:rPr>
          <w:rFonts w:ascii="Verdana" w:hAnsi="Verdana"/>
          <w:color w:val="000000"/>
        </w:rPr>
      </w:pPr>
      <w:r w:rsidRPr="00C238BD">
        <w:rPr>
          <w:rFonts w:ascii="Verdana" w:hAnsi="Verdana"/>
          <w:color w:val="000000"/>
        </w:rPr>
        <w:t>В этом направлении удалось достичь определенных положительных результатов. За последние несколько лет российская правовая система стала более эффективной с точки зрения адаптации отечественных предприятий к изменяющимся экономическим и социальным условиям и, таким образом, позволила несколько активизировать экономическую жизнь в стране. Этому способствовало, в частности, принятие ряда федеральных законов, направленных на дебюрократизацию экономики, на реформирование земельного и судебного законодательства, создание более понятных правил и эффективных условий приватизации государственного и муниципального имущества.</w:t>
      </w:r>
    </w:p>
    <w:p w:rsidR="00C238BD" w:rsidRPr="00C238BD" w:rsidRDefault="00C238BD" w:rsidP="00C238BD">
      <w:pPr>
        <w:pStyle w:val="par"/>
        <w:rPr>
          <w:rFonts w:ascii="Verdana" w:hAnsi="Verdana"/>
          <w:color w:val="000000"/>
        </w:rPr>
      </w:pPr>
      <w:r w:rsidRPr="00C238BD">
        <w:rPr>
          <w:rFonts w:ascii="Verdana" w:hAnsi="Verdana"/>
          <w:color w:val="000000"/>
        </w:rPr>
        <w:t>В частности, Земельный кодекс, вступивший в силу 25 октября 2001 года, позволил решить ряд накопившихся проблем. А именно, закрепил частную собственность на землю, существующую во всем цивилизованном мире, что позволило вывести земли из-под нелегального оборота и поставить продажу земель под государственный контроль. Кроме того, Кодекс предоставил возможность хозяйствующим субъектам приобретать земельные участки, на которых располагаются объекты их недвижимости, что направлено на повышение инвестиционной привлекательности российских предприятий, особенно малых и средних.</w:t>
      </w:r>
    </w:p>
    <w:p w:rsidR="00C238BD" w:rsidRPr="00C238BD" w:rsidRDefault="00C238BD" w:rsidP="00C238BD">
      <w:pPr>
        <w:pStyle w:val="par"/>
        <w:rPr>
          <w:rFonts w:ascii="Verdana" w:hAnsi="Verdana"/>
          <w:color w:val="000000"/>
        </w:rPr>
      </w:pPr>
      <w:r w:rsidRPr="00C238BD">
        <w:rPr>
          <w:rFonts w:ascii="Verdana" w:hAnsi="Verdana"/>
          <w:color w:val="000000"/>
        </w:rPr>
        <w:t>Новый закон о приватизации государственного и муниципального имущества, вступивший в силу в марте 2002 года, также оказал позитивное воздействие на экономику. Он позволил сделать процесс приватизации более открытым, прозрачным и плановым, а также исключает субъективный подход при выборе способов приватизации. Кроме того, закон предусмотрел более широкое вовлечение в процесс приватизации субъектов малого и среднего бизнеса.</w:t>
      </w:r>
    </w:p>
    <w:p w:rsidR="00C238BD" w:rsidRPr="00C238BD" w:rsidRDefault="00C238BD" w:rsidP="00C238BD">
      <w:pPr>
        <w:pStyle w:val="par"/>
        <w:rPr>
          <w:rFonts w:ascii="Verdana" w:hAnsi="Verdana"/>
          <w:color w:val="000000"/>
        </w:rPr>
      </w:pPr>
      <w:r w:rsidRPr="00C238BD">
        <w:rPr>
          <w:rFonts w:ascii="Verdana" w:hAnsi="Verdana"/>
          <w:color w:val="000000"/>
        </w:rPr>
        <w:t>Судебная реформа ознаменовалась вступлением в силу обновленных редакций ряда федеральных законов, устанавливающих новый порядок назначения судей, определения сроков полномочий председателей и заместителей председателей судов, а также предельный возраст пребывания в должности судей. При этом конечной целью реформирования законодательства должно стать создание условий справедливого и быстрого разбирательства дел, касающихся предпринимательской деятельности.</w:t>
      </w:r>
    </w:p>
    <w:p w:rsidR="00C238BD" w:rsidRPr="00C238BD" w:rsidRDefault="00C238BD" w:rsidP="00C238BD">
      <w:pPr>
        <w:pStyle w:val="par"/>
        <w:rPr>
          <w:rFonts w:ascii="Verdana" w:hAnsi="Verdana"/>
          <w:color w:val="000000"/>
        </w:rPr>
      </w:pPr>
      <w:r w:rsidRPr="00C238BD">
        <w:rPr>
          <w:rFonts w:ascii="Verdana" w:hAnsi="Verdana"/>
          <w:color w:val="000000"/>
        </w:rPr>
        <w:t>Что касается проведения административной реформы, то в данном случае речь идет об изменении работы громоздкого, неповоротливого, неэффективного государственного аппарата. Нынешние функции государственного аппарата не приспособлены для решения стратегических задач. Государственный аппарат должен быть эффективным и компактным. С 1 июля 200</w:t>
      </w:r>
      <w:r w:rsidR="00633FF1">
        <w:rPr>
          <w:rFonts w:ascii="Verdana" w:hAnsi="Verdana"/>
          <w:color w:val="000000"/>
        </w:rPr>
        <w:t>4</w:t>
      </w:r>
      <w:r w:rsidRPr="00C238BD">
        <w:rPr>
          <w:rFonts w:ascii="Verdana" w:hAnsi="Verdana"/>
          <w:color w:val="000000"/>
        </w:rPr>
        <w:t xml:space="preserve"> года вступил в силу Кодекс Российской Федерации об административных правонарушениях.</w:t>
      </w:r>
    </w:p>
    <w:p w:rsidR="00C238BD" w:rsidRPr="00C238BD" w:rsidRDefault="00C238BD" w:rsidP="00C238BD">
      <w:pPr>
        <w:pStyle w:val="par"/>
        <w:rPr>
          <w:rFonts w:ascii="Verdana" w:hAnsi="Verdana"/>
          <w:color w:val="000000"/>
        </w:rPr>
      </w:pPr>
      <w:r w:rsidRPr="00C238BD">
        <w:rPr>
          <w:rFonts w:ascii="Verdana" w:hAnsi="Verdana"/>
          <w:color w:val="000000"/>
        </w:rPr>
        <w:t>Обновленная редакция Федерального закона «О лицензировании отдельных видов деятельности» направлена на существенное сокращение количества лицензируемых видов деятельности, что также должно оживить нашу экономику.</w:t>
      </w:r>
    </w:p>
    <w:p w:rsidR="00C238BD" w:rsidRPr="00C238BD" w:rsidRDefault="00C238BD" w:rsidP="00C238BD">
      <w:pPr>
        <w:pStyle w:val="par"/>
        <w:rPr>
          <w:rFonts w:ascii="Verdana" w:hAnsi="Verdana"/>
          <w:color w:val="000000"/>
        </w:rPr>
      </w:pPr>
      <w:r w:rsidRPr="00C238BD">
        <w:rPr>
          <w:rFonts w:ascii="Verdana" w:hAnsi="Verdana"/>
          <w:color w:val="000000"/>
        </w:rPr>
        <w:t>Таким образом, за последние несколько лет была проделана большая работа по реформированию законодательства, направленная на решение наиболее насущных проблем страны. Произошедшие преобразования, безусловно, оказали позитивное воздействие на нашу экономику и позволили нам сделать шаг вперед в своем экономическом развитии.</w:t>
      </w:r>
    </w:p>
    <w:p w:rsidR="00C238BD" w:rsidRPr="00C238BD" w:rsidRDefault="00C238BD" w:rsidP="00C238BD">
      <w:pPr>
        <w:pStyle w:val="par"/>
        <w:rPr>
          <w:rFonts w:ascii="Verdana" w:hAnsi="Verdana"/>
          <w:color w:val="000000"/>
        </w:rPr>
      </w:pPr>
      <w:r w:rsidRPr="00C238BD">
        <w:rPr>
          <w:rFonts w:ascii="Verdana" w:hAnsi="Verdana"/>
          <w:color w:val="000000"/>
        </w:rPr>
        <w:t>Однако сложившаяся экономическая ситуация показывает, что всего этого оказалось недостаточно для достижения поставленной цели по созданию емкого потребительского рынка. Более того, многие из предпринятых мер не только не привели к формированию потребительского рынка, но и создали препятствия на пути к реализации этой цели.</w:t>
      </w:r>
    </w:p>
    <w:p w:rsidR="00C238BD" w:rsidRPr="00C238BD" w:rsidRDefault="00C238BD" w:rsidP="00C238BD">
      <w:pPr>
        <w:pStyle w:val="par"/>
        <w:rPr>
          <w:rFonts w:ascii="Verdana" w:hAnsi="Verdana"/>
          <w:color w:val="000000"/>
        </w:rPr>
      </w:pPr>
      <w:r w:rsidRPr="00C238BD">
        <w:rPr>
          <w:rFonts w:ascii="Verdana" w:hAnsi="Verdana"/>
          <w:color w:val="000000"/>
        </w:rPr>
        <w:t>Благоприятное воздействие на сокращение существующей «пропасти» между наименее обеспеченными и наиболее богатыми слоями населения могла бы оказать грамотная налоговая политика. Однако ряд положений налогового законодательства не способствует улучшению уровня жизни наименее обеспеченных слоев нашего населения.</w:t>
      </w:r>
    </w:p>
    <w:p w:rsidR="00C238BD" w:rsidRPr="00C238BD" w:rsidRDefault="00C238BD" w:rsidP="00C238BD">
      <w:pPr>
        <w:pStyle w:val="par"/>
        <w:rPr>
          <w:rFonts w:ascii="Verdana" w:hAnsi="Verdana"/>
          <w:color w:val="000000"/>
        </w:rPr>
      </w:pPr>
      <w:r w:rsidRPr="00C238BD">
        <w:rPr>
          <w:rFonts w:ascii="Verdana" w:hAnsi="Verdana"/>
          <w:color w:val="000000"/>
        </w:rPr>
        <w:t>Например, с 1 января 2001 года была принята единая ставка подоходного налога в размере 13%. Кажущееся уменьшение налогового бремени для большинства налогоплательщиков оказалось лишь мифом. В 2000 году, когда действовала прогрессивная шкала, по ставке 12% подоходный налог платили 92% населения, а по ставке 20% и 30 % – соответственно 6% и 2% населения. Таким образом, облегчение налоговой нагрузки произошло лишь для 8% наиболее богатой части населения. Для оставшихся 92% населения с низкими доходами, которые должны стать основными потребителями товаров отечественного производства, ничего положительного с точки зрения увеличения реальных располагаемых доходов не произошло.</w:t>
      </w:r>
    </w:p>
    <w:p w:rsidR="00C238BD" w:rsidRPr="00C238BD" w:rsidRDefault="00C238BD" w:rsidP="00C238BD">
      <w:pPr>
        <w:pStyle w:val="par"/>
        <w:rPr>
          <w:rFonts w:ascii="Verdana" w:hAnsi="Verdana"/>
          <w:color w:val="000000"/>
        </w:rPr>
      </w:pPr>
      <w:r w:rsidRPr="00C238BD">
        <w:rPr>
          <w:rFonts w:ascii="Verdana" w:hAnsi="Verdana"/>
          <w:color w:val="000000"/>
        </w:rPr>
        <w:t>Некоторые положения Налогового кодекса также не позволяют создать благоприятный предпринимательский климат в стране. Действующий Налоговый кодекс носит исключительно фискальный характер и полностью утратил регулирующую функцию, с помощью которой государство должно стимулировать развитие тех или иных процессов экономики.</w:t>
      </w:r>
    </w:p>
    <w:p w:rsidR="00C238BD" w:rsidRPr="00C238BD" w:rsidRDefault="00C238BD" w:rsidP="00C238BD">
      <w:pPr>
        <w:pStyle w:val="par"/>
        <w:rPr>
          <w:rFonts w:ascii="Verdana" w:hAnsi="Verdana"/>
          <w:color w:val="000000"/>
        </w:rPr>
      </w:pPr>
      <w:r w:rsidRPr="00C238BD">
        <w:rPr>
          <w:rFonts w:ascii="Verdana" w:hAnsi="Verdana"/>
          <w:color w:val="000000"/>
        </w:rPr>
        <w:t>Отрицательно на реальном секторе экономики отразились изменения, связанные с налогом на прибыль. С 1 января 200</w:t>
      </w:r>
      <w:r w:rsidR="008622E3">
        <w:rPr>
          <w:rFonts w:ascii="Verdana" w:hAnsi="Verdana"/>
          <w:color w:val="000000"/>
        </w:rPr>
        <w:t>3</w:t>
      </w:r>
      <w:r w:rsidRPr="00C238BD">
        <w:rPr>
          <w:rFonts w:ascii="Verdana" w:hAnsi="Verdana"/>
          <w:color w:val="000000"/>
        </w:rPr>
        <w:t xml:space="preserve"> года ставку по налогу на прибыль организаций сократили с 35% до 24%, одновременно отменив все льготы по этому налогу. При этом Правительством такие изменения объяснялись как необходимые для резкого снижения налогового бремени.</w:t>
      </w:r>
    </w:p>
    <w:p w:rsidR="00C238BD" w:rsidRPr="00C238BD" w:rsidRDefault="00C238BD" w:rsidP="00C238BD">
      <w:pPr>
        <w:pStyle w:val="par"/>
        <w:rPr>
          <w:rFonts w:ascii="Verdana" w:hAnsi="Verdana"/>
          <w:color w:val="000000"/>
        </w:rPr>
      </w:pPr>
      <w:r w:rsidRPr="00C238BD">
        <w:rPr>
          <w:rFonts w:ascii="Verdana" w:hAnsi="Verdana"/>
          <w:color w:val="000000"/>
        </w:rPr>
        <w:t>В действительности, для большинства налогоплательщиков налоговое бремя по этому налогу увеличилось, поскольку действовавшая ранее эффективная ставка налога на прибыль с учетом льгот составляла около 20%.</w:t>
      </w:r>
    </w:p>
    <w:p w:rsidR="00C238BD" w:rsidRPr="00C238BD" w:rsidRDefault="00C238BD" w:rsidP="00C238BD">
      <w:pPr>
        <w:pStyle w:val="par"/>
        <w:rPr>
          <w:rFonts w:ascii="Verdana" w:hAnsi="Verdana"/>
          <w:color w:val="000000"/>
        </w:rPr>
      </w:pPr>
      <w:r w:rsidRPr="00C238BD">
        <w:rPr>
          <w:rFonts w:ascii="Verdana" w:hAnsi="Verdana"/>
          <w:color w:val="000000"/>
        </w:rPr>
        <w:t>Таким образом, с одной стороны, мы говорим о необходимости создания благоприятных условий для инвестирования в реальный сектор экономики, с другой стороны, на практике препятствуем достижению поставленной цели.</w:t>
      </w:r>
    </w:p>
    <w:p w:rsidR="00C238BD" w:rsidRPr="00C238BD" w:rsidRDefault="00C238BD" w:rsidP="00C238BD">
      <w:pPr>
        <w:pStyle w:val="par"/>
        <w:rPr>
          <w:rFonts w:ascii="Verdana" w:hAnsi="Verdana"/>
          <w:color w:val="000000"/>
        </w:rPr>
      </w:pPr>
      <w:r w:rsidRPr="00C238BD">
        <w:rPr>
          <w:rFonts w:ascii="Verdana" w:hAnsi="Verdana"/>
          <w:color w:val="000000"/>
        </w:rPr>
        <w:t>С 1 января 2002 года предприятия, инвестировавшие в производственную сферу (капитальное строительство, приобретение оборудования) и тем самым создававшие рабочие места и валовой внутренний продукт за счет своей прибыли, имели возможность не платить налог на прибыль с сумм инвестиций, что стимулировало отечественных производителей к инвестиционной активности. В настоящее время такой порядок полностью отменен, что сдерживает вложения отечественных предприятий, направляемых на развитие собственного производства. Это сделано под предлогом необходимости сокращения налоговых льгот, забывая о том, что налоговая система, кроме фискальной функции, имеет еще и регулирующую функцию.</w:t>
      </w:r>
    </w:p>
    <w:p w:rsidR="00C238BD" w:rsidRPr="00C238BD" w:rsidRDefault="00C238BD" w:rsidP="00C238BD">
      <w:pPr>
        <w:pStyle w:val="par"/>
        <w:rPr>
          <w:rFonts w:ascii="Verdana" w:hAnsi="Verdana"/>
          <w:color w:val="000000"/>
        </w:rPr>
      </w:pPr>
      <w:r w:rsidRPr="00C238BD">
        <w:rPr>
          <w:rFonts w:ascii="Verdana" w:hAnsi="Verdana"/>
          <w:color w:val="000000"/>
        </w:rPr>
        <w:t>Кроме того, ухудшилось финансирование предприятиями научно-исследовательских и опытно-конструкторских работ, которые они ранее могли осуществлять за счет собственных средств.</w:t>
      </w:r>
    </w:p>
    <w:p w:rsidR="00C238BD" w:rsidRPr="00C238BD" w:rsidRDefault="00C238BD" w:rsidP="00C238BD">
      <w:pPr>
        <w:pStyle w:val="par"/>
        <w:rPr>
          <w:rFonts w:ascii="Verdana" w:hAnsi="Verdana"/>
          <w:color w:val="000000"/>
        </w:rPr>
      </w:pPr>
      <w:r w:rsidRPr="00C238BD">
        <w:rPr>
          <w:rFonts w:ascii="Verdana" w:hAnsi="Verdana"/>
          <w:color w:val="000000"/>
        </w:rPr>
        <w:t>Предприятия малого и среднего бизнеса, являющиеся важным фактором развития любой страны, также испытывают на себе негативные стороны Налогового кодекса, который вообще ликвидировал все стимулирующие механизмы развития бизнеса такого масштаба.</w:t>
      </w:r>
    </w:p>
    <w:p w:rsidR="00C238BD" w:rsidRPr="00C238BD" w:rsidRDefault="00C238BD" w:rsidP="00C238BD">
      <w:pPr>
        <w:pStyle w:val="par"/>
        <w:rPr>
          <w:rFonts w:ascii="Verdana" w:hAnsi="Verdana"/>
          <w:color w:val="000000"/>
        </w:rPr>
      </w:pPr>
      <w:r w:rsidRPr="00C238BD">
        <w:rPr>
          <w:rFonts w:ascii="Verdana" w:hAnsi="Verdana"/>
          <w:color w:val="000000"/>
        </w:rPr>
        <w:t>В частности, Кодексом была упразднена процедура формирования оборотных средств во вновь созданных малых предприятиях, предусмотрен более фискальный характер уплаты налога на добавленную стоимость и налога на вмененный доход, что приводит к авансированию бюджета и разорению малых предприятий, отменена льгота по налогу на прибыль, которая предусматривала освобождение от уплаты налога на прибыль организаций малого бизнеса, в первые два года их работы.</w:t>
      </w:r>
    </w:p>
    <w:p w:rsidR="00C238BD" w:rsidRPr="00C238BD" w:rsidRDefault="00C238BD" w:rsidP="00C238BD">
      <w:pPr>
        <w:pStyle w:val="par"/>
        <w:rPr>
          <w:rFonts w:ascii="Verdana" w:hAnsi="Verdana"/>
          <w:color w:val="000000"/>
        </w:rPr>
      </w:pPr>
      <w:r w:rsidRPr="00C238BD">
        <w:rPr>
          <w:rFonts w:ascii="Verdana" w:hAnsi="Verdana"/>
          <w:color w:val="000000"/>
        </w:rPr>
        <w:t>Кроме того, с 1 января 2002 года налоговая нагрузка на предприятия малого бизнеса, которые переведены на уплату налога на вмененный доход, была резко увеличена, так как на них возложили ответственность одновременно с этим налогом уплачивать единый социальный налог. Такие нововведения вызвали бурю возмущений со стороны субъектов малого предпринимательства. Президент России также публично заявил о недопустимости принятия решений, которые затрудняют работу малого бизнеса.</w:t>
      </w:r>
    </w:p>
    <w:p w:rsidR="00C238BD" w:rsidRPr="00C238BD" w:rsidRDefault="00C238BD" w:rsidP="00C238BD">
      <w:pPr>
        <w:pStyle w:val="par"/>
        <w:rPr>
          <w:rFonts w:ascii="Verdana" w:hAnsi="Verdana"/>
          <w:color w:val="000000"/>
        </w:rPr>
      </w:pPr>
      <w:r w:rsidRPr="00C238BD">
        <w:rPr>
          <w:rFonts w:ascii="Verdana" w:hAnsi="Verdana"/>
          <w:color w:val="000000"/>
        </w:rPr>
        <w:t>В связи с этим Правительству Российской Федерации было поручено подготовить проект федерального закона, который должен был исправить создавшуюся ситуацию. Однако правительственный вариант законопроекта, принятый Государственной Думой в первом чтении, не соответствует поставленной цели создания благоприятных налоговых условий для малого бизнеса.</w:t>
      </w:r>
    </w:p>
    <w:p w:rsidR="00C238BD" w:rsidRPr="00C238BD" w:rsidRDefault="00C238BD" w:rsidP="00C238BD">
      <w:pPr>
        <w:pStyle w:val="par"/>
        <w:rPr>
          <w:rFonts w:ascii="Verdana" w:hAnsi="Verdana"/>
          <w:color w:val="000000"/>
        </w:rPr>
      </w:pPr>
      <w:r w:rsidRPr="00C238BD">
        <w:rPr>
          <w:rFonts w:ascii="Verdana" w:hAnsi="Verdana"/>
          <w:color w:val="000000"/>
        </w:rPr>
        <w:t>Предприятия малого и среднего бизнеса являются важным фактором развития экономики, так как при помощи таких предприятий можно осуществить быстрое оживление экономики и насыщение внутреннего рынка качественными товарами и услугами отечественного производства. Силами малых и средних предприятий можно также создать новые рабочие места.</w:t>
      </w:r>
    </w:p>
    <w:p w:rsidR="00C238BD" w:rsidRPr="00C238BD" w:rsidRDefault="00C238BD" w:rsidP="00C238BD">
      <w:pPr>
        <w:pStyle w:val="par"/>
        <w:rPr>
          <w:rFonts w:ascii="Verdana" w:hAnsi="Verdana"/>
          <w:color w:val="000000"/>
        </w:rPr>
      </w:pPr>
      <w:r w:rsidRPr="00C238BD">
        <w:rPr>
          <w:rFonts w:ascii="Verdana" w:hAnsi="Verdana"/>
          <w:color w:val="000000"/>
        </w:rPr>
        <w:t>В результате таких непродуманных решений со стороны государства темпы роста российской экономики сохраняются на низком уровне, большое количество людей находится за чертой бедности, а значительное количество предприятий работает недостаточно эффективно.</w:t>
      </w:r>
    </w:p>
    <w:p w:rsidR="00C238BD" w:rsidRPr="00C238BD" w:rsidRDefault="00C238BD" w:rsidP="00C238BD">
      <w:pPr>
        <w:pStyle w:val="par"/>
        <w:rPr>
          <w:rFonts w:ascii="Verdana" w:hAnsi="Verdana"/>
          <w:color w:val="000000"/>
        </w:rPr>
      </w:pPr>
      <w:r w:rsidRPr="00C238BD">
        <w:rPr>
          <w:rFonts w:ascii="Verdana" w:hAnsi="Verdana"/>
          <w:color w:val="000000"/>
        </w:rPr>
        <w:t>Отклонение от выбранного курса происходит из-за отсутствия у нынешнего Правительства системной, целенаправленной и комплексной программы долгосрочного развития страны, которая подменяется лишь отдельными наработками. Создается впечатление, что у нас нет четкого понимания того, куда мы хотим направить нашу экономику. На необходимость разработки программы долгосрочного экономического развития страны также обратил внимание Президент России в своем Послании Федеральному Собранию Российской Федерации.</w:t>
      </w:r>
    </w:p>
    <w:p w:rsidR="00C238BD" w:rsidRPr="00C238BD" w:rsidRDefault="00C238BD" w:rsidP="00C238BD">
      <w:pPr>
        <w:pStyle w:val="par"/>
        <w:rPr>
          <w:rFonts w:ascii="Verdana" w:hAnsi="Verdana"/>
          <w:color w:val="000000"/>
        </w:rPr>
      </w:pPr>
      <w:r w:rsidRPr="00C238BD">
        <w:rPr>
          <w:rFonts w:ascii="Verdana" w:hAnsi="Verdana"/>
          <w:color w:val="000000"/>
        </w:rPr>
        <w:t>Без четкой программы Правительства, рассчитанной на 5–10–15 и более лет, которая увязывала бы все стороны экономического развития страны, Россия никогда не сможет достичь больших экономических результатов. Причем эти результаты должны реально ощутить на себе российские граждане и предприятия независимо от того, к какому типу бизнеса они относятся.</w:t>
      </w:r>
    </w:p>
    <w:p w:rsidR="00C238BD" w:rsidRPr="00C238BD" w:rsidRDefault="00C238BD" w:rsidP="00C238BD">
      <w:pPr>
        <w:pStyle w:val="par"/>
        <w:rPr>
          <w:rFonts w:ascii="Verdana" w:hAnsi="Verdana"/>
          <w:color w:val="000000"/>
        </w:rPr>
      </w:pPr>
      <w:r w:rsidRPr="00C238BD">
        <w:rPr>
          <w:rFonts w:ascii="Verdana" w:hAnsi="Verdana"/>
          <w:color w:val="000000"/>
        </w:rPr>
        <w:t>Сложившаяся экономическая ситуация в стране доказывает, что в дальнейшем нам нужно усилить работу по улучшению нашего законодательства, которая была бы целиком и полностью направлена на устранение всего того, что еще мешает людям нормально жить и работать.</w:t>
      </w:r>
    </w:p>
    <w:p w:rsidR="00DD4EDB" w:rsidRDefault="00DD4EDB" w:rsidP="00DD4EDB">
      <w:pPr>
        <w:rPr>
          <w:rFonts w:ascii="Verdana" w:hAnsi="Verdana"/>
          <w:color w:val="000000"/>
        </w:rPr>
      </w:pP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p>
    <w:p w:rsidR="00DD4EDB" w:rsidRDefault="00DD4EDB" w:rsidP="00DD4EDB">
      <w:pPr>
        <w:rPr>
          <w:rFonts w:ascii="Verdana" w:hAnsi="Verdana"/>
          <w:color w:val="000000"/>
        </w:rPr>
      </w:pPr>
    </w:p>
    <w:p w:rsidR="00DD4EDB" w:rsidRDefault="00DD4EDB" w:rsidP="00DD4EDB">
      <w:pPr>
        <w:rPr>
          <w:rFonts w:ascii="Verdana" w:hAnsi="Verdana"/>
          <w:color w:val="000000"/>
        </w:rPr>
      </w:pPr>
    </w:p>
    <w:p w:rsidR="00DD4EDB" w:rsidRDefault="00DD4EDB" w:rsidP="00DD4EDB">
      <w:pPr>
        <w:rPr>
          <w:rFonts w:ascii="Verdana" w:hAnsi="Verdana"/>
          <w:color w:val="000000"/>
        </w:rPr>
      </w:pPr>
    </w:p>
    <w:p w:rsidR="00DD4EDB" w:rsidRDefault="00DD4EDB" w:rsidP="00DD4EDB">
      <w:pPr>
        <w:rPr>
          <w:rFonts w:ascii="Verdana" w:hAnsi="Verdana"/>
          <w:b/>
          <w:bCs/>
          <w:color w:val="000000"/>
          <w:sz w:val="36"/>
          <w:szCs w:val="36"/>
        </w:rPr>
      </w:pPr>
      <w:r>
        <w:rPr>
          <w:rFonts w:ascii="Verdana" w:hAnsi="Verdana"/>
          <w:color w:val="000000"/>
        </w:rPr>
        <w:tab/>
      </w:r>
      <w:r>
        <w:rPr>
          <w:rFonts w:ascii="Verdana" w:hAnsi="Verdana"/>
          <w:color w:val="000000"/>
        </w:rPr>
        <w:tab/>
      </w:r>
      <w:r>
        <w:rPr>
          <w:rFonts w:ascii="Verdana" w:hAnsi="Verdana"/>
          <w:color w:val="000000"/>
        </w:rPr>
        <w:tab/>
      </w:r>
      <w:r w:rsidRPr="00DD4EDB">
        <w:rPr>
          <w:rFonts w:ascii="Verdana" w:hAnsi="Verdana"/>
          <w:b/>
          <w:bCs/>
          <w:color w:val="000000"/>
          <w:sz w:val="36"/>
          <w:szCs w:val="36"/>
        </w:rPr>
        <w:t>Необходимые меры</w:t>
      </w:r>
    </w:p>
    <w:p w:rsidR="00C238BD" w:rsidRPr="00C238BD" w:rsidRDefault="00C238BD" w:rsidP="00C238BD">
      <w:pPr>
        <w:pStyle w:val="par"/>
        <w:rPr>
          <w:rFonts w:ascii="Verdana" w:hAnsi="Verdana"/>
          <w:color w:val="000000"/>
        </w:rPr>
      </w:pPr>
      <w:r w:rsidRPr="00DD4EDB">
        <w:rPr>
          <w:rFonts w:ascii="Verdana" w:hAnsi="Verdana"/>
          <w:b/>
          <w:color w:val="000000"/>
        </w:rPr>
        <w:t>Какие меры</w:t>
      </w:r>
      <w:r w:rsidRPr="00C238BD">
        <w:rPr>
          <w:rFonts w:ascii="Verdana" w:hAnsi="Verdana"/>
          <w:color w:val="000000"/>
        </w:rPr>
        <w:t xml:space="preserve"> нам необходимо предпринять в первоочередном порядке для того, чтобы наше население и бизнес на практике смогли ощутить </w:t>
      </w:r>
      <w:r w:rsidRPr="00DD4EDB">
        <w:rPr>
          <w:rFonts w:ascii="Verdana" w:hAnsi="Verdana"/>
          <w:b/>
          <w:color w:val="000000"/>
        </w:rPr>
        <w:t>изменения к лучшему</w:t>
      </w:r>
      <w:r w:rsidR="00DD4EDB">
        <w:rPr>
          <w:rFonts w:ascii="Verdana" w:hAnsi="Verdana"/>
          <w:color w:val="000000"/>
        </w:rPr>
        <w:t xml:space="preserve">? </w:t>
      </w:r>
    </w:p>
    <w:p w:rsidR="00C238BD" w:rsidRPr="00C238BD" w:rsidRDefault="00C238BD" w:rsidP="00C238BD">
      <w:pPr>
        <w:pStyle w:val="par"/>
        <w:rPr>
          <w:rFonts w:ascii="Verdana" w:hAnsi="Verdana"/>
          <w:color w:val="000000"/>
        </w:rPr>
      </w:pPr>
      <w:r w:rsidRPr="00C238BD">
        <w:rPr>
          <w:rFonts w:ascii="Verdana" w:hAnsi="Verdana"/>
          <w:color w:val="000000"/>
        </w:rPr>
        <w:t>Во-первых, необходимо более эффективно задействовать различные экономические инструменты внутренней политики государства, к которым относятся налоговые, бюджетные, кредитные и другие. Во-вторых, необходимо грамотно использовать сложившуюся к настоящему времени благоприятную экономическую конъюнктуру, которая характеризуется высокими ценами на энергоресурсы, в частности на нефть и газ, большими золотовалютными запасами Центрального банка России, активным сальдо торгового баланса.</w:t>
      </w:r>
    </w:p>
    <w:p w:rsidR="00C238BD" w:rsidRPr="00C238BD" w:rsidRDefault="00C238BD" w:rsidP="00C238BD">
      <w:pPr>
        <w:pStyle w:val="par"/>
        <w:rPr>
          <w:rFonts w:ascii="Verdana" w:hAnsi="Verdana"/>
          <w:color w:val="000000"/>
        </w:rPr>
      </w:pPr>
      <w:r w:rsidRPr="00C238BD">
        <w:rPr>
          <w:rFonts w:ascii="Verdana" w:hAnsi="Verdana"/>
          <w:color w:val="000000"/>
        </w:rPr>
        <w:t>Подробнее остановлюсь на дополнительных экономических инструментах, внедрение и грамотное использование которых является для нас крайне необходимым.</w:t>
      </w:r>
    </w:p>
    <w:p w:rsidR="00C238BD" w:rsidRPr="00C238BD" w:rsidRDefault="00C238BD" w:rsidP="00C238BD">
      <w:pPr>
        <w:pStyle w:val="par"/>
        <w:rPr>
          <w:rFonts w:ascii="Verdana" w:hAnsi="Verdana"/>
          <w:color w:val="000000"/>
        </w:rPr>
      </w:pPr>
      <w:r w:rsidRPr="00C238BD">
        <w:rPr>
          <w:rFonts w:ascii="Verdana" w:hAnsi="Verdana"/>
          <w:color w:val="000000"/>
        </w:rPr>
        <w:t>Повышение уровня благосостояния наших граждан невозможно осуществить исключительно за счет повышения уровня заработной платы и пенсии или проведения отдельных, обрывочных преобразований. В данном случае необходим комплексный подход: нужно изменять структуру межбюджетных отношений, создавать новые рабочие места, осуществлять модернизацию производства, оптимизацию управления, повышение квалификации работников, особенно работников бюджетной сферы, а также грамотно использовать различные бюджетные, налоговые, кредитные инструменты.</w:t>
      </w:r>
    </w:p>
    <w:p w:rsidR="00C238BD" w:rsidRPr="00C238BD" w:rsidRDefault="00C238BD" w:rsidP="00C238BD">
      <w:pPr>
        <w:pStyle w:val="par"/>
        <w:rPr>
          <w:rFonts w:ascii="Verdana" w:hAnsi="Verdana"/>
          <w:color w:val="000000"/>
        </w:rPr>
      </w:pPr>
      <w:r w:rsidRPr="00C238BD">
        <w:rPr>
          <w:rFonts w:ascii="Verdana" w:hAnsi="Verdana"/>
          <w:color w:val="000000"/>
        </w:rPr>
        <w:t>Сложившиеся межбюджетные отношения характеризуются большой концентрацией финансовых ресурсов на федеральном уровне. Из-за того, что самые крупные налоги, имеющие постоянную тенденцию к росту, закреплены за федеральным бюджетом, доля доходов регионов в общей сумме доходов консолидированного бюджета 200</w:t>
      </w:r>
      <w:r w:rsidR="008622E3">
        <w:rPr>
          <w:rFonts w:ascii="Verdana" w:hAnsi="Verdana"/>
          <w:color w:val="000000"/>
        </w:rPr>
        <w:t>4</w:t>
      </w:r>
      <w:r w:rsidRPr="00C238BD">
        <w:rPr>
          <w:rFonts w:ascii="Verdana" w:hAnsi="Verdana"/>
          <w:color w:val="000000"/>
        </w:rPr>
        <w:t xml:space="preserve"> года составляет лишь 38%. При этом Бюджетным кодексом установлено, что в субъектах Российской Федерации должно оставаться не менее 50% консолидированного бюджета страны. Все это привело к увеличению за последние несколько лет количества дотационных регионов. Таким образом, если в 90-х годах в РСФСР таких регионов было всего 5, то сегодня их количество достигает 71.</w:t>
      </w:r>
    </w:p>
    <w:p w:rsidR="00C238BD" w:rsidRPr="00C238BD" w:rsidRDefault="00C238BD" w:rsidP="00C238BD">
      <w:pPr>
        <w:pStyle w:val="par"/>
        <w:rPr>
          <w:rFonts w:ascii="Verdana" w:hAnsi="Verdana"/>
          <w:color w:val="000000"/>
        </w:rPr>
      </w:pPr>
      <w:r w:rsidRPr="00C238BD">
        <w:rPr>
          <w:rFonts w:ascii="Verdana" w:hAnsi="Verdana"/>
          <w:color w:val="000000"/>
        </w:rPr>
        <w:t>Из-за существенного перекоса межбюджетных отношений в сторону центра на региональном и местном уровне очень остро стоят проблемы финансирования заработных плат и пенсий.</w:t>
      </w:r>
    </w:p>
    <w:p w:rsidR="00C238BD" w:rsidRPr="00C238BD" w:rsidRDefault="00C238BD" w:rsidP="00C238BD">
      <w:pPr>
        <w:pStyle w:val="par"/>
        <w:rPr>
          <w:rFonts w:ascii="Verdana" w:hAnsi="Verdana"/>
          <w:color w:val="000000"/>
        </w:rPr>
      </w:pPr>
      <w:r w:rsidRPr="00C238BD">
        <w:rPr>
          <w:rFonts w:ascii="Verdana" w:hAnsi="Verdana"/>
          <w:color w:val="000000"/>
        </w:rPr>
        <w:t>Так, с 1 декабря 200</w:t>
      </w:r>
      <w:r w:rsidR="008622E3">
        <w:rPr>
          <w:rFonts w:ascii="Verdana" w:hAnsi="Verdana"/>
          <w:color w:val="000000"/>
        </w:rPr>
        <w:t>3</w:t>
      </w:r>
      <w:r w:rsidRPr="00C238BD">
        <w:rPr>
          <w:rFonts w:ascii="Verdana" w:hAnsi="Verdana"/>
          <w:color w:val="000000"/>
        </w:rPr>
        <w:t xml:space="preserve"> года должно было произойти повышение заработной платы работникам бюджетной сферы за счет повышения тарифной ставки первого разряда Единой тарифной сетки. Однако во многих регионах реальное повышение оказалось незначительным. Связано это с тем, что региональные и местные бюджеты не имеют средств для финансирования заработной платы работникам бюджетной сферы.</w:t>
      </w:r>
    </w:p>
    <w:p w:rsidR="00C238BD" w:rsidRPr="00C238BD" w:rsidRDefault="00C238BD" w:rsidP="00C238BD">
      <w:pPr>
        <w:pStyle w:val="par"/>
        <w:rPr>
          <w:rFonts w:ascii="Verdana" w:hAnsi="Verdana"/>
          <w:color w:val="000000"/>
        </w:rPr>
      </w:pPr>
      <w:r w:rsidRPr="00C238BD">
        <w:rPr>
          <w:rFonts w:ascii="Verdana" w:hAnsi="Verdana"/>
          <w:color w:val="000000"/>
        </w:rPr>
        <w:t>Низкий уровень доходности региональных бюджетов не только не позволяет субъектам справиться с обязательствами по выплате заработной платы бюджетникам, но и увеличивает иждивенческие настроения в регионах, так как чем ниже их собственные доходы, тем на большую сумму средств из федерального бюджета они могут рассчитывать. В связи с этим необходим механизм, который мотивировал бы региональные власти искать новые источники доходов.</w:t>
      </w:r>
    </w:p>
    <w:p w:rsidR="00C238BD" w:rsidRPr="00C238BD" w:rsidRDefault="00C238BD" w:rsidP="00C238BD">
      <w:pPr>
        <w:pStyle w:val="par"/>
        <w:rPr>
          <w:rFonts w:ascii="Verdana" w:hAnsi="Verdana"/>
          <w:color w:val="000000"/>
        </w:rPr>
      </w:pPr>
      <w:r w:rsidRPr="00C238BD">
        <w:rPr>
          <w:rFonts w:ascii="Verdana" w:hAnsi="Verdana"/>
          <w:color w:val="000000"/>
        </w:rPr>
        <w:t>Повышение зарплаты бюджетникам также должно осуществляться при грамотном расходовании имеющихся бюджетных средств, поэтому в будущем нам необходимо избавляться от неэффективных расходов, которые не должны относиться к государственному бюджету, а высвобождаемые деньги направлять на повышение зарплат.</w:t>
      </w:r>
    </w:p>
    <w:p w:rsidR="00C238BD" w:rsidRPr="00C238BD" w:rsidRDefault="00C238BD" w:rsidP="00C238BD">
      <w:pPr>
        <w:pStyle w:val="par"/>
        <w:rPr>
          <w:rFonts w:ascii="Verdana" w:hAnsi="Verdana"/>
          <w:color w:val="000000"/>
        </w:rPr>
      </w:pPr>
      <w:r w:rsidRPr="00C238BD">
        <w:rPr>
          <w:rFonts w:ascii="Verdana" w:hAnsi="Verdana"/>
          <w:color w:val="000000"/>
        </w:rPr>
        <w:t>Содействие увеличению покупательной способности малообеспеченных слоев населения сможет оказать инструмент кредитования потребительского спроса по образцу ипотечного кредитования. Проведение такой кредитной политики должно стимулироваться и частично финансироваться государством.</w:t>
      </w:r>
    </w:p>
    <w:p w:rsidR="00C238BD" w:rsidRPr="00C238BD" w:rsidRDefault="00C238BD" w:rsidP="00C238BD">
      <w:pPr>
        <w:pStyle w:val="par"/>
        <w:rPr>
          <w:rFonts w:ascii="Verdana" w:hAnsi="Verdana"/>
          <w:color w:val="000000"/>
        </w:rPr>
      </w:pPr>
      <w:r w:rsidRPr="00C238BD">
        <w:rPr>
          <w:rFonts w:ascii="Verdana" w:hAnsi="Verdana"/>
          <w:color w:val="000000"/>
        </w:rPr>
        <w:t>Для успешного функционирования отечественного бизнеса необходимо применять комплексные меры: создать более понятные условия работы предприятий, находящихся в частной собственности, довести до конца земельную, судебную, административную, банковскую реформы, а также реформу правоохранительных органов, разработать законодательство о банкротстве предприятий, создать удобную современную инфраструктуру.</w:t>
      </w:r>
    </w:p>
    <w:p w:rsidR="00C238BD" w:rsidRPr="00C238BD" w:rsidRDefault="00C238BD" w:rsidP="00C238BD">
      <w:pPr>
        <w:pStyle w:val="par"/>
        <w:rPr>
          <w:rFonts w:ascii="Verdana" w:hAnsi="Verdana"/>
          <w:color w:val="000000"/>
        </w:rPr>
      </w:pPr>
      <w:r w:rsidRPr="00C238BD">
        <w:rPr>
          <w:rFonts w:ascii="Verdana" w:hAnsi="Verdana"/>
          <w:color w:val="000000"/>
        </w:rPr>
        <w:t>Необходимо, с одной стороны, снижать налоговую нагрузку на субъекты малого и среднего предпринимательства, с другой стороны, стремиться к введению одинаковой и справедливой нагрузки на предприятия малого и среднего бизнеса. При этом речь идет о равенстве налоговой нагрузки не по сумме, а по доле от выручки.</w:t>
      </w:r>
    </w:p>
    <w:p w:rsidR="00C238BD" w:rsidRPr="00C238BD" w:rsidRDefault="00C238BD" w:rsidP="00C238BD">
      <w:pPr>
        <w:pStyle w:val="par"/>
        <w:rPr>
          <w:rFonts w:ascii="Verdana" w:hAnsi="Verdana"/>
          <w:color w:val="000000"/>
        </w:rPr>
      </w:pPr>
      <w:r w:rsidRPr="00C238BD">
        <w:rPr>
          <w:rFonts w:ascii="Verdana" w:hAnsi="Verdana"/>
          <w:color w:val="000000"/>
        </w:rPr>
        <w:t>Для интенсивного развития бизнеса идеальным было бы довести уровень налоговых изъятий в бюджеты всех уровней до 22% – 25% (на сегодняшний день этот показатель составляет 30% – 35%). Это создаст условия большинству предприятий для перехода на легальные схемы уплаты налогов, а также для увеличения их инвестиционной активности. К примеру, в таких странах, как Гонконг, Сингапур, которые делали мощные «прорывы» в экономике, уровень налоговых составлял 18%.</w:t>
      </w:r>
    </w:p>
    <w:p w:rsidR="00C238BD" w:rsidRPr="00C238BD" w:rsidRDefault="00C238BD" w:rsidP="00C238BD">
      <w:pPr>
        <w:pStyle w:val="par"/>
        <w:rPr>
          <w:rFonts w:ascii="Verdana" w:hAnsi="Verdana"/>
          <w:color w:val="000000"/>
        </w:rPr>
      </w:pPr>
      <w:r w:rsidRPr="00C238BD">
        <w:rPr>
          <w:rFonts w:ascii="Verdana" w:hAnsi="Verdana"/>
          <w:color w:val="000000"/>
        </w:rPr>
        <w:t>Помимо непосредственного сокращения уровня налоговых изъятий, необходимо также грамотно сбалансировать налоговую нагрузку, то есть она должна правильно распределяться между налоговой нагрузкой на зарплату и корпоративной налоговой нагрузкой. Если все это будет сделано, то через 2–3 года темпы экономического роста смогут значительно увеличиться, а инвестиционные возможности и покупательная способность населения повысятся.</w:t>
      </w:r>
    </w:p>
    <w:p w:rsidR="00C238BD" w:rsidRPr="00C238BD" w:rsidRDefault="00C238BD" w:rsidP="00C238BD">
      <w:pPr>
        <w:pStyle w:val="par"/>
        <w:rPr>
          <w:rFonts w:ascii="Verdana" w:hAnsi="Verdana"/>
          <w:color w:val="000000"/>
        </w:rPr>
      </w:pPr>
      <w:r w:rsidRPr="00C238BD">
        <w:rPr>
          <w:rFonts w:ascii="Verdana" w:hAnsi="Verdana"/>
          <w:color w:val="000000"/>
        </w:rPr>
        <w:t>В стратегическом плане нам также необходимо основную налоговую нагрузку перенести с производителей на стадию конечной реализации, где осуществляется реальный оборот наличных денег.</w:t>
      </w:r>
    </w:p>
    <w:p w:rsidR="00C238BD" w:rsidRPr="00C238BD" w:rsidRDefault="00C238BD" w:rsidP="00C238BD">
      <w:pPr>
        <w:pStyle w:val="par"/>
        <w:rPr>
          <w:rFonts w:ascii="Verdana" w:hAnsi="Verdana"/>
          <w:color w:val="000000"/>
        </w:rPr>
      </w:pPr>
      <w:r w:rsidRPr="00C238BD">
        <w:rPr>
          <w:rFonts w:ascii="Verdana" w:hAnsi="Verdana"/>
          <w:color w:val="000000"/>
        </w:rPr>
        <w:t>Одной из наиболее эффективных мер для «оживления» отечественного товаропроизводителя могло бы стать создание условий расширенного воспроизводства, что позволит предприятиям инвестировать больше, чем это нужно для поддержания производства. Для этого в налоговом законодательстве необходимо предусмотреть возможность отнесения на затраты всех расходов, необходимых предприятию (расходы по подготовке нового производства, капиталовложения и т.д.) в наиболее короткие сроки. Такие меры окажут позитивное влияние на обновление основных фондов, которые в настоящее время находятся в критическом состоянии.</w:t>
      </w:r>
    </w:p>
    <w:p w:rsidR="00C238BD" w:rsidRPr="00C238BD" w:rsidRDefault="00C238BD" w:rsidP="00C238BD">
      <w:pPr>
        <w:pStyle w:val="par"/>
        <w:rPr>
          <w:rFonts w:ascii="Verdana" w:hAnsi="Verdana"/>
          <w:color w:val="000000"/>
        </w:rPr>
      </w:pPr>
      <w:r w:rsidRPr="00C238BD">
        <w:rPr>
          <w:rFonts w:ascii="Verdana" w:hAnsi="Verdana"/>
          <w:color w:val="000000"/>
        </w:rPr>
        <w:t>Размер ставки налога на добавленную стоимость у нас сейчас одна из самых высоких в мире. Ее необходимо уменьшить, чтобы у предприятий появилось больше оборотных средств, которые они будут направлять на развитие бизнеса.</w:t>
      </w:r>
    </w:p>
    <w:p w:rsidR="00C238BD" w:rsidRPr="00C238BD" w:rsidRDefault="00C238BD" w:rsidP="00C238BD">
      <w:pPr>
        <w:pStyle w:val="par"/>
        <w:rPr>
          <w:rFonts w:ascii="Verdana" w:hAnsi="Verdana"/>
          <w:color w:val="000000"/>
        </w:rPr>
      </w:pPr>
      <w:r w:rsidRPr="00C238BD">
        <w:rPr>
          <w:rFonts w:ascii="Verdana" w:hAnsi="Verdana"/>
          <w:color w:val="000000"/>
        </w:rPr>
        <w:t>Большую важность имеет вопрос об уменьшении ставки единого социального налога, что будет способствовать выводу заработной платы из тени.</w:t>
      </w:r>
    </w:p>
    <w:p w:rsidR="00C238BD" w:rsidRPr="00C238BD" w:rsidRDefault="00C238BD" w:rsidP="00C238BD">
      <w:pPr>
        <w:pStyle w:val="par"/>
        <w:rPr>
          <w:rFonts w:ascii="Verdana" w:hAnsi="Verdana"/>
          <w:color w:val="000000"/>
        </w:rPr>
      </w:pPr>
      <w:r w:rsidRPr="00C238BD">
        <w:rPr>
          <w:rFonts w:ascii="Verdana" w:hAnsi="Verdana"/>
          <w:color w:val="000000"/>
        </w:rPr>
        <w:t>Во благо отечественной экономике послужит также проведение банковской реформы, основной целью которой должно быть повышение степени открытости и устойчивости коммерческих банков, а также переход на международные стандарты бухгалтерского учета и отчетности. Одной из приоритетных задач государства на ближайшую перспективу является создание таких условий деятельности российских коммерческих банков, которые позволили бы снизить процентные ставки по кредитам и активизировать долгосрочное кредитование отечественных предпринимателей.</w:t>
      </w:r>
    </w:p>
    <w:p w:rsidR="00C238BD" w:rsidRPr="00C238BD" w:rsidRDefault="00C238BD" w:rsidP="00C238BD">
      <w:pPr>
        <w:pStyle w:val="par"/>
        <w:rPr>
          <w:rFonts w:ascii="Verdana" w:hAnsi="Verdana"/>
          <w:color w:val="000000"/>
        </w:rPr>
      </w:pPr>
      <w:r w:rsidRPr="00C238BD">
        <w:rPr>
          <w:rFonts w:ascii="Verdana" w:hAnsi="Verdana"/>
          <w:color w:val="000000"/>
        </w:rPr>
        <w:t>Эффективным фактором развития малого и среднего предпринимательства является благоустроенная, удобная и хорошо разветвленная сеть автомобильных дорог общего пользования. Это связано с тем, что именно автомобильный транспорт является основным для перевозки грузов субъектами малого и среднего бизнеса, так как позволяет доставлять различные грузы «от двери к двери» с низкими издержками.</w:t>
      </w:r>
    </w:p>
    <w:p w:rsidR="00C238BD" w:rsidRPr="00C238BD" w:rsidRDefault="00C238BD" w:rsidP="00C238BD">
      <w:pPr>
        <w:pStyle w:val="par"/>
        <w:rPr>
          <w:rFonts w:ascii="Verdana" w:hAnsi="Verdana"/>
          <w:color w:val="000000"/>
        </w:rPr>
      </w:pPr>
      <w:r w:rsidRPr="00C238BD">
        <w:rPr>
          <w:rFonts w:ascii="Verdana" w:hAnsi="Verdana"/>
          <w:color w:val="000000"/>
        </w:rPr>
        <w:t>Состояние автомобильной инфраструктуры России является крайне неудовлетворительным: многие регионы и населенные пункты вообще не имеют твердого автодорожного сообщения между собой, а ряд существующих автомобильных дорог нуждается в капитальном ремонте. Кроме того, до настоящего времени не завершено формирование сети федеральных автомобильных дорог, связывающих все регионы России, что особенно остро ощущается в Сибири и на Дальнем Востоке.</w:t>
      </w:r>
    </w:p>
    <w:p w:rsidR="00C238BD" w:rsidRPr="00C238BD" w:rsidRDefault="00C238BD" w:rsidP="00C238BD">
      <w:pPr>
        <w:pStyle w:val="par"/>
        <w:rPr>
          <w:rFonts w:ascii="Verdana" w:hAnsi="Verdana"/>
          <w:color w:val="000000"/>
        </w:rPr>
      </w:pPr>
      <w:r w:rsidRPr="00C238BD">
        <w:rPr>
          <w:rFonts w:ascii="Verdana" w:hAnsi="Verdana"/>
          <w:color w:val="000000"/>
        </w:rPr>
        <w:t>Таким образом, строительство и ввод в эксплуатацию новых дорог, а также поддержание старых в исправном состоянии приобретают для нас одно из первостепенных значений. Для создания современной и отвечающей потребностям нашей страны автомобильной инфраструктуры необходимы целевые источники финансирования дорожного хозяйства.</w:t>
      </w:r>
    </w:p>
    <w:p w:rsidR="00C238BD" w:rsidRPr="00C238BD" w:rsidRDefault="00C238BD" w:rsidP="00C238BD">
      <w:pPr>
        <w:pStyle w:val="par"/>
        <w:rPr>
          <w:rFonts w:ascii="Verdana" w:hAnsi="Verdana"/>
          <w:color w:val="000000"/>
        </w:rPr>
      </w:pPr>
      <w:r w:rsidRPr="00C238BD">
        <w:rPr>
          <w:rFonts w:ascii="Verdana" w:hAnsi="Verdana"/>
          <w:color w:val="000000"/>
        </w:rPr>
        <w:t>Проблема финансирования дорожного хозяйства приобре</w:t>
      </w:r>
      <w:r w:rsidR="008622E3">
        <w:rPr>
          <w:rFonts w:ascii="Verdana" w:hAnsi="Verdana"/>
          <w:color w:val="000000"/>
        </w:rPr>
        <w:t>ла</w:t>
      </w:r>
      <w:r w:rsidRPr="00C238BD">
        <w:rPr>
          <w:rFonts w:ascii="Verdana" w:hAnsi="Verdana"/>
          <w:color w:val="000000"/>
        </w:rPr>
        <w:t xml:space="preserve"> для нашей стран</w:t>
      </w:r>
      <w:r w:rsidR="008622E3">
        <w:rPr>
          <w:rFonts w:ascii="Verdana" w:hAnsi="Verdana"/>
          <w:color w:val="000000"/>
        </w:rPr>
        <w:t>ы особую важность</w:t>
      </w:r>
      <w:r w:rsidRPr="00C238BD">
        <w:rPr>
          <w:rFonts w:ascii="Verdana" w:hAnsi="Verdana"/>
          <w:color w:val="000000"/>
        </w:rPr>
        <w:t>, так как с 1 января 2003 года произо</w:t>
      </w:r>
      <w:r w:rsidR="008622E3">
        <w:rPr>
          <w:rFonts w:ascii="Verdana" w:hAnsi="Verdana"/>
          <w:color w:val="000000"/>
        </w:rPr>
        <w:t>шла</w:t>
      </w:r>
      <w:r w:rsidRPr="00C238BD">
        <w:rPr>
          <w:rFonts w:ascii="Verdana" w:hAnsi="Verdana"/>
          <w:color w:val="000000"/>
        </w:rPr>
        <w:t xml:space="preserve"> полная отмена налога на пользователей автомобильных дорог, который сегодня является основным источником формирования территориальных дорожных фо</w:t>
      </w:r>
      <w:r w:rsidR="008622E3">
        <w:rPr>
          <w:rFonts w:ascii="Verdana" w:hAnsi="Verdana"/>
          <w:color w:val="000000"/>
        </w:rPr>
        <w:t>ндов. Отмена этого налога привела</w:t>
      </w:r>
      <w:r w:rsidRPr="00C238BD">
        <w:rPr>
          <w:rFonts w:ascii="Verdana" w:hAnsi="Verdana"/>
          <w:color w:val="000000"/>
        </w:rPr>
        <w:t xml:space="preserve"> к потерям территориальных дорожных фондов в размере 350 – 400 млрд. рублей. Если </w:t>
      </w:r>
      <w:r w:rsidR="008622E3">
        <w:rPr>
          <w:rFonts w:ascii="Verdana" w:hAnsi="Verdana"/>
          <w:color w:val="000000"/>
        </w:rPr>
        <w:t>правительство</w:t>
      </w:r>
      <w:r w:rsidRPr="00C238BD">
        <w:rPr>
          <w:rFonts w:ascii="Verdana" w:hAnsi="Verdana"/>
          <w:color w:val="000000"/>
        </w:rPr>
        <w:t xml:space="preserve"> до конца этого года не предусмотрим условия финансирования дорожного хозяйства с 1 января 200</w:t>
      </w:r>
      <w:r w:rsidR="008622E3">
        <w:rPr>
          <w:rFonts w:ascii="Verdana" w:hAnsi="Verdana"/>
          <w:color w:val="000000"/>
        </w:rPr>
        <w:t>5</w:t>
      </w:r>
      <w:r w:rsidRPr="00C238BD">
        <w:rPr>
          <w:rFonts w:ascii="Verdana" w:hAnsi="Verdana"/>
          <w:color w:val="000000"/>
        </w:rPr>
        <w:t xml:space="preserve"> года, то начиная со следующего года не будем иметь ничего, кроме раз</w:t>
      </w:r>
      <w:r w:rsidR="00507D40">
        <w:rPr>
          <w:rFonts w:ascii="Verdana" w:hAnsi="Verdana"/>
          <w:color w:val="000000"/>
        </w:rPr>
        <w:t>б</w:t>
      </w:r>
      <w:r w:rsidRPr="00C238BD">
        <w:rPr>
          <w:rFonts w:ascii="Verdana" w:hAnsi="Verdana"/>
          <w:color w:val="000000"/>
        </w:rPr>
        <w:t>итых дорог, а планы по строительству новых дорог останутся только на бумаге. В настоящее время в Государственной Думе ведется работа по решению данной проблемы.</w:t>
      </w:r>
    </w:p>
    <w:p w:rsidR="00C238BD" w:rsidRPr="00C238BD" w:rsidRDefault="00C238BD" w:rsidP="00C238BD">
      <w:pPr>
        <w:pStyle w:val="par"/>
        <w:rPr>
          <w:rFonts w:ascii="Verdana" w:hAnsi="Verdana"/>
          <w:color w:val="000000"/>
        </w:rPr>
      </w:pPr>
      <w:r w:rsidRPr="00C238BD">
        <w:rPr>
          <w:rFonts w:ascii="Verdana" w:hAnsi="Verdana"/>
          <w:color w:val="000000"/>
        </w:rPr>
        <w:t>За последние несколько лет была проделана определенная работа по реформированию нашего законодательства для развития внутреннего потребительского рынка и активизации работы отечественных предприятий. Это способствовало тому, что в экономике произошли некоторые позитивные изменения, однако вследствие ряда ошибочных действий нам все еще не удалось приблизиться к таким экономическим показателям, которым должна соответствовать великая держава. Поставленную нами цель по формированию емкого внутреннего рынка можно достичь только в том случае, если мы будем эффективно использовать различные налоговые, бюджетные, кредитные и другие инструменты повышения платежеспособного спроса и активизации отечественных товаропроизводителей.</w:t>
      </w:r>
    </w:p>
    <w:p w:rsidR="00C238BD" w:rsidRPr="00C238BD" w:rsidRDefault="00C238BD" w:rsidP="00C238BD">
      <w:pPr>
        <w:pStyle w:val="par"/>
        <w:rPr>
          <w:rFonts w:ascii="Verdana" w:hAnsi="Verdana"/>
          <w:color w:val="000000"/>
        </w:rPr>
      </w:pPr>
      <w:r w:rsidRPr="00C238BD">
        <w:rPr>
          <w:rFonts w:ascii="Verdana" w:hAnsi="Verdana"/>
          <w:color w:val="000000"/>
        </w:rPr>
        <w:t>Помимо развития внутреннего рынка, необходимо также проводить грамотную внешнеэкономическую политику, которая позволит России создавать конкурентоспособные на мировом рынке товары и, таким образом, занять достойное место в международном разделении труда.</w:t>
      </w:r>
    </w:p>
    <w:p w:rsidR="00C238BD" w:rsidRPr="00C238BD" w:rsidRDefault="00C238BD" w:rsidP="00C238BD">
      <w:pPr>
        <w:pStyle w:val="par"/>
        <w:rPr>
          <w:rFonts w:ascii="Verdana" w:hAnsi="Verdana"/>
          <w:color w:val="000000"/>
        </w:rPr>
      </w:pPr>
      <w:r w:rsidRPr="00C238BD">
        <w:rPr>
          <w:rFonts w:ascii="Verdana" w:hAnsi="Verdana"/>
          <w:color w:val="000000"/>
        </w:rPr>
        <w:t>Стремительно развивающийся процесс глобализации мирового хозяйства не оставляет государствам, остающимся вне этого процесса, никакого шанса создать высокотехнологичное производство качественных товаров внутри страны и тем самым увеличить темпы экономического роста. Эффективное развитие любой страны, даже той, которая в достаточной степени обеспечена природными и людскими ресурсами, невозможно без ее интеграции в международную экономику и участия в международном разделении труда.</w:t>
      </w:r>
    </w:p>
    <w:p w:rsidR="00C238BD" w:rsidRPr="00C238BD" w:rsidRDefault="00C238BD" w:rsidP="00C238BD">
      <w:pPr>
        <w:pStyle w:val="par"/>
        <w:rPr>
          <w:rFonts w:ascii="Verdana" w:hAnsi="Verdana"/>
          <w:color w:val="000000"/>
        </w:rPr>
      </w:pPr>
      <w:r w:rsidRPr="00C238BD">
        <w:rPr>
          <w:rFonts w:ascii="Verdana" w:hAnsi="Verdana"/>
          <w:color w:val="000000"/>
        </w:rPr>
        <w:t>В мире существует более 50 интеграционных группировок, которые в перспективе должны стать наиболее влиятельными субъектами международных экономических отношений. Яркими примерами взаимовыгодного межгосударственного сотрудничества на трансконтинентальном уровне являются Всемирная торговая организация (ВТО) и Всемирная таможенная организация; на региональном уровне – Европейский союз (ЕС), Североамериканская ассоциация свободной торговли (НАФТА), Азиатско-Тихоокеанское экономическое сообщество (АТЭС), Общий рынок стран Южного полюса (МЕРКОСУР) и др.</w:t>
      </w:r>
    </w:p>
    <w:p w:rsidR="00C238BD" w:rsidRPr="00C238BD" w:rsidRDefault="00C238BD" w:rsidP="00C238BD">
      <w:pPr>
        <w:pStyle w:val="par"/>
        <w:rPr>
          <w:rFonts w:ascii="Verdana" w:hAnsi="Verdana"/>
          <w:color w:val="000000"/>
        </w:rPr>
      </w:pPr>
      <w:r w:rsidRPr="00C238BD">
        <w:rPr>
          <w:rFonts w:ascii="Verdana" w:hAnsi="Verdana"/>
          <w:color w:val="000000"/>
        </w:rPr>
        <w:t>Участвуя в интеграционных процессах, страны реализуют совместными усилиями общую экономическую политику на своей территории, направленную на отмену таможенных тарифов во взаимной торговле, проведение единой тарифной политики по отношению к третьим странам, открытие границ для свободного обращения товаров и услуг, а также на проведение единой денежно – валютной политики.</w:t>
      </w:r>
    </w:p>
    <w:p w:rsidR="00C238BD" w:rsidRPr="00C238BD" w:rsidRDefault="00C238BD" w:rsidP="00C238BD">
      <w:pPr>
        <w:pStyle w:val="par"/>
        <w:rPr>
          <w:rFonts w:ascii="Verdana" w:hAnsi="Verdana"/>
          <w:color w:val="000000"/>
        </w:rPr>
      </w:pPr>
      <w:r w:rsidRPr="00C238BD">
        <w:rPr>
          <w:rFonts w:ascii="Verdana" w:hAnsi="Verdana"/>
          <w:color w:val="000000"/>
        </w:rPr>
        <w:t>Равноправное участие нашей страны в международных экономических группировках, с одной стороны, позволит нам на более выгодных условиях выходить со своими товарами на внешние рынки, сосредоточиться на производстве товаров, по которым наша страна обладает конкурентными преимуществами по сравнению с другими странами.</w:t>
      </w:r>
    </w:p>
    <w:p w:rsidR="00C238BD" w:rsidRPr="00C238BD" w:rsidRDefault="00C238BD" w:rsidP="00C238BD">
      <w:pPr>
        <w:pStyle w:val="par"/>
        <w:rPr>
          <w:rFonts w:ascii="Verdana" w:hAnsi="Verdana"/>
          <w:color w:val="000000"/>
        </w:rPr>
      </w:pPr>
      <w:r w:rsidRPr="00C238BD">
        <w:rPr>
          <w:rFonts w:ascii="Verdana" w:hAnsi="Verdana"/>
          <w:color w:val="000000"/>
        </w:rPr>
        <w:t>Сегодня Россия недостаточно активно участвует в международных интеграционных процессах.</w:t>
      </w:r>
    </w:p>
    <w:p w:rsidR="00C238BD" w:rsidRPr="00C238BD" w:rsidRDefault="00C238BD" w:rsidP="00C238BD">
      <w:pPr>
        <w:pStyle w:val="par"/>
        <w:rPr>
          <w:rFonts w:ascii="Verdana" w:hAnsi="Verdana"/>
          <w:color w:val="000000"/>
        </w:rPr>
      </w:pPr>
      <w:r w:rsidRPr="00C238BD">
        <w:rPr>
          <w:rFonts w:ascii="Verdana" w:hAnsi="Verdana"/>
          <w:color w:val="000000"/>
        </w:rPr>
        <w:t>Оставаться в стороне от всемирных интеграционных процессов не является целесообразным для России, однако вливаться в эти процессы необходимо лишь на приемлемых для отечественных товаропроизводителей условиях. Нам необходимо переходить к более конструктивным мерам: вырабатывать новые подходы в экономической политике государств – участников Содружества Независимых Государств, вступать во Всемирную торговую организацию на приемлемых для нас условиях.</w:t>
      </w:r>
    </w:p>
    <w:p w:rsidR="00C238BD" w:rsidRPr="00C238BD" w:rsidRDefault="00C238BD" w:rsidP="00C238BD">
      <w:pPr>
        <w:pStyle w:val="par"/>
        <w:rPr>
          <w:rFonts w:ascii="Verdana" w:hAnsi="Verdana"/>
          <w:color w:val="000000"/>
        </w:rPr>
      </w:pPr>
      <w:r w:rsidRPr="00C238BD">
        <w:rPr>
          <w:rFonts w:ascii="Verdana" w:hAnsi="Verdana"/>
          <w:color w:val="000000"/>
        </w:rPr>
        <w:t>За время работы Содружества Независимых Государств выявилось много проблем.</w:t>
      </w:r>
    </w:p>
    <w:p w:rsidR="00C238BD" w:rsidRPr="00C238BD" w:rsidRDefault="00C238BD" w:rsidP="00C238BD">
      <w:pPr>
        <w:pStyle w:val="par"/>
        <w:rPr>
          <w:rFonts w:ascii="Verdana" w:hAnsi="Verdana"/>
          <w:color w:val="000000"/>
        </w:rPr>
      </w:pPr>
      <w:r w:rsidRPr="00C238BD">
        <w:rPr>
          <w:rFonts w:ascii="Verdana" w:hAnsi="Verdana"/>
          <w:color w:val="000000"/>
        </w:rPr>
        <w:t>Среди наиболее острых проблем, стоящих перед СНГ, – несоблюдение странами-участницами многосторонних договоренностей, заключенных на уровне Содружества. Это связано с тем, что СНГ представляет собой объединение со свободным и на деле мало обязывающим характером связей, где отсутствует система ответственности за выполнением принятых обязательств. В связи с этим внутри СНГ активно развиваются дву- и многосторонние отношения между странами. К локальным объединениям, созданным внутри СНГ, относятся, в частности, Союз России и Беларуси, Евразийское экономическое сообщество (создано на основе Таможенного союза Беларуси, Казахстана, Кыргызстана, России и Таджикистана), Среднеазиатский общий рынок (членами являются Казахстан, Узбекистан, Кыргызстан, Таджикистан). Образование отдельных региональных сообществ не противоречит принципам и целям создания СНГ, однако, если мы хотим сохранить группировку в полном составе, нам крайне необходимо перевести договоренности СНГ, заключенные всеми странами-участницами, в практическую плоскость и одновременно осуществлять эффективный контроль за применением общего законодательства.</w:t>
      </w:r>
    </w:p>
    <w:p w:rsidR="00C238BD" w:rsidRPr="00C238BD" w:rsidRDefault="00C238BD" w:rsidP="00C238BD">
      <w:pPr>
        <w:pStyle w:val="par"/>
        <w:rPr>
          <w:rFonts w:ascii="Verdana" w:hAnsi="Verdana"/>
          <w:color w:val="000000"/>
        </w:rPr>
      </w:pPr>
      <w:r w:rsidRPr="00C238BD">
        <w:rPr>
          <w:rFonts w:ascii="Verdana" w:hAnsi="Verdana"/>
          <w:color w:val="000000"/>
        </w:rPr>
        <w:t>Множество проблем сохраняется не только в области добросовестного применения законодательства, но в сфере его унификации странами – участницами СНГ. Реальное объединение и экономическое сотрудничество внутри СНГ идут недостаточно активно в связи с отсутствием должным образом унифицированного налогового, таможенного, валютного, банковского законодательства.</w:t>
      </w:r>
    </w:p>
    <w:p w:rsidR="00C238BD" w:rsidRPr="00C238BD" w:rsidRDefault="00C238BD" w:rsidP="00C238BD">
      <w:pPr>
        <w:pStyle w:val="par"/>
        <w:rPr>
          <w:rFonts w:ascii="Verdana" w:hAnsi="Verdana"/>
          <w:color w:val="000000"/>
        </w:rPr>
      </w:pPr>
      <w:r w:rsidRPr="00C238BD">
        <w:rPr>
          <w:rFonts w:ascii="Verdana" w:hAnsi="Verdana"/>
          <w:color w:val="000000"/>
        </w:rPr>
        <w:t>В области налогового законодательства некоторыми странами СНГ применяются такие правила взимания косвенных налогов, которые не просто затрудняют интеграцию, но даже приводят к дезинтеграции. В частности, Россия имеет двусторонние соглашения с Азербайджаном, Арменией, Кыргызстаном, Казахстаном и некоторыми другими странами СНГ, согласно которым косвенные налоги в отношении всех товаров, за исключением нефти и газа, взимаются по принципу страны назначения. В соответствии с этим принципом налог на добавленную стоимость и акциз не уплачиваются в стране производства товаров, а уплачиваются в той стране, в которую эти товары поставляются. Это означает, что организации-экспортеры должны иметь документы, подтверждающие реальный экспорт, то есть фактическое пересечение товарами границы страны-экспортера, что можно обеспечить только за счет хорошо контролируемых таможенных границ. Таким образом, переход на принцип взимания косвенных налогов в стране назначения приводит не к снятию таможенных границ, а наоборот, к их укреплению.</w:t>
      </w:r>
    </w:p>
    <w:p w:rsidR="00C238BD" w:rsidRPr="00C238BD" w:rsidRDefault="00C238BD" w:rsidP="00C238BD">
      <w:pPr>
        <w:pStyle w:val="par"/>
        <w:rPr>
          <w:rFonts w:ascii="Verdana" w:hAnsi="Verdana"/>
          <w:color w:val="000000"/>
        </w:rPr>
      </w:pPr>
      <w:r w:rsidRPr="00C238BD">
        <w:rPr>
          <w:rFonts w:ascii="Verdana" w:hAnsi="Verdana"/>
          <w:color w:val="000000"/>
        </w:rPr>
        <w:t>В торговых отношениях целесообразно было бы применять принцип взимания косвенных налогов по принципу страны производства, при котором косвенные налоги взимаются не в стране, являющейся импортером, а в стране производства товара. Это позволит сделать таможенные границы более открытыми и тем самым ускорит процесс интеграции в СНГ.</w:t>
      </w:r>
    </w:p>
    <w:p w:rsidR="00C238BD" w:rsidRPr="00C238BD" w:rsidRDefault="00C238BD" w:rsidP="00C238BD">
      <w:pPr>
        <w:pStyle w:val="par"/>
        <w:rPr>
          <w:rFonts w:ascii="Verdana" w:hAnsi="Verdana"/>
          <w:color w:val="000000"/>
        </w:rPr>
      </w:pPr>
      <w:r w:rsidRPr="00C238BD">
        <w:rPr>
          <w:rFonts w:ascii="Verdana" w:hAnsi="Verdana"/>
          <w:color w:val="000000"/>
        </w:rPr>
        <w:t>Содействие продвижению экономического сотрудничества может оказать также углубление производственно-технологических и кооперационных связей между экономическими субъектами, инвестиционное сотрудничество стран–участниц СНГ, образование финансово-промышленных групп, а также совместных страховых структур.</w:t>
      </w:r>
    </w:p>
    <w:p w:rsidR="00C238BD" w:rsidRPr="00C238BD" w:rsidRDefault="00C238BD" w:rsidP="00C238BD">
      <w:pPr>
        <w:pStyle w:val="par"/>
        <w:rPr>
          <w:rFonts w:ascii="Verdana" w:hAnsi="Verdana"/>
          <w:color w:val="000000"/>
        </w:rPr>
      </w:pPr>
      <w:r w:rsidRPr="00C238BD">
        <w:rPr>
          <w:rFonts w:ascii="Verdana" w:hAnsi="Verdana"/>
          <w:color w:val="000000"/>
        </w:rPr>
        <w:t>Как показывает история, процесс интеграции нескольких государств в единую структуру должен пройти определенную эволюцию, прежде чем будет достигнут желаемый результат. В конечном итоге на месте ныне существующего СНГ должно быть создано интеграционное сообщество, способное играть самостоятельную роль в международных делах, обеспечить непрерывный сбалансированный рост экономик государств-членов, свободный товарообмен и добросовестную конкуренцию, создать условия для активного выхода стран СНГ на мировой рынок и повышения уровня жизни населения, а впоследствии постепенно приблизиться к созданию платежного, а затем и валютного союза. Все это можно достичь только при условии четкого выполнения каждой страной – участницей СНГ взятых на себя обязательств, скоординированности внутренней экономической политики с интересами других государств – членов, полной унификации и гармонизации национальных законодательств и их соответствия общим правилам СНГ.</w:t>
      </w:r>
    </w:p>
    <w:p w:rsidR="003975BA" w:rsidRDefault="00C238BD" w:rsidP="00C238BD">
      <w:pPr>
        <w:pStyle w:val="par"/>
        <w:rPr>
          <w:rFonts w:ascii="Verdana" w:hAnsi="Verdana"/>
          <w:color w:val="000000"/>
        </w:rPr>
      </w:pPr>
      <w:r w:rsidRPr="00C238BD">
        <w:rPr>
          <w:rFonts w:ascii="Verdana" w:hAnsi="Verdana"/>
          <w:color w:val="000000"/>
        </w:rPr>
        <w:t>Таким образом, потенциал СНГ реализован еще не полностью, так как реальную позитивную отдачу от членства в этой организации можно будет достичь лишь при условии активного и заинтересованного участия всех стран СНГ.</w:t>
      </w:r>
    </w:p>
    <w:p w:rsidR="003975BA" w:rsidRPr="003975BA" w:rsidRDefault="003975BA" w:rsidP="003975BA">
      <w:pPr>
        <w:pStyle w:val="par"/>
        <w:jc w:val="center"/>
        <w:rPr>
          <w:rFonts w:ascii="Verdana" w:hAnsi="Verdana"/>
          <w:b/>
          <w:color w:val="000000"/>
          <w:sz w:val="36"/>
          <w:szCs w:val="36"/>
        </w:rPr>
      </w:pPr>
      <w:r w:rsidRPr="003975BA">
        <w:rPr>
          <w:rFonts w:ascii="Verdana" w:hAnsi="Verdana"/>
          <w:b/>
          <w:color w:val="000000"/>
          <w:sz w:val="36"/>
          <w:szCs w:val="36"/>
        </w:rPr>
        <w:t>Россия и ВТО</w:t>
      </w:r>
    </w:p>
    <w:p w:rsidR="00C238BD" w:rsidRPr="00C238BD" w:rsidRDefault="00C238BD" w:rsidP="00C238BD">
      <w:pPr>
        <w:pStyle w:val="par"/>
        <w:rPr>
          <w:rFonts w:ascii="Verdana" w:hAnsi="Verdana"/>
          <w:color w:val="000000"/>
        </w:rPr>
      </w:pPr>
      <w:r w:rsidRPr="00C238BD">
        <w:rPr>
          <w:rFonts w:ascii="Verdana" w:hAnsi="Verdana"/>
          <w:color w:val="000000"/>
        </w:rPr>
        <w:t>Что касается вступления нашей страны во Всемирную торговую организацию (ВТО), то в данном случае нам необходимо четко понимать, что вступление в ВТО – это не путь к всеобщему благосостоянию, а лишь инструмент, который можно использовать для укрепления экономических позиций нашего государства. По правилам ВТО, членами которой являются более 140 стран мира, осуществляется более 90% мировой торговли, поэтому оставаться в стороне от общепризнанных мировых правил торговли нам нецелесообразно.</w:t>
      </w:r>
    </w:p>
    <w:p w:rsidR="00C238BD" w:rsidRPr="00C238BD" w:rsidRDefault="00C238BD" w:rsidP="00C238BD">
      <w:pPr>
        <w:pStyle w:val="par"/>
        <w:rPr>
          <w:rFonts w:ascii="Verdana" w:hAnsi="Verdana"/>
          <w:color w:val="000000"/>
        </w:rPr>
      </w:pPr>
      <w:r w:rsidRPr="00C238BD">
        <w:rPr>
          <w:rFonts w:ascii="Verdana" w:hAnsi="Verdana"/>
          <w:color w:val="000000"/>
        </w:rPr>
        <w:t>Членство в ВТО предоставит нам ряд позитивных условий для развития внешней торговли, в частности исключит дискриминационные меры, применяемые в отношении товаров отечественного производства, предоставит доступ к международному механизму разрешения торговых споров, а также будет способствовать улучшению имиджа России как полноправного участника международной торговли.</w:t>
      </w:r>
    </w:p>
    <w:p w:rsidR="00C238BD" w:rsidRPr="00C238BD" w:rsidRDefault="00C238BD" w:rsidP="00C238BD">
      <w:pPr>
        <w:pStyle w:val="par"/>
        <w:rPr>
          <w:rFonts w:ascii="Verdana" w:hAnsi="Verdana"/>
          <w:color w:val="000000"/>
        </w:rPr>
      </w:pPr>
      <w:r w:rsidRPr="00C238BD">
        <w:rPr>
          <w:rFonts w:ascii="Verdana" w:hAnsi="Verdana"/>
          <w:color w:val="000000"/>
        </w:rPr>
        <w:t>Присоединение России к ВТО – важный шаг для включения России в глобальную экономическую систему. Однако поспешное присоединение к ВТО без просчета всех последствий и учета предложений отечественных товаропроизводителей является недопустимым. Нам нужно выработать такие механизмы присоединения, которые бы исключали ущемление прав России в сфере международной торговли, обеспечивали реальное улучшение ее торгово-политического режима и содействовали расширению доступа российских поставщиков на мировые рынки товаров и услуг.</w:t>
      </w:r>
    </w:p>
    <w:p w:rsidR="00C238BD" w:rsidRPr="00C238BD" w:rsidRDefault="00C238BD" w:rsidP="00C238BD">
      <w:pPr>
        <w:pStyle w:val="par"/>
        <w:rPr>
          <w:rFonts w:ascii="Verdana" w:hAnsi="Verdana"/>
          <w:color w:val="000000"/>
        </w:rPr>
      </w:pPr>
      <w:r w:rsidRPr="00C238BD">
        <w:rPr>
          <w:rFonts w:ascii="Verdana" w:hAnsi="Verdana"/>
          <w:color w:val="000000"/>
        </w:rPr>
        <w:t>Условия присоединения России к ВТО должны не только не ухудшить сегодняшнее положение товаропроизводителей, а предоставить им новые возможности развития при помощи действующих в рамках ВТО механизмов защиты национального рынка. Это можно сделать за счет использования переходных механизмов вступления в ВТО, в частности, переходного периода, в течение которого по предварительному согласованию разрешается сохранять определенные ограничения по защите национального производителя для смягчения негативных последствий присоединения.</w:t>
      </w:r>
    </w:p>
    <w:p w:rsidR="00C238BD" w:rsidRPr="00C238BD" w:rsidRDefault="00C238BD" w:rsidP="00C238BD">
      <w:pPr>
        <w:pStyle w:val="par"/>
        <w:rPr>
          <w:rFonts w:ascii="Verdana" w:hAnsi="Verdana"/>
          <w:color w:val="000000"/>
        </w:rPr>
      </w:pPr>
      <w:r w:rsidRPr="00C238BD">
        <w:rPr>
          <w:rFonts w:ascii="Verdana" w:hAnsi="Verdana"/>
          <w:color w:val="000000"/>
        </w:rPr>
        <w:t>В особо жесткой защите нуждаются предприятия, имеющие стратегически важное значение для обеспечения национальной безопасности государства (промышленность вооружений, космическая, авиационная, судостроительная, электронная промышленность), а также ряд чувствительных отраслей российской экономики, к которым относятся сельское хозяйство, автомобильная, химическая и металлургическая промышленность, а также сфера услуг. Защитные меры должны препятствовать полной замене импортом отдельных конкурентоспособных видов отечественной продукции и услуг.</w:t>
      </w:r>
    </w:p>
    <w:p w:rsidR="00C238BD" w:rsidRPr="00C238BD" w:rsidRDefault="00C238BD" w:rsidP="00C238BD">
      <w:pPr>
        <w:pStyle w:val="par"/>
        <w:rPr>
          <w:rFonts w:ascii="Verdana" w:hAnsi="Verdana"/>
          <w:color w:val="000000"/>
        </w:rPr>
      </w:pPr>
      <w:r w:rsidRPr="00C238BD">
        <w:rPr>
          <w:rFonts w:ascii="Verdana" w:hAnsi="Verdana"/>
          <w:color w:val="000000"/>
        </w:rPr>
        <w:t>Экономика страны в настоящее время не полностью подготовлена к вступлению в ВТО: налицо разрыв между относительно благополучным сырьевым экспортным сектором и предприятиями, ориентированными на внутренний рынок. Динамика и структура внешней торговли России и современных высокоразвитых государств существенно отличаются. В мировой торговле значительный удельный вес приходится на готовую высокотехнологичную продукцию и на услуги. В структуре российского экспорта преобладают базовые товары и простейшие виды услуг, в импорте заметное место принадлежит товарам и услугам, связанным с удовлетворением потребительского спроса.</w:t>
      </w:r>
    </w:p>
    <w:p w:rsidR="00C238BD" w:rsidRPr="00C238BD" w:rsidRDefault="00C238BD" w:rsidP="00C238BD">
      <w:pPr>
        <w:pStyle w:val="par"/>
        <w:rPr>
          <w:rFonts w:ascii="Verdana" w:hAnsi="Verdana"/>
          <w:color w:val="000000"/>
        </w:rPr>
      </w:pPr>
      <w:r w:rsidRPr="00C238BD">
        <w:rPr>
          <w:rFonts w:ascii="Verdana" w:hAnsi="Verdana"/>
          <w:color w:val="000000"/>
        </w:rPr>
        <w:t>Для извлечения максимальной прибыли от членства в ВТО нам необходимо готовить экономику к открытию границ через изменение структуры нашего экспорта и импорта, готовить законодательную базу, налоговую, кредитно-денежную систему, банковский и страховой секторы, сворачивать неэффективные и стимулировать перспективные отрасли. Это тяжелый, болезненный процесс. Но другого пути нет, если мы хотим использовать членство в ВТО эффективно и в своих интересах.</w:t>
      </w:r>
    </w:p>
    <w:p w:rsidR="00C238BD" w:rsidRDefault="00C238BD" w:rsidP="00C238BD">
      <w:pPr>
        <w:pStyle w:val="par"/>
        <w:rPr>
          <w:rFonts w:ascii="Verdana" w:hAnsi="Verdana"/>
          <w:color w:val="000000"/>
        </w:rPr>
      </w:pPr>
      <w:r w:rsidRPr="00C238BD">
        <w:rPr>
          <w:rFonts w:ascii="Verdana" w:hAnsi="Verdana"/>
          <w:color w:val="000000"/>
        </w:rPr>
        <w:t>Согласно правилам ВТО каждый член этой организации должен обеспечить соответствие своих национальных законов правилам, действующим в рамках ВТО. В связи с этим нам предстоит проделать огромную работу по приведению отечественного законодательства в соответствие с правилами ВТО. В первую очередь это относится к Таможенному кодексу, законам о государственном регулировании внешнеторговой деятельности, о мерах по защите экономических интересов России при осуществлении внешней торговли товарами, о банках и банковской деятельности, о валютном регулировании и валютном контроле. Необходимо будет также пересмотреть большое число международных договоров, заключенных Российской Федерацией с различными государствами, на что может понадобиться достаточно длительное время.</w:t>
      </w:r>
    </w:p>
    <w:p w:rsidR="00C238BD" w:rsidRPr="00C238BD" w:rsidRDefault="00C238BD" w:rsidP="00C238BD">
      <w:pPr>
        <w:pStyle w:val="par"/>
        <w:rPr>
          <w:rFonts w:ascii="Verdana" w:hAnsi="Verdana"/>
          <w:color w:val="000000"/>
        </w:rPr>
      </w:pPr>
      <w:r w:rsidRPr="00C238BD">
        <w:rPr>
          <w:rFonts w:ascii="Verdana" w:hAnsi="Verdana"/>
          <w:color w:val="000000"/>
        </w:rPr>
        <w:t>Вступление России в ВТО необходимо. Однако Россия должна добиться наилучших условий присоединения страны к ВТО, которые исключат ущемление прав России в сфере международной торговли, а также защитят отечественных товаропроизводителей в период их становления.</w:t>
      </w:r>
    </w:p>
    <w:p w:rsidR="00C238BD" w:rsidRDefault="00C238BD" w:rsidP="00C238BD">
      <w:pPr>
        <w:pStyle w:val="par"/>
        <w:rPr>
          <w:rFonts w:ascii="Verdana" w:hAnsi="Verdana"/>
          <w:color w:val="000000"/>
          <w:sz w:val="20"/>
          <w:szCs w:val="20"/>
        </w:rPr>
      </w:pPr>
      <w:r w:rsidRPr="00C238BD">
        <w:rPr>
          <w:rFonts w:ascii="Verdana" w:hAnsi="Verdana"/>
          <w:color w:val="000000"/>
        </w:rPr>
        <w:t>Россия – страна с огромным потенциалом. У нас есть все, чтобы стать сильной, процветающей державой: богатейшие природные и людские ресурсы, блестящие научные разработки и достижения. Но все это не будет работать до тех пор, пока не будет ясной и четкой стратегии социально-экономического развития. Такой стратегии, к сожалению, у нас все еще нет.</w:t>
      </w:r>
      <w:r>
        <w:rPr>
          <w:rFonts w:ascii="Verdana" w:hAnsi="Verdana"/>
          <w:color w:val="000000"/>
          <w:sz w:val="20"/>
          <w:szCs w:val="20"/>
        </w:rPr>
        <w:t xml:space="preserve"> </w:t>
      </w:r>
      <w:r>
        <w:rPr>
          <w:rFonts w:ascii="Verdana" w:hAnsi="Verdana"/>
          <w:color w:val="000000"/>
          <w:sz w:val="20"/>
          <w:szCs w:val="20"/>
        </w:rPr>
        <w:br/>
      </w:r>
    </w:p>
    <w:p w:rsidR="00C238BD" w:rsidRDefault="00C238BD" w:rsidP="00C238BD">
      <w:pPr>
        <w:jc w:val="center"/>
        <w:rPr>
          <w:rFonts w:ascii="Verdana" w:hAnsi="Verdana"/>
          <w:b/>
          <w:bCs/>
          <w:color w:val="000000"/>
          <w:sz w:val="36"/>
          <w:szCs w:val="36"/>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6E35D7" w:rsidRDefault="006E35D7" w:rsidP="00C238BD">
      <w:pPr>
        <w:jc w:val="center"/>
        <w:rPr>
          <w:rFonts w:ascii="Verdana" w:hAnsi="Verdana"/>
          <w:b/>
          <w:bCs/>
          <w:color w:val="000000"/>
          <w:sz w:val="36"/>
          <w:szCs w:val="36"/>
          <w:lang w:val="en-US"/>
        </w:rPr>
      </w:pPr>
    </w:p>
    <w:p w:rsidR="00C238BD" w:rsidRPr="00C238BD" w:rsidRDefault="00C238BD" w:rsidP="00C238BD">
      <w:pPr>
        <w:jc w:val="center"/>
        <w:rPr>
          <w:rFonts w:ascii="Verdana" w:hAnsi="Verdana"/>
          <w:b/>
          <w:bCs/>
          <w:color w:val="000000"/>
          <w:sz w:val="36"/>
          <w:szCs w:val="36"/>
        </w:rPr>
      </w:pPr>
      <w:r w:rsidRPr="00C238BD">
        <w:rPr>
          <w:rFonts w:ascii="Verdana" w:hAnsi="Verdana"/>
          <w:b/>
          <w:bCs/>
          <w:color w:val="000000"/>
          <w:sz w:val="36"/>
          <w:szCs w:val="36"/>
        </w:rPr>
        <w:t>Заключение:</w:t>
      </w:r>
    </w:p>
    <w:p w:rsidR="00C238BD" w:rsidRPr="00C238BD" w:rsidRDefault="00C238BD" w:rsidP="00C238BD">
      <w:pPr>
        <w:pStyle w:val="par"/>
        <w:rPr>
          <w:rFonts w:ascii="Verdana" w:hAnsi="Verdana"/>
          <w:color w:val="000000"/>
        </w:rPr>
      </w:pPr>
      <w:r w:rsidRPr="00C238BD">
        <w:rPr>
          <w:rFonts w:ascii="Verdana" w:hAnsi="Verdana"/>
          <w:color w:val="000000"/>
        </w:rPr>
        <w:t>Вступление России в ВТО необходимо. Однако Россия должна добиться наилучших условий присоединения страны к ВТО, которые исключат ущемление прав России в сфере международной торговли, а также защитят отечественных товаропроизводителей в период их становления.</w:t>
      </w:r>
    </w:p>
    <w:p w:rsidR="00C238BD" w:rsidRDefault="00C238BD" w:rsidP="00C238BD">
      <w:pPr>
        <w:pStyle w:val="par"/>
        <w:jc w:val="center"/>
        <w:rPr>
          <w:rFonts w:ascii="Verdana" w:hAnsi="Verdana"/>
          <w:color w:val="000000"/>
        </w:rPr>
      </w:pPr>
      <w:r w:rsidRPr="00C238BD">
        <w:rPr>
          <w:rFonts w:ascii="Verdana" w:hAnsi="Verdana"/>
          <w:color w:val="000000"/>
        </w:rPr>
        <w:t>Россия – страна с огромным потенциалом. У нас есть все, чтобы стать сильной, процветающей державой: богатейшие природные и людские ресурсы, блестящие научные разработки и достижения. Но все это не будет работать до тех пор, пока не будет ясной и четкой стратегии социально-экономического развития. Такой стратегии, к сожалению, у нас все еще нет.</w:t>
      </w:r>
    </w:p>
    <w:p w:rsidR="00507D40" w:rsidRPr="00C238BD" w:rsidRDefault="00507D40" w:rsidP="00C238BD">
      <w:pPr>
        <w:pStyle w:val="par"/>
        <w:jc w:val="center"/>
        <w:rPr>
          <w:rFonts w:ascii="Verdana" w:hAnsi="Verdana"/>
          <w:color w:val="000000"/>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6E35D7" w:rsidRDefault="006E35D7" w:rsidP="00507D40">
      <w:pPr>
        <w:pStyle w:val="par"/>
        <w:jc w:val="center"/>
        <w:rPr>
          <w:rFonts w:ascii="Verdana" w:hAnsi="Verdana"/>
          <w:b/>
          <w:color w:val="000000"/>
          <w:sz w:val="36"/>
          <w:szCs w:val="36"/>
          <w:lang w:val="en-US"/>
        </w:rPr>
      </w:pPr>
    </w:p>
    <w:p w:rsidR="00CB1078" w:rsidRDefault="00507D40" w:rsidP="00507D40">
      <w:pPr>
        <w:pStyle w:val="par"/>
        <w:jc w:val="center"/>
        <w:rPr>
          <w:rFonts w:ascii="Verdana" w:hAnsi="Verdana"/>
          <w:b/>
          <w:color w:val="000000"/>
          <w:sz w:val="36"/>
          <w:szCs w:val="36"/>
        </w:rPr>
      </w:pPr>
      <w:r w:rsidRPr="00507D40">
        <w:rPr>
          <w:rFonts w:ascii="Verdana" w:hAnsi="Verdana"/>
          <w:b/>
          <w:color w:val="000000"/>
          <w:sz w:val="36"/>
          <w:szCs w:val="36"/>
        </w:rPr>
        <w:t>Используемая Литература</w:t>
      </w:r>
    </w:p>
    <w:p w:rsidR="00507D40" w:rsidRDefault="00507D40" w:rsidP="006E35D7">
      <w:pPr>
        <w:numPr>
          <w:ilvl w:val="0"/>
          <w:numId w:val="2"/>
        </w:numPr>
        <w:rPr>
          <w:b/>
          <w:sz w:val="36"/>
          <w:szCs w:val="36"/>
        </w:rPr>
      </w:pPr>
      <w:r w:rsidRPr="00507D40">
        <w:rPr>
          <w:b/>
          <w:sz w:val="36"/>
          <w:szCs w:val="36"/>
        </w:rPr>
        <w:t>"Экономика и жизнь", № 24, 200</w:t>
      </w:r>
      <w:r w:rsidRPr="006E35D7">
        <w:rPr>
          <w:b/>
          <w:sz w:val="36"/>
          <w:szCs w:val="36"/>
        </w:rPr>
        <w:t>3-2004</w:t>
      </w:r>
      <w:r w:rsidRPr="00507D40">
        <w:rPr>
          <w:b/>
          <w:sz w:val="36"/>
          <w:szCs w:val="36"/>
        </w:rPr>
        <w:t xml:space="preserve"> г</w:t>
      </w:r>
    </w:p>
    <w:p w:rsidR="006E35D7" w:rsidRPr="006E35D7" w:rsidRDefault="006E35D7" w:rsidP="006E35D7">
      <w:pPr>
        <w:tabs>
          <w:tab w:val="num" w:pos="426"/>
        </w:tabs>
        <w:ind w:right="-57" w:firstLine="284"/>
        <w:jc w:val="both"/>
        <w:rPr>
          <w:b/>
          <w:sz w:val="36"/>
          <w:szCs w:val="36"/>
        </w:rPr>
      </w:pPr>
      <w:r w:rsidRPr="006E35D7">
        <w:rPr>
          <w:b/>
          <w:sz w:val="36"/>
          <w:szCs w:val="36"/>
        </w:rPr>
        <w:t xml:space="preserve"> 2. Курс экономики / Под ред. Б. А. Райзберга. М., 2002. </w:t>
      </w:r>
    </w:p>
    <w:p w:rsidR="006E35D7" w:rsidRPr="006E35D7" w:rsidRDefault="006E35D7" w:rsidP="006E35D7">
      <w:pPr>
        <w:tabs>
          <w:tab w:val="num" w:pos="426"/>
        </w:tabs>
        <w:ind w:right="-57" w:firstLine="284"/>
        <w:jc w:val="both"/>
        <w:rPr>
          <w:b/>
          <w:sz w:val="36"/>
          <w:szCs w:val="36"/>
        </w:rPr>
      </w:pPr>
      <w:r w:rsidRPr="006E35D7">
        <w:rPr>
          <w:b/>
          <w:sz w:val="36"/>
          <w:szCs w:val="36"/>
        </w:rPr>
        <w:t xml:space="preserve">Макконелл К. Р., Брю С. Л. Экономикс. В 2 т. М., 2004. </w:t>
      </w:r>
    </w:p>
    <w:p w:rsidR="006E35D7" w:rsidRPr="006E35D7" w:rsidRDefault="006E35D7" w:rsidP="006E35D7">
      <w:pPr>
        <w:tabs>
          <w:tab w:val="num" w:pos="426"/>
        </w:tabs>
        <w:ind w:right="-57" w:firstLine="284"/>
        <w:jc w:val="both"/>
        <w:rPr>
          <w:b/>
          <w:sz w:val="36"/>
          <w:szCs w:val="36"/>
        </w:rPr>
      </w:pPr>
      <w:r w:rsidRPr="006E35D7">
        <w:rPr>
          <w:b/>
          <w:sz w:val="36"/>
          <w:szCs w:val="36"/>
        </w:rPr>
        <w:t xml:space="preserve"> 3. Основы экономической теории /Под ред. Камаева В. Д. М., </w:t>
      </w:r>
      <w:r>
        <w:rPr>
          <w:b/>
          <w:sz w:val="36"/>
          <w:szCs w:val="36"/>
          <w:lang w:val="en-US"/>
        </w:rPr>
        <w:t>2000</w:t>
      </w:r>
      <w:r w:rsidRPr="006E35D7">
        <w:rPr>
          <w:b/>
          <w:sz w:val="36"/>
          <w:szCs w:val="36"/>
        </w:rPr>
        <w:t xml:space="preserve">. </w:t>
      </w:r>
    </w:p>
    <w:p w:rsidR="006E35D7" w:rsidRPr="006E35D7" w:rsidRDefault="006E35D7" w:rsidP="006E35D7">
      <w:pPr>
        <w:tabs>
          <w:tab w:val="num" w:pos="426"/>
        </w:tabs>
        <w:ind w:right="-57" w:firstLine="284"/>
        <w:jc w:val="both"/>
        <w:rPr>
          <w:b/>
          <w:sz w:val="36"/>
          <w:szCs w:val="36"/>
        </w:rPr>
      </w:pPr>
      <w:r w:rsidRPr="006E35D7">
        <w:rPr>
          <w:b/>
          <w:sz w:val="36"/>
          <w:szCs w:val="36"/>
        </w:rPr>
        <w:t xml:space="preserve">4. Учебник по основам экономической теории /Под ред. Камаева В. Д. М., </w:t>
      </w:r>
      <w:r>
        <w:rPr>
          <w:b/>
          <w:sz w:val="36"/>
          <w:szCs w:val="36"/>
          <w:lang w:val="en-US"/>
        </w:rPr>
        <w:t>2001</w:t>
      </w:r>
      <w:r w:rsidRPr="006E35D7">
        <w:rPr>
          <w:b/>
          <w:sz w:val="36"/>
          <w:szCs w:val="36"/>
        </w:rPr>
        <w:t xml:space="preserve">. </w:t>
      </w:r>
    </w:p>
    <w:p w:rsidR="006E35D7" w:rsidRPr="006E35D7" w:rsidRDefault="006E35D7" w:rsidP="006E35D7">
      <w:pPr>
        <w:tabs>
          <w:tab w:val="num" w:pos="426"/>
        </w:tabs>
        <w:ind w:right="-57" w:firstLine="284"/>
        <w:jc w:val="both"/>
        <w:rPr>
          <w:b/>
          <w:sz w:val="36"/>
          <w:szCs w:val="36"/>
        </w:rPr>
      </w:pPr>
      <w:r>
        <w:rPr>
          <w:b/>
          <w:sz w:val="36"/>
          <w:szCs w:val="36"/>
          <w:lang w:val="en-US"/>
        </w:rPr>
        <w:t xml:space="preserve">5. </w:t>
      </w:r>
      <w:r w:rsidRPr="006E35D7">
        <w:rPr>
          <w:b/>
          <w:sz w:val="36"/>
          <w:szCs w:val="36"/>
        </w:rPr>
        <w:t xml:space="preserve">Экономика / Под ред. А. И. Архипова, А. Н. Нестеренко и др. М., 2003. </w:t>
      </w:r>
    </w:p>
    <w:p w:rsidR="006E35D7" w:rsidRPr="006E35D7" w:rsidRDefault="006E35D7" w:rsidP="006E35D7">
      <w:pPr>
        <w:tabs>
          <w:tab w:val="num" w:pos="426"/>
        </w:tabs>
        <w:ind w:right="-57" w:firstLine="284"/>
        <w:jc w:val="both"/>
        <w:rPr>
          <w:b/>
          <w:sz w:val="36"/>
          <w:szCs w:val="36"/>
        </w:rPr>
      </w:pPr>
      <w:r w:rsidRPr="006E35D7">
        <w:rPr>
          <w:b/>
          <w:sz w:val="36"/>
          <w:szCs w:val="36"/>
        </w:rPr>
        <w:t xml:space="preserve">6. Экономическая теория /Под ред. Деминой М. П. Иркутск, 2003. </w:t>
      </w:r>
    </w:p>
    <w:p w:rsidR="006E35D7" w:rsidRPr="006E35D7" w:rsidRDefault="006E35D7" w:rsidP="006E35D7">
      <w:pPr>
        <w:tabs>
          <w:tab w:val="num" w:pos="426"/>
        </w:tabs>
        <w:ind w:right="-57" w:firstLine="284"/>
        <w:jc w:val="both"/>
        <w:rPr>
          <w:b/>
          <w:sz w:val="36"/>
          <w:szCs w:val="36"/>
        </w:rPr>
      </w:pPr>
      <w:r w:rsidRPr="006E35D7">
        <w:rPr>
          <w:b/>
          <w:sz w:val="36"/>
          <w:szCs w:val="36"/>
        </w:rPr>
        <w:t xml:space="preserve">7. Экономическая теория/ Под ред. И. П. Николаевой. 2004. </w:t>
      </w:r>
    </w:p>
    <w:p w:rsidR="00507D40" w:rsidRPr="00507D40" w:rsidRDefault="00507D40" w:rsidP="006E35D7">
      <w:pPr>
        <w:ind w:left="360"/>
        <w:rPr>
          <w:rFonts w:ascii="Verdana" w:hAnsi="Verdana"/>
          <w:b/>
          <w:color w:val="000000"/>
          <w:sz w:val="36"/>
          <w:szCs w:val="36"/>
        </w:rPr>
      </w:pPr>
      <w:bookmarkStart w:id="0" w:name="_GoBack"/>
      <w:bookmarkEnd w:id="0"/>
    </w:p>
    <w:sectPr w:rsidR="00507D40" w:rsidRPr="00507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85" w:rsidRDefault="00FD0585">
      <w:r>
        <w:separator/>
      </w:r>
    </w:p>
  </w:endnote>
  <w:endnote w:type="continuationSeparator" w:id="0">
    <w:p w:rsidR="00FD0585" w:rsidRDefault="00FD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85" w:rsidRDefault="00FD0585">
      <w:r>
        <w:separator/>
      </w:r>
    </w:p>
  </w:footnote>
  <w:footnote w:type="continuationSeparator" w:id="0">
    <w:p w:rsidR="00FD0585" w:rsidRDefault="00FD0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75D77"/>
    <w:multiLevelType w:val="hybridMultilevel"/>
    <w:tmpl w:val="26ACD6C6"/>
    <w:lvl w:ilvl="0" w:tplc="CC02E85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3165E9"/>
    <w:multiLevelType w:val="hybridMultilevel"/>
    <w:tmpl w:val="F2E249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8F9"/>
    <w:rsid w:val="00187C41"/>
    <w:rsid w:val="002708FB"/>
    <w:rsid w:val="002A731D"/>
    <w:rsid w:val="002E44BB"/>
    <w:rsid w:val="003975BA"/>
    <w:rsid w:val="00507D40"/>
    <w:rsid w:val="005E26E8"/>
    <w:rsid w:val="005F0F6D"/>
    <w:rsid w:val="0063104B"/>
    <w:rsid w:val="00633FF1"/>
    <w:rsid w:val="006D7998"/>
    <w:rsid w:val="006E35D7"/>
    <w:rsid w:val="008622E3"/>
    <w:rsid w:val="009E217E"/>
    <w:rsid w:val="00A61865"/>
    <w:rsid w:val="00A86A27"/>
    <w:rsid w:val="00B74680"/>
    <w:rsid w:val="00B851D3"/>
    <w:rsid w:val="00C238BD"/>
    <w:rsid w:val="00CA38F9"/>
    <w:rsid w:val="00CB1078"/>
    <w:rsid w:val="00DD36ED"/>
    <w:rsid w:val="00DD4EDB"/>
    <w:rsid w:val="00E274C0"/>
    <w:rsid w:val="00F051AE"/>
    <w:rsid w:val="00FD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88FC1-685E-497D-A36A-8E55222E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B1078"/>
    <w:pPr>
      <w:keepNext/>
      <w:spacing w:before="240" w:after="60"/>
      <w:outlineLvl w:val="0"/>
    </w:pPr>
    <w:rPr>
      <w:rFonts w:ascii="Arial" w:hAnsi="Arial" w:cs="Arial"/>
      <w:b/>
      <w:bCs/>
      <w:kern w:val="32"/>
      <w:sz w:val="32"/>
      <w:szCs w:val="32"/>
    </w:rPr>
  </w:style>
  <w:style w:type="paragraph" w:styleId="4">
    <w:name w:val="heading 4"/>
    <w:basedOn w:val="a"/>
    <w:next w:val="a"/>
    <w:qFormat/>
    <w:rsid w:val="00E274C0"/>
    <w:pPr>
      <w:keepNext/>
      <w:jc w:val="center"/>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
    <w:name w:val="par"/>
    <w:basedOn w:val="a"/>
    <w:rsid w:val="0063104B"/>
    <w:pPr>
      <w:spacing w:before="100" w:beforeAutospacing="1" w:after="100" w:afterAutospacing="1"/>
    </w:pPr>
  </w:style>
  <w:style w:type="paragraph" w:styleId="a3">
    <w:name w:val="footer"/>
    <w:basedOn w:val="a"/>
    <w:rsid w:val="0063104B"/>
    <w:pPr>
      <w:tabs>
        <w:tab w:val="center" w:pos="4677"/>
        <w:tab w:val="right" w:pos="9355"/>
      </w:tabs>
    </w:pPr>
  </w:style>
  <w:style w:type="character" w:styleId="a4">
    <w:name w:val="page number"/>
    <w:basedOn w:val="a0"/>
    <w:rsid w:val="0063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8147</Words>
  <Characters>46438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САРОВСКИЙ ГОСУДАРСТВЕННЫЙ</vt:lpstr>
    </vt:vector>
  </TitlesOfParts>
  <Company>Горсвет</Company>
  <LinksUpToDate>false</LinksUpToDate>
  <CharactersWithSpaces>54477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САРОВСКИЙ ГОСУДАРСТВЕННЫЙ</dc:title>
  <dc:subject/>
  <dc:creator>Андрей mixasarov</dc:creator>
  <cp:keywords/>
  <dc:description/>
  <cp:lastModifiedBy>admin</cp:lastModifiedBy>
  <cp:revision>2</cp:revision>
  <dcterms:created xsi:type="dcterms:W3CDTF">2014-02-12T19:20:00Z</dcterms:created>
  <dcterms:modified xsi:type="dcterms:W3CDTF">2014-02-12T19:20:00Z</dcterms:modified>
</cp:coreProperties>
</file>