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43" w:rsidRDefault="00735474">
      <w:pPr>
        <w:pStyle w:val="3"/>
        <w:jc w:val="center"/>
        <w:rPr>
          <w:b/>
        </w:rPr>
      </w:pPr>
      <w:r>
        <w:rPr>
          <w:b/>
        </w:rPr>
        <w:t>Колледж Академии Юридических Наук</w:t>
      </w:r>
      <w:r>
        <w:rPr>
          <w:b/>
          <w:lang w:val="en-US"/>
        </w:rPr>
        <w:t xml:space="preserve"> </w:t>
      </w:r>
      <w:r>
        <w:rPr>
          <w:b/>
        </w:rPr>
        <w:t>РФ</w:t>
      </w:r>
    </w:p>
    <w:p w:rsidR="00CD1543" w:rsidRDefault="00CD1543"/>
    <w:p w:rsidR="00CD1543" w:rsidRDefault="00735474">
      <w:pPr>
        <w:pStyle w:val="4"/>
        <w:rPr>
          <w:lang w:val="ru-RU"/>
        </w:rPr>
      </w:pPr>
      <w:r>
        <w:t>“Высшая Школа Бизнеса”</w:t>
      </w:r>
    </w:p>
    <w:p w:rsidR="00CD1543" w:rsidRDefault="00CD1543"/>
    <w:p w:rsidR="00CD1543" w:rsidRDefault="00CD1543"/>
    <w:p w:rsidR="00CD1543" w:rsidRDefault="00CD1543"/>
    <w:p w:rsidR="00CD1543" w:rsidRDefault="00CD1543"/>
    <w:p w:rsidR="00CD1543" w:rsidRDefault="00CD1543"/>
    <w:p w:rsidR="00CD1543" w:rsidRDefault="00CD1543"/>
    <w:p w:rsidR="00CD1543" w:rsidRDefault="00CD1543"/>
    <w:p w:rsidR="00CD1543" w:rsidRDefault="00F757C3">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75.6pt;margin-top:3.4pt;width:269.25pt;height:117pt;z-index:251657728;mso-position-horizontal:absolute;mso-position-horizontal-relative:text;mso-position-vertical:absolute;mso-position-vertical-relative:text" o:allowincell="f" adj="5665" fillcolor="black">
            <v:shadow color="#868686"/>
            <v:textpath style="font-family:&quot;Impact&quot;;font-size:1in;font-style:italic;v-text-kern:t" trim="t" fitpath="t" xscale="f" string="Реферат"/>
          </v:shape>
        </w:pict>
      </w:r>
    </w:p>
    <w:p w:rsidR="00CD1543" w:rsidRDefault="00CD1543"/>
    <w:p w:rsidR="00CD1543" w:rsidRDefault="00CD1543"/>
    <w:p w:rsidR="00CD1543" w:rsidRDefault="00CD1543"/>
    <w:p w:rsidR="00CD1543" w:rsidRDefault="00CD1543">
      <w:pPr>
        <w:pStyle w:val="1"/>
      </w:pPr>
    </w:p>
    <w:p w:rsidR="00CD1543" w:rsidRDefault="00CD1543">
      <w:pPr>
        <w:pStyle w:val="1"/>
      </w:pPr>
    </w:p>
    <w:p w:rsidR="00CD1543" w:rsidRDefault="00CD1543">
      <w:pPr>
        <w:pStyle w:val="1"/>
      </w:pPr>
    </w:p>
    <w:p w:rsidR="00CD1543" w:rsidRDefault="00CD1543">
      <w:pPr>
        <w:pStyle w:val="1"/>
      </w:pPr>
    </w:p>
    <w:p w:rsidR="00CD1543" w:rsidRDefault="00CD1543">
      <w:pPr>
        <w:pStyle w:val="1"/>
      </w:pPr>
    </w:p>
    <w:p w:rsidR="00CD1543" w:rsidRDefault="00735474">
      <w:pPr>
        <w:pStyle w:val="1"/>
        <w:rPr>
          <w:b/>
          <w:sz w:val="32"/>
        </w:rPr>
      </w:pPr>
      <w:r>
        <w:rPr>
          <w:b/>
          <w:sz w:val="32"/>
        </w:rPr>
        <w:t>По дисциплине: « Социология »</w:t>
      </w:r>
    </w:p>
    <w:p w:rsidR="00CD1543" w:rsidRDefault="00735474">
      <w:pPr>
        <w:pStyle w:val="a7"/>
        <w:ind w:right="-199"/>
        <w:rPr>
          <w:i/>
        </w:rPr>
      </w:pPr>
      <w:r>
        <w:t xml:space="preserve">На тему: </w:t>
      </w:r>
      <w:r>
        <w:rPr>
          <w:i/>
        </w:rPr>
        <w:t>«Основные принципы анализа стратификационной структуры общества»</w:t>
      </w:r>
    </w:p>
    <w:p w:rsidR="00CD1543" w:rsidRDefault="00CD1543">
      <w:pPr>
        <w:rPr>
          <w:sz w:val="48"/>
          <w:lang w:val="en-US"/>
        </w:rPr>
      </w:pPr>
    </w:p>
    <w:p w:rsidR="00CD1543" w:rsidRDefault="00CD1543">
      <w:pPr>
        <w:rPr>
          <w:sz w:val="48"/>
          <w:lang w:val="en-US"/>
        </w:rPr>
      </w:pPr>
    </w:p>
    <w:p w:rsidR="00CD1543" w:rsidRDefault="00CD1543">
      <w:pPr>
        <w:rPr>
          <w:sz w:val="48"/>
          <w:lang w:val="en-US"/>
        </w:rPr>
      </w:pPr>
    </w:p>
    <w:p w:rsidR="00CD1543" w:rsidRDefault="00CD1543">
      <w:pPr>
        <w:rPr>
          <w:sz w:val="48"/>
          <w:lang w:val="en-US"/>
        </w:rPr>
      </w:pPr>
    </w:p>
    <w:p w:rsidR="00CD1543" w:rsidRDefault="00735474">
      <w:pPr>
        <w:rPr>
          <w:b/>
          <w:sz w:val="40"/>
        </w:rPr>
      </w:pPr>
      <w:r>
        <w:rPr>
          <w:b/>
          <w:sz w:val="40"/>
        </w:rPr>
        <w:t>Над рефератом работал:        Бирюков Алексей</w:t>
      </w:r>
    </w:p>
    <w:p w:rsidR="00CD1543" w:rsidRDefault="00735474">
      <w:pPr>
        <w:rPr>
          <w:b/>
          <w:sz w:val="40"/>
          <w:lang w:val="en-US"/>
        </w:rPr>
      </w:pPr>
      <w:r>
        <w:rPr>
          <w:b/>
          <w:sz w:val="40"/>
        </w:rPr>
        <w:t xml:space="preserve">                                                        Вячеславович                           </w:t>
      </w:r>
      <w:r>
        <w:rPr>
          <w:b/>
          <w:sz w:val="40"/>
          <w:lang w:val="en-US"/>
        </w:rPr>
        <w:t xml:space="preserve">                           </w:t>
      </w:r>
    </w:p>
    <w:p w:rsidR="00CD1543" w:rsidRDefault="00735474">
      <w:pPr>
        <w:jc w:val="right"/>
        <w:rPr>
          <w:b/>
          <w:sz w:val="40"/>
        </w:rPr>
      </w:pPr>
      <w:r>
        <w:rPr>
          <w:b/>
          <w:sz w:val="40"/>
          <w:lang w:val="en-US"/>
        </w:rPr>
        <w:t xml:space="preserve">                       </w:t>
      </w:r>
    </w:p>
    <w:p w:rsidR="00CD1543" w:rsidRDefault="00CD1543">
      <w:pPr>
        <w:rPr>
          <w:b/>
          <w:sz w:val="40"/>
          <w:lang w:val="en-US"/>
        </w:rPr>
      </w:pPr>
    </w:p>
    <w:p w:rsidR="00CD1543" w:rsidRDefault="00CD1543">
      <w:pPr>
        <w:rPr>
          <w:sz w:val="40"/>
        </w:rPr>
      </w:pPr>
    </w:p>
    <w:p w:rsidR="00CD1543" w:rsidRDefault="00735474">
      <w:pPr>
        <w:pStyle w:val="2"/>
        <w:rPr>
          <w:sz w:val="32"/>
        </w:rPr>
      </w:pPr>
      <w:r>
        <w:t xml:space="preserve">                                                    </w:t>
      </w:r>
      <w:r>
        <w:rPr>
          <w:sz w:val="32"/>
        </w:rPr>
        <w:t>Москва 1999 г.</w:t>
      </w: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735474">
      <w:pPr>
        <w:pStyle w:val="10"/>
        <w:spacing w:line="240" w:lineRule="auto"/>
        <w:ind w:firstLine="720"/>
        <w:jc w:val="center"/>
        <w:rPr>
          <w:b/>
          <w:smallCaps/>
          <w:sz w:val="36"/>
        </w:rPr>
      </w:pPr>
      <w:r>
        <w:rPr>
          <w:b/>
          <w:smallCaps/>
          <w:sz w:val="36"/>
        </w:rPr>
        <w:t>Содержание.</w:t>
      </w:r>
    </w:p>
    <w:p w:rsidR="00CD1543" w:rsidRDefault="00CD1543">
      <w:pPr>
        <w:pStyle w:val="10"/>
        <w:spacing w:line="240" w:lineRule="auto"/>
        <w:ind w:firstLine="720"/>
        <w:jc w:val="center"/>
        <w:rPr>
          <w:b/>
          <w:smallCaps/>
          <w:sz w:val="36"/>
        </w:rPr>
      </w:pPr>
    </w:p>
    <w:p w:rsidR="00CD1543" w:rsidRDefault="00735474">
      <w:pPr>
        <w:pStyle w:val="10"/>
        <w:numPr>
          <w:ilvl w:val="0"/>
          <w:numId w:val="7"/>
        </w:numPr>
        <w:spacing w:line="240" w:lineRule="auto"/>
        <w:ind w:left="0" w:firstLine="0"/>
        <w:rPr>
          <w:smallCaps/>
          <w:sz w:val="28"/>
        </w:rPr>
      </w:pPr>
      <w:r>
        <w:rPr>
          <w:sz w:val="28"/>
        </w:rPr>
        <w:t xml:space="preserve">     Введение                                                                                      </w:t>
      </w:r>
      <w:r>
        <w:rPr>
          <w:smallCaps/>
          <w:sz w:val="28"/>
        </w:rPr>
        <w:t xml:space="preserve"> ― 1</w:t>
      </w:r>
    </w:p>
    <w:p w:rsidR="00CD1543" w:rsidRDefault="00735474">
      <w:pPr>
        <w:pStyle w:val="10"/>
        <w:numPr>
          <w:ilvl w:val="0"/>
          <w:numId w:val="7"/>
        </w:numPr>
        <w:spacing w:line="240" w:lineRule="auto"/>
        <w:ind w:left="0" w:firstLine="0"/>
        <w:rPr>
          <w:smallCaps/>
          <w:sz w:val="28"/>
        </w:rPr>
      </w:pPr>
      <w:r>
        <w:rPr>
          <w:sz w:val="28"/>
        </w:rPr>
        <w:t xml:space="preserve">     Критерии социальной дифференциации</w:t>
      </w:r>
      <w:r>
        <w:t xml:space="preserve">                                                 </w:t>
      </w:r>
      <w:r>
        <w:rPr>
          <w:smallCaps/>
          <w:sz w:val="28"/>
        </w:rPr>
        <w:t>― 2</w:t>
      </w:r>
    </w:p>
    <w:p w:rsidR="00CD1543" w:rsidRDefault="00735474">
      <w:pPr>
        <w:pStyle w:val="10"/>
        <w:numPr>
          <w:ilvl w:val="0"/>
          <w:numId w:val="7"/>
        </w:numPr>
        <w:spacing w:line="240" w:lineRule="auto"/>
        <w:ind w:left="0" w:firstLine="0"/>
        <w:rPr>
          <w:sz w:val="28"/>
        </w:rPr>
      </w:pPr>
      <w:r>
        <w:rPr>
          <w:sz w:val="28"/>
        </w:rPr>
        <w:t xml:space="preserve">Из каких групп состоит общество                                             </w:t>
      </w:r>
      <w:r>
        <w:rPr>
          <w:smallCaps/>
          <w:sz w:val="28"/>
        </w:rPr>
        <w:t>― 4</w:t>
      </w:r>
    </w:p>
    <w:p w:rsidR="00CD1543" w:rsidRDefault="00735474">
      <w:pPr>
        <w:pStyle w:val="10"/>
        <w:numPr>
          <w:ilvl w:val="0"/>
          <w:numId w:val="7"/>
        </w:numPr>
        <w:spacing w:line="240" w:lineRule="auto"/>
        <w:ind w:left="0" w:firstLine="0"/>
        <w:rPr>
          <w:sz w:val="28"/>
        </w:rPr>
      </w:pPr>
      <w:r>
        <w:rPr>
          <w:sz w:val="28"/>
        </w:rPr>
        <w:t xml:space="preserve">Каковы социальные дистанции,отделяющие одни </w:t>
      </w:r>
    </w:p>
    <w:p w:rsidR="00CD1543" w:rsidRDefault="00735474">
      <w:pPr>
        <w:pStyle w:val="10"/>
        <w:spacing w:line="240" w:lineRule="auto"/>
        <w:ind w:firstLine="0"/>
        <w:rPr>
          <w:b/>
          <w:smallCaps/>
          <w:sz w:val="28"/>
        </w:rPr>
      </w:pPr>
      <w:r>
        <w:rPr>
          <w:sz w:val="28"/>
        </w:rPr>
        <w:t xml:space="preserve">          социальные группы от других                                                   </w:t>
      </w:r>
      <w:r>
        <w:rPr>
          <w:smallCaps/>
          <w:sz w:val="28"/>
        </w:rPr>
        <w:t>― 7</w:t>
      </w:r>
    </w:p>
    <w:p w:rsidR="00CD1543" w:rsidRDefault="00735474">
      <w:pPr>
        <w:pStyle w:val="20"/>
        <w:rPr>
          <w:smallCaps/>
        </w:rPr>
      </w:pPr>
      <w:r>
        <w:t xml:space="preserve">5.       Какова социальная мобильность в данном обществе              </w:t>
      </w:r>
      <w:r>
        <w:rPr>
          <w:smallCaps/>
        </w:rPr>
        <w:t>― 11</w:t>
      </w:r>
    </w:p>
    <w:p w:rsidR="00CD1543" w:rsidRDefault="00735474">
      <w:pPr>
        <w:pStyle w:val="20"/>
      </w:pPr>
      <w:r>
        <w:t xml:space="preserve">6.       Литература                                                                                    </w:t>
      </w:r>
      <w:r>
        <w:rPr>
          <w:smallCaps/>
        </w:rPr>
        <w:t>― 12</w:t>
      </w:r>
    </w:p>
    <w:p w:rsidR="00CD1543" w:rsidRDefault="00CD1543">
      <w:pPr>
        <w:pStyle w:val="10"/>
        <w:spacing w:line="240" w:lineRule="auto"/>
        <w:ind w:firstLine="0"/>
        <w:rPr>
          <w:b/>
          <w:smallCaps/>
          <w:sz w:val="28"/>
        </w:rPr>
      </w:pPr>
    </w:p>
    <w:p w:rsidR="00CD1543" w:rsidRDefault="00CD1543"/>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CD1543">
      <w:pPr>
        <w:pStyle w:val="10"/>
        <w:spacing w:line="240" w:lineRule="auto"/>
        <w:ind w:firstLine="720"/>
        <w:jc w:val="center"/>
        <w:rPr>
          <w:b/>
          <w:smallCaps/>
          <w:sz w:val="36"/>
          <w:lang w:val="en-US"/>
        </w:rPr>
      </w:pPr>
    </w:p>
    <w:p w:rsidR="00CD1543" w:rsidRDefault="00735474">
      <w:pPr>
        <w:pStyle w:val="10"/>
        <w:spacing w:line="240" w:lineRule="auto"/>
        <w:ind w:firstLine="720"/>
        <w:jc w:val="center"/>
        <w:rPr>
          <w:b/>
          <w:smallCaps/>
          <w:sz w:val="36"/>
        </w:rPr>
      </w:pPr>
      <w:r>
        <w:rPr>
          <w:b/>
          <w:smallCaps/>
          <w:sz w:val="36"/>
        </w:rPr>
        <w:t>Введение.</w:t>
      </w:r>
    </w:p>
    <w:p w:rsidR="00CD1543" w:rsidRDefault="00CD1543">
      <w:pPr>
        <w:pStyle w:val="10"/>
        <w:spacing w:line="240" w:lineRule="auto"/>
        <w:ind w:firstLine="720"/>
        <w:rPr>
          <w:b/>
          <w:smallCaps/>
          <w:sz w:val="28"/>
        </w:rPr>
      </w:pPr>
    </w:p>
    <w:p w:rsidR="00CD1543" w:rsidRDefault="00735474">
      <w:pPr>
        <w:pStyle w:val="a4"/>
        <w:tabs>
          <w:tab w:val="clear" w:pos="9590"/>
        </w:tabs>
        <w:jc w:val="both"/>
        <w:rPr>
          <w:rFonts w:ascii="Times New Roman" w:hAnsi="Times New Roman"/>
          <w:sz w:val="28"/>
        </w:rPr>
      </w:pPr>
      <w:r>
        <w:rPr>
          <w:rFonts w:ascii="Times New Roman" w:hAnsi="Times New Roman"/>
          <w:sz w:val="28"/>
        </w:rPr>
        <w:tab/>
        <w:t>Современная общественная  жизнь  зачастую преподносит нам редчайшие образчики мифов и иллюзий,  созданных политической пропагандой и людским воображением. С высоких трибун мы слышим о стабилизации социально-политической обстановки, о качественном сдвиге в экономике,  о всенародной поддержке реформ. Складывается ощущение, что   государственный аппарат или не владеет информацией, или не способен  ее анализировать.  Однако, любой управленец должен знать, что никакие реформы невозможны без социальной базы,  без заинтересованности  какой-либо группы населения в ее проведении. Задача государственной  службы ― выявить в сложной социальной структуре эту опорную силу  и активно сотрудничать с ней во имя достижения всеобщего блага.</w:t>
      </w:r>
    </w:p>
    <w:p w:rsidR="00CD1543" w:rsidRDefault="00735474">
      <w:pPr>
        <w:pStyle w:val="a4"/>
        <w:tabs>
          <w:tab w:val="clear" w:pos="9590"/>
        </w:tabs>
        <w:jc w:val="both"/>
        <w:rPr>
          <w:rFonts w:ascii="Times New Roman" w:hAnsi="Times New Roman"/>
          <w:sz w:val="28"/>
        </w:rPr>
      </w:pPr>
      <w:r>
        <w:rPr>
          <w:rFonts w:ascii="Times New Roman" w:hAnsi="Times New Roman"/>
          <w:sz w:val="28"/>
        </w:rPr>
        <w:t xml:space="preserve">        Социальная структура ― важнейшее направление исследования  социологической науки. </w:t>
      </w:r>
      <w:r>
        <w:rPr>
          <w:rFonts w:ascii="Times New Roman" w:hAnsi="Times New Roman"/>
          <w:sz w:val="28"/>
          <w:lang w:val="en-US"/>
        </w:rPr>
        <w:t>“</w:t>
      </w:r>
      <w:r>
        <w:rPr>
          <w:rFonts w:ascii="Times New Roman" w:hAnsi="Times New Roman"/>
          <w:sz w:val="28"/>
        </w:rPr>
        <w:t xml:space="preserve">Еще в 60-е годы молодой советской социологией  было признано и подробно обосновано существование социальных слоев внутрипоколенной  и  межпоколенной мобильности.  Были предприняты и первые робкие попытки поставить вообще под сомнение сталинскую формулу "2+1",  то есть </w:t>
      </w:r>
      <w:r>
        <w:rPr>
          <w:rFonts w:ascii="Times New Roman" w:hAnsi="Times New Roman"/>
          <w:sz w:val="28"/>
          <w:lang w:val="en-US"/>
        </w:rPr>
        <w:t>“</w:t>
      </w:r>
      <w:r>
        <w:rPr>
          <w:rFonts w:ascii="Times New Roman" w:hAnsi="Times New Roman"/>
          <w:sz w:val="28"/>
        </w:rPr>
        <w:t>два класса + интеллигенция</w:t>
      </w:r>
      <w:r>
        <w:rPr>
          <w:rFonts w:ascii="Times New Roman" w:hAnsi="Times New Roman"/>
          <w:sz w:val="28"/>
          <w:lang w:val="en-US"/>
        </w:rPr>
        <w:t>”</w:t>
      </w:r>
      <w:r>
        <w:rPr>
          <w:rFonts w:ascii="Times New Roman" w:hAnsi="Times New Roman"/>
          <w:sz w:val="28"/>
        </w:rPr>
        <w:t>, как не отражающую   сущности социальных процессов в обществе</w:t>
      </w:r>
      <w:r>
        <w:rPr>
          <w:rFonts w:ascii="Times New Roman" w:hAnsi="Times New Roman"/>
          <w:sz w:val="28"/>
          <w:lang w:val="en-US"/>
        </w:rPr>
        <w:t>”</w:t>
      </w:r>
      <w:r>
        <w:rPr>
          <w:rFonts w:ascii="Times New Roman" w:hAnsi="Times New Roman"/>
          <w:sz w:val="28"/>
        </w:rPr>
        <w:t>.  Что сегодня мешает нам</w:t>
      </w:r>
      <w:r>
        <w:rPr>
          <w:rFonts w:ascii="Times New Roman" w:hAnsi="Times New Roman"/>
          <w:sz w:val="28"/>
          <w:lang w:val="en-US"/>
        </w:rPr>
        <w:t xml:space="preserve"> </w:t>
      </w:r>
      <w:r>
        <w:rPr>
          <w:rFonts w:ascii="Times New Roman" w:hAnsi="Times New Roman"/>
          <w:sz w:val="28"/>
        </w:rPr>
        <w:t xml:space="preserve">   преодолеть сложившиеся стереотипы?</w:t>
      </w:r>
    </w:p>
    <w:p w:rsidR="00CD1543" w:rsidRDefault="00735474">
      <w:pPr>
        <w:pStyle w:val="a4"/>
        <w:tabs>
          <w:tab w:val="clear" w:pos="9590"/>
        </w:tabs>
        <w:jc w:val="both"/>
        <w:rPr>
          <w:rFonts w:ascii="Times New Roman" w:hAnsi="Times New Roman"/>
          <w:sz w:val="28"/>
        </w:rPr>
      </w:pPr>
      <w:r>
        <w:rPr>
          <w:rFonts w:ascii="Times New Roman" w:hAnsi="Times New Roman"/>
          <w:sz w:val="28"/>
        </w:rPr>
        <w:t xml:space="preserve">        Приняв, что социальная структура ― это совокупность социальных</w:t>
      </w:r>
      <w:r>
        <w:rPr>
          <w:rFonts w:ascii="Times New Roman" w:hAnsi="Times New Roman"/>
          <w:sz w:val="28"/>
          <w:lang w:val="en-US"/>
        </w:rPr>
        <w:t xml:space="preserve"> </w:t>
      </w:r>
      <w:r>
        <w:rPr>
          <w:rFonts w:ascii="Times New Roman" w:hAnsi="Times New Roman"/>
          <w:sz w:val="28"/>
        </w:rPr>
        <w:t>групп,  различающихся их положением в обществе,  мы должны ответить</w:t>
      </w:r>
      <w:r>
        <w:rPr>
          <w:rFonts w:ascii="Times New Roman" w:hAnsi="Times New Roman"/>
          <w:sz w:val="28"/>
          <w:lang w:val="en-US"/>
        </w:rPr>
        <w:t xml:space="preserve"> </w:t>
      </w:r>
      <w:r>
        <w:rPr>
          <w:rFonts w:ascii="Times New Roman" w:hAnsi="Times New Roman"/>
          <w:sz w:val="28"/>
        </w:rPr>
        <w:t xml:space="preserve"> на вопрос: каким образом отличаются эти группы друг от друга.</w:t>
      </w:r>
    </w:p>
    <w:p w:rsidR="00CD1543" w:rsidRDefault="00CD1543">
      <w:pPr>
        <w:pStyle w:val="a4"/>
        <w:tabs>
          <w:tab w:val="clear" w:pos="9590"/>
        </w:tabs>
        <w:jc w:val="both"/>
        <w:rPr>
          <w:rFonts w:ascii="Times New Roman" w:hAnsi="Times New Roman"/>
          <w:sz w:val="28"/>
          <w:lang w:val="en-US"/>
        </w:rPr>
      </w:pPr>
    </w:p>
    <w:p w:rsidR="00CD1543" w:rsidRDefault="00735474">
      <w:pPr>
        <w:pStyle w:val="a4"/>
        <w:tabs>
          <w:tab w:val="clear" w:pos="9590"/>
        </w:tabs>
        <w:jc w:val="both"/>
        <w:rPr>
          <w:rFonts w:ascii="Times New Roman" w:hAnsi="Times New Roman"/>
          <w:b/>
          <w:i/>
          <w:sz w:val="28"/>
        </w:rPr>
      </w:pPr>
      <w:r>
        <w:rPr>
          <w:rFonts w:ascii="Times New Roman" w:hAnsi="Times New Roman"/>
          <w:sz w:val="28"/>
        </w:rPr>
        <w:tab/>
      </w:r>
      <w:r>
        <w:rPr>
          <w:rFonts w:ascii="Times New Roman" w:hAnsi="Times New Roman"/>
          <w:b/>
          <w:i/>
          <w:sz w:val="28"/>
        </w:rPr>
        <w:t>Существуют жесткие правила изучения социальной структуры:</w:t>
      </w:r>
    </w:p>
    <w:p w:rsidR="00CD1543" w:rsidRDefault="00CD1543">
      <w:pPr>
        <w:pStyle w:val="a4"/>
        <w:tabs>
          <w:tab w:val="clear" w:pos="9590"/>
        </w:tabs>
        <w:jc w:val="both"/>
        <w:rPr>
          <w:rFonts w:ascii="Times New Roman" w:hAnsi="Times New Roman"/>
          <w:b/>
          <w:i/>
          <w:sz w:val="28"/>
        </w:rPr>
      </w:pPr>
    </w:p>
    <w:p w:rsidR="00CD1543" w:rsidRDefault="00735474">
      <w:pPr>
        <w:pStyle w:val="a4"/>
        <w:tabs>
          <w:tab w:val="clear" w:pos="9590"/>
        </w:tabs>
        <w:rPr>
          <w:rFonts w:ascii="Times New Roman" w:hAnsi="Times New Roman"/>
          <w:i/>
          <w:sz w:val="28"/>
        </w:rPr>
      </w:pPr>
      <w:r>
        <w:rPr>
          <w:rFonts w:ascii="Times New Roman" w:hAnsi="Times New Roman"/>
          <w:i/>
          <w:sz w:val="28"/>
        </w:rPr>
        <w:t>1) изучать надо все без исключения слои данного общества;</w:t>
      </w:r>
    </w:p>
    <w:p w:rsidR="00CD1543" w:rsidRDefault="00735474">
      <w:pPr>
        <w:pStyle w:val="a4"/>
        <w:tabs>
          <w:tab w:val="clear" w:pos="9590"/>
        </w:tabs>
        <w:jc w:val="both"/>
        <w:rPr>
          <w:rFonts w:ascii="Times New Roman" w:hAnsi="Times New Roman"/>
          <w:i/>
          <w:sz w:val="28"/>
        </w:rPr>
      </w:pPr>
      <w:r>
        <w:rPr>
          <w:rFonts w:ascii="Times New Roman" w:hAnsi="Times New Roman"/>
          <w:i/>
          <w:sz w:val="28"/>
        </w:rPr>
        <w:t>2) соизмерять их надо с помощью одних и тех же критериев;</w:t>
      </w:r>
    </w:p>
    <w:p w:rsidR="00CD1543" w:rsidRDefault="00735474">
      <w:pPr>
        <w:pStyle w:val="a4"/>
        <w:tabs>
          <w:tab w:val="clear" w:pos="9590"/>
        </w:tabs>
        <w:jc w:val="both"/>
        <w:rPr>
          <w:rFonts w:ascii="Times New Roman" w:hAnsi="Times New Roman"/>
          <w:i/>
          <w:sz w:val="28"/>
        </w:rPr>
      </w:pPr>
      <w:r>
        <w:rPr>
          <w:rFonts w:ascii="Times New Roman" w:hAnsi="Times New Roman"/>
          <w:i/>
          <w:sz w:val="28"/>
        </w:rPr>
        <w:t>3) таких критериев должно быть столько,  чтобы  они  описывали</w:t>
      </w:r>
      <w:r>
        <w:rPr>
          <w:rFonts w:ascii="Times New Roman" w:hAnsi="Times New Roman"/>
          <w:i/>
          <w:sz w:val="28"/>
          <w:lang w:val="en-US"/>
        </w:rPr>
        <w:t xml:space="preserve"> </w:t>
      </w:r>
      <w:r>
        <w:rPr>
          <w:rFonts w:ascii="Times New Roman" w:hAnsi="Times New Roman"/>
          <w:i/>
          <w:sz w:val="28"/>
        </w:rPr>
        <w:t xml:space="preserve"> каждый </w:t>
      </w:r>
    </w:p>
    <w:p w:rsidR="00CD1543" w:rsidRDefault="00735474">
      <w:pPr>
        <w:pStyle w:val="a4"/>
        <w:tabs>
          <w:tab w:val="clear" w:pos="9590"/>
        </w:tabs>
        <w:jc w:val="both"/>
        <w:rPr>
          <w:rFonts w:ascii="Times New Roman" w:hAnsi="Times New Roman"/>
          <w:i/>
          <w:sz w:val="28"/>
        </w:rPr>
      </w:pPr>
      <w:r>
        <w:rPr>
          <w:rFonts w:ascii="Times New Roman" w:hAnsi="Times New Roman"/>
          <w:i/>
          <w:sz w:val="28"/>
          <w:lang w:val="en-US"/>
        </w:rPr>
        <w:t xml:space="preserve"> </w:t>
      </w:r>
      <w:r>
        <w:rPr>
          <w:rFonts w:ascii="Times New Roman" w:hAnsi="Times New Roman"/>
          <w:i/>
          <w:sz w:val="28"/>
        </w:rPr>
        <w:t>слой</w:t>
      </w:r>
      <w:r>
        <w:rPr>
          <w:rFonts w:ascii="Times New Roman" w:hAnsi="Times New Roman"/>
          <w:i/>
          <w:sz w:val="28"/>
          <w:lang w:val="en-US"/>
        </w:rPr>
        <w:t xml:space="preserve"> </w:t>
      </w:r>
      <w:r>
        <w:rPr>
          <w:rFonts w:ascii="Times New Roman" w:hAnsi="Times New Roman"/>
          <w:i/>
          <w:sz w:val="28"/>
        </w:rPr>
        <w:t>глубоко и достаточно полно.</w:t>
      </w:r>
    </w:p>
    <w:p w:rsidR="00CD1543" w:rsidRDefault="00CD1543">
      <w:pPr>
        <w:pStyle w:val="a4"/>
        <w:tabs>
          <w:tab w:val="clear" w:pos="9590"/>
        </w:tabs>
        <w:jc w:val="both"/>
        <w:rPr>
          <w:rFonts w:ascii="Times New Roman" w:hAnsi="Times New Roman"/>
          <w:sz w:val="28"/>
          <w:lang w:val="en-US"/>
        </w:rPr>
      </w:pPr>
    </w:p>
    <w:p w:rsidR="00CD1543" w:rsidRDefault="00735474">
      <w:pPr>
        <w:pStyle w:val="a4"/>
        <w:tabs>
          <w:tab w:val="clear" w:pos="9590"/>
        </w:tabs>
        <w:jc w:val="both"/>
        <w:rPr>
          <w:rFonts w:ascii="Times New Roman" w:hAnsi="Times New Roman"/>
          <w:sz w:val="28"/>
        </w:rPr>
      </w:pPr>
      <w:r>
        <w:rPr>
          <w:rFonts w:ascii="Times New Roman" w:hAnsi="Times New Roman"/>
          <w:sz w:val="28"/>
        </w:rPr>
        <w:t xml:space="preserve">        Инструментом, позволяющим соблюсти все эти  правила,  является</w:t>
      </w:r>
      <w:r>
        <w:rPr>
          <w:rFonts w:ascii="Times New Roman" w:hAnsi="Times New Roman"/>
          <w:sz w:val="28"/>
          <w:lang w:val="en-US"/>
        </w:rPr>
        <w:t xml:space="preserve"> </w:t>
      </w:r>
      <w:r>
        <w:rPr>
          <w:rFonts w:ascii="Times New Roman" w:hAnsi="Times New Roman"/>
          <w:sz w:val="28"/>
        </w:rPr>
        <w:t xml:space="preserve"> теория социальной стратификации.</w:t>
      </w:r>
    </w:p>
    <w:p w:rsidR="00CD1543" w:rsidRDefault="00735474">
      <w:pPr>
        <w:pStyle w:val="a4"/>
        <w:tabs>
          <w:tab w:val="clear" w:pos="9590"/>
        </w:tabs>
        <w:jc w:val="both"/>
        <w:rPr>
          <w:rFonts w:ascii="Times New Roman" w:hAnsi="Times New Roman"/>
          <w:sz w:val="28"/>
        </w:rPr>
      </w:pPr>
      <w:r>
        <w:rPr>
          <w:rFonts w:ascii="Times New Roman" w:hAnsi="Times New Roman"/>
          <w:sz w:val="28"/>
        </w:rPr>
        <w:t xml:space="preserve">        Стратификация ― это процесс, в результате которого семьи и индивиды  оказываются  неравными друг другу и группируются в иерархически расположенные страты с различным престижем,  собственностью и</w:t>
      </w:r>
      <w:r>
        <w:rPr>
          <w:rFonts w:ascii="Times New Roman" w:hAnsi="Times New Roman"/>
          <w:sz w:val="28"/>
          <w:lang w:val="en-US"/>
        </w:rPr>
        <w:t xml:space="preserve"> </w:t>
      </w:r>
      <w:r>
        <w:rPr>
          <w:rFonts w:ascii="Times New Roman" w:hAnsi="Times New Roman"/>
          <w:sz w:val="28"/>
        </w:rPr>
        <w:t xml:space="preserve">  властью. Стратификация характеризует способы, с помощью которых неравенство передается от одного поколения к следующему, при этом образуются  сословия  или социальные слои.  Социальная стратификация,</w:t>
      </w:r>
      <w:r>
        <w:rPr>
          <w:rFonts w:ascii="Times New Roman" w:hAnsi="Times New Roman"/>
          <w:sz w:val="28"/>
          <w:lang w:val="en-US"/>
        </w:rPr>
        <w:t xml:space="preserve"> </w:t>
      </w:r>
      <w:r>
        <w:rPr>
          <w:rFonts w:ascii="Times New Roman" w:hAnsi="Times New Roman"/>
          <w:sz w:val="28"/>
        </w:rPr>
        <w:t xml:space="preserve"> следовательно,  означает не просто различное положение  в  обществе</w:t>
      </w:r>
      <w:r>
        <w:rPr>
          <w:rFonts w:ascii="Times New Roman" w:hAnsi="Times New Roman"/>
          <w:sz w:val="28"/>
          <w:lang w:val="en-US"/>
        </w:rPr>
        <w:t xml:space="preserve"> </w:t>
      </w:r>
      <w:r>
        <w:rPr>
          <w:rFonts w:ascii="Times New Roman" w:hAnsi="Times New Roman"/>
          <w:sz w:val="28"/>
        </w:rPr>
        <w:t xml:space="preserve">   отдельных индивидов,  семей или целых страт,  но именно неравное их</w:t>
      </w:r>
      <w:r>
        <w:rPr>
          <w:rFonts w:ascii="Times New Roman" w:hAnsi="Times New Roman"/>
          <w:sz w:val="28"/>
          <w:lang w:val="en-US"/>
        </w:rPr>
        <w:t xml:space="preserve"> </w:t>
      </w:r>
      <w:r>
        <w:rPr>
          <w:rFonts w:ascii="Times New Roman" w:hAnsi="Times New Roman"/>
          <w:sz w:val="28"/>
        </w:rPr>
        <w:t xml:space="preserve">  положение.</w:t>
      </w:r>
    </w:p>
    <w:p w:rsidR="00CD1543" w:rsidRDefault="00735474">
      <w:pPr>
        <w:pStyle w:val="10"/>
        <w:spacing w:line="240" w:lineRule="auto"/>
        <w:ind w:firstLine="720"/>
        <w:rPr>
          <w:sz w:val="28"/>
        </w:rPr>
      </w:pPr>
      <w:r>
        <w:rPr>
          <w:b/>
          <w:sz w:val="28"/>
        </w:rPr>
        <w:t>Страта</w:t>
      </w:r>
      <w:r>
        <w:rPr>
          <w:sz w:val="28"/>
        </w:rPr>
        <w:t xml:space="preserve"> — это социальный слой людей, имеющих сходные объективные показатели по четырем шкалам стратификации.</w:t>
      </w:r>
    </w:p>
    <w:p w:rsidR="00CD1543" w:rsidRDefault="00735474">
      <w:pPr>
        <w:pStyle w:val="10"/>
        <w:spacing w:line="240" w:lineRule="auto"/>
        <w:ind w:firstLine="720"/>
        <w:rPr>
          <w:sz w:val="28"/>
        </w:rPr>
      </w:pPr>
      <w:r>
        <w:rPr>
          <w:sz w:val="28"/>
        </w:rPr>
        <w:t>Понятие</w:t>
      </w:r>
      <w:r>
        <w:rPr>
          <w:b/>
          <w:sz w:val="28"/>
        </w:rPr>
        <w:t xml:space="preserve"> стратификации</w:t>
      </w:r>
      <w:r>
        <w:rPr>
          <w:sz w:val="28"/>
        </w:rPr>
        <w:t xml:space="preserve"> (stratum — слой, facio — делаю) пришло в социологию из геологии, где оно обозначает расположение пластов различных пород по вертикали. Если сделать срез земной коры на известное расстояние, то обнаружится, что под слоем чернозема располагается слой глины, затем песка и т. д. Каждый пласт состоит из однородных элементов. Также и страта — она включает людей, имеющих одинаковые доходы, образование, власть и престиж. Не существует страты, включающей высокообразованных людей, наделенных властью, и безвластных бедняков, занятых непрестижной работой. Богатые входят в одну страту с богатыми, а средние — со средними.</w:t>
      </w:r>
    </w:p>
    <w:p w:rsidR="00CD1543" w:rsidRDefault="00CD1543">
      <w:pPr>
        <w:pStyle w:val="10"/>
        <w:spacing w:line="240" w:lineRule="auto"/>
        <w:ind w:firstLine="720"/>
        <w:rPr>
          <w:sz w:val="28"/>
        </w:rPr>
      </w:pPr>
    </w:p>
    <w:p w:rsidR="00CD1543" w:rsidRDefault="00735474">
      <w:pPr>
        <w:jc w:val="center"/>
        <w:rPr>
          <w:b/>
          <w:sz w:val="36"/>
        </w:rPr>
      </w:pPr>
      <w:r>
        <w:rPr>
          <w:b/>
          <w:sz w:val="36"/>
        </w:rPr>
        <w:t>Критерии социальной дифференциации.</w:t>
      </w:r>
    </w:p>
    <w:p w:rsidR="00CD1543" w:rsidRDefault="00CD1543">
      <w:pPr>
        <w:jc w:val="center"/>
        <w:rPr>
          <w:b/>
        </w:rPr>
      </w:pPr>
    </w:p>
    <w:p w:rsidR="00CD1543" w:rsidRDefault="00735474">
      <w:pPr>
        <w:ind w:firstLine="720"/>
        <w:jc w:val="both"/>
      </w:pPr>
      <w:r>
        <w:t>Любое общество всегда дифференциально (состоит из множества групп,</w:t>
      </w:r>
      <w:r>
        <w:rPr>
          <w:lang w:val="en-US"/>
        </w:rPr>
        <w:t xml:space="preserve"> </w:t>
      </w:r>
      <w:r>
        <w:t xml:space="preserve">  общностей) и иерархизировано (в нем всегда одни слои обладают большей</w:t>
      </w:r>
      <w:r>
        <w:rPr>
          <w:lang w:val="en-US"/>
        </w:rPr>
        <w:t xml:space="preserve"> </w:t>
      </w:r>
      <w:r>
        <w:t xml:space="preserve">  властью). </w:t>
      </w:r>
    </w:p>
    <w:p w:rsidR="00CD1543" w:rsidRDefault="00735474">
      <w:pPr>
        <w:ind w:firstLine="720"/>
        <w:jc w:val="both"/>
      </w:pPr>
      <w:r>
        <w:t>Кроме социальной дифференциации существует и естественная</w:t>
      </w:r>
      <w:r>
        <w:rPr>
          <w:lang w:val="en-US"/>
        </w:rPr>
        <w:t xml:space="preserve"> </w:t>
      </w:r>
      <w:r>
        <w:t xml:space="preserve">  дифференциация (психологические и физические особенности). Нас</w:t>
      </w:r>
      <w:r>
        <w:rPr>
          <w:lang w:val="en-US"/>
        </w:rPr>
        <w:t xml:space="preserve"> </w:t>
      </w:r>
      <w:r>
        <w:t xml:space="preserve">  интересует в чем причина социальной дифференциации. Рассмотрим</w:t>
      </w:r>
      <w:r>
        <w:rPr>
          <w:lang w:val="en-US"/>
        </w:rPr>
        <w:t xml:space="preserve"> </w:t>
      </w:r>
      <w:r>
        <w:t xml:space="preserve">  несколько подходов. </w:t>
      </w:r>
    </w:p>
    <w:p w:rsidR="00CD1543" w:rsidRDefault="00735474">
      <w:pPr>
        <w:ind w:firstLine="720"/>
        <w:jc w:val="both"/>
      </w:pPr>
      <w:r>
        <w:t>Функционализм ― рассматривает социальную дифференциацию исходя из</w:t>
      </w:r>
      <w:r>
        <w:rPr>
          <w:lang w:val="en-US"/>
        </w:rPr>
        <w:t xml:space="preserve"> </w:t>
      </w:r>
      <w:r>
        <w:t xml:space="preserve">  дифференциации социальных функций, выполняемых различными группами.</w:t>
      </w:r>
      <w:r>
        <w:rPr>
          <w:lang w:val="en-US"/>
        </w:rPr>
        <w:t xml:space="preserve"> </w:t>
      </w:r>
      <w:r>
        <w:t xml:space="preserve">  Развитие общества возможно только при разделении труда, причем</w:t>
      </w:r>
      <w:r>
        <w:rPr>
          <w:lang w:val="en-US"/>
        </w:rPr>
        <w:t xml:space="preserve"> </w:t>
      </w:r>
      <w:r>
        <w:t xml:space="preserve">  некоторый труд важнее. На основе иерархии социальных функций</w:t>
      </w:r>
      <w:r>
        <w:rPr>
          <w:lang w:val="en-US"/>
        </w:rPr>
        <w:t xml:space="preserve"> </w:t>
      </w:r>
      <w:r>
        <w:t xml:space="preserve">  складывается иерархия классовых слоев. На вершине – осуществляющие</w:t>
      </w:r>
      <w:r>
        <w:rPr>
          <w:lang w:val="en-US"/>
        </w:rPr>
        <w:t xml:space="preserve"> </w:t>
      </w:r>
      <w:r>
        <w:t xml:space="preserve">  руководство, так они координируют остальные функции. Критерий – принцип</w:t>
      </w:r>
      <w:r>
        <w:rPr>
          <w:lang w:val="en-US"/>
        </w:rPr>
        <w:t xml:space="preserve"> </w:t>
      </w:r>
      <w:r>
        <w:t xml:space="preserve">  функциональной полезности. </w:t>
      </w:r>
    </w:p>
    <w:p w:rsidR="00CD1543" w:rsidRDefault="00735474">
      <w:pPr>
        <w:ind w:firstLine="720"/>
        <w:jc w:val="both"/>
        <w:rPr>
          <w:lang w:val="en-US"/>
        </w:rPr>
      </w:pPr>
      <w:r>
        <w:rPr>
          <w:b/>
        </w:rPr>
        <w:t>Парсонс</w:t>
      </w:r>
      <w:r>
        <w:t xml:space="preserve"> ― связывал социальную стратификацию с господствующей</w:t>
      </w:r>
      <w:r>
        <w:rPr>
          <w:lang w:val="en-US"/>
        </w:rPr>
        <w:t xml:space="preserve"> </w:t>
      </w:r>
      <w:r>
        <w:t xml:space="preserve">  системой ценностей. Это статусное объяснение социального неравенства</w:t>
      </w:r>
      <w:r>
        <w:rPr>
          <w:lang w:val="en-US"/>
        </w:rPr>
        <w:t xml:space="preserve"> </w:t>
      </w:r>
      <w:r>
        <w:t xml:space="preserve">  положения человека в обществе объясняется его статусом, который</w:t>
      </w:r>
      <w:r>
        <w:rPr>
          <w:lang w:val="en-US"/>
        </w:rPr>
        <w:t xml:space="preserve"> </w:t>
      </w:r>
      <w:r>
        <w:t xml:space="preserve">  складывается из его способности выполнять определенную роль и из</w:t>
      </w:r>
      <w:r>
        <w:rPr>
          <w:lang w:val="en-US"/>
        </w:rPr>
        <w:t xml:space="preserve"> </w:t>
      </w:r>
      <w:r>
        <w:t xml:space="preserve">  возможностей, позволяющих достичь положения в обществе. </w:t>
      </w:r>
      <w:r>
        <w:rPr>
          <w:lang w:val="en-US"/>
        </w:rPr>
        <w:t xml:space="preserve">      </w:t>
      </w:r>
      <w:r>
        <w:t>Марксистский</w:t>
      </w:r>
      <w:r>
        <w:rPr>
          <w:lang w:val="en-US"/>
        </w:rPr>
        <w:t xml:space="preserve"> </w:t>
      </w:r>
      <w:r>
        <w:t xml:space="preserve">  взгляд ― неравное отношение к собственности.   Многие ученые рассматривали социальную дифференциацию как процесс</w:t>
      </w:r>
      <w:r>
        <w:rPr>
          <w:lang w:val="en-US"/>
        </w:rPr>
        <w:t xml:space="preserve"> </w:t>
      </w:r>
      <w:r>
        <w:t xml:space="preserve">  возникновения в обществе новых видов деятельности и имеющий вследствие изменения в социальном положении ряда социальных групп. Этот</w:t>
      </w:r>
      <w:r>
        <w:rPr>
          <w:lang w:val="en-US"/>
        </w:rPr>
        <w:t xml:space="preserve"> </w:t>
      </w:r>
      <w:r>
        <w:t xml:space="preserve">  процесс прогрессивный, а возникает ли социальное неравенство зависит  не</w:t>
      </w:r>
      <w:r>
        <w:rPr>
          <w:lang w:val="en-US"/>
        </w:rPr>
        <w:t xml:space="preserve"> </w:t>
      </w:r>
      <w:r>
        <w:t xml:space="preserve">  от дифференциальной деятельности, а от характера социальных отношений,</w:t>
      </w:r>
      <w:r>
        <w:rPr>
          <w:lang w:val="en-US"/>
        </w:rPr>
        <w:t xml:space="preserve"> </w:t>
      </w:r>
      <w:r>
        <w:t xml:space="preserve">  отношений собственности и власти.</w:t>
      </w:r>
    </w:p>
    <w:p w:rsidR="00CD1543" w:rsidRDefault="00735474">
      <w:pPr>
        <w:ind w:firstLine="720"/>
        <w:jc w:val="both"/>
        <w:rPr>
          <w:lang w:val="en-US"/>
        </w:rPr>
      </w:pPr>
      <w:r>
        <w:rPr>
          <w:b/>
          <w:lang w:val="en-US"/>
        </w:rPr>
        <w:t>Социальная дифференциация</w:t>
      </w:r>
      <w:r>
        <w:rPr>
          <w:lang w:val="en-US"/>
        </w:rPr>
        <w:t xml:space="preserve"> ― различия между индивидами и группами, выделяемые по ряду признаков</w:t>
      </w:r>
    </w:p>
    <w:p w:rsidR="00CD1543" w:rsidRDefault="00CD1543">
      <w:pPr>
        <w:jc w:val="both"/>
        <w:rPr>
          <w:lang w:val="en-US"/>
        </w:rPr>
      </w:pPr>
    </w:p>
    <w:p w:rsidR="00CD1543" w:rsidRDefault="00CD1543">
      <w:pPr>
        <w:jc w:val="both"/>
        <w:rPr>
          <w:lang w:val="en-US"/>
        </w:rPr>
      </w:pPr>
    </w:p>
    <w:p w:rsidR="00CD1543" w:rsidRDefault="00CD1543">
      <w:pPr>
        <w:jc w:val="both"/>
        <w:rPr>
          <w:lang w:val="en-US"/>
        </w:rPr>
      </w:pPr>
    </w:p>
    <w:p w:rsidR="00CD1543" w:rsidRDefault="00CD1543">
      <w:pPr>
        <w:jc w:val="both"/>
        <w:rPr>
          <w:lang w:val="en-US"/>
        </w:rPr>
      </w:pPr>
    </w:p>
    <w:p w:rsidR="00CD1543" w:rsidRDefault="00735474">
      <w:pPr>
        <w:jc w:val="both"/>
        <w:rPr>
          <w:b/>
          <w:lang w:val="en-US"/>
        </w:rPr>
      </w:pPr>
      <w:r>
        <w:rPr>
          <w:b/>
          <w:lang w:val="en-US"/>
        </w:rPr>
        <w:t>Основные признаки:</w:t>
      </w:r>
    </w:p>
    <w:p w:rsidR="00CD1543" w:rsidRDefault="00CD1543">
      <w:pPr>
        <w:jc w:val="both"/>
        <w:rPr>
          <w:lang w:val="en-US"/>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660"/>
        <w:gridCol w:w="3118"/>
        <w:gridCol w:w="3544"/>
      </w:tblGrid>
      <w:tr w:rsidR="00CD1543">
        <w:trPr>
          <w:tblHeader/>
          <w:jc w:val="center"/>
        </w:trPr>
        <w:tc>
          <w:tcPr>
            <w:tcW w:w="2660" w:type="dxa"/>
            <w:vAlign w:val="center"/>
          </w:tcPr>
          <w:p w:rsidR="00CD1543" w:rsidRDefault="00735474">
            <w:pPr>
              <w:jc w:val="center"/>
              <w:rPr>
                <w:b/>
                <w:lang w:val="en-US"/>
              </w:rPr>
            </w:pPr>
            <w:r>
              <w:rPr>
                <w:b/>
              </w:rPr>
              <w:t>Признак</w:t>
            </w:r>
          </w:p>
        </w:tc>
        <w:tc>
          <w:tcPr>
            <w:tcW w:w="3118" w:type="dxa"/>
            <w:vAlign w:val="center"/>
          </w:tcPr>
          <w:p w:rsidR="00CD1543" w:rsidRDefault="00735474">
            <w:pPr>
              <w:jc w:val="center"/>
              <w:rPr>
                <w:b/>
                <w:lang w:val="en-US"/>
              </w:rPr>
            </w:pPr>
            <w:r>
              <w:rPr>
                <w:b/>
              </w:rPr>
              <w:t>Показатель</w:t>
            </w:r>
          </w:p>
        </w:tc>
        <w:tc>
          <w:tcPr>
            <w:tcW w:w="3544" w:type="dxa"/>
            <w:vAlign w:val="center"/>
          </w:tcPr>
          <w:p w:rsidR="00CD1543" w:rsidRDefault="00735474">
            <w:pPr>
              <w:jc w:val="center"/>
              <w:rPr>
                <w:b/>
                <w:lang w:val="en-US"/>
              </w:rPr>
            </w:pPr>
            <w:r>
              <w:rPr>
                <w:b/>
              </w:rPr>
              <w:t>Выделяемые группы</w:t>
            </w:r>
          </w:p>
        </w:tc>
      </w:tr>
      <w:tr w:rsidR="00CD1543">
        <w:trPr>
          <w:jc w:val="center"/>
        </w:trPr>
        <w:tc>
          <w:tcPr>
            <w:tcW w:w="2660" w:type="dxa"/>
            <w:vAlign w:val="center"/>
          </w:tcPr>
          <w:p w:rsidR="00CD1543" w:rsidRDefault="00735474">
            <w:pPr>
              <w:jc w:val="center"/>
            </w:pPr>
            <w:r>
              <w:t>Экономический</w:t>
            </w:r>
          </w:p>
          <w:p w:rsidR="00CD1543" w:rsidRDefault="00CD1543">
            <w:pPr>
              <w:jc w:val="both"/>
              <w:rPr>
                <w:lang w:val="en-US"/>
              </w:rPr>
            </w:pPr>
          </w:p>
        </w:tc>
        <w:tc>
          <w:tcPr>
            <w:tcW w:w="3118" w:type="dxa"/>
            <w:vAlign w:val="center"/>
          </w:tcPr>
          <w:p w:rsidR="00CD1543" w:rsidRDefault="00735474">
            <w:pPr>
              <w:jc w:val="both"/>
            </w:pPr>
            <w:r>
              <w:t xml:space="preserve">Наличие/отсутствие </w:t>
            </w:r>
          </w:p>
          <w:p w:rsidR="00CD1543" w:rsidRDefault="00735474">
            <w:pPr>
              <w:jc w:val="both"/>
            </w:pPr>
            <w:r>
              <w:t xml:space="preserve">частной собственности, вид и величина дохода,               </w:t>
            </w:r>
          </w:p>
          <w:p w:rsidR="00CD1543" w:rsidRDefault="00735474">
            <w:pPr>
              <w:jc w:val="center"/>
              <w:rPr>
                <w:lang w:val="en-US"/>
              </w:rPr>
            </w:pPr>
            <w:r>
              <w:t>материальное                    благосостояние.</w:t>
            </w:r>
          </w:p>
        </w:tc>
        <w:tc>
          <w:tcPr>
            <w:tcW w:w="3544" w:type="dxa"/>
          </w:tcPr>
          <w:p w:rsidR="00CD1543" w:rsidRDefault="00735474">
            <w:pPr>
              <w:jc w:val="center"/>
              <w:rPr>
                <w:lang w:val="en-US"/>
              </w:rPr>
            </w:pPr>
            <w:r>
              <w:t>Собственники и не                                           имеющие частной                                           собственности;                                          Высокооплачиваемые и                                          низкооплачиваемые слои;                                          богатые, средне                                           обеспеченные, бедные.</w:t>
            </w:r>
          </w:p>
        </w:tc>
      </w:tr>
      <w:tr w:rsidR="00CD1543">
        <w:trPr>
          <w:jc w:val="center"/>
        </w:trPr>
        <w:tc>
          <w:tcPr>
            <w:tcW w:w="2660" w:type="dxa"/>
            <w:vAlign w:val="center"/>
          </w:tcPr>
          <w:p w:rsidR="00CD1543" w:rsidRDefault="00735474">
            <w:pPr>
              <w:jc w:val="center"/>
              <w:rPr>
                <w:lang w:val="en-US"/>
              </w:rPr>
            </w:pPr>
            <w:r>
              <w:t>Разделение труда</w:t>
            </w:r>
          </w:p>
        </w:tc>
        <w:tc>
          <w:tcPr>
            <w:tcW w:w="3118" w:type="dxa"/>
          </w:tcPr>
          <w:p w:rsidR="00CD1543" w:rsidRDefault="00735474">
            <w:pPr>
              <w:jc w:val="center"/>
            </w:pPr>
            <w:r>
              <w:t>Сфера приложения</w:t>
            </w:r>
          </w:p>
          <w:p w:rsidR="00CD1543" w:rsidRDefault="00735474">
            <w:pPr>
              <w:jc w:val="center"/>
            </w:pPr>
            <w:r>
              <w:t>труда, вид и характер</w:t>
            </w:r>
          </w:p>
          <w:p w:rsidR="00CD1543" w:rsidRDefault="00735474">
            <w:pPr>
              <w:jc w:val="center"/>
              <w:rPr>
                <w:lang w:val="en-US"/>
              </w:rPr>
            </w:pPr>
            <w:r>
              <w:t>труда, уровень                    квалификации.</w:t>
            </w:r>
          </w:p>
        </w:tc>
        <w:tc>
          <w:tcPr>
            <w:tcW w:w="3544" w:type="dxa"/>
          </w:tcPr>
          <w:p w:rsidR="00CD1543" w:rsidRDefault="00735474">
            <w:pPr>
              <w:jc w:val="center"/>
              <w:rPr>
                <w:lang w:val="en-US"/>
              </w:rPr>
            </w:pPr>
            <w:r>
              <w:t>Работники различных сфер общественного                                          производства,                                          высококвалифицированные и                                          низкоквалифицированные</w:t>
            </w:r>
          </w:p>
        </w:tc>
      </w:tr>
      <w:tr w:rsidR="00CD1543">
        <w:trPr>
          <w:jc w:val="center"/>
        </w:trPr>
        <w:tc>
          <w:tcPr>
            <w:tcW w:w="2660" w:type="dxa"/>
          </w:tcPr>
          <w:p w:rsidR="00CD1543" w:rsidRDefault="00735474">
            <w:pPr>
              <w:jc w:val="center"/>
            </w:pPr>
            <w:r>
              <w:t>Объем властных</w:t>
            </w:r>
          </w:p>
          <w:p w:rsidR="00CD1543" w:rsidRDefault="00735474">
            <w:pPr>
              <w:jc w:val="center"/>
              <w:rPr>
                <w:lang w:val="en-US"/>
              </w:rPr>
            </w:pPr>
            <w:r>
              <w:t>полномочий</w:t>
            </w:r>
          </w:p>
        </w:tc>
        <w:tc>
          <w:tcPr>
            <w:tcW w:w="3118" w:type="dxa"/>
          </w:tcPr>
          <w:p w:rsidR="00CD1543" w:rsidRDefault="00735474">
            <w:pPr>
              <w:jc w:val="center"/>
            </w:pPr>
            <w:r>
              <w:t>Возможность</w:t>
            </w:r>
          </w:p>
          <w:p w:rsidR="00CD1543" w:rsidRDefault="00735474">
            <w:pPr>
              <w:jc w:val="center"/>
            </w:pPr>
            <w:r>
              <w:t>оказывать влияние на                    окружающих через                    должностное</w:t>
            </w:r>
          </w:p>
          <w:p w:rsidR="00CD1543" w:rsidRDefault="00735474">
            <w:pPr>
              <w:jc w:val="center"/>
              <w:rPr>
                <w:lang w:val="en-US"/>
              </w:rPr>
            </w:pPr>
            <w:r>
              <w:t>положение.</w:t>
            </w:r>
          </w:p>
        </w:tc>
        <w:tc>
          <w:tcPr>
            <w:tcW w:w="3544" w:type="dxa"/>
          </w:tcPr>
          <w:p w:rsidR="00CD1543" w:rsidRDefault="00735474">
            <w:pPr>
              <w:jc w:val="center"/>
              <w:rPr>
                <w:lang w:val="en-US"/>
              </w:rPr>
            </w:pPr>
            <w:r>
              <w:t>Рядовые работники,                                          менеджеры различных                                          уровней, руководители                                          государственного                                          управления различных                                          уровней</w:t>
            </w:r>
          </w:p>
        </w:tc>
      </w:tr>
    </w:tbl>
    <w:p w:rsidR="00CD1543" w:rsidRDefault="00CD1543">
      <w:pPr>
        <w:jc w:val="both"/>
        <w:rPr>
          <w:lang w:val="en-US"/>
        </w:rPr>
      </w:pPr>
    </w:p>
    <w:p w:rsidR="00CD1543" w:rsidRDefault="00735474">
      <w:pPr>
        <w:rPr>
          <w:b/>
        </w:rPr>
      </w:pPr>
      <w:r>
        <w:rPr>
          <w:b/>
        </w:rPr>
        <w:t>Дополнительные признаки:</w:t>
      </w:r>
    </w:p>
    <w:p w:rsidR="00CD1543" w:rsidRDefault="00CD1543"/>
    <w:p w:rsidR="00CD1543" w:rsidRDefault="00735474">
      <w:pPr>
        <w:numPr>
          <w:ilvl w:val="0"/>
          <w:numId w:val="1"/>
        </w:numPr>
      </w:pPr>
      <w:r>
        <w:t xml:space="preserve">Половозрастные характеристики, сказывающиеся на социальном положении. </w:t>
      </w:r>
    </w:p>
    <w:p w:rsidR="00CD1543" w:rsidRDefault="00735474">
      <w:pPr>
        <w:numPr>
          <w:ilvl w:val="0"/>
          <w:numId w:val="1"/>
        </w:numPr>
      </w:pPr>
      <w:r>
        <w:t xml:space="preserve">Этно-национальные характеристики. </w:t>
      </w:r>
    </w:p>
    <w:p w:rsidR="00CD1543" w:rsidRDefault="00735474">
      <w:pPr>
        <w:numPr>
          <w:ilvl w:val="0"/>
          <w:numId w:val="1"/>
        </w:numPr>
      </w:pPr>
      <w:r>
        <w:t xml:space="preserve">Религиозная принадлежность. </w:t>
      </w:r>
    </w:p>
    <w:p w:rsidR="00CD1543" w:rsidRDefault="00735474">
      <w:pPr>
        <w:numPr>
          <w:ilvl w:val="0"/>
          <w:numId w:val="1"/>
        </w:numPr>
      </w:pPr>
      <w:r>
        <w:t xml:space="preserve">Культурно-мировоззренческие позиции. </w:t>
      </w:r>
    </w:p>
    <w:p w:rsidR="00CD1543" w:rsidRDefault="00735474">
      <w:pPr>
        <w:numPr>
          <w:ilvl w:val="0"/>
          <w:numId w:val="1"/>
        </w:numPr>
      </w:pPr>
      <w:r>
        <w:t xml:space="preserve">Родственные связи. </w:t>
      </w:r>
    </w:p>
    <w:p w:rsidR="00CD1543" w:rsidRDefault="00CD1543"/>
    <w:p w:rsidR="00CD1543" w:rsidRDefault="00735474">
      <w:pPr>
        <w:rPr>
          <w:b/>
        </w:rPr>
      </w:pPr>
      <w:r>
        <w:rPr>
          <w:b/>
        </w:rPr>
        <w:t>Признаки, определяющие потребление благ и образ жизни:</w:t>
      </w:r>
    </w:p>
    <w:p w:rsidR="00CD1543" w:rsidRDefault="00CD1543"/>
    <w:p w:rsidR="00CD1543" w:rsidRDefault="00735474">
      <w:pPr>
        <w:numPr>
          <w:ilvl w:val="0"/>
          <w:numId w:val="2"/>
        </w:numPr>
        <w:jc w:val="both"/>
      </w:pPr>
      <w:r>
        <w:t xml:space="preserve">Район проживания (размеры и тип жилища) </w:t>
      </w:r>
    </w:p>
    <w:p w:rsidR="00CD1543" w:rsidRDefault="00735474">
      <w:pPr>
        <w:numPr>
          <w:ilvl w:val="0"/>
          <w:numId w:val="2"/>
        </w:numPr>
        <w:jc w:val="both"/>
      </w:pPr>
      <w:r>
        <w:t xml:space="preserve">Места отдыха, качество медицинского обслуживания... </w:t>
      </w:r>
    </w:p>
    <w:p w:rsidR="00CD1543" w:rsidRDefault="00735474">
      <w:pPr>
        <w:pStyle w:val="20"/>
        <w:numPr>
          <w:ilvl w:val="0"/>
          <w:numId w:val="2"/>
        </w:numPr>
      </w:pPr>
      <w:r>
        <w:t xml:space="preserve">Потребление культурных благ (объем и характер полученного бразования, объем и характер получаемой      информации и потребляемой культурной продукции). </w:t>
      </w:r>
    </w:p>
    <w:p w:rsidR="00CD1543" w:rsidRDefault="00CD1543"/>
    <w:p w:rsidR="00CD1543" w:rsidRDefault="00CD1543">
      <w:pPr>
        <w:jc w:val="both"/>
        <w:rPr>
          <w:lang w:val="en-US"/>
        </w:rPr>
      </w:pPr>
    </w:p>
    <w:p w:rsidR="00CD1543" w:rsidRDefault="00735474">
      <w:pPr>
        <w:pStyle w:val="10"/>
        <w:spacing w:line="240" w:lineRule="auto"/>
        <w:ind w:firstLine="720"/>
        <w:jc w:val="center"/>
        <w:rPr>
          <w:b/>
          <w:sz w:val="36"/>
        </w:rPr>
      </w:pPr>
      <w:r>
        <w:rPr>
          <w:b/>
          <w:sz w:val="36"/>
        </w:rPr>
        <w:t>Из каких групп состоит общество.</w:t>
      </w:r>
    </w:p>
    <w:p w:rsidR="00CD1543" w:rsidRDefault="00CD1543">
      <w:pPr>
        <w:pStyle w:val="10"/>
        <w:spacing w:line="240" w:lineRule="auto"/>
        <w:ind w:firstLine="720"/>
        <w:jc w:val="center"/>
        <w:rPr>
          <w:sz w:val="32"/>
        </w:rPr>
      </w:pPr>
    </w:p>
    <w:p w:rsidR="00CD1543" w:rsidRDefault="00735474">
      <w:pPr>
        <w:pStyle w:val="10"/>
        <w:ind w:firstLine="720"/>
        <w:rPr>
          <w:sz w:val="28"/>
        </w:rPr>
      </w:pPr>
      <w:r>
        <w:rPr>
          <w:b/>
          <w:sz w:val="28"/>
        </w:rPr>
        <w:t>Малая социальная группа</w:t>
      </w:r>
      <w:r>
        <w:rPr>
          <w:sz w:val="28"/>
        </w:rPr>
        <w:t xml:space="preserve"> ― объединение людей, имеющих непосредственный контакт друг с другом, объединенных совместной деятельностью, эмоциональной или родственной близостью, осознающих свою принадлежность к группе и признанных другими людьми.</w:t>
      </w:r>
    </w:p>
    <w:p w:rsidR="00CD1543" w:rsidRDefault="00CD1543">
      <w:pPr>
        <w:pStyle w:val="10"/>
        <w:ind w:firstLine="720"/>
        <w:rPr>
          <w:sz w:val="28"/>
        </w:rPr>
      </w:pPr>
    </w:p>
    <w:p w:rsidR="00CD1543" w:rsidRDefault="00735474">
      <w:pPr>
        <w:pStyle w:val="10"/>
        <w:ind w:firstLine="720"/>
        <w:rPr>
          <w:i/>
          <w:sz w:val="28"/>
        </w:rPr>
      </w:pPr>
      <w:r>
        <w:rPr>
          <w:b/>
          <w:i/>
          <w:sz w:val="28"/>
        </w:rPr>
        <w:t>Состав группы.</w:t>
      </w:r>
    </w:p>
    <w:p w:rsidR="00CD1543" w:rsidRDefault="00735474">
      <w:pPr>
        <w:pStyle w:val="10"/>
        <w:ind w:firstLine="720"/>
        <w:rPr>
          <w:sz w:val="28"/>
        </w:rPr>
      </w:pPr>
      <w:r>
        <w:rPr>
          <w:sz w:val="28"/>
        </w:rPr>
        <w:t>Численность и признаки (по возрасту, полу, образованию, национальности...)</w:t>
      </w:r>
    </w:p>
    <w:p w:rsidR="00CD1543" w:rsidRDefault="00CD1543">
      <w:pPr>
        <w:pStyle w:val="10"/>
        <w:ind w:firstLine="720"/>
        <w:rPr>
          <w:sz w:val="28"/>
        </w:rPr>
      </w:pPr>
    </w:p>
    <w:p w:rsidR="00CD1543" w:rsidRDefault="00735474">
      <w:pPr>
        <w:pStyle w:val="10"/>
        <w:ind w:firstLine="720"/>
        <w:rPr>
          <w:i/>
          <w:sz w:val="28"/>
        </w:rPr>
      </w:pPr>
      <w:r>
        <w:rPr>
          <w:b/>
          <w:i/>
          <w:sz w:val="28"/>
        </w:rPr>
        <w:t>Структура группы.</w:t>
      </w:r>
    </w:p>
    <w:p w:rsidR="00CD1543" w:rsidRDefault="00735474">
      <w:pPr>
        <w:pStyle w:val="10"/>
        <w:ind w:firstLine="720"/>
        <w:rPr>
          <w:sz w:val="28"/>
        </w:rPr>
      </w:pPr>
      <w:r>
        <w:rPr>
          <w:sz w:val="28"/>
        </w:rPr>
        <w:t>Подразумевает функциональные обязанности членов группы в их совместной деятельности, набор ролей (набор ожидаемых действий от человека, за которым закреплены определенные функциональные обязанности) и набор норм (набор предписаний, требований, пожеланий общественно-одобряемого поведения).</w:t>
      </w:r>
    </w:p>
    <w:p w:rsidR="00CD1543" w:rsidRDefault="00CD1543">
      <w:pPr>
        <w:pStyle w:val="10"/>
        <w:ind w:firstLine="720"/>
        <w:rPr>
          <w:sz w:val="28"/>
        </w:rPr>
      </w:pPr>
    </w:p>
    <w:p w:rsidR="00CD1543" w:rsidRDefault="00735474">
      <w:pPr>
        <w:pStyle w:val="10"/>
        <w:ind w:firstLine="720"/>
        <w:rPr>
          <w:i/>
          <w:sz w:val="28"/>
        </w:rPr>
      </w:pPr>
      <w:r>
        <w:rPr>
          <w:b/>
          <w:i/>
          <w:sz w:val="28"/>
        </w:rPr>
        <w:t>Групповые процессы.</w:t>
      </w:r>
    </w:p>
    <w:p w:rsidR="00CD1543" w:rsidRDefault="00735474">
      <w:pPr>
        <w:pStyle w:val="10"/>
        <w:ind w:firstLine="720"/>
        <w:rPr>
          <w:sz w:val="28"/>
        </w:rPr>
      </w:pPr>
      <w:r>
        <w:rPr>
          <w:sz w:val="28"/>
        </w:rPr>
        <w:t>Подразумевают процессы сплочения или разобщения группы, развитие групповых норм. Формирование лидерства, развитие симпатий и антипатий и т.д.</w:t>
      </w:r>
    </w:p>
    <w:p w:rsidR="00CD1543" w:rsidRDefault="00CD1543">
      <w:pPr>
        <w:pStyle w:val="10"/>
        <w:ind w:firstLine="720"/>
        <w:rPr>
          <w:sz w:val="28"/>
        </w:rPr>
      </w:pPr>
    </w:p>
    <w:p w:rsidR="00CD1543" w:rsidRDefault="00735474">
      <w:pPr>
        <w:pStyle w:val="10"/>
        <w:ind w:firstLine="720"/>
        <w:jc w:val="center"/>
        <w:rPr>
          <w:b/>
          <w:sz w:val="28"/>
        </w:rPr>
      </w:pPr>
      <w:r>
        <w:rPr>
          <w:b/>
          <w:sz w:val="28"/>
        </w:rPr>
        <w:t>Виды и функции малых групп.</w:t>
      </w:r>
    </w:p>
    <w:p w:rsidR="00CD1543" w:rsidRDefault="00735474">
      <w:pPr>
        <w:pStyle w:val="10"/>
        <w:ind w:firstLine="720"/>
        <w:rPr>
          <w:sz w:val="28"/>
        </w:rPr>
      </w:pPr>
      <w:r>
        <w:rPr>
          <w:b/>
          <w:i/>
          <w:sz w:val="28"/>
        </w:rPr>
        <w:t xml:space="preserve">По роду деятельности: </w:t>
      </w:r>
      <w:r>
        <w:rPr>
          <w:sz w:val="28"/>
        </w:rPr>
        <w:t>(промышленные, учебные, любительские).</w:t>
      </w:r>
    </w:p>
    <w:p w:rsidR="00CD1543" w:rsidRDefault="00735474">
      <w:pPr>
        <w:pStyle w:val="10"/>
        <w:ind w:firstLine="720"/>
        <w:rPr>
          <w:sz w:val="28"/>
        </w:rPr>
      </w:pPr>
      <w:r>
        <w:rPr>
          <w:b/>
          <w:i/>
          <w:sz w:val="28"/>
        </w:rPr>
        <w:t xml:space="preserve">По способу возникновения: </w:t>
      </w:r>
      <w:r>
        <w:rPr>
          <w:sz w:val="28"/>
        </w:rPr>
        <w:t xml:space="preserve">формальные ― возникающие для выполнения определенных функций внутри систем более высокого  уровня (3 - 20 чел) </w:t>
      </w:r>
    </w:p>
    <w:p w:rsidR="00CD1543" w:rsidRDefault="00735474">
      <w:pPr>
        <w:pStyle w:val="10"/>
        <w:ind w:firstLine="720"/>
        <w:rPr>
          <w:sz w:val="28"/>
        </w:rPr>
      </w:pPr>
      <w:r>
        <w:rPr>
          <w:sz w:val="28"/>
        </w:rPr>
        <w:t xml:space="preserve">     неформальные или контактные ― возникающие на основе взаимных симпатий, интересов. Пределами их численности являются пределы эмоциональных возможностей человека (3 - 8 чел) </w:t>
      </w:r>
    </w:p>
    <w:p w:rsidR="00CD1543" w:rsidRDefault="00CD1543">
      <w:pPr>
        <w:pStyle w:val="10"/>
        <w:ind w:firstLine="720"/>
        <w:rPr>
          <w:sz w:val="28"/>
        </w:rPr>
      </w:pPr>
    </w:p>
    <w:p w:rsidR="00CD1543" w:rsidRDefault="00735474">
      <w:pPr>
        <w:pStyle w:val="10"/>
        <w:ind w:firstLine="720"/>
        <w:rPr>
          <w:sz w:val="28"/>
        </w:rPr>
      </w:pPr>
      <w:r>
        <w:rPr>
          <w:b/>
          <w:i/>
          <w:sz w:val="28"/>
        </w:rPr>
        <w:t>По степени развития межличностных отношений:</w:t>
      </w:r>
    </w:p>
    <w:p w:rsidR="00CD1543" w:rsidRDefault="00735474">
      <w:pPr>
        <w:pStyle w:val="10"/>
        <w:ind w:firstLine="0"/>
        <w:rPr>
          <w:sz w:val="28"/>
        </w:rPr>
      </w:pPr>
      <w:r>
        <w:rPr>
          <w:sz w:val="28"/>
        </w:rPr>
        <w:t>От дифференциальных групп до коллектива.</w:t>
      </w:r>
    </w:p>
    <w:p w:rsidR="00CD1543" w:rsidRDefault="00CD1543">
      <w:pPr>
        <w:pStyle w:val="10"/>
        <w:ind w:firstLine="0"/>
        <w:rPr>
          <w:sz w:val="28"/>
        </w:rPr>
      </w:pPr>
    </w:p>
    <w:p w:rsidR="00CD1543" w:rsidRDefault="00735474">
      <w:pPr>
        <w:pStyle w:val="10"/>
        <w:ind w:firstLine="720"/>
        <w:rPr>
          <w:sz w:val="28"/>
        </w:rPr>
      </w:pPr>
      <w:r>
        <w:rPr>
          <w:b/>
          <w:i/>
          <w:sz w:val="28"/>
        </w:rPr>
        <w:t>По значимости индивида:</w:t>
      </w:r>
    </w:p>
    <w:p w:rsidR="00CD1543" w:rsidRDefault="00735474">
      <w:pPr>
        <w:pStyle w:val="10"/>
        <w:ind w:firstLine="0"/>
        <w:rPr>
          <w:sz w:val="28"/>
        </w:rPr>
      </w:pPr>
      <w:r>
        <w:rPr>
          <w:sz w:val="28"/>
        </w:rPr>
        <w:t xml:space="preserve">группы членства (все люди в группе) </w:t>
      </w:r>
    </w:p>
    <w:p w:rsidR="00CD1543" w:rsidRDefault="00735474">
      <w:pPr>
        <w:pStyle w:val="10"/>
        <w:ind w:firstLine="0"/>
        <w:rPr>
          <w:sz w:val="28"/>
        </w:rPr>
      </w:pPr>
      <w:r>
        <w:rPr>
          <w:sz w:val="28"/>
        </w:rPr>
        <w:t xml:space="preserve">референтные группы (значимый для индивида круг общения) </w:t>
      </w:r>
    </w:p>
    <w:p w:rsidR="00CD1543" w:rsidRDefault="00CD1543">
      <w:pPr>
        <w:pStyle w:val="10"/>
        <w:ind w:firstLine="0"/>
        <w:rPr>
          <w:sz w:val="28"/>
        </w:rPr>
      </w:pPr>
    </w:p>
    <w:p w:rsidR="00CD1543" w:rsidRDefault="00735474">
      <w:pPr>
        <w:pStyle w:val="10"/>
        <w:ind w:firstLine="720"/>
        <w:rPr>
          <w:sz w:val="28"/>
        </w:rPr>
      </w:pPr>
      <w:r>
        <w:rPr>
          <w:b/>
          <w:i/>
          <w:sz w:val="28"/>
        </w:rPr>
        <w:t>Функции групп.</w:t>
      </w:r>
    </w:p>
    <w:p w:rsidR="00CD1543" w:rsidRDefault="00735474">
      <w:pPr>
        <w:pStyle w:val="10"/>
        <w:ind w:firstLine="720"/>
        <w:rPr>
          <w:sz w:val="28"/>
        </w:rPr>
      </w:pPr>
      <w:r>
        <w:rPr>
          <w:sz w:val="28"/>
        </w:rPr>
        <w:t>Для референтных групп характерны функция сравнения и функция нормативная. Функция сравнения подразумевает, что группа формирует эталон поведения и оценки самого индивида и окружающих.</w:t>
      </w:r>
    </w:p>
    <w:p w:rsidR="00CD1543" w:rsidRDefault="00735474">
      <w:pPr>
        <w:pStyle w:val="10"/>
        <w:ind w:firstLine="720"/>
        <w:rPr>
          <w:sz w:val="28"/>
        </w:rPr>
      </w:pPr>
      <w:r>
        <w:rPr>
          <w:sz w:val="28"/>
        </w:rPr>
        <w:t>Инструментальные функции групп связаны с организацией совместной деятельности.</w:t>
      </w:r>
    </w:p>
    <w:p w:rsidR="00CD1543" w:rsidRDefault="00735474">
      <w:pPr>
        <w:pStyle w:val="10"/>
        <w:ind w:firstLine="720"/>
        <w:rPr>
          <w:sz w:val="28"/>
        </w:rPr>
      </w:pPr>
      <w:r>
        <w:rPr>
          <w:sz w:val="28"/>
        </w:rPr>
        <w:t>Экспрессивная и поддерживающая функции связаны с эмоциональными потребностями индивида.</w:t>
      </w:r>
    </w:p>
    <w:p w:rsidR="00CD1543" w:rsidRDefault="00CD1543">
      <w:pPr>
        <w:pStyle w:val="10"/>
        <w:ind w:firstLine="720"/>
        <w:rPr>
          <w:sz w:val="28"/>
        </w:rPr>
      </w:pPr>
    </w:p>
    <w:p w:rsidR="00CD1543" w:rsidRDefault="00735474">
      <w:pPr>
        <w:pStyle w:val="10"/>
        <w:ind w:firstLine="720"/>
        <w:rPr>
          <w:b/>
          <w:sz w:val="28"/>
        </w:rPr>
      </w:pPr>
      <w:r>
        <w:rPr>
          <w:b/>
          <w:sz w:val="28"/>
        </w:rPr>
        <w:t>К большим социальным группам можно отнести:</w:t>
      </w:r>
    </w:p>
    <w:p w:rsidR="00CD1543" w:rsidRDefault="00CD1543">
      <w:pPr>
        <w:pStyle w:val="10"/>
        <w:ind w:firstLine="720"/>
        <w:rPr>
          <w:sz w:val="28"/>
        </w:rPr>
      </w:pPr>
    </w:p>
    <w:p w:rsidR="00CD1543" w:rsidRDefault="00735474">
      <w:pPr>
        <w:pStyle w:val="10"/>
        <w:numPr>
          <w:ilvl w:val="0"/>
          <w:numId w:val="3"/>
        </w:numPr>
        <w:rPr>
          <w:sz w:val="28"/>
        </w:rPr>
      </w:pPr>
      <w:r>
        <w:rPr>
          <w:b/>
          <w:sz w:val="28"/>
        </w:rPr>
        <w:t>этнические</w:t>
      </w:r>
      <w:r>
        <w:rPr>
          <w:sz w:val="28"/>
        </w:rPr>
        <w:t xml:space="preserve"> общности (расы, нации, народности, племена), </w:t>
      </w:r>
    </w:p>
    <w:p w:rsidR="00CD1543" w:rsidRDefault="00735474">
      <w:pPr>
        <w:pStyle w:val="10"/>
        <w:numPr>
          <w:ilvl w:val="0"/>
          <w:numId w:val="4"/>
        </w:numPr>
        <w:rPr>
          <w:sz w:val="28"/>
        </w:rPr>
      </w:pPr>
      <w:r>
        <w:rPr>
          <w:b/>
          <w:sz w:val="28"/>
        </w:rPr>
        <w:t>социально-территориальные</w:t>
      </w:r>
      <w:r>
        <w:rPr>
          <w:sz w:val="28"/>
        </w:rPr>
        <w:t xml:space="preserve"> общности (это совокупности людей, постоянно проживающих на определенной территории, формирующиеся на основе социально-территориальных различий, обладающих сходным образом жизни), </w:t>
      </w:r>
    </w:p>
    <w:p w:rsidR="00CD1543" w:rsidRDefault="00735474">
      <w:pPr>
        <w:pStyle w:val="10"/>
        <w:numPr>
          <w:ilvl w:val="0"/>
          <w:numId w:val="5"/>
        </w:numPr>
        <w:rPr>
          <w:sz w:val="28"/>
        </w:rPr>
      </w:pPr>
      <w:r>
        <w:rPr>
          <w:b/>
          <w:sz w:val="28"/>
        </w:rPr>
        <w:t>социально-демографические</w:t>
      </w:r>
      <w:r>
        <w:rPr>
          <w:sz w:val="28"/>
        </w:rPr>
        <w:t xml:space="preserve"> общности (общества, выделяемые по половозрастным признакам), </w:t>
      </w:r>
    </w:p>
    <w:p w:rsidR="00CD1543" w:rsidRDefault="00735474">
      <w:pPr>
        <w:pStyle w:val="10"/>
        <w:numPr>
          <w:ilvl w:val="0"/>
          <w:numId w:val="6"/>
        </w:numPr>
        <w:rPr>
          <w:sz w:val="28"/>
        </w:rPr>
      </w:pPr>
      <w:r>
        <w:rPr>
          <w:b/>
          <w:sz w:val="28"/>
        </w:rPr>
        <w:t xml:space="preserve">социальные классы и социальные слои </w:t>
      </w:r>
      <w:r>
        <w:rPr>
          <w:sz w:val="28"/>
        </w:rPr>
        <w:t xml:space="preserve">(это совокупности людей, имеющих общие социальные    признаки и выполняющих сходные функции в системе общественного разделения труда). Классы     выделяются в связи с отношением к собственности на средства производства и характером присвоения  благ. Социальные слои (или страты) выделяются на основе различий в характере труда и образе жизни  (именно различия в образе жизни наиболее наглядны). </w:t>
      </w:r>
    </w:p>
    <w:p w:rsidR="00CD1543" w:rsidRDefault="00CD1543">
      <w:pPr>
        <w:pStyle w:val="10"/>
        <w:spacing w:line="240" w:lineRule="auto"/>
        <w:ind w:firstLine="720"/>
        <w:rPr>
          <w:sz w:val="28"/>
        </w:rPr>
      </w:pPr>
    </w:p>
    <w:p w:rsidR="00CD1543" w:rsidRDefault="00735474">
      <w:pPr>
        <w:pStyle w:val="10"/>
        <w:spacing w:line="240" w:lineRule="auto"/>
        <w:ind w:firstLine="720"/>
        <w:rPr>
          <w:sz w:val="28"/>
        </w:rPr>
      </w:pPr>
      <w:r>
        <w:rPr>
          <w:sz w:val="28"/>
        </w:rPr>
        <w:t>Что же «ориентирует» большие социальные группы? Оказывается, неодинаковая оценка обществом значения и роли каждого статуса или группы. Сантехник или дворник ценятся ниже адвоката и министра. Следовательно, высокие статусы и занимающие их люди лучше вознаграждаются, имеют больший объем власти, выше престиж их занятия, более высоким должен быть и уровень образования. Вот мы и получили</w:t>
      </w:r>
      <w:r>
        <w:rPr>
          <w:b/>
          <w:sz w:val="28"/>
        </w:rPr>
        <w:t xml:space="preserve"> четыре главных измерения стратификации — доход, власть, образование, престиж.</w:t>
      </w:r>
      <w:r>
        <w:rPr>
          <w:sz w:val="28"/>
        </w:rPr>
        <w:t xml:space="preserve"> И все, других нет. Почему? А потому что они исчерпывают круг социальных благ, к которым стремятся люди. Точнее сказать, не самих благ (их как раз может быть много), а </w:t>
      </w:r>
      <w:r>
        <w:rPr>
          <w:b/>
          <w:sz w:val="28"/>
        </w:rPr>
        <w:t>каналов доступа</w:t>
      </w:r>
      <w:r>
        <w:rPr>
          <w:sz w:val="28"/>
        </w:rPr>
        <w:t xml:space="preserve"> к ним. Дом за границей, роскошный автомобиль, яхта, отдых на Канарских островах и т. п. — социальные блага, которые всегда в дефиците (т. е. высокочтимы и недоступны большинству) и приобретаются благодаря доступу к деньгам и власти, которые, в свою очередь, достигаются благодаря высокому образованию и личным качествам.</w:t>
      </w:r>
    </w:p>
    <w:p w:rsidR="00CD1543" w:rsidRDefault="00735474">
      <w:pPr>
        <w:pStyle w:val="10"/>
        <w:spacing w:line="240" w:lineRule="auto"/>
        <w:ind w:firstLine="720"/>
        <w:rPr>
          <w:sz w:val="28"/>
        </w:rPr>
      </w:pPr>
      <w:r>
        <w:rPr>
          <w:b/>
          <w:sz w:val="28"/>
        </w:rPr>
        <w:t>Таким образом, социальная структура возникает по поводу общественного разделения труда, а социальная стратификация — по поводу общественного распределения результатов труда, т. е. социальных благ.</w:t>
      </w:r>
    </w:p>
    <w:p w:rsidR="00CD1543" w:rsidRDefault="00735474">
      <w:pPr>
        <w:pStyle w:val="10"/>
        <w:spacing w:line="240" w:lineRule="auto"/>
        <w:ind w:firstLine="720"/>
        <w:rPr>
          <w:sz w:val="28"/>
        </w:rPr>
      </w:pPr>
      <w:r>
        <w:rPr>
          <w:sz w:val="28"/>
        </w:rPr>
        <w:t>А оно всегда неравное. Так возникает расположение социальных слоев по критерию неравного доступа к власти, богатству, образованию и престижу.</w:t>
      </w:r>
    </w:p>
    <w:p w:rsidR="00CD1543" w:rsidRDefault="00735474">
      <w:pPr>
        <w:pStyle w:val="10"/>
        <w:spacing w:line="240" w:lineRule="auto"/>
        <w:ind w:firstLine="720"/>
        <w:rPr>
          <w:sz w:val="28"/>
        </w:rPr>
      </w:pPr>
      <w:r>
        <w:rPr>
          <w:sz w:val="28"/>
        </w:rPr>
        <w:t>Представим себе социальное пространство, в котором расстояния по вертикали и горизонтали   не  равны.        Так   или  примерно  так  мыслил   социальную  стратификацию</w:t>
      </w:r>
      <w:r>
        <w:rPr>
          <w:b/>
          <w:sz w:val="28"/>
        </w:rPr>
        <w:t xml:space="preserve"> П. Сорокин</w:t>
      </w:r>
      <w:r>
        <w:rPr>
          <w:sz w:val="28"/>
        </w:rPr>
        <w:t xml:space="preserve"> — человек, первым в мире давший полное теоретическое объяснение явления, причем подтвердивший свою теорию с помощью огромного, простирающегося на всю человеческую историю, эмпирического материала.</w:t>
      </w:r>
    </w:p>
    <w:p w:rsidR="00CD1543" w:rsidRDefault="00735474">
      <w:pPr>
        <w:pStyle w:val="10"/>
        <w:spacing w:line="240" w:lineRule="auto"/>
        <w:ind w:firstLine="720"/>
        <w:rPr>
          <w:sz w:val="28"/>
        </w:rPr>
      </w:pPr>
      <w:r>
        <w:rPr>
          <w:sz w:val="28"/>
        </w:rPr>
        <w:t>Точками в пространстве являются социальные статусы. Расстояние между токарем и фрезеровщиком одно, оно горизонтальное, а расстояние между рабочим и мастером другое, оно вертикальное. Мастер — начальник, рабочий — подчиненный. У них разные социальные ранги. Хотя дело можно представить и так, что мастер и рабочий расположатся на равном расстоянии друг от друга. Так произойдет, если мы будем рассматривать того и другого не как начальника и подчиненного, а всего лишь как работников, выполняющих разные трудовые функции. Но тогда мы перейдем из вертикальной в горизонтальную плоскость.</w:t>
      </w:r>
    </w:p>
    <w:p w:rsidR="00CD1543" w:rsidRDefault="00735474">
      <w:pPr>
        <w:pStyle w:val="10"/>
        <w:spacing w:line="240" w:lineRule="auto"/>
        <w:ind w:firstLine="720"/>
        <w:rPr>
          <w:sz w:val="28"/>
        </w:rPr>
      </w:pPr>
      <w:r>
        <w:rPr>
          <w:sz w:val="28"/>
        </w:rPr>
        <w:t>Неравенство расстояний между статусами — основное свойство стратификации. У нее</w:t>
      </w:r>
      <w:r>
        <w:rPr>
          <w:b/>
          <w:sz w:val="28"/>
        </w:rPr>
        <w:t xml:space="preserve"> четыре измерительных линейки,</w:t>
      </w:r>
      <w:r>
        <w:rPr>
          <w:sz w:val="28"/>
        </w:rPr>
        <w:t xml:space="preserve"> или</w:t>
      </w:r>
      <w:r>
        <w:rPr>
          <w:b/>
          <w:sz w:val="28"/>
        </w:rPr>
        <w:t xml:space="preserve"> оси координат.</w:t>
      </w:r>
      <w:r>
        <w:rPr>
          <w:sz w:val="28"/>
        </w:rPr>
        <w:t xml:space="preserve"> Все они </w:t>
      </w:r>
      <w:r>
        <w:rPr>
          <w:sz w:val="28"/>
          <w:u w:val="single"/>
        </w:rPr>
        <w:t>расположены вертикально</w:t>
      </w:r>
      <w:r>
        <w:rPr>
          <w:sz w:val="28"/>
        </w:rPr>
        <w:t xml:space="preserve"> и рядом друг с другом:</w:t>
      </w:r>
    </w:p>
    <w:p w:rsidR="00CD1543" w:rsidRDefault="00735474">
      <w:pPr>
        <w:pStyle w:val="FR2"/>
        <w:spacing w:line="240" w:lineRule="auto"/>
        <w:ind w:left="0" w:right="0" w:firstLine="720"/>
        <w:rPr>
          <w:rFonts w:ascii="Times New Roman" w:hAnsi="Times New Roman"/>
          <w:sz w:val="28"/>
        </w:rPr>
      </w:pPr>
      <w:r>
        <w:rPr>
          <w:rFonts w:ascii="Times New Roman" w:hAnsi="Times New Roman"/>
          <w:b/>
          <w:sz w:val="28"/>
        </w:rPr>
        <w:t>•</w:t>
      </w:r>
      <w:r>
        <w:rPr>
          <w:rFonts w:ascii="Times New Roman" w:hAnsi="Times New Roman"/>
          <w:sz w:val="28"/>
        </w:rPr>
        <w:t xml:space="preserve"> доход,</w:t>
      </w:r>
    </w:p>
    <w:p w:rsidR="00CD1543" w:rsidRDefault="00735474">
      <w:pPr>
        <w:pStyle w:val="10"/>
        <w:spacing w:line="240" w:lineRule="auto"/>
        <w:ind w:firstLine="720"/>
        <w:rPr>
          <w:sz w:val="28"/>
        </w:rPr>
      </w:pPr>
      <w:r>
        <w:rPr>
          <w:b/>
          <w:sz w:val="28"/>
        </w:rPr>
        <w:t>•</w:t>
      </w:r>
      <w:r>
        <w:rPr>
          <w:sz w:val="28"/>
        </w:rPr>
        <w:t xml:space="preserve"> власть,</w:t>
      </w:r>
    </w:p>
    <w:p w:rsidR="00CD1543" w:rsidRDefault="00735474">
      <w:pPr>
        <w:pStyle w:val="10"/>
        <w:spacing w:line="240" w:lineRule="auto"/>
        <w:ind w:firstLine="720"/>
        <w:rPr>
          <w:sz w:val="28"/>
        </w:rPr>
      </w:pPr>
      <w:r>
        <w:rPr>
          <w:b/>
          <w:sz w:val="28"/>
        </w:rPr>
        <w:t>•</w:t>
      </w:r>
      <w:r>
        <w:rPr>
          <w:sz w:val="28"/>
        </w:rPr>
        <w:t xml:space="preserve"> образование,</w:t>
      </w:r>
    </w:p>
    <w:p w:rsidR="00CD1543" w:rsidRDefault="00735474">
      <w:pPr>
        <w:pStyle w:val="10"/>
        <w:spacing w:line="240" w:lineRule="auto"/>
        <w:ind w:firstLine="720"/>
        <w:rPr>
          <w:sz w:val="28"/>
        </w:rPr>
      </w:pPr>
      <w:r>
        <w:rPr>
          <w:b/>
          <w:sz w:val="28"/>
        </w:rPr>
        <w:t>•</w:t>
      </w:r>
      <w:r>
        <w:rPr>
          <w:sz w:val="28"/>
        </w:rPr>
        <w:t xml:space="preserve"> престиж.</w:t>
      </w:r>
    </w:p>
    <w:p w:rsidR="00CD1543" w:rsidRDefault="00735474">
      <w:pPr>
        <w:pStyle w:val="10"/>
        <w:spacing w:line="240" w:lineRule="auto"/>
        <w:ind w:firstLine="720"/>
        <w:rPr>
          <w:sz w:val="28"/>
        </w:rPr>
      </w:pPr>
      <w:r>
        <w:rPr>
          <w:sz w:val="28"/>
        </w:rPr>
        <w:t>Доход измеряется в рублях или долларах, которые получает отдельный индивид</w:t>
      </w:r>
      <w:r>
        <w:rPr>
          <w:b/>
          <w:sz w:val="28"/>
        </w:rPr>
        <w:t xml:space="preserve"> (индивидуальный доход)</w:t>
      </w:r>
      <w:r>
        <w:rPr>
          <w:sz w:val="28"/>
        </w:rPr>
        <w:t xml:space="preserve"> или семья </w:t>
      </w:r>
      <w:r>
        <w:rPr>
          <w:b/>
          <w:sz w:val="28"/>
        </w:rPr>
        <w:t>(семейный доход)</w:t>
      </w:r>
      <w:r>
        <w:rPr>
          <w:sz w:val="28"/>
        </w:rPr>
        <w:t xml:space="preserve"> в течение определенного периода времени, скажем, одного месяца или года.</w:t>
      </w:r>
    </w:p>
    <w:p w:rsidR="00CD1543" w:rsidRDefault="00735474">
      <w:pPr>
        <w:pStyle w:val="10"/>
        <w:spacing w:line="240" w:lineRule="auto"/>
        <w:ind w:firstLine="720"/>
        <w:rPr>
          <w:sz w:val="28"/>
        </w:rPr>
      </w:pPr>
      <w:r>
        <w:rPr>
          <w:b/>
          <w:sz w:val="28"/>
        </w:rPr>
        <w:t>Образование</w:t>
      </w:r>
      <w:r>
        <w:rPr>
          <w:sz w:val="28"/>
        </w:rPr>
        <w:t xml:space="preserve"> измеряется числом лет обучения в государственной или частной школе или вузе.</w:t>
      </w:r>
    </w:p>
    <w:p w:rsidR="00CD1543" w:rsidRDefault="00735474">
      <w:pPr>
        <w:pStyle w:val="10"/>
        <w:spacing w:line="240" w:lineRule="auto"/>
        <w:ind w:firstLine="720"/>
        <w:rPr>
          <w:sz w:val="28"/>
        </w:rPr>
      </w:pPr>
      <w:r>
        <w:rPr>
          <w:sz w:val="28"/>
        </w:rPr>
        <w:t>Скажем, начальная школа означает 4 года, неполная средняя — 9 лет, полная средняя — 11, колледж — 4 года, университет — 5 лет, аспирантура — 3 года, докторантура — 3 года. Таким образом, профессор имеет за спиной более 20 лет формального образования, а сантехник может не иметь и восьми.</w:t>
      </w:r>
    </w:p>
    <w:p w:rsidR="00CD1543" w:rsidRDefault="00735474">
      <w:pPr>
        <w:pStyle w:val="10"/>
        <w:spacing w:line="240" w:lineRule="auto"/>
        <w:ind w:firstLine="720"/>
        <w:rPr>
          <w:sz w:val="28"/>
        </w:rPr>
      </w:pPr>
      <w:r>
        <w:rPr>
          <w:sz w:val="28"/>
        </w:rPr>
        <w:t>Власть</w:t>
      </w:r>
      <w:r>
        <w:rPr>
          <w:smallCaps/>
          <w:sz w:val="28"/>
        </w:rPr>
        <w:t xml:space="preserve"> </w:t>
      </w:r>
      <w:r>
        <w:rPr>
          <w:sz w:val="28"/>
        </w:rPr>
        <w:t>измеряется не количеством, на которых распространяется принимаемое вами решение</w:t>
      </w:r>
      <w:r>
        <w:rPr>
          <w:b/>
          <w:sz w:val="28"/>
        </w:rPr>
        <w:t xml:space="preserve"> (власть</w:t>
      </w:r>
      <w:r>
        <w:rPr>
          <w:sz w:val="28"/>
        </w:rPr>
        <w:t xml:space="preserve"> — возможность навязывать свою волю или решения другим людям независимо от их желания).</w:t>
      </w:r>
    </w:p>
    <w:p w:rsidR="00CD1543" w:rsidRDefault="00735474">
      <w:pPr>
        <w:pStyle w:val="10"/>
        <w:spacing w:line="240" w:lineRule="auto"/>
        <w:ind w:firstLine="720"/>
        <w:rPr>
          <w:sz w:val="28"/>
        </w:rPr>
      </w:pPr>
      <w:r>
        <w:rPr>
          <w:sz w:val="28"/>
        </w:rPr>
        <w:t>Решения президента России распространяются на 150 млн. человек (выполняются ли они — другой вопрос, хотя и он касается вопроса власти), а решения бригадира — на 7 — 10 человек.</w:t>
      </w:r>
    </w:p>
    <w:p w:rsidR="00CD1543" w:rsidRDefault="00735474">
      <w:pPr>
        <w:pStyle w:val="10"/>
        <w:spacing w:line="240" w:lineRule="auto"/>
        <w:ind w:firstLine="720"/>
        <w:rPr>
          <w:sz w:val="28"/>
        </w:rPr>
      </w:pPr>
      <w:r>
        <w:rPr>
          <w:sz w:val="28"/>
        </w:rPr>
        <w:t>Три шкалы стратификации — доход, образование и власть — имеют вполне объективные единицы измерения: доход, годы, люди. Престиж стоит вне этого ряда, так как он — субъективный показатель.</w:t>
      </w:r>
    </w:p>
    <w:p w:rsidR="00CD1543" w:rsidRDefault="00735474">
      <w:pPr>
        <w:pStyle w:val="10"/>
        <w:spacing w:line="240" w:lineRule="auto"/>
        <w:ind w:firstLine="720"/>
        <w:rPr>
          <w:sz w:val="28"/>
        </w:rPr>
      </w:pPr>
      <w:r>
        <w:rPr>
          <w:b/>
          <w:sz w:val="28"/>
        </w:rPr>
        <w:t xml:space="preserve">Престиж </w:t>
      </w:r>
      <w:r>
        <w:rPr>
          <w:sz w:val="28"/>
        </w:rPr>
        <w:t>― уважение статуса, сложившееся в общественном мнении.</w:t>
      </w:r>
    </w:p>
    <w:p w:rsidR="00CD1543" w:rsidRDefault="00735474">
      <w:pPr>
        <w:pStyle w:val="10"/>
        <w:spacing w:line="240" w:lineRule="auto"/>
        <w:ind w:firstLine="720"/>
        <w:rPr>
          <w:sz w:val="28"/>
        </w:rPr>
      </w:pPr>
      <w:r>
        <w:rPr>
          <w:sz w:val="28"/>
        </w:rPr>
        <w:t xml:space="preserve">Наибольшим, средним и наименьшим престижем в наше время пользуются одни и те же виды занятий. Юрист, врач, преподаватель, ученый, банкир, летчик, инженер получают неизменно высокие оценки. </w:t>
      </w:r>
    </w:p>
    <w:p w:rsidR="00CD1543" w:rsidRDefault="00CD1543"/>
    <w:p w:rsidR="00CD1543" w:rsidRDefault="00CD1543">
      <w:pPr>
        <w:pStyle w:val="10"/>
        <w:spacing w:line="240" w:lineRule="auto"/>
        <w:ind w:firstLine="720"/>
        <w:rPr>
          <w:b/>
          <w:smallCaps/>
          <w:sz w:val="28"/>
        </w:rPr>
      </w:pPr>
    </w:p>
    <w:p w:rsidR="00CD1543" w:rsidRDefault="00CD1543">
      <w:pPr>
        <w:pStyle w:val="10"/>
        <w:spacing w:line="240" w:lineRule="auto"/>
        <w:ind w:firstLine="720"/>
        <w:jc w:val="center"/>
        <w:rPr>
          <w:b/>
          <w:smallCaps/>
          <w:sz w:val="36"/>
        </w:rPr>
      </w:pPr>
    </w:p>
    <w:p w:rsidR="00CD1543" w:rsidRDefault="00735474">
      <w:pPr>
        <w:pStyle w:val="10"/>
        <w:spacing w:line="240" w:lineRule="auto"/>
        <w:ind w:firstLine="720"/>
        <w:jc w:val="center"/>
        <w:rPr>
          <w:b/>
          <w:smallCaps/>
          <w:sz w:val="36"/>
        </w:rPr>
      </w:pPr>
      <w:r>
        <w:rPr>
          <w:b/>
          <w:smallCaps/>
          <w:sz w:val="36"/>
        </w:rPr>
        <w:t>Каковы социальные дистанции, отделяющие одни социальные группы от других.</w:t>
      </w:r>
    </w:p>
    <w:p w:rsidR="00CD1543" w:rsidRDefault="00CD1543">
      <w:pPr>
        <w:pStyle w:val="10"/>
        <w:spacing w:line="240" w:lineRule="auto"/>
        <w:ind w:firstLine="720"/>
        <w:rPr>
          <w:b/>
          <w:smallCaps/>
          <w:sz w:val="28"/>
        </w:rPr>
      </w:pPr>
    </w:p>
    <w:p w:rsidR="00CD1543" w:rsidRDefault="00735474">
      <w:pPr>
        <w:pStyle w:val="10"/>
        <w:spacing w:line="240" w:lineRule="auto"/>
        <w:ind w:firstLine="720"/>
        <w:rPr>
          <w:sz w:val="28"/>
        </w:rPr>
      </w:pPr>
      <w:r>
        <w:rPr>
          <w:b/>
          <w:smallCaps/>
          <w:sz w:val="28"/>
        </w:rPr>
        <w:t>принадлежность к страте</w:t>
      </w:r>
      <w:r>
        <w:rPr>
          <w:sz w:val="28"/>
        </w:rPr>
        <w:t xml:space="preserve">  измеряется субъективными и объективными показателями:</w:t>
      </w:r>
    </w:p>
    <w:p w:rsidR="00CD1543" w:rsidRDefault="00735474">
      <w:pPr>
        <w:pStyle w:val="10"/>
        <w:spacing w:line="240" w:lineRule="auto"/>
        <w:ind w:firstLine="720"/>
        <w:rPr>
          <w:sz w:val="28"/>
        </w:rPr>
      </w:pPr>
      <w:r>
        <w:rPr>
          <w:b/>
          <w:sz w:val="28"/>
        </w:rPr>
        <w:t>субъективный показатель</w:t>
      </w:r>
      <w:r>
        <w:rPr>
          <w:sz w:val="28"/>
        </w:rPr>
        <w:t xml:space="preserve"> — ощущение причастности к данной группе, идентификации с ней;</w:t>
      </w:r>
    </w:p>
    <w:p w:rsidR="00CD1543" w:rsidRDefault="00735474">
      <w:pPr>
        <w:pStyle w:val="10"/>
        <w:spacing w:line="240" w:lineRule="auto"/>
        <w:ind w:firstLine="720"/>
        <w:rPr>
          <w:sz w:val="28"/>
        </w:rPr>
      </w:pPr>
      <w:r>
        <w:rPr>
          <w:b/>
          <w:sz w:val="28"/>
        </w:rPr>
        <w:t>объективные показатели</w:t>
      </w:r>
      <w:r>
        <w:rPr>
          <w:sz w:val="28"/>
        </w:rPr>
        <w:t xml:space="preserve"> — доход, власть, образование, престиж.</w:t>
      </w:r>
    </w:p>
    <w:p w:rsidR="00CD1543" w:rsidRDefault="00735474">
      <w:pPr>
        <w:pStyle w:val="10"/>
        <w:spacing w:line="240" w:lineRule="auto"/>
        <w:ind w:firstLine="720"/>
        <w:rPr>
          <w:sz w:val="28"/>
        </w:rPr>
      </w:pPr>
      <w:r>
        <w:rPr>
          <w:sz w:val="28"/>
        </w:rPr>
        <w:t>Так, крупное состояние, высокое образование, большая власть и высокий профессиональный престиж — необходимые условия для того, чтобы вас могли отнести к высшей страте общества.</w:t>
      </w:r>
    </w:p>
    <w:p w:rsidR="00CD1543" w:rsidRDefault="00735474">
      <w:pPr>
        <w:pStyle w:val="10"/>
        <w:spacing w:line="240" w:lineRule="auto"/>
        <w:ind w:firstLine="720"/>
        <w:rPr>
          <w:sz w:val="28"/>
        </w:rPr>
      </w:pPr>
      <w:r>
        <w:rPr>
          <w:sz w:val="28"/>
        </w:rPr>
        <w:t>В цивилизованной стране крупный мафиозо не может принадлежать к высшей страте. Хотя у него очень высокие доходы, возможно, высокое образование и сильная власть, но его занятие не пользуется высоким престижем у граждан. Оно осуждается. Субъективно он может считать себя членом высшего класса и даже подходить по объективным показателям. Однако ему не хватает главного — признания «значимых других».</w:t>
      </w:r>
    </w:p>
    <w:p w:rsidR="00CD1543" w:rsidRDefault="00735474">
      <w:pPr>
        <w:pStyle w:val="10"/>
        <w:spacing w:line="240" w:lineRule="auto"/>
        <w:ind w:firstLine="720"/>
        <w:rPr>
          <w:sz w:val="28"/>
        </w:rPr>
      </w:pPr>
      <w:r>
        <w:rPr>
          <w:sz w:val="28"/>
        </w:rPr>
        <w:t>Под «значимыми другими» выступают две большие социальные группы: члены высшего класса и все население. Высшая страта никогда не признает его «своим» потому, что он компрометирует всю группу в целом. Население никогда не признает мафиозную деятельность социально одобряемым занятием, так как она противоречит нравам, традициям и идеалам данного общества.</w:t>
      </w:r>
    </w:p>
    <w:p w:rsidR="00CD1543" w:rsidRDefault="00735474">
      <w:pPr>
        <w:pStyle w:val="FR1"/>
        <w:ind w:firstLine="720"/>
      </w:pPr>
      <w:r>
        <w:t>Исторические типы стратификации</w:t>
      </w:r>
    </w:p>
    <w:p w:rsidR="00CD1543" w:rsidRDefault="00735474">
      <w:pPr>
        <w:pStyle w:val="10"/>
        <w:spacing w:line="240" w:lineRule="auto"/>
        <w:ind w:firstLine="720"/>
        <w:rPr>
          <w:sz w:val="28"/>
        </w:rPr>
      </w:pPr>
      <w:r>
        <w:rPr>
          <w:sz w:val="28"/>
        </w:rPr>
        <w:t xml:space="preserve">В социологии известны </w:t>
      </w:r>
      <w:r>
        <w:rPr>
          <w:sz w:val="28"/>
          <w:u w:val="single"/>
        </w:rPr>
        <w:t>четыре главных типа стратификации</w:t>
      </w:r>
      <w:r>
        <w:rPr>
          <w:sz w:val="28"/>
        </w:rPr>
        <w:t xml:space="preserve"> — рабство, касты, сословия и классы. Первые три характеризуют</w:t>
      </w:r>
      <w:r>
        <w:rPr>
          <w:b/>
          <w:sz w:val="28"/>
        </w:rPr>
        <w:t xml:space="preserve"> закрытые общества,</w:t>
      </w:r>
      <w:r>
        <w:rPr>
          <w:sz w:val="28"/>
        </w:rPr>
        <w:t xml:space="preserve"> а последний тип —</w:t>
      </w:r>
      <w:r>
        <w:rPr>
          <w:b/>
          <w:sz w:val="28"/>
        </w:rPr>
        <w:t xml:space="preserve"> открытые.</w:t>
      </w:r>
    </w:p>
    <w:p w:rsidR="00CD1543" w:rsidRDefault="00735474">
      <w:pPr>
        <w:pStyle w:val="10"/>
        <w:spacing w:line="240" w:lineRule="auto"/>
        <w:ind w:firstLine="720"/>
        <w:rPr>
          <w:sz w:val="28"/>
        </w:rPr>
      </w:pPr>
      <w:r>
        <w:rPr>
          <w:smallCaps/>
          <w:sz w:val="28"/>
        </w:rPr>
        <w:t xml:space="preserve">закрытым </w:t>
      </w:r>
      <w:r>
        <w:rPr>
          <w:sz w:val="28"/>
        </w:rPr>
        <w:t>является такое обществе, где</w:t>
      </w:r>
      <w:r>
        <w:rPr>
          <w:b/>
          <w:sz w:val="28"/>
        </w:rPr>
        <w:t xml:space="preserve"> социальные перемещения</w:t>
      </w:r>
      <w:r>
        <w:rPr>
          <w:sz w:val="28"/>
        </w:rPr>
        <w:t xml:space="preserve"> из низших страт в высшие либо полностью</w:t>
      </w:r>
      <w:r>
        <w:rPr>
          <w:b/>
          <w:sz w:val="28"/>
        </w:rPr>
        <w:t xml:space="preserve"> запрещены,</w:t>
      </w:r>
      <w:r>
        <w:rPr>
          <w:sz w:val="28"/>
        </w:rPr>
        <w:t xml:space="preserve"> либо существенно</w:t>
      </w:r>
      <w:r>
        <w:rPr>
          <w:b/>
          <w:sz w:val="28"/>
        </w:rPr>
        <w:t xml:space="preserve"> ограничены.</w:t>
      </w:r>
      <w:r>
        <w:rPr>
          <w:sz w:val="28"/>
        </w:rPr>
        <w:t xml:space="preserve"> </w:t>
      </w:r>
      <w:r>
        <w:rPr>
          <w:smallCaps/>
          <w:sz w:val="28"/>
        </w:rPr>
        <w:t xml:space="preserve">открытым </w:t>
      </w:r>
      <w:r>
        <w:rPr>
          <w:sz w:val="28"/>
        </w:rPr>
        <w:t>называется общество, где</w:t>
      </w:r>
      <w:r>
        <w:rPr>
          <w:b/>
          <w:sz w:val="28"/>
        </w:rPr>
        <w:t xml:space="preserve"> перемещения</w:t>
      </w:r>
      <w:r>
        <w:rPr>
          <w:sz w:val="28"/>
        </w:rPr>
        <w:t xml:space="preserve"> из одной страты в другую никак официально</w:t>
      </w:r>
      <w:r>
        <w:rPr>
          <w:b/>
          <w:sz w:val="28"/>
        </w:rPr>
        <w:t xml:space="preserve"> не ограничены.</w:t>
      </w:r>
    </w:p>
    <w:p w:rsidR="00CD1543" w:rsidRDefault="00735474">
      <w:pPr>
        <w:pStyle w:val="10"/>
        <w:spacing w:line="240" w:lineRule="auto"/>
        <w:ind w:firstLine="720"/>
        <w:rPr>
          <w:sz w:val="28"/>
        </w:rPr>
      </w:pPr>
      <w:r>
        <w:rPr>
          <w:b/>
          <w:smallCaps/>
          <w:sz w:val="28"/>
        </w:rPr>
        <w:t xml:space="preserve">рабство </w:t>
      </w:r>
      <w:r>
        <w:rPr>
          <w:b/>
          <w:sz w:val="28"/>
        </w:rPr>
        <w:t>— экономическая, социальная и юридическая форма закрепощения людей, граничащая с полным бесправием и крайней степенью неравенства.</w:t>
      </w:r>
    </w:p>
    <w:p w:rsidR="00CD1543" w:rsidRDefault="00735474">
      <w:pPr>
        <w:pStyle w:val="10"/>
        <w:spacing w:line="240" w:lineRule="auto"/>
        <w:ind w:firstLine="720"/>
        <w:rPr>
          <w:sz w:val="28"/>
        </w:rPr>
      </w:pPr>
      <w:r>
        <w:rPr>
          <w:sz w:val="28"/>
        </w:rPr>
        <w:t>Рабство исторически эволюционировало. Различают две его формы.</w:t>
      </w:r>
    </w:p>
    <w:p w:rsidR="00CD1543" w:rsidRDefault="00735474">
      <w:pPr>
        <w:pStyle w:val="10"/>
        <w:spacing w:line="240" w:lineRule="auto"/>
        <w:ind w:firstLine="720"/>
        <w:rPr>
          <w:sz w:val="28"/>
        </w:rPr>
      </w:pPr>
      <w:r>
        <w:rPr>
          <w:b/>
          <w:sz w:val="28"/>
        </w:rPr>
        <w:t>При патриархальном рабстве</w:t>
      </w:r>
      <w:r>
        <w:rPr>
          <w:sz w:val="28"/>
        </w:rPr>
        <w:t xml:space="preserve"> (примитивная форма) раб обладал всеми правами младшего члена семьи: жил в одном доме с хозяевами, участвовал в общественной жизни, вступал в брак со свободными, наследовал имущество хозяина. Его запрещалось убивать.</w:t>
      </w:r>
    </w:p>
    <w:p w:rsidR="00CD1543" w:rsidRDefault="00735474">
      <w:pPr>
        <w:pStyle w:val="10"/>
        <w:spacing w:line="240" w:lineRule="auto"/>
        <w:ind w:firstLine="720"/>
        <w:rPr>
          <w:sz w:val="28"/>
        </w:rPr>
      </w:pPr>
      <w:r>
        <w:rPr>
          <w:b/>
          <w:sz w:val="28"/>
        </w:rPr>
        <w:t>При классическом рабстве</w:t>
      </w:r>
      <w:r>
        <w:rPr>
          <w:sz w:val="28"/>
        </w:rPr>
        <w:t xml:space="preserve"> (зрелая форма) раба окончательно закабалили: он жил в отдельном помещении, ни в чем не участвовал, ничего не наследовал, в брак не вступал и семьи не имел. Его разрешалось убивать. Он не владел собственностью, но сам считался собственностью хозяина («говорящим орудием»).</w:t>
      </w:r>
    </w:p>
    <w:p w:rsidR="00CD1543" w:rsidRDefault="00735474">
      <w:pPr>
        <w:pStyle w:val="10"/>
        <w:spacing w:line="240" w:lineRule="auto"/>
        <w:ind w:firstLine="720"/>
        <w:rPr>
          <w:sz w:val="28"/>
        </w:rPr>
      </w:pPr>
      <w:r>
        <w:rPr>
          <w:sz w:val="28"/>
        </w:rPr>
        <w:t>Античное рабство в Древней Греции и плантационное рабство в США до 1865 г. ближе ко второй форме, а холопство на Руси Х — XII веков — к первой. Различаются источники рабства: античное пополнялось преимущественно за счет завоеваний, а холопство было долговым, или кабальным, рабством. Третий источник — преступники. В средневековом Китае и в советском ГУЛАГе (внеюридическое  рабство) на положении рабов оказывались преступники.</w:t>
      </w:r>
    </w:p>
    <w:p w:rsidR="00CD1543" w:rsidRDefault="00735474">
      <w:pPr>
        <w:pStyle w:val="10"/>
        <w:spacing w:line="240" w:lineRule="auto"/>
        <w:ind w:firstLine="720"/>
        <w:rPr>
          <w:sz w:val="28"/>
        </w:rPr>
      </w:pPr>
      <w:r>
        <w:rPr>
          <w:sz w:val="28"/>
        </w:rPr>
        <w:t>На зрелой стадии рабство превращается в рабовладение. Когда говорят о рабстве как историческом типе стратификации, подразумевают его высшую стадию.</w:t>
      </w:r>
      <w:r>
        <w:rPr>
          <w:b/>
          <w:sz w:val="28"/>
        </w:rPr>
        <w:t xml:space="preserve"> Рабовладение</w:t>
      </w:r>
      <w:r>
        <w:rPr>
          <w:sz w:val="28"/>
        </w:rPr>
        <w:t xml:space="preserve"> — единственная в истории форма социальных отношений, когда один человек выступает собственностью другого, и когда низший слой лишен всяких прав и свобод. Такого нет в кастах и сословиях, не говоря уже о классах.</w:t>
      </w:r>
    </w:p>
    <w:p w:rsidR="00CD1543" w:rsidRDefault="00735474">
      <w:pPr>
        <w:pStyle w:val="10"/>
        <w:spacing w:line="240" w:lineRule="auto"/>
        <w:ind w:firstLine="720"/>
        <w:rPr>
          <w:sz w:val="28"/>
        </w:rPr>
      </w:pPr>
      <w:r>
        <w:rPr>
          <w:smallCaps/>
          <w:sz w:val="28"/>
        </w:rPr>
        <w:t xml:space="preserve">кастовый строй </w:t>
      </w:r>
      <w:r>
        <w:rPr>
          <w:sz w:val="28"/>
        </w:rPr>
        <w:t>не такой древний, как рабовладельческий строй, и менее распространенный. Если через рабство прошли практически все страны, разумеется в разной степени, то касты обнаружены только в Индии и отчасти в Африке. Индия — классический пример кастового общества. Оно возникло на развалинах рабовладельческого в первые века новой эры.</w:t>
      </w:r>
    </w:p>
    <w:p w:rsidR="00CD1543" w:rsidRDefault="00735474">
      <w:pPr>
        <w:pStyle w:val="10"/>
        <w:spacing w:line="240" w:lineRule="auto"/>
        <w:ind w:firstLine="720"/>
        <w:rPr>
          <w:sz w:val="28"/>
        </w:rPr>
      </w:pPr>
      <w:r>
        <w:rPr>
          <w:b/>
          <w:smallCaps/>
          <w:sz w:val="28"/>
        </w:rPr>
        <w:t xml:space="preserve">кастой </w:t>
      </w:r>
      <w:r>
        <w:rPr>
          <w:b/>
          <w:sz w:val="28"/>
        </w:rPr>
        <w:t>называют социальную группу (страту), членством в которой человек обязан исключительно своим рождением.</w:t>
      </w:r>
    </w:p>
    <w:p w:rsidR="00CD1543" w:rsidRDefault="00735474">
      <w:pPr>
        <w:pStyle w:val="10"/>
        <w:spacing w:line="240" w:lineRule="auto"/>
        <w:ind w:firstLine="720"/>
        <w:rPr>
          <w:sz w:val="28"/>
        </w:rPr>
      </w:pPr>
      <w:r>
        <w:rPr>
          <w:sz w:val="28"/>
        </w:rPr>
        <w:t>Он не может перейти из своей касты в другую при жизни. Для этого ему надо родиться еще раз. Кастовое положение закреплено индусской религией (понятно теперь, почему касты мало распространены). Согласно ее канонам, люди проживают больше, чем одну жизнь. Каждый человек попадает в соответствующую касту в зависимости от того, каким было его поведение в предшествующей жизни. Если плохим, то после очередного рождения он должен попасть в низшую касту, и наоборот.</w:t>
      </w:r>
    </w:p>
    <w:p w:rsidR="00CD1543" w:rsidRDefault="00735474">
      <w:pPr>
        <w:pStyle w:val="10"/>
        <w:spacing w:line="240" w:lineRule="auto"/>
        <w:ind w:firstLine="720"/>
        <w:rPr>
          <w:sz w:val="28"/>
        </w:rPr>
      </w:pPr>
      <w:r>
        <w:rPr>
          <w:sz w:val="28"/>
        </w:rPr>
        <w:t>В Индии</w:t>
      </w:r>
      <w:r>
        <w:rPr>
          <w:b/>
          <w:sz w:val="28"/>
        </w:rPr>
        <w:t xml:space="preserve"> 4 основных касты:</w:t>
      </w:r>
      <w:r>
        <w:rPr>
          <w:sz w:val="28"/>
        </w:rPr>
        <w:t xml:space="preserve"> брахманы (священники), кшатрии (воины), вайшеи (купцы), шудры (рабочие и крестьяне) и около 5</w:t>
      </w:r>
      <w:r>
        <w:rPr>
          <w:b/>
          <w:sz w:val="28"/>
        </w:rPr>
        <w:t xml:space="preserve"> тысяч неосновных</w:t>
      </w:r>
      <w:r>
        <w:rPr>
          <w:sz w:val="28"/>
        </w:rPr>
        <w:t xml:space="preserve"> каст и подкаст. Особо стоят</w:t>
      </w:r>
      <w:r>
        <w:rPr>
          <w:b/>
          <w:sz w:val="28"/>
        </w:rPr>
        <w:t xml:space="preserve"> неприкасаемые</w:t>
      </w:r>
      <w:r>
        <w:rPr>
          <w:sz w:val="28"/>
        </w:rPr>
        <w:t xml:space="preserve"> — они не входят ни в какую касту и занимают самую низшую позицию. В ходе индустриализации касты заменяются классами. Индийский город все больше становится классовым, а деревня, в которой проживают 7/10 населения, остается кастовой.</w:t>
      </w:r>
    </w:p>
    <w:p w:rsidR="00CD1543" w:rsidRDefault="00735474">
      <w:pPr>
        <w:pStyle w:val="10"/>
        <w:spacing w:line="240" w:lineRule="auto"/>
        <w:ind w:firstLine="720"/>
        <w:rPr>
          <w:sz w:val="28"/>
        </w:rPr>
      </w:pPr>
      <w:r>
        <w:rPr>
          <w:b/>
          <w:sz w:val="28"/>
        </w:rPr>
        <w:t>Сословия</w:t>
      </w:r>
      <w:r>
        <w:rPr>
          <w:sz w:val="28"/>
        </w:rPr>
        <w:t xml:space="preserve"> предшествуют классам и характеризуют феодальные общества, которые существовали в Европе с IV по XIV век.</w:t>
      </w:r>
    </w:p>
    <w:p w:rsidR="00CD1543" w:rsidRDefault="00735474">
      <w:pPr>
        <w:pStyle w:val="10"/>
        <w:spacing w:line="240" w:lineRule="auto"/>
        <w:ind w:firstLine="720"/>
        <w:rPr>
          <w:sz w:val="28"/>
        </w:rPr>
      </w:pPr>
      <w:r>
        <w:rPr>
          <w:b/>
          <w:smallCaps/>
          <w:sz w:val="28"/>
        </w:rPr>
        <w:t xml:space="preserve">сословие </w:t>
      </w:r>
      <w:r>
        <w:rPr>
          <w:b/>
          <w:sz w:val="28"/>
        </w:rPr>
        <w:t>— социальная группа, обладающая закрепленными обычаем или юридическим законом а передаваемыми по наследству правами и обязанностями.</w:t>
      </w:r>
    </w:p>
    <w:p w:rsidR="00CD1543" w:rsidRDefault="00735474">
      <w:pPr>
        <w:pStyle w:val="10"/>
        <w:spacing w:line="240" w:lineRule="auto"/>
        <w:ind w:firstLine="720"/>
        <w:rPr>
          <w:sz w:val="28"/>
        </w:rPr>
      </w:pPr>
      <w:r>
        <w:rPr>
          <w:sz w:val="28"/>
        </w:rPr>
        <w:t>Для сословной системы, включающей несколько страт, характерна иерархия, выраженная в неравенстве положения и привилегий. Классическим образцом сословной организации являлась Европа, где на рубеже XIV — XV веков общество делилось на высшие сословия (дворянство и духовенство) и непривилегированное третье сословие (ремесленники, купцы, крестьяне). В Х — XIII веках главных сословий было три: духовенство, дворянство и крестьянство. В России со второй половины XVIII века утвердилось сословное деление на дворянство, духовенство, купечество, крестьянство и мещанство (средние городские слои). Сословия основывались на земельной собственности.</w:t>
      </w:r>
    </w:p>
    <w:p w:rsidR="00CD1543" w:rsidRDefault="00735474">
      <w:pPr>
        <w:pStyle w:val="10"/>
        <w:spacing w:line="240" w:lineRule="auto"/>
        <w:ind w:firstLine="720"/>
        <w:rPr>
          <w:sz w:val="28"/>
        </w:rPr>
      </w:pPr>
      <w:r>
        <w:rPr>
          <w:sz w:val="28"/>
        </w:rPr>
        <w:t xml:space="preserve">Права и обязанности каждого сословия определялись юридическим законом и освящались религиозной доктриной. Членство в сословии определялось </w:t>
      </w:r>
      <w:r>
        <w:rPr>
          <w:sz w:val="28"/>
          <w:u w:val="single"/>
        </w:rPr>
        <w:t>наследством.</w:t>
      </w:r>
      <w:r>
        <w:rPr>
          <w:sz w:val="28"/>
        </w:rPr>
        <w:t xml:space="preserve"> Социальные барьеры между сословиями были достаточно жесткими, поэтому </w:t>
      </w:r>
      <w:r>
        <w:rPr>
          <w:sz w:val="28"/>
          <w:u w:val="single"/>
        </w:rPr>
        <w:t>социальная мобильность</w:t>
      </w:r>
      <w:r>
        <w:rPr>
          <w:sz w:val="28"/>
        </w:rPr>
        <w:t xml:space="preserve"> существовала не столько между, сколько внутри сословий. Каждое сословие включало множество слоев", рангов, уровней, профессий, чинов. Так, государственной службой могли заниматься лишь дворяне. Аристократия считалась воинским сословием (рыцарство).</w:t>
      </w:r>
    </w:p>
    <w:p w:rsidR="00CD1543" w:rsidRDefault="00735474">
      <w:pPr>
        <w:pStyle w:val="10"/>
        <w:spacing w:line="240" w:lineRule="auto"/>
        <w:ind w:firstLine="720"/>
        <w:rPr>
          <w:sz w:val="28"/>
        </w:rPr>
      </w:pPr>
      <w:r>
        <w:rPr>
          <w:sz w:val="28"/>
        </w:rPr>
        <w:t>Чем выше в общественной иерархии стояло сословие, тем выше был его статус. В противоположность кастам, межсословные браки вполне допускались. Иногда допускалась индивидуальная мобильность. Простой человек мог стать рыцарем, купив у правителя специальное разрешение. В качестве пережитка подобная практика сохранилась в современной Англии.</w:t>
      </w:r>
    </w:p>
    <w:p w:rsidR="00CD1543" w:rsidRDefault="00735474">
      <w:pPr>
        <w:pStyle w:val="a4"/>
        <w:tabs>
          <w:tab w:val="clear" w:pos="9590"/>
        </w:tabs>
        <w:jc w:val="both"/>
        <w:rPr>
          <w:rFonts w:ascii="Times New Roman" w:hAnsi="Times New Roman"/>
          <w:sz w:val="28"/>
        </w:rPr>
      </w:pPr>
      <w:r>
        <w:rPr>
          <w:rFonts w:ascii="Times New Roman" w:hAnsi="Times New Roman"/>
          <w:b/>
          <w:sz w:val="28"/>
        </w:rPr>
        <w:tab/>
        <w:t>"Классами называются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средству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w:t>
      </w:r>
      <w:r>
        <w:rPr>
          <w:rFonts w:ascii="Times New Roman" w:hAnsi="Times New Roman"/>
          <w:sz w:val="28"/>
        </w:rPr>
        <w:t xml:space="preserve">  </w:t>
      </w:r>
      <w:r>
        <w:rPr>
          <w:rFonts w:ascii="Times New Roman" w:hAnsi="Times New Roman"/>
          <w:b/>
          <w:sz w:val="28"/>
        </w:rPr>
        <w:t>Классы, это такие группы людей,   из которых одна может себе присваивать труд другой,  благодаря различию их места в определенном укладе общественного хозяйства"</w:t>
      </w:r>
      <w:r>
        <w:rPr>
          <w:rFonts w:ascii="Times New Roman" w:hAnsi="Times New Roman"/>
          <w:sz w:val="28"/>
        </w:rPr>
        <w:t>. ( Определение дано К. Марксом).</w:t>
      </w:r>
    </w:p>
    <w:p w:rsidR="00CD1543" w:rsidRDefault="00735474">
      <w:pPr>
        <w:pStyle w:val="10"/>
        <w:spacing w:line="240" w:lineRule="auto"/>
        <w:ind w:firstLine="720"/>
        <w:rPr>
          <w:sz w:val="28"/>
        </w:rPr>
      </w:pPr>
      <w:r>
        <w:rPr>
          <w:sz w:val="28"/>
        </w:rPr>
        <w:t>Поскольку частная собственность возникает в период зарождения государства, считается, что уже на Древнем Востоке и в античной Греции существовали два противоположных класса — рабов и рабовладельцев. Феодализм и капитализм не являются исключением — и здесь существовали антагонистические классы: эксплуататоров и эксплуатируемых. Такова точка зрения К. Маркса, которой придерживаются и сегодня не только отечественные, но и многие зарубежные социологи.</w:t>
      </w:r>
    </w:p>
    <w:p w:rsidR="00CD1543" w:rsidRDefault="00735474">
      <w:pPr>
        <w:pStyle w:val="10"/>
        <w:spacing w:line="240" w:lineRule="auto"/>
        <w:ind w:firstLine="720"/>
        <w:rPr>
          <w:sz w:val="28"/>
        </w:rPr>
      </w:pPr>
      <w:r>
        <w:rPr>
          <w:sz w:val="28"/>
        </w:rPr>
        <w:t xml:space="preserve">Вторая точка зрения преобладает в зарубежной социологии, а ныне приобретает права гражданства также в отечественной. В современном обществе, опираясь на описанные критерии, выделяют не два противоположных, а несколько переходящих друг в друга страт, называемых классами. Одни социологи находят шесть  классов,  другие  насчитывают пять и </w:t>
      </w:r>
    </w:p>
    <w:p w:rsidR="00CD1543" w:rsidRDefault="00735474">
      <w:pPr>
        <w:pStyle w:val="10"/>
        <w:spacing w:line="240" w:lineRule="auto"/>
        <w:ind w:firstLine="0"/>
        <w:rPr>
          <w:sz w:val="28"/>
        </w:rPr>
      </w:pPr>
      <w:r>
        <w:rPr>
          <w:sz w:val="28"/>
        </w:rPr>
        <w:t>т. д. Согласно узкой трактовке, классов ни было не при рабовладении, ни при феодализме. Они появились только при капитализме и знаменуют собой переход от закрытого к открытому обществу.</w:t>
      </w:r>
    </w:p>
    <w:p w:rsidR="00CD1543" w:rsidRDefault="00735474">
      <w:pPr>
        <w:pStyle w:val="10"/>
        <w:spacing w:line="240" w:lineRule="auto"/>
        <w:ind w:firstLine="720"/>
        <w:rPr>
          <w:sz w:val="28"/>
        </w:rPr>
      </w:pPr>
      <w:r>
        <w:rPr>
          <w:sz w:val="28"/>
        </w:rPr>
        <w:t>Хотя собственность на средства производства играет в современном обществе важную роль, ее значение постепенно снижается. Эпоха индивидуального и семейного капитализма уходит в прошлое. В XX веке доминирует коллективный капитал. Акциями одного предприятия могут владеть сотни и тысячи людей. В США насчитывают более 50 млн. акционеров. И хотя собственность распылена между огромным числом владельцев, только те, кто держит контрольный пакет акций, способны принимать ключевые решения. Часто ими оказываются высшие менеджеры — президенты и директора компаний, председатели советов правления. Страта менеджеров постепенно выходит на первый план, оттесняя традиционный класс собственников. Понятие «менеджерская революция», появившееся благодаря Дж. Бернхайму в середине XX века, отражает новую реальность — «расщепление атома», собственности, исчезновение классов в старом понимании, выход на историческую арену несобственников (ведь менеджеры — лица наемного труда) в качестве ведущего класса или страты современного общества.</w:t>
      </w:r>
    </w:p>
    <w:p w:rsidR="00CD1543" w:rsidRDefault="00735474">
      <w:pPr>
        <w:pStyle w:val="10"/>
        <w:spacing w:line="240" w:lineRule="auto"/>
        <w:ind w:firstLine="720"/>
        <w:rPr>
          <w:sz w:val="28"/>
        </w:rPr>
      </w:pPr>
      <w:r>
        <w:rPr>
          <w:sz w:val="28"/>
        </w:rPr>
        <w:t>Однако было время, когда понятие «класс» не считалось анахронизмом. Напротив, оно только появилось и отражало собой наступление новой исторической эпохи. Случилось это в конце XVIII века, когда во весь голос заявила о себе новая историческая сила — буржуазия, решительно оттеснявшая на второй план дворянское сословие. Выход на историческую сцену буржуазии произвел раньше такое же революционное влияние на общество, какое сегодня оказывает выход класса менеджеров. Таким образом, мы переходим к теме возникновения классов.</w:t>
      </w:r>
    </w:p>
    <w:p w:rsidR="00CD1543" w:rsidRDefault="00735474">
      <w:pPr>
        <w:pStyle w:val="a4"/>
        <w:tabs>
          <w:tab w:val="clear" w:pos="9590"/>
        </w:tabs>
        <w:jc w:val="both"/>
        <w:rPr>
          <w:rFonts w:ascii="Times New Roman" w:hAnsi="Times New Roman"/>
          <w:sz w:val="28"/>
        </w:rPr>
      </w:pPr>
      <w:r>
        <w:rPr>
          <w:rFonts w:ascii="Times New Roman" w:hAnsi="Times New Roman"/>
          <w:sz w:val="28"/>
        </w:rPr>
        <w:tab/>
        <w:t xml:space="preserve">События последних лет разрушили наши былые представления о социальной  структуре общества.  Сильная имущественная дифференциация  разложила "классовое единство" рабочих,  крестьян и  интеллигенции.  Откуда ни возьмись, появились "новые русские". Усилились темпы пауперизма,  обнищания масс.  Описать подобную ситуацию  в  категориях марксистско-ленинской социологии,  думается, в принципе невозможно. </w:t>
      </w:r>
    </w:p>
    <w:p w:rsidR="00CD1543" w:rsidRDefault="00735474">
      <w:pPr>
        <w:pStyle w:val="a4"/>
        <w:tabs>
          <w:tab w:val="clear" w:pos="9590"/>
        </w:tabs>
        <w:jc w:val="both"/>
        <w:rPr>
          <w:rFonts w:ascii="Times New Roman" w:hAnsi="Times New Roman"/>
          <w:sz w:val="28"/>
        </w:rPr>
      </w:pPr>
      <w:r>
        <w:rPr>
          <w:rFonts w:ascii="Times New Roman" w:hAnsi="Times New Roman"/>
          <w:sz w:val="28"/>
        </w:rPr>
        <w:t xml:space="preserve">        Слишком усложнился мир и ускорились  общественные  процессы,  чтобы  по-прежнему  можно было объяснять ход истории противостоянием антагонистических классов.  С таким же успехом под классом можно подразумевать большую группу людей,  в равной степени довольных (или недовольных) своим положением,  ничто от этого не приобретя для понимания проблемы.</w:t>
      </w:r>
    </w:p>
    <w:p w:rsidR="00CD1543" w:rsidRDefault="00735474">
      <w:pPr>
        <w:ind w:firstLine="720"/>
        <w:jc w:val="both"/>
        <w:rPr>
          <w:lang w:val="en-US"/>
        </w:rPr>
      </w:pPr>
      <w:r>
        <w:t xml:space="preserve">        Наконец, нами найден принцип, дающий относительно удовлетворительное объяснение структуры российского общества,  причем отвечающий исторической традиции России - ее тысячелетней государственности и народности.  Это принцип власти, вернее, причастности социальной группы к принятию общественно  значимых  решений,  установлению    социального порядка и распределению ресурсов.</w:t>
      </w:r>
    </w:p>
    <w:p w:rsidR="00CD1543" w:rsidRDefault="00735474">
      <w:pPr>
        <w:pStyle w:val="a4"/>
        <w:tabs>
          <w:tab w:val="clear" w:pos="9590"/>
        </w:tabs>
        <w:jc w:val="both"/>
        <w:rPr>
          <w:rFonts w:ascii="Times New Roman" w:hAnsi="Times New Roman"/>
          <w:sz w:val="28"/>
        </w:rPr>
      </w:pPr>
      <w:r>
        <w:rPr>
          <w:rFonts w:ascii="Times New Roman" w:hAnsi="Times New Roman"/>
          <w:sz w:val="28"/>
        </w:rPr>
        <w:t xml:space="preserve"> </w:t>
      </w:r>
    </w:p>
    <w:p w:rsidR="00CD1543" w:rsidRDefault="00735474">
      <w:pPr>
        <w:jc w:val="center"/>
        <w:rPr>
          <w:b/>
          <w:sz w:val="36"/>
        </w:rPr>
      </w:pPr>
      <w:r>
        <w:rPr>
          <w:b/>
          <w:sz w:val="36"/>
        </w:rPr>
        <w:t>Какова социальная мобильность в данном обществе.</w:t>
      </w:r>
    </w:p>
    <w:p w:rsidR="00CD1543" w:rsidRDefault="00CD1543"/>
    <w:p w:rsidR="00CD1543" w:rsidRDefault="00735474">
      <w:pPr>
        <w:ind w:firstLine="720"/>
        <w:jc w:val="both"/>
      </w:pPr>
      <w:r>
        <w:t>Термин социальная мобильность введён П.А. Сорокиным в работе 1927г.</w:t>
      </w:r>
    </w:p>
    <w:p w:rsidR="00CD1543" w:rsidRDefault="00735474">
      <w:pPr>
        <w:ind w:firstLine="720"/>
        <w:jc w:val="both"/>
      </w:pPr>
      <w:r>
        <w:rPr>
          <w:b/>
        </w:rPr>
        <w:t>Социальная мобильность</w:t>
      </w:r>
      <w:r>
        <w:t xml:space="preserve"> подразумевает любой переход индивида или группы из одной социальной позиции в другую. Различают мобильность индивидуальную или групповую, а также мобильность горизонтальную и вертикальную. Вертикальная мобильность включает восхождение и нисхождение.</w:t>
      </w:r>
    </w:p>
    <w:p w:rsidR="00CD1543" w:rsidRDefault="00735474">
      <w:pPr>
        <w:jc w:val="both"/>
      </w:pPr>
      <w:r>
        <w:rPr>
          <w:b/>
        </w:rPr>
        <w:t>Восхождение</w:t>
      </w:r>
      <w:r>
        <w:t xml:space="preserve"> ― индивидуальное перемещение к позициям с более высоким престижем, доходом и властью, или восхождение целой группы.</w:t>
      </w:r>
    </w:p>
    <w:p w:rsidR="00CD1543" w:rsidRDefault="00735474">
      <w:pPr>
        <w:jc w:val="both"/>
      </w:pPr>
      <w:r>
        <w:rPr>
          <w:b/>
        </w:rPr>
        <w:t>Нисхождение</w:t>
      </w:r>
      <w:r>
        <w:t xml:space="preserve"> ― всё наоборот.</w:t>
      </w:r>
    </w:p>
    <w:p w:rsidR="00CD1543" w:rsidRDefault="00735474">
      <w:pPr>
        <w:pStyle w:val="a4"/>
        <w:jc w:val="both"/>
        <w:rPr>
          <w:rFonts w:ascii="Times New Roman" w:hAnsi="Times New Roman"/>
          <w:sz w:val="28"/>
        </w:rPr>
      </w:pPr>
      <w:r>
        <w:rPr>
          <w:rFonts w:ascii="Times New Roman" w:hAnsi="Times New Roman"/>
          <w:sz w:val="28"/>
        </w:rPr>
        <w:tab/>
        <w:t>Факторы социальной мобильности ― условия, влияющие на мобильность. Они будут рассмотрены на микро и макро уровне.</w:t>
      </w:r>
    </w:p>
    <w:p w:rsidR="00CD1543" w:rsidRDefault="00735474">
      <w:pPr>
        <w:pStyle w:val="a4"/>
        <w:jc w:val="both"/>
        <w:rPr>
          <w:rFonts w:ascii="Times New Roman" w:hAnsi="Times New Roman"/>
          <w:sz w:val="28"/>
        </w:rPr>
      </w:pPr>
      <w:r>
        <w:rPr>
          <w:rFonts w:ascii="Times New Roman" w:hAnsi="Times New Roman"/>
          <w:sz w:val="28"/>
        </w:rPr>
        <w:tab/>
        <w:t>Факторы социальной мобильности на микроуровне ― это непосредственно социальное окружение индивида, а также его совокупный жизненный ресурс.</w:t>
      </w:r>
    </w:p>
    <w:p w:rsidR="00CD1543" w:rsidRDefault="00735474">
      <w:pPr>
        <w:pStyle w:val="a4"/>
        <w:jc w:val="both"/>
        <w:rPr>
          <w:rFonts w:ascii="Times New Roman" w:hAnsi="Times New Roman"/>
          <w:sz w:val="28"/>
        </w:rPr>
      </w:pPr>
      <w:r>
        <w:rPr>
          <w:rFonts w:ascii="Times New Roman" w:hAnsi="Times New Roman"/>
          <w:sz w:val="28"/>
        </w:rPr>
        <w:tab/>
        <w:t>Факторы социальной мобильности на макроуровне ― это состояние экономики, уровень научно-технического развития, характер политического режима, преобладающая система стратификации, характер природных условий и т.д.</w:t>
      </w:r>
    </w:p>
    <w:p w:rsidR="00CD1543" w:rsidRDefault="00CD1543">
      <w:pPr>
        <w:pStyle w:val="a4"/>
        <w:tabs>
          <w:tab w:val="clear" w:pos="9590"/>
        </w:tabs>
        <w:jc w:val="both"/>
        <w:rPr>
          <w:rFonts w:ascii="Times New Roman" w:hAnsi="Times New Roman"/>
          <w:sz w:val="28"/>
        </w:rPr>
      </w:pPr>
    </w:p>
    <w:p w:rsidR="00CD1543" w:rsidRDefault="00735474">
      <w:pPr>
        <w:pStyle w:val="a8"/>
      </w:pPr>
      <w:r>
        <w:t xml:space="preserve">При всех негативных и кризисных явлениях состояния российских                         регионов мы не считаем тенденцию к их нарастанию                          непреодолимой. В политическом отношении, видимо, должно                          произойти некое обновление ситуации после грядущих                          общероссийских выборов. Тупиковость нынешнего вектора                          развития очевидна и для части российской и региональных элит:                          перед ними стоит реальная угроза потери управляемости (в том                          числе во многих регионах) в силу истощения используемых в                          последние годы экономических и политических ресурсов.                             Опасность если не массового социального взрыва, то ситуации                          паралича власти (по типу бессилия  государства во время                          длительных блокад железнодорожных магистралей или                          беспомощности во время экономического обвала августа ―                         сентября 1998 года) по-прежнему актуальна. Непринятие властью                          мер по изменению ситуации может оказаться для нее                          самоубийственным. Внушает также надежду массовое моральное                          неприятие в обществе нынешних экономических и политических                          порядков, что проявляется, среди прочего, в массовом отказе от                          выборов и протестном голосовании. Следует искать возможности                          для того, чтобы было дано иное.  </w:t>
      </w:r>
    </w:p>
    <w:p w:rsidR="00CD1543" w:rsidRDefault="00CD1543">
      <w:pPr>
        <w:pStyle w:val="a4"/>
        <w:tabs>
          <w:tab w:val="clear" w:pos="9590"/>
        </w:tabs>
        <w:jc w:val="both"/>
        <w:rPr>
          <w:rFonts w:ascii="Times New Roman" w:hAnsi="Times New Roman"/>
          <w:sz w:val="28"/>
        </w:rPr>
      </w:pPr>
    </w:p>
    <w:p w:rsidR="00CD1543" w:rsidRDefault="00CD1543">
      <w:pPr>
        <w:pStyle w:val="a4"/>
        <w:tabs>
          <w:tab w:val="clear" w:pos="9590"/>
        </w:tabs>
        <w:jc w:val="both"/>
        <w:rPr>
          <w:rFonts w:ascii="Times New Roman" w:hAnsi="Times New Roman"/>
          <w:sz w:val="28"/>
        </w:rPr>
      </w:pPr>
    </w:p>
    <w:p w:rsidR="00CD1543" w:rsidRDefault="00CD1543">
      <w:pPr>
        <w:pStyle w:val="a4"/>
        <w:tabs>
          <w:tab w:val="clear" w:pos="9590"/>
        </w:tabs>
        <w:jc w:val="both"/>
        <w:rPr>
          <w:rFonts w:ascii="Times New Roman" w:hAnsi="Times New Roman"/>
          <w:sz w:val="28"/>
        </w:rPr>
      </w:pPr>
    </w:p>
    <w:p w:rsidR="00CD1543" w:rsidRDefault="00CD1543">
      <w:pPr>
        <w:pStyle w:val="a4"/>
        <w:tabs>
          <w:tab w:val="clear" w:pos="9590"/>
        </w:tabs>
        <w:jc w:val="both"/>
        <w:rPr>
          <w:rFonts w:ascii="Times New Roman" w:hAnsi="Times New Roman"/>
          <w:sz w:val="28"/>
        </w:rPr>
      </w:pPr>
    </w:p>
    <w:p w:rsidR="00CD1543" w:rsidRDefault="00CD1543">
      <w:pPr>
        <w:pStyle w:val="a4"/>
        <w:tabs>
          <w:tab w:val="clear" w:pos="9590"/>
        </w:tabs>
        <w:jc w:val="both"/>
        <w:rPr>
          <w:rFonts w:ascii="Times New Roman" w:hAnsi="Times New Roman"/>
          <w:sz w:val="28"/>
        </w:rPr>
      </w:pPr>
    </w:p>
    <w:p w:rsidR="00CD1543" w:rsidRDefault="00CD1543">
      <w:pPr>
        <w:pStyle w:val="a4"/>
        <w:tabs>
          <w:tab w:val="clear" w:pos="9590"/>
        </w:tabs>
        <w:jc w:val="both"/>
        <w:rPr>
          <w:rFonts w:ascii="Times New Roman" w:hAnsi="Times New Roman"/>
          <w:sz w:val="28"/>
        </w:rPr>
      </w:pPr>
    </w:p>
    <w:p w:rsidR="00CD1543" w:rsidRDefault="00CD1543">
      <w:pPr>
        <w:pStyle w:val="a4"/>
        <w:tabs>
          <w:tab w:val="clear" w:pos="9590"/>
        </w:tabs>
        <w:jc w:val="both"/>
        <w:rPr>
          <w:rFonts w:ascii="Times New Roman" w:hAnsi="Times New Roman"/>
          <w:sz w:val="28"/>
        </w:rPr>
      </w:pPr>
    </w:p>
    <w:p w:rsidR="00CD1543" w:rsidRDefault="00CD1543">
      <w:pPr>
        <w:pStyle w:val="a4"/>
        <w:tabs>
          <w:tab w:val="clear" w:pos="9590"/>
        </w:tabs>
        <w:jc w:val="both"/>
        <w:rPr>
          <w:rFonts w:ascii="Times New Roman" w:hAnsi="Times New Roman"/>
          <w:sz w:val="28"/>
        </w:rPr>
      </w:pPr>
    </w:p>
    <w:p w:rsidR="00CD1543" w:rsidRDefault="00CD1543">
      <w:pPr>
        <w:pStyle w:val="a4"/>
        <w:tabs>
          <w:tab w:val="clear" w:pos="9590"/>
        </w:tabs>
        <w:jc w:val="both"/>
        <w:rPr>
          <w:rFonts w:ascii="Times New Roman" w:hAnsi="Times New Roman"/>
          <w:sz w:val="28"/>
        </w:rPr>
      </w:pPr>
    </w:p>
    <w:p w:rsidR="00CD1543" w:rsidRDefault="00735474">
      <w:pPr>
        <w:pStyle w:val="a4"/>
        <w:tabs>
          <w:tab w:val="clear" w:pos="9590"/>
        </w:tabs>
        <w:jc w:val="center"/>
        <w:rPr>
          <w:rFonts w:ascii="Times New Roman" w:hAnsi="Times New Roman"/>
          <w:b/>
          <w:sz w:val="36"/>
        </w:rPr>
      </w:pPr>
      <w:r>
        <w:rPr>
          <w:rFonts w:ascii="Times New Roman" w:hAnsi="Times New Roman"/>
          <w:b/>
          <w:sz w:val="36"/>
        </w:rPr>
        <w:t>Литература:</w:t>
      </w:r>
    </w:p>
    <w:p w:rsidR="00CD1543" w:rsidRDefault="00CD1543">
      <w:pPr>
        <w:pStyle w:val="a4"/>
        <w:tabs>
          <w:tab w:val="clear" w:pos="9590"/>
        </w:tabs>
        <w:jc w:val="both"/>
        <w:rPr>
          <w:rFonts w:ascii="Times New Roman" w:hAnsi="Times New Roman"/>
          <w:sz w:val="28"/>
        </w:rPr>
      </w:pPr>
    </w:p>
    <w:p w:rsidR="00CD1543" w:rsidRDefault="00735474">
      <w:pPr>
        <w:numPr>
          <w:ilvl w:val="0"/>
          <w:numId w:val="10"/>
        </w:numPr>
        <w:jc w:val="both"/>
        <w:rPr>
          <w:lang w:val="en-US"/>
        </w:rPr>
      </w:pPr>
      <w:r>
        <w:rPr>
          <w:lang w:val="en-US"/>
        </w:rPr>
        <w:t>Шпаратан О.И.  Социальная структура: иллюзия и реальность//Социология перестройки. М., 1990. С.57.</w:t>
      </w:r>
    </w:p>
    <w:p w:rsidR="00CD1543" w:rsidRDefault="00CD1543">
      <w:pPr>
        <w:jc w:val="both"/>
        <w:rPr>
          <w:lang w:val="en-US"/>
        </w:rPr>
      </w:pPr>
    </w:p>
    <w:p w:rsidR="00CD1543" w:rsidRDefault="00735474">
      <w:pPr>
        <w:numPr>
          <w:ilvl w:val="0"/>
          <w:numId w:val="10"/>
        </w:numPr>
        <w:jc w:val="both"/>
        <w:rPr>
          <w:lang w:val="en-US"/>
        </w:rPr>
      </w:pPr>
      <w:r>
        <w:rPr>
          <w:lang w:val="en-US"/>
        </w:rPr>
        <w:t>Рывкина Р.В. Советская социология и теория социальной стратификации//Постижение. М., 1989. С.22, 24-25.</w:t>
      </w:r>
    </w:p>
    <w:p w:rsidR="00CD1543" w:rsidRDefault="00CD1543">
      <w:pPr>
        <w:jc w:val="both"/>
        <w:rPr>
          <w:lang w:val="en-US"/>
        </w:rPr>
      </w:pPr>
    </w:p>
    <w:p w:rsidR="00CD1543" w:rsidRDefault="00735474">
      <w:pPr>
        <w:numPr>
          <w:ilvl w:val="0"/>
          <w:numId w:val="10"/>
        </w:numPr>
        <w:jc w:val="both"/>
        <w:rPr>
          <w:lang w:val="en-US"/>
        </w:rPr>
      </w:pPr>
      <w:r>
        <w:rPr>
          <w:lang w:val="en-US"/>
        </w:rPr>
        <w:t>Ленин В.И. Великий почин. ПСС. Т.2. С.15.</w:t>
      </w:r>
    </w:p>
    <w:p w:rsidR="00CD1543" w:rsidRDefault="00CD1543">
      <w:pPr>
        <w:jc w:val="both"/>
        <w:rPr>
          <w:lang w:val="en-US"/>
        </w:rPr>
      </w:pPr>
    </w:p>
    <w:p w:rsidR="00CD1543" w:rsidRDefault="00735474">
      <w:pPr>
        <w:numPr>
          <w:ilvl w:val="0"/>
          <w:numId w:val="10"/>
        </w:numPr>
        <w:jc w:val="both"/>
        <w:rPr>
          <w:lang w:val="en-US"/>
        </w:rPr>
      </w:pPr>
      <w:r>
        <w:rPr>
          <w:lang w:val="en-US"/>
        </w:rPr>
        <w:t>Weber M. Wirtschaft und Gesellschaft.. Цит. по Патрушев А.И. Расколдованный мир Макса Вебера. М., 1992. С.135-138.</w:t>
      </w:r>
    </w:p>
    <w:p w:rsidR="00CD1543" w:rsidRDefault="00CD1543">
      <w:pPr>
        <w:jc w:val="both"/>
        <w:rPr>
          <w:lang w:val="en-US"/>
        </w:rPr>
      </w:pPr>
    </w:p>
    <w:p w:rsidR="00CD1543" w:rsidRDefault="00735474">
      <w:pPr>
        <w:numPr>
          <w:ilvl w:val="0"/>
          <w:numId w:val="10"/>
        </w:numPr>
        <w:jc w:val="both"/>
        <w:rPr>
          <w:lang w:val="en-US"/>
        </w:rPr>
      </w:pPr>
      <w:r>
        <w:rPr>
          <w:lang w:val="en-US"/>
        </w:rPr>
        <w:t>Смелзер Н. Социология. М., 1994. Гл.3.</w:t>
      </w:r>
    </w:p>
    <w:p w:rsidR="00CD1543" w:rsidRDefault="00CD1543">
      <w:pPr>
        <w:jc w:val="both"/>
        <w:rPr>
          <w:lang w:val="en-US"/>
        </w:rPr>
      </w:pPr>
    </w:p>
    <w:p w:rsidR="00CD1543" w:rsidRDefault="00735474">
      <w:pPr>
        <w:numPr>
          <w:ilvl w:val="0"/>
          <w:numId w:val="10"/>
        </w:numPr>
        <w:jc w:val="both"/>
        <w:rPr>
          <w:lang w:val="en-US"/>
        </w:rPr>
      </w:pPr>
      <w:r>
        <w:rPr>
          <w:lang w:val="en-US"/>
        </w:rPr>
        <w:t>Современная западная социология. Словарь. М., 1990. С.191.</w:t>
      </w:r>
    </w:p>
    <w:p w:rsidR="00CD1543" w:rsidRDefault="00CD1543">
      <w:pPr>
        <w:jc w:val="both"/>
        <w:rPr>
          <w:lang w:val="en-US"/>
        </w:rPr>
      </w:pPr>
    </w:p>
    <w:p w:rsidR="00CD1543" w:rsidRDefault="00735474">
      <w:pPr>
        <w:numPr>
          <w:ilvl w:val="0"/>
          <w:numId w:val="10"/>
        </w:numPr>
        <w:jc w:val="both"/>
        <w:rPr>
          <w:lang w:val="en-US"/>
        </w:rPr>
      </w:pPr>
      <w:r>
        <w:rPr>
          <w:lang w:val="en-US"/>
        </w:rPr>
        <w:t>Энгельс Ф.  Анти-Дюринг//Маркс К.,  Энгельс Ф.  Соч.  Т.20. С.183-187.</w:t>
      </w:r>
    </w:p>
    <w:p w:rsidR="00CD1543" w:rsidRDefault="00CD1543">
      <w:pPr>
        <w:jc w:val="both"/>
        <w:rPr>
          <w:lang w:val="en-US"/>
        </w:rPr>
      </w:pPr>
    </w:p>
    <w:p w:rsidR="00CD1543" w:rsidRDefault="00735474">
      <w:pPr>
        <w:pStyle w:val="20"/>
        <w:numPr>
          <w:ilvl w:val="0"/>
          <w:numId w:val="10"/>
        </w:numPr>
      </w:pPr>
      <w:r>
        <w:t xml:space="preserve">Голосенко И.А., Козловский В.В. История русской  социологии ХIХ-ХХ вв. М., 1995. С.17.  </w:t>
      </w:r>
    </w:p>
    <w:p w:rsidR="00CD1543" w:rsidRDefault="00CD1543">
      <w:pPr>
        <w:jc w:val="both"/>
        <w:rPr>
          <w:lang w:val="en-US"/>
        </w:rPr>
      </w:pPr>
    </w:p>
    <w:p w:rsidR="00CD1543" w:rsidRDefault="00CD1543">
      <w:pPr>
        <w:pStyle w:val="a4"/>
        <w:tabs>
          <w:tab w:val="clear" w:pos="9590"/>
        </w:tabs>
        <w:jc w:val="both"/>
        <w:rPr>
          <w:rFonts w:ascii="Times New Roman" w:hAnsi="Times New Roman"/>
          <w:sz w:val="28"/>
        </w:rPr>
      </w:pPr>
    </w:p>
    <w:p w:rsidR="00CD1543" w:rsidRDefault="00CD1543">
      <w:pPr>
        <w:pStyle w:val="a4"/>
        <w:tabs>
          <w:tab w:val="clear" w:pos="9590"/>
        </w:tabs>
        <w:jc w:val="both"/>
        <w:rPr>
          <w:rFonts w:ascii="Times New Roman" w:hAnsi="Times New Roman"/>
          <w:sz w:val="28"/>
        </w:rPr>
      </w:pPr>
    </w:p>
    <w:p w:rsidR="00CD1543" w:rsidRDefault="00CD1543"/>
    <w:p w:rsidR="00CD1543" w:rsidRDefault="00CD1543"/>
    <w:p w:rsidR="00CD1543" w:rsidRDefault="00CD1543"/>
    <w:p w:rsidR="00CD1543" w:rsidRDefault="00CD1543">
      <w:pPr>
        <w:pStyle w:val="10"/>
        <w:spacing w:line="240" w:lineRule="auto"/>
        <w:ind w:firstLine="720"/>
        <w:rPr>
          <w:sz w:val="28"/>
        </w:rPr>
      </w:pPr>
    </w:p>
    <w:p w:rsidR="00CD1543" w:rsidRDefault="00CD1543">
      <w:bookmarkStart w:id="0" w:name="_GoBack"/>
      <w:bookmarkEnd w:id="0"/>
    </w:p>
    <w:sectPr w:rsidR="00CD1543">
      <w:headerReference w:type="even" r:id="rId7"/>
      <w:headerReference w:type="default" r:id="rId8"/>
      <w:pgSz w:w="11906" w:h="16838"/>
      <w:pgMar w:top="851" w:right="1134"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543" w:rsidRDefault="00735474">
      <w:r>
        <w:separator/>
      </w:r>
    </w:p>
  </w:endnote>
  <w:endnote w:type="continuationSeparator" w:id="0">
    <w:p w:rsidR="00CD1543" w:rsidRDefault="0073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543" w:rsidRDefault="00735474">
      <w:r>
        <w:separator/>
      </w:r>
    </w:p>
  </w:footnote>
  <w:footnote w:type="continuationSeparator" w:id="0">
    <w:p w:rsidR="00CD1543" w:rsidRDefault="0073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543" w:rsidRDefault="007354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1543" w:rsidRDefault="00CD1543">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543" w:rsidRDefault="007354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CD1543" w:rsidRDefault="00CD1543">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348D"/>
    <w:multiLevelType w:val="singleLevel"/>
    <w:tmpl w:val="0419000F"/>
    <w:lvl w:ilvl="0">
      <w:start w:val="1"/>
      <w:numFmt w:val="decimal"/>
      <w:lvlText w:val="%1."/>
      <w:lvlJc w:val="left"/>
      <w:pPr>
        <w:tabs>
          <w:tab w:val="num" w:pos="360"/>
        </w:tabs>
        <w:ind w:left="360" w:hanging="360"/>
      </w:pPr>
    </w:lvl>
  </w:abstractNum>
  <w:abstractNum w:abstractNumId="1">
    <w:nsid w:val="135E1F64"/>
    <w:multiLevelType w:val="singleLevel"/>
    <w:tmpl w:val="0419000F"/>
    <w:lvl w:ilvl="0">
      <w:start w:val="1"/>
      <w:numFmt w:val="decimal"/>
      <w:lvlText w:val="%1."/>
      <w:lvlJc w:val="left"/>
      <w:pPr>
        <w:tabs>
          <w:tab w:val="num" w:pos="360"/>
        </w:tabs>
        <w:ind w:left="360" w:hanging="360"/>
      </w:pPr>
    </w:lvl>
  </w:abstractNum>
  <w:abstractNum w:abstractNumId="2">
    <w:nsid w:val="3A005A93"/>
    <w:multiLevelType w:val="singleLevel"/>
    <w:tmpl w:val="0419000F"/>
    <w:lvl w:ilvl="0">
      <w:start w:val="1"/>
      <w:numFmt w:val="decimal"/>
      <w:lvlText w:val="%1."/>
      <w:lvlJc w:val="left"/>
      <w:pPr>
        <w:tabs>
          <w:tab w:val="num" w:pos="360"/>
        </w:tabs>
        <w:ind w:left="360" w:hanging="360"/>
      </w:pPr>
    </w:lvl>
  </w:abstractNum>
  <w:abstractNum w:abstractNumId="3">
    <w:nsid w:val="3D326A50"/>
    <w:multiLevelType w:val="singleLevel"/>
    <w:tmpl w:val="0419000F"/>
    <w:lvl w:ilvl="0">
      <w:start w:val="1"/>
      <w:numFmt w:val="decimal"/>
      <w:lvlText w:val="%1."/>
      <w:lvlJc w:val="left"/>
      <w:pPr>
        <w:tabs>
          <w:tab w:val="num" w:pos="360"/>
        </w:tabs>
        <w:ind w:left="360" w:hanging="360"/>
      </w:pPr>
    </w:lvl>
  </w:abstractNum>
  <w:abstractNum w:abstractNumId="4">
    <w:nsid w:val="45A178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7C92E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E011F5B"/>
    <w:multiLevelType w:val="singleLevel"/>
    <w:tmpl w:val="0419000F"/>
    <w:lvl w:ilvl="0">
      <w:start w:val="1"/>
      <w:numFmt w:val="decimal"/>
      <w:lvlText w:val="%1."/>
      <w:lvlJc w:val="left"/>
      <w:pPr>
        <w:tabs>
          <w:tab w:val="num" w:pos="360"/>
        </w:tabs>
        <w:ind w:left="360" w:hanging="360"/>
      </w:pPr>
    </w:lvl>
  </w:abstractNum>
  <w:abstractNum w:abstractNumId="7">
    <w:nsid w:val="61A666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6574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9A347B2"/>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8"/>
  </w:num>
  <w:num w:numId="5">
    <w:abstractNumId w:val="7"/>
  </w:num>
  <w:num w:numId="6">
    <w:abstractNumId w:val="5"/>
  </w:num>
  <w:num w:numId="7">
    <w:abstractNumId w:val="6"/>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474"/>
    <w:rsid w:val="00735474"/>
    <w:rsid w:val="00CD1543"/>
    <w:rsid w:val="00F75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9F230A5-0504-400C-A4B3-466BC1B3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both"/>
      <w:outlineLvl w:val="0"/>
    </w:pPr>
    <w:rPr>
      <w:sz w:val="26"/>
    </w:rPr>
  </w:style>
  <w:style w:type="paragraph" w:styleId="2">
    <w:name w:val="heading 2"/>
    <w:basedOn w:val="a"/>
    <w:next w:val="a"/>
    <w:qFormat/>
    <w:pPr>
      <w:spacing w:before="120" w:line="480" w:lineRule="atLeast"/>
      <w:jc w:val="both"/>
      <w:outlineLvl w:val="1"/>
    </w:pPr>
    <w:rPr>
      <w:rFonts w:ascii="Arial" w:hAnsi="Arial"/>
      <w:b/>
      <w:sz w:val="24"/>
    </w:rPr>
  </w:style>
  <w:style w:type="paragraph" w:styleId="3">
    <w:name w:val="heading 3"/>
    <w:basedOn w:val="a"/>
    <w:next w:val="a"/>
    <w:qFormat/>
    <w:pPr>
      <w:keepNext/>
      <w:outlineLvl w:val="2"/>
    </w:pPr>
    <w:rPr>
      <w:sz w:val="32"/>
    </w:rPr>
  </w:style>
  <w:style w:type="paragraph" w:styleId="4">
    <w:name w:val="heading 4"/>
    <w:basedOn w:val="a"/>
    <w:next w:val="a"/>
    <w:qFormat/>
    <w:pPr>
      <w:keepNext/>
      <w:jc w:val="center"/>
      <w:outlineLvl w:val="3"/>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60" w:lineRule="auto"/>
      <w:ind w:firstLine="280"/>
      <w:jc w:val="both"/>
    </w:pPr>
    <w:rPr>
      <w:snapToGrid w:val="0"/>
    </w:rPr>
  </w:style>
  <w:style w:type="character" w:styleId="a3">
    <w:name w:val="Hyperlink"/>
    <w:basedOn w:val="a0"/>
    <w:semiHidden/>
    <w:rPr>
      <w:color w:val="0000FF"/>
      <w:u w:val="single"/>
    </w:rPr>
  </w:style>
  <w:style w:type="paragraph" w:customStyle="1" w:styleId="a4">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rPr>
  </w:style>
  <w:style w:type="paragraph" w:customStyle="1" w:styleId="FR2">
    <w:name w:val="FR2"/>
    <w:pPr>
      <w:widowControl w:val="0"/>
      <w:spacing w:line="300" w:lineRule="auto"/>
      <w:ind w:left="120" w:right="100" w:firstLine="280"/>
      <w:jc w:val="both"/>
    </w:pPr>
    <w:rPr>
      <w:rFonts w:ascii="Courier New" w:hAnsi="Courier New"/>
      <w:snapToGrid w:val="0"/>
      <w:sz w:val="18"/>
    </w:rPr>
  </w:style>
  <w:style w:type="paragraph" w:customStyle="1" w:styleId="FR1">
    <w:name w:val="FR1"/>
    <w:pPr>
      <w:widowControl w:val="0"/>
      <w:ind w:left="40"/>
      <w:jc w:val="center"/>
    </w:pPr>
    <w:rPr>
      <w:b/>
      <w:snapToGrid w:val="0"/>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center"/>
    </w:pPr>
  </w:style>
  <w:style w:type="paragraph" w:styleId="20">
    <w:name w:val="Body Text 2"/>
    <w:basedOn w:val="a"/>
    <w:semiHidden/>
    <w:pPr>
      <w:jc w:val="both"/>
    </w:pPr>
  </w:style>
  <w:style w:type="paragraph" w:styleId="a8">
    <w:name w:val="Body Text Indent"/>
    <w:basedOn w:val="a"/>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4202</Words>
  <Characters>23958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CSTC</Company>
  <LinksUpToDate>false</LinksUpToDate>
  <CharactersWithSpaces>28104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Вернадский</dc:creator>
  <cp:keywords/>
  <cp:lastModifiedBy>Irina</cp:lastModifiedBy>
  <cp:revision>2</cp:revision>
  <cp:lastPrinted>1999-12-30T07:40:00Z</cp:lastPrinted>
  <dcterms:created xsi:type="dcterms:W3CDTF">2014-10-30T13:33:00Z</dcterms:created>
  <dcterms:modified xsi:type="dcterms:W3CDTF">2014-10-30T13:33:00Z</dcterms:modified>
</cp:coreProperties>
</file>