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E0" w:rsidRDefault="00422AE0" w:rsidP="00422AE0">
      <w:pPr>
        <w:pStyle w:val="a3"/>
        <w:jc w:val="center"/>
      </w:pPr>
      <w:r>
        <w:rPr>
          <w:b/>
          <w:bCs/>
        </w:rPr>
        <w:t>Стрелы ревности</w:t>
      </w:r>
    </w:p>
    <w:p w:rsidR="00422AE0" w:rsidRDefault="00422AE0" w:rsidP="00422AE0">
      <w:pPr>
        <w:pStyle w:val="a3"/>
      </w:pPr>
      <w:r>
        <w:t xml:space="preserve">"Люта, как преисподняя, ревность. Стрелы ее - стрелы огненные", - так говорится об этом чувстве в древнейшей из книг олюбви - "Песни песней" царя Соломона. И хотя отношение к ревности в наше время несколько иное, она знакома почти каждому человеку. </w:t>
      </w:r>
    </w:p>
    <w:p w:rsidR="00422AE0" w:rsidRDefault="00422AE0" w:rsidP="00422AE0">
      <w:pPr>
        <w:pStyle w:val="a3"/>
      </w:pPr>
      <w:r>
        <w:t xml:space="preserve">"Что я, козел, чтоб вечно вожделеть И, растравляясь призраком измены, Безумствовать, как ты изобразил?" </w:t>
      </w:r>
    </w:p>
    <w:p w:rsidR="00422AE0" w:rsidRDefault="00422AE0" w:rsidP="00422AE0">
      <w:pPr>
        <w:pStyle w:val="a3"/>
      </w:pPr>
      <w:r>
        <w:t xml:space="preserve">- это говорит не кто иной, как Отелло, классический ревнивец. Но спустя совсем немного времени признается: "Я бпредпочел быть жабою на дне сырого подземелья, чем делиться хоть долею того, что я люблю". Великий сердцевед Шекспир указывает на самую основу чувстваревности - желание "получить в полную собственность" дорогого нам человека, нетерпимость к другим его привязанностям, кроме себя любимого. </w:t>
      </w:r>
    </w:p>
    <w:p w:rsidR="00422AE0" w:rsidRDefault="00422AE0" w:rsidP="00422AE0">
      <w:pPr>
        <w:pStyle w:val="a3"/>
      </w:pPr>
      <w:r>
        <w:t xml:space="preserve">Откуда она берется? </w:t>
      </w:r>
    </w:p>
    <w:p w:rsidR="00422AE0" w:rsidRDefault="00422AE0" w:rsidP="00422AE0">
      <w:pPr>
        <w:pStyle w:val="a3"/>
      </w:pPr>
      <w:r>
        <w:t xml:space="preserve">Некоторые психологи считают, что ревность - это своеобразный "атавизм" частнособственнического инстинкта, доставшийсяженщинам со времен матриархата, а мужчинам - как проявление до сих пор "правящего бал" патриархата. Потому-то она и возникает, когда "втораяполовина" вдруг начинает проявлять свою независимость. </w:t>
      </w:r>
    </w:p>
    <w:p w:rsidR="00422AE0" w:rsidRDefault="00422AE0" w:rsidP="00422AE0">
      <w:pPr>
        <w:pStyle w:val="a3"/>
      </w:pPr>
      <w:r>
        <w:t xml:space="preserve">Порождать это сложное чувство может и страх остаться в одиночестве. При этом ревности, как и любви, все возрасты покорны. Язнал одного 84-летнего старичка, который ревновал свою 78-летнюю спутницу жизни к... 30-летнему соседу! </w:t>
      </w:r>
    </w:p>
    <w:p w:rsidR="00422AE0" w:rsidRDefault="00422AE0" w:rsidP="00422AE0">
      <w:pPr>
        <w:pStyle w:val="a3"/>
      </w:pPr>
      <w:r>
        <w:t xml:space="preserve">Попробуем посмотреть на это чувство под иным углом зрения. Если человек уверен в себе, в привязанности других людей, то ему нечегобояться, что его оставят. А вот низкая самооценка чаще всего порождает опасения, что партнер "нашел себе кого-то получше". Поэтому ревнуютчаще всего люди ранимые, мнительные, впечатлительные. </w:t>
      </w:r>
    </w:p>
    <w:p w:rsidR="00422AE0" w:rsidRDefault="00422AE0" w:rsidP="00422AE0">
      <w:pPr>
        <w:pStyle w:val="a3"/>
      </w:pPr>
      <w:r>
        <w:t xml:space="preserve">Немалое пополнение для армии ревнивцев жизнь вербует среди "крепко пьющих". Ведь любители спиртного, как правило,неадекватно воспринимают отношение к ним спутников жизни. </w:t>
      </w:r>
    </w:p>
    <w:p w:rsidR="00422AE0" w:rsidRDefault="00422AE0" w:rsidP="00422AE0">
      <w:pPr>
        <w:pStyle w:val="a3"/>
      </w:pPr>
      <w:r>
        <w:t xml:space="preserve">К чему приводит ревность? </w:t>
      </w:r>
    </w:p>
    <w:p w:rsidR="00422AE0" w:rsidRDefault="00422AE0" w:rsidP="00422AE0">
      <w:pPr>
        <w:pStyle w:val="a3"/>
      </w:pPr>
      <w:r>
        <w:t xml:space="preserve">Как считают современные психологи, умеренная ревность способна внести некоторое разнообразие в семейную жизнь, стираяпривычные стереотипы отношений, напоминая каждому из супругов о том, насколько они дороги друг другу. Однако когда она делается чрезмерной, то становитсякошмаром, причем не только для подозреваемой стороны, но и для самого ревнивца. </w:t>
      </w:r>
    </w:p>
    <w:p w:rsidR="00422AE0" w:rsidRDefault="00422AE0" w:rsidP="00422AE0">
      <w:pPr>
        <w:pStyle w:val="a3"/>
      </w:pPr>
      <w:r>
        <w:t xml:space="preserve">Когда ревность становится патологической, болезненной, она разрушает нормальные человеческие, а особенно внутрисемейные отношения. Издесь уже не обойтись без помощи психотерапевта или даже психоневролога. </w:t>
      </w:r>
    </w:p>
    <w:p w:rsidR="00422AE0" w:rsidRDefault="00422AE0" w:rsidP="00422AE0">
      <w:pPr>
        <w:pStyle w:val="a3"/>
      </w:pPr>
      <w:r>
        <w:t xml:space="preserve">Все ревнуют по-разному </w:t>
      </w:r>
    </w:p>
    <w:p w:rsidR="00422AE0" w:rsidRDefault="00422AE0" w:rsidP="00422AE0">
      <w:pPr>
        <w:pStyle w:val="a3"/>
      </w:pPr>
      <w:r>
        <w:t xml:space="preserve">Проявления этого могучего чувства у представителей сильного и слабого пола во многом разнятся. </w:t>
      </w:r>
    </w:p>
    <w:p w:rsidR="00422AE0" w:rsidRDefault="00422AE0" w:rsidP="00422AE0">
      <w:pPr>
        <w:pStyle w:val="a3"/>
      </w:pPr>
      <w:r>
        <w:t xml:space="preserve">"Прекрасные дамы" ревнуют своих избранников чаще, зато переживания у мужчин глубже и тяжелее, посколькусексуальность мужчин более ранима, хрупка, более уязвима. Именно потому представители сильного пола предпочитают ни с кем не делиться своими"черными подозрениями" и крайне редко рассказывают о своей ревности даже надежным друзьям, опасаясь тем самым "уронить свое мужскоедостоинство". </w:t>
      </w:r>
    </w:p>
    <w:p w:rsidR="00422AE0" w:rsidRDefault="00422AE0" w:rsidP="00422AE0">
      <w:pPr>
        <w:pStyle w:val="a3"/>
      </w:pPr>
      <w:r>
        <w:t xml:space="preserve">Советы для тех, кто ревнует: </w:t>
      </w:r>
    </w:p>
    <w:p w:rsidR="00422AE0" w:rsidRDefault="00422AE0" w:rsidP="00422AE0">
      <w:pPr>
        <w:pStyle w:val="a3"/>
      </w:pPr>
      <w:r>
        <w:t xml:space="preserve">* Не спешите выяснять отношения (это чаще всего только портит их!). * Постарайтесь применить известный принцип презумпцииневиновности к самому близкому для вас человеку. * Не унижайте свою "вторую половину" необоснованными подозрениями и не требуйте от нееобязательных признаний и раскаяния. Ведь нередко человек может просто со зла, в отчаянье сочинить это признание. И это не даст вам ничего, кроме страданий имук оскорбленного достоинства. * Если же у одного из вас все-таки была связь "на стороне", лучше всего без скандала признаться и объяснить ееслучайным стечением обстоятельств или желанием отвлечься от каких-то тягостных душевных переживаний. * Ни в коем случае не следует заявлять, что именноспутник жизни довел вас до такого. Нечестно переносить ответственность с больной головы на здоровую. В том случае, если все же не избежать выясненияотношений, для начала попытайтесь успокоиться. Не нужно судить человека, не разобравшись в ситуации и в собственных чувствах. Попробуйте разобраться всвоей ревности. Попытайтесь понять, во всем ли виновата только противоположная сторона (ведь дыма без огня чаще всего не бывает). </w:t>
      </w:r>
    </w:p>
    <w:p w:rsidR="00422AE0" w:rsidRDefault="00422AE0" w:rsidP="00422AE0">
      <w:pPr>
        <w:pStyle w:val="a3"/>
      </w:pPr>
      <w:r>
        <w:t xml:space="preserve">Обдумайте в течение нескольких минут ваши супружеские отношения. Лучше это делать в одиночестве, расслабившись. Затемзапишите для себя все случаи, когда вы испытывали ревность и когда вы думали, что ваш партнер или партнерша: * интересуется кем-то; * находит кого-то болеепривлекательным (сексуальным, умным, веселым, сочувствующим), чем вы; * больше доверяет мнению своих родственников (друзей, коллег), чем вашему. </w:t>
      </w:r>
    </w:p>
    <w:p w:rsidR="00422AE0" w:rsidRDefault="00422AE0" w:rsidP="00422AE0">
      <w:pPr>
        <w:pStyle w:val="a3"/>
      </w:pPr>
      <w:r>
        <w:t xml:space="preserve">Вы сами убедитесь, что все эти подозрения связаны с мысленной игрой в сравнения. А теперь рассмотрите каждый отдельный случай,пытаясь поставить себя на место виновного, с вашей точки зрения, человека. Как бы вы чувствовали себя, если бы вас интересовал кто-то другой, если бы высчитали кого-то более привлекательным, сексуальным, понимающим, чем ваш партнер? Поступили бы вы иначе? Было бы вам приятно, если бы с вами обращалисьтак же, как вы обращаетесь с тем, кто виновен в вашей ревности? Прибавило бы это любви и прочности вашим взаимоотношениям? </w:t>
      </w:r>
    </w:p>
    <w:p w:rsidR="00422AE0" w:rsidRDefault="00422AE0" w:rsidP="00422AE0">
      <w:pPr>
        <w:pStyle w:val="a3"/>
      </w:pPr>
      <w:r>
        <w:t>Чаще всего, поставив себя на место другого человека, вы уже сможете, хотя бы частично, простить его. С другой стороны, вамстанет ясно, что далеко не все, что вы себе нафантазировали в припадке ревности, - правда. Постарайтесь понять, где вы все-таки были не правы, какиеваши поступки лишь ухудшили, ваш образ в глазах любимого человека. И, наконец, задайте себе еще один вопрос: что нужно сделать, чтобы укрепить ваши отношения?</w:t>
      </w:r>
    </w:p>
    <w:p w:rsidR="00422AE0" w:rsidRDefault="00422AE0">
      <w:bookmarkStart w:id="0" w:name="_GoBack"/>
      <w:bookmarkEnd w:id="0"/>
    </w:p>
    <w:sectPr w:rsidR="0042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AE0"/>
    <w:rsid w:val="00010B3A"/>
    <w:rsid w:val="00422AE0"/>
    <w:rsid w:val="005C55A7"/>
    <w:rsid w:val="0090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2B295E-1798-4494-BDC6-523D3A0C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22A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22A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40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Стрелы ревности</vt:lpstr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Стрелы ревности</dc:title>
  <dc:subject/>
  <dc:creator>Женя</dc:creator>
  <cp:keywords/>
  <dc:description/>
  <cp:lastModifiedBy>admin</cp:lastModifiedBy>
  <cp:revision>2</cp:revision>
  <dcterms:created xsi:type="dcterms:W3CDTF">2014-02-17T10:14:00Z</dcterms:created>
  <dcterms:modified xsi:type="dcterms:W3CDTF">2014-02-17T10:14:00Z</dcterms:modified>
</cp:coreProperties>
</file>