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6B" w:rsidRDefault="0072106B">
      <w:pPr>
        <w:jc w:val="center"/>
        <w:rPr>
          <w:sz w:val="26"/>
          <w:lang w:val="ru-RU"/>
        </w:rPr>
      </w:pPr>
      <w:r>
        <w:rPr>
          <w:b/>
          <w:sz w:val="36"/>
          <w:lang w:val="ru-RU"/>
        </w:rPr>
        <w:t>Строение гортани</w:t>
      </w:r>
    </w:p>
    <w:p w:rsidR="0072106B" w:rsidRDefault="0072106B">
      <w:pPr>
        <w:jc w:val="center"/>
        <w:rPr>
          <w:sz w:val="26"/>
          <w:lang w:val="ru-RU"/>
        </w:rPr>
      </w:pPr>
    </w:p>
    <w:p w:rsidR="0072106B" w:rsidRDefault="0072106B">
      <w:pPr>
        <w:ind w:left="710"/>
        <w:rPr>
          <w:sz w:val="16"/>
          <w:lang w:val="ru-RU"/>
        </w:rPr>
      </w:pPr>
      <w:r>
        <w:rPr>
          <w:sz w:val="26"/>
          <w:lang w:val="ru-RU"/>
        </w:rPr>
        <w:t xml:space="preserve">Гортань, являясь частью верхнего отдела дыхательных путей,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завершает его и переходит в трахею - начальную часть нижних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дыхательных путей. У взрослого человека расположение гортани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соответствует </w:t>
      </w:r>
      <w:r>
        <w:rPr>
          <w:sz w:val="26"/>
        </w:rPr>
        <w:t>V-VI</w:t>
      </w:r>
      <w:r>
        <w:rPr>
          <w:sz w:val="26"/>
          <w:lang w:val="ru-RU"/>
        </w:rPr>
        <w:t xml:space="preserve"> шейным позвонкам, у детей </w:t>
      </w:r>
      <w:r>
        <w:rPr>
          <w:sz w:val="26"/>
        </w:rPr>
        <w:t>III-IV</w:t>
      </w:r>
      <w:r>
        <w:rPr>
          <w:sz w:val="26"/>
          <w:lang w:val="ru-RU"/>
        </w:rPr>
        <w:t xml:space="preserve"> шейным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позвонкам, у стариков она может опускаться до уровня </w:t>
      </w:r>
      <w:r>
        <w:rPr>
          <w:sz w:val="26"/>
        </w:rPr>
        <w:t>VII</w:t>
      </w:r>
      <w:r>
        <w:rPr>
          <w:sz w:val="26"/>
          <w:lang w:val="ru-RU"/>
        </w:rPr>
        <w:t xml:space="preserve"> шейного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позвонка.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Основа гортани, ее </w:t>
      </w:r>
      <w:r>
        <w:rPr>
          <w:b/>
          <w:i/>
          <w:sz w:val="26"/>
          <w:lang w:val="ru-RU"/>
        </w:rPr>
        <w:t>скелет</w:t>
      </w:r>
      <w:r>
        <w:rPr>
          <w:sz w:val="26"/>
          <w:lang w:val="ru-RU"/>
        </w:rPr>
        <w:t xml:space="preserve">, состоит из хрящей, которые соединены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связками и суставами. Различают три непарных хряща -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</w:rPr>
      </w:pPr>
      <w:r>
        <w:rPr>
          <w:sz w:val="26"/>
          <w:lang w:val="ru-RU"/>
        </w:rPr>
        <w:t>щитовидный (</w:t>
      </w:r>
      <w:r>
        <w:rPr>
          <w:sz w:val="26"/>
        </w:rPr>
        <w:t>cartilago thiroidea</w:t>
      </w:r>
      <w:r>
        <w:rPr>
          <w:sz w:val="26"/>
          <w:lang w:val="ru-RU"/>
        </w:rPr>
        <w:t xml:space="preserve">), перстневидный </w:t>
      </w:r>
      <w:r>
        <w:rPr>
          <w:sz w:val="26"/>
        </w:rPr>
        <w:t xml:space="preserve">(cartilago </w:t>
      </w:r>
    </w:p>
    <w:p w:rsidR="0072106B" w:rsidRDefault="0072106B">
      <w:pPr>
        <w:ind w:left="710"/>
        <w:rPr>
          <w:sz w:val="26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</w:rPr>
        <w:t>cricoidea)</w:t>
      </w:r>
      <w:r>
        <w:rPr>
          <w:sz w:val="26"/>
          <w:lang w:val="ru-RU"/>
        </w:rPr>
        <w:t>, надгортанник (</w:t>
      </w:r>
      <w:r>
        <w:rPr>
          <w:sz w:val="26"/>
        </w:rPr>
        <w:t>epiglottis</w:t>
      </w:r>
      <w:r>
        <w:rPr>
          <w:sz w:val="26"/>
          <w:lang w:val="ru-RU"/>
        </w:rPr>
        <w:t>)</w:t>
      </w:r>
      <w:r>
        <w:rPr>
          <w:sz w:val="26"/>
        </w:rPr>
        <w:t xml:space="preserve"> </w:t>
      </w:r>
      <w:r>
        <w:rPr>
          <w:sz w:val="26"/>
          <w:lang w:val="ru-RU"/>
        </w:rPr>
        <w:t xml:space="preserve">и три парных - черпаловидный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(</w:t>
      </w:r>
      <w:r>
        <w:rPr>
          <w:sz w:val="26"/>
        </w:rPr>
        <w:t>cartilago</w:t>
      </w:r>
      <w:r>
        <w:rPr>
          <w:sz w:val="26"/>
          <w:lang w:val="ru-RU"/>
        </w:rPr>
        <w:t xml:space="preserve"> </w:t>
      </w:r>
      <w:r>
        <w:rPr>
          <w:sz w:val="26"/>
        </w:rPr>
        <w:t>aritenoidea</w:t>
      </w:r>
      <w:r>
        <w:rPr>
          <w:sz w:val="26"/>
          <w:lang w:val="ru-RU"/>
        </w:rPr>
        <w:t>), рожковидный (</w:t>
      </w:r>
      <w:r>
        <w:rPr>
          <w:sz w:val="26"/>
        </w:rPr>
        <w:t>cartilago corniculata</w:t>
      </w:r>
      <w:r>
        <w:rPr>
          <w:sz w:val="26"/>
          <w:lang w:val="ru-RU"/>
        </w:rPr>
        <w:t>)</w:t>
      </w:r>
      <w:r>
        <w:rPr>
          <w:sz w:val="26"/>
        </w:rPr>
        <w:t xml:space="preserve"> </w:t>
      </w:r>
      <w:r>
        <w:rPr>
          <w:sz w:val="26"/>
          <w:lang w:val="ru-RU"/>
        </w:rPr>
        <w:t xml:space="preserve">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клиновидный (</w:t>
      </w:r>
      <w:r>
        <w:rPr>
          <w:sz w:val="26"/>
        </w:rPr>
        <w:t>cartilago</w:t>
      </w:r>
      <w:r>
        <w:rPr>
          <w:sz w:val="26"/>
          <w:lang w:val="ru-RU"/>
        </w:rPr>
        <w:t xml:space="preserve"> </w:t>
      </w:r>
      <w:r>
        <w:rPr>
          <w:sz w:val="26"/>
        </w:rPr>
        <w:t>cuneiformis</w:t>
      </w:r>
      <w:r>
        <w:rPr>
          <w:sz w:val="26"/>
          <w:lang w:val="ru-RU"/>
        </w:rPr>
        <w:t xml:space="preserve">). Щитовидный, перстневидный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и черпаловидный хрящи гиалиновые, остальные эластические.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У взрослых мужчин верхняя часть щитовидного хряща заметно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выпячивается на пердней поверхности шеи, образуя выступ гортани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- кадык, или адамово яблоко. У детей кадыка нет. У мальчиков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щитовидный хрящ несколько крупнее, чем у девочек. Надортанник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у детей раннего возраста узкий, имеет желобовидную форму.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 готани имеется два сустава, оба - парные: перстнещитовидный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перстнечерпаловидный. Они подкрепляются мелкими связками.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Другие связки гортани более мощные. Так, посредством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щитоподъязычной мембраны горань подвешена к подъязычной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кости. Перстнетрахеальной связкой гортань соединена с трахеей,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между передненижним краем щитовидного хряща и дугой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перстневидного имеется перстнещитовидная - коническая связка.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Надгортанник укреплен щитонадгортанной и подъязычно-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надгортанной связками. Срединная и боровая язычно-надгортанные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складки соединяют надгортанник с корнем языка. Углубления-ямки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между этими складками называются валлекулами.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Перстневидный хрящ является основанием гортани, ее опорой.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Расположенные на его пластинке черпаловидные хрящи имеют два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отростка - голосовой и мышечный. Благодаря вертикальным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вращениям и скользящим движениям черпаловидных хрящей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перстнечерпаловидном суставе создается возможность расширения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 сужения голосовой щели. Перстнечерпаловидный - истинный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сустав, снабженный суставной сумкой и синовиальной оболочкой.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Его воспаление (артрит) может привести голосовую связку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состояние олной неподвижности.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Перстнещитовидный сустав обеспечивает сближение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расхождение передних отделов перстневидного и щитовидного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хрящей, а в соответствии с этим - натяжение и расслсбление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голосовых складок.</w:t>
      </w:r>
    </w:p>
    <w:p w:rsidR="0072106B" w:rsidRDefault="0072106B">
      <w:pPr>
        <w:ind w:left="710"/>
        <w:rPr>
          <w:b/>
          <w:i/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b/>
          <w:i/>
          <w:sz w:val="26"/>
          <w:lang w:val="ru-RU"/>
        </w:rPr>
        <w:t>Мышцы</w:t>
      </w:r>
      <w:r>
        <w:rPr>
          <w:sz w:val="26"/>
          <w:lang w:val="ru-RU"/>
        </w:rPr>
        <w:t xml:space="preserve"> гортани подразделяют на наружные и внутренние.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Наружные мышцы поднимают и опускают гортань. К ним относят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следующие мышцы: грудино-щитовидная, грудино-подъязычная,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щитоподъязычная, лопаточно-подъязычная, шилоподъязычная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двубрюшная.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Внутренние мышцы гортани приводят в движение хрящи гортани,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изменяют ширину голосовой щели. Классификация мышц гортани,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разработанная в 1956 году М.С.Грачевой: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1) Основной суживатель голосовой щели - перстнещитовидная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мышца;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2) Основной расширитель голосовой щели - задняя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перстнечерпаловидная мышца;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3) Мышцы-помощники - поперечная черпаловидная, косая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черпаловидная и латеральная перстнечерпаловидная;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4) Мышцы, управляющие голосовыми складками, - голосовая,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щиточерпаловидная и перстнещитовидная.;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Мышцы, обеспечивающие подвижность надгортанника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(изменяющие ширину входа в гортань), - черпалонадгортанная,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косая черпаловидная и щитонадгортанная.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Подразумевается, что голосовая щель суживается или расширяется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под воздействием сокращения не одной пары мышц, а группы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мышц, получающих импульс из центральной нервной системы к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основному суживателю и его помощникам или к основному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расширителю и его помощникам.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Полость гортани по форме напоминает песочные часы: в среднем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отделе она сужена, кверху и книзу расширена. Слизистая оболочка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выстлана многорядным мерцательным эпителием, кроме голосовых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складок, язычной поверхности надгортанника и межчерпаловидной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области, где эпителий многослойный плоский. Наиболее узкий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отдел - средний этаж гортани - образован голосовыми складками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голосовой щелью. Голосовые складки протянуты от передней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спайки пластинок щитовидного хряща к голосовым отросткам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черпаловидных хрящей. Основу их составляет голосовая мышца,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имеются пучки сухожильных и эластических волокон. Длина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голосовых складок у мужчин 18-25 мм, у женщин 14-21 мм.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голосовой щели различают межперепончатую часть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межхрящевую часть. Первая ограничена голосовыми складками,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вторая - голосовыми отростками черпаловидных хрящей.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Под голосовыми складками находится подскладковое пространство,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или подголосовая полость - нижний этаж гортани. Здесь слизистая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оболочка утолщенная, рыхлая, содержит много желез.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Верхний этаж гортани - ее преддверие - ограничен надгортанником,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черпалонадгортанными складками, черпаловидными хрящами. К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нему относятся парные складки преддврия и желудочек гортани.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Складки преддверия расположены над голосовыми складками. Они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состоят из рыхлой соединительной ткани, желез и мышечных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волокон. Желудочки гортани, находящиеся между складками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преддверия и голосовыми складками, содержат скопление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лимфаденоидной ткани.  детей эти желудочки, несмотря на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небольшие размеры гортани, очень развиты, могут продолжаться до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верхнего края щитовидного хряща, а иногда и выше - до середины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корня языка.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 </w:t>
      </w:r>
      <w:r>
        <w:rPr>
          <w:b/>
          <w:i/>
          <w:sz w:val="26"/>
          <w:lang w:val="ru-RU"/>
        </w:rPr>
        <w:t>кровоснабжении</w:t>
      </w:r>
      <w:r>
        <w:rPr>
          <w:sz w:val="26"/>
          <w:lang w:val="ru-RU"/>
        </w:rPr>
        <w:t xml:space="preserve"> гортани участвуют верхняя гортанная артерия -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ветвь верхней щитовидной артерии и нижняя гортанная артерия -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ветвь нижней щитовидной артерии. Артериям соответствуют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одноименные вены, впадающие во внутреннюю ярменную вену.</w:t>
      </w:r>
    </w:p>
    <w:p w:rsidR="0072106B" w:rsidRDefault="0072106B">
      <w:pPr>
        <w:ind w:left="710"/>
        <w:rPr>
          <w:b/>
          <w:i/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b/>
          <w:i/>
          <w:sz w:val="26"/>
          <w:lang w:val="ru-RU"/>
        </w:rPr>
        <w:t xml:space="preserve">Лимфатическая система </w:t>
      </w:r>
      <w:r>
        <w:rPr>
          <w:sz w:val="26"/>
          <w:lang w:val="ru-RU"/>
        </w:rPr>
        <w:t xml:space="preserve">гортани состоит из двух отделов,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которые отделены друг от друга голосовыми складками. Верхний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более развит, отток из него происходит в шейные лимфатические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узлы по ходу внутренней ярменной вены, из нижнего - в узлы перед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перстнещитовидной связкой, вдоль внутренней ярменной вены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предтрахеальные узлы.</w:t>
      </w:r>
    </w:p>
    <w:p w:rsidR="0072106B" w:rsidRDefault="0072106B">
      <w:pPr>
        <w:ind w:left="710"/>
        <w:rPr>
          <w:b/>
          <w:i/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b/>
          <w:i/>
          <w:sz w:val="26"/>
          <w:lang w:val="ru-RU"/>
        </w:rPr>
        <w:t xml:space="preserve">Симпатические нервы </w:t>
      </w:r>
      <w:r>
        <w:rPr>
          <w:sz w:val="26"/>
          <w:lang w:val="ru-RU"/>
        </w:rPr>
        <w:t xml:space="preserve">гортани отходят от верхнего шейного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звезчатого узлов симпатического ствола. Парасимпатическая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иннервация гортани, так же как чувствительная и двигательная,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осуществляется за счет блуждающего нерва. Отходящий от его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верхнего узла верхний гортанный нерв вскоре делится на две ветви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- внутреннюю и наружную. Внутренняя ветвь проникает в гортань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вместе с верхними гортанными артерией и веной через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щитоподъязычную мембрану и осуществляет чувствительную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иннервацию слизистой оболочки полости гортани. Наружная ветвь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иннервирует перстнещитовидную мышцу. Остальные мышцы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гортани иннервируются нижним гортанным нервом,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представляющим собой дистальную часть возвратного гортанного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нерва. Последний отходит от блуждающего нерва слева на уровне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дуги аорты, справа - подключичной артерии, огибая их.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Согласно современным данным, верхние и нижние гортанные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нервы содержат не только безмякотные волокна и мякотные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волокна различного калибра, но также нервные клетки и их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скопления, представленные как клетками цереброспинального типа,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так и вегетативными клетками.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 гортани выделяют 3 рефлексогенные зоны: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1) гортанная поверхность надгортанника, края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черпалонадгортанных складок;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2) передняя поверхность черпаловидных хрящей, пространство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между их голосовыми отростками;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3) нижний этаж гортани (внутренняя поверхность перстневидного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хряща).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1-я и 2-я рефлексогенные зоны обеспечивают дыхательную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защитную функции. 3-я зона вместе с рецепторами суставно-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мышечного аппарата гортани обеспечивает голосовую функцию.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Функции гортани</w:t>
      </w:r>
    </w:p>
    <w:p w:rsidR="0072106B" w:rsidRDefault="0072106B">
      <w:pPr>
        <w:jc w:val="center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Итак, гортань участвует в дыхательной, защитной, голосовой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речевой функциях.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Участие гортани в </w:t>
      </w:r>
      <w:r>
        <w:rPr>
          <w:b/>
          <w:i/>
          <w:sz w:val="26"/>
          <w:lang w:val="ru-RU"/>
        </w:rPr>
        <w:t xml:space="preserve">дыхательной функции </w:t>
      </w:r>
      <w:r>
        <w:rPr>
          <w:sz w:val="26"/>
          <w:lang w:val="ru-RU"/>
        </w:rPr>
        <w:t xml:space="preserve">выражается не только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проведении вдыхаемого воздуха из верхних дыхательных путей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выдыхаемого из нижних дыхательных путей, но и в регуляции акта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дыхания. Количество воздуха, поступающего в нижние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дыхательные пути, регулируется сужением и расширением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голосовой щели посредством нервно-мышечного аппарата гортани.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При спокойном дыхании голосовая щель немного расширяется при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вдохе и суживается при выдохе. При глубоком вдохе она сильно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расширяется, при задержке дыхания - предельно суживается.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Как уже говорилось, согласно современным представлениям,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сужение или расширение голосовой щели осуществляется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благодаря импульсам из центральной нервной системы к основному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суживателю или к основному расширителю и их помощникам.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первом случае мышцы-помощники берут на себя функцию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суживателей, во втором - расширителей голосовой щели.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Дыхательный центр, расположенный в продолговатом мозге, связан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 ядрами блуждающего нерва, обеспечивающего чувствительную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двигательную иннервацию гортани. Проходящий через гортань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воздух играет роль раздражителя ее рецепторного аппарата.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Раздражение рецепторов гортани приводит к рефлекторному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изменению ритма и глубины дыхательных движений. При этом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адекватным раздражителем является направление тока воздуха, 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основным афферентным путем - верхний гортанный нерв. Вместе с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дополнительными афферентными путями, проходящими в нижнем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гортанном и языкоглоточном нервах, чувствительные пути верхнего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гортанного нерва рефлекторно передают импульс в дыхательный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центр.</w:t>
      </w:r>
    </w:p>
    <w:p w:rsidR="0072106B" w:rsidRDefault="0072106B">
      <w:pPr>
        <w:ind w:left="710"/>
        <w:rPr>
          <w:b/>
          <w:i/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b/>
          <w:i/>
          <w:sz w:val="26"/>
          <w:lang w:val="ru-RU"/>
        </w:rPr>
        <w:t xml:space="preserve">Защитная функция </w:t>
      </w:r>
      <w:r>
        <w:rPr>
          <w:sz w:val="26"/>
          <w:lang w:val="ru-RU"/>
        </w:rPr>
        <w:t xml:space="preserve">гортани многообразна. При глотании гортань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приподнимается выше уровня пищевого комка, надгортанник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прикрывает вход в гортань, дыхательные пути оказываются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изолированными от пищепроводных. Однако роль надгортанника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при этом не является решающей: при удалении надгортанника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пища в гортань также не попадает, поскольку гортань смещается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под корень языка, сокращаются складки преддверия, смыкаются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голосовые складки.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Важным защитным механизмом является лефлекторный кашель,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который обеспечивает эвакуацию из горани наружу различных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инородных тел, твердых, жидких, газообразных частиц.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Рефлекторная дуга кашлевого рефлекса включает в себя рецептор -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разветвления верхнего гортанного нерва, эффектор - окончание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нижнего гортанного нерва и соединяющие их нервные структуры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продолговатом мозге - кашлевой центр с полисиноптическими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связями ретикулярной формации, в частности с ядрами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блуждающего нерва. Защитную функцию (барьерную роль) по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аналогии с лимфоденоидным глоточным кольцом выполняет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лимфаденоидная ткань гортани.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Голосовая функция тесно связана с дыхательной и речевой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функциями. Голос образуется во время выдоха, при смыкании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голосовых складок. Однако в голосообразовании принимает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участие целый комплекс органов: диафрагма, легкие с плеврой,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бронхи и трахея, гортань и глотка, полости рта и носа,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околоносовые пазухи. Гортань напоминает собой язычковый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духовой инструмент, но в отличие от духовых инструментов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голосовые складки могут изменять длину и форму.</w:t>
      </w:r>
      <w:r>
        <w:rPr>
          <w:sz w:val="26"/>
        </w:rPr>
        <w:t xml:space="preserve"> </w:t>
      </w:r>
      <w:r>
        <w:rPr>
          <w:sz w:val="26"/>
          <w:lang w:val="ru-RU"/>
        </w:rPr>
        <w:t xml:space="preserve">Они колеблются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 поперечном направлении, по длине и вертикали. В образовании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звука наибольшее значение имеют поперечные колебания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голосовых складок.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Зарождающийся в гортани звук еще не похож на звучный голос,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каким мы его слышим. Свой естественный тембр, а также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определенной степени силу и высоту голос приобретает благодаря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резонаторам - воздухоносным полостям, различным по форме 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объему, расположенным выше и ниже голосовой щели.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Речевая фукнкция гортани состоит в ее участии в формировании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звуковой речи, свойственной человеку. В высшие отделы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центральной нервной ситемы поступают раздражения от речевых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органов. К таким органам и относятся прежде всего гортань,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входящая в артикуляционный аппарат. В нем различают "активные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органы" - голосовые складки, язык, губы, мягкое небо, нижняя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челюсть, глотка и "пассивные органы" - зубы, твердое небо, верхняя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челюсть. Именно с помощью артикуляционного аппарата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происходит образование гласных и согласных звуков, оформление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звуков в слова. При речи без голоса - шепоте - голосовые складки в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отличие от разговорной речи не смыкаются, а лишь сближаются;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выдыхаемая воздушная струя встречает в гортани небольшое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сопротивление, образующиеся звуки имеют характер шумов.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Певческий голос характеризуется более широким диапазоном по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сравнению с разговорной речью.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Лица вокальных и речевых профессий - певцы, драмматические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актеры, педагоги должны соблюдать определенные правила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гегиенического и санационного характера, обеспечивающие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нормальное функционирование голосового аппарата. К первым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относится закаливание организма, занятия спортом, укрепляющие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органы дыхания, отказ от курения и употребления алкоголя,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ограничение приема острой и соленой пищи. Нагрузка на голосовой 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аппарат должна соответствовать степени его тренированности.</w:t>
      </w: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</w:p>
    <w:p w:rsidR="0072106B" w:rsidRDefault="0072106B">
      <w:pPr>
        <w:ind w:left="710"/>
        <w:rPr>
          <w:b/>
          <w:sz w:val="26"/>
          <w:lang w:val="ru-RU"/>
        </w:rPr>
      </w:pPr>
    </w:p>
    <w:p w:rsidR="0072106B" w:rsidRDefault="0072106B">
      <w:pPr>
        <w:ind w:left="710"/>
        <w:rPr>
          <w:sz w:val="26"/>
          <w:lang w:val="ru-RU"/>
        </w:rPr>
      </w:pPr>
      <w:r>
        <w:rPr>
          <w:b/>
          <w:sz w:val="26"/>
          <w:lang w:val="ru-RU"/>
        </w:rPr>
        <w:t>Рис. Разрез гортани.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1- подъязычная кость;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2- надгортанник;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3- щитоподъязычная мембрана;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4-щитовидный хрящ;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5-коническая связка;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6-перстневидный хрящ;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7-1-й хрящ трахеи;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8- корень языка;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9-глотка;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 xml:space="preserve">10-черпалонадгортанная складка; 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11-складка преддверия;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12-желудочек гортани;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13-голосовая складка;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14-подголосовая полость;</w:t>
      </w:r>
    </w:p>
    <w:p w:rsidR="0072106B" w:rsidRDefault="0072106B">
      <w:pPr>
        <w:ind w:left="710"/>
        <w:rPr>
          <w:sz w:val="26"/>
          <w:lang w:val="ru-RU"/>
        </w:rPr>
      </w:pPr>
      <w:r>
        <w:rPr>
          <w:sz w:val="26"/>
          <w:lang w:val="ru-RU"/>
        </w:rPr>
        <w:t>15-пищевод.</w:t>
      </w:r>
      <w:bookmarkStart w:id="0" w:name="_GoBack"/>
      <w:bookmarkEnd w:id="0"/>
    </w:p>
    <w:sectPr w:rsidR="0072106B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E84"/>
    <w:rsid w:val="00095920"/>
    <w:rsid w:val="00194E84"/>
    <w:rsid w:val="00634FFD"/>
    <w:rsid w:val="007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7C35-D29F-47DC-BDE3-04CE7A1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admin</cp:lastModifiedBy>
  <cp:revision>2</cp:revision>
  <dcterms:created xsi:type="dcterms:W3CDTF">2014-02-13T14:54:00Z</dcterms:created>
  <dcterms:modified xsi:type="dcterms:W3CDTF">2014-02-13T14:54:00Z</dcterms:modified>
</cp:coreProperties>
</file>