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9F" w:rsidRPr="00B53F22" w:rsidRDefault="006B3A9F" w:rsidP="006B3A9F">
      <w:pPr>
        <w:spacing w:before="120"/>
        <w:jc w:val="center"/>
        <w:rPr>
          <w:b/>
          <w:sz w:val="32"/>
        </w:rPr>
      </w:pPr>
      <w:r w:rsidRPr="00B53F22">
        <w:rPr>
          <w:b/>
          <w:sz w:val="32"/>
        </w:rPr>
        <w:t>Строители Нотр-Дам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Когда я смотрел вниз с башен Нотр-Дам, у меня возникало множество странных мыслей. Сколько столетий прошло под этими башнями! Кок много перемен - и как мало что-либо изменилось!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Маленький средневековый городок, окруженный полями, виноградниками и лесом. Затем растущий Париж, который несколько раз передвигал свои стены. Париж последних столетий, который, как заметит Виктор Гюго, "меняет своё лицо раз в пятьдесят лет". И люди... Они вечно куда-то идут мимо этих башен, вечно куда-то торопятся - и всегда остаются том же, где и были; они ничего не видят, ничего не замечают; это одни и те же люди. И башни одни и те же, с теми же химерами, которые смотрят на город, вечно меняющийся, вечно исчезающий и вечно остающийся одним и тем же.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Здесь ясно видны две линии в жизни человечества. Одна - жизнь всех людей внизу; другая - линия жизни тех, кто построил Нотр-Дам. Глядя вниз с этих башен, чувствуешь, что подлинная история человечества, достойная упоминания, и есть история строителей нотр-дам, а не тех, кто проходит мимо. И вы понимаете, что две эти истории совершенно несовместимы. 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О соборе </w:t>
      </w:r>
      <w:r>
        <w:t xml:space="preserve">Нотр-Дам </w:t>
      </w:r>
      <w:r w:rsidRPr="00600826">
        <w:t>написано очень много; на самом же деле о нём известно так мало! Тот, кто не пробовал самостоятельно что-то о нём узнать, получить нечто из доступного материала, никогда не поверит, как мало сведений имеется о постройке этого собора. На строительство потребовалось много лет; известны имена епископов, которые так или иначе способствовали сооружению собора, а также имена королей и пап того времени. Но о самих строителях не осталось никаких сведений; известны только их имена, да и то не все. Не сохранилось никаких фактов о школах, которые стояли за тем, что было создано в этот удивительный период, начавшийся приблизительно в 1000 году и продолжавшийся около четырёх веков.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Известно, что в то время существовали школы строителей. Конечно, они должны были существовать, поскольку каждый мастер обычно работал и жил вместе со своими учениками. Так работали живописцы и скульпторы; естественно, так же работали и архитекторы. Но за этими школами стояли другие объединения очень неясного происхождения, и это были не просто школы архитекторов или каменщиков. Строительство соборов было частью колоссального и умно задуманного плана, который позволял существовать совершенно свободным философским и психологическим школам в этот грубый, нелепый,жестокий, суеверный, ханжеский и схоластический период средневековья. Школы оставили нам огромное наследство; но мы почти все утратили, ибо не поняли ни его смысла, ни ценности.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Школы, построившие готические соборы, были столь хорошо скрыты, что сейчас их следы находят только те, кто уже знает, что эти школы должны были существовать. Несомненно, </w:t>
      </w:r>
      <w:r>
        <w:t xml:space="preserve">Нотр-Дам </w:t>
      </w:r>
      <w:r w:rsidRPr="00600826">
        <w:t>построила не католическая церковь xi-xii веков, у которой уже тогда были для еретиков пытки и костёр, пресекавшие свободную мысль.&lt;…&gt;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Нет ничего невероятного в том, что план постройки соборов и организации школ под покровом строительной деятельности возник вследствие усиления "еретикомании" в католической церкви, а также потому, что церковь быстро утрачивала качества, которые делали её убежищем знания. К концу первого тысячелетия христианской эры монастыри собрали всю науку, всё знание своего времени. Но узаконенная охота на еретиков, их преследования, приближение эпохи инквизиции сделали невозможным пребывание знания в монастырях.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Тогда для знания было найдено, вернее сказать, создано новое подходящее убежище. Знание покинуло монастыри и перешло в школы строителей и каменщиков. Тот стиль, который впоследствии назвали "готическим" (его характерной чертой была стрельчатая арка), в то время считался "новым", "современным" и был принят в качестве отличительного знака школ. Внутреннее устройство школ представляло собой сложную организацию; они разделялись на разные ступени. А это значит, что в каждой так называемой "школе каменщиков", где преподавались все науки, необходимые для архитектора, существовала и "внутренняя школа", где объяснялось истинное значение религиозых аллегорий и символов, где изучалась "эзотерическая философия", или наука об отношениях между богом, человеком и вселенной, т.е. "магия"; а ведь за одну только мысль об этом людей отправляли на дыбу и сжигали на кострах. Школы продолжали существовать до возрождения, когда стало возможным возникновение "мирской науки". Новая наука, увлекшись новизной свободного мышления и свободного исследования, очень скоро забыла и о своём происхождении, и о роли "готических" соборов в сохранении и передаче знания.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Но собор </w:t>
      </w:r>
      <w:r>
        <w:t xml:space="preserve">Нотр-Дам </w:t>
      </w:r>
      <w:r w:rsidRPr="00600826">
        <w:t>остался; до наших дней хранит он идеи школ, идеи стинных "франкмасонов" - и показывает их нам.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Известно, что нотр-дам, по крайней мере внешне, сейчас ближе к первоначальному замыслу по сравнению с его обликом в течение последних трех веков. После бесчисленных благочестивых, но невежественных переделок, после урагана революций, разрушившего то, что избежало этих переделок, </w:t>
      </w:r>
      <w:r>
        <w:t xml:space="preserve">Нотр-Дам </w:t>
      </w:r>
      <w:r w:rsidRPr="00600826">
        <w:t>был реставрирован во второй половине xix века - и реставрирован человеком, глубоко понимавшим его идею. Тем не менее, трудно сказать, что здесь осталось от древнего здания, а что является новым; и не вследствие недостатка исторических данных, а потому что "новое" зачастую на деле оказывается "старым".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Таков, например, высокий, тонкий и острый шпиль над восточной частью собора, с которого двенадцать апостолов, возглавляемые апокалиптическими зверями, как бы спускаются по четырём сторонам света. Старый шпиль был разрушен в 1787 году. То, что мы видим сейчас, построено в xix веке, это работа виолет-ледюко, реставрировавшего собор во времена второй империи.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Но даже виолет-ледюк не мог воссоздать тот вид, который открывался с башен на город, не сумел вызвать тот сценический эффект, который, несомненно, был составной частью замысла строителей; шпиль с апостолами-неотъемлемая часть этого вида. Вы стоите но верхушке одной из башен и смотрите на восток. Город, домо, река, мосты, крохотные фигурки людей... И никто из этих людей не видит шпиля, не видит учителей, которые нисходят на землю, следуя за апокалиптическими зверями. Это вполне естественно, ибо оттуда, с земли, различить их трудно. Если вы спуститесь на набережную сены, к мосту, апостолы покажутся оттуда почти такими же крохотными, как люди отсюда. К тому же они теряются в деталях крыши собора. Их можно увидеть только в том случае, если заранее знаешь о них, как это бывает во многих случаях в жизни.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>А химеры? Их принимают или просто за орнаменты, или за произведения разных художников, созданные в разное время. На самом же деле они- один из важнейших элементов замысла всего собора.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Этот замысел был очень сложным. Точнее, не существовало единого проекта, было несколько, дополняющих друг друга. Строители решили вложить в </w:t>
      </w:r>
      <w:r>
        <w:t xml:space="preserve">Нотр-Дам </w:t>
      </w:r>
      <w:r w:rsidRPr="00600826">
        <w:t>все свое знание, все свои идеи. Вы обнаруживаете здесь математику и астрономию; некоторые необычные идеи биологии (или "эволюции") запечатлены в каменных кустах, на которых растут человеческие головы; они расположены набаллюстраде, под летящими контрфорсами.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Химеры и другие фигуры </w:t>
      </w:r>
      <w:r>
        <w:t xml:space="preserve">Нотр-Дам </w:t>
      </w:r>
      <w:r w:rsidRPr="00600826">
        <w:t>передают нам психологические идеи его строителей, главным образом, идею сложного характера души. Эти фигуры представляют собой душу нотр-дом, его различные "я": задумчивые, меланхоличные, наблюдающие, насмешливые, злобные, погруженные в себя, что-то пожирающие, напряженно вглядывающиеся в невидимую для нас даль, - кок это делает, например, женщина в головном уборе монахини, которую видно над капителями колонн небольшой башенки, высоко на южной стороне собора.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Химеры и все фигуры </w:t>
      </w:r>
      <w:r>
        <w:t xml:space="preserve">Нотр-Дам </w:t>
      </w:r>
      <w:r w:rsidRPr="00600826">
        <w:t>обладают удивительным свойством: около них нельзя рисовать, писать или фотографировать - рядом с ними люди кажутся мертвыми, невыразительными каменными изваяниями.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Объяснить эти "я" </w:t>
      </w:r>
      <w:r>
        <w:t xml:space="preserve">Нотр-Дам </w:t>
      </w:r>
      <w:r w:rsidRPr="00600826">
        <w:t>трудно, их надо почувствовать - но почувствовать их можно. Только для этого следует выбрать время, когда париж спокоен, а такое бывает перед рассветом, когда в полумраке можно различить некоторых из загадочных существ, которые расположились наверху.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Помню одну такую ночь незадолго перед войной. По пути в индию я сделал краткую остановку в париже и последний раз бродил по городу. Рассветало, воздух делался холодным; меж облаков быстро скользила луна. Я обошёл вокруг собора. Огромные массивные башни стояли, как бы насторожившись. Но я уже постиг их тайну; я обрел твердое убеждение, которое ничто не могло изменить или поколебать: что это существует, что помимо истории преступлений есть и другая история, что возможно иное мышление - то, которое создало </w:t>
      </w:r>
      <w:r>
        <w:t xml:space="preserve">Нотр-Дам </w:t>
      </w:r>
      <w:r w:rsidRPr="00600826">
        <w:t>и его фигуры. Я хотел отыскать другие следы этого мышления - и был уверен, что найду их.</w:t>
      </w:r>
    </w:p>
    <w:p w:rsidR="006B3A9F" w:rsidRPr="00600826" w:rsidRDefault="006B3A9F" w:rsidP="006B3A9F">
      <w:pPr>
        <w:spacing w:before="120"/>
        <w:ind w:firstLine="567"/>
        <w:jc w:val="both"/>
      </w:pPr>
      <w:r w:rsidRPr="00600826">
        <w:t xml:space="preserve">Прошло восемь лет, прежде чем я снова увидел нотр-дам. Это были годы беспрецедентных потрясений и разрушений. И вот мне показалось: что-то изменилось и в нотр-дам, как будто он почувствовал приближение конца. В течение всех этих лет, вписавших блестящие страницы в историю преступлений, на </w:t>
      </w:r>
      <w:r>
        <w:t xml:space="preserve">Нотр-Дам </w:t>
      </w:r>
      <w:r w:rsidRPr="00600826">
        <w:t xml:space="preserve">падали бомбы, разрывались гранаты; и лишь случайно </w:t>
      </w:r>
      <w:r>
        <w:t xml:space="preserve">Нотр-Дам </w:t>
      </w:r>
      <w:r w:rsidRPr="00600826">
        <w:t xml:space="preserve">не разделил судьбы реймсского собора, этой дивной сказки xii века, ставшего жертвой прогресса и цивилизации. Когда я поднялся на башню и вновь увидел спускающихся апостолов, я был поражен, сколь напрасны, почти бесполезны все старания научить людей чему-то такому, что они не имеют желания знать. И снова, как и неоднократно прежде, я сумел отыскать лишь один довод, противящийся этому чувству. А именно: возможно, цель учения апостолов и создателей </w:t>
      </w:r>
      <w:r>
        <w:t xml:space="preserve">Нотр-Дам </w:t>
      </w:r>
      <w:r w:rsidRPr="00600826">
        <w:t>состояла не в том, чтобы научить всех людей, а лишь в том, чтобы передать некоторые идеи немногим через "пространство времени". Современная наука побеждает пространство в пределах нашей маленькой планеты. Эзотерическая наука победила время. Она знает способы передавать свои идеи неизменными, устанавливать общение между школами, которые разделяют сотни и тысячи лет.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A9F"/>
    <w:rsid w:val="001A35F6"/>
    <w:rsid w:val="00600826"/>
    <w:rsid w:val="006B3A9F"/>
    <w:rsid w:val="00770A01"/>
    <w:rsid w:val="00811DD4"/>
    <w:rsid w:val="00B53F22"/>
    <w:rsid w:val="00D172D3"/>
    <w:rsid w:val="00E36F57"/>
    <w:rsid w:val="00F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8A00ED-4C27-4B36-B5E1-6C56AE21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3A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Строители Нотр-Дам</vt:lpstr>
    </vt:vector>
  </TitlesOfParts>
  <Company>Home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Строители Нотр-Дам</dc:title>
  <dc:subject/>
  <dc:creator>User</dc:creator>
  <cp:keywords/>
  <dc:description/>
  <cp:lastModifiedBy>admin</cp:lastModifiedBy>
  <cp:revision>2</cp:revision>
  <dcterms:created xsi:type="dcterms:W3CDTF">2014-03-28T13:49:00Z</dcterms:created>
  <dcterms:modified xsi:type="dcterms:W3CDTF">2014-03-28T13:49:00Z</dcterms:modified>
</cp:coreProperties>
</file>