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22B" w:rsidRDefault="00C9722B" w:rsidP="008F3888">
      <w:pPr>
        <w:spacing w:line="360" w:lineRule="auto"/>
        <w:jc w:val="center"/>
        <w:rPr>
          <w:b/>
          <w:sz w:val="28"/>
          <w:szCs w:val="28"/>
        </w:rPr>
      </w:pPr>
    </w:p>
    <w:p w:rsidR="008F3888" w:rsidRDefault="008F3888" w:rsidP="008F388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Материаловедение</w:t>
      </w:r>
    </w:p>
    <w:p w:rsidR="008F3888" w:rsidRDefault="00E97981" w:rsidP="008F3888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Лекция №7</w:t>
      </w:r>
    </w:p>
    <w:p w:rsidR="008F3888" w:rsidRDefault="008F3888" w:rsidP="008F38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Тема: Строительные растворы</w:t>
      </w:r>
    </w:p>
    <w:p w:rsidR="008F3888" w:rsidRDefault="008F3888" w:rsidP="008F3888">
      <w:pPr>
        <w:rPr>
          <w:b/>
          <w:sz w:val="28"/>
          <w:szCs w:val="28"/>
        </w:rPr>
      </w:pPr>
    </w:p>
    <w:p w:rsidR="00C73BF5" w:rsidRDefault="00C73BF5" w:rsidP="008F3888">
      <w:pPr>
        <w:rPr>
          <w:b/>
          <w:sz w:val="28"/>
          <w:szCs w:val="28"/>
        </w:rPr>
      </w:pPr>
    </w:p>
    <w:p w:rsidR="008F3888" w:rsidRDefault="008F3888" w:rsidP="008F3888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</w:t>
      </w:r>
    </w:p>
    <w:p w:rsidR="008F3888" w:rsidRDefault="00AB626C" w:rsidP="008F388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Строительный раствор – </w:t>
      </w:r>
      <w:r>
        <w:rPr>
          <w:sz w:val="28"/>
          <w:szCs w:val="28"/>
        </w:rPr>
        <w:t>искусственный каменный материал полученный в результате затвердения растворной смеси, состоящей из вяжущего вещества, воды, мелкого заполнителя и добавок, улучшающих свойства смеси и растворов. Крупный заполнитель</w:t>
      </w:r>
      <w:r>
        <w:rPr>
          <w:b/>
          <w:sz w:val="28"/>
          <w:szCs w:val="28"/>
        </w:rPr>
        <w:t xml:space="preserve"> </w:t>
      </w:r>
      <w:r w:rsidRPr="00AB626C">
        <w:rPr>
          <w:sz w:val="28"/>
          <w:szCs w:val="28"/>
        </w:rPr>
        <w:t>отсутствует</w:t>
      </w:r>
      <w:r>
        <w:rPr>
          <w:sz w:val="28"/>
          <w:szCs w:val="28"/>
        </w:rPr>
        <w:t>, так как раствор применяют в виде тонких слоев (шов каменной кладки, штукатурка).</w:t>
      </w:r>
    </w:p>
    <w:p w:rsidR="00AB626C" w:rsidRDefault="00AB626C" w:rsidP="008F38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изготовления строительных растворов чаще используют неорганические вяжущие вещества (цементы, воздушную известь и строительный гипс).</w:t>
      </w:r>
    </w:p>
    <w:p w:rsidR="00AB626C" w:rsidRDefault="00AB626C" w:rsidP="008F38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Строительные растворы разделяют в зависимости от вида вяжущего вещества, величины плотности и назначения.</w:t>
      </w:r>
    </w:p>
    <w:p w:rsidR="00AB626C" w:rsidRDefault="00AB626C" w:rsidP="008F3888">
      <w:pPr>
        <w:spacing w:line="360" w:lineRule="auto"/>
        <w:jc w:val="both"/>
        <w:rPr>
          <w:sz w:val="28"/>
          <w:szCs w:val="28"/>
        </w:rPr>
      </w:pPr>
      <w:r w:rsidRPr="00AB626C">
        <w:rPr>
          <w:b/>
          <w:sz w:val="28"/>
          <w:szCs w:val="28"/>
        </w:rPr>
        <w:t xml:space="preserve">       По </w:t>
      </w:r>
      <w:r>
        <w:rPr>
          <w:b/>
          <w:sz w:val="28"/>
          <w:szCs w:val="28"/>
        </w:rPr>
        <w:t xml:space="preserve">виду вяжущего </w:t>
      </w:r>
      <w:r>
        <w:rPr>
          <w:sz w:val="28"/>
          <w:szCs w:val="28"/>
        </w:rPr>
        <w:t>различают растворы цементные, известковые, гипсовые и смешанные (цементно-известковые, цементно-глиняные, известково-гипсовые).</w:t>
      </w:r>
    </w:p>
    <w:p w:rsidR="00AB626C" w:rsidRDefault="00AB626C" w:rsidP="008F38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По плотности </w:t>
      </w:r>
      <w:r>
        <w:rPr>
          <w:sz w:val="28"/>
          <w:szCs w:val="28"/>
        </w:rPr>
        <w:t>различают: тяжелые растворы плотностью более 1500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 изготовляемые обычно на кварцевом песке; легкие растворы плотностью менее 1500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, изготовляемые на пористом мелком заполнителе и с породообразующими добавками.</w:t>
      </w:r>
    </w:p>
    <w:p w:rsidR="00413E24" w:rsidRDefault="00AB626C" w:rsidP="008F38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По назначению </w:t>
      </w:r>
      <w:r>
        <w:rPr>
          <w:sz w:val="28"/>
          <w:szCs w:val="28"/>
        </w:rPr>
        <w:t xml:space="preserve">различают строительный раствор: </w:t>
      </w:r>
      <w:r>
        <w:rPr>
          <w:b/>
          <w:i/>
          <w:sz w:val="28"/>
          <w:szCs w:val="28"/>
        </w:rPr>
        <w:t xml:space="preserve">кладочные – </w:t>
      </w:r>
      <w:r>
        <w:rPr>
          <w:sz w:val="28"/>
          <w:szCs w:val="28"/>
        </w:rPr>
        <w:t xml:space="preserve">для каменной кладки стен, фундаментов, столбов, сводов; </w:t>
      </w:r>
      <w:r>
        <w:rPr>
          <w:b/>
          <w:i/>
          <w:sz w:val="28"/>
          <w:szCs w:val="28"/>
        </w:rPr>
        <w:t xml:space="preserve">штукатурные – </w:t>
      </w:r>
      <w:r>
        <w:rPr>
          <w:sz w:val="28"/>
          <w:szCs w:val="28"/>
        </w:rPr>
        <w:t xml:space="preserve">для оштукатуривание внутренних стен, потолков, фасадов зданий; </w:t>
      </w:r>
      <w:r>
        <w:rPr>
          <w:b/>
          <w:i/>
          <w:sz w:val="28"/>
          <w:szCs w:val="28"/>
        </w:rPr>
        <w:t xml:space="preserve">монтажные </w:t>
      </w:r>
      <w:r w:rsidR="00413E24">
        <w:rPr>
          <w:b/>
          <w:i/>
          <w:sz w:val="28"/>
          <w:szCs w:val="28"/>
        </w:rPr>
        <w:t>–</w:t>
      </w:r>
      <w:r>
        <w:rPr>
          <w:b/>
          <w:i/>
          <w:sz w:val="28"/>
          <w:szCs w:val="28"/>
        </w:rPr>
        <w:t xml:space="preserve"> </w:t>
      </w:r>
      <w:r w:rsidR="00413E24">
        <w:rPr>
          <w:sz w:val="28"/>
          <w:szCs w:val="28"/>
        </w:rPr>
        <w:t xml:space="preserve">для заполнения швов между крупными блоками, панелями при монтаже зданий и сооружений из готовых сборных конструкций и деталей; </w:t>
      </w:r>
      <w:r w:rsidR="00413E24">
        <w:rPr>
          <w:b/>
          <w:i/>
          <w:sz w:val="28"/>
          <w:szCs w:val="28"/>
        </w:rPr>
        <w:t xml:space="preserve">специальные – </w:t>
      </w:r>
      <w:r w:rsidR="00413E24">
        <w:rPr>
          <w:sz w:val="28"/>
          <w:szCs w:val="28"/>
        </w:rPr>
        <w:t>растворы – декоративные, гидроизоляционные, тампонажные.</w:t>
      </w:r>
    </w:p>
    <w:p w:rsidR="00413E24" w:rsidRDefault="00413E24" w:rsidP="008F3888">
      <w:pPr>
        <w:spacing w:line="360" w:lineRule="auto"/>
        <w:jc w:val="both"/>
        <w:rPr>
          <w:sz w:val="28"/>
          <w:szCs w:val="28"/>
        </w:rPr>
      </w:pPr>
    </w:p>
    <w:p w:rsidR="00C73BF5" w:rsidRDefault="00C73BF5" w:rsidP="008F3888">
      <w:pPr>
        <w:spacing w:line="360" w:lineRule="auto"/>
        <w:jc w:val="both"/>
        <w:rPr>
          <w:sz w:val="28"/>
          <w:szCs w:val="28"/>
        </w:rPr>
      </w:pPr>
    </w:p>
    <w:p w:rsidR="00C73BF5" w:rsidRDefault="00C73BF5" w:rsidP="008F3888">
      <w:pPr>
        <w:spacing w:line="360" w:lineRule="auto"/>
        <w:jc w:val="both"/>
        <w:rPr>
          <w:sz w:val="28"/>
          <w:szCs w:val="28"/>
        </w:rPr>
      </w:pPr>
    </w:p>
    <w:p w:rsidR="00413E24" w:rsidRDefault="00413E24" w:rsidP="00413E24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для изготовления растворных смесей</w:t>
      </w:r>
    </w:p>
    <w:p w:rsidR="00AB626C" w:rsidRDefault="00413E24" w:rsidP="00413E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Вяжущие вещества. </w:t>
      </w:r>
      <w:r>
        <w:rPr>
          <w:sz w:val="28"/>
          <w:szCs w:val="28"/>
        </w:rPr>
        <w:t>Применяют портландцемент и шлакопортландцемент, принимают марку цемента в 3-4 раза выше марки раствора. Воздушную известь в виде известкового теста вводят в смеситель при изготовлении растворной смеси; реже используют молотую негашеную известь. Строительный гипс входит в состав гипсовых и известково-гипсовых растворов.</w:t>
      </w:r>
    </w:p>
    <w:p w:rsidR="00413E24" w:rsidRDefault="00413E24" w:rsidP="00413E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Пески </w:t>
      </w:r>
      <w:r>
        <w:rPr>
          <w:sz w:val="28"/>
          <w:szCs w:val="28"/>
        </w:rPr>
        <w:t xml:space="preserve">применяют природные – кварцевые, полешпатовые, а также искусственные – дробленные из плотных горных пород и пористых пород; из искусственных материалов (пемзовые, керамзитовые, перлитовые). Пористые пески служат  для приготовления легких растворов. Если песок содержит крупные включения (комья), то его просеивают. Для кирпичной кладки применяют растворы на песках с зернами не более </w:t>
      </w:r>
      <w:smartTag w:uri="urn:schemas-microsoft-com:office:smarttags" w:element="metricconverter">
        <w:smartTagPr>
          <w:attr w:name="ProductID" w:val="2 мм"/>
        </w:smartTagPr>
        <w:r>
          <w:rPr>
            <w:sz w:val="28"/>
            <w:szCs w:val="28"/>
          </w:rPr>
          <w:t>2 мм</w:t>
        </w:r>
      </w:smartTag>
      <w:r>
        <w:rPr>
          <w:sz w:val="28"/>
          <w:szCs w:val="28"/>
        </w:rPr>
        <w:t>. Для раствора марки М100 и выше пески должны удовлетворять тем же требованиям в отношении содержания вредных примесей, что и пески для изготовления бетона. Для растворов марки М50 и ниже допускается по соглашению сторон содержание пылевидных частиц до 20% по массе.</w:t>
      </w:r>
    </w:p>
    <w:p w:rsidR="00413E24" w:rsidRDefault="00413E24" w:rsidP="00413E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030F">
        <w:rPr>
          <w:sz w:val="28"/>
          <w:szCs w:val="28"/>
        </w:rPr>
        <w:t xml:space="preserve">      </w:t>
      </w:r>
      <w:r w:rsidR="0036030F">
        <w:rPr>
          <w:b/>
          <w:sz w:val="28"/>
          <w:szCs w:val="28"/>
        </w:rPr>
        <w:t xml:space="preserve">Пластифицирующие добавки. </w:t>
      </w:r>
      <w:r w:rsidR="00C73BF5">
        <w:rPr>
          <w:b/>
          <w:sz w:val="28"/>
          <w:szCs w:val="28"/>
        </w:rPr>
        <w:t xml:space="preserve"> </w:t>
      </w:r>
      <w:r w:rsidR="00C73BF5" w:rsidRPr="00C73BF5">
        <w:rPr>
          <w:sz w:val="28"/>
          <w:szCs w:val="28"/>
        </w:rPr>
        <w:t xml:space="preserve">Чаще всего растворные смеси укладывают тонким слоем </w:t>
      </w:r>
      <w:r w:rsidR="00C73BF5">
        <w:rPr>
          <w:sz w:val="28"/>
          <w:szCs w:val="28"/>
        </w:rPr>
        <w:t xml:space="preserve"> на пористое основание способное отсасывать воду (кирпич, бетоны легкие, ячеистые) Чтобы сохранить удобоукладываемость растворных смесей при укладке на пористое основание, в них вводят неорганические и органические добавки, повышающие способность удерживать воды.</w:t>
      </w:r>
    </w:p>
    <w:p w:rsidR="00C73BF5" w:rsidRDefault="00C73BF5" w:rsidP="00413E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i/>
          <w:sz w:val="28"/>
          <w:szCs w:val="28"/>
        </w:rPr>
        <w:t xml:space="preserve">Неорганические дисперсные добавки </w:t>
      </w:r>
      <w:r>
        <w:rPr>
          <w:sz w:val="28"/>
          <w:szCs w:val="28"/>
        </w:rPr>
        <w:t xml:space="preserve">состоят из мелких частиц,  хорошо удерживающих воду (известь, глина, зола ТЭС, диатомит, молотый доменный шлак). Глина используемая в качестве </w:t>
      </w:r>
      <w:r w:rsidRPr="00C73BF5">
        <w:rPr>
          <w:sz w:val="28"/>
          <w:szCs w:val="28"/>
        </w:rPr>
        <w:t xml:space="preserve">пластифицирующей добавки, не должна содержать органических примесей </w:t>
      </w:r>
      <w:r>
        <w:rPr>
          <w:sz w:val="28"/>
          <w:szCs w:val="28"/>
        </w:rPr>
        <w:t>и легкорастворимых солей, вызывающих появление «выцветов» на фасадах зданий. Глину вводят в растворную смесь в виде жидкого теста.</w:t>
      </w:r>
    </w:p>
    <w:p w:rsidR="00C73BF5" w:rsidRDefault="00C73BF5" w:rsidP="00413E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i/>
          <w:sz w:val="28"/>
          <w:szCs w:val="28"/>
        </w:rPr>
        <w:t>Органически</w:t>
      </w:r>
      <w:r>
        <w:rPr>
          <w:b/>
          <w:sz w:val="28"/>
          <w:szCs w:val="28"/>
        </w:rPr>
        <w:t xml:space="preserve">е </w:t>
      </w:r>
      <w:r w:rsidRPr="00C73BF5">
        <w:rPr>
          <w:b/>
          <w:i/>
          <w:sz w:val="28"/>
          <w:szCs w:val="28"/>
        </w:rPr>
        <w:t xml:space="preserve">поверхностно-активные пластифицирующие и воздухововлекающие </w:t>
      </w:r>
      <w:r>
        <w:rPr>
          <w:b/>
          <w:i/>
          <w:sz w:val="28"/>
          <w:szCs w:val="28"/>
        </w:rPr>
        <w:t xml:space="preserve">добавки:  </w:t>
      </w:r>
      <w:r>
        <w:rPr>
          <w:sz w:val="28"/>
          <w:szCs w:val="28"/>
        </w:rPr>
        <w:t>омыленный древесный пек, канифольное мыло, мылонафнт</w:t>
      </w:r>
      <w:r w:rsidR="00897ADF">
        <w:rPr>
          <w:sz w:val="28"/>
          <w:szCs w:val="28"/>
        </w:rPr>
        <w:t xml:space="preserve"> </w:t>
      </w:r>
      <w:r w:rsidR="00897ADF" w:rsidRPr="00897ADF">
        <w:rPr>
          <w:i/>
          <w:sz w:val="28"/>
          <w:szCs w:val="28"/>
        </w:rPr>
        <w:t>(состоит из натриевых солей, представляет мазеобразную коричневую массу)</w:t>
      </w:r>
      <w:r>
        <w:rPr>
          <w:sz w:val="28"/>
          <w:szCs w:val="28"/>
        </w:rPr>
        <w:t>, ЛСТ и другие вводят в количестве 0,1-0,3% от массы вяжущего. Они не только улучшают удобоукладываемость растворных смесей, но также повышают морозостойкость</w:t>
      </w:r>
      <w:r w:rsidR="00D63C05">
        <w:rPr>
          <w:sz w:val="28"/>
          <w:szCs w:val="28"/>
        </w:rPr>
        <w:t>, снижают водопогло</w:t>
      </w:r>
      <w:r>
        <w:rPr>
          <w:sz w:val="28"/>
          <w:szCs w:val="28"/>
        </w:rPr>
        <w:t>щение и усадку раствора.</w:t>
      </w:r>
    </w:p>
    <w:p w:rsidR="00D63C05" w:rsidRDefault="00D63C05" w:rsidP="00413E2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растворы, применяемые для зимней кладки и штукатурки, добавляют ускорители твердения, понижающие температуру замерзания растворной смеси: хлористый кальций, поташ, хлористый натрий, хлорную известь.</w:t>
      </w:r>
    </w:p>
    <w:p w:rsidR="00D63C05" w:rsidRDefault="00D63C05" w:rsidP="00413E24">
      <w:pPr>
        <w:spacing w:line="360" w:lineRule="auto"/>
        <w:jc w:val="both"/>
        <w:rPr>
          <w:sz w:val="28"/>
          <w:szCs w:val="28"/>
        </w:rPr>
      </w:pPr>
    </w:p>
    <w:p w:rsidR="00D63C05" w:rsidRDefault="00D63C05" w:rsidP="00D63C05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Свойства строительных растворов</w:t>
      </w:r>
    </w:p>
    <w:p w:rsidR="00D63C05" w:rsidRDefault="00D63C05" w:rsidP="00D63C05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Удобоукладываемость </w:t>
      </w:r>
      <w:r w:rsidR="00FA036C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FA036C">
        <w:rPr>
          <w:sz w:val="28"/>
          <w:szCs w:val="28"/>
        </w:rPr>
        <w:t>это свойство растворной смеси легко укладываться плотным  и тонким слоем на пористое основание и не расслаиваться при хранении, перевозке и перекачивании растворонасосами. Она зависит от подвижности и  способности смеси.</w:t>
      </w:r>
    </w:p>
    <w:p w:rsidR="00897ADF" w:rsidRDefault="00FA036C" w:rsidP="00D63C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i/>
          <w:sz w:val="28"/>
          <w:szCs w:val="28"/>
        </w:rPr>
        <w:t>Подвижность</w:t>
      </w:r>
      <w:r w:rsidR="00897ADF">
        <w:rPr>
          <w:sz w:val="28"/>
          <w:szCs w:val="28"/>
        </w:rPr>
        <w:t xml:space="preserve">  смесей характеризуется глубиной погружения металлического конуса (массой </w:t>
      </w:r>
      <w:smartTag w:uri="urn:schemas-microsoft-com:office:smarttags" w:element="metricconverter">
        <w:smartTagPr>
          <w:attr w:name="ProductID" w:val="300 г"/>
        </w:smartTagPr>
        <w:r w:rsidR="00897ADF">
          <w:rPr>
            <w:sz w:val="28"/>
            <w:szCs w:val="28"/>
          </w:rPr>
          <w:t>300 г</w:t>
        </w:r>
      </w:smartTag>
      <w:r w:rsidR="00897ADF">
        <w:rPr>
          <w:sz w:val="28"/>
          <w:szCs w:val="28"/>
        </w:rPr>
        <w:t>) стандартного прибора. Подвижность назначают в зависимости от вида и отсасывающей способности основания. Для кирпичной кладки подвижность раствора составляет 9-</w:t>
      </w:r>
      <w:smartTag w:uri="urn:schemas-microsoft-com:office:smarttags" w:element="metricconverter">
        <w:smartTagPr>
          <w:attr w:name="ProductID" w:val="13 см"/>
        </w:smartTagPr>
        <w:r w:rsidR="00897ADF">
          <w:rPr>
            <w:sz w:val="28"/>
            <w:szCs w:val="28"/>
          </w:rPr>
          <w:t>13 см</w:t>
        </w:r>
      </w:smartTag>
      <w:r w:rsidR="00897ADF">
        <w:rPr>
          <w:sz w:val="28"/>
          <w:szCs w:val="28"/>
        </w:rPr>
        <w:t>, для заполнения швов между панелями и другими сборными элементами – 4-6  см, а для вибрирования бутовой кладки – 1-</w:t>
      </w:r>
      <w:smartTag w:uri="urn:schemas-microsoft-com:office:smarttags" w:element="metricconverter">
        <w:smartTagPr>
          <w:attr w:name="ProductID" w:val="3 см"/>
        </w:smartTagPr>
        <w:r w:rsidR="00897ADF">
          <w:rPr>
            <w:sz w:val="28"/>
            <w:szCs w:val="28"/>
          </w:rPr>
          <w:t>3 см</w:t>
        </w:r>
      </w:smartTag>
      <w:r w:rsidR="00897ADF">
        <w:rPr>
          <w:sz w:val="28"/>
          <w:szCs w:val="28"/>
        </w:rPr>
        <w:t xml:space="preserve">. </w:t>
      </w:r>
    </w:p>
    <w:p w:rsidR="00FA036C" w:rsidRDefault="00897ADF" w:rsidP="00D63C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i/>
          <w:sz w:val="28"/>
          <w:szCs w:val="28"/>
        </w:rPr>
        <w:t xml:space="preserve">Водоудерживающая способность – </w:t>
      </w:r>
      <w:r>
        <w:rPr>
          <w:sz w:val="28"/>
          <w:szCs w:val="28"/>
        </w:rPr>
        <w:t xml:space="preserve">это свойство растворной смеси сохранять воду при укладке на пористое основание, что необходимо для сохранения подвижности смеси, предотвращения расслоения и хорошего сцепления раствора с пористым основанием. Водоудерживающую способность увеличивают путем </w:t>
      </w:r>
      <w:r w:rsidRPr="00897ADF">
        <w:rPr>
          <w:sz w:val="28"/>
          <w:szCs w:val="28"/>
        </w:rPr>
        <w:t>введения в растворную смесь неорганических</w:t>
      </w:r>
      <w:r>
        <w:rPr>
          <w:sz w:val="28"/>
          <w:szCs w:val="28"/>
        </w:rPr>
        <w:t xml:space="preserve"> дисперсных</w:t>
      </w:r>
      <w:r w:rsidR="00E970D8">
        <w:rPr>
          <w:sz w:val="28"/>
          <w:szCs w:val="28"/>
        </w:rPr>
        <w:t xml:space="preserve"> </w:t>
      </w:r>
      <w:r w:rsidR="00E970D8" w:rsidRPr="00E970D8">
        <w:rPr>
          <w:i/>
          <w:sz w:val="28"/>
          <w:szCs w:val="28"/>
        </w:rPr>
        <w:t>(состоящих из мелких частиц)</w:t>
      </w:r>
      <w:r w:rsidRPr="00E970D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добавок и органических пластификаторов</w:t>
      </w:r>
      <w:r w:rsidR="00E970D8">
        <w:rPr>
          <w:sz w:val="28"/>
          <w:szCs w:val="28"/>
        </w:rPr>
        <w:t>.  Смесь с этими добавками отдает воду пористому основанию постепенно, при этом он становится плотнее, хорошо сцепляется с кирпичом, отчего кладка</w:t>
      </w:r>
      <w:r w:rsidRPr="00897ADF">
        <w:rPr>
          <w:sz w:val="28"/>
          <w:szCs w:val="28"/>
        </w:rPr>
        <w:t xml:space="preserve">  </w:t>
      </w:r>
      <w:r w:rsidR="00E970D8">
        <w:rPr>
          <w:sz w:val="28"/>
          <w:szCs w:val="28"/>
        </w:rPr>
        <w:t xml:space="preserve">становится прочнее. Удобоукладываемую растворную смесь получают, если правильно назначен зерновой состав ее твердых составляющих, определяемой соотношением песка, вяжущего и дисперсной добавки. Тесто вяжущего заполняет пустоты между зернами песка и равномерно покрывает песчинки тонким слоем, уменьшая внутреннее трение. </w:t>
      </w:r>
      <w:r w:rsidRPr="00897ADF">
        <w:rPr>
          <w:sz w:val="28"/>
          <w:szCs w:val="28"/>
        </w:rPr>
        <w:t xml:space="preserve"> </w:t>
      </w:r>
      <w:r w:rsidR="00E970D8">
        <w:rPr>
          <w:sz w:val="28"/>
          <w:szCs w:val="28"/>
        </w:rPr>
        <w:t>С удобоукладываемой растворной смесью удобно работать, в результате повышается производительность труда. От удобоукладываемости растворной сети зависит качество каменной кладки. Правильно подобранная растворная смесь заполняет неровности, трещины, углубления в кирпиче или камне, поэтому получается большая площадь контакта между раствором кирпичом (камнем), в результате</w:t>
      </w:r>
      <w:r w:rsidR="00AF225D">
        <w:rPr>
          <w:sz w:val="28"/>
          <w:szCs w:val="28"/>
        </w:rPr>
        <w:t xml:space="preserve"> прочность и монолитность кладки возрастает. Увеличивается долговечность стен.</w:t>
      </w:r>
    </w:p>
    <w:p w:rsidR="00AF225D" w:rsidRDefault="00AF225D" w:rsidP="00D63C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Основным свойством строительных растворов являются: прочность (марка) к заданному сроку твердения, сцепление с основанием, морозостойкость и Деформативные характеристики: усадка в процессе твердения, влияющая на трещиностойкости, модуль упругости, коэффициент Пуассона.</w:t>
      </w:r>
    </w:p>
    <w:p w:rsidR="00AF225D" w:rsidRDefault="00AF225D" w:rsidP="00D63C05">
      <w:pPr>
        <w:spacing w:line="360" w:lineRule="auto"/>
        <w:jc w:val="both"/>
        <w:rPr>
          <w:sz w:val="28"/>
          <w:szCs w:val="28"/>
        </w:rPr>
      </w:pPr>
      <w:r w:rsidRPr="00AF225D">
        <w:rPr>
          <w:b/>
          <w:sz w:val="28"/>
          <w:szCs w:val="28"/>
        </w:rPr>
        <w:t xml:space="preserve">       Прочность </w:t>
      </w:r>
      <w:r w:rsidR="00711148">
        <w:rPr>
          <w:sz w:val="28"/>
          <w:szCs w:val="28"/>
        </w:rPr>
        <w:t xml:space="preserve">при сжатии определяют </w:t>
      </w:r>
      <w:r w:rsidR="0014277C">
        <w:rPr>
          <w:sz w:val="28"/>
          <w:szCs w:val="28"/>
        </w:rPr>
        <w:t xml:space="preserve">испытанием образцов-кубиков с длиной ребра </w:t>
      </w:r>
      <w:smartTag w:uri="urn:schemas-microsoft-com:office:smarttags" w:element="metricconverter">
        <w:smartTagPr>
          <w:attr w:name="ProductID" w:val="7,07 см"/>
        </w:smartTagPr>
        <w:r w:rsidR="0014277C">
          <w:rPr>
            <w:sz w:val="28"/>
            <w:szCs w:val="28"/>
          </w:rPr>
          <w:t>7,07 см</w:t>
        </w:r>
      </w:smartTag>
      <w:r w:rsidR="0014277C">
        <w:rPr>
          <w:sz w:val="28"/>
          <w:szCs w:val="28"/>
        </w:rPr>
        <w:t xml:space="preserve"> в возрасте, установленном в стандарте или технический условиях на данный вид раствора. </w:t>
      </w:r>
      <w:r w:rsidR="0014277C" w:rsidRPr="0014277C">
        <w:rPr>
          <w:sz w:val="28"/>
          <w:szCs w:val="28"/>
        </w:rPr>
        <w:t xml:space="preserve">Изготовление </w:t>
      </w:r>
      <w:r w:rsidR="0014277C">
        <w:rPr>
          <w:sz w:val="28"/>
          <w:szCs w:val="28"/>
        </w:rPr>
        <w:t xml:space="preserve">образцов из растворной смеси подвижностью менее </w:t>
      </w:r>
      <w:smartTag w:uri="urn:schemas-microsoft-com:office:smarttags" w:element="metricconverter">
        <w:smartTagPr>
          <w:attr w:name="ProductID" w:val="5 см"/>
        </w:smartTagPr>
        <w:r w:rsidR="0014277C">
          <w:rPr>
            <w:sz w:val="28"/>
            <w:szCs w:val="28"/>
          </w:rPr>
          <w:t>5 см</w:t>
        </w:r>
      </w:smartTag>
      <w:r w:rsidR="0014277C">
        <w:rPr>
          <w:sz w:val="28"/>
          <w:szCs w:val="28"/>
        </w:rPr>
        <w:t xml:space="preserve"> производят в обычных формах с поддоном, а из смеси с подвижностью </w:t>
      </w:r>
      <w:smartTag w:uri="urn:schemas-microsoft-com:office:smarttags" w:element="metricconverter">
        <w:smartTagPr>
          <w:attr w:name="ProductID" w:val="5 см"/>
        </w:smartTagPr>
        <w:r w:rsidR="0014277C">
          <w:rPr>
            <w:sz w:val="28"/>
            <w:szCs w:val="28"/>
          </w:rPr>
          <w:t>5 см</w:t>
        </w:r>
      </w:smartTag>
      <w:r w:rsidR="0014277C">
        <w:rPr>
          <w:sz w:val="28"/>
          <w:szCs w:val="28"/>
        </w:rPr>
        <w:t xml:space="preserve"> и более – в формах без поддона, установленных на основании-кирпиче (покрытой смоченной водой газетной бумагой). </w:t>
      </w:r>
    </w:p>
    <w:p w:rsidR="0014277C" w:rsidRDefault="0014277C" w:rsidP="00D63C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Прочность смешанных растворов зависит от количества введенной в раствор извести или глины. Оптимальная добавка известкового или глинистого теста, позволяющие получить  удобоукладываемые растворные смеси и плотные растворы, соответствует максимуму на кривых прочности (см. В.Г. Микульского Стр</w:t>
      </w:r>
      <w:r w:rsidR="002C2232">
        <w:rPr>
          <w:sz w:val="28"/>
          <w:szCs w:val="28"/>
        </w:rPr>
        <w:t>оительные материалы, с. 307 -</w:t>
      </w:r>
      <w:r>
        <w:rPr>
          <w:sz w:val="28"/>
          <w:szCs w:val="28"/>
        </w:rPr>
        <w:t xml:space="preserve"> график влияния дисперсных добавок (извести, глины) на прочность растворов состава (цемент : песок 1-1; 2-</w:t>
      </w:r>
      <w:r w:rsidR="002C2232">
        <w:rPr>
          <w:sz w:val="28"/>
          <w:szCs w:val="28"/>
        </w:rPr>
        <w:t>1:</w:t>
      </w:r>
      <w:r>
        <w:rPr>
          <w:sz w:val="28"/>
          <w:szCs w:val="28"/>
        </w:rPr>
        <w:t>4;</w:t>
      </w:r>
      <w:r w:rsidR="002C2232">
        <w:rPr>
          <w:sz w:val="28"/>
          <w:szCs w:val="28"/>
        </w:rPr>
        <w:t xml:space="preserve"> 3-1:5; 4-1:6; 5-1:9) для растворных смесей разного состава – от жирных 1:3 до «тощих» состава 1:9; состав указан в объемных частях – цемент : тесто : песок.</w:t>
      </w:r>
    </w:p>
    <w:p w:rsidR="00C36579" w:rsidRDefault="002C2232" w:rsidP="00D63C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</w:t>
      </w:r>
      <w:r w:rsidR="00C36579">
        <w:rPr>
          <w:sz w:val="28"/>
          <w:szCs w:val="28"/>
        </w:rPr>
        <w:t xml:space="preserve">Закономерностей, управляющих прочностью растворов, составлены таблицы рекомендованных составов разных марок, которыми широко пользуются на практике. </w:t>
      </w:r>
    </w:p>
    <w:p w:rsidR="00C36579" w:rsidRDefault="00C36579" w:rsidP="00D63C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Строительные растворы по прочности в 28-суточном возрасте при сжатии делят на марки: 4, 10 25, 50, 75, 100, 150, 200. Растворы марок 4 и 10 изготовляют на воздушной и гидравлической смеси и др. </w:t>
      </w:r>
    </w:p>
    <w:p w:rsidR="002C2232" w:rsidRDefault="00C36579" w:rsidP="00D63C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Понижение температуры замедляет рост прочности растворов. </w:t>
      </w:r>
    </w:p>
    <w:p w:rsidR="002C2232" w:rsidRDefault="002C2232" w:rsidP="00D63C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36579">
        <w:rPr>
          <w:sz w:val="28"/>
          <w:szCs w:val="28"/>
        </w:rPr>
        <w:t>Следовательно при низких положительных температурах прочность раствора в возрасте 28 сут составляет 55-72% от марки.</w:t>
      </w:r>
    </w:p>
    <w:p w:rsidR="00C36579" w:rsidRDefault="00C36579" w:rsidP="00D63C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Поэтому в зимнее время широко применяют растворы с химическими добавками (поташа, нитрата натрия) понижающим температуру замерзания раствора </w:t>
      </w:r>
      <w:r w:rsidR="005B54E0">
        <w:rPr>
          <w:sz w:val="28"/>
          <w:szCs w:val="28"/>
        </w:rPr>
        <w:t>и ускоряющими набор его прочности. Зимой марку раствора для каменной кладки (без тепляков) и монтажа крупнопанельных стен обычно повышают на одну ступень против марки при летних  работах (например, 75 вместо 50).</w:t>
      </w:r>
    </w:p>
    <w:p w:rsidR="005B54E0" w:rsidRDefault="005B54E0" w:rsidP="00D63C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B54E0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орозостойкость </w:t>
      </w:r>
      <w:r>
        <w:rPr>
          <w:sz w:val="28"/>
          <w:szCs w:val="28"/>
        </w:rPr>
        <w:t>раствора характеризуется числом циклов попеременного замораживания и оттаивания, которое выдерживают насыщения водой стандартные образцы-кубики размером 7,07х7,07х7,07 см (допускается снижение прочности образцов не более 25% и потеря массы не свыше 5%).</w:t>
      </w:r>
    </w:p>
    <w:p w:rsidR="005B54E0" w:rsidRDefault="005B54E0" w:rsidP="00D63C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Строительные растворы для каменной кладки наружных стен и наружной штукатурки имеют марки по морозостойкости: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10</w:t>
      </w:r>
      <w:r w:rsidRPr="005B54E0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</w:t>
      </w:r>
      <w:r w:rsidRPr="005B54E0">
        <w:rPr>
          <w:sz w:val="28"/>
          <w:szCs w:val="28"/>
        </w:rPr>
        <w:t xml:space="preserve">15,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25, F35</w:t>
      </w:r>
      <w:r w:rsidRPr="005B54E0">
        <w:rPr>
          <w:sz w:val="28"/>
          <w:szCs w:val="28"/>
        </w:rPr>
        <w:t>,</w:t>
      </w:r>
      <w:r>
        <w:rPr>
          <w:sz w:val="28"/>
          <w:szCs w:val="28"/>
        </w:rPr>
        <w:t xml:space="preserve"> F50</w:t>
      </w:r>
      <w:r w:rsidRPr="005B54E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причем марка повышается для влажных условий эксплуатации. В таких условиях растворы удовлетворяют и более высоким требованиям по морозостойкости: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0, F"/>
        </w:smartTagPr>
        <w:r>
          <w:rPr>
            <w:sz w:val="28"/>
            <w:szCs w:val="28"/>
          </w:rPr>
          <w:t>100</w:t>
        </w:r>
        <w:r w:rsidRPr="005B54E0">
          <w:rPr>
            <w:sz w:val="28"/>
            <w:szCs w:val="28"/>
          </w:rPr>
          <w:t xml:space="preserve">, </w:t>
        </w:r>
        <w:r>
          <w:rPr>
            <w:sz w:val="28"/>
            <w:szCs w:val="28"/>
            <w:lang w:val="en-US"/>
          </w:rPr>
          <w:t>F</w:t>
        </w:r>
      </w:smartTag>
      <w:r w:rsidRPr="005B54E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50, F"/>
        </w:smartTagPr>
        <w:r w:rsidRPr="005B54E0">
          <w:rPr>
            <w:sz w:val="28"/>
            <w:szCs w:val="28"/>
          </w:rPr>
          <w:t xml:space="preserve">150, </w:t>
        </w:r>
        <w:r>
          <w:rPr>
            <w:sz w:val="28"/>
            <w:szCs w:val="28"/>
            <w:lang w:val="en-US"/>
          </w:rPr>
          <w:t>F</w:t>
        </w:r>
      </w:smartTag>
      <w:r w:rsidRPr="005B54E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, F"/>
        </w:smartTagPr>
        <w:r w:rsidRPr="005B54E0">
          <w:rPr>
            <w:sz w:val="28"/>
            <w:szCs w:val="28"/>
          </w:rPr>
          <w:t xml:space="preserve">200, </w:t>
        </w:r>
        <w:r>
          <w:rPr>
            <w:sz w:val="28"/>
            <w:szCs w:val="28"/>
            <w:lang w:val="en-US"/>
          </w:rPr>
          <w:t>F</w:t>
        </w:r>
      </w:smartTag>
      <w:r w:rsidRPr="005B54E0">
        <w:rPr>
          <w:sz w:val="28"/>
          <w:szCs w:val="28"/>
        </w:rPr>
        <w:t xml:space="preserve"> 300</w:t>
      </w:r>
      <w:r w:rsidR="00D22313">
        <w:rPr>
          <w:sz w:val="28"/>
          <w:szCs w:val="28"/>
        </w:rPr>
        <w:t>. Морозостойкость растворов зависит от вида вяжущего вещества, водоцементного отношения, введенных добавок и условий твердения.</w:t>
      </w:r>
    </w:p>
    <w:p w:rsidR="00D22313" w:rsidRDefault="00D22313" w:rsidP="00D22313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Виды строительных  растворов</w:t>
      </w:r>
    </w:p>
    <w:p w:rsidR="00D22313" w:rsidRDefault="00D22313" w:rsidP="00D2231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Для каменной кладки </w:t>
      </w:r>
      <w:r>
        <w:rPr>
          <w:sz w:val="28"/>
          <w:szCs w:val="28"/>
        </w:rPr>
        <w:t>наружных стен зданий применяют главным образом цементные и смешанные растворы (цементно-известковые и цементно-глиняные) марок 10, 25, 50 в зависимости от влажностных условий и требуемой долговечности здания. В кладке перемычек, простенков, карнизов, столбов марка может быть повышена до 100.</w:t>
      </w:r>
    </w:p>
    <w:p w:rsidR="00D22313" w:rsidRDefault="00D22313" w:rsidP="00D223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Виброкирпичные панели изготовляют с применением растворов марки 75, 100, 150, приготовленных на портландцементе и шлакопортландцементе.</w:t>
      </w:r>
    </w:p>
    <w:p w:rsidR="00D22313" w:rsidRDefault="00D22313" w:rsidP="00D2231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Монтажные растворы </w:t>
      </w:r>
      <w:r>
        <w:rPr>
          <w:sz w:val="28"/>
          <w:szCs w:val="28"/>
        </w:rPr>
        <w:t>для заполнения горизонтальных швов при монтаже стен из легкобетонных панелей должны иметь марку не ниже 50, а для панелей из тяжелого бетона – не ниже 100.</w:t>
      </w:r>
    </w:p>
    <w:p w:rsidR="00D22313" w:rsidRDefault="00D22313" w:rsidP="00D223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Минимальные расходы цемента для растворов различного назначения  75-125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песка принимают для подземной кладки зданий</w:t>
      </w:r>
      <w:r w:rsidRPr="00D22313">
        <w:rPr>
          <w:sz w:val="28"/>
          <w:szCs w:val="28"/>
        </w:rPr>
        <w:t xml:space="preserve"> в зависимости от </w:t>
      </w:r>
      <w:r>
        <w:rPr>
          <w:sz w:val="28"/>
          <w:szCs w:val="28"/>
        </w:rPr>
        <w:t>относительн</w:t>
      </w:r>
      <w:r w:rsidR="00554037">
        <w:rPr>
          <w:sz w:val="28"/>
          <w:szCs w:val="28"/>
        </w:rPr>
        <w:t>ой влажности воздуха в помещениях, а для кладки фундаментов – в соответствии с влажностью грунтов.</w:t>
      </w:r>
    </w:p>
    <w:p w:rsidR="00554037" w:rsidRDefault="00554037" w:rsidP="00D223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кладки во влажных грунта и ниже уровня грунтовых вод применяют растворы на портландцементе с активными минеральными добавками или на шлакопортландцементе (с минимальным расходом цемента 125 кг/м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).</w:t>
      </w:r>
    </w:p>
    <w:p w:rsidR="00554037" w:rsidRDefault="00554037" w:rsidP="00D22313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Штукатурные растворы. </w:t>
      </w:r>
      <w:r w:rsidR="000B0670">
        <w:rPr>
          <w:sz w:val="28"/>
          <w:szCs w:val="28"/>
        </w:rPr>
        <w:t>Дл наружных каменных и бетонных стен зданий применяют цементно-известковые растворы, а для оштукатуривания деревянных поверхностей  в районах с сухим климатом</w:t>
      </w:r>
      <w:r w:rsidR="00BF7C61">
        <w:rPr>
          <w:sz w:val="28"/>
          <w:szCs w:val="28"/>
        </w:rPr>
        <w:t xml:space="preserve"> используются известково-гипсовые растворы. Внутреннюю штукатурку стен и покрытий здания при относительной влажности воздуха помещений до 60% выполняют из известковых, гипсовых, известково-гипсовых и цементно-известковых растворов.</w:t>
      </w:r>
    </w:p>
    <w:p w:rsidR="00BF7C61" w:rsidRDefault="00BF7C61" w:rsidP="00D223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Подвижность штукатурных растворов и предельная крупность применяемого песка для каждого слоя штукатурки различны. Подвижность раствора для подготовительного слоя  при нанесении и механизированным способом составляет 6-</w:t>
      </w:r>
      <w:smartTag w:uri="urn:schemas-microsoft-com:office:smarttags" w:element="metricconverter">
        <w:smartTagPr>
          <w:attr w:name="ProductID" w:val="10 см"/>
        </w:smartTagPr>
        <w:r>
          <w:rPr>
            <w:sz w:val="28"/>
            <w:szCs w:val="28"/>
          </w:rPr>
          <w:t>10 см</w:t>
        </w:r>
      </w:smartTag>
      <w:r>
        <w:rPr>
          <w:sz w:val="28"/>
          <w:szCs w:val="28"/>
        </w:rPr>
        <w:t>, а при ручном труде – 8-</w:t>
      </w:r>
      <w:smartTag w:uri="urn:schemas-microsoft-com:office:smarttags" w:element="metricconverter">
        <w:smartTagPr>
          <w:attr w:name="ProductID" w:val="12 см"/>
        </w:smartTagPr>
        <w:r>
          <w:rPr>
            <w:sz w:val="28"/>
            <w:szCs w:val="28"/>
          </w:rPr>
          <w:t>12 см</w:t>
        </w:r>
      </w:smartTag>
      <w:r>
        <w:rPr>
          <w:sz w:val="28"/>
          <w:szCs w:val="28"/>
        </w:rPr>
        <w:t xml:space="preserve">.  Наибольшая крупность песка при этом должна быть не более </w:t>
      </w:r>
      <w:smartTag w:uri="urn:schemas-microsoft-com:office:smarttags" w:element="metricconverter">
        <w:smartTagPr>
          <w:attr w:name="ProductID" w:val="1,2 мм"/>
        </w:smartTagPr>
        <w:r>
          <w:rPr>
            <w:sz w:val="28"/>
            <w:szCs w:val="28"/>
          </w:rPr>
          <w:t>1,2 мм</w:t>
        </w:r>
      </w:smartTag>
      <w:r>
        <w:rPr>
          <w:sz w:val="28"/>
          <w:szCs w:val="28"/>
        </w:rPr>
        <w:t xml:space="preserve"> для увеличения подвижности штукатурных растворов вводят гидрофобно-пластифицирующие добавки.</w:t>
      </w:r>
    </w:p>
    <w:p w:rsidR="00BF7C61" w:rsidRDefault="00BF7C61" w:rsidP="00D223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Фирма «Кнауф»</w:t>
      </w:r>
      <w:r w:rsidR="008E0CDC">
        <w:rPr>
          <w:sz w:val="28"/>
          <w:szCs w:val="28"/>
        </w:rPr>
        <w:t xml:space="preserve"> (Г</w:t>
      </w:r>
      <w:r>
        <w:rPr>
          <w:sz w:val="28"/>
          <w:szCs w:val="28"/>
        </w:rPr>
        <w:t xml:space="preserve">ермания) </w:t>
      </w:r>
      <w:r w:rsidR="008E0CDC">
        <w:rPr>
          <w:sz w:val="28"/>
          <w:szCs w:val="28"/>
        </w:rPr>
        <w:t>выпускает для отечественного рынка гипсовые штукатурные смеси «Гольдбанд» - для бетонных и кирпичных поверхностей и «Ротбанд» - для оштукатуривания потолков и стен из любых материалов. Эти смеси отличаются комплексом высоких технологических и эксплуатационных свойств.</w:t>
      </w:r>
    </w:p>
    <w:p w:rsidR="008E0CDC" w:rsidRDefault="008E0CDC" w:rsidP="00D223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Декоративные растворы </w:t>
      </w:r>
      <w:r>
        <w:rPr>
          <w:sz w:val="28"/>
          <w:szCs w:val="28"/>
        </w:rPr>
        <w:t xml:space="preserve">предназначены для отделочных слоев стеновых панелей и блоков, наружной и внутренней отделки зданий. </w:t>
      </w:r>
      <w:r w:rsidR="00D05E0C">
        <w:rPr>
          <w:sz w:val="28"/>
          <w:szCs w:val="28"/>
        </w:rPr>
        <w:t>Эти растворы изготовляют на белом, цветном и обычном портландцементах; для  цветных штукатурок внутри зданий применяют также строительный гипс и известь. Заполнителем служит чистый кварцевый песок либо дробленные пески из белого известняка, мрамора и т.п. Для лицевого отделочного слоя панелей наружных стен (из легкого бетона) применяют раствор марки 50, для отделки ж/б конструкций – 150 с морозостойкостью не ниже 35.</w:t>
      </w:r>
    </w:p>
    <w:p w:rsidR="00D05E0C" w:rsidRDefault="00D05E0C" w:rsidP="00D223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Гидроизоляционные растворы </w:t>
      </w:r>
      <w:r>
        <w:rPr>
          <w:sz w:val="28"/>
          <w:szCs w:val="28"/>
        </w:rPr>
        <w:t>для гидроизоляционных слоев и штукатурок обычно изготовляют состава 1:2,5 или 1:3,5 (цемент : песок по массе)/  цементы, сульфатостойкий портландцемент.</w:t>
      </w:r>
    </w:p>
    <w:p w:rsidR="00D05E0C" w:rsidRPr="00D05E0C" w:rsidRDefault="00D05E0C" w:rsidP="00D2231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портландцемент, расширяющиеся</w:t>
      </w:r>
    </w:p>
    <w:p w:rsidR="00D05E0C" w:rsidRDefault="00D05E0C" w:rsidP="00D63C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Инъекционные цементные растворы</w:t>
      </w:r>
      <w:r>
        <w:rPr>
          <w:sz w:val="28"/>
          <w:szCs w:val="28"/>
        </w:rPr>
        <w:t xml:space="preserve">  применяют для заполнения каналов в предварительно напряженных конструкциях и уплотнения бетона. Марка раствора должны быть не ниже 300, поэтому используют портландцемент марки 400-500.</w:t>
      </w:r>
    </w:p>
    <w:p w:rsidR="00C36579" w:rsidRDefault="00D05E0C" w:rsidP="00D63C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Рентгенозащитный раствор </w:t>
      </w:r>
      <w:r>
        <w:rPr>
          <w:sz w:val="28"/>
          <w:szCs w:val="28"/>
        </w:rPr>
        <w:t>приготовляют на баритовом песке (Ва</w:t>
      </w:r>
      <w:r>
        <w:rPr>
          <w:sz w:val="28"/>
          <w:szCs w:val="28"/>
          <w:lang w:val="en-US"/>
        </w:rPr>
        <w:t>SO</w:t>
      </w:r>
      <w:r w:rsidRPr="00D05E0C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) </w:t>
      </w:r>
      <w:r w:rsidR="00BA5308">
        <w:rPr>
          <w:sz w:val="28"/>
          <w:szCs w:val="28"/>
        </w:rPr>
        <w:t xml:space="preserve">предельной крупностью </w:t>
      </w:r>
      <w:smartTag w:uri="urn:schemas-microsoft-com:office:smarttags" w:element="metricconverter">
        <w:smartTagPr>
          <w:attr w:name="ProductID" w:val="1,25 мм"/>
        </w:smartTagPr>
        <w:r w:rsidR="00BA5308">
          <w:rPr>
            <w:sz w:val="28"/>
            <w:szCs w:val="28"/>
          </w:rPr>
          <w:t>1,25 мм</w:t>
        </w:r>
      </w:smartTag>
      <w:r w:rsidR="00BA5308">
        <w:rPr>
          <w:sz w:val="28"/>
          <w:szCs w:val="28"/>
        </w:rPr>
        <w:t>, применяя портландцемент, или шлакопортландцемент. В него вводят добавки, содержащие легкие элементы: литий, бор и др.</w:t>
      </w:r>
    </w:p>
    <w:p w:rsidR="00BA5308" w:rsidRDefault="00BA5308" w:rsidP="00D63C05">
      <w:pPr>
        <w:spacing w:line="360" w:lineRule="auto"/>
        <w:jc w:val="both"/>
        <w:rPr>
          <w:sz w:val="28"/>
          <w:szCs w:val="28"/>
        </w:rPr>
      </w:pPr>
    </w:p>
    <w:p w:rsidR="0026493C" w:rsidRDefault="0026493C" w:rsidP="00D63C05">
      <w:pPr>
        <w:spacing w:line="360" w:lineRule="auto"/>
        <w:jc w:val="both"/>
        <w:rPr>
          <w:sz w:val="28"/>
          <w:szCs w:val="28"/>
        </w:rPr>
      </w:pPr>
    </w:p>
    <w:p w:rsidR="0026493C" w:rsidRDefault="0026493C" w:rsidP="00D63C05">
      <w:pPr>
        <w:spacing w:line="360" w:lineRule="auto"/>
        <w:jc w:val="both"/>
        <w:rPr>
          <w:sz w:val="28"/>
          <w:szCs w:val="28"/>
        </w:rPr>
      </w:pPr>
    </w:p>
    <w:p w:rsidR="00BA5308" w:rsidRPr="0026493C" w:rsidRDefault="00BA5308" w:rsidP="00BA5308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26493C">
        <w:rPr>
          <w:b/>
          <w:sz w:val="28"/>
          <w:szCs w:val="28"/>
        </w:rPr>
        <w:t>Сухие смеси</w:t>
      </w:r>
    </w:p>
    <w:p w:rsidR="00BA5308" w:rsidRDefault="00BA5308" w:rsidP="00BA5308">
      <w:pPr>
        <w:spacing w:line="360" w:lineRule="auto"/>
        <w:jc w:val="both"/>
        <w:rPr>
          <w:sz w:val="28"/>
          <w:szCs w:val="28"/>
        </w:rPr>
      </w:pPr>
      <w:r w:rsidRPr="0026493C">
        <w:rPr>
          <w:sz w:val="28"/>
          <w:szCs w:val="28"/>
        </w:rPr>
        <w:t xml:space="preserve">       </w:t>
      </w:r>
      <w:r w:rsidR="0026493C" w:rsidRPr="0026493C">
        <w:rPr>
          <w:sz w:val="28"/>
          <w:szCs w:val="28"/>
        </w:rPr>
        <w:t xml:space="preserve">Строительные сухие смеси </w:t>
      </w:r>
      <w:r w:rsidR="0026493C">
        <w:rPr>
          <w:sz w:val="28"/>
          <w:szCs w:val="28"/>
        </w:rPr>
        <w:t>– это композиции заводского изготовления на основе минеральных вяжущих веществ, включающие заполнители и добавки. В отдельных случаях в качестве вяжущего могут быть использованы водорастворимые или водоэмульгируемые полимеры. На место производства строительных работ сухие смеси доставляются в расфасованном виде, причем для их использования по назначению достаточно только добавить необходимое количество воды.</w:t>
      </w:r>
    </w:p>
    <w:p w:rsidR="0026493C" w:rsidRPr="0026493C" w:rsidRDefault="0026493C" w:rsidP="00BA530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Сухие смеси по сравнению с товарными и бетонными смесями имеют ряд преимуществ: сокращение количества технологических операций для перевода сухих смесей в рабочее состояние; повышение качества строительных работ благодаря заводскому приготовлению смесей; сокращение транспортных расходов на 15%; сокращение отходов растворов на 5-7% в результате порционного приготовления; повышение производительности труда на 20-25% вследствие повышения пластичности растворов.</w:t>
      </w:r>
    </w:p>
    <w:p w:rsidR="0014277C" w:rsidRDefault="0026493C" w:rsidP="00D63C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настоящее время сухие смеси являются одним из направлений</w:t>
      </w:r>
      <w:r w:rsidR="00B25FC8">
        <w:rPr>
          <w:sz w:val="28"/>
          <w:szCs w:val="28"/>
        </w:rPr>
        <w:t xml:space="preserve"> технического прогресса в строительстве, их применяют в качестве кладочных, монтажных и штукатурных растворов, шпатлевок, плиточных клеев, составов для наливных полов, ремонтных составов.</w:t>
      </w:r>
    </w:p>
    <w:p w:rsidR="00B25FC8" w:rsidRDefault="00B25FC8" w:rsidP="00D63C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Материалы применяемые для сухих смесей. </w:t>
      </w:r>
      <w:r w:rsidR="007B0C0A">
        <w:rPr>
          <w:sz w:val="28"/>
          <w:szCs w:val="28"/>
        </w:rPr>
        <w:t>В качестве вяжущего используют порошкообразные минеральные вяжущие: портландцемент, строительный гипс, воздушную известь. В отдельных случаях применяют в качестве связующего порошкообразные полимеры, которые растворяются в воде, либо образуют эмульсии (эфиры целлюлозы, поливинилацетат,  акрилаты).</w:t>
      </w:r>
    </w:p>
    <w:p w:rsidR="007B0C0A" w:rsidRDefault="007B0C0A" w:rsidP="00D63C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качестве заполнителя широко применятся песок для строительных работ с модулем упругости 1-2, причем небольшая крупность зерен не должна превышать </w:t>
      </w:r>
      <w:smartTag w:uri="urn:schemas-microsoft-com:office:smarttags" w:element="metricconverter">
        <w:smartTagPr>
          <w:attr w:name="ProductID" w:val="1,25 мм"/>
        </w:smartTagPr>
        <w:r>
          <w:rPr>
            <w:sz w:val="28"/>
            <w:szCs w:val="28"/>
          </w:rPr>
          <w:t>1,25 мм</w:t>
        </w:r>
      </w:smartTag>
      <w:r>
        <w:rPr>
          <w:sz w:val="28"/>
          <w:szCs w:val="28"/>
        </w:rPr>
        <w:t>. Для легких растворов применяют пористые вспученные пески (перлитовые, вермикулитовые, керамзитовые).  Для шпатлевок применяют известковую муку и порошкообразный мел.</w:t>
      </w:r>
    </w:p>
    <w:p w:rsidR="007B0C0A" w:rsidRDefault="007B0C0A" w:rsidP="00D63C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D2A8A">
        <w:rPr>
          <w:sz w:val="28"/>
          <w:szCs w:val="28"/>
        </w:rPr>
        <w:t>Большую роль в приготовлении сухих смесей играют добавки. Поскольку растворные смеси, приготавливаемые из сухих смесей, укладываются, как правило</w:t>
      </w:r>
      <w:r w:rsidR="00755F4B">
        <w:rPr>
          <w:sz w:val="28"/>
          <w:szCs w:val="28"/>
        </w:rPr>
        <w:t>,</w:t>
      </w:r>
      <w:r w:rsidR="00BD2A8A">
        <w:rPr>
          <w:sz w:val="28"/>
          <w:szCs w:val="28"/>
        </w:rPr>
        <w:t xml:space="preserve"> на</w:t>
      </w:r>
      <w:r w:rsidR="00755F4B">
        <w:rPr>
          <w:sz w:val="28"/>
          <w:szCs w:val="28"/>
        </w:rPr>
        <w:t xml:space="preserve"> пористые основания тонким слоем, то для обеспечения пластичности и водоудерживающей способности применяются неорганические и органические пластифицирующие добавки:</w:t>
      </w:r>
      <w:r w:rsidR="00BD2A8A">
        <w:rPr>
          <w:sz w:val="28"/>
          <w:szCs w:val="28"/>
        </w:rPr>
        <w:t xml:space="preserve"> </w:t>
      </w:r>
      <w:r w:rsidR="00755F4B">
        <w:rPr>
          <w:sz w:val="28"/>
          <w:szCs w:val="28"/>
        </w:rPr>
        <w:t>глина, воздушная известь, зола ТЭС, суперпластификатор  С-3.</w:t>
      </w:r>
    </w:p>
    <w:p w:rsidR="00755F4B" w:rsidRDefault="00755F4B" w:rsidP="00D63C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повышения адгезии (сцеплении поверхностей разнородных тел), трещиностойкости и непроницаемости в состав сухих смесей вводят полимерные добавки, которые, как указывалось выше, должны находиться в порошкообразном состоянии, быть водорастворимыми либо образовывать эмульсии с водой.</w:t>
      </w:r>
    </w:p>
    <w:p w:rsidR="00755F4B" w:rsidRDefault="00755F4B" w:rsidP="00D63C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производства работ при отрицательных температурах в состав сухих смесей вводят противоморозные добавки: поташ, нитрит нитрата натрия, формиат кальция. При этом особы требования предъявляются к гигроскопичности добавок</w:t>
      </w:r>
      <w:r w:rsidRPr="00755F4B">
        <w:rPr>
          <w:i/>
          <w:sz w:val="28"/>
          <w:szCs w:val="28"/>
        </w:rPr>
        <w:t xml:space="preserve"> (способность поглощать влагу из окружающей среды)</w:t>
      </w:r>
      <w:r>
        <w:rPr>
          <w:sz w:val="28"/>
          <w:szCs w:val="28"/>
        </w:rPr>
        <w:t>.</w:t>
      </w:r>
    </w:p>
    <w:p w:rsidR="00755F4B" w:rsidRDefault="00755F4B" w:rsidP="00D63C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Вода для затворения сухих смесей не должна содержать вредных примесей.</w:t>
      </w:r>
    </w:p>
    <w:p w:rsidR="00755F4B" w:rsidRDefault="00755F4B" w:rsidP="00D63C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Показатели качества сухих смесей должны соответствовать области применения смеси. Если сухая смесь используются в качестве кладочного раствора, то у нее должен быть следующий комплекс показателей качества: пластичность, водоудерживающая способность, предел прочности при сжатии, морозостойкость.</w:t>
      </w:r>
    </w:p>
    <w:p w:rsidR="00755F4B" w:rsidRDefault="00755F4B" w:rsidP="00D63C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зависимости от назначения растворных смесей изготовление их осуществляется в заводских условиях с использованием комплекса оборудования, которыми оснащены бетонорастворные узлы. Технология производства сухих смесей складывается из следующих технологических операций:  поступаемый с карьера песок или гравийно-песчанная смесь подвергается тепловой обработке в сушильных агрегатах, где их влажность доводят до 0,5%, затем производят рассев на ситах до нужных фракций. Просеянный песок после дозирования направляет в смеситель принудительного действия. Просеянный песок после дозирования направляется в смеситель принудительного действия. В этот же смеситель загружают другие компоненты в необходимом количестве. Отдозированные материалы перемешивают до получения  однородной массы. Полученную смесь затаривают в емкости, необходимые для реализации и подают на склад готовой продукции. Если затаривание не предусмотрено, то смесь сразу поступает в бункер склада готовой  продукции. Такая технологическая схема получения сухих смесей осуществляется при применении песков мелкой и очень мелкой фракции. Смеси хранят в сухом месте, а модифицированные полимеры при температуре не выше 40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</w:t>
      </w:r>
    </w:p>
    <w:p w:rsidR="00755F4B" w:rsidRDefault="00755F4B" w:rsidP="00D63C05">
      <w:pPr>
        <w:spacing w:line="360" w:lineRule="auto"/>
        <w:jc w:val="both"/>
        <w:rPr>
          <w:sz w:val="28"/>
          <w:szCs w:val="28"/>
        </w:rPr>
      </w:pPr>
    </w:p>
    <w:p w:rsidR="00755F4B" w:rsidRDefault="00755F4B" w:rsidP="00D63C05">
      <w:pPr>
        <w:spacing w:line="360" w:lineRule="auto"/>
        <w:jc w:val="both"/>
        <w:rPr>
          <w:sz w:val="28"/>
          <w:szCs w:val="28"/>
        </w:rPr>
      </w:pPr>
    </w:p>
    <w:p w:rsidR="00755F4B" w:rsidRPr="00755F4B" w:rsidRDefault="00755F4B" w:rsidP="00D63C05">
      <w:pPr>
        <w:spacing w:line="360" w:lineRule="auto"/>
        <w:jc w:val="both"/>
        <w:rPr>
          <w:sz w:val="28"/>
          <w:szCs w:val="28"/>
        </w:rPr>
      </w:pPr>
    </w:p>
    <w:p w:rsidR="008F3888" w:rsidRPr="00755F4B" w:rsidRDefault="00755F4B" w:rsidP="008F38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F3888" w:rsidRPr="005F0ABA" w:rsidRDefault="008F3888" w:rsidP="008F3888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Литература:</w:t>
      </w:r>
    </w:p>
    <w:p w:rsidR="008F3888" w:rsidRDefault="008F3888" w:rsidP="008F388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1</w:t>
      </w:r>
      <w:r w:rsidRPr="0023018C">
        <w:rPr>
          <w:sz w:val="28"/>
          <w:szCs w:val="28"/>
        </w:rPr>
        <w:t xml:space="preserve">. Микульский </w:t>
      </w:r>
      <w:r>
        <w:rPr>
          <w:sz w:val="28"/>
          <w:szCs w:val="28"/>
        </w:rPr>
        <w:t>В.Г. Строительные материалы (материаловедение и технология): Учебное пособие. – М.: ИАСВ, 2002. – 536 с.</w:t>
      </w:r>
    </w:p>
    <w:p w:rsidR="008F3888" w:rsidRDefault="008F3888" w:rsidP="008F3888">
      <w:pPr>
        <w:spacing w:line="360" w:lineRule="auto"/>
        <w:jc w:val="both"/>
        <w:rPr>
          <w:b/>
          <w:sz w:val="28"/>
          <w:szCs w:val="28"/>
        </w:rPr>
      </w:pPr>
    </w:p>
    <w:p w:rsidR="008F3888" w:rsidRPr="00A1367D" w:rsidRDefault="008F3888" w:rsidP="008F3888">
      <w:pPr>
        <w:spacing w:line="360" w:lineRule="auto"/>
        <w:jc w:val="both"/>
      </w:pPr>
      <w:r>
        <w:t xml:space="preserve">       </w:t>
      </w:r>
    </w:p>
    <w:p w:rsidR="008F3888" w:rsidRDefault="008F3888" w:rsidP="008F3888">
      <w:pPr>
        <w:spacing w:line="360" w:lineRule="auto"/>
        <w:jc w:val="both"/>
        <w:rPr>
          <w:b/>
          <w:sz w:val="28"/>
          <w:szCs w:val="28"/>
        </w:rPr>
      </w:pPr>
    </w:p>
    <w:p w:rsidR="008F3888" w:rsidRDefault="008F3888" w:rsidP="008F3888">
      <w:pPr>
        <w:spacing w:line="360" w:lineRule="auto"/>
        <w:jc w:val="both"/>
        <w:rPr>
          <w:b/>
          <w:sz w:val="28"/>
          <w:szCs w:val="28"/>
        </w:rPr>
      </w:pPr>
    </w:p>
    <w:p w:rsidR="0077666D" w:rsidRDefault="0077666D" w:rsidP="008F3888">
      <w:pPr>
        <w:jc w:val="center"/>
      </w:pPr>
      <w:bookmarkStart w:id="0" w:name="_GoBack"/>
      <w:bookmarkEnd w:id="0"/>
    </w:p>
    <w:sectPr w:rsidR="0077666D" w:rsidSect="00413E24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F7D" w:rsidRDefault="00100F7D">
      <w:r>
        <w:separator/>
      </w:r>
    </w:p>
  </w:endnote>
  <w:endnote w:type="continuationSeparator" w:id="0">
    <w:p w:rsidR="00100F7D" w:rsidRDefault="0010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F7D" w:rsidRDefault="00100F7D">
      <w:r>
        <w:separator/>
      </w:r>
    </w:p>
  </w:footnote>
  <w:footnote w:type="continuationSeparator" w:id="0">
    <w:p w:rsidR="00100F7D" w:rsidRDefault="00100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93C" w:rsidRDefault="0026493C" w:rsidP="00B9000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493C" w:rsidRDefault="0026493C" w:rsidP="00413E2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93C" w:rsidRDefault="0026493C" w:rsidP="00B9000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9722B">
      <w:rPr>
        <w:rStyle w:val="a4"/>
        <w:noProof/>
      </w:rPr>
      <w:t>2</w:t>
    </w:r>
    <w:r>
      <w:rPr>
        <w:rStyle w:val="a4"/>
      </w:rPr>
      <w:fldChar w:fldCharType="end"/>
    </w:r>
  </w:p>
  <w:p w:rsidR="0026493C" w:rsidRDefault="0026493C" w:rsidP="00413E2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A3BD9"/>
    <w:multiLevelType w:val="hybridMultilevel"/>
    <w:tmpl w:val="A424A832"/>
    <w:lvl w:ilvl="0" w:tplc="0584EB2C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3888"/>
    <w:rsid w:val="000B0670"/>
    <w:rsid w:val="00100F7D"/>
    <w:rsid w:val="00115D61"/>
    <w:rsid w:val="0014277C"/>
    <w:rsid w:val="0026493C"/>
    <w:rsid w:val="00282B91"/>
    <w:rsid w:val="002C2232"/>
    <w:rsid w:val="0036030F"/>
    <w:rsid w:val="00395A95"/>
    <w:rsid w:val="00413E24"/>
    <w:rsid w:val="005440B5"/>
    <w:rsid w:val="00554037"/>
    <w:rsid w:val="005B54E0"/>
    <w:rsid w:val="00711148"/>
    <w:rsid w:val="00755F4B"/>
    <w:rsid w:val="0077666D"/>
    <w:rsid w:val="007B0C0A"/>
    <w:rsid w:val="007E5D97"/>
    <w:rsid w:val="00897ADF"/>
    <w:rsid w:val="008E0CDC"/>
    <w:rsid w:val="008F3888"/>
    <w:rsid w:val="009F6CE3"/>
    <w:rsid w:val="00AB626C"/>
    <w:rsid w:val="00AF225D"/>
    <w:rsid w:val="00B25FC8"/>
    <w:rsid w:val="00B90006"/>
    <w:rsid w:val="00BA5308"/>
    <w:rsid w:val="00BD2A8A"/>
    <w:rsid w:val="00BF7C61"/>
    <w:rsid w:val="00C06FA5"/>
    <w:rsid w:val="00C26DA9"/>
    <w:rsid w:val="00C36579"/>
    <w:rsid w:val="00C73BF5"/>
    <w:rsid w:val="00C9722B"/>
    <w:rsid w:val="00CB10E6"/>
    <w:rsid w:val="00D05E0C"/>
    <w:rsid w:val="00D22313"/>
    <w:rsid w:val="00D40D61"/>
    <w:rsid w:val="00D63C05"/>
    <w:rsid w:val="00E970D8"/>
    <w:rsid w:val="00E97981"/>
    <w:rsid w:val="00FA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3D84A-D352-4CD1-AE2E-6512516E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8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3E2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13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2520</Words>
  <Characters>14369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Материаловедение</vt:lpstr>
    </vt:vector>
  </TitlesOfParts>
  <Company>TOSHIBA</Company>
  <LinksUpToDate>false</LinksUpToDate>
  <CharactersWithSpaces>16856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Материаловедение</dc:title>
  <dc:subject/>
  <dc:creator>TOSHIBA</dc:creator>
  <cp:keywords/>
  <dc:description/>
  <cp:lastModifiedBy>Irina</cp:lastModifiedBy>
  <cp:revision>2</cp:revision>
  <dcterms:created xsi:type="dcterms:W3CDTF">2014-08-12T18:58:00Z</dcterms:created>
  <dcterms:modified xsi:type="dcterms:W3CDTF">2014-08-12T18:58:00Z</dcterms:modified>
</cp:coreProperties>
</file>