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DA" w:rsidRDefault="00AD43DA">
      <w:pPr>
        <w:pStyle w:val="1"/>
      </w:pPr>
    </w:p>
    <w:p w:rsidR="00AD43DA" w:rsidRDefault="00AD43DA">
      <w:pPr>
        <w:pStyle w:val="1"/>
      </w:pPr>
    </w:p>
    <w:p w:rsidR="00AD43DA" w:rsidRDefault="00AD43DA">
      <w:pPr>
        <w:pStyle w:val="1"/>
      </w:pPr>
    </w:p>
    <w:p w:rsidR="00AD43DA" w:rsidRDefault="00AD43DA">
      <w:pPr>
        <w:pStyle w:val="1"/>
      </w:pPr>
    </w:p>
    <w:p w:rsidR="00AD43DA" w:rsidRDefault="00AD43DA">
      <w:pPr>
        <w:pStyle w:val="1"/>
        <w:spacing w:line="480" w:lineRule="auto"/>
        <w:jc w:val="center"/>
        <w:rPr>
          <w:sz w:val="36"/>
        </w:rPr>
      </w:pPr>
      <w:r>
        <w:rPr>
          <w:sz w:val="36"/>
        </w:rPr>
        <w:t>Структура грамицидинового канала, его фундаментальное и практическое значение.</w:t>
      </w:r>
    </w:p>
    <w:p w:rsidR="00AD43DA" w:rsidRDefault="00AD43DA">
      <w:pPr>
        <w:pStyle w:val="1"/>
        <w:spacing w:line="360" w:lineRule="auto"/>
        <w:jc w:val="both"/>
        <w:rPr>
          <w:b w:val="0"/>
        </w:rPr>
      </w:pPr>
      <w:r>
        <w:rPr>
          <w:sz w:val="36"/>
        </w:rPr>
        <w:br w:type="page"/>
      </w:r>
      <w:r>
        <w:rPr>
          <w:b w:val="0"/>
        </w:rPr>
        <w:t>Оглавление</w:t>
      </w:r>
    </w:p>
    <w:p w:rsidR="00AD43DA" w:rsidRDefault="00AD43DA">
      <w:pPr>
        <w:pStyle w:val="1"/>
        <w:numPr>
          <w:ilvl w:val="0"/>
          <w:numId w:val="17"/>
        </w:numPr>
        <w:spacing w:line="360" w:lineRule="auto"/>
        <w:rPr>
          <w:b w:val="0"/>
        </w:rPr>
      </w:pPr>
      <w:r>
        <w:rPr>
          <w:b w:val="0"/>
        </w:rPr>
        <w:t>Введение</w:t>
      </w:r>
    </w:p>
    <w:p w:rsidR="00AD43DA" w:rsidRDefault="00AD43DA">
      <w:pPr>
        <w:pStyle w:val="1"/>
        <w:numPr>
          <w:ilvl w:val="0"/>
          <w:numId w:val="17"/>
        </w:numPr>
        <w:spacing w:line="360" w:lineRule="auto"/>
        <w:rPr>
          <w:b w:val="0"/>
        </w:rPr>
      </w:pPr>
      <w:r>
        <w:rPr>
          <w:b w:val="0"/>
        </w:rPr>
        <w:t>Химическая природа грамицидина А и его общие свойства</w:t>
      </w:r>
    </w:p>
    <w:p w:rsidR="00AD43DA" w:rsidRDefault="00AD43DA">
      <w:pPr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Биологическая роль грамицидина А</w:t>
      </w:r>
    </w:p>
    <w:p w:rsidR="00AD43DA" w:rsidRDefault="00AD43DA">
      <w:pPr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Структура грамицидина А</w:t>
      </w:r>
    </w:p>
    <w:p w:rsidR="00AD43DA" w:rsidRDefault="00AD43DA">
      <w:pPr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4.1</w:t>
      </w:r>
      <w:r>
        <w:rPr>
          <w:rFonts w:ascii="Arial" w:hAnsi="Arial"/>
          <w:sz w:val="24"/>
        </w:rPr>
        <w:t xml:space="preserve"> Конформации грамицидина А в органических растворителях</w:t>
      </w:r>
    </w:p>
    <w:p w:rsidR="00AD43DA" w:rsidRDefault="00AD43DA">
      <w:pPr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4.2</w:t>
      </w:r>
      <w:r>
        <w:rPr>
          <w:rFonts w:ascii="Arial" w:hAnsi="Arial"/>
          <w:sz w:val="24"/>
        </w:rPr>
        <w:t xml:space="preserve"> Структура грамицидина А в липидных мембранах  и мембрано- подобных средах</w:t>
      </w:r>
    </w:p>
    <w:p w:rsidR="00AD43DA" w:rsidRDefault="00AD43DA">
      <w:pPr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4.3</w:t>
      </w:r>
      <w:r>
        <w:rPr>
          <w:rFonts w:ascii="Arial" w:hAnsi="Arial"/>
          <w:sz w:val="24"/>
        </w:rPr>
        <w:t xml:space="preserve"> Влияние связывания катионов на конформацию грамицидина А</w:t>
      </w:r>
    </w:p>
    <w:p w:rsidR="00AD43DA" w:rsidRDefault="00AD43DA">
      <w:pPr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4.4</w:t>
      </w:r>
      <w:r>
        <w:rPr>
          <w:rFonts w:ascii="Arial" w:hAnsi="Arial"/>
          <w:sz w:val="24"/>
        </w:rPr>
        <w:t xml:space="preserve"> Взаимоотношения между конформационными состояниями грамицидина А и проводящими формами.</w:t>
      </w:r>
    </w:p>
    <w:p w:rsidR="00AD43DA" w:rsidRDefault="00AD43DA">
      <w:pPr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4.5</w:t>
      </w:r>
      <w:r>
        <w:rPr>
          <w:rFonts w:ascii="Arial" w:hAnsi="Arial"/>
          <w:sz w:val="24"/>
        </w:rPr>
        <w:t xml:space="preserve"> Инженерия грамицидинового канала</w:t>
      </w:r>
    </w:p>
    <w:p w:rsidR="00AD43DA" w:rsidRDefault="00AD43DA">
      <w:pPr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Фундаментальное и практическое значение грамицидина А</w:t>
      </w:r>
    </w:p>
    <w:p w:rsidR="00AD43DA" w:rsidRDefault="00AD43DA">
      <w:pPr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Выводы</w:t>
      </w:r>
    </w:p>
    <w:p w:rsidR="00AD43DA" w:rsidRDefault="00AD43DA">
      <w:pPr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использованной литературы</w:t>
      </w:r>
    </w:p>
    <w:p w:rsidR="00AD43DA" w:rsidRDefault="00AD43DA">
      <w:pPr>
        <w:spacing w:line="360" w:lineRule="auto"/>
        <w:rPr>
          <w:rFonts w:ascii="Arial" w:hAnsi="Arial"/>
          <w:b/>
          <w:sz w:val="28"/>
        </w:rPr>
      </w:pPr>
      <w:r>
        <w:br w:type="page"/>
      </w:r>
      <w:r>
        <w:rPr>
          <w:rFonts w:ascii="Arial" w:hAnsi="Arial"/>
          <w:b/>
          <w:sz w:val="28"/>
        </w:rPr>
        <w:t>1. Введение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А известен уже более 50 лет, но до сих пор остается в центре внимания. Являясь очень простым по своей химической структуре (всего 15 аминокислот) он обладает свойством образовывать ионселективный трансмембранный канал, не уступающий по характеристикам огромным по сравнению с ним белковым каналам, которые представлены, например, в нервной системе. Возможно, он является предшественником этих самых каналов и за время эволюции </w:t>
      </w:r>
      <w:r>
        <w:rPr>
          <w:sz w:val="24"/>
          <w:lang w:val="en-US"/>
        </w:rPr>
        <w:t>“</w:t>
      </w:r>
      <w:r>
        <w:rPr>
          <w:sz w:val="24"/>
        </w:rPr>
        <w:t>оброс</w:t>
      </w:r>
      <w:r>
        <w:rPr>
          <w:sz w:val="24"/>
          <w:lang w:val="en-US"/>
        </w:rPr>
        <w:t>”</w:t>
      </w:r>
      <w:r>
        <w:rPr>
          <w:sz w:val="24"/>
        </w:rPr>
        <w:t xml:space="preserve"> всевозможными сенсорами напряжения, селективными фильтрами и другими регуляторными элементами. Если продолжать такое сравнение, то в плане детальной трехмерной структуры так мы пока не знаем ни один другой ионный канал, и применение грамицидина А для построения всевозможных моделей и теоретических исследований стало одним из путей к детальному пониманию различных молекулярных механизмов и структурно-функциональных взаимодействий. И, пожалуй, грамицидин А является одной из лучших таких моделей.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AD43DA" w:rsidRDefault="00AD43DA">
      <w:pPr>
        <w:pStyle w:val="1"/>
      </w:pPr>
      <w:r>
        <w:t>2. Химическая природа грамицидина А и общие свойства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А входит в группу линейных полипептидов, продуцируемых бактериями </w:t>
      </w:r>
      <w:r>
        <w:rPr>
          <w:i/>
          <w:sz w:val="24"/>
          <w:lang w:val="en-US"/>
        </w:rPr>
        <w:t>Bacillus Brevis</w:t>
      </w:r>
      <w:r>
        <w:rPr>
          <w:sz w:val="24"/>
        </w:rPr>
        <w:t xml:space="preserve">, на стадии спорообразования. Выделяют несколько особенностей данной группы пептидных антибиотиков: </w:t>
      </w:r>
    </w:p>
    <w:p w:rsidR="00AD43DA" w:rsidRDefault="00AD43DA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Все 15 аминокислот входящие в состав последовательности грамицидинов являются гидрофобными; </w:t>
      </w:r>
    </w:p>
    <w:p w:rsidR="00AD43DA" w:rsidRDefault="00AD43DA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 их последовательности наблюдается чередование </w:t>
      </w:r>
      <w:r>
        <w:rPr>
          <w:sz w:val="24"/>
          <w:lang w:val="en-US"/>
        </w:rPr>
        <w:t>L-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D- </w:t>
      </w:r>
      <w:r>
        <w:rPr>
          <w:sz w:val="24"/>
        </w:rPr>
        <w:t xml:space="preserve">конфигураций аминокислот; </w:t>
      </w:r>
    </w:p>
    <w:p w:rsidR="00AD43DA" w:rsidRDefault="00AD43DA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С -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N- </w:t>
      </w:r>
      <w:r>
        <w:rPr>
          <w:sz w:val="24"/>
        </w:rPr>
        <w:t xml:space="preserve">конец грамицидинов блокированны с помощью этаноламина и формила соответственно. 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Природня смесь (грамицидин </w:t>
      </w:r>
      <w:r>
        <w:rPr>
          <w:sz w:val="24"/>
          <w:lang w:val="en-US"/>
        </w:rPr>
        <w:t xml:space="preserve">D) </w:t>
      </w:r>
      <w:r>
        <w:rPr>
          <w:sz w:val="24"/>
        </w:rPr>
        <w:t xml:space="preserve">состоит из трех основных компонентов, отличающихся одной аминокислотой в 11 положении, . Согласно этому отличию грамицидины классифицируют на: грамицидин А - в 11 положении </w:t>
      </w:r>
      <w:r>
        <w:rPr>
          <w:sz w:val="24"/>
          <w:lang w:val="en-US"/>
        </w:rPr>
        <w:t xml:space="preserve">Trp, </w:t>
      </w:r>
      <w:r>
        <w:rPr>
          <w:sz w:val="24"/>
        </w:rPr>
        <w:t xml:space="preserve">грамицидин </w:t>
      </w:r>
      <w:r>
        <w:rPr>
          <w:sz w:val="24"/>
          <w:lang w:val="en-US"/>
        </w:rPr>
        <w:t xml:space="preserve">B - </w:t>
      </w:r>
      <w:r>
        <w:rPr>
          <w:sz w:val="24"/>
        </w:rPr>
        <w:t xml:space="preserve">в одиннадцатом положении - </w:t>
      </w:r>
      <w:r>
        <w:rPr>
          <w:sz w:val="24"/>
          <w:lang w:val="en-US"/>
        </w:rPr>
        <w:t xml:space="preserve">Phe, </w:t>
      </w:r>
      <w:r>
        <w:rPr>
          <w:sz w:val="24"/>
        </w:rPr>
        <w:t xml:space="preserve">и грамицидин С - в одннадцатом положении - </w:t>
      </w:r>
      <w:r>
        <w:rPr>
          <w:sz w:val="24"/>
          <w:lang w:val="en-US"/>
        </w:rPr>
        <w:t>Tyr.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Общая последовательность грамицидинов :</w:t>
      </w:r>
    </w:p>
    <w:p w:rsidR="00AD43DA" w:rsidRDefault="00AD43DA">
      <w:pPr>
        <w:spacing w:line="360" w:lineRule="auto"/>
        <w:ind w:right="-58"/>
        <w:jc w:val="both"/>
        <w:rPr>
          <w:sz w:val="24"/>
          <w:lang w:val="en-US"/>
        </w:rPr>
      </w:pPr>
      <w:r>
        <w:rPr>
          <w:sz w:val="24"/>
        </w:rPr>
        <w:t>HCO-(L)Val</w:t>
      </w:r>
      <w:r>
        <w:rPr>
          <w:sz w:val="24"/>
          <w:lang w:val="en-US"/>
        </w:rPr>
        <w:t>-</w:t>
      </w:r>
      <w:r>
        <w:rPr>
          <w:sz w:val="24"/>
        </w:rPr>
        <w:t>Gly</w:t>
      </w:r>
      <w:r>
        <w:rPr>
          <w:sz w:val="24"/>
          <w:lang w:val="en-US"/>
        </w:rPr>
        <w:t>-</w:t>
      </w:r>
      <w:r>
        <w:rPr>
          <w:sz w:val="24"/>
        </w:rPr>
        <w:t>(L)Ala</w:t>
      </w:r>
      <w:r>
        <w:rPr>
          <w:sz w:val="24"/>
          <w:lang w:val="en-US"/>
        </w:rPr>
        <w:t>-</w:t>
      </w:r>
      <w:r>
        <w:rPr>
          <w:sz w:val="24"/>
        </w:rPr>
        <w:t>(D)Leu</w:t>
      </w:r>
      <w:r>
        <w:rPr>
          <w:sz w:val="24"/>
          <w:lang w:val="en-US"/>
        </w:rPr>
        <w:t>-</w:t>
      </w:r>
      <w:r>
        <w:rPr>
          <w:sz w:val="24"/>
        </w:rPr>
        <w:t>(L)Ala</w:t>
      </w:r>
      <w:r>
        <w:rPr>
          <w:sz w:val="24"/>
          <w:lang w:val="en-US"/>
        </w:rPr>
        <w:t>-</w:t>
      </w:r>
      <w:r>
        <w:rPr>
          <w:sz w:val="24"/>
        </w:rPr>
        <w:t>(D)Val</w:t>
      </w:r>
      <w:r>
        <w:rPr>
          <w:sz w:val="24"/>
          <w:lang w:val="en-US"/>
        </w:rPr>
        <w:t>-</w:t>
      </w:r>
      <w:r>
        <w:rPr>
          <w:sz w:val="24"/>
        </w:rPr>
        <w:t>(L)Val</w:t>
      </w:r>
      <w:r>
        <w:rPr>
          <w:sz w:val="24"/>
          <w:lang w:val="en-US"/>
        </w:rPr>
        <w:t>-</w:t>
      </w:r>
      <w:r>
        <w:rPr>
          <w:sz w:val="24"/>
        </w:rPr>
        <w:t>(D)Val</w:t>
      </w:r>
      <w:r>
        <w:rPr>
          <w:sz w:val="24"/>
          <w:lang w:val="en-US"/>
        </w:rPr>
        <w:t>-</w:t>
      </w:r>
      <w:r>
        <w:rPr>
          <w:sz w:val="24"/>
        </w:rPr>
        <w:t>(L)Trp</w:t>
      </w:r>
      <w:r>
        <w:rPr>
          <w:sz w:val="24"/>
          <w:lang w:val="en-US"/>
        </w:rPr>
        <w:t>-</w:t>
      </w:r>
      <w:r>
        <w:rPr>
          <w:sz w:val="24"/>
        </w:rPr>
        <w:t>(D)Leu</w:t>
      </w:r>
      <w:r>
        <w:rPr>
          <w:sz w:val="24"/>
          <w:lang w:val="en-US"/>
        </w:rPr>
        <w:t>-</w:t>
      </w:r>
    </w:p>
    <w:p w:rsidR="00AD43DA" w:rsidRDefault="00AD43DA">
      <w:pPr>
        <w:spacing w:line="360" w:lineRule="auto"/>
        <w:ind w:right="-5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1        2         3           4          5            6          7          8           9          10</w:t>
      </w:r>
    </w:p>
    <w:p w:rsidR="00AD43DA" w:rsidRDefault="00AD43DA">
      <w:pPr>
        <w:spacing w:line="360" w:lineRule="auto"/>
        <w:ind w:right="-5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X-</w:t>
      </w:r>
      <w:r>
        <w:rPr>
          <w:sz w:val="24"/>
        </w:rPr>
        <w:t>(D)Leu</w:t>
      </w:r>
      <w:r>
        <w:rPr>
          <w:sz w:val="24"/>
          <w:lang w:val="en-US"/>
        </w:rPr>
        <w:t>-</w:t>
      </w:r>
      <w:r>
        <w:rPr>
          <w:sz w:val="24"/>
        </w:rPr>
        <w:t>(L)Trp</w:t>
      </w:r>
      <w:r>
        <w:rPr>
          <w:sz w:val="24"/>
          <w:lang w:val="en-US"/>
        </w:rPr>
        <w:t>-</w:t>
      </w:r>
      <w:r>
        <w:rPr>
          <w:sz w:val="24"/>
        </w:rPr>
        <w:t>(D)leu</w:t>
      </w:r>
      <w:r>
        <w:rPr>
          <w:sz w:val="24"/>
          <w:lang w:val="en-US"/>
        </w:rPr>
        <w:t>-</w:t>
      </w:r>
      <w:r>
        <w:rPr>
          <w:sz w:val="24"/>
        </w:rPr>
        <w:t>(L)Trp</w:t>
      </w:r>
      <w:r>
        <w:rPr>
          <w:sz w:val="24"/>
          <w:lang w:val="en-US"/>
        </w:rPr>
        <w:t>-NH2CH2CH2OH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11         12         13        14       15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где  Х= </w:t>
      </w:r>
      <w:r>
        <w:rPr>
          <w:sz w:val="24"/>
          <w:lang w:val="en-US"/>
        </w:rPr>
        <w:t>L-Trp</w:t>
      </w:r>
      <w:r>
        <w:rPr>
          <w:sz w:val="24"/>
        </w:rPr>
        <w:t xml:space="preserve"> для грамицидина А</w:t>
      </w:r>
      <w:r>
        <w:rPr>
          <w:sz w:val="24"/>
          <w:lang w:val="en-US"/>
        </w:rPr>
        <w:t>,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              </w:t>
      </w:r>
      <w:r>
        <w:rPr>
          <w:sz w:val="24"/>
          <w:lang w:val="en-US"/>
        </w:rPr>
        <w:t xml:space="preserve">L-Phe </w:t>
      </w:r>
      <w:r>
        <w:rPr>
          <w:sz w:val="24"/>
        </w:rPr>
        <w:t>для грамицидина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>,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  <w:lang w:val="en-US"/>
        </w:rPr>
        <w:t xml:space="preserve">L-Tyr </w:t>
      </w:r>
      <w:r>
        <w:rPr>
          <w:sz w:val="24"/>
        </w:rPr>
        <w:t>для грамицидина С</w:t>
      </w:r>
      <w:r>
        <w:rPr>
          <w:sz w:val="24"/>
          <w:lang w:val="en-US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Грамицидин А, В и С представленны в соотнощении 85:5:15 соответственно</w:t>
      </w:r>
      <w:r>
        <w:rPr>
          <w:sz w:val="24"/>
          <w:lang w:val="en-US"/>
        </w:rPr>
        <w:t>.</w:t>
      </w:r>
      <w:r>
        <w:rPr>
          <w:sz w:val="24"/>
        </w:rPr>
        <w:t xml:space="preserve"> Ко всему прочему имеется некоторая гетерогенность по первой аминокислоте: в природной смеси 90% грамицидинов имеют в первом положении </w:t>
      </w:r>
      <w:r>
        <w:rPr>
          <w:sz w:val="24"/>
          <w:lang w:val="en-US"/>
        </w:rPr>
        <w:t>Val</w:t>
      </w:r>
      <w:r>
        <w:rPr>
          <w:sz w:val="24"/>
        </w:rPr>
        <w:t xml:space="preserve">, в то время как остальные 10% имеют </w:t>
      </w:r>
      <w:r>
        <w:rPr>
          <w:sz w:val="24"/>
          <w:lang w:val="en-US"/>
        </w:rPr>
        <w:t>Ile</w:t>
      </w:r>
      <w:r>
        <w:rPr>
          <w:sz w:val="24"/>
        </w:rPr>
        <w:t>. Большинство начальных исследований было проведенно на этой 6-ти компонентной смеси.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Грамицидин К – имеющий ковалентно присоеденную жирную кислоту к С-концу так же был выделен в различных соотношениях, в зависимости от метода выделения.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</w:t>
      </w:r>
      <w:r>
        <w:rPr>
          <w:sz w:val="24"/>
          <w:lang w:val="en-US"/>
        </w:rPr>
        <w:t xml:space="preserve">S </w:t>
      </w:r>
      <w:r>
        <w:rPr>
          <w:sz w:val="24"/>
        </w:rPr>
        <w:t xml:space="preserve">( Советский ), так же продуцируется видом </w:t>
      </w:r>
      <w:r>
        <w:rPr>
          <w:i/>
          <w:sz w:val="24"/>
          <w:lang w:val="en-US"/>
        </w:rPr>
        <w:t>Bacillus Brevis</w:t>
      </w:r>
      <w:r>
        <w:rPr>
          <w:sz w:val="24"/>
          <w:lang w:val="en-US"/>
        </w:rPr>
        <w:t>, но является циклодекапептидом и действует по механизму ионного переносчиика (транспортера)</w:t>
      </w:r>
      <w:r>
        <w:rPr>
          <w:sz w:val="24"/>
        </w:rPr>
        <w:t>, и таким образом эта молекула не имеет отношения к    линейным грамицидинам ни структурно, ни функционально.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Благодаря тому, что в последовательности грамицидина А нет ни одной заряженной аминокислоты и блокированны </w:t>
      </w:r>
      <w:r>
        <w:rPr>
          <w:sz w:val="24"/>
          <w:lang w:val="en-US"/>
        </w:rPr>
        <w:t xml:space="preserve">N- </w:t>
      </w:r>
      <w:r>
        <w:rPr>
          <w:sz w:val="24"/>
        </w:rPr>
        <w:t>и С-конец (таким образом исключается возвожность образования цвиттер-иона при любых значениях рН), эта молекула практически нерастворима в воде ( меньше 10 мг в литре), но за то имеет сильное сродство с гидрофобному региону липидной мембраны. Грамицидин А слабо растворим в углеводородах, за то сильно во многих низших спиртах, органических кислотах и других органических растворителях, таких как: диметилсульфоксид, ацетон, диоксан и трифторэтанол. Он  так же может быть растворенн в воде в присутствии лизолецитина, ганглиозидов, додецилсульфата натрия и некоторых других детергентов.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Начальные исследования грамицидина были проделанны на природной смеси, но после выяснения состава данной смеси дальнейшие эксперименты проводились на грамицидине А, как основном компоненте природной смеси.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1"/>
      </w:pPr>
      <w:r>
        <w:t>3. Биологическая роль грамицидина А</w:t>
      </w:r>
    </w:p>
    <w:p w:rsidR="00AD43DA" w:rsidRDefault="00AD43DA">
      <w:pPr>
        <w:pStyle w:val="30"/>
        <w:keepNext w:val="0"/>
        <w:spacing w:before="0" w:after="0"/>
        <w:rPr>
          <w:rFonts w:ascii="Times New Roman" w:hAnsi="Times New Roman"/>
        </w:rPr>
      </w:pPr>
    </w:p>
    <w:p w:rsidR="00AD43DA" w:rsidRDefault="00AD43DA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Грамицидин  играет важную роль в процессе спророобразования у </w:t>
      </w:r>
      <w:r>
        <w:rPr>
          <w:i/>
          <w:sz w:val="24"/>
        </w:rPr>
        <w:t>Bacillus brevis</w:t>
      </w:r>
      <w:r>
        <w:rPr>
          <w:sz w:val="24"/>
        </w:rPr>
        <w:t xml:space="preserve">, определяя формирование нормальных спор. Показано, что штаммы, деффекные по синтезу грамицидина формируют споры с повышенной термочуствительностью. Грамицидин А спецефически ингибирует экспрессию отдельных (вегетативных) генов, определяя, таким образом, переход микроорганизма в покоящуюся стадию. Механизм такой регуляции до конца не ясен, но известно, что грамицидин А препятствует образованию комплекса РНК-полимеразы с ДНК, необходимого для инициации транскрипции. Предложенно две мишени связывания грамицидина: 1) грамицидин А специфически связывается с определенным участком ДНК и препядствует транскрипции. Такой механизм похож на действие другого пептидного антибиотика - тироцидина, так же синтезируемоего </w:t>
      </w:r>
      <w:r>
        <w:rPr>
          <w:i/>
          <w:sz w:val="24"/>
        </w:rPr>
        <w:t>Bacillus brevis,</w:t>
      </w:r>
      <w:r>
        <w:rPr>
          <w:sz w:val="24"/>
        </w:rPr>
        <w:t xml:space="preserve"> который, связываясь с молекулой ДНК, препятствует образованию комплекса РНК-полимераза/ДНК, и как следствие ингибирует экспрессию определенных генов; 2) грамицидин А связывается с определенным участком РНК-полимеразы, чо приводит к изменению ее конформации и невозможностью связывания с ДНК .</w:t>
      </w:r>
    </w:p>
    <w:p w:rsidR="00AD43DA" w:rsidRDefault="00AD43DA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 Возможно грамицидин А учавствует в сложном каскаде биохимических процессов вместе с другими антибиотиками (тироцидины</w:t>
      </w:r>
      <w:r>
        <w:rPr>
          <w:sz w:val="24"/>
        </w:rPr>
        <w:sym w:font="Symbol" w:char="F02D"/>
      </w:r>
      <w:r>
        <w:rPr>
          <w:sz w:val="24"/>
        </w:rPr>
        <w:t xml:space="preserve">серия циклических пептидов, так же синтезируемых видом </w:t>
      </w:r>
      <w:r>
        <w:rPr>
          <w:i/>
          <w:sz w:val="24"/>
        </w:rPr>
        <w:t xml:space="preserve">Bacillus brevis </w:t>
      </w:r>
      <w:r>
        <w:rPr>
          <w:sz w:val="24"/>
        </w:rPr>
        <w:t>на стадии спорообразования), результатом которых является переход от вегетативного роста к споре.</w:t>
      </w:r>
    </w:p>
    <w:p w:rsidR="00AD43DA" w:rsidRDefault="00AD43DA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Линейные грамицидины обладают антибиотическим и спермицидным эффектом направленным против грамположительных бактерий. Антибиотический эффект грамицидина определяется его способностью обрзовывать трансмембранный ионный канал, при чем этот эффект носит бактериостатический характер, что, по-видимому связано с истощением запасов АТФ, в организме на который действует грамицидин, который использует </w:t>
      </w:r>
      <w:r>
        <w:rPr>
          <w:sz w:val="24"/>
          <w:lang w:val="en-US"/>
        </w:rPr>
        <w:t>Na-K-</w:t>
      </w:r>
      <w:r>
        <w:rPr>
          <w:sz w:val="24"/>
        </w:rPr>
        <w:t>АТФаза для востановления ионного градиента 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1"/>
      </w:pPr>
      <w:r>
        <w:t>4. Структура грамицидина А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Не смотря на довольно простую первичную последовтельность грамицидина, определение природы его трехмерной структуры, не было стремительным и быстрым. Из-за его небольших размеров и, как следствие, сильной подвижности грамицидин, в зависимости от окружения, может существовать в виде семейства конформаций. Выделяют два основных типа структуры грамицидина: 1) Семейство двойных спиралей, предложенных Витчом (1974, </w:t>
      </w:r>
      <w:r>
        <w:rPr>
          <w:sz w:val="24"/>
          <w:lang w:val="en-US"/>
        </w:rPr>
        <w:t xml:space="preserve">[10] ) </w:t>
      </w:r>
      <w:r>
        <w:rPr>
          <w:sz w:val="24"/>
        </w:rPr>
        <w:t>и существующих в органических растворителях; 2) Семейство одиночных спиралей, предложенных Урри [11] и существующих в липидных мембранах.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В связи с необычностью химической структуры грамицидина, связаной с чередованием конфигураций входящих в его последовательность аминокислот стандартная номенклатура не может быть применена для данной модели, так как грамицидин не формирует ни одного типа структур, имеющихся в глобулярных белках.</w:t>
      </w: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 xml:space="preserve">Анализируя спектры КД грамицидина, а так же основываясь на теоретических расчетах конформационных энергий Урри и сотр. (1971 г. [11]) постулировали существование особой вторичной структуры, названной </w:t>
      </w:r>
      <w:r>
        <w:rPr>
          <w:sz w:val="24"/>
        </w:rPr>
        <w:sym w:font="Symbol" w:char="F070"/>
      </w:r>
      <w:r>
        <w:rPr>
          <w:sz w:val="24"/>
        </w:rPr>
        <w:t>4(L,D)-спиралью, являющейся гибридом 4,4</w:t>
      </w:r>
      <w:r>
        <w:rPr>
          <w:sz w:val="24"/>
          <w:vertAlign w:val="subscript"/>
        </w:rPr>
        <w:t>16</w:t>
      </w:r>
      <w:r>
        <w:rPr>
          <w:sz w:val="24"/>
        </w:rPr>
        <w:t xml:space="preserve"> и 4,3</w:t>
      </w:r>
      <w:r>
        <w:rPr>
          <w:sz w:val="24"/>
          <w:vertAlign w:val="subscript"/>
        </w:rPr>
        <w:t>14</w:t>
      </w:r>
      <w:r>
        <w:rPr>
          <w:sz w:val="24"/>
        </w:rPr>
        <w:t xml:space="preserve"> спиралей (4,4 – количество остатков на виток, 16 – количество атомов в витке). Рамачандран и Чандрасекаран [</w:t>
      </w:r>
      <w:r>
        <w:rPr>
          <w:sz w:val="24"/>
          <w:lang w:val="en-US"/>
        </w:rPr>
        <w:t>12</w:t>
      </w:r>
      <w:r>
        <w:rPr>
          <w:sz w:val="24"/>
        </w:rPr>
        <w:t xml:space="preserve">], базируясь в основном на конформационно-энергетических взаимодействиях независимо обнаружили такую же вторичную структуру. Позже Урри и сотр. </w:t>
      </w:r>
      <w:r>
        <w:rPr>
          <w:sz w:val="24"/>
          <w:lang w:val="en-US"/>
        </w:rPr>
        <w:t xml:space="preserve">[13] </w:t>
      </w:r>
      <w:r>
        <w:rPr>
          <w:sz w:val="24"/>
        </w:rPr>
        <w:t xml:space="preserve">предложили другую модель конформации грамицидина - </w:t>
      </w:r>
      <w:r>
        <w:rPr>
          <w:sz w:val="24"/>
        </w:rPr>
        <w:sym w:font="Symbol" w:char="F070"/>
      </w:r>
      <w:r>
        <w:rPr>
          <w:sz w:val="24"/>
          <w:vertAlign w:val="superscript"/>
        </w:rPr>
        <w:t>6</w:t>
      </w:r>
      <w:r>
        <w:rPr>
          <w:sz w:val="24"/>
        </w:rPr>
        <w:t>(</w:t>
      </w:r>
      <w:r>
        <w:rPr>
          <w:sz w:val="24"/>
          <w:lang w:val="en-US"/>
        </w:rPr>
        <w:t>L,D)</w:t>
      </w:r>
      <w:r>
        <w:rPr>
          <w:sz w:val="24"/>
        </w:rPr>
        <w:t xml:space="preserve"> спираль, имеющую 6,3 остатка на виток и центральную полость размером 4 Ǻ, которая больше подходит для связывания и транспорта катионов, чем полость в 1,4 Ǻ, имеющаяся в </w:t>
      </w:r>
      <w:r>
        <w:rPr>
          <w:sz w:val="24"/>
        </w:rPr>
        <w:sym w:font="Symbol" w:char="F070"/>
      </w:r>
      <w:r>
        <w:rPr>
          <w:sz w:val="24"/>
          <w:vertAlign w:val="superscript"/>
        </w:rPr>
        <w:t>4</w:t>
      </w:r>
      <w:r>
        <w:rPr>
          <w:sz w:val="24"/>
        </w:rPr>
        <w:t>(L,D) спирали. Димер полипептидных цепей, ассоциированных конец к концу (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концу, С-конец к С-концу или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С-концу) с конформацией </w:t>
      </w:r>
      <w:r>
        <w:rPr>
          <w:sz w:val="24"/>
        </w:rPr>
        <w:sym w:font="Symbol" w:char="F070"/>
      </w:r>
      <w:r>
        <w:rPr>
          <w:sz w:val="24"/>
          <w:vertAlign w:val="superscript"/>
        </w:rPr>
        <w:t>6</w:t>
      </w:r>
      <w:r>
        <w:rPr>
          <w:sz w:val="24"/>
        </w:rPr>
        <w:t>(</w:t>
      </w:r>
      <w:r>
        <w:rPr>
          <w:sz w:val="24"/>
          <w:lang w:val="en-US"/>
        </w:rPr>
        <w:t>L,D) спираль имеет размер 25-30 Ǻ и, таким образом, может пронизывать липидный бислой и образовывать трансмембранный канал (</w:t>
      </w:r>
      <w:r>
        <w:rPr>
          <w:sz w:val="24"/>
        </w:rPr>
        <w:t>Рис1А)</w:t>
      </w:r>
      <w:r>
        <w:rPr>
          <w:sz w:val="24"/>
          <w:lang w:val="en-US"/>
        </w:rPr>
        <w:t xml:space="preserve">. Каждая спираль стабилизируется 12-ю внутримолекулярныму водородными связями, а димер (при любых способах ассоциации) – </w:t>
      </w:r>
      <w:r>
        <w:rPr>
          <w:sz w:val="24"/>
        </w:rPr>
        <w:t>при помощи 6-ти межмолекулярных водородных связей.</w:t>
      </w: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>Альтернативной структурой, предложенной Витчом и сотр в 1974 году</w:t>
      </w:r>
      <w:r>
        <w:rPr>
          <w:sz w:val="24"/>
          <w:lang w:val="en-US"/>
        </w:rPr>
        <w:t xml:space="preserve"> [10]</w:t>
      </w:r>
      <w:r>
        <w:rPr>
          <w:sz w:val="24"/>
        </w:rPr>
        <w:t xml:space="preserve"> , является двойная  </w:t>
      </w:r>
      <w:r>
        <w:rPr>
          <w:sz w:val="24"/>
        </w:rPr>
        <w:sym w:font="Symbol" w:char="F070"/>
      </w:r>
      <w:r>
        <w:rPr>
          <w:sz w:val="24"/>
        </w:rPr>
        <w:t xml:space="preserve"> - спираль, в которой два мономера закрученны друг на друга. Ассоциация между мономерами в такой спирали может быть как параллельной (</w:t>
      </w:r>
      <w:r>
        <w:rPr>
          <w:sz w:val="24"/>
        </w:rPr>
        <w:sym w:font="Symbol" w:char="F0AD"/>
      </w:r>
      <w:r>
        <w:rPr>
          <w:sz w:val="24"/>
        </w:rPr>
        <w:sym w:font="Symbol" w:char="F0AD"/>
      </w:r>
      <w:r>
        <w:rPr>
          <w:sz w:val="24"/>
        </w:rPr>
        <w:t>), так и антипараллельной (</w:t>
      </w:r>
      <w:r>
        <w:rPr>
          <w:sz w:val="24"/>
        </w:rPr>
        <w:sym w:font="Symbol" w:char="F0AD"/>
      </w:r>
      <w:r>
        <w:rPr>
          <w:sz w:val="24"/>
        </w:rPr>
        <w:sym w:font="Symbol" w:char="F0AF"/>
      </w:r>
      <w:r>
        <w:rPr>
          <w:sz w:val="24"/>
        </w:rPr>
        <w:t xml:space="preserve">). Расположение водородных связей в двойных спиралях грамицидна такое же как и в </w:t>
      </w:r>
      <w:r>
        <w:rPr>
          <w:sz w:val="24"/>
        </w:rPr>
        <w:sym w:font="Symbol" w:char="F062"/>
      </w:r>
      <w:r>
        <w:rPr>
          <w:sz w:val="24"/>
        </w:rPr>
        <w:t>-слое, который, как было предположенно,  и образуется сначала между двумя молекулами грамицидина, а затем сворачивается в спираль. Витч и сотр. Так же предложили, что такие спирали с 6-7 остатками на виток будут иметь размеры, подходящие для пронизывания липидного бислоя и транспорта ионов. Дальнейшие исследования такого типа моделей показали возможность существования антипараллельных двойных спиралей с 5,6 и 7,2 остатка на виток (рис1Б).</w:t>
      </w: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Рисунок 1. </w:t>
      </w: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>Схематическое изображение спиральных  димеров (структура Урри) (</w:t>
      </w:r>
      <w:r>
        <w:rPr>
          <w:b/>
          <w:sz w:val="24"/>
        </w:rPr>
        <w:t>А</w:t>
      </w:r>
      <w:r>
        <w:rPr>
          <w:sz w:val="24"/>
        </w:rPr>
        <w:t>) и двухспиральных димеров (структура Витча) (</w:t>
      </w:r>
      <w:r>
        <w:rPr>
          <w:b/>
          <w:sz w:val="24"/>
        </w:rPr>
        <w:t>В</w:t>
      </w:r>
      <w:r>
        <w:rPr>
          <w:sz w:val="24"/>
        </w:rPr>
        <w:t>) грамицидина.</w:t>
      </w:r>
    </w:p>
    <w:p w:rsidR="00AD43DA" w:rsidRDefault="00AD43DA">
      <w:pPr>
        <w:spacing w:before="240" w:line="360" w:lineRule="auto"/>
        <w:jc w:val="both"/>
        <w:rPr>
          <w:sz w:val="24"/>
        </w:rPr>
      </w:pPr>
    </w:p>
    <w:p w:rsidR="00AD43DA" w:rsidRDefault="00AD43DA">
      <w:pPr>
        <w:spacing w:before="240" w:line="360" w:lineRule="auto"/>
        <w:jc w:val="both"/>
        <w:rPr>
          <w:sz w:val="24"/>
        </w:rPr>
      </w:pP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 xml:space="preserve">Название </w:t>
      </w:r>
      <w:r>
        <w:rPr>
          <w:sz w:val="24"/>
        </w:rPr>
        <w:sym w:font="Symbol" w:char="F070"/>
      </w:r>
      <w:r>
        <w:rPr>
          <w:sz w:val="24"/>
        </w:rPr>
        <w:t>-спираль, предложенное вначале для описания конформаций грамицидина было не совсем корректным, так как это название обычно используется для 4,4</w:t>
      </w:r>
      <w:r>
        <w:rPr>
          <w:sz w:val="24"/>
          <w:vertAlign w:val="subscript"/>
        </w:rPr>
        <w:t>16</w:t>
      </w:r>
      <w:r>
        <w:rPr>
          <w:sz w:val="24"/>
        </w:rPr>
        <w:t xml:space="preserve">-спиралей, имеющих типичную ориентацию водородных связей ( все амидные группы пептидного остова в данной структуре обращены в оддну сторону, что в результате дает сильный суммарный диполь) , в то время как спирали предложенные для грамицидина не имеют такую геометрию (аминогруппы пептидного остова имеют различное направление, не образуя, таким образом, диполь). Ко всему прочему значения углов </w:t>
      </w:r>
      <w:r>
        <w:rPr>
          <w:sz w:val="24"/>
        </w:rPr>
        <w:sym w:font="Symbol" w:char="F066"/>
      </w:r>
      <w:r>
        <w:rPr>
          <w:sz w:val="24"/>
        </w:rPr>
        <w:t xml:space="preserve"> и </w:t>
      </w:r>
      <w:r>
        <w:rPr>
          <w:sz w:val="24"/>
        </w:rPr>
        <w:sym w:font="Symbol" w:char="F079"/>
      </w:r>
      <w:r>
        <w:rPr>
          <w:sz w:val="24"/>
        </w:rPr>
        <w:t xml:space="preserve">, расчитанные для данных структур, отличаются от таковых в </w:t>
      </w:r>
      <w:r>
        <w:rPr>
          <w:sz w:val="24"/>
        </w:rPr>
        <w:sym w:font="Symbol" w:char="F070"/>
      </w:r>
      <w:r>
        <w:rPr>
          <w:sz w:val="24"/>
        </w:rPr>
        <w:t xml:space="preserve">-спиралях описанных Рамачандраном и Рамакришнаном </w:t>
      </w:r>
      <w:r>
        <w:rPr>
          <w:sz w:val="24"/>
          <w:lang w:val="en-US"/>
        </w:rPr>
        <w:t>[14]</w:t>
      </w:r>
      <w:r>
        <w:rPr>
          <w:sz w:val="24"/>
        </w:rPr>
        <w:t xml:space="preserve">. Таким образом предложили называть такие структуры </w:t>
      </w:r>
      <w:r>
        <w:rPr>
          <w:sz w:val="24"/>
        </w:rPr>
        <w:sym w:font="Symbol" w:char="F062"/>
      </w:r>
      <w:r>
        <w:rPr>
          <w:sz w:val="24"/>
        </w:rPr>
        <w:t>-спиралями, что лучшим образом определяет образование водородных связей.</w:t>
      </w: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>Не смотря на явные различия двух предложенных структур, спиральные димеры (</w:t>
      </w:r>
      <w:r>
        <w:rPr>
          <w:sz w:val="24"/>
        </w:rPr>
        <w:sym w:font="Symbol" w:char="F062"/>
      </w:r>
      <w:r>
        <w:rPr>
          <w:sz w:val="24"/>
        </w:rPr>
        <w:t>-спирали) и двухспиральные димеры (</w:t>
      </w:r>
      <w:r>
        <w:rPr>
          <w:sz w:val="24"/>
        </w:rPr>
        <w:sym w:font="Symbol" w:char="F062"/>
      </w:r>
      <w:r>
        <w:rPr>
          <w:sz w:val="24"/>
        </w:rPr>
        <w:sym w:font="Symbol" w:char="F062"/>
      </w:r>
      <w:r>
        <w:rPr>
          <w:sz w:val="24"/>
        </w:rPr>
        <w:t xml:space="preserve">спирали) имеют много общего и могут образовывать структуры почти идентичных размеров, и, более того, способ образования водородных связей одинаков в обоих случаях. Первичная последовательность грамицидина не делает жестких ограничений для направления закручивания спиралей, и они могут быть как право- , так и левозакрученными. Этот потенциальный полиморфизм связан с тем, что чередование </w:t>
      </w:r>
      <w:r>
        <w:rPr>
          <w:sz w:val="24"/>
          <w:lang w:val="en-US"/>
        </w:rPr>
        <w:t xml:space="preserve">L- </w:t>
      </w:r>
      <w:r>
        <w:rPr>
          <w:sz w:val="24"/>
        </w:rPr>
        <w:t xml:space="preserve">и </w:t>
      </w:r>
      <w:r>
        <w:rPr>
          <w:sz w:val="24"/>
          <w:lang w:val="en-US"/>
        </w:rPr>
        <w:t>D-аминокислот не накладывает жестких ограничений на  направление закрутки спирали. Так же, в обоих типах предложенных структур, боковые цепи аминокислон располагаются с наружней стороны спирали и ни одной боковой цепи нет во внутренней полости.</w:t>
      </w:r>
      <w:r>
        <w:rPr>
          <w:sz w:val="24"/>
        </w:rPr>
        <w:t xml:space="preserve"> В результате внутренняя полость (пора ) данных спиралей намного больше таковой для </w:t>
      </w:r>
      <w:r>
        <w:rPr>
          <w:sz w:val="24"/>
        </w:rPr>
        <w:sym w:font="Symbol" w:char="F061"/>
      </w:r>
      <w:r>
        <w:rPr>
          <w:sz w:val="24"/>
        </w:rPr>
        <w:t>-спиралей. Это связанно с природой β-слоя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в последовательностях имеющих только </w:t>
      </w:r>
      <w:r>
        <w:rPr>
          <w:sz w:val="24"/>
          <w:lang w:val="en-US"/>
        </w:rPr>
        <w:t>L-</w:t>
      </w:r>
      <w:r>
        <w:rPr>
          <w:sz w:val="24"/>
        </w:rPr>
        <w:t xml:space="preserve">аминокислоты, при образовании </w:t>
      </w:r>
      <w:r>
        <w:rPr>
          <w:sz w:val="24"/>
        </w:rPr>
        <w:sym w:font="Symbol" w:char="F062"/>
      </w:r>
      <w:r>
        <w:rPr>
          <w:sz w:val="24"/>
        </w:rPr>
        <w:t xml:space="preserve">-слоя боковые цепи обращены поочередно в разные стороны от плоскости слоя, а в случае чередования </w:t>
      </w:r>
      <w:r>
        <w:rPr>
          <w:sz w:val="24"/>
          <w:lang w:val="en-US"/>
        </w:rPr>
        <w:t xml:space="preserve">L- </w:t>
      </w:r>
      <w:r>
        <w:rPr>
          <w:sz w:val="24"/>
        </w:rPr>
        <w:t xml:space="preserve">и </w:t>
      </w:r>
      <w:r>
        <w:rPr>
          <w:sz w:val="24"/>
          <w:lang w:val="en-US"/>
        </w:rPr>
        <w:t>D-</w:t>
      </w:r>
      <w:r>
        <w:rPr>
          <w:sz w:val="24"/>
        </w:rPr>
        <w:t xml:space="preserve">аминокислот все боковые радикалы будут обращены в одну сторону от плоскости β-слоя и , таким образом при сворачивании такой структуры в спираль они все окажутся снаружи, а внутри образуется пора , выстланная карбонильными группами пептидных связей, способная пропускать воду и ионы. 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30"/>
        <w:outlineLvl w:val="2"/>
        <w:rPr>
          <w:b/>
          <w:sz w:val="28"/>
        </w:rPr>
      </w:pPr>
      <w:r>
        <w:rPr>
          <w:b/>
          <w:sz w:val="28"/>
        </w:rPr>
        <w:t>2.3.Конформация грамицидина А в растворе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принимает несколько типов конформаций в органических растворителях. Витч и сотр. </w:t>
      </w:r>
      <w:r>
        <w:rPr>
          <w:sz w:val="24"/>
          <w:highlight w:val="red"/>
          <w:lang w:val="en-US"/>
        </w:rPr>
        <w:t>[10, 15, 16]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обнаружили, что диоксане грамицидин существует в виде 4-х различных форм, переходящих друг в друга и находящихся в медленном равновесии (время перехода одной формы в другую измеряется часами). Все четыре формы были разделены методом тонкослойной хроматографии, при чем каждая отдельная форма, выделенная с тонкослойной пластинки и нанесенная заново, опять проявлялась в виде четырех пятен. Различные формы не показали различий в первичной структуре. Данные осмометрии и флуресценции </w:t>
      </w:r>
      <w:r>
        <w:rPr>
          <w:sz w:val="24"/>
          <w:lang w:val="en-US"/>
        </w:rPr>
        <w:t>[16]</w:t>
      </w:r>
      <w:r>
        <w:rPr>
          <w:sz w:val="24"/>
        </w:rPr>
        <w:t xml:space="preserve">, показали, что каждая из четурех форм является димером. Методом ИК-спектроскопии </w:t>
      </w:r>
      <w:r>
        <w:rPr>
          <w:sz w:val="24"/>
          <w:lang w:val="en-US"/>
        </w:rPr>
        <w:t xml:space="preserve">[10] </w:t>
      </w:r>
      <w:r>
        <w:rPr>
          <w:sz w:val="24"/>
        </w:rPr>
        <w:t xml:space="preserve">было показанно, что все формы являются двойными спиралями, при чем формы 1,2 и 4 ( пронумерованны согласно их хроматографической подвижноси) являются параллельными двойными спиралями, а форма 3 – антипараллельной двойной спиралью </w:t>
      </w:r>
      <w:r>
        <w:rPr>
          <w:sz w:val="24"/>
          <w:lang w:val="en-US"/>
        </w:rPr>
        <w:t>[10]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Каждый из видов имеет характерный КД-спектр, дающий информацию о направлении закручивания спирали. Так как спектры видов 1 и 2 имеют одинаковую форму, Витч и сотр. предложили, что они имеют одинаковое направление закручивания </w:t>
      </w:r>
      <w:r>
        <w:rPr>
          <w:sz w:val="24"/>
          <w:lang w:val="en-US"/>
        </w:rPr>
        <w:t>[10]</w:t>
      </w:r>
      <w:r>
        <w:rPr>
          <w:sz w:val="24"/>
        </w:rPr>
        <w:t>. Формы 1,2 и 3 имеют отрицательную эллиптичность в области</w:t>
      </w:r>
      <w:r>
        <w:rPr>
          <w:sz w:val="24"/>
          <w:lang w:val="en-US"/>
        </w:rPr>
        <w:t xml:space="preserve"> 205-240 </w:t>
      </w:r>
      <w:r>
        <w:rPr>
          <w:sz w:val="24"/>
        </w:rPr>
        <w:t>нм, направление закручивания спиралей является противоположной по сравнению с видом 4,  форма спектра которого представляет собой зеркальное отображение видов 1,2 и 3.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Спектр грамицидина, полученный сразу после растворения кристаллов представляет собой спектр формы 3 </w:t>
      </w:r>
      <w:r>
        <w:rPr>
          <w:sz w:val="24"/>
          <w:lang w:val="en-US"/>
        </w:rPr>
        <w:t xml:space="preserve">[10]. </w:t>
      </w:r>
      <w:r>
        <w:rPr>
          <w:sz w:val="24"/>
        </w:rPr>
        <w:t>Спектр равновесной смеси форм представляет собой наложение спектров отдельных форм, но за счет того, что спектры 1,2  и 4 практически взаимовычитают друг друга, он имеет форму вида 3 , даже если она находиться в незначительном количестве по отношению к другим.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КД спектроскопия не дает детальной информации о конформации каждой структуры, из-за того, что </w:t>
      </w:r>
      <w:r>
        <w:rPr>
          <w:sz w:val="24"/>
        </w:rPr>
        <w:sym w:font="Symbol" w:char="F066"/>
      </w:r>
      <w:r>
        <w:rPr>
          <w:sz w:val="24"/>
        </w:rPr>
        <w:t xml:space="preserve"> и </w:t>
      </w:r>
      <w:r>
        <w:rPr>
          <w:sz w:val="24"/>
        </w:rPr>
        <w:sym w:font="Symbol" w:char="F079"/>
      </w:r>
      <w:r>
        <w:rPr>
          <w:sz w:val="24"/>
        </w:rPr>
        <w:t xml:space="preserve"> углы в </w:t>
      </w:r>
      <w:r>
        <w:rPr>
          <w:sz w:val="24"/>
        </w:rPr>
        <w:sym w:font="Symbol" w:char="F062"/>
      </w:r>
      <w:r>
        <w:rPr>
          <w:sz w:val="24"/>
        </w:rPr>
        <w:t xml:space="preserve">-спиралях отличаются от таковых в </w:t>
      </w:r>
      <w:r>
        <w:rPr>
          <w:sz w:val="24"/>
        </w:rPr>
        <w:sym w:font="Symbol" w:char="F061"/>
      </w:r>
      <w:r>
        <w:rPr>
          <w:sz w:val="24"/>
        </w:rPr>
        <w:t xml:space="preserve">-спиралях, </w:t>
      </w:r>
      <w:r>
        <w:rPr>
          <w:sz w:val="24"/>
        </w:rPr>
        <w:sym w:font="Symbol" w:char="F062"/>
      </w:r>
      <w:r>
        <w:rPr>
          <w:sz w:val="24"/>
        </w:rPr>
        <w:t xml:space="preserve">-слоях и </w:t>
      </w:r>
      <w:r>
        <w:rPr>
          <w:sz w:val="24"/>
        </w:rPr>
        <w:sym w:font="Symbol" w:char="F062"/>
      </w:r>
      <w:r>
        <w:rPr>
          <w:sz w:val="24"/>
        </w:rPr>
        <w:t>-поворотах, что делает сравнение данных спектров со спектрами других белков не эффективным.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Эти структуры были подтвержденны методом двумерного ЯМР</w:t>
      </w:r>
      <w:r>
        <w:rPr>
          <w:sz w:val="24"/>
          <w:lang w:val="en-US"/>
        </w:rPr>
        <w:t xml:space="preserve"> [18]</w:t>
      </w:r>
      <w:r>
        <w:rPr>
          <w:sz w:val="24"/>
        </w:rPr>
        <w:t>, и показали что грамицидин в этаноле так же существует в виде 4-х взаимопревращаемых конформаций . Виды 1 и 2 являются левозакрученными параллельными двойными спиралями с 5,6 аминокислотного остатка на виток. Они отличаются  взаимным расположением цепей и имеют одинаковый шаг спирали и высоту. Вид 2 имеет менее упорядоченные концы спирали обусловленные сдвигом на три аминокислотных остатка</w:t>
      </w:r>
      <w:r>
        <w:rPr>
          <w:sz w:val="24"/>
          <w:lang w:val="en-US"/>
        </w:rPr>
        <w:t xml:space="preserve"> [17]</w:t>
      </w:r>
      <w:r>
        <w:rPr>
          <w:sz w:val="24"/>
        </w:rPr>
        <w:t xml:space="preserve">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Вид 4 представляет из себя правозакрученной параллельной двойной спиралью, с таким же взаимным расположением цепей и высотой спирали что и вид 1 (это обуславливает форму его спектра КД, являющуюся зеркальным отображением видов 1 и 2).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Вид 3 (форма, образующаяся сразу после растворения кристаллов грамицидина) является левозакрученной антипараллельной двойной спиральюс 5,6 остатка на виток и сдвигом на три аминокислотных остатка. Эта форма является наиболее термодинамически выгодной в кристаллическом состоянии (рис.2)</w:t>
      </w:r>
      <w:r>
        <w:rPr>
          <w:sz w:val="24"/>
          <w:lang w:val="en-US"/>
        </w:rPr>
        <w:t xml:space="preserve"> [19]</w:t>
      </w:r>
      <w:r>
        <w:rPr>
          <w:sz w:val="24"/>
        </w:rPr>
        <w:t>.</w:t>
      </w:r>
    </w:p>
    <w:p w:rsidR="00AD43DA" w:rsidRDefault="00AD43DA">
      <w:pPr>
        <w:ind w:left="284" w:right="368"/>
        <w:jc w:val="both"/>
        <w:rPr>
          <w:sz w:val="24"/>
        </w:rPr>
      </w:pPr>
      <w:r>
        <w:rPr>
          <w:sz w:val="24"/>
        </w:rPr>
        <w:t>Рисунок 2.  СРК Изображение левозакрученного антипараллельного двухспирального димера грамицидина с 5,6 остатка на виток (</w:t>
      </w:r>
      <w:r>
        <w:rPr>
          <w:sz w:val="24"/>
          <w:lang w:val="en-US"/>
        </w:rPr>
        <w:t>PDB Code: 1ALX</w:t>
      </w:r>
      <w:r>
        <w:rPr>
          <w:sz w:val="24"/>
        </w:rPr>
        <w:t xml:space="preserve">). А – вид сверху; Б – вид сбоку. Две молекулы грамицидина  в димере показанны разными цветами. Водороды скрыты. 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Все описанные спирали стабилизирются 28-ю межмолекулярными водородными связями, не имеют внутримолекулярных водородных связей и совпадают с модельными , предложенными Витчом и сотр </w:t>
      </w:r>
      <w:r>
        <w:rPr>
          <w:sz w:val="24"/>
          <w:lang w:val="en-US"/>
        </w:rPr>
        <w:t>[10]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Грамицидин образует такую же смесь конформаций в различных спиртах, этилацетате </w:t>
      </w:r>
      <w:r>
        <w:rPr>
          <w:sz w:val="24"/>
          <w:lang w:val="en-US"/>
        </w:rPr>
        <w:t xml:space="preserve">[6] </w:t>
      </w:r>
      <w:r>
        <w:rPr>
          <w:sz w:val="24"/>
        </w:rPr>
        <w:t xml:space="preserve">, и, хотя, время взаимоперехода в этих растворителях меньше 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[20] </w:t>
      </w:r>
      <w:r>
        <w:rPr>
          <w:sz w:val="24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множественность структур все же удается зарегестрировать методом ЯМР </w:t>
      </w:r>
      <w:r>
        <w:rPr>
          <w:sz w:val="24"/>
          <w:lang w:val="en-US"/>
        </w:rPr>
        <w:t>[18].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Исследования грамицидина в растворе </w:t>
      </w:r>
      <w:r>
        <w:rPr>
          <w:sz w:val="24"/>
          <w:lang w:val="en-US"/>
        </w:rPr>
        <w:t xml:space="preserve">DMSO </w:t>
      </w:r>
      <w:r>
        <w:rPr>
          <w:sz w:val="24"/>
        </w:rPr>
        <w:t xml:space="preserve">показали, что он находится в виде мономера, и обнаруживается в виде одного пятна на тонкослойной пластинке </w:t>
      </w:r>
      <w:r>
        <w:rPr>
          <w:sz w:val="24"/>
          <w:lang w:val="en-US"/>
        </w:rPr>
        <w:t xml:space="preserve">[16] . </w:t>
      </w:r>
      <w:r>
        <w:rPr>
          <w:sz w:val="24"/>
        </w:rPr>
        <w:t xml:space="preserve">Методом ЯМР было показано, что в </w:t>
      </w:r>
      <w:r>
        <w:rPr>
          <w:sz w:val="24"/>
          <w:lang w:val="en-US"/>
        </w:rPr>
        <w:t xml:space="preserve">DMSO </w:t>
      </w:r>
      <w:r>
        <w:rPr>
          <w:sz w:val="24"/>
        </w:rPr>
        <w:t xml:space="preserve">грамицидин находится в быстром равновесии между неупорядоченной конформацией  и различными спиралями, имеющими другую форму, чем описанные выше </w:t>
      </w:r>
      <w:r>
        <w:rPr>
          <w:sz w:val="24"/>
          <w:lang w:val="en-US"/>
        </w:rPr>
        <w:t>[21]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трифторэтаноле грамицидин представляет собой мономер </w:t>
      </w:r>
      <w:r>
        <w:rPr>
          <w:sz w:val="24"/>
          <w:lang w:val="en-US"/>
        </w:rPr>
        <w:t xml:space="preserve">[22] </w:t>
      </w:r>
      <w:r>
        <w:rPr>
          <w:sz w:val="24"/>
        </w:rPr>
        <w:t xml:space="preserve">, а форма спектра КД больше похожа на спектр грамицидина в мембране </w:t>
      </w:r>
      <w:r>
        <w:rPr>
          <w:sz w:val="24"/>
          <w:lang w:val="en-US"/>
        </w:rPr>
        <w:t xml:space="preserve">[23] </w:t>
      </w:r>
      <w:r>
        <w:rPr>
          <w:sz w:val="24"/>
        </w:rPr>
        <w:t>,  и, таким образом, представляет из себя еще один вид трехмерной структуры грамицидина.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Таким образом, грамицидин существует в различных конформациях, в зависимости от растворителя, и даже в виде набора нескольких конформаций в одном растворителе. Такой полиморфизм можно объяснить похожими энергиями стабилизации различных структур, обусловленных различной сетью водородных связей.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30"/>
        <w:outlineLvl w:val="2"/>
        <w:rPr>
          <w:b/>
          <w:sz w:val="28"/>
        </w:rPr>
      </w:pPr>
      <w:r>
        <w:rPr>
          <w:b/>
          <w:sz w:val="28"/>
        </w:rPr>
        <w:t>2.4.Структура грамицидина в липидных мембранах и мембрано-подобных средах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Спектр КД встроенного в липидный бислой грамицидина не похож ни на один спектр, полученный в различных органических растворителях </w:t>
      </w:r>
      <w:r>
        <w:rPr>
          <w:sz w:val="24"/>
          <w:lang w:val="en-US"/>
        </w:rPr>
        <w:t>[24]</w:t>
      </w:r>
      <w:r>
        <w:rPr>
          <w:sz w:val="24"/>
        </w:rPr>
        <w:t>. Более того данный спектр нельзя представить как сумму какой либо комбинации спектров растворов грамицидина, и, следовательно, как комбинацию каких-то конформаций обнаруженных в растворах. Форма КД спектра мембрансвязанного грамицидина остается неизменной в широком диапазоне температур.  С другой стороны, основываясь на данных только спектров КД нельзя сказать, существует ли грамицидин в какой-то одной форме, или же имеется набор конформеров.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Изученные методом ЯМР </w:t>
      </w:r>
      <w:r>
        <w:rPr>
          <w:sz w:val="24"/>
          <w:vertAlign w:val="superscript"/>
        </w:rPr>
        <w:t>13</w:t>
      </w:r>
      <w:r>
        <w:rPr>
          <w:sz w:val="24"/>
        </w:rPr>
        <w:t xml:space="preserve">С и </w:t>
      </w:r>
      <w:r>
        <w:rPr>
          <w:sz w:val="24"/>
          <w:vertAlign w:val="superscript"/>
        </w:rPr>
        <w:t>19</w:t>
      </w:r>
      <w:r>
        <w:rPr>
          <w:sz w:val="24"/>
          <w:lang w:val="en-US"/>
        </w:rPr>
        <w:t xml:space="preserve">F </w:t>
      </w:r>
      <w:r>
        <w:rPr>
          <w:sz w:val="24"/>
        </w:rPr>
        <w:t xml:space="preserve">меченые грамицидины, встроенные в липосомы </w:t>
      </w:r>
      <w:r>
        <w:rPr>
          <w:sz w:val="24"/>
          <w:lang w:val="en-US"/>
        </w:rPr>
        <w:t xml:space="preserve">[25-27] </w:t>
      </w:r>
      <w:r>
        <w:rPr>
          <w:sz w:val="24"/>
        </w:rPr>
        <w:t>, показали существование одной доминирующей структуры в мембранах.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Спектр КД мембрансвязанного грамицидина в области дальнего ультрафиолета имеет форму похожую на экситонное расщепление, свидетельствующую о стэкинг взаимодействиях триптофанов в данном окружении</w:t>
      </w:r>
      <w:r>
        <w:rPr>
          <w:color w:val="FFFFFF"/>
          <w:sz w:val="24"/>
        </w:rPr>
        <w:t xml:space="preserve"> </w:t>
      </w:r>
      <w:r>
        <w:rPr>
          <w:sz w:val="24"/>
          <w:lang w:val="en-US"/>
        </w:rPr>
        <w:t>[28].</w:t>
      </w:r>
      <w:r>
        <w:rPr>
          <w:color w:val="FFFFFF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Экситонное расщепление так же наблюдается в области ближнего ультрафиолета [18] </w:t>
      </w:r>
      <w:r>
        <w:rPr>
          <w:sz w:val="24"/>
        </w:rPr>
        <w:t xml:space="preserve">. что свидетельствует о внутримолекулярных взаимодействиях (Такого экситонного расщепления не наблюдается в растворах, что является еще одним подтверждением разности конформаций в мембране и в растворе). Другие методы </w:t>
      </w:r>
      <w:r>
        <w:rPr>
          <w:sz w:val="24"/>
          <w:lang w:val="en-US"/>
        </w:rPr>
        <w:t xml:space="preserve">[29, 30] </w:t>
      </w:r>
      <w:r>
        <w:rPr>
          <w:sz w:val="24"/>
        </w:rPr>
        <w:t>так же подтверждают наличе стэкинг вззаимодействий в мембрансвязанной форме</w:t>
      </w:r>
      <w:r>
        <w:rPr>
          <w:sz w:val="24"/>
          <w:lang w:val="en-US"/>
        </w:rPr>
        <w:t>.</w:t>
      </w:r>
      <w:r>
        <w:rPr>
          <w:sz w:val="24"/>
        </w:rPr>
        <w:t xml:space="preserve"> Данные результаты свидетельствуют о различии в конформации как полипептидного остова, так и в ориентации боковых цепей</w:t>
      </w:r>
      <w:r>
        <w:rPr>
          <w:sz w:val="24"/>
          <w:lang w:val="en-US"/>
        </w:rPr>
        <w:t xml:space="preserve"> между</w:t>
      </w:r>
      <w:r>
        <w:rPr>
          <w:sz w:val="24"/>
        </w:rPr>
        <w:t xml:space="preserve"> мембрансвязанной конформацией и формами, существующими в растворах.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Синхронные исследования флуресценции и проводимости в черных липидных мембранах </w:t>
      </w:r>
      <w:r>
        <w:rPr>
          <w:sz w:val="24"/>
          <w:lang w:val="en-US"/>
        </w:rPr>
        <w:t xml:space="preserve">[31] </w:t>
      </w:r>
      <w:r>
        <w:rPr>
          <w:sz w:val="24"/>
        </w:rPr>
        <w:t xml:space="preserve">и в липосомах </w:t>
      </w:r>
      <w:r>
        <w:rPr>
          <w:sz w:val="24"/>
          <w:lang w:val="en-US"/>
        </w:rPr>
        <w:t xml:space="preserve">[32] </w:t>
      </w:r>
      <w:r>
        <w:rPr>
          <w:sz w:val="24"/>
        </w:rPr>
        <w:t xml:space="preserve">показывают, что проводящая форма грамицидина является димером. В исследованиях с одиночными каналами </w:t>
      </w:r>
      <w:r>
        <w:rPr>
          <w:sz w:val="24"/>
          <w:lang w:val="en-US"/>
        </w:rPr>
        <w:t>(</w:t>
      </w:r>
      <w:r>
        <w:rPr>
          <w:sz w:val="24"/>
        </w:rPr>
        <w:t xml:space="preserve">при соотношении грамицидин/липид около 1:10000), регистрация открывания и закрывания канала соотносится с равновесием мономер-димер </w:t>
      </w:r>
      <w:r>
        <w:rPr>
          <w:sz w:val="24"/>
          <w:lang w:val="en-US"/>
        </w:rPr>
        <w:t>(</w:t>
      </w:r>
      <w:r>
        <w:rPr>
          <w:sz w:val="24"/>
        </w:rPr>
        <w:t>Рис.3)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так же образует комплексы с такиими детергентами как лизолецитин </w:t>
      </w:r>
      <w:r>
        <w:rPr>
          <w:sz w:val="24"/>
          <w:lang w:val="en-US"/>
        </w:rPr>
        <w:t xml:space="preserve">[33] </w:t>
      </w:r>
      <w:r>
        <w:rPr>
          <w:sz w:val="24"/>
        </w:rPr>
        <w:t xml:space="preserve">, и додецилсульфат натрия </w:t>
      </w:r>
      <w:r>
        <w:rPr>
          <w:sz w:val="24"/>
          <w:lang w:val="en-US"/>
        </w:rPr>
        <w:t xml:space="preserve">[34].  Исследования таких комплексом методом электронной микроскопии (метод замораживания-скалывания) свидетельствуют о наличии мультиламелярной фазы детергента, в то время как с другими белками и пептидами эти детергенты формируют типичную мицелярную фазу , более того данные  </w:t>
      </w:r>
      <w:r>
        <w:rPr>
          <w:sz w:val="24"/>
          <w:vertAlign w:val="superscript"/>
          <w:lang w:val="en-US"/>
        </w:rPr>
        <w:t>15</w:t>
      </w:r>
      <w:r>
        <w:rPr>
          <w:sz w:val="24"/>
          <w:lang w:val="en-US"/>
        </w:rPr>
        <w:t xml:space="preserve">Р и 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Н ЯМР, а так же дифракции ренгеновских лучей при малом угле  демонстрируют, что амфифильные группы молекул детергента имеют бислой-подобную организацию. Этот пример – хорошая демонстрация влияния грамицидина на организацию окружающих его молекул липида [35]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Так как детергент в комплексе с грамицидином оразует мембраноподобные структуры, можно предположить, что трехмерная структура грамицидина в данной системе такая же, как и в бислойных мембранах, хотя  другие небольшие пептиды часто имеют различную структуру в мицеллах и в липидных бислоях.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Мембрансвязанная форма грамицидина представляет собой спиральный димер, что было подтвержденно различными химическими и физическими методами. Данные ЯМР-спектроскопии с использованием </w:t>
      </w:r>
      <w:r>
        <w:rPr>
          <w:sz w:val="24"/>
          <w:vertAlign w:val="superscript"/>
        </w:rPr>
        <w:t>13</w:t>
      </w:r>
      <w:r>
        <w:rPr>
          <w:sz w:val="24"/>
        </w:rPr>
        <w:t xml:space="preserve">С и </w:t>
      </w:r>
      <w:r>
        <w:rPr>
          <w:sz w:val="24"/>
          <w:vertAlign w:val="superscript"/>
        </w:rPr>
        <w:t>19</w:t>
      </w:r>
      <w:r>
        <w:rPr>
          <w:sz w:val="24"/>
          <w:lang w:val="en-US"/>
        </w:rPr>
        <w:t xml:space="preserve">F </w:t>
      </w:r>
      <w:r>
        <w:rPr>
          <w:sz w:val="24"/>
        </w:rPr>
        <w:t xml:space="preserve">меченных грамицидинов встроенных в липосомы показали наличие структуры в которой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молекулы расположен посередине бислоя , а С-конец ориентирован наружу </w:t>
      </w:r>
      <w:r>
        <w:rPr>
          <w:sz w:val="24"/>
          <w:lang w:val="en-US"/>
        </w:rPr>
        <w:t>[25, 26, 27 ]</w:t>
      </w:r>
      <w:r>
        <w:rPr>
          <w:sz w:val="24"/>
        </w:rPr>
        <w:t>.  ЯМР в твердом теле (ориентированные мультиламелярные бислои ) обнаружил такую же структуру</w:t>
      </w:r>
      <w:r>
        <w:rPr>
          <w:sz w:val="24"/>
          <w:lang w:val="en-US"/>
        </w:rPr>
        <w:t xml:space="preserve"> [36]</w:t>
      </w:r>
      <w:r>
        <w:rPr>
          <w:sz w:val="24"/>
        </w:rPr>
        <w:t xml:space="preserve">. Изучение проводимости аналогов грамицидина в черных липидных мембранах покзали что модифицированные по С-концу аналоги способны образовывать активные каналы только при добавлении их с двух сторон мембраны и не образуют их при добавлении с одной стороны мембраны. Так как заряженные молекулы не могут переходить с одной стороны мембраны на другую – это явилось еще одним подтверждением того, что мембрансвязанная форма является спиральным димером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спиральном димере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 каждый мономер стабилизирован 12-ю внутимолекулярными водородными связями, а димер – 6-ю межмолекулярными водородными связями, в образованиии которых принимают участие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концевые формильные группы. Предложенно, что открывание и закрывание канала связанно с ассоциацией и диссоциацией ( то есть с образованием и разрывом межмолекулярных водородных связей) такого ддимера </w:t>
      </w:r>
      <w:r>
        <w:rPr>
          <w:sz w:val="24"/>
          <w:lang w:val="en-US"/>
        </w:rPr>
        <w:t>[37]</w:t>
      </w:r>
      <w:r>
        <w:rPr>
          <w:sz w:val="24"/>
        </w:rPr>
        <w:t xml:space="preserve"> (РИС).</w:t>
      </w:r>
    </w:p>
    <w:p w:rsidR="00AD43DA" w:rsidRDefault="00AD43DA">
      <w:pPr>
        <w:pStyle w:val="20"/>
        <w:spacing w:line="240" w:lineRule="auto"/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Рисунок 3.</w:t>
      </w:r>
    </w:p>
    <w:p w:rsidR="00AD43DA" w:rsidRDefault="00AD43DA">
      <w:pPr>
        <w:pStyle w:val="20"/>
        <w:spacing w:line="240" w:lineRule="auto"/>
      </w:pPr>
    </w:p>
    <w:p w:rsidR="00AD43DA" w:rsidRDefault="00AD43DA">
      <w:pPr>
        <w:pStyle w:val="20"/>
        <w:spacing w:line="240" w:lineRule="auto"/>
      </w:pPr>
      <w:r>
        <w:t>Схематическое изображение инактивации грамицидинового канала путем диссоциации димера голова к голове (структура Урри – Арсеньева).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Изучения аналогов грамицидина показали, что </w:t>
      </w:r>
      <w:r>
        <w:rPr>
          <w:sz w:val="24"/>
          <w:lang w:val="en-US"/>
        </w:rPr>
        <w:t>N-</w:t>
      </w:r>
      <w:r>
        <w:rPr>
          <w:sz w:val="24"/>
        </w:rPr>
        <w:t>коцевая формильная группа оказывает сильное влияние на стабильность димера</w:t>
      </w:r>
      <w:r>
        <w:rPr>
          <w:sz w:val="24"/>
          <w:lang w:val="en-US"/>
        </w:rPr>
        <w:t xml:space="preserve"> [38]. </w:t>
      </w:r>
      <w:r>
        <w:rPr>
          <w:sz w:val="24"/>
        </w:rPr>
        <w:t xml:space="preserve">При ее замещении на более объемную ацетильную </w:t>
      </w:r>
      <w:r>
        <w:rPr>
          <w:sz w:val="24"/>
          <w:lang w:val="en-US"/>
        </w:rPr>
        <w:t>[39],</w:t>
      </w:r>
      <w:r>
        <w:rPr>
          <w:sz w:val="24"/>
        </w:rPr>
        <w:t xml:space="preserve"> сукцинильную </w:t>
      </w:r>
      <w:r>
        <w:rPr>
          <w:sz w:val="24"/>
          <w:lang w:val="en-US"/>
        </w:rPr>
        <w:t>[40]</w:t>
      </w:r>
      <w:r>
        <w:rPr>
          <w:sz w:val="24"/>
        </w:rPr>
        <w:t xml:space="preserve"> или при отсутствии вообще время жизни канала уменьшается.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Исследования методом КД-спектроскопии показали сильные конформационные различия между нативным грамицидином и его аналогами, что, возможно является </w:t>
      </w:r>
      <w:r>
        <w:rPr>
          <w:sz w:val="24"/>
          <w:lang w:val="en-US"/>
        </w:rPr>
        <w:t xml:space="preserve">причиной </w:t>
      </w:r>
      <w:r>
        <w:rPr>
          <w:sz w:val="24"/>
        </w:rPr>
        <w:t xml:space="preserve">дестабилизации канала </w:t>
      </w:r>
      <w:r>
        <w:rPr>
          <w:sz w:val="24"/>
          <w:lang w:val="en-US"/>
        </w:rPr>
        <w:t>[41].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Дальнейшие исследования с помощью 13С- и 15</w:t>
      </w:r>
      <w:r>
        <w:rPr>
          <w:sz w:val="24"/>
          <w:lang w:val="en-US"/>
        </w:rPr>
        <w:t>N-</w:t>
      </w:r>
      <w:r>
        <w:rPr>
          <w:sz w:val="24"/>
        </w:rPr>
        <w:t xml:space="preserve">меченных аналогов в ориентированных мультиламелярных бислоях показали возможность существования праозакрученной конформации канала </w:t>
      </w:r>
      <w:r>
        <w:rPr>
          <w:sz w:val="24"/>
          <w:lang w:val="en-US"/>
        </w:rPr>
        <w:t>[24].</w:t>
      </w: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  <w:r>
        <w:rPr>
          <w:sz w:val="24"/>
        </w:rPr>
        <w:t>Наиболее детальная структурная конформация грамицидина была определенна методом двумерного ЯМР в комплексе грамицидина с додецилсульфатом натрия (Арсеньев и сотр. 1985 г.). Данная структура представляет собой спиральный димер, в котором каждая составляющая спираль имеет 6,3 остатка на виток</w:t>
      </w:r>
      <w:r>
        <w:rPr>
          <w:sz w:val="24"/>
          <w:lang w:val="en-US"/>
        </w:rPr>
        <w:t xml:space="preserve"> (</w:t>
      </w:r>
      <w:r>
        <w:rPr>
          <w:sz w:val="24"/>
        </w:rPr>
        <w:sym w:font="Symbol" w:char="F062"/>
      </w:r>
      <w:r>
        <w:rPr>
          <w:sz w:val="24"/>
          <w:vertAlign w:val="superscript"/>
        </w:rPr>
        <w:t>6,3</w:t>
      </w:r>
      <w:r>
        <w:rPr>
          <w:sz w:val="24"/>
        </w:rPr>
        <w:t>-спиральный димер</w:t>
      </w:r>
      <w:r>
        <w:rPr>
          <w:sz w:val="24"/>
          <w:lang w:val="en-US"/>
        </w:rPr>
        <w:t>) (Рис.4.)</w:t>
      </w:r>
    </w:p>
    <w:p w:rsidR="00AD43DA" w:rsidRDefault="00AD43DA">
      <w:pPr>
        <w:pStyle w:val="3"/>
      </w:pPr>
      <w:r>
        <w:t xml:space="preserve">                        А                                           Б</w:t>
      </w: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Рисунок 4.</w:t>
      </w:r>
    </w:p>
    <w:p w:rsidR="00AD43DA" w:rsidRDefault="00AD43DA">
      <w:pPr>
        <w:spacing w:before="240"/>
        <w:ind w:left="567" w:right="368"/>
        <w:jc w:val="both"/>
        <w:rPr>
          <w:sz w:val="24"/>
        </w:rPr>
      </w:pPr>
      <w:r>
        <w:rPr>
          <w:sz w:val="24"/>
          <w:lang w:val="en-US"/>
        </w:rPr>
        <w:t xml:space="preserve">СРК Изображение правозакрученного спирального димера грамицидина с 6,3 остатка на виток (PDB Code: 1GRM). A – </w:t>
      </w:r>
      <w:r>
        <w:rPr>
          <w:sz w:val="24"/>
        </w:rPr>
        <w:t>вид сверху; Б – вид сбоку. Две молекулы грамицидина в димере показанны разными цветами. Водороды скрыты.</w:t>
      </w: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</w:p>
    <w:p w:rsidR="00AD43DA" w:rsidRDefault="00AD43DA">
      <w:pPr>
        <w:spacing w:before="240" w:line="360" w:lineRule="auto"/>
        <w:jc w:val="both"/>
        <w:rPr>
          <w:sz w:val="24"/>
        </w:rPr>
      </w:pPr>
      <w:r>
        <w:rPr>
          <w:sz w:val="24"/>
        </w:rPr>
        <w:t xml:space="preserve">. Дальнейшие исследования показали что одна пара остатков </w:t>
      </w:r>
      <w:r>
        <w:rPr>
          <w:sz w:val="24"/>
          <w:lang w:val="en-US"/>
        </w:rPr>
        <w:t xml:space="preserve">Trp </w:t>
      </w:r>
      <w:r>
        <w:rPr>
          <w:sz w:val="24"/>
        </w:rPr>
        <w:t>(</w:t>
      </w:r>
      <w:r>
        <w:rPr>
          <w:sz w:val="24"/>
          <w:vertAlign w:val="superscript"/>
        </w:rPr>
        <w:t>9</w:t>
      </w:r>
      <w:r>
        <w:rPr>
          <w:sz w:val="24"/>
          <w:lang w:val="en-US"/>
        </w:rPr>
        <w:t xml:space="preserve">Trp </w:t>
      </w:r>
      <w:r>
        <w:rPr>
          <w:sz w:val="24"/>
        </w:rPr>
        <w:t xml:space="preserve">и </w:t>
      </w:r>
      <w:r>
        <w:rPr>
          <w:sz w:val="24"/>
          <w:vertAlign w:val="superscript"/>
          <w:lang w:val="en-US"/>
        </w:rPr>
        <w:t>15</w:t>
      </w:r>
      <w:r>
        <w:rPr>
          <w:sz w:val="24"/>
          <w:lang w:val="en-US"/>
        </w:rPr>
        <w:t xml:space="preserve">Trp </w:t>
      </w:r>
      <w:r>
        <w:rPr>
          <w:sz w:val="24"/>
        </w:rPr>
        <w:t xml:space="preserve">) могут находиться в стэкинг взаимодействиях </w:t>
      </w:r>
      <w:r>
        <w:rPr>
          <w:sz w:val="24"/>
          <w:lang w:val="en-US"/>
        </w:rPr>
        <w:t>[41]</w:t>
      </w:r>
      <w:r>
        <w:rPr>
          <w:sz w:val="24"/>
        </w:rPr>
        <w:t xml:space="preserve">. Более того, теоретические расчеты показали, что наиболее энергетически выгодной структурой в мембране является именно </w:t>
      </w:r>
      <w:r>
        <w:rPr>
          <w:sz w:val="24"/>
        </w:rPr>
        <w:sym w:font="Symbol" w:char="F062"/>
      </w:r>
      <w:r>
        <w:rPr>
          <w:sz w:val="24"/>
          <w:vertAlign w:val="superscript"/>
        </w:rPr>
        <w:t>6,3</w:t>
      </w:r>
      <w:r>
        <w:rPr>
          <w:sz w:val="24"/>
        </w:rPr>
        <w:t>-спиральный димер, в котором остатки триптофана образуют кластеры на границе раздела фазы липид-вода, и их азоты инд</w:t>
      </w:r>
      <w:r>
        <w:rPr>
          <w:sz w:val="24"/>
          <w:lang w:val="en-US"/>
        </w:rPr>
        <w:t>o</w:t>
      </w:r>
      <w:r>
        <w:rPr>
          <w:sz w:val="24"/>
        </w:rPr>
        <w:t xml:space="preserve">льных групп способны взаимодействовать с полярными головками липидов и с молекулами воды. В двухспиральной конформации остатки триптофана расположенны равномерно по внеешней поверхности спирали и только два из них (в отличие от четырех в </w:t>
      </w:r>
      <w:r>
        <w:rPr>
          <w:sz w:val="24"/>
        </w:rPr>
        <w:sym w:font="Symbol" w:char="F062"/>
      </w:r>
      <w:r>
        <w:rPr>
          <w:sz w:val="24"/>
          <w:vertAlign w:val="superscript"/>
        </w:rPr>
        <w:t>6,3</w:t>
      </w:r>
      <w:r>
        <w:rPr>
          <w:sz w:val="24"/>
        </w:rPr>
        <w:t>спиральном димере) могут взаимодействовать с молекулами липидов или водой. Таким образом, двухспиральная конформация энергетически дестабилизиированна в мембране по отношению к спиральному димеру</w:t>
      </w:r>
      <w:r>
        <w:rPr>
          <w:sz w:val="24"/>
          <w:lang w:val="en-US"/>
        </w:rPr>
        <w:t xml:space="preserve"> [41] (рис.5)</w:t>
      </w:r>
      <w:r>
        <w:rPr>
          <w:sz w:val="24"/>
        </w:rPr>
        <w:t>.</w:t>
      </w:r>
    </w:p>
    <w:p w:rsidR="00AD43DA" w:rsidRDefault="00AD43DA">
      <w:pPr>
        <w:spacing w:before="240" w:line="360" w:lineRule="auto"/>
        <w:jc w:val="both"/>
        <w:rPr>
          <w:b/>
          <w:sz w:val="28"/>
        </w:rPr>
      </w:pPr>
      <w:r>
        <w:rPr>
          <w:sz w:val="28"/>
        </w:rPr>
        <w:t xml:space="preserve">                       </w:t>
      </w:r>
      <w:r>
        <w:rPr>
          <w:b/>
          <w:sz w:val="28"/>
        </w:rPr>
        <w:t xml:space="preserve"> А                             Б                               В</w:t>
      </w:r>
    </w:p>
    <w:p w:rsidR="00AD43DA" w:rsidRDefault="00AD43DA">
      <w:pPr>
        <w:spacing w:before="240" w:line="360" w:lineRule="auto"/>
        <w:jc w:val="both"/>
        <w:rPr>
          <w:sz w:val="24"/>
        </w:rPr>
      </w:pPr>
    </w:p>
    <w:p w:rsidR="00AD43DA" w:rsidRDefault="00AD43DA">
      <w:pPr>
        <w:spacing w:before="240" w:line="360" w:lineRule="auto"/>
        <w:ind w:left="567" w:right="368"/>
        <w:jc w:val="both"/>
        <w:rPr>
          <w:sz w:val="24"/>
        </w:rPr>
      </w:pPr>
      <w:r>
        <w:rPr>
          <w:sz w:val="24"/>
        </w:rPr>
        <w:t xml:space="preserve">Рисунок 5 Положение боковых радикалов остатков триптофана в различных конформерах грамицидина. Вид сбоку. </w:t>
      </w:r>
    </w:p>
    <w:p w:rsidR="00AD43DA" w:rsidRDefault="00AD43DA">
      <w:pPr>
        <w:spacing w:before="240"/>
        <w:ind w:left="567" w:right="368"/>
        <w:jc w:val="both"/>
        <w:rPr>
          <w:sz w:val="24"/>
        </w:rPr>
      </w:pPr>
      <w:r>
        <w:rPr>
          <w:sz w:val="24"/>
        </w:rPr>
        <w:t>Боковые радикалы триптофанов выделенны синим цветом. А – β</w:t>
      </w:r>
      <w:r>
        <w:rPr>
          <w:sz w:val="24"/>
          <w:vertAlign w:val="superscript"/>
        </w:rPr>
        <w:t>6,3</w:t>
      </w:r>
      <w:r>
        <w:rPr>
          <w:sz w:val="24"/>
        </w:rPr>
        <w:t>-спиральный димер (Структура Урри-Арсеньева, наблюдаемая в мембранах); Б – ββ</w:t>
      </w:r>
      <w:r>
        <w:rPr>
          <w:sz w:val="24"/>
          <w:vertAlign w:val="superscript"/>
        </w:rPr>
        <w:t>5,6</w:t>
      </w:r>
      <w:r>
        <w:rPr>
          <w:sz w:val="24"/>
        </w:rPr>
        <w:t>-двухспиральный димер (Структура Витча, наблюдаемая в органических растворителях); С – β7,2-двухспиральный димер (структура комплекса грамицидина с ионом цезия в органических растворителях и кристаллах)</w:t>
      </w:r>
    </w:p>
    <w:p w:rsidR="00AD43DA" w:rsidRDefault="00AD43DA">
      <w:pPr>
        <w:spacing w:before="240"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 Спектроскопические исследования грамицидина в различных мембранах показали, что соотношение спиральных и двухспиральных димеров является функцией степени ненасыщенности липидов, образующих мембрану. При увеличении доли ненасыщенных липидов увеличивается доля двухспиральной конформации. Эти результаты говорят о том, что боковые цепи триптофанов могут взаимодействовать с С=С связями </w:t>
      </w:r>
      <w:r>
        <w:rPr>
          <w:sz w:val="24"/>
          <w:lang w:val="en-US"/>
        </w:rPr>
        <w:t>[42]</w:t>
      </w:r>
      <w:r>
        <w:rPr>
          <w:sz w:val="24"/>
        </w:rPr>
        <w:t>. Модельные исследования в кобинации с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экспериметами по изучению липид – пептидных взаимодействий так же подтверждают важность этих аминокислот для стабилизации канальной структуры и оказывают влияние на организацию окружающих грамицидин липидов </w:t>
      </w:r>
      <w:r>
        <w:rPr>
          <w:sz w:val="24"/>
          <w:lang w:val="en-US"/>
        </w:rPr>
        <w:t>[ 17]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 xml:space="preserve">В результате (в 90% случаев) грамицидин образуе активный трансмембранный канал одной единственной структуры, являющейся </w:t>
      </w:r>
      <w:r>
        <w:rPr>
          <w:sz w:val="24"/>
        </w:rPr>
        <w:sym w:font="Symbol" w:char="F062"/>
      </w:r>
      <w:r>
        <w:rPr>
          <w:sz w:val="24"/>
          <w:vertAlign w:val="superscript"/>
        </w:rPr>
        <w:t>6,3</w:t>
      </w:r>
      <w:r>
        <w:rPr>
          <w:sz w:val="24"/>
        </w:rPr>
        <w:t xml:space="preserve">-спиральным димером. Эта структура аналогична модели предложенной ранее Урри </w:t>
      </w:r>
      <w:r>
        <w:rPr>
          <w:sz w:val="24"/>
          <w:lang w:val="en-US"/>
        </w:rPr>
        <w:t>[12]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30"/>
        <w:outlineLvl w:val="2"/>
        <w:rPr>
          <w:b/>
          <w:sz w:val="28"/>
        </w:rPr>
      </w:pPr>
      <w:r>
        <w:rPr>
          <w:b/>
          <w:sz w:val="28"/>
        </w:rPr>
        <w:t>2.5.Влияние связывания ионов на конформацию грамицидина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Грамицидин способен транспортировать одновалентные катионы через фосфолипидные мембраны </w:t>
      </w:r>
      <w:r>
        <w:rPr>
          <w:sz w:val="24"/>
          <w:lang w:val="en-US"/>
        </w:rPr>
        <w:t>[43]</w:t>
      </w:r>
      <w:r>
        <w:rPr>
          <w:sz w:val="24"/>
        </w:rPr>
        <w:t xml:space="preserve">.Его разная селективность по отношению к различным представителям группы щелочных металов определяется как размером конкретного иона, так и значением его энергии гидратации. Относительные константы афинности с натрием, калием, рубидием, цезием и талием были исследованны с помощью метода регистрации одиночных каналов </w:t>
      </w:r>
      <w:r>
        <w:rPr>
          <w:sz w:val="24"/>
          <w:lang w:val="en-US"/>
        </w:rPr>
        <w:t>[44]</w:t>
      </w:r>
      <w:r>
        <w:rPr>
          <w:sz w:val="24"/>
        </w:rPr>
        <w:t xml:space="preserve">, изучения аналогов грамицидина </w:t>
      </w:r>
      <w:r>
        <w:rPr>
          <w:sz w:val="24"/>
          <w:lang w:val="en-US"/>
        </w:rPr>
        <w:t>[45]</w:t>
      </w:r>
      <w:r>
        <w:rPr>
          <w:sz w:val="24"/>
        </w:rPr>
        <w:t xml:space="preserve">,равновесного диализа </w:t>
      </w:r>
      <w:r>
        <w:rPr>
          <w:sz w:val="24"/>
          <w:lang w:val="en-US"/>
        </w:rPr>
        <w:t xml:space="preserve">[46], </w:t>
      </w:r>
      <w:r>
        <w:rPr>
          <w:sz w:val="24"/>
        </w:rPr>
        <w:t xml:space="preserve">ЯМР </w:t>
      </w:r>
      <w:r>
        <w:rPr>
          <w:sz w:val="24"/>
          <w:lang w:val="en-US"/>
        </w:rPr>
        <w:t>[47]</w:t>
      </w:r>
      <w:r>
        <w:rPr>
          <w:sz w:val="24"/>
        </w:rPr>
        <w:t xml:space="preserve">, проводимости воды </w:t>
      </w:r>
      <w:r>
        <w:rPr>
          <w:sz w:val="24"/>
          <w:lang w:val="en-US"/>
        </w:rPr>
        <w:t>[48]</w:t>
      </w:r>
      <w:r>
        <w:rPr>
          <w:sz w:val="24"/>
        </w:rPr>
        <w:t xml:space="preserve"> и показали, что константа связывания талия на порядок меньше чем цезия и на два порядка меньше чем натрия. Дальнейшие исследования показали, что с каналом одновременно могут связываться два иона, причем константа связывания первого катиона больше чем второго </w:t>
      </w:r>
      <w:r>
        <w:rPr>
          <w:sz w:val="24"/>
          <w:lang w:val="en-US"/>
        </w:rPr>
        <w:t>[49]</w:t>
      </w:r>
      <w:r>
        <w:rPr>
          <w:sz w:val="24"/>
        </w:rPr>
        <w:t xml:space="preserve">, что видимо, связано с электростатическим отталкиванием.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Двухвалентные катионы блокируют проведение одновалентных </w:t>
      </w:r>
      <w:r>
        <w:rPr>
          <w:sz w:val="24"/>
          <w:lang w:val="en-US"/>
        </w:rPr>
        <w:t>[39] и нетранспортируются грамицидиновым каналом. Последние  исследования [49] показали, что частично дегидратированный двухвалентный катион связыватся с грамицидином с большей энтальпией чем одновалентны</w:t>
      </w:r>
      <w:r>
        <w:rPr>
          <w:sz w:val="24"/>
        </w:rPr>
        <w:t>й. Таоке сильное взаимодействие является следствием низкой подвижности двухвалентных катионов в грамицидиновом канале.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Связывание анионов с грамицидиновым каналом не было продемонстрированно, хотя существуют некоторые доказательства их проводимости и влияния на транспорт катионов </w:t>
      </w:r>
      <w:r>
        <w:rPr>
          <w:sz w:val="24"/>
          <w:lang w:val="en-US"/>
        </w:rPr>
        <w:t>[44]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Взаимодеиствие грамицидина с одновалентными катионами оказывает слабое влияние (или вовсе не влияет) на форму его спектра КД  </w:t>
      </w:r>
      <w:r>
        <w:rPr>
          <w:sz w:val="24"/>
          <w:lang w:val="en-US"/>
        </w:rPr>
        <w:t>[50]</w:t>
      </w:r>
      <w:r>
        <w:rPr>
          <w:sz w:val="24"/>
        </w:rPr>
        <w:t>, и, таким образом, на конформацию грамицидина.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Комплексы грамицидина с лизолецитином так же связывают катионы, они были использованны для определения констант связывания </w:t>
      </w:r>
      <w:r>
        <w:rPr>
          <w:sz w:val="24"/>
          <w:lang w:val="en-US"/>
        </w:rPr>
        <w:t>[51]</w:t>
      </w:r>
      <w:r>
        <w:rPr>
          <w:sz w:val="24"/>
        </w:rPr>
        <w:t xml:space="preserve"> и локализации сайтов связывания. В данной системе наблюдается изменение формы спектра КД при связывании катионов </w:t>
      </w:r>
      <w:r>
        <w:rPr>
          <w:sz w:val="24"/>
          <w:lang w:val="en-US"/>
        </w:rPr>
        <w:t>(в отличие от комплекса с додецилсульфатом натрия, где такой эффект отсутствует), что свидетельствует об изменении конформации при таком взаимодействии [52]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В органических растворителях наблюдается сильное изменение структуры грамицидина при связывании с катионом , что демонстрируется изменением как формы, так и амплитуды спектра КД.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При исследовании связывания цезия с грамицидином в растворе наблюдается постепенное изменение формы спектра КД, что свидетельствет о плавном переходе из формы свободного грамицидина в ион-связанною. Эти данные были использованны для определения констант связывания цезия, которые составили К</w:t>
      </w:r>
      <w:r>
        <w:rPr>
          <w:sz w:val="24"/>
          <w:vertAlign w:val="subscript"/>
        </w:rPr>
        <w:t>1</w:t>
      </w:r>
      <w:r>
        <w:rPr>
          <w:sz w:val="24"/>
        </w:rPr>
        <w:t>=170 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– для первого (более крепкого )сайта, и К</w:t>
      </w:r>
      <w:r>
        <w:rPr>
          <w:sz w:val="24"/>
          <w:vertAlign w:val="subscript"/>
        </w:rPr>
        <w:t>2</w:t>
      </w:r>
      <w:r>
        <w:rPr>
          <w:sz w:val="24"/>
        </w:rPr>
        <w:t>=20 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– для второго (более слабого ) сайта связывания. Константа связывания для лития, определенная тем же методом имеет величину на порядок меньшую, чем таковая для цезия </w:t>
      </w:r>
      <w:r>
        <w:rPr>
          <w:sz w:val="24"/>
          <w:lang w:val="en-US"/>
        </w:rPr>
        <w:t>[28]</w:t>
      </w:r>
      <w:r>
        <w:rPr>
          <w:sz w:val="24"/>
        </w:rPr>
        <w:t xml:space="preserve">. Константа связывания для натрия была определенны методом </w:t>
      </w:r>
      <w:r>
        <w:rPr>
          <w:sz w:val="24"/>
          <w:vertAlign w:val="superscript"/>
        </w:rPr>
        <w:t>23</w:t>
      </w:r>
      <w:r>
        <w:rPr>
          <w:sz w:val="24"/>
          <w:lang w:val="en-US"/>
        </w:rPr>
        <w:t xml:space="preserve">Na </w:t>
      </w:r>
      <w:r>
        <w:rPr>
          <w:sz w:val="24"/>
        </w:rPr>
        <w:t>ЯМР</w:t>
      </w:r>
      <w:r>
        <w:rPr>
          <w:sz w:val="24"/>
          <w:lang w:val="en-US"/>
        </w:rPr>
        <w:t xml:space="preserve"> [53]</w:t>
      </w:r>
      <w:r>
        <w:rPr>
          <w:sz w:val="24"/>
        </w:rPr>
        <w:t xml:space="preserve"> и составила 4 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Константы связывания других ионов не были определенны, в связи с их низкой аффинностью, что делает такие изимерения довольно сложными.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В растворе хлороформ-метанол в присутствии тиоцианата цезия грамицидин (по данным двумерной ЯМР-спектроскопии) представляет собой правозакрученную антипараллельную двойную спираль с 7,2 остатка на виток (</w:t>
      </w:r>
      <w:r>
        <w:rPr>
          <w:sz w:val="24"/>
        </w:rPr>
        <w:sym w:font="Symbol" w:char="F062"/>
      </w:r>
      <w:r>
        <w:rPr>
          <w:sz w:val="24"/>
          <w:vertAlign w:val="superscript"/>
        </w:rPr>
        <w:t>7,2</w:t>
      </w:r>
      <w:r>
        <w:rPr>
          <w:sz w:val="24"/>
        </w:rPr>
        <w:t xml:space="preserve">-спиральный димер) и сдвигом в 1,5 остатка, что свидетельствует о том, что </w:t>
      </w:r>
      <w:r>
        <w:rPr>
          <w:sz w:val="24"/>
          <w:vertAlign w:val="superscript"/>
        </w:rPr>
        <w:t>1</w:t>
      </w:r>
      <w:r>
        <w:rPr>
          <w:sz w:val="24"/>
          <w:lang w:val="en-US"/>
        </w:rPr>
        <w:t xml:space="preserve">Val </w:t>
      </w:r>
      <w:r>
        <w:rPr>
          <w:sz w:val="24"/>
        </w:rPr>
        <w:t>не участвует в образовании водородных связей</w:t>
      </w:r>
      <w:r>
        <w:rPr>
          <w:sz w:val="24"/>
          <w:lang w:val="en-US"/>
        </w:rPr>
        <w:t xml:space="preserve"> [54] (рис.6).</w:t>
      </w:r>
      <w:r>
        <w:rPr>
          <w:sz w:val="24"/>
        </w:rPr>
        <w:t xml:space="preserve"> Кристаллические структуры грамицидина дают дополнительную информацию о его трехмерной структуре и, более того, возможность формирования кристаллов в отсутствии и в присутствии ионов позволяют изучить их влияние. Обе ионсвязанная и ионсвободная кристаллические структуры грамицидина являются левозакрученными антипараллельными двойными спиралями и отличаются от форм в растворе значениями углов </w:t>
      </w:r>
      <w:r>
        <w:rPr>
          <w:sz w:val="24"/>
        </w:rPr>
        <w:sym w:font="Symbol" w:char="F066"/>
      </w:r>
      <w:r>
        <w:rPr>
          <w:sz w:val="24"/>
        </w:rPr>
        <w:t xml:space="preserve"> и </w:t>
      </w:r>
      <w:r>
        <w:rPr>
          <w:sz w:val="24"/>
        </w:rPr>
        <w:sym w:font="Symbol" w:char="F079"/>
      </w:r>
      <w:r>
        <w:rPr>
          <w:sz w:val="24"/>
        </w:rPr>
        <w:t>, направлением образования водородных связей и регулярностью укладки полипептидного остова. Ионсвободная кристаллическая форма длиннее (31 Ǻ) и уже (внутренняя полость довольно узкая и в некоторых местах не способна связывать ион) чем кристаллическая форма с тиоцианатом цезия (26 Ǻ в длину , 4,9 Ǻ – внутренний диаметр поры, в которой помещается ион цезия)</w:t>
      </w:r>
      <w:r>
        <w:rPr>
          <w:sz w:val="24"/>
          <w:lang w:val="en-US"/>
        </w:rPr>
        <w:t xml:space="preserve"> [17]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jc w:val="both"/>
        <w:rPr>
          <w:b/>
          <w:sz w:val="28"/>
          <w:lang w:val="en-US"/>
        </w:rPr>
      </w:pPr>
      <w:r>
        <w:rPr>
          <w:sz w:val="24"/>
          <w:lang w:val="en-US"/>
        </w:rPr>
        <w:t xml:space="preserve">                                   </w:t>
      </w:r>
      <w:r>
        <w:rPr>
          <w:b/>
          <w:sz w:val="28"/>
          <w:lang w:val="en-US"/>
        </w:rPr>
        <w:t>А                                           Б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ind w:left="567" w:right="368"/>
        <w:jc w:val="both"/>
        <w:rPr>
          <w:sz w:val="24"/>
        </w:rPr>
      </w:pPr>
      <w:r>
        <w:rPr>
          <w:sz w:val="24"/>
        </w:rPr>
        <w:t xml:space="preserve">.Рисунок 6. </w:t>
      </w:r>
    </w:p>
    <w:p w:rsidR="00AD43DA" w:rsidRDefault="00AD43DA">
      <w:pPr>
        <w:ind w:left="567" w:right="368"/>
        <w:jc w:val="both"/>
        <w:rPr>
          <w:sz w:val="24"/>
        </w:rPr>
      </w:pPr>
      <w:r>
        <w:rPr>
          <w:sz w:val="24"/>
        </w:rPr>
        <w:t>СРК Изображение правозакрученного антипараллельного двухспирального димера грамицидина с 7,2 остатка на виток (ββ</w:t>
      </w:r>
      <w:r>
        <w:rPr>
          <w:sz w:val="24"/>
          <w:vertAlign w:val="superscript"/>
        </w:rPr>
        <w:t xml:space="preserve">7,2 </w:t>
      </w:r>
      <w:r>
        <w:rPr>
          <w:sz w:val="24"/>
        </w:rPr>
        <w:t>-двухспиральный димер) (</w:t>
      </w:r>
      <w:r>
        <w:rPr>
          <w:sz w:val="24"/>
          <w:lang w:val="en-US"/>
        </w:rPr>
        <w:t>PDB Code: 1AV2) в компелексе с цезием. А – вид сверху и ион цезия; Б – вид сбоку. Две молекулы грамицидина в димере показанны разными цветами (красный и синий).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Конформация полипептидного остова в ион-связанной форме грамицидина более упорядоченна, хотя и имеются некоторые вариации углов </w:t>
      </w:r>
      <w:r>
        <w:rPr>
          <w:sz w:val="24"/>
        </w:rPr>
        <w:sym w:font="Symbol" w:char="F066"/>
      </w:r>
      <w:r>
        <w:rPr>
          <w:sz w:val="24"/>
        </w:rPr>
        <w:t xml:space="preserve"> и </w:t>
      </w:r>
      <w:r>
        <w:rPr>
          <w:sz w:val="24"/>
        </w:rPr>
        <w:sym w:font="Symbol" w:char="F079"/>
      </w:r>
      <w:r>
        <w:rPr>
          <w:sz w:val="24"/>
        </w:rPr>
        <w:t xml:space="preserve"> в районах прилегающих к сайтам связывания катионов, а водородные связи направленны почти параллельно оси спрали </w:t>
      </w:r>
      <w:r>
        <w:rPr>
          <w:sz w:val="24"/>
          <w:lang w:val="en-US"/>
        </w:rPr>
        <w:t>[55]</w:t>
      </w:r>
      <w:r>
        <w:rPr>
          <w:sz w:val="24"/>
        </w:rPr>
        <w:t>. Это говорит о том что данная спираль с большей вероятностью имее 6,4 остатка на виток, чем 7,2</w:t>
      </w:r>
      <w:r>
        <w:rPr>
          <w:sz w:val="24"/>
          <w:lang w:val="en-US"/>
        </w:rPr>
        <w:t xml:space="preserve"> 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Сравнение ион-свободных и ион-связанных форм грамицидина показало, что при связывании происходит переупаковка и адаптация трехмерной структуры под конкретный катион.  Такая перестройка возможна при реорганизации водородных связей. Так же наблюдается локальное расширение спирали в местах связывания иона и реориентация карбонильных групп пептидного остова, участвующих в связывании ионов</w:t>
      </w:r>
      <w:r>
        <w:rPr>
          <w:sz w:val="24"/>
          <w:lang w:val="en-US"/>
        </w:rPr>
        <w:t xml:space="preserve"> [17]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30"/>
        <w:outlineLvl w:val="2"/>
        <w:rPr>
          <w:b/>
          <w:sz w:val="28"/>
        </w:rPr>
      </w:pPr>
      <w:r>
        <w:rPr>
          <w:b/>
          <w:sz w:val="28"/>
        </w:rPr>
        <w:t>2.6.Локализация сайтов связывания катионов в различных конформациях грамицидина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Катион связывающие сайты в двухцепочечных структурах могут быть определенны непосредственно из их кристаллических структур в комплексе с хлоридом цезия </w:t>
      </w:r>
      <w:r>
        <w:rPr>
          <w:sz w:val="24"/>
          <w:lang w:val="en-US"/>
        </w:rPr>
        <w:t>[56].</w:t>
      </w:r>
      <w:r>
        <w:rPr>
          <w:sz w:val="24"/>
        </w:rPr>
        <w:t xml:space="preserve"> Внутри поры находятся два иона цезия симметрично расположенных на растоянии ~7,2 Ǻ от конца спирали. Сайты связывания сформированны карбонильными группами полипептидного остова, которые, связывая ион ориентируются к оси спирали под углом ~40º. Угловое перераспределение карбонильных групп увеличивает дистанции между группами, образующими водородные связи, и таким образом изменяются значения углов </w:t>
      </w:r>
      <w:r>
        <w:rPr>
          <w:sz w:val="24"/>
        </w:rPr>
        <w:sym w:font="Symbol" w:char="F066"/>
      </w:r>
      <w:r>
        <w:rPr>
          <w:sz w:val="24"/>
        </w:rPr>
        <w:t xml:space="preserve"> и ψ. Карбонильные группы на противоположных сторонах поры, пренадлежащие остаткам </w:t>
      </w:r>
      <w:r>
        <w:rPr>
          <w:sz w:val="24"/>
          <w:vertAlign w:val="superscript"/>
        </w:rPr>
        <w:t>11</w:t>
      </w:r>
      <w:r>
        <w:rPr>
          <w:sz w:val="24"/>
          <w:lang w:val="en-US"/>
        </w:rPr>
        <w:t xml:space="preserve">Trp </w:t>
      </w:r>
      <w:r>
        <w:rPr>
          <w:sz w:val="24"/>
        </w:rPr>
        <w:t xml:space="preserve">и </w:t>
      </w:r>
      <w:r>
        <w:rPr>
          <w:sz w:val="24"/>
          <w:vertAlign w:val="superscript"/>
        </w:rPr>
        <w:t>14</w:t>
      </w:r>
      <w:r>
        <w:rPr>
          <w:sz w:val="24"/>
          <w:lang w:val="en-US"/>
        </w:rPr>
        <w:t>Leu</w:t>
      </w:r>
      <w:r>
        <w:rPr>
          <w:sz w:val="24"/>
        </w:rPr>
        <w:t xml:space="preserve">, являются ближайшими к связанному катиону. В таких кристаллах помимо двух ионов цезия в комплексе с грамицидином так же находятся еще и три иона хлора, два из которых расположенны на противоположных концах спирали, а третий - в её центральной части. Ионы хлора отделены от цезия молекулами растворителя на растояние ~10 Ǻ. Наличие связанных ионов хлора довольно необычно, так как грамицидин не транспортирует анионы, а теоретические расчеты </w:t>
      </w:r>
      <w:r>
        <w:rPr>
          <w:sz w:val="24"/>
          <w:lang w:val="en-US"/>
        </w:rPr>
        <w:t xml:space="preserve">[57] </w:t>
      </w:r>
      <w:r>
        <w:rPr>
          <w:sz w:val="24"/>
        </w:rPr>
        <w:t xml:space="preserve">показывают, что энергетический барьер связывания аниона значительно больше чем катиона (что делает вход в канал для аниона менее выгодным). Присутствие аниона внутри поры может быть вызвано высокой концентрацией соли в кристаллах и ионы хлора взаимодействуют с сайтами связывания подобно тому как это делают молекулы растворителя. В кристаллах с тиоцианатом цезия позиция иона цезия отличается от таковой в кристаллах с хлоридом цезия </w:t>
      </w:r>
      <w:r>
        <w:rPr>
          <w:sz w:val="24"/>
          <w:lang w:val="en-US"/>
        </w:rPr>
        <w:t>[55]</w:t>
      </w:r>
      <w:r>
        <w:rPr>
          <w:sz w:val="24"/>
        </w:rPr>
        <w:t>. Исследования показали, что в этих кристаллах сайты связывания находятся ближе к концам спирали.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Наблюдение различных сайтов связывания катионов в кристаллах могут моделировать отдельные стадии транспорта катиона через грамицидиновый канал.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Потенциальные взаимодействия катионов с грамицидиновым каналом были изученны с помощью расчетов теоретических энергий и молекулярно-динамических симуляций </w:t>
      </w:r>
      <w:r>
        <w:rPr>
          <w:sz w:val="24"/>
          <w:lang w:val="en-US"/>
        </w:rPr>
        <w:t>[58]</w:t>
      </w:r>
      <w:r>
        <w:rPr>
          <w:sz w:val="24"/>
        </w:rPr>
        <w:t xml:space="preserve">, и показали важность С-концевой этаноламиновой группы для энергетического профиля канала, а точенее, для локализации энергетического минимума и динамики колебаний карбонильных групп полипептидного остова и трансмембранного транспорта катионов </w:t>
      </w:r>
      <w:r>
        <w:rPr>
          <w:sz w:val="24"/>
          <w:lang w:val="en-US"/>
        </w:rPr>
        <w:t>[59]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Замещение С-концевой этаноламиновой группы не влияет на свойства проводимости, она возможно играет роль в стабилизации некоторых конформаций грамицидиновой молекулы. При входе в канал катион постепенно обменивает свою гидратную оболочку на карбонильные группы полипептидного остова грамицидина, этаноламин (а точнее его гидроксильная группа) играет роль своеобразного посредника при таком переходе и забирает часть молекул воды гидратированного иона на себя, облегчая таким образом его вход в канал. [60].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Энергетические профили спирального и двухспирального димеров отличаются не очень сильно, за исключением величины энергетического барьера при входе в канал, и за счет этого двухспиральные каналы могут иметь меньшую проводимость чем односпиральные </w:t>
      </w:r>
      <w:r>
        <w:rPr>
          <w:sz w:val="24"/>
          <w:lang w:val="en-US"/>
        </w:rPr>
        <w:t>[17]</w:t>
      </w:r>
      <w:r>
        <w:rPr>
          <w:sz w:val="24"/>
        </w:rPr>
        <w:t>.</w:t>
      </w:r>
    </w:p>
    <w:p w:rsidR="00AD43DA" w:rsidRDefault="00AD43DA">
      <w:pPr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pStyle w:val="1"/>
      </w:pPr>
      <w:r>
        <w:rPr>
          <w:lang w:val="en-US"/>
        </w:rPr>
        <w:t>2.7.</w:t>
      </w:r>
      <w:r>
        <w:t>Взаимоотношения между конформационными состояниями грамицидина и проводящими формами</w:t>
      </w:r>
    </w:p>
    <w:p w:rsidR="00AD43DA" w:rsidRDefault="00AD43DA"/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Грамицидин формирует характерные каналы при исследованиях в черных липидных мембранах. Проводимость одиночных каналов и их время жизни зависит не только от природы липида, формирующего бислой, но и от присутствующих в среде ионов. Проводимость и среднее время жизни грамицидновых каналов находятся в довольно узком диапазоне. В мембранах сформированных из глицерол-моноолеата </w:t>
      </w:r>
      <w:r>
        <w:rPr>
          <w:sz w:val="24"/>
          <w:lang w:val="en-US"/>
        </w:rPr>
        <w:t>[43]</w:t>
      </w:r>
      <w:r>
        <w:rPr>
          <w:sz w:val="24"/>
        </w:rPr>
        <w:t xml:space="preserve"> или из дифитаноилфосфатидилхолина </w:t>
      </w:r>
      <w:r>
        <w:rPr>
          <w:sz w:val="24"/>
          <w:lang w:val="en-US"/>
        </w:rPr>
        <w:t xml:space="preserve">[61] в присутствии 0,1 М NaCl </w:t>
      </w:r>
      <w:r>
        <w:rPr>
          <w:sz w:val="24"/>
        </w:rPr>
        <w:t xml:space="preserve">средняя проводимость равна ~5 пикосименс </w:t>
      </w:r>
      <w:r>
        <w:rPr>
          <w:sz w:val="24"/>
          <w:lang w:val="en-US"/>
        </w:rPr>
        <w:t>(pS),</w:t>
      </w:r>
      <w:r>
        <w:rPr>
          <w:sz w:val="24"/>
        </w:rPr>
        <w:t xml:space="preserve"> а время жизни - ~0,5 секунд. При более высоких концентрациях соли проводимость увеличивается, а в более толстых мембранах, полученных при использовании различных растворителей, время жизни канала уменьшается при неизменной проводимости </w:t>
      </w:r>
      <w:r>
        <w:rPr>
          <w:sz w:val="24"/>
          <w:lang w:val="en-US"/>
        </w:rPr>
        <w:t>[43]</w:t>
      </w:r>
      <w:r>
        <w:rPr>
          <w:sz w:val="24"/>
        </w:rPr>
        <w:t>.</w:t>
      </w:r>
      <w:r>
        <w:rPr>
          <w:sz w:val="24"/>
          <w:lang w:val="en-US"/>
        </w:rPr>
        <w:t xml:space="preserve"> Симметрия расчитанного энергетического профиля говорит о том, что основная проводящая форма канала представляет собой структуру с центральной симметрией.  Соотнося эти данные с остальными результатами можно сказать что основной проводящей структурой является спиральный димер 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>концу , хотя и нельзя полностью отрицать возможность существования активного канала антипараллельной двухцепочечной спиральной структуры, что было подтвержденно экспериментально</w:t>
      </w:r>
      <w:r>
        <w:rPr>
          <w:sz w:val="24"/>
          <w:lang w:val="en-US"/>
        </w:rPr>
        <w:t xml:space="preserve"> [17]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>В некоторых экспериментах при различных пропорциях липидов, используемых для формирования бислоя были обнаруженны очень долгоживущие каналы ( время жизни &gt;100 сек.), которые были представленны в соотношении 5-10% по отношению к основной форме</w:t>
      </w:r>
      <w:r>
        <w:rPr>
          <w:sz w:val="24"/>
          <w:lang w:val="en-US"/>
        </w:rPr>
        <w:t>.</w:t>
      </w:r>
      <w:r>
        <w:rPr>
          <w:sz w:val="24"/>
        </w:rPr>
        <w:t xml:space="preserve"> Гибридные аналоги грамицидина, не способные формировать димер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концу, но способные образовывать двойные спирали так же обнаруживали такие же долго живущие каналы </w:t>
      </w:r>
      <w:r>
        <w:rPr>
          <w:sz w:val="24"/>
          <w:lang w:val="en-US"/>
        </w:rPr>
        <w:t xml:space="preserve">[32]. </w:t>
      </w:r>
      <w:r>
        <w:rPr>
          <w:sz w:val="24"/>
        </w:rPr>
        <w:t xml:space="preserve">Более того кросс-сшитые аналоги (С-конец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концу), так же не способные образовывать димер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 образовывали долгоживущие каналы в соотношении 80% к основной форме </w:t>
      </w:r>
      <w:r>
        <w:rPr>
          <w:sz w:val="24"/>
          <w:lang w:val="en-US"/>
        </w:rPr>
        <w:t>[62].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Помимо основной и долгоживущей форм каналов были обнаруженны еще и </w:t>
      </w:r>
      <w:r>
        <w:rPr>
          <w:sz w:val="24"/>
          <w:lang w:val="en-US"/>
        </w:rPr>
        <w:t>“</w:t>
      </w:r>
      <w:r>
        <w:rPr>
          <w:sz w:val="24"/>
        </w:rPr>
        <w:t>мини</w:t>
      </w:r>
      <w:r>
        <w:rPr>
          <w:sz w:val="24"/>
          <w:lang w:val="en-US"/>
        </w:rPr>
        <w:t xml:space="preserve">” </w:t>
      </w:r>
      <w:r>
        <w:rPr>
          <w:sz w:val="24"/>
        </w:rPr>
        <w:t xml:space="preserve">каналы сменьшей средней проводимостью и временем жизни, формирующиеся в различных пропорциях по отношению к основной форме в зависимости от условий образования бислоя </w:t>
      </w:r>
      <w:r>
        <w:rPr>
          <w:sz w:val="24"/>
          <w:lang w:val="en-US"/>
        </w:rPr>
        <w:t xml:space="preserve">[63,64]. Данные каналы предположительно имеют такую же структуру что и основная форма </w:t>
      </w:r>
      <w:r>
        <w:rPr>
          <w:sz w:val="24"/>
        </w:rPr>
        <w:t xml:space="preserve">(спиральный димер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концу), но отличаются от нее другой ориентацией карбонильных групп полипептидного остова в сайтах связывания катионов </w:t>
      </w:r>
      <w:r>
        <w:rPr>
          <w:sz w:val="24"/>
          <w:lang w:val="en-US"/>
        </w:rPr>
        <w:t>[65].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Изучения синтетических аналогов грамицидина помогают определить молекулярную основу свойств природного грамицидинового канала. Одним из важных наблюдений является корреляция свойств специфической структуры с функцией. Хорошим примером такой корреляции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является возможность образования гибридных каналов </w:t>
      </w:r>
      <w:r>
        <w:rPr>
          <w:sz w:val="24"/>
          <w:lang w:val="en-US"/>
        </w:rPr>
        <w:t xml:space="preserve">[66], </w:t>
      </w:r>
      <w:r>
        <w:rPr>
          <w:sz w:val="24"/>
        </w:rPr>
        <w:t>представляющих собой димеры в которых один мономер представлен каким-либо аналогом, а второй – другим аналогом или же нативным грамицидином.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Одна доминирующая проводящая форма существует в бислоиных мембранах, которая является спиральным димером </w:t>
      </w:r>
      <w:r>
        <w:rPr>
          <w:sz w:val="24"/>
          <w:lang w:val="en-US"/>
        </w:rPr>
        <w:t>N-</w:t>
      </w:r>
      <w:r>
        <w:rPr>
          <w:sz w:val="24"/>
        </w:rPr>
        <w:t xml:space="preserve">конец к </w:t>
      </w:r>
      <w:r>
        <w:rPr>
          <w:sz w:val="24"/>
          <w:lang w:val="en-US"/>
        </w:rPr>
        <w:t>N-</w:t>
      </w:r>
      <w:r>
        <w:rPr>
          <w:sz w:val="24"/>
        </w:rPr>
        <w:t xml:space="preserve">концу </w:t>
      </w:r>
      <w:r>
        <w:rPr>
          <w:sz w:val="24"/>
          <w:lang w:val="en-US"/>
        </w:rPr>
        <w:t>(</w:t>
      </w:r>
      <w:r>
        <w:rPr>
          <w:sz w:val="24"/>
        </w:rPr>
        <w:t>голова к голове). Кроме того существуют другие проводящие формы, найденные в различных пропорциях в зависимости от условий эксперимента. Некоторые из них возможно имеют конформацию двойной спирали.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1"/>
      </w:pPr>
      <w:r>
        <w:t>2.8.Встраивание в мембрану и стабильность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исследованиях по проводимости грамицидин может быть добавлен к сформированной мембране в качестве концентрированного спиртового раствора. При встраивании в липосомы грамицидин может быть добавленн таким же образом ( то есть добавление концентрированного спиртового раствора к приготовленным липосомам) </w:t>
      </w:r>
      <w:r>
        <w:rPr>
          <w:sz w:val="24"/>
          <w:lang w:val="en-US"/>
        </w:rPr>
        <w:t>[33]</w:t>
      </w:r>
      <w:r>
        <w:rPr>
          <w:sz w:val="24"/>
        </w:rPr>
        <w:t xml:space="preserve"> или же совместным растворением с липидом перед формированием липосом</w:t>
      </w:r>
      <w:r>
        <w:rPr>
          <w:sz w:val="24"/>
          <w:lang w:val="en-US"/>
        </w:rPr>
        <w:t xml:space="preserve"> [26]. </w:t>
      </w:r>
      <w:r>
        <w:rPr>
          <w:sz w:val="24"/>
        </w:rPr>
        <w:t xml:space="preserve">Переход грамицидина в активную проводящую форму обычно сопроваждается нагреванием или озвучиванием </w:t>
      </w:r>
      <w:r>
        <w:rPr>
          <w:sz w:val="24"/>
          <w:lang w:val="en-US"/>
        </w:rPr>
        <w:t>[67]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Легкость всраивания грамицидина зависит от типа используемого липида и от соотношения липид/грамицидин</w:t>
      </w:r>
      <w:r>
        <w:rPr>
          <w:sz w:val="24"/>
          <w:lang w:val="en-US"/>
        </w:rPr>
        <w:t xml:space="preserve"> [23]</w:t>
      </w:r>
      <w:r>
        <w:rPr>
          <w:sz w:val="24"/>
        </w:rPr>
        <w:t xml:space="preserve">. В общем липиды с более выской температурой фазового перехода должны нагреваться более сильно для лучшего встраиваия грамицидина. Более того, в образцах, где приходится более 20 молекул липида на молекулу грамицидина нагревания до 30°С достаточно для встраивания грамицидина, а образци имеющие менее 10 молекул липида на молекулу грамицидина необходимо нагревать до 65°С в течение 48 часов для такого же встраивания </w:t>
      </w:r>
      <w:r>
        <w:rPr>
          <w:sz w:val="24"/>
          <w:lang w:val="en-US"/>
        </w:rPr>
        <w:t>[17].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Некоторые исследования показывают, что при низких соотношениях грамицидин/липид легкость встраивания зависит от того в каком растворителе до этого находился грамицидин (так называемая история растворения) </w:t>
      </w:r>
      <w:r>
        <w:rPr>
          <w:sz w:val="24"/>
          <w:lang w:val="en-US"/>
        </w:rPr>
        <w:t>[68].</w:t>
      </w:r>
      <w:r>
        <w:rPr>
          <w:sz w:val="24"/>
        </w:rPr>
        <w:t xml:space="preserve"> Если липид-грамицидиновый комплекс перед образованием липосом был растворен в трифторэтаноле активный канал образуется немедленно вместе с формированием бислоя , если же использовался раствор в смеси хлороформ-метанол, то для встраивания необходимо сильное нагревание. Такая зависимомть исчезает при более высоких соотношениях грамицидин-липид, и не наблюдается никакого эффекта по свойствам проводимости. Это говорит о том, что взаимодействия с липидом играют важную роль в стабилизации активной проводящей структуры а фазовое состояние важно для процесса встраивания . Также природа комплексов грамициди-липид была изученна с помощью метода ЯМР </w:t>
      </w:r>
      <w:r>
        <w:rPr>
          <w:sz w:val="24"/>
          <w:lang w:val="en-US"/>
        </w:rPr>
        <w:t>[69]</w:t>
      </w:r>
      <w:r>
        <w:rPr>
          <w:sz w:val="24"/>
        </w:rPr>
        <w:t xml:space="preserve">, которые показали, что при низком соотношении грамицидин – липид  липид образует гексагональную фазу, а не бислой. Это так же может быть причиной трудности встраивания грамицидина в данных условиях. С помощью спектров КД был охарактеризован процесс встраивания грамицидина в липид: до начала встраивания в предварительно приготовленные липосомы, грамицидин присутствует в виде двойной спирали в присутствии ионов </w:t>
      </w:r>
      <w:r>
        <w:rPr>
          <w:sz w:val="24"/>
          <w:lang w:val="en-US"/>
        </w:rPr>
        <w:t>[67].</w:t>
      </w:r>
      <w:r>
        <w:rPr>
          <w:sz w:val="24"/>
        </w:rPr>
        <w:t xml:space="preserve"> При нагревании грамицидин переходит в одиночную спираль и встраивается в бислой. В промежуточные времена этого процесса спектр представляет собой линейную комбинацию спектров этих двух структур. Такие же процессы наблюдаются и в отсутствии иона. Одна из точек зрения на этот процесс заключается в том, что расплетание двойной спирали происходит до тех пор, пока </w:t>
      </w:r>
      <w:r>
        <w:rPr>
          <w:sz w:val="24"/>
          <w:lang w:val="en-US"/>
        </w:rPr>
        <w:t>N-</w:t>
      </w:r>
      <w:r>
        <w:rPr>
          <w:sz w:val="24"/>
        </w:rPr>
        <w:t xml:space="preserve"> конец </w:t>
      </w:r>
      <w:r>
        <w:rPr>
          <w:sz w:val="24"/>
          <w:lang w:val="en-US"/>
        </w:rPr>
        <w:t xml:space="preserve">c </w:t>
      </w:r>
      <w:r>
        <w:rPr>
          <w:sz w:val="24"/>
        </w:rPr>
        <w:t xml:space="preserve">другим </w:t>
      </w:r>
      <w:r>
        <w:rPr>
          <w:sz w:val="24"/>
          <w:lang w:val="en-US"/>
        </w:rPr>
        <w:t xml:space="preserve">N-концом и такая структура будет почти эквивалентна спиральному димеру [17]. </w:t>
      </w:r>
      <w:r>
        <w:rPr>
          <w:sz w:val="24"/>
        </w:rPr>
        <w:t>Такой процесс требует разрыва всех 28 водородных связей и является очень энергоемким, а затем снова их образования. Разница энергий между двух- и односпиральной конформациями не очень велика, так как они имеют почти одинаковое количество водородных связей</w:t>
      </w:r>
      <w:r>
        <w:rPr>
          <w:sz w:val="24"/>
          <w:lang w:val="en-US"/>
        </w:rPr>
        <w:t xml:space="preserve">. </w:t>
      </w:r>
      <w:r>
        <w:rPr>
          <w:sz w:val="24"/>
        </w:rPr>
        <w:t>В общем, можно сказать, что детали данного процесса до конца не ясны.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Возможно двухспиральная конформация имеет некоторую стабильность в бислое, но когда грамицидин становится ориентирован таким образом, что способен сформировать одиночную спираль, эта конформация становится предпочтительной, и, таким образом можно предположить, что спиральная конформация явлвется результатом специфического взаимодействия и ориентации грамицидина и липида. Теоретические </w:t>
      </w:r>
      <w:r>
        <w:rPr>
          <w:sz w:val="24"/>
          <w:lang w:val="en-US"/>
        </w:rPr>
        <w:t>[70]</w:t>
      </w:r>
      <w:r>
        <w:rPr>
          <w:sz w:val="24"/>
        </w:rPr>
        <w:t xml:space="preserve"> и экспериметальные </w:t>
      </w:r>
      <w:r>
        <w:rPr>
          <w:sz w:val="24"/>
          <w:lang w:val="en-US"/>
        </w:rPr>
        <w:t xml:space="preserve">[71] </w:t>
      </w:r>
      <w:r>
        <w:rPr>
          <w:sz w:val="24"/>
        </w:rPr>
        <w:t>данные исследований с использованием липидов, в которых кислород карбонильной группы замещен на водород ( имитируя таким образом простую эфирную связь) показали, что одиночная спираль грамицидина дестабилизированна в этих условиях. Таким образом взаимодействия между карбонильными группами липидов и определенными регионами молекулы грамицидина необходимы для формирования канальой структуры (одиночной спирали).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AD43DA" w:rsidRDefault="00AD43DA">
      <w:pPr>
        <w:pStyle w:val="1"/>
      </w:pPr>
      <w:r>
        <w:t>2.9.Инженерия грамицидинового канала</w:t>
      </w:r>
    </w:p>
    <w:p w:rsidR="00AD43DA" w:rsidRDefault="00AD43DA">
      <w:pPr>
        <w:pStyle w:val="30"/>
        <w:keepNext w:val="0"/>
        <w:spacing w:before="0" w:after="0"/>
        <w:rPr>
          <w:rFonts w:ascii="Times New Roman" w:hAnsi="Times New Roman"/>
        </w:rPr>
      </w:pPr>
    </w:p>
    <w:p w:rsidR="00AD43DA" w:rsidRDefault="00AD43DA">
      <w:pPr>
        <w:pStyle w:val="20"/>
      </w:pPr>
      <w:r>
        <w:t>Грамицидин в 90% случаев образует трансмембранный канал одной структуры, такая функциональная и химическая простота делает его уникальной моделью для изучения мембраноактивных пептидов и использования для понимания принципов пространственной организации и функционирования мембранных белков в общем и ионных каналов в частности.</w:t>
      </w:r>
    </w:p>
    <w:p w:rsidR="00AD43DA" w:rsidRDefault="00AD43DA">
      <w:pPr>
        <w:pStyle w:val="30"/>
        <w:keepNext w:val="0"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Различные еденичные аминокислотные замены могут быть произведенны в грамиицидине без сильного эффекта на структуру и функцию канала </w:t>
      </w:r>
      <w:r>
        <w:rPr>
          <w:rFonts w:ascii="Times New Roman" w:hAnsi="Times New Roman"/>
          <w:lang w:val="en-US"/>
        </w:rPr>
        <w:t>[72]</w:t>
      </w:r>
      <w:r>
        <w:rPr>
          <w:rFonts w:ascii="Times New Roman" w:hAnsi="Times New Roman"/>
        </w:rPr>
        <w:t xml:space="preserve">, что позволяет проводить эксперименты по выяснению влияния конкретных аминокислотных остатков на свойства грамицидинового канала. Так же можноизучать влияние непротеиногенных (не кодируемых генетически) аминокислот </w:t>
      </w:r>
      <w:r>
        <w:rPr>
          <w:rFonts w:ascii="Times New Roman" w:hAnsi="Times New Roman"/>
          <w:lang w:val="en-US"/>
        </w:rPr>
        <w:t>[73].</w:t>
      </w:r>
      <w:r>
        <w:rPr>
          <w:rFonts w:ascii="Times New Roman" w:hAnsi="Times New Roman"/>
        </w:rPr>
        <w:t>Более того некоторые изменения в первичной последовательности грамицидина дают каналы с качественно новыми функциями или конформациями</w:t>
      </w:r>
      <w:r>
        <w:rPr>
          <w:rFonts w:ascii="Times New Roman" w:hAnsi="Times New Roman"/>
          <w:lang w:val="en-US"/>
        </w:rPr>
        <w:t xml:space="preserve"> [41]</w:t>
      </w:r>
      <w:r>
        <w:rPr>
          <w:rFonts w:ascii="Times New Roman" w:hAnsi="Times New Roman"/>
        </w:rPr>
        <w:t>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Было показанно, что</w:t>
      </w:r>
      <w:r>
        <w:rPr>
          <w:sz w:val="24"/>
          <w:lang w:val="en-US"/>
        </w:rPr>
        <w:t>,</w:t>
      </w:r>
      <w:r>
        <w:rPr>
          <w:sz w:val="24"/>
        </w:rPr>
        <w:t xml:space="preserve"> изменяя первичную последовательность грамицидина</w:t>
      </w:r>
      <w:r>
        <w:rPr>
          <w:sz w:val="24"/>
          <w:lang w:val="en-US"/>
        </w:rPr>
        <w:t>,</w:t>
      </w:r>
      <w:r>
        <w:rPr>
          <w:sz w:val="24"/>
        </w:rPr>
        <w:t xml:space="preserve"> можно сдвигать конформационное равновесие в мембране, получая активные каналы, образованные приемущественно двухспиральными димерами. Так же, модификация первичной последовательности сильно влияет на электрофизиологические характеристики грамицидинового канала и дает возможность варьировать время жизни и проводимость канала</w:t>
      </w:r>
      <w:r>
        <w:rPr>
          <w:sz w:val="24"/>
          <w:lang w:val="en-US"/>
        </w:rPr>
        <w:t>[41].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Дальнейшие исследования различных аналогов грамицидина с измененной аминокислотной последовательностью открыли возможность получать потенциалзависимые грамицидиновые каналы. Существет два возможных пути получения каналов с такими свойствами. Первое: образование ассиметричных каналов (гетеродимеров), что влияет на энергетический профиль трансмембранного движения иона, делая его ассимметричным. Такая ассимметрия увеличивается при изменении первичной последовательности от центра канала к его входу (то есть от </w:t>
      </w:r>
      <w:r>
        <w:rPr>
          <w:sz w:val="24"/>
          <w:lang w:val="en-US"/>
        </w:rPr>
        <w:t>N-</w:t>
      </w:r>
      <w:r>
        <w:rPr>
          <w:sz w:val="24"/>
        </w:rPr>
        <w:t xml:space="preserve"> к </w:t>
      </w:r>
      <w:r>
        <w:rPr>
          <w:sz w:val="24"/>
          <w:lang w:val="en-US"/>
        </w:rPr>
        <w:t>C-</w:t>
      </w:r>
      <w:r>
        <w:rPr>
          <w:sz w:val="24"/>
        </w:rPr>
        <w:t xml:space="preserve">концу молекулы грамицидина. 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Вторым способом получения потенциалзависимого поведения грамицидинового канала является введение в его последовательность сенсора напряжения, только в данном случае эти сенсоры имеют намного меньшие размеры (одна аминокислота) чем в </w:t>
      </w:r>
      <w:r>
        <w:rPr>
          <w:sz w:val="24"/>
          <w:lang w:val="en-US"/>
        </w:rPr>
        <w:t>“</w:t>
      </w:r>
      <w:r>
        <w:rPr>
          <w:sz w:val="24"/>
        </w:rPr>
        <w:t>больших</w:t>
      </w:r>
      <w:r>
        <w:rPr>
          <w:sz w:val="24"/>
          <w:lang w:val="en-US"/>
        </w:rPr>
        <w:t xml:space="preserve">” </w:t>
      </w:r>
      <w:r>
        <w:rPr>
          <w:sz w:val="24"/>
        </w:rPr>
        <w:t>ионных каналах, а принцип их действия остается неизменным.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Вышеописанные исследования говорят с одной стороны о важности практически всех аминокислот, входящих в последовательность грамицидина (а не только остатков триптофана), и, с другой стороны открывают новые возможности для моделирования структуры и функции канала</w:t>
      </w:r>
      <w:r>
        <w:rPr>
          <w:sz w:val="24"/>
          <w:lang w:val="en-US"/>
        </w:rPr>
        <w:t xml:space="preserve"> [41]</w:t>
      </w:r>
      <w:r>
        <w:rPr>
          <w:sz w:val="24"/>
        </w:rPr>
        <w:t>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1"/>
      </w:pPr>
      <w:r>
        <w:t>2.11.Общее применение в качестве модельной системы</w:t>
      </w:r>
    </w:p>
    <w:p w:rsidR="00AD43DA" w:rsidRDefault="00AD43DA">
      <w:pPr>
        <w:rPr>
          <w:lang w:val="en-US"/>
        </w:rPr>
      </w:pPr>
    </w:p>
    <w:p w:rsidR="00AD43DA" w:rsidRDefault="00AD43DA">
      <w:pPr>
        <w:pStyle w:val="2"/>
        <w:spacing w:line="360" w:lineRule="auto"/>
        <w:jc w:val="both"/>
      </w:pPr>
      <w:r>
        <w:t>Данные последних исследований методами дифракции ренгеновских лучей, ЯМР-, КД- и ИК – спектроскопии, а так же компьютерное моделирование и исследование химически модифицированных аналогов позволяют детально понять природу структуры грамицидинового канала и его конформационных переходов. Результатом использования такого широкого набора методов является возможность по-новому взглянуть на конформационные взамиоотношения в молекуле грамицидина и сравнить их с существующими моделями.</w:t>
      </w:r>
    </w:p>
    <w:p w:rsidR="00AD43DA" w:rsidRDefault="00AD43DA">
      <w:pPr>
        <w:pStyle w:val="2"/>
        <w:spacing w:line="360" w:lineRule="auto"/>
        <w:jc w:val="both"/>
      </w:pPr>
      <w:r>
        <w:t>Оглядываясь назад, мы видим что все предложенные изначально конформационные модели являются корректными, отображают общие принципы упаковки полипептидного остова и не противоречат экспериментальным данным, что очень важно для применения в исследовании других молекул.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качестве модели грамицидин был использован для изучения липид – белковых взаимодействий </w:t>
      </w:r>
      <w:r>
        <w:rPr>
          <w:sz w:val="24"/>
          <w:lang w:val="en-US"/>
        </w:rPr>
        <w:t xml:space="preserve">[77], </w:t>
      </w:r>
      <w:r>
        <w:rPr>
          <w:sz w:val="24"/>
        </w:rPr>
        <w:t xml:space="preserve">ионной проводимости </w:t>
      </w:r>
      <w:r>
        <w:rPr>
          <w:sz w:val="24"/>
          <w:lang w:val="en-US"/>
        </w:rPr>
        <w:t xml:space="preserve">[78], </w:t>
      </w:r>
      <w:r>
        <w:rPr>
          <w:sz w:val="24"/>
        </w:rPr>
        <w:t xml:space="preserve">влияния трехмерной структуры на функцию </w:t>
      </w:r>
      <w:r>
        <w:rPr>
          <w:sz w:val="24"/>
          <w:lang w:val="en-US"/>
        </w:rPr>
        <w:t>[17].</w:t>
      </w:r>
      <w:r>
        <w:rPr>
          <w:sz w:val="24"/>
        </w:rPr>
        <w:t xml:space="preserve"> Но применять эту модель нужно очень осторожно, из-за маленьих размеров, молекула грамицидина очень подвижна и принмает множество конформаций в зависимости от внешних условий, в то время как </w:t>
      </w:r>
      <w:r>
        <w:rPr>
          <w:sz w:val="24"/>
          <w:lang w:val="en-US"/>
        </w:rPr>
        <w:t>“</w:t>
      </w:r>
      <w:r>
        <w:rPr>
          <w:sz w:val="24"/>
        </w:rPr>
        <w:t>большие</w:t>
      </w:r>
      <w:r>
        <w:rPr>
          <w:sz w:val="24"/>
          <w:lang w:val="en-US"/>
        </w:rPr>
        <w:t xml:space="preserve">” </w:t>
      </w:r>
      <w:r>
        <w:rPr>
          <w:sz w:val="24"/>
        </w:rPr>
        <w:t xml:space="preserve">ионные каналы, состоящие из длинных полипептидных цепей, а иногда и нескольких субъедениц, имеют довольно стабильную пространственную структуру в условиях, близких к физиологическим (или же имеют небольшие вариации прис охранении общего способа укладки полипептидной цепи). Таким образом, определяя еденичную трехмерную структуру </w:t>
      </w:r>
      <w:r>
        <w:rPr>
          <w:sz w:val="24"/>
          <w:lang w:val="en-US"/>
        </w:rPr>
        <w:t>“</w:t>
      </w:r>
      <w:r>
        <w:rPr>
          <w:sz w:val="24"/>
        </w:rPr>
        <w:t>большого</w:t>
      </w:r>
      <w:r>
        <w:rPr>
          <w:sz w:val="24"/>
          <w:lang w:val="en-US"/>
        </w:rPr>
        <w:t xml:space="preserve">” </w:t>
      </w:r>
      <w:r>
        <w:rPr>
          <w:sz w:val="24"/>
        </w:rPr>
        <w:t>канала  мы с большой вероятностью можем сказать что эта конформация и представляет из себя активный канал.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Сначала было предположенно, что структурно функциональные отношения в грамицидине более просты для понимания, в связи с тем, что ионсвязывающие сайты образованны только карбонильными группами полипептидного остова, а не боковыми радикалами аминокислот, и было предположенно, что на связывание ионя влияет только конформация полипептидного остова. При более детальном исследованиии аналогов с измененной первичной последовательностью выяснилось, что даже находясь на внешней стороне канала и далеко от сайтов связывания боковые радикалы аминокислот оказывают сильное влияние на свойства проводимости и конформационной стабильности, что так же должно быть учтено в модельных исследованиях.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AD43DA">
      <w:pPr>
        <w:pStyle w:val="1"/>
      </w:pPr>
      <w:r>
        <w:t>2.12.Практическое применение грамицидина</w:t>
      </w:r>
    </w:p>
    <w:p w:rsidR="00AD43DA" w:rsidRDefault="00AD43DA">
      <w:pPr>
        <w:pStyle w:val="30"/>
        <w:keepNext w:val="0"/>
        <w:spacing w:before="0" w:after="0" w:line="360" w:lineRule="auto"/>
        <w:rPr>
          <w:rFonts w:ascii="Times New Roman" w:hAnsi="Times New Roman"/>
        </w:rPr>
      </w:pPr>
    </w:p>
    <w:p w:rsidR="00AD43DA" w:rsidRDefault="00AD43DA">
      <w:pPr>
        <w:pStyle w:val="30"/>
        <w:keepNext w:val="0"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Помимо большого фундаментального значения молекулы грамицидина для понимания структурно-функциональных взаимоотношений в мембраноактивных белках, он так же нашел и практическое приминение, опять же основанно на каналобразующем свойстве этой молекулы. Приведем лишь два самых ярких примера такого использования. Превое: был разработан метод пэтч калмп регистрации  с использованием грамицидин перфорированных мембран, что дает возможность изучать анион проводящие каналы (такие как </w:t>
      </w:r>
      <w:r>
        <w:rPr>
          <w:rFonts w:ascii="Times New Roman" w:hAnsi="Times New Roman"/>
          <w:lang w:val="en-US"/>
        </w:rPr>
        <w:t xml:space="preserve">GABA- </w:t>
      </w:r>
      <w:r>
        <w:rPr>
          <w:rFonts w:ascii="Times New Roman" w:hAnsi="Times New Roman"/>
        </w:rPr>
        <w:t xml:space="preserve">и глициновые рецепторы) в условиях, не затрагивющих их функции </w:t>
      </w:r>
      <w:r>
        <w:rPr>
          <w:rFonts w:ascii="Times New Roman" w:hAnsi="Times New Roman"/>
          <w:lang w:val="en-US"/>
        </w:rPr>
        <w:t xml:space="preserve">[81]. </w:t>
      </w:r>
      <w:r>
        <w:rPr>
          <w:rFonts w:ascii="Times New Roman" w:hAnsi="Times New Roman"/>
        </w:rPr>
        <w:t>Второе использование, основанное на современных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достижениях органического синтеза относится к разряду молекулярных нанотехноогий и является создание на основе грамицидинового канала мембрансопряженного биосенсора </w:t>
      </w:r>
      <w:r>
        <w:rPr>
          <w:rFonts w:ascii="Times New Roman" w:hAnsi="Times New Roman"/>
          <w:lang w:val="en-US"/>
        </w:rPr>
        <w:t>[82]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Принцип действя такой наномашины основан на преобладающей структуре грамицидина в мембране (</w:t>
      </w:r>
      <w:r>
        <w:rPr>
          <w:rFonts w:ascii="Times New Roman" w:hAnsi="Times New Roman"/>
        </w:rPr>
        <w:sym w:font="Symbol" w:char="F062"/>
      </w:r>
      <w:r>
        <w:rPr>
          <w:rFonts w:ascii="Times New Roman" w:hAnsi="Times New Roman"/>
          <w:vertAlign w:val="superscript"/>
        </w:rPr>
        <w:t>6,3</w:t>
      </w:r>
      <w:r>
        <w:rPr>
          <w:rFonts w:ascii="Times New Roman" w:hAnsi="Times New Roman"/>
        </w:rPr>
        <w:t>-спиральный димер).</w:t>
      </w:r>
      <w:r>
        <w:t xml:space="preserve"> </w:t>
      </w:r>
      <w:r>
        <w:rPr>
          <w:rFonts w:ascii="Times New Roman" w:hAnsi="Times New Roman"/>
        </w:rPr>
        <w:t xml:space="preserve">Основным элементом такого биосенсора является прикрепленная к электроду мембрана, в которую встроен грамицидин. Один из мономеров грамицидина закрепленн в нижнем слое мембраны и, таким образом является неподвижным. Вторая часть грамицидинового канала модифицирована 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связывающим агентом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 xml:space="preserve"> (антиген, антитело, лиганд) и свободно диффундирует в верхнем слое мембраны. При добавлении анализируемого раствора, и наличии в нем веществ имеющих сродство к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связывающему агенту</w:t>
      </w:r>
      <w:r>
        <w:rPr>
          <w:rFonts w:ascii="Times New Roman" w:hAnsi="Times New Roman"/>
          <w:lang w:val="en-US"/>
        </w:rPr>
        <w:t>”,</w:t>
      </w:r>
      <w:r>
        <w:rPr>
          <w:rFonts w:ascii="Times New Roman" w:hAnsi="Times New Roman"/>
        </w:rPr>
        <w:t xml:space="preserve"> происходит спецефическое взаимодействие, приводящее к инактивации грамицидинового канала. Таим образом, детекция наличия каких-либо веществ в анализируемогом растворе происходит путем измерения проводимости грамицидинового канала. Помимо большого практического применения данная система может иметь большое фундаментальное значение при понимании принципов передачи сигнала через мембрану (как это происходит например в рецепторах сопряженных с </w:t>
      </w:r>
      <w:r>
        <w:rPr>
          <w:rFonts w:ascii="Times New Roman" w:hAnsi="Times New Roman"/>
          <w:lang w:val="en-US"/>
        </w:rPr>
        <w:t>G-</w:t>
      </w:r>
      <w:r>
        <w:rPr>
          <w:rFonts w:ascii="Times New Roman" w:hAnsi="Times New Roman"/>
        </w:rPr>
        <w:t xml:space="preserve">белками). </w:t>
      </w:r>
    </w:p>
    <w:p w:rsidR="00AD43DA" w:rsidRDefault="00AD43DA">
      <w:pPr>
        <w:spacing w:line="360" w:lineRule="auto"/>
        <w:jc w:val="both"/>
        <w:rPr>
          <w:sz w:val="24"/>
        </w:rPr>
      </w:pPr>
    </w:p>
    <w:p w:rsidR="00AD43DA" w:rsidRDefault="00267E36">
      <w:pPr>
        <w:spacing w:line="360" w:lineRule="auto"/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60.5pt" fillcolor="window">
            <v:imagedata r:id="rId5" o:title="SENSOR"/>
          </v:shape>
        </w:pict>
      </w:r>
    </w:p>
    <w:p w:rsidR="00AD43DA" w:rsidRDefault="00AD43DA">
      <w:pPr>
        <w:pStyle w:val="30"/>
        <w:keepNext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Рисунок 7.</w:t>
      </w:r>
      <w:r>
        <w:rPr>
          <w:rFonts w:ascii="Times New Roman" w:hAnsi="Times New Roman"/>
        </w:rPr>
        <w:t xml:space="preserve"> Схема мембрансвязанного биосенсора на основе грамицидинового канала.  А – грамицидиновый канал открыт , спецефическое связывание отсутствует. В – произошло спецефическое связывание произошло, грамицидиновый канал закрылся. Мономеры грамицидинового канала показаны красным цветом; зеленым цветом показана спейсерная группа; коричневым цветом показан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связывающий агент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 xml:space="preserve">; синим цветом показан аналит, спецефически взаимодействующий со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связывающим агентом</w:t>
      </w:r>
      <w:r>
        <w:rPr>
          <w:rFonts w:ascii="Times New Roman" w:hAnsi="Times New Roman"/>
          <w:lang w:val="en-US"/>
        </w:rPr>
        <w:t>”.</w:t>
      </w: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pStyle w:val="1"/>
        <w:rPr>
          <w:sz w:val="32"/>
        </w:rPr>
      </w:pPr>
      <w:r>
        <w:rPr>
          <w:sz w:val="32"/>
        </w:rPr>
        <w:t>Список литературы</w:t>
      </w:r>
    </w:p>
    <w:p w:rsidR="00AD43DA" w:rsidRDefault="00AD43DA"/>
    <w:p w:rsidR="00AD43DA" w:rsidRDefault="00AD43DA"/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Hotchkiss R.D., Dubos R.J. 1940, Journal of Biological Chemistry: v.132 p.791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Sarges R., Witkop B.,1964 Journal of American Chemical Society, vol.86, p.1862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Sarges R., Witkop B., 1965 Journal of American Chemical Society, vol 87, p.2011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Sarges R., Witkop B., 1965 Journal of American Chemical Society, vol 87, p.2027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Sarges R., Witkop B, 1965 Biochemistry, vol. 4, p.2491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Weinshtein S., Wallace B., et.al., 1980 Journal of Molecular Biology, vol 143, p1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Gross E., Witkop B., 1965 Biochemistry, vol. 4, p:2495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Koeppe R.E. II, Paczkovski J.A., Whaley W.L., 1985 Biochemistry, vol. 24, p.:2822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Gause G.F., Brazhnikova M.G., 1944 Lancet, vol. 247, p.:715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Veatch W.R., Fossel E.T., Boult E.R., 1974 Biochemistry, vol. 13, p.5249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 xml:space="preserve">Urry D.W., 1971 </w:t>
      </w:r>
      <w:r>
        <w:rPr>
          <w:snapToGrid w:val="0"/>
          <w:sz w:val="24"/>
        </w:rPr>
        <w:t>Proc Natl Acad Sci U S A, vol.68, p672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Ramachandran</w:t>
      </w:r>
      <w:r>
        <w:rPr>
          <w:sz w:val="24"/>
          <w:lang w:val="en-US"/>
        </w:rPr>
        <w:t xml:space="preserve"> G.N.,</w:t>
      </w:r>
      <w:r>
        <w:rPr>
          <w:sz w:val="24"/>
        </w:rPr>
        <w:t xml:space="preserve"> Chandrasekaran</w:t>
      </w:r>
      <w:r>
        <w:rPr>
          <w:sz w:val="24"/>
          <w:lang w:val="en-US"/>
        </w:rPr>
        <w:t xml:space="preserve"> R</w:t>
      </w:r>
      <w:r>
        <w:rPr>
          <w:sz w:val="24"/>
        </w:rPr>
        <w:t>, 1972</w:t>
      </w:r>
      <w:r>
        <w:rPr>
          <w:sz w:val="24"/>
          <w:lang w:val="en-US"/>
        </w:rPr>
        <w:t xml:space="preserve"> </w:t>
      </w:r>
      <w:r>
        <w:rPr>
          <w:sz w:val="24"/>
        </w:rPr>
        <w:t>Ind. J. Biochem. Biophys., vol.9, p.1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Urry D.W., 1971 </w:t>
      </w:r>
      <w:r>
        <w:rPr>
          <w:snapToGrid w:val="0"/>
          <w:sz w:val="24"/>
        </w:rPr>
        <w:t>Proc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Natl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Acad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Sci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U S A</w:t>
      </w:r>
      <w:r>
        <w:rPr>
          <w:snapToGrid w:val="0"/>
          <w:sz w:val="24"/>
          <w:lang w:val="en-US"/>
        </w:rPr>
        <w:t>, vol 68, p.1907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napToGrid w:val="0"/>
          <w:sz w:val="24"/>
          <w:lang w:val="en-US"/>
        </w:rPr>
        <w:t xml:space="preserve">Ramakrishnan G.N., </w:t>
      </w:r>
      <w:r>
        <w:rPr>
          <w:sz w:val="24"/>
        </w:rPr>
        <w:t>Ramachandran</w:t>
      </w:r>
      <w:r>
        <w:rPr>
          <w:sz w:val="24"/>
          <w:lang w:val="en-US"/>
        </w:rPr>
        <w:t xml:space="preserve"> G.N., 1965</w:t>
      </w:r>
      <w:r>
        <w:rPr>
          <w:sz w:val="24"/>
        </w:rPr>
        <w:t xml:space="preserve"> Biophys</w:t>
      </w:r>
      <w:r>
        <w:rPr>
          <w:sz w:val="24"/>
          <w:lang w:val="en-US"/>
        </w:rPr>
        <w:t>. J., v.5, p909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Fossel E.T , Veatch W.R, Ovchinnikov Y.A., Buolt E.R., 1974 Biochemistry, vol.13, p5264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Veatch W.R, Boult E.R., 1974 Biochemistry, vol.13, p5257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Wallace B.A., 1990 Annu. Rev.Biophys. Biophys Chem., vol.19, p.127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Bystrov V.F., Arseniev A.S., 1988. Tetrahedron, vol.44, p.925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Langs D.A., 1988 Science, vol.241, p.188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Сычев С.В., Невская Н.А., Иорданов С., Мирошников А.И., Иванов В.Т. 1980, Биоорганическая химия, том 9, стр.121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Hawkes G.E., Lian L.-Y., Randall E.W. 1987, Eur. J. Biochem.,  vol.166, p. 437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Isbell B.E., Rice-Evans C, et.al. 1972 FEBS Lett., vol 25, p. 192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Killian J.A., Prasad K.U., et.al. 1988 Biochemistry, vol.27, p.4848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Wallace B.A., Veatch  W.R., Boult E.R. 1981 Biochemistry, vol. 20., p. 5754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Weinstein S., Durkin J.T., et.al. 1985 Biochemistry, vol.24, p. 4374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Weinstein S., Wallace B.A., Boult E.R, et.al 1979 </w:t>
      </w:r>
      <w:r>
        <w:rPr>
          <w:snapToGrid w:val="0"/>
          <w:sz w:val="24"/>
        </w:rPr>
        <w:t>Proc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Natl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Acad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Sci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U S A</w:t>
      </w:r>
      <w:r>
        <w:rPr>
          <w:snapToGrid w:val="0"/>
          <w:sz w:val="24"/>
          <w:lang w:val="en-US"/>
        </w:rPr>
        <w:t>, vol. 76, p.4230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Weinstein S., Wallace B.A, et.al 1980 J. Mol.Biol., vol.143, p.1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Wallace B.A. 1986 Biophys. J., vol. 49, p.295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Kleinfeld A.M., 1987 Curr. Top. Membr. Tansp., vol.29, p.1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Scarlata S.F., 1988 Biophys.J., vol.54, p.1149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Veatch  W.R, Mathies R., et.al. 1975 J.Mol.Biol., vol.99, p.75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Veatch  W.R, Styer L. 1977 J.Mol.Biol, vol.113, p.89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Masotti L., Spisni A., et.al. 1980 Cell Biopys., vol.2, p.241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Bamberg E., Lauger P., 1977 J.Membr. Biol., vol.35, p.351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Killian J.A., de Kruijff B., et.al. 1983 Biochim. Biophys. Acta., vol.78, p. 141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Cornell B., Separovic F., et.al. 1988 Biophys.J., vol. 53, p. 67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Arseniev A. S</w:t>
      </w:r>
      <w:r>
        <w:rPr>
          <w:snapToGrid w:val="0"/>
          <w:sz w:val="24"/>
        </w:rPr>
        <w:t xml:space="preserve"> Ovchinnikov Yu, A.</w:t>
      </w:r>
      <w:r>
        <w:rPr>
          <w:sz w:val="24"/>
          <w:lang w:val="en-US"/>
        </w:rPr>
        <w:t xml:space="preserve">., </w:t>
      </w:r>
      <w:r>
        <w:rPr>
          <w:snapToGrid w:val="0"/>
          <w:sz w:val="24"/>
        </w:rPr>
        <w:t>Barsukov, I. L.Bystrov, V. F</w:t>
      </w:r>
      <w:r>
        <w:rPr>
          <w:snapToGrid w:val="0"/>
          <w:sz w:val="24"/>
          <w:lang w:val="en-US"/>
        </w:rPr>
        <w:t>,</w:t>
      </w:r>
      <w:r>
        <w:rPr>
          <w:snapToGrid w:val="0"/>
          <w:sz w:val="24"/>
        </w:rPr>
        <w:t>.Lomize, A. L.</w:t>
      </w:r>
      <w:r>
        <w:rPr>
          <w:snapToGrid w:val="0"/>
          <w:sz w:val="24"/>
          <w:lang w:val="en-US"/>
        </w:rPr>
        <w:t xml:space="preserve"> 1985 FEBS Lett., vol.186, p.168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Durkin J.T., Andersen O.S., et.al. 1986 Biophys.J., vol.49, p.118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Szabo G., Urry D. W. 1979 </w:t>
      </w:r>
      <w:r>
        <w:rPr>
          <w:snapToGrid w:val="0"/>
          <w:sz w:val="24"/>
        </w:rPr>
        <w:t>Proc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Natl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Acad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Sci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U S A</w:t>
      </w:r>
      <w:r>
        <w:rPr>
          <w:snapToGrid w:val="0"/>
          <w:sz w:val="24"/>
          <w:lang w:val="en-US"/>
        </w:rPr>
        <w:t>, vol.68., p.672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napToGrid w:val="0"/>
          <w:sz w:val="24"/>
          <w:lang w:val="en-US"/>
        </w:rPr>
        <w:t>Bradley R.J., Urry D.W., et.al. 1978 Science, vol.200, p.435</w:t>
      </w:r>
    </w:p>
    <w:p w:rsidR="00AD43DA" w:rsidRDefault="00AD43DA">
      <w:pPr>
        <w:numPr>
          <w:ilvl w:val="0"/>
          <w:numId w:val="15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Koeppe R.E. &amp; Andersen O.S. 1996 Annu. Rev. Biophys.Biomol. Struct., vol. 25, p.231-258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napToGrid w:val="0"/>
          <w:sz w:val="24"/>
        </w:rPr>
        <w:t>Sychev, S. V.Barsukov, L. I.Ivanov, V. T.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1993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Eur Biophys J</w:t>
      </w:r>
      <w:r>
        <w:rPr>
          <w:snapToGrid w:val="0"/>
          <w:sz w:val="24"/>
          <w:lang w:val="en-US"/>
        </w:rPr>
        <w:t>, vol.22, p.</w:t>
      </w:r>
      <w:r>
        <w:rPr>
          <w:snapToGrid w:val="0"/>
          <w:sz w:val="24"/>
        </w:rPr>
        <w:t xml:space="preserve"> 279-88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>The double pi pi 5.6 helix of gramicidin A predominates in unsaturated lipid membranes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Hladky S.B., Haydon D.A., 1972 Biochim. Biophys. Acta., vol.274, p.294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Eisenman G., Sandblom J.P., Neher E. 1978 Biophys.J., vol.22, p.307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Mazet J.-L., Andersen O.S.,Koeppe R.E. 1984 Biophys.J., vol.45, p. 263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Veatch W. R., Durkin J.T. 1980 J.Mol.Biol., vol.14, p.411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Hinton J.F., Whaley W.L., et.al. 1986 Biophys.J., vol.50, p. 539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Dani. J.A., Levitt D.G. 1981 Biophys.J., vol.35, p.501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Hinton J.F., Fernandez J.Q., et.al. 1989 Biophys.J., vol.55, p.327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Wallace B.A. 1983 Biopolymers, vol.22, p. 397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Hinton J.F., Koeppe R.E. II, et.al. 1986 Biophys.J., vol.49, p.571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Urry D.W., Trapane T.L., et.al. 1983 Science , vol.221, p.1064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Cornelis A., Laszlo P., 1989 Biochemistry, vol.18, p.2004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Arseniev A.S., Barsukov I.L., Bystrov V.F. 1985 FEBS Lett., vol.180, p.33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Koeppe R.E.II, Berg J.M., et.al. 1979 Nature, vol.279, p.723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Wallace B.A., Ravikumar K. 1988 Science, vol.241, p.182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Sung S. –S., Jordan P. C. 198 Biophys.J., vol.54, p. 519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Lee W.K., Jordan P. C.1984 Biophys.J., vol.46, p.805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Urry D.W., Alonso-Romanovsky S., et.al. 1984 J.Membr.Biol., vol. 71, p.205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Trudelle Y., Daumas P., et.al. 1987 FEBS Lett., vol.216, p.11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Barret Russel E.W., Weiss L.B., et.al. 1986 Biophys.J., vol.49, p.673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Ovchinnikov Y.A., Ivanov V.T. 1983 In  Conformation in Biology, ed. R. Srinivasan, R.H. Sarma, p.155, New York: Academic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Busath D.D., Andersen O.S., Koeppe R.E.II., 1987 Biophys.J., vol.51, p.79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Busath D.D., Szabo G. 1981 Nature vol.294, p.371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Busath D.D., Szabo G. 1988 Biophys.J., vol.53, p.689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Andersen O.S., Koeppe R.E., et.al. 1987 In Transport through membranes, ed. K.Ygi, B.Pullman, p.295. Tokyo: Academic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Wallace B.A. 1985 Biophys.J., vol.45, p.114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LoGrasso P.V., Moll F.III, Cross T.A., 1988 Biophys.J., vol.54, p.259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Killian J.A., de Kruijff B., 1985 Biochemistry vol.24, p.7881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Meulendijks G. Sonderkamp T., et.al., 1989 Biochim. Biopphys. Acta vol.979, p.321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Waalace B.A., Veatch W.R., Boult E.R. 1981 Biochemistry vol.20, p.5754 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Durkin J.T., Koeppe RE II, Andersen O.S. 1990 J.Mol.Biol. vol.211, p.221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Fonseca V., Daumas P., et.al. 1992 Biochemistry vol.31, p.5340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</w:rPr>
        <w:t>Mukherjee P.K. &amp; Paulus H. 1974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Proc. Natl. Acad. Sci USA, vol.74, no.2 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</w:rPr>
        <w:t>.Sarcar. N et al., 1974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Proc. Natl. Acad. Sci USA, vol.74, no.4, pp.1478-1482, 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Langs D.A. 1989 Biopolymers vol.28(1), p.259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Killian J.A., Taylor MJ, Koeppe DE II. 1992 Biochemistry vol.31, p.11283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Finkelstein A, Andersen OS. 1981. J.Membr. Biol. vol.59, p.155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Hodges RS, Merrifield RB, 1975 Anal. Biochem. vol.65, p.241</w:t>
      </w:r>
    </w:p>
    <w:p w:rsidR="00AD43DA" w:rsidRDefault="00AD43DA">
      <w:pPr>
        <w:numPr>
          <w:ilvl w:val="0"/>
          <w:numId w:val="15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Paul BW, Ten Kortenaar, et.al. 1986 Int. J.Pep. Pro. Res., vol.27, p.398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1. Овчинников Ю.А., Иванов В.Т, Шкроб А.М.; ''Мембрано-активные комплексоны", Москва , "Наука", 1974, стр.40-47, 174.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2. N.Sarcar et al., Proc. Natl. Acad. Sci USA, vol.74, no.4, pp.1478-1482, 1974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3. P.K. Mukherjee &amp; H. Paulus Proc. Natl. Acad. Sci USA, vol.74, no.2 , 1974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4. Hladky &amp; Haydon , Nature, vol.255, pp. 451-453, 1970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5. W.R Veatch &amp; E.R. Boult, Biochemistry vol.13 no. 26, 1974, pp.5257-5261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6. D.W. Urry, Proc. Natl. Acad. Sci USA, vol.68 pp.672-676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7. Ramachandran &amp; Chandrasekaran, Ind. J. Biochem. Biophys., vol.9, pp1-11, 1972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8. E. Fossel, W. R. Veatch, Y. A. Ovchinnikov , E. Boult, Biochemistry vol.13 no. 26,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1974, pp 5264-5275</w:t>
      </w:r>
    </w:p>
    <w:p w:rsidR="00AD43DA" w:rsidRDefault="00AD43DA">
      <w:pPr>
        <w:spacing w:line="360" w:lineRule="auto"/>
        <w:ind w:left="142" w:hanging="142"/>
        <w:jc w:val="both"/>
        <w:rPr>
          <w:sz w:val="24"/>
        </w:rPr>
      </w:pPr>
      <w:r>
        <w:rPr>
          <w:sz w:val="24"/>
        </w:rPr>
        <w:t>9.  Шепель Е.Н. и др., Биоорг. химия, 2, 581-593 (1976)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10. Cычев С.В., Фонина Л. А., Иванов В.Т., Биоорг. химия, 8, 1080-1088 (1984)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11. Ivanov V.T.,  "From structure towards the molecular mechanism of action", in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Peptides 1982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12. D.W. Urry, in "Spectroscopy of Biological Molecules", 487-510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13. Wallace B.A. &amp; Boult E.R. (1979), Proc. Natl. Acad. Sci USA, vol.75, 1775-1779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14. Wallace B.A., W.R. Veatch &amp; E.R.Boult (1981), Biochemistry,20: 5754-5760.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15. Сычев С.В., Невская , Иорданов С.Т. и др. (1980), Биоорг. химия, 9: 121-151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16. Arseniev A.S., Bystrov V.F., V.T.Ivanov &amp; Yu.A. Ovchinnikov (1984), FEBS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(Fed. Eur. Biochem. Soc.) Lett. 165:51-56.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17. Arseniev A.S., Barsukov I.L., Bystrov V.F., A.L.Lomize &amp; Yu.A. Ovchinnikov 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(1985), FEBS (Fed. Eur. Biochem. Soc.) Lett.186: 168-174.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18. Urry D.W., J.T. Walker, &amp; T.L. Trapane (1980), J. Membr. Biol. 69: 225-231.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19. Arseniev A.S., Barsukov I.L. &amp; Bystrov V.F (1985) FEBS (Fed. Eur. Biochem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. Soc.) Lett. 180: 33-39.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20. S.V.Sychev, S.V. Sukhanov, L.I. Barsukov &amp; V.T. Ivanov (1996), J. Pep. Sci.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2:141-156.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21. N. Mobashery, C. Nielsen, O.S. Andersen (1997), FEBS (Fed. Eur. Biochem.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Soc.) Lett. 412: 15-20.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22.  Cornell B.A.,&amp; M.A. Keniry (1983), Biochim. Biophys. Acta. 732: 705-710.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23. P. Daumas, D. Benamar &amp; other., (1991) Int. J. Peptide Protein Res. 38: 218-228.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24. Wallace B.A, (1986), Biophys. J. 49: 295-306.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25. V. Krchnak, J. Vagner, P. Safar &amp; M. Lebl (1988), Collection Czechoslovak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Chem. Commun. 53: 142-148.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26. K. U. Prasad, S. Alonso-Romanovski &amp; other, (1986) Biochemstry , 25: 456-463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27. K. Bauer, R. Roskoski, H. Kleinkauf &amp; F. Lipmann (1972) Biochemistry, 11: 3266-3270.</w:t>
      </w:r>
    </w:p>
    <w:p w:rsidR="00AD43DA" w:rsidRDefault="00AD43DA">
      <w:pPr>
        <w:spacing w:line="360" w:lineRule="auto"/>
        <w:jc w:val="both"/>
        <w:rPr>
          <w:sz w:val="24"/>
        </w:rPr>
      </w:pPr>
      <w:r>
        <w:rPr>
          <w:sz w:val="24"/>
        </w:rPr>
        <w:t>28. C.G Fields, G.B. Fields &amp; other, (1989) Int. J. Peptide Protein Res., 33: 298-303.</w:t>
      </w:r>
    </w:p>
    <w:p w:rsidR="00AD43DA" w:rsidRDefault="00AD43DA">
      <w:pPr>
        <w:spacing w:line="360" w:lineRule="auto"/>
        <w:jc w:val="both"/>
        <w:rPr>
          <w:sz w:val="24"/>
          <w:lang w:val="en-US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pPr>
        <w:rPr>
          <w:sz w:val="24"/>
        </w:rPr>
      </w:pPr>
    </w:p>
    <w:p w:rsidR="00AD43DA" w:rsidRDefault="00AD43DA">
      <w:bookmarkStart w:id="0" w:name="_GoBack"/>
      <w:bookmarkEnd w:id="0"/>
    </w:p>
    <w:sectPr w:rsidR="00AD43D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5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544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92B7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45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1E39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0C3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8C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3806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E209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C84D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7F7A35"/>
    <w:multiLevelType w:val="singleLevel"/>
    <w:tmpl w:val="37EA873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50382D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82400B"/>
    <w:multiLevelType w:val="multilevel"/>
    <w:tmpl w:val="455681F4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6A70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0C16B3"/>
    <w:multiLevelType w:val="multilevel"/>
    <w:tmpl w:val="2878C8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3E46A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A6265A"/>
    <w:multiLevelType w:val="multilevel"/>
    <w:tmpl w:val="E41CB77C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1575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D504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6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17B"/>
    <w:rsid w:val="0024417B"/>
    <w:rsid w:val="00267E36"/>
    <w:rsid w:val="003B3FC4"/>
    <w:rsid w:val="00A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F8620C-9679-42E9-9704-2714878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line="360" w:lineRule="auto"/>
      <w:jc w:val="both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i/>
      <w:sz w:val="24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IBCh</Company>
  <LinksUpToDate>false</LinksUpToDate>
  <CharactersWithSpaces>54224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maxim</dc:creator>
  <cp:keywords/>
  <dc:description/>
  <cp:lastModifiedBy>Irina</cp:lastModifiedBy>
  <cp:revision>2</cp:revision>
  <dcterms:created xsi:type="dcterms:W3CDTF">2014-08-03T13:34:00Z</dcterms:created>
  <dcterms:modified xsi:type="dcterms:W3CDTF">2014-08-03T13:34:00Z</dcterms:modified>
</cp:coreProperties>
</file>