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53" w:rsidRPr="00AC6DCF" w:rsidRDefault="00237D53" w:rsidP="002529D3">
      <w:pPr>
        <w:pStyle w:val="a3"/>
        <w:jc w:val="center"/>
      </w:pPr>
      <w:r w:rsidRPr="00AC6DCF">
        <w:t>ФЕДЕРАЛЬНОЕ АГЕНТСТВО ПО ОБРАЗОВАНИЮ</w:t>
      </w:r>
    </w:p>
    <w:p w:rsidR="00237D53" w:rsidRPr="00AC6DCF" w:rsidRDefault="00237D53" w:rsidP="002529D3">
      <w:pPr>
        <w:pStyle w:val="a3"/>
        <w:jc w:val="center"/>
      </w:pPr>
      <w:r w:rsidRPr="00AC6DCF">
        <w:t>СИБИРСКИЙ ФЕДЕРАЛЬНЫЙ УНИВЕРСИТЕТ</w:t>
      </w:r>
    </w:p>
    <w:p w:rsidR="00237D53" w:rsidRPr="00AC6DCF" w:rsidRDefault="00237D53" w:rsidP="002529D3">
      <w:pPr>
        <w:pStyle w:val="a3"/>
        <w:jc w:val="center"/>
      </w:pPr>
      <w:r w:rsidRPr="00AC6DCF">
        <w:t>ГУМАНИТАРНЫЙ ИНСТИТУТ</w:t>
      </w:r>
    </w:p>
    <w:p w:rsidR="00237D53" w:rsidRPr="00AC6DCF" w:rsidRDefault="00237D53" w:rsidP="002529D3">
      <w:pPr>
        <w:pStyle w:val="a3"/>
        <w:jc w:val="center"/>
      </w:pPr>
      <w:r w:rsidRPr="00AC6DCF">
        <w:t>ИСТОРИКО-ФИЛОСОФСКИЙ ФАКУЛЬТЕТ</w:t>
      </w:r>
    </w:p>
    <w:p w:rsidR="00237D53" w:rsidRPr="00AC6DCF" w:rsidRDefault="00237D53" w:rsidP="002529D3">
      <w:pPr>
        <w:pStyle w:val="a3"/>
        <w:jc w:val="center"/>
      </w:pPr>
      <w:r w:rsidRPr="00AC6DCF">
        <w:t>Кафедра истории России</w:t>
      </w:r>
    </w:p>
    <w:p w:rsidR="00237D53" w:rsidRDefault="00237D53" w:rsidP="002529D3">
      <w:pPr>
        <w:pStyle w:val="a3"/>
        <w:jc w:val="center"/>
      </w:pPr>
    </w:p>
    <w:p w:rsidR="002529D3" w:rsidRDefault="002529D3" w:rsidP="002529D3">
      <w:pPr>
        <w:pStyle w:val="a3"/>
        <w:jc w:val="center"/>
      </w:pPr>
    </w:p>
    <w:p w:rsidR="002529D3" w:rsidRDefault="002529D3" w:rsidP="002529D3">
      <w:pPr>
        <w:pStyle w:val="a3"/>
        <w:jc w:val="center"/>
      </w:pPr>
    </w:p>
    <w:p w:rsidR="002529D3" w:rsidRDefault="002529D3" w:rsidP="002529D3">
      <w:pPr>
        <w:pStyle w:val="a3"/>
        <w:jc w:val="center"/>
      </w:pPr>
    </w:p>
    <w:p w:rsidR="002529D3" w:rsidRDefault="002529D3" w:rsidP="002529D3">
      <w:pPr>
        <w:pStyle w:val="a3"/>
        <w:jc w:val="center"/>
      </w:pPr>
    </w:p>
    <w:p w:rsidR="002529D3" w:rsidRPr="00AC6DCF" w:rsidRDefault="002529D3" w:rsidP="002529D3">
      <w:pPr>
        <w:pStyle w:val="a3"/>
        <w:jc w:val="center"/>
      </w:pPr>
    </w:p>
    <w:p w:rsidR="00237D53" w:rsidRPr="00AC6DCF" w:rsidRDefault="00237D53" w:rsidP="002529D3">
      <w:pPr>
        <w:pStyle w:val="a3"/>
        <w:jc w:val="center"/>
      </w:pPr>
    </w:p>
    <w:p w:rsidR="00AC6DCF" w:rsidRPr="00AC6DCF" w:rsidRDefault="002529D3" w:rsidP="002529D3">
      <w:pPr>
        <w:pStyle w:val="a3"/>
        <w:jc w:val="center"/>
      </w:pPr>
      <w:r w:rsidRPr="00AC6DCF">
        <w:t>Реферат</w:t>
      </w:r>
    </w:p>
    <w:p w:rsidR="00237D53" w:rsidRPr="00AC6DCF" w:rsidRDefault="002529D3" w:rsidP="002529D3">
      <w:pPr>
        <w:pStyle w:val="a3"/>
        <w:jc w:val="center"/>
      </w:pPr>
      <w:r w:rsidRPr="00AC6DCF">
        <w:t>По дисциплине «</w:t>
      </w:r>
      <w:r>
        <w:t>Н</w:t>
      </w:r>
      <w:r w:rsidRPr="00AC6DCF">
        <w:t>аучно-технические архивы</w:t>
      </w:r>
      <w:r w:rsidR="00237D53" w:rsidRPr="00AC6DCF">
        <w:t>»</w:t>
      </w:r>
    </w:p>
    <w:p w:rsidR="00237D53" w:rsidRPr="00AC6DCF" w:rsidRDefault="002529D3" w:rsidP="002529D3">
      <w:pPr>
        <w:pStyle w:val="a3"/>
        <w:jc w:val="center"/>
      </w:pPr>
      <w:r>
        <w:t xml:space="preserve">На тему: </w:t>
      </w:r>
      <w:r w:rsidR="00237D53" w:rsidRPr="00AC6DCF">
        <w:t>Структура и функции фонда патентной информации</w:t>
      </w:r>
    </w:p>
    <w:p w:rsidR="00237D53" w:rsidRPr="00AC6DCF" w:rsidRDefault="00237D53" w:rsidP="002529D3">
      <w:pPr>
        <w:pStyle w:val="a3"/>
        <w:jc w:val="center"/>
      </w:pPr>
    </w:p>
    <w:p w:rsidR="00237D53" w:rsidRPr="00AC6DCF" w:rsidRDefault="00237D53" w:rsidP="002529D3">
      <w:pPr>
        <w:pStyle w:val="a3"/>
        <w:jc w:val="center"/>
      </w:pPr>
    </w:p>
    <w:p w:rsidR="00AC6DCF" w:rsidRPr="00AC6DCF" w:rsidRDefault="00237D53" w:rsidP="00AC6DCF">
      <w:pPr>
        <w:pStyle w:val="a3"/>
      </w:pPr>
      <w:r w:rsidRPr="00AC6DCF">
        <w:t>Выполнил: студент 5 курса</w:t>
      </w:r>
    </w:p>
    <w:p w:rsidR="00AC6DCF" w:rsidRPr="00AC6DCF" w:rsidRDefault="00237D53" w:rsidP="00AC6DCF">
      <w:pPr>
        <w:pStyle w:val="a3"/>
      </w:pPr>
      <w:r w:rsidRPr="00AC6DCF">
        <w:t>Историко-философского</w:t>
      </w:r>
    </w:p>
    <w:p w:rsidR="00AC6DCF" w:rsidRPr="00AC6DCF" w:rsidRDefault="00237D53" w:rsidP="00AC6DCF">
      <w:pPr>
        <w:pStyle w:val="a3"/>
      </w:pPr>
      <w:r w:rsidRPr="00AC6DCF">
        <w:t>факультета, гр. ФИ05-32с</w:t>
      </w:r>
    </w:p>
    <w:p w:rsidR="00AC6DCF" w:rsidRPr="00AC6DCF" w:rsidRDefault="00237D53" w:rsidP="00AC6DCF">
      <w:pPr>
        <w:pStyle w:val="a3"/>
      </w:pPr>
      <w:r w:rsidRPr="00AC6DCF">
        <w:t>Колотовкин Д.Ю.</w:t>
      </w:r>
    </w:p>
    <w:p w:rsidR="00237D53" w:rsidRPr="00AC6DCF" w:rsidRDefault="00237D53" w:rsidP="00AC6DCF">
      <w:pPr>
        <w:pStyle w:val="a3"/>
      </w:pPr>
    </w:p>
    <w:p w:rsidR="00AC6DCF" w:rsidRPr="00AC6DCF" w:rsidRDefault="00237D53" w:rsidP="00AC6DCF">
      <w:pPr>
        <w:pStyle w:val="a3"/>
      </w:pPr>
      <w:r w:rsidRPr="00AC6DCF">
        <w:t>Проверил</w:t>
      </w:r>
      <w:r w:rsidR="0003064E" w:rsidRPr="00AC6DCF">
        <w:t>а</w:t>
      </w:r>
      <w:r w:rsidRPr="00AC6DCF">
        <w:t>:</w:t>
      </w:r>
    </w:p>
    <w:p w:rsidR="00237D53" w:rsidRPr="00AC6DCF" w:rsidRDefault="003864BF" w:rsidP="00AC6DCF">
      <w:pPr>
        <w:pStyle w:val="a3"/>
      </w:pPr>
      <w:r w:rsidRPr="00AC6DCF">
        <w:t>Власова</w:t>
      </w:r>
      <w:r w:rsidR="00237D53" w:rsidRPr="00AC6DCF">
        <w:t xml:space="preserve"> М.А.</w:t>
      </w:r>
    </w:p>
    <w:p w:rsidR="00237D53" w:rsidRPr="00AC6DCF" w:rsidRDefault="00237D53" w:rsidP="002529D3">
      <w:pPr>
        <w:pStyle w:val="a3"/>
        <w:jc w:val="center"/>
      </w:pPr>
    </w:p>
    <w:p w:rsidR="00237D53" w:rsidRDefault="00237D53" w:rsidP="002529D3">
      <w:pPr>
        <w:pStyle w:val="a3"/>
        <w:jc w:val="center"/>
      </w:pPr>
    </w:p>
    <w:p w:rsidR="002529D3" w:rsidRPr="00AC6DCF" w:rsidRDefault="002529D3" w:rsidP="002529D3">
      <w:pPr>
        <w:pStyle w:val="a3"/>
        <w:jc w:val="center"/>
      </w:pPr>
    </w:p>
    <w:p w:rsidR="00237D53" w:rsidRPr="00AC6DCF" w:rsidRDefault="00237D53" w:rsidP="002529D3">
      <w:pPr>
        <w:pStyle w:val="a3"/>
        <w:jc w:val="center"/>
      </w:pPr>
    </w:p>
    <w:p w:rsidR="00237D53" w:rsidRPr="00AC6DCF" w:rsidRDefault="00237D53" w:rsidP="002529D3">
      <w:pPr>
        <w:pStyle w:val="a3"/>
        <w:jc w:val="center"/>
      </w:pPr>
      <w:r w:rsidRPr="00AC6DCF">
        <w:t>Красноярск, 2009</w:t>
      </w:r>
    </w:p>
    <w:p w:rsidR="003F49C8" w:rsidRPr="00AC6DCF" w:rsidRDefault="002529D3" w:rsidP="00AC6DCF">
      <w:pPr>
        <w:pStyle w:val="a3"/>
      </w:pPr>
      <w:r>
        <w:br w:type="page"/>
      </w:r>
      <w:r w:rsidR="00F62E2F" w:rsidRPr="00AC6DCF">
        <w:t>Г</w:t>
      </w:r>
      <w:r w:rsidR="00721B22" w:rsidRPr="00AC6DCF">
        <w:t>осударственный патентный фонд (ГПФ) представляет собой совокупность систематизированных и снабженных справочно</w:t>
      </w:r>
      <w:r w:rsidR="00E92CF0" w:rsidRPr="00AC6DCF">
        <w:t>-</w:t>
      </w:r>
      <w:r w:rsidR="00721B22" w:rsidRPr="00AC6DCF">
        <w:t>поисковым аппаратом (СПА) источников информации, относящихся к</w:t>
      </w:r>
      <w:r w:rsidR="00E92CF0" w:rsidRPr="00AC6DCF">
        <w:t xml:space="preserve"> </w:t>
      </w:r>
      <w:r w:rsidR="00721B22" w:rsidRPr="00AC6DCF">
        <w:t>объектам промышленной собственности, а также к зарегистрированны</w:t>
      </w:r>
      <w:r w:rsidR="003F49C8" w:rsidRPr="00AC6DCF">
        <w:t>м программам для ЭВМ, базам дан</w:t>
      </w:r>
      <w:r w:rsidR="00721B22" w:rsidRPr="00AC6DCF">
        <w:t xml:space="preserve">ных и топологиям </w:t>
      </w:r>
      <w:r w:rsidR="003F49C8" w:rsidRPr="00AC6DCF">
        <w:t>интегральных микросхем и включа</w:t>
      </w:r>
      <w:r w:rsidR="00721B22" w:rsidRPr="00AC6DCF">
        <w:t>ющих п</w:t>
      </w:r>
      <w:r w:rsidR="003F49C8" w:rsidRPr="00AC6DCF">
        <w:t>атентную документацию, патентно-ассоциируемую, патентно-правовую, нормативно-методичес</w:t>
      </w:r>
      <w:r w:rsidR="00721B22" w:rsidRPr="00AC6DCF">
        <w:t>кую и справочную литературу.</w:t>
      </w:r>
    </w:p>
    <w:p w:rsidR="00721B22" w:rsidRPr="00AC6DCF" w:rsidRDefault="00721B22" w:rsidP="00AC6DCF">
      <w:pPr>
        <w:pStyle w:val="a3"/>
      </w:pPr>
      <w:r w:rsidRPr="00AC6DCF">
        <w:t>В 2002 г. Государ</w:t>
      </w:r>
      <w:r w:rsidR="003F49C8" w:rsidRPr="00AC6DCF">
        <w:t>ственный фонд патентной доку</w:t>
      </w:r>
      <w:r w:rsidRPr="00AC6DCF">
        <w:t>ментации комплектовался отечественной патентной</w:t>
      </w:r>
      <w:r w:rsidR="003F49C8" w:rsidRPr="00AC6DCF">
        <w:t xml:space="preserve"> </w:t>
      </w:r>
      <w:r w:rsidRPr="00AC6DCF">
        <w:t xml:space="preserve">документацией, а </w:t>
      </w:r>
      <w:r w:rsidR="003F49C8" w:rsidRPr="00AC6DCF">
        <w:t>также зарубежными патентными до</w:t>
      </w:r>
      <w:r w:rsidRPr="00AC6DCF">
        <w:t>кументами за счет международного обмена.</w:t>
      </w:r>
    </w:p>
    <w:p w:rsidR="00721B22" w:rsidRPr="00AC6DCF" w:rsidRDefault="00721B22" w:rsidP="00AC6DCF">
      <w:pPr>
        <w:pStyle w:val="a3"/>
      </w:pPr>
      <w:r w:rsidRPr="00AC6DCF">
        <w:t>Основными со</w:t>
      </w:r>
      <w:r w:rsidR="003F49C8" w:rsidRPr="00AC6DCF">
        <w:t>ставными частями Государственно</w:t>
      </w:r>
      <w:r w:rsidRPr="00AC6DCF">
        <w:t>го патентного фонда в настоящее время являются</w:t>
      </w:r>
      <w:r w:rsidR="003F49C8" w:rsidRPr="00AC6DCF">
        <w:t>:</w:t>
      </w:r>
    </w:p>
    <w:p w:rsidR="00721B22" w:rsidRPr="00AC6DCF" w:rsidRDefault="00721B22" w:rsidP="00AC6DCF">
      <w:pPr>
        <w:pStyle w:val="a3"/>
      </w:pPr>
      <w:r w:rsidRPr="00AC6DCF">
        <w:t>Центральный п</w:t>
      </w:r>
      <w:r w:rsidR="003F49C8" w:rsidRPr="00AC6DCF">
        <w:t>атентный фонд (ЦПФ) и Фонд госу</w:t>
      </w:r>
      <w:r w:rsidRPr="00AC6DCF">
        <w:t>дарственной патентной экспертизы (ФГПЭ).</w:t>
      </w:r>
    </w:p>
    <w:p w:rsidR="00721B22" w:rsidRPr="00AC6DCF" w:rsidRDefault="00721B22" w:rsidP="00AC6DCF">
      <w:pPr>
        <w:pStyle w:val="a3"/>
      </w:pPr>
      <w:r w:rsidRPr="00AC6DCF">
        <w:t>В отчетном году</w:t>
      </w:r>
      <w:r w:rsidR="003F49C8" w:rsidRPr="00AC6DCF">
        <w:t xml:space="preserve"> проводилась работа по оптимиза</w:t>
      </w:r>
      <w:r w:rsidRPr="00AC6DCF">
        <w:t>ции структуры ГП</w:t>
      </w:r>
      <w:r w:rsidR="003F49C8" w:rsidRPr="00AC6DCF">
        <w:t>Ф, сокращению неоправданной дуб</w:t>
      </w:r>
      <w:r w:rsidRPr="00AC6DCF">
        <w:t>летности его отдельных</w:t>
      </w:r>
      <w:r w:rsidR="003F49C8" w:rsidRPr="00AC6DCF">
        <w:t xml:space="preserve"> частей. Начато объединение рет</w:t>
      </w:r>
      <w:r w:rsidRPr="00AC6DCF">
        <w:t>роспективных час</w:t>
      </w:r>
      <w:r w:rsidR="003F49C8" w:rsidRPr="00AC6DCF">
        <w:t>тей ЦПФ и ФГПЭ на бумажном носи</w:t>
      </w:r>
      <w:r w:rsidRPr="00AC6DCF">
        <w:t>теле по отдельным стр</w:t>
      </w:r>
      <w:r w:rsidR="003F49C8" w:rsidRPr="00AC6DCF">
        <w:t>анам (ГДР, ЧССР и др.) и переме</w:t>
      </w:r>
      <w:r w:rsidRPr="00AC6DCF">
        <w:t>щение фондов с целью их рационального размещения.</w:t>
      </w:r>
    </w:p>
    <w:p w:rsidR="004C5B5A" w:rsidRPr="00AC6DCF" w:rsidRDefault="004C5B5A" w:rsidP="00AC6DCF">
      <w:pPr>
        <w:pStyle w:val="a3"/>
      </w:pPr>
      <w:r w:rsidRPr="00AC6DCF">
        <w:t>Комплектование центрального патентного фонда</w:t>
      </w:r>
    </w:p>
    <w:p w:rsidR="00E92CF0" w:rsidRPr="00AC6DCF" w:rsidRDefault="00E92CF0" w:rsidP="00AC6DCF">
      <w:pPr>
        <w:pStyle w:val="a3"/>
      </w:pPr>
      <w:r w:rsidRPr="00AC6DCF">
        <w:t>На основе ЦПФ осуществляется обслуживание</w:t>
      </w:r>
      <w:r w:rsidR="003F49C8" w:rsidRPr="00AC6DCF">
        <w:t xml:space="preserve"> </w:t>
      </w:r>
      <w:r w:rsidRPr="00AC6DCF">
        <w:t>патентной информацией специалистов Роспатента,</w:t>
      </w:r>
      <w:r w:rsidR="003F49C8" w:rsidRPr="00AC6DCF">
        <w:t xml:space="preserve"> </w:t>
      </w:r>
      <w:r w:rsidRPr="00AC6DCF">
        <w:t>государственных экспертов Федерального института</w:t>
      </w:r>
      <w:r w:rsidR="003F49C8" w:rsidRPr="00AC6DCF">
        <w:t xml:space="preserve"> </w:t>
      </w:r>
      <w:r w:rsidRPr="00AC6DCF">
        <w:t>промышленной собственности, Апелляционной и</w:t>
      </w:r>
      <w:r w:rsidR="003F49C8" w:rsidRPr="00AC6DCF">
        <w:t xml:space="preserve"> </w:t>
      </w:r>
      <w:r w:rsidRPr="00AC6DCF">
        <w:t>Высшей патентных палат,</w:t>
      </w:r>
      <w:r w:rsidR="003F49C8" w:rsidRPr="00AC6DCF">
        <w:t xml:space="preserve"> подведомственных организа</w:t>
      </w:r>
      <w:r w:rsidRPr="00AC6DCF">
        <w:t>ций Роспатента, а также всех</w:t>
      </w:r>
      <w:r w:rsidR="003F49C8" w:rsidRPr="00AC6DCF">
        <w:t xml:space="preserve"> </w:t>
      </w:r>
      <w:r w:rsidRPr="00AC6DCF">
        <w:t>других заинтересованных</w:t>
      </w:r>
      <w:r w:rsidR="003F49C8" w:rsidRPr="00AC6DCF">
        <w:t xml:space="preserve"> </w:t>
      </w:r>
      <w:r w:rsidRPr="00AC6DCF">
        <w:t>пользователей Российской</w:t>
      </w:r>
      <w:r w:rsidR="003F49C8" w:rsidRPr="00AC6DCF">
        <w:t xml:space="preserve"> Федерации, ближнего и даль </w:t>
      </w:r>
      <w:r w:rsidRPr="00AC6DCF">
        <w:t>него зарубежья.</w:t>
      </w:r>
    </w:p>
    <w:p w:rsidR="00E92CF0" w:rsidRPr="00AC6DCF" w:rsidRDefault="00E92CF0" w:rsidP="00AC6DCF">
      <w:pPr>
        <w:pStyle w:val="a3"/>
      </w:pPr>
      <w:r w:rsidRPr="00AC6DCF">
        <w:t>ЦПФ включает</w:t>
      </w:r>
      <w:r w:rsidR="003F49C8" w:rsidRPr="00AC6DCF">
        <w:t>:</w:t>
      </w:r>
      <w:r w:rsidRPr="00AC6DCF">
        <w:t xml:space="preserve"> фонд</w:t>
      </w:r>
      <w:r w:rsidR="003F49C8" w:rsidRPr="00AC6DCF">
        <w:t xml:space="preserve"> отечественной патентной до</w:t>
      </w:r>
      <w:r w:rsidRPr="00AC6DCF">
        <w:t>кументации, фон</w:t>
      </w:r>
      <w:r w:rsidR="003F49C8" w:rsidRPr="00AC6DCF">
        <w:t>д иностранной патентной документации, фонд патентно-правовой, нормативно-методи</w:t>
      </w:r>
      <w:r w:rsidRPr="00AC6DCF">
        <w:t>ческой и справо</w:t>
      </w:r>
      <w:r w:rsidR="003F49C8" w:rsidRPr="00AC6DCF">
        <w:t>чной литературы, фонд промышлен</w:t>
      </w:r>
      <w:r w:rsidRPr="00AC6DCF">
        <w:t>ных образцов, фонд</w:t>
      </w:r>
      <w:r w:rsidR="003F49C8" w:rsidRPr="00AC6DCF">
        <w:t xml:space="preserve"> патентных периодических и рефе</w:t>
      </w:r>
      <w:r w:rsidRPr="00AC6DCF">
        <w:t>ративных изданий, а также СПА к этим фондам.</w:t>
      </w:r>
    </w:p>
    <w:p w:rsidR="00AC6DCF" w:rsidRPr="00AC6DCF" w:rsidRDefault="00E92CF0" w:rsidP="00AC6DCF">
      <w:pPr>
        <w:pStyle w:val="a3"/>
      </w:pPr>
      <w:r w:rsidRPr="00AC6DCF">
        <w:t>В ЦПФ на конец</w:t>
      </w:r>
      <w:r w:rsidR="003F49C8" w:rsidRPr="00AC6DCF">
        <w:t xml:space="preserve"> 2002 г. всего насчитывалось бо</w:t>
      </w:r>
      <w:r w:rsidRPr="00AC6DCF">
        <w:t>лее 125 млн. экземпляров патентных документов на</w:t>
      </w:r>
      <w:r w:rsidR="003F49C8" w:rsidRPr="00AC6DCF">
        <w:t xml:space="preserve"> </w:t>
      </w:r>
      <w:r w:rsidRPr="00AC6DCF">
        <w:t>различных видах носит</w:t>
      </w:r>
      <w:r w:rsidR="003F49C8" w:rsidRPr="00AC6DCF">
        <w:t>елей:</w:t>
      </w:r>
    </w:p>
    <w:p w:rsidR="00E92CF0" w:rsidRPr="00AC6DCF" w:rsidRDefault="00E92CF0" w:rsidP="00AC6DCF">
      <w:pPr>
        <w:pStyle w:val="a3"/>
      </w:pPr>
      <w:r w:rsidRPr="00AC6DCF">
        <w:t>• в фонде иностранной патентной документации –</w:t>
      </w:r>
      <w:r w:rsidR="003F49C8" w:rsidRPr="00AC6DCF">
        <w:t xml:space="preserve"> </w:t>
      </w:r>
      <w:r w:rsidRPr="00AC6DCF">
        <w:t>95 млн. экз.;</w:t>
      </w:r>
    </w:p>
    <w:p w:rsidR="00E92CF0" w:rsidRPr="00AC6DCF" w:rsidRDefault="00E92CF0" w:rsidP="00AC6DCF">
      <w:pPr>
        <w:pStyle w:val="a3"/>
      </w:pPr>
      <w:r w:rsidRPr="00AC6DCF">
        <w:t>• в фонде от</w:t>
      </w:r>
      <w:r w:rsidR="003F49C8" w:rsidRPr="00AC6DCF">
        <w:t>ечественной патентной документа</w:t>
      </w:r>
      <w:r w:rsidRPr="00AC6DCF">
        <w:t>ции – 8 млн. экз.;</w:t>
      </w:r>
    </w:p>
    <w:p w:rsidR="00E92CF0" w:rsidRPr="00AC6DCF" w:rsidRDefault="00E92CF0" w:rsidP="00AC6DCF">
      <w:pPr>
        <w:pStyle w:val="a3"/>
      </w:pPr>
      <w:r w:rsidRPr="00AC6DCF">
        <w:t>• в фонде го</w:t>
      </w:r>
      <w:r w:rsidR="003F49C8" w:rsidRPr="00AC6DCF">
        <w:t>сударственной экспертизы промыш</w:t>
      </w:r>
      <w:r w:rsidRPr="00AC6DCF">
        <w:t>ленных образцов – 2,4 млн. экз.;</w:t>
      </w:r>
    </w:p>
    <w:p w:rsidR="00E92CF0" w:rsidRPr="00AC6DCF" w:rsidRDefault="00E92CF0" w:rsidP="00AC6DCF">
      <w:pPr>
        <w:pStyle w:val="a3"/>
      </w:pPr>
      <w:r w:rsidRPr="00AC6DCF">
        <w:t>• в фонде пат</w:t>
      </w:r>
      <w:r w:rsidR="003F49C8" w:rsidRPr="00AC6DCF">
        <w:t>ентно-правовой, нормативно-мето</w:t>
      </w:r>
      <w:r w:rsidRPr="00AC6DCF">
        <w:t>дической и справочной литературы – 60 тыс. экз.;</w:t>
      </w:r>
    </w:p>
    <w:p w:rsidR="00E92CF0" w:rsidRPr="00AC6DCF" w:rsidRDefault="00E92CF0" w:rsidP="00AC6DCF">
      <w:pPr>
        <w:pStyle w:val="a3"/>
      </w:pPr>
      <w:r w:rsidRPr="00AC6DCF">
        <w:t>• в страховом патентном фонде – 21 млн. экз.</w:t>
      </w:r>
    </w:p>
    <w:p w:rsidR="00E92CF0" w:rsidRPr="00AC6DCF" w:rsidRDefault="00E92CF0" w:rsidP="00AC6DCF">
      <w:pPr>
        <w:pStyle w:val="a3"/>
      </w:pPr>
      <w:r w:rsidRPr="00AC6DCF">
        <w:t>В отчетном году наблюдался дальнейши</w:t>
      </w:r>
      <w:r w:rsidR="003F49C8" w:rsidRPr="00AC6DCF">
        <w:t>й рост ко</w:t>
      </w:r>
      <w:r w:rsidRPr="00AC6DCF">
        <w:t>личества документации, поступающей в библиотеку</w:t>
      </w:r>
      <w:r w:rsidR="003F49C8" w:rsidRPr="00AC6DCF">
        <w:t xml:space="preserve"> </w:t>
      </w:r>
      <w:r w:rsidR="004C5B5A" w:rsidRPr="00AC6DCF">
        <w:t>на CD-</w:t>
      </w:r>
      <w:r w:rsidRPr="00AC6DCF">
        <w:t>ROM. В на</w:t>
      </w:r>
      <w:r w:rsidR="003F49C8" w:rsidRPr="00AC6DCF">
        <w:t>стоящее время Отделение ВПТБ по</w:t>
      </w:r>
      <w:r w:rsidRPr="00AC6DCF">
        <w:t xml:space="preserve">лучает оптические </w:t>
      </w:r>
      <w:r w:rsidR="003F49C8" w:rsidRPr="00AC6DCF">
        <w:t>диски из 43 стран, пяти междуна</w:t>
      </w:r>
      <w:r w:rsidRPr="00AC6DCF">
        <w:t>родных организаций и информационной фирмы</w:t>
      </w:r>
      <w:r w:rsidR="003F49C8" w:rsidRPr="00AC6DCF">
        <w:t xml:space="preserve"> </w:t>
      </w:r>
      <w:r w:rsidRPr="00AC6DCF">
        <w:t>«Дервент». На кон</w:t>
      </w:r>
      <w:r w:rsidR="004C5B5A" w:rsidRPr="00AC6DCF">
        <w:t>ец 2002 г. фонд CD-</w:t>
      </w:r>
      <w:r w:rsidR="003F49C8" w:rsidRPr="00AC6DCF">
        <w:t>ROM в ЦПФ со</w:t>
      </w:r>
      <w:r w:rsidRPr="00AC6DCF">
        <w:t>держал свыше 34,</w:t>
      </w:r>
      <w:r w:rsidR="003F49C8" w:rsidRPr="00AC6DCF">
        <w:t>4 млн. экземпляров полных описа</w:t>
      </w:r>
      <w:r w:rsidRPr="00AC6DCF">
        <w:t>ний изобретений к</w:t>
      </w:r>
      <w:r w:rsidR="003F49C8" w:rsidRPr="00AC6DCF">
        <w:t xml:space="preserve"> заявкам, патентам, полезным мо</w:t>
      </w:r>
      <w:r w:rsidRPr="00AC6DCF">
        <w:t>делям, официальны</w:t>
      </w:r>
      <w:r w:rsidR="003F49C8" w:rsidRPr="00AC6DCF">
        <w:t>х и реферативных изданий патент</w:t>
      </w:r>
      <w:r w:rsidRPr="00AC6DCF">
        <w:t>ных ведомств по</w:t>
      </w:r>
      <w:r w:rsidR="003F49C8" w:rsidRPr="00AC6DCF">
        <w:t xml:space="preserve"> всем объектам охраны промышлен</w:t>
      </w:r>
      <w:r w:rsidRPr="00AC6DCF">
        <w:t>ной собственности.</w:t>
      </w:r>
    </w:p>
    <w:p w:rsidR="00E92CF0" w:rsidRPr="00AC6DCF" w:rsidRDefault="00E92CF0" w:rsidP="00AC6DCF">
      <w:pPr>
        <w:pStyle w:val="a3"/>
      </w:pPr>
      <w:r w:rsidRPr="00AC6DCF">
        <w:t>Международ</w:t>
      </w:r>
      <w:r w:rsidR="003F49C8" w:rsidRPr="00AC6DCF">
        <w:t>ный обмен патентной документаци</w:t>
      </w:r>
      <w:r w:rsidRPr="00AC6DCF">
        <w:t>ей осуществлялся с патентными органами 60 стран,</w:t>
      </w:r>
      <w:r w:rsidR="003F49C8" w:rsidRPr="00AC6DCF">
        <w:t xml:space="preserve"> </w:t>
      </w:r>
      <w:r w:rsidRPr="00AC6DCF">
        <w:t>шестью междуна</w:t>
      </w:r>
      <w:r w:rsidR="003F49C8" w:rsidRPr="00AC6DCF">
        <w:t>родными организациями и информа</w:t>
      </w:r>
      <w:r w:rsidRPr="00AC6DCF">
        <w:t>ционной фирмой «Д</w:t>
      </w:r>
      <w:r w:rsidR="003F49C8" w:rsidRPr="00AC6DCF">
        <w:t>ервент». В 2002 г. подписаны со</w:t>
      </w:r>
      <w:r w:rsidRPr="00AC6DCF">
        <w:t>глашения об обме</w:t>
      </w:r>
      <w:r w:rsidR="003F49C8" w:rsidRPr="00AC6DCF">
        <w:t>не патентной документацией с Па</w:t>
      </w:r>
      <w:r w:rsidRPr="00AC6DCF">
        <w:t>ентными ведо</w:t>
      </w:r>
      <w:r w:rsidR="003F49C8" w:rsidRPr="00AC6DCF">
        <w:t>мствами Вьетнама, Беларуси, Сан-Ма</w:t>
      </w:r>
      <w:r w:rsidRPr="00AC6DCF">
        <w:t>рино, Латвии, Словакии, Сирии.</w:t>
      </w:r>
    </w:p>
    <w:p w:rsidR="00E92CF0" w:rsidRPr="00AC6DCF" w:rsidRDefault="00E92CF0" w:rsidP="00AC6DCF">
      <w:pPr>
        <w:pStyle w:val="a3"/>
      </w:pPr>
      <w:r w:rsidRPr="00AC6DCF">
        <w:t>В страны обм</w:t>
      </w:r>
      <w:r w:rsidR="003F49C8" w:rsidRPr="00AC6DCF">
        <w:t>ена направлялось в рамках заклю</w:t>
      </w:r>
      <w:r w:rsidRPr="00AC6DCF">
        <w:t>ченных соглашений</w:t>
      </w:r>
      <w:r w:rsidR="003F49C8" w:rsidRPr="00AC6DCF">
        <w:t xml:space="preserve"> об обмене 67 комплектов оптиче</w:t>
      </w:r>
      <w:r w:rsidRPr="00AC6DCF">
        <w:t>ских дисков, 1 комплект микрофиш и 2 комплекта на</w:t>
      </w:r>
      <w:r w:rsidR="003F49C8" w:rsidRPr="00AC6DCF">
        <w:t xml:space="preserve"> </w:t>
      </w:r>
      <w:r w:rsidRPr="00AC6DCF">
        <w:t>бумажном носите</w:t>
      </w:r>
      <w:r w:rsidR="003F49C8" w:rsidRPr="00AC6DCF">
        <w:t>ле информации с описаниями изоб</w:t>
      </w:r>
      <w:r w:rsidRPr="00AC6DCF">
        <w:t>ретений к патентам России.</w:t>
      </w:r>
    </w:p>
    <w:p w:rsidR="00E92CF0" w:rsidRPr="00AC6DCF" w:rsidRDefault="00E92CF0" w:rsidP="00AC6DCF">
      <w:pPr>
        <w:pStyle w:val="a3"/>
      </w:pPr>
      <w:r w:rsidRPr="00AC6DCF">
        <w:t>Доступ к фонду</w:t>
      </w:r>
    </w:p>
    <w:p w:rsidR="00E92CF0" w:rsidRPr="00AC6DCF" w:rsidRDefault="003F49C8" w:rsidP="00AC6DCF">
      <w:pPr>
        <w:pStyle w:val="a3"/>
      </w:pPr>
      <w:r w:rsidRPr="00AC6DCF">
        <w:t>С 2001года</w:t>
      </w:r>
      <w:r w:rsidR="00E92CF0" w:rsidRPr="00AC6DCF">
        <w:t xml:space="preserve"> </w:t>
      </w:r>
      <w:r w:rsidR="00F02E7A" w:rsidRPr="00AC6DCF">
        <w:t>посещаемость фонда снизилась</w:t>
      </w:r>
      <w:r w:rsidR="00E92CF0" w:rsidRPr="00AC6DCF">
        <w:t>, что отчасти об</w:t>
      </w:r>
      <w:r w:rsidR="00F02E7A" w:rsidRPr="00AC6DCF">
        <w:t>ъясняется уве</w:t>
      </w:r>
      <w:r w:rsidR="00E92CF0" w:rsidRPr="00AC6DCF">
        <w:t>личением количества пользователей сайта Роспатента.</w:t>
      </w:r>
    </w:p>
    <w:p w:rsidR="00E92CF0" w:rsidRPr="00AC6DCF" w:rsidRDefault="00E92CF0" w:rsidP="00AC6DCF">
      <w:pPr>
        <w:pStyle w:val="a3"/>
      </w:pPr>
      <w:r w:rsidRPr="00AC6DCF">
        <w:t xml:space="preserve">По сравнению </w:t>
      </w:r>
      <w:r w:rsidR="00F02E7A" w:rsidRPr="00AC6DCF">
        <w:t>с 2001 г. увеличилась выдача па</w:t>
      </w:r>
      <w:r w:rsidRPr="00AC6DCF">
        <w:t>тентных документов за счет активного использования</w:t>
      </w:r>
      <w:r w:rsidR="00F02E7A" w:rsidRPr="00AC6DCF">
        <w:t xml:space="preserve"> </w:t>
      </w:r>
      <w:r w:rsidRPr="00AC6DCF">
        <w:t>пользователями документации на оптических дисках,</w:t>
      </w:r>
      <w:r w:rsidR="00F02E7A" w:rsidRPr="00AC6DCF">
        <w:t xml:space="preserve"> </w:t>
      </w:r>
      <w:r w:rsidRPr="00AC6DCF">
        <w:t>что обусловлено поступлением только на оптических</w:t>
      </w:r>
      <w:r w:rsidR="00F02E7A" w:rsidRPr="00AC6DCF">
        <w:t xml:space="preserve"> </w:t>
      </w:r>
      <w:r w:rsidRPr="00AC6DCF">
        <w:t>дисках документации наиболее спрашиваемых стран</w:t>
      </w:r>
      <w:r w:rsidR="00F02E7A" w:rsidRPr="00AC6DCF">
        <w:t xml:space="preserve"> </w:t>
      </w:r>
      <w:r w:rsidRPr="00AC6DCF">
        <w:t>(США, Япония и Ки</w:t>
      </w:r>
      <w:r w:rsidR="00F02E7A" w:rsidRPr="00AC6DCF">
        <w:t>тай), а также наличием в библио</w:t>
      </w:r>
      <w:r w:rsidRPr="00AC6DCF">
        <w:t>теке стационарног</w:t>
      </w:r>
      <w:r w:rsidR="00F02E7A" w:rsidRPr="00AC6DCF">
        <w:t>о режима обслуживания потребите</w:t>
      </w:r>
      <w:r w:rsidRPr="00AC6DCF">
        <w:t>лей информаци</w:t>
      </w:r>
      <w:r w:rsidR="004C5B5A" w:rsidRPr="00AC6DCF">
        <w:t>и на CD-</w:t>
      </w:r>
      <w:r w:rsidR="00F02E7A" w:rsidRPr="00AC6DCF">
        <w:t>ROM; одновременно умень</w:t>
      </w:r>
      <w:r w:rsidRPr="00AC6DCF">
        <w:t>шилась доля выд</w:t>
      </w:r>
      <w:r w:rsidR="00F02E7A" w:rsidRPr="00AC6DCF">
        <w:t>ачи документации на бумажном нос</w:t>
      </w:r>
      <w:r w:rsidRPr="00AC6DCF">
        <w:t>ителе и микроносителях.</w:t>
      </w:r>
    </w:p>
    <w:p w:rsidR="00E92CF0" w:rsidRPr="00AC6DCF" w:rsidRDefault="00E92CF0" w:rsidP="00AC6DCF">
      <w:pPr>
        <w:pStyle w:val="a3"/>
      </w:pPr>
      <w:r w:rsidRPr="00AC6DCF">
        <w:t>В 2002 г. в Отделении ВПТБ совершенствовался</w:t>
      </w:r>
      <w:r w:rsidR="00F02E7A" w:rsidRPr="00AC6DCF">
        <w:t xml:space="preserve"> </w:t>
      </w:r>
      <w:r w:rsidRPr="00AC6DCF">
        <w:t xml:space="preserve">доступ читателей к </w:t>
      </w:r>
      <w:r w:rsidR="00F02E7A" w:rsidRPr="00AC6DCF">
        <w:t>базам данных (БД). Число освоен</w:t>
      </w:r>
      <w:r w:rsidRPr="00AC6DCF">
        <w:t>ных и используемых баз данных составило 151 (в 2001г. использовалась 131 БД,</w:t>
      </w:r>
      <w:r w:rsidR="00F02E7A" w:rsidRPr="00AC6DCF">
        <w:t xml:space="preserve"> в 2000 г. – 126 </w:t>
      </w:r>
      <w:r w:rsidR="004C5B5A" w:rsidRPr="00AC6DCF">
        <w:t>БД): из них количество БД на CD-</w:t>
      </w:r>
      <w:r w:rsidR="00F02E7A" w:rsidRPr="00AC6DCF">
        <w:t xml:space="preserve">ROM </w:t>
      </w:r>
      <w:r w:rsidRPr="00AC6DCF">
        <w:t>дисках составило 138.</w:t>
      </w:r>
    </w:p>
    <w:p w:rsidR="00E92CF0" w:rsidRPr="00AC6DCF" w:rsidRDefault="00E92CF0" w:rsidP="00AC6DCF">
      <w:pPr>
        <w:pStyle w:val="a3"/>
      </w:pPr>
      <w:r w:rsidRPr="00AC6DCF">
        <w:t xml:space="preserve">В </w:t>
      </w:r>
      <w:r w:rsidR="00F02E7A" w:rsidRPr="00AC6DCF">
        <w:t>2002 г</w:t>
      </w:r>
      <w:r w:rsidR="004C5B5A" w:rsidRPr="00AC6DCF">
        <w:t>. фонд патентных БД на CD-</w:t>
      </w:r>
      <w:r w:rsidR="00F02E7A" w:rsidRPr="00AC6DCF">
        <w:t>ROM Отделе</w:t>
      </w:r>
      <w:r w:rsidRPr="00AC6DCF">
        <w:t>ния ВПТБ обновился новыми поступлениями в уже</w:t>
      </w:r>
      <w:r w:rsidR="00F02E7A" w:rsidRPr="00AC6DCF">
        <w:t xml:space="preserve"> </w:t>
      </w:r>
      <w:r w:rsidRPr="00AC6DCF">
        <w:t>существующие БД патентных документов зарубежных</w:t>
      </w:r>
      <w:r w:rsidR="00F02E7A" w:rsidRPr="00AC6DCF">
        <w:t xml:space="preserve"> </w:t>
      </w:r>
      <w:r w:rsidRPr="00AC6DCF">
        <w:t>стран и России как для сторонних пользователей, так</w:t>
      </w:r>
      <w:r w:rsidR="00F02E7A" w:rsidRPr="00AC6DCF">
        <w:t xml:space="preserve"> </w:t>
      </w:r>
      <w:r w:rsidRPr="00AC6DCF">
        <w:t>и для государственных экспертов. Среди них после</w:t>
      </w:r>
      <w:r w:rsidR="00F02E7A" w:rsidRPr="00AC6DCF">
        <w:t>д</w:t>
      </w:r>
      <w:r w:rsidRPr="00AC6DCF">
        <w:t>ние кумулятивные диски, обновляющие имеющиеся</w:t>
      </w:r>
      <w:r w:rsidR="00F02E7A" w:rsidRPr="00AC6DCF">
        <w:t xml:space="preserve"> </w:t>
      </w:r>
      <w:r w:rsidRPr="00AC6DCF">
        <w:t>массивы, и диски с текущими фрагментами БД.</w:t>
      </w:r>
    </w:p>
    <w:p w:rsidR="00E92CF0" w:rsidRPr="00AC6DCF" w:rsidRDefault="00E92CF0" w:rsidP="00AC6DCF">
      <w:pPr>
        <w:pStyle w:val="a3"/>
      </w:pPr>
      <w:r w:rsidRPr="00AC6DCF">
        <w:t>Фонд пополнился и новыми БД, содержащими</w:t>
      </w:r>
      <w:r w:rsidR="00F02E7A" w:rsidRPr="00AC6DCF">
        <w:t xml:space="preserve"> </w:t>
      </w:r>
      <w:r w:rsidRPr="00AC6DCF">
        <w:t>и непатентную информацию: «Европейский суд по</w:t>
      </w:r>
      <w:r w:rsidR="00F02E7A" w:rsidRPr="00AC6DCF">
        <w:t xml:space="preserve"> </w:t>
      </w:r>
      <w:r w:rsidRPr="00AC6DCF">
        <w:t>правам человека. Избранные решения», «Gateway to</w:t>
      </w:r>
      <w:r w:rsidR="00F02E7A" w:rsidRPr="00AC6DCF">
        <w:t xml:space="preserve"> </w:t>
      </w:r>
      <w:r w:rsidRPr="00AC6DCF">
        <w:t>Freedom» (Приложение к журналу «The</w:t>
      </w:r>
      <w:r w:rsidR="00F02E7A" w:rsidRPr="00AC6DCF">
        <w:t xml:space="preserve"> </w:t>
      </w:r>
      <w:r w:rsidRPr="00AC6DCF">
        <w:t>Photographer»), «GEO Version 6.0 (географические</w:t>
      </w:r>
      <w:r w:rsidR="00F02E7A" w:rsidRPr="00AC6DCF">
        <w:t xml:space="preserve"> </w:t>
      </w:r>
      <w:r w:rsidRPr="00AC6DCF">
        <w:t>карты)».</w:t>
      </w:r>
    </w:p>
    <w:p w:rsidR="00E92CF0" w:rsidRPr="00AC6DCF" w:rsidRDefault="00E92CF0" w:rsidP="00AC6DCF">
      <w:pPr>
        <w:pStyle w:val="a3"/>
      </w:pPr>
      <w:r w:rsidRPr="00AC6DCF">
        <w:t>В 2002 г. про</w:t>
      </w:r>
      <w:r w:rsidR="00F02E7A" w:rsidRPr="00AC6DCF">
        <w:t>должалось пополнение уже существующих</w:t>
      </w:r>
      <w:r w:rsidRPr="00AC6DCF">
        <w:t xml:space="preserve"> БД, широко используемых пользователями</w:t>
      </w:r>
      <w:r w:rsidR="00F02E7A" w:rsidRPr="00AC6DCF">
        <w:t xml:space="preserve"> </w:t>
      </w:r>
      <w:r w:rsidRPr="00AC6DCF">
        <w:t>при поиске, и обн</w:t>
      </w:r>
      <w:r w:rsidR="00F02E7A" w:rsidRPr="00AC6DCF">
        <w:t>овление их коллекции. Показате</w:t>
      </w:r>
      <w:r w:rsidRPr="00AC6DCF">
        <w:t>ли информационного обслуживания всех категорий</w:t>
      </w:r>
      <w:r w:rsidR="00F02E7A" w:rsidRPr="00AC6DCF">
        <w:t xml:space="preserve"> </w:t>
      </w:r>
      <w:r w:rsidRPr="00AC6DCF">
        <w:t>пользователей свидетельствует о том, что интерес к</w:t>
      </w:r>
      <w:r w:rsidR="00F02E7A" w:rsidRPr="00AC6DCF">
        <w:t xml:space="preserve"> </w:t>
      </w:r>
      <w:r w:rsidRPr="00AC6DCF">
        <w:t>поиску информа</w:t>
      </w:r>
      <w:r w:rsidR="00F02E7A" w:rsidRPr="00AC6DCF">
        <w:t>ции на оптических носителях воз</w:t>
      </w:r>
      <w:r w:rsidRPr="00AC6DCF">
        <w:t>растает.</w:t>
      </w:r>
    </w:p>
    <w:p w:rsidR="00E92CF0" w:rsidRPr="00AC6DCF" w:rsidRDefault="00E92CF0" w:rsidP="00AC6DCF">
      <w:pPr>
        <w:pStyle w:val="a3"/>
      </w:pPr>
      <w:r w:rsidRPr="00AC6DCF">
        <w:t>Остается ст</w:t>
      </w:r>
      <w:r w:rsidR="00F02E7A" w:rsidRPr="00AC6DCF">
        <w:t>абильным количество заочных або</w:t>
      </w:r>
      <w:r w:rsidRPr="00AC6DCF">
        <w:t xml:space="preserve">нентов Отделения </w:t>
      </w:r>
      <w:r w:rsidR="00F02E7A" w:rsidRPr="00AC6DCF">
        <w:t>ВПТБ, которые пользуются ее библиотечно-</w:t>
      </w:r>
      <w:r w:rsidRPr="00AC6DCF">
        <w:t>информационными услугами, не посещая</w:t>
      </w:r>
      <w:r w:rsidR="00F02E7A" w:rsidRPr="00AC6DCF">
        <w:t xml:space="preserve"> </w:t>
      </w:r>
      <w:r w:rsidRPr="00AC6DCF">
        <w:t>библиотеки. В числ</w:t>
      </w:r>
      <w:r w:rsidR="00F02E7A" w:rsidRPr="00AC6DCF">
        <w:t>о этих абонентов входят крупней</w:t>
      </w:r>
      <w:r w:rsidRPr="00AC6DCF">
        <w:t>шие организации России.</w:t>
      </w:r>
    </w:p>
    <w:p w:rsidR="00E92CF0" w:rsidRPr="00AC6DCF" w:rsidRDefault="00E92CF0" w:rsidP="00AC6DCF">
      <w:pPr>
        <w:pStyle w:val="a3"/>
      </w:pPr>
      <w:r w:rsidRPr="00AC6DCF">
        <w:t>Хотелось бы отметить постоянно возрастающий</w:t>
      </w:r>
      <w:r w:rsidR="00F02E7A" w:rsidRPr="00AC6DCF">
        <w:t xml:space="preserve"> </w:t>
      </w:r>
      <w:r w:rsidRPr="00AC6DCF">
        <w:t>интерес читател</w:t>
      </w:r>
      <w:r w:rsidR="00F02E7A" w:rsidRPr="00AC6DCF">
        <w:t>ей библиотеки к фондам патентно-правовой и словарно-справочной литературы. В от</w:t>
      </w:r>
      <w:r w:rsidRPr="00AC6DCF">
        <w:t>четном году было выдано 6</w:t>
      </w:r>
      <w:r w:rsidR="00F02E7A" w:rsidRPr="00AC6DCF">
        <w:t xml:space="preserve">1,3 тыс. экз. ( в 2001 г. – 46,1 </w:t>
      </w:r>
      <w:r w:rsidRPr="00AC6DCF">
        <w:t>тыс.экз., в 2000 г. – 30, 6 тыс. экз.).</w:t>
      </w:r>
    </w:p>
    <w:p w:rsidR="00AC6DCF" w:rsidRPr="00AC6DCF" w:rsidRDefault="00E92CF0" w:rsidP="00AC6DCF">
      <w:pPr>
        <w:pStyle w:val="a3"/>
      </w:pPr>
      <w:r w:rsidRPr="00AC6DCF">
        <w:t>В течение 2002 г. для студентов московских ВУЗов</w:t>
      </w:r>
      <w:r w:rsidR="00F02E7A" w:rsidRPr="00AC6DCF">
        <w:t xml:space="preserve"> </w:t>
      </w:r>
      <w:r w:rsidRPr="00AC6DCF">
        <w:t xml:space="preserve">было организовано </w:t>
      </w:r>
      <w:r w:rsidR="00F02E7A" w:rsidRPr="00AC6DCF">
        <w:t>и проведено 13 экскурсий и прак</w:t>
      </w:r>
      <w:r w:rsidRPr="00AC6DCF">
        <w:t>тических занятий по</w:t>
      </w:r>
      <w:r w:rsidR="00F02E7A" w:rsidRPr="00AC6DCF">
        <w:t xml:space="preserve"> работе с патентной документаци</w:t>
      </w:r>
      <w:r w:rsidRPr="00AC6DCF">
        <w:t>ей, в которых приняли участие 163 человека.</w:t>
      </w:r>
    </w:p>
    <w:p w:rsidR="00E92CF0" w:rsidRPr="00AC6DCF" w:rsidRDefault="00E92CF0" w:rsidP="00AC6DCF">
      <w:pPr>
        <w:pStyle w:val="a3"/>
      </w:pPr>
      <w:r w:rsidRPr="00AC6DCF">
        <w:t>Фонд Государственной патентной экспертизы</w:t>
      </w:r>
    </w:p>
    <w:p w:rsidR="00E92CF0" w:rsidRPr="00AC6DCF" w:rsidRDefault="00E92CF0" w:rsidP="00AC6DCF">
      <w:pPr>
        <w:pStyle w:val="a3"/>
      </w:pPr>
      <w:r w:rsidRPr="00AC6DCF">
        <w:t>Неотъемлемой ч</w:t>
      </w:r>
      <w:r w:rsidR="00F02E7A" w:rsidRPr="00AC6DCF">
        <w:t>астью Государственного фонда па</w:t>
      </w:r>
      <w:r w:rsidRPr="00AC6DCF">
        <w:t>тентной документации является Фонд государственной</w:t>
      </w:r>
      <w:r w:rsidR="00F02E7A" w:rsidRPr="00AC6DCF">
        <w:t xml:space="preserve"> </w:t>
      </w:r>
      <w:r w:rsidRPr="00AC6DCF">
        <w:t>патентной экспертизы (ФГПЭ) на бумажном носителе.</w:t>
      </w:r>
    </w:p>
    <w:p w:rsidR="00E92CF0" w:rsidRPr="00AC6DCF" w:rsidRDefault="00E92CF0" w:rsidP="00AC6DCF">
      <w:pPr>
        <w:pStyle w:val="a3"/>
      </w:pPr>
      <w:r w:rsidRPr="00AC6DCF">
        <w:t>Структура и сост</w:t>
      </w:r>
      <w:r w:rsidR="00F02E7A" w:rsidRPr="00AC6DCF">
        <w:t>ав фонда определяется его назна</w:t>
      </w:r>
      <w:r w:rsidRPr="00AC6DCF">
        <w:t>чением и решаемыми на его основе задачами. Состав</w:t>
      </w:r>
      <w:r w:rsidR="00F02E7A" w:rsidRPr="00AC6DCF">
        <w:t xml:space="preserve"> </w:t>
      </w:r>
      <w:r w:rsidRPr="00AC6DCF">
        <w:t>ФГПЭ регламентируется Правилом 34 Инструкции к</w:t>
      </w:r>
      <w:r w:rsidR="00F02E7A" w:rsidRPr="00AC6DCF">
        <w:t xml:space="preserve"> </w:t>
      </w:r>
      <w:r w:rsidRPr="00AC6DCF">
        <w:t>Договору о патентной кооперации (РСТ).</w:t>
      </w:r>
    </w:p>
    <w:p w:rsidR="00E92CF0" w:rsidRPr="00AC6DCF" w:rsidRDefault="00E92CF0" w:rsidP="00AC6DCF">
      <w:pPr>
        <w:pStyle w:val="a3"/>
      </w:pPr>
      <w:r w:rsidRPr="00AC6DCF">
        <w:t>Ежегодно текущая часть фонда пополняется как</w:t>
      </w:r>
      <w:r w:rsidR="00F02E7A" w:rsidRPr="00AC6DCF">
        <w:t xml:space="preserve"> </w:t>
      </w:r>
      <w:r w:rsidRPr="00AC6DCF">
        <w:t>отечественной, т</w:t>
      </w:r>
      <w:r w:rsidR="00F02E7A" w:rsidRPr="00AC6DCF">
        <w:t>ак и иностранной патентной доку</w:t>
      </w:r>
      <w:r w:rsidRPr="00AC6DCF">
        <w:t>ментацией. В 2002 г. в ФГПЭ поступило 571,5 тыс.</w:t>
      </w:r>
      <w:r w:rsidR="00F02E7A" w:rsidRPr="00AC6DCF">
        <w:t xml:space="preserve"> </w:t>
      </w:r>
      <w:r w:rsidRPr="00AC6DCF">
        <w:t>описаний, из них иностранных – 512,4 тыс. описаний,</w:t>
      </w:r>
      <w:r w:rsidR="00F02E7A" w:rsidRPr="00AC6DCF">
        <w:t xml:space="preserve"> </w:t>
      </w:r>
      <w:r w:rsidRPr="00AC6DCF">
        <w:t>отечественных – 59,1 тыс. описаний.</w:t>
      </w:r>
      <w:r w:rsidR="00F02E7A" w:rsidRPr="00AC6DCF">
        <w:t xml:space="preserve"> </w:t>
      </w:r>
      <w:r w:rsidRPr="00AC6DCF">
        <w:t>ФГПЭ на 01.01.200</w:t>
      </w:r>
      <w:r w:rsidR="00F02E7A" w:rsidRPr="00AC6DCF">
        <w:t>3 г. составил 17,5 млн. докумен</w:t>
      </w:r>
      <w:r w:rsidRPr="00AC6DCF">
        <w:t>тов из 10 стран и тре</w:t>
      </w:r>
      <w:r w:rsidR="00F02E7A" w:rsidRPr="00AC6DCF">
        <w:t>х международных организаций (Со</w:t>
      </w:r>
      <w:r w:rsidRPr="00AC6DCF">
        <w:t>ветского Союза и России, США, Великобритании,</w:t>
      </w:r>
      <w:r w:rsidR="00F02E7A" w:rsidRPr="00AC6DCF">
        <w:t xml:space="preserve"> </w:t>
      </w:r>
      <w:r w:rsidRPr="00AC6DCF">
        <w:t>Франции, Германии, Швейцарии, Японии, Австралии,</w:t>
      </w:r>
      <w:r w:rsidR="00F02E7A" w:rsidRPr="00AC6DCF">
        <w:t xml:space="preserve"> </w:t>
      </w:r>
      <w:r w:rsidRPr="00AC6DCF">
        <w:t>Австрии, Канады, В</w:t>
      </w:r>
      <w:r w:rsidR="00F02E7A" w:rsidRPr="00AC6DCF">
        <w:t>семирной организации интеллекту</w:t>
      </w:r>
      <w:r w:rsidRPr="00AC6DCF">
        <w:t>альной собственност</w:t>
      </w:r>
      <w:r w:rsidR="00F02E7A" w:rsidRPr="00AC6DCF">
        <w:t>и, Европейской и Евразийской пат</w:t>
      </w:r>
      <w:r w:rsidRPr="00AC6DCF">
        <w:t>ентных организа</w:t>
      </w:r>
      <w:r w:rsidR="00F02E7A" w:rsidRPr="00AC6DCF">
        <w:t>ций, включенных в «минимум доку</w:t>
      </w:r>
      <w:r w:rsidRPr="00AC6DCF">
        <w:t>ментации»). Некоторое сокращение объема фонда по</w:t>
      </w:r>
      <w:r w:rsidR="00F02E7A" w:rsidRPr="00AC6DCF">
        <w:t xml:space="preserve"> с</w:t>
      </w:r>
      <w:r w:rsidRPr="00AC6DCF">
        <w:t>равнению с 2001 г. св</w:t>
      </w:r>
      <w:r w:rsidR="00F02E7A" w:rsidRPr="00AC6DCF">
        <w:t>язано с проведением работ по оп</w:t>
      </w:r>
      <w:r w:rsidRPr="00AC6DCF">
        <w:t>тимизации структур</w:t>
      </w:r>
      <w:r w:rsidR="00F02E7A" w:rsidRPr="00AC6DCF">
        <w:t>ы ГПФ, выверкой фондов, устране</w:t>
      </w:r>
      <w:r w:rsidRPr="00AC6DCF">
        <w:t>нием излишней дублетности его отдельных частей.</w:t>
      </w:r>
    </w:p>
    <w:p w:rsidR="00E92CF0" w:rsidRPr="00AC6DCF" w:rsidRDefault="00E92CF0" w:rsidP="00AC6DCF">
      <w:pPr>
        <w:pStyle w:val="a3"/>
      </w:pPr>
      <w:r w:rsidRPr="00AC6DCF">
        <w:t>Отдельным массивом с 2000 г. формируется для</w:t>
      </w:r>
      <w:r w:rsidR="00F02E7A" w:rsidRPr="00AC6DCF">
        <w:t xml:space="preserve"> </w:t>
      </w:r>
      <w:r w:rsidRPr="00AC6DCF">
        <w:t>государственной п</w:t>
      </w:r>
      <w:r w:rsidR="00F02E7A" w:rsidRPr="00AC6DCF">
        <w:t>атентной экспертизы Фонд патент</w:t>
      </w:r>
      <w:r w:rsidRPr="00AC6DCF">
        <w:t>ной документации стран СНГ:</w:t>
      </w:r>
    </w:p>
    <w:p w:rsidR="00E92CF0" w:rsidRPr="00AC6DCF" w:rsidRDefault="00E92CF0" w:rsidP="00AC6DCF">
      <w:pPr>
        <w:pStyle w:val="a3"/>
      </w:pPr>
      <w:r w:rsidRPr="00AC6DCF">
        <w:t>• описания изобретений к патентам – Белоруссия,</w:t>
      </w:r>
      <w:r w:rsidR="00F02E7A" w:rsidRPr="00AC6DCF">
        <w:t xml:space="preserve"> </w:t>
      </w:r>
      <w:r w:rsidRPr="00AC6DCF">
        <w:t>Украина, Таджикистан;</w:t>
      </w:r>
    </w:p>
    <w:p w:rsidR="00E92CF0" w:rsidRPr="00AC6DCF" w:rsidRDefault="00E92CF0" w:rsidP="00AC6DCF">
      <w:pPr>
        <w:pStyle w:val="a3"/>
      </w:pPr>
      <w:r w:rsidRPr="00AC6DCF">
        <w:t>• описания к полезным моделям – У</w:t>
      </w:r>
      <w:r w:rsidR="00F02E7A" w:rsidRPr="00AC6DCF">
        <w:t>краина, Таджи</w:t>
      </w:r>
      <w:r w:rsidRPr="00AC6DCF">
        <w:t>кистан;</w:t>
      </w:r>
    </w:p>
    <w:p w:rsidR="00E92CF0" w:rsidRPr="00AC6DCF" w:rsidRDefault="00E92CF0" w:rsidP="00AC6DCF">
      <w:pPr>
        <w:pStyle w:val="a3"/>
      </w:pPr>
      <w:r w:rsidRPr="00AC6DCF">
        <w:t>• официальны</w:t>
      </w:r>
      <w:r w:rsidR="00F02E7A" w:rsidRPr="00AC6DCF">
        <w:t>е бюллетени – Армения, Азербайд</w:t>
      </w:r>
      <w:r w:rsidRPr="00AC6DCF">
        <w:t>жан, Белорусси</w:t>
      </w:r>
      <w:r w:rsidR="00F02E7A" w:rsidRPr="00AC6DCF">
        <w:t>я, Грузия, Кыргызстан, Таджикис</w:t>
      </w:r>
      <w:r w:rsidRPr="00AC6DCF">
        <w:t>ан, Узбекистан.</w:t>
      </w:r>
    </w:p>
    <w:p w:rsidR="00AC6DCF" w:rsidRPr="00AC6DCF" w:rsidRDefault="00E92CF0" w:rsidP="00AC6DCF">
      <w:pPr>
        <w:pStyle w:val="a3"/>
      </w:pPr>
      <w:r w:rsidRPr="00AC6DCF">
        <w:t>Отечественная патентная документация включает</w:t>
      </w:r>
      <w:r w:rsidR="00F02E7A" w:rsidRPr="00AC6DCF">
        <w:t xml:space="preserve"> </w:t>
      </w:r>
      <w:r w:rsidRPr="00AC6DCF">
        <w:t xml:space="preserve">изобретения СССР (с </w:t>
      </w:r>
      <w:r w:rsidR="00F02E7A" w:rsidRPr="00AC6DCF">
        <w:t>1924 г.), описания к изобретени</w:t>
      </w:r>
      <w:r w:rsidRPr="00AC6DCF">
        <w:t>ям и полезным моделям (за</w:t>
      </w:r>
      <w:r w:rsidR="00F02E7A" w:rsidRPr="00AC6DCF">
        <w:t>явки, патенты и свидетель</w:t>
      </w:r>
      <w:r w:rsidRPr="00AC6DCF">
        <w:t>ства) Российской</w:t>
      </w:r>
      <w:r w:rsidR="00F02E7A" w:rsidRPr="00AC6DCF">
        <w:t xml:space="preserve"> Федерации, официальные бюллете</w:t>
      </w:r>
      <w:r w:rsidRPr="00AC6DCF">
        <w:t>ни СССР и РФ. От</w:t>
      </w:r>
      <w:r w:rsidR="00F02E7A" w:rsidRPr="00AC6DCF">
        <w:t>ечественная патентная документа</w:t>
      </w:r>
      <w:r w:rsidRPr="00AC6DCF">
        <w:t>ция до 2001 г. формировалась двумя массивами: один</w:t>
      </w:r>
      <w:r w:rsidR="00F02E7A" w:rsidRPr="00AC6DCF">
        <w:t xml:space="preserve"> </w:t>
      </w:r>
      <w:r w:rsidRPr="00AC6DCF">
        <w:t>организован по М</w:t>
      </w:r>
      <w:r w:rsidR="00F02E7A" w:rsidRPr="00AC6DCF">
        <w:t>ПК с делением на подгруппы, вто</w:t>
      </w:r>
      <w:r w:rsidRPr="00AC6DCF">
        <w:t xml:space="preserve">рой – в нумерационном порядке. </w:t>
      </w:r>
      <w:r w:rsidR="00F02E7A" w:rsidRPr="00AC6DCF">
        <w:t>С 2001 г. формирует</w:t>
      </w:r>
      <w:r w:rsidRPr="00AC6DCF">
        <w:t>ся только один масс</w:t>
      </w:r>
      <w:r w:rsidR="00F02E7A" w:rsidRPr="00AC6DCF">
        <w:t>ив по МПК. В 2002 г. была завер</w:t>
      </w:r>
      <w:r w:rsidRPr="00AC6DCF">
        <w:t>шена работа по с</w:t>
      </w:r>
      <w:r w:rsidR="00515CF4" w:rsidRPr="00AC6DCF">
        <w:t>истематизации реклассифицированной по рубрикам МПК-</w:t>
      </w:r>
      <w:r w:rsidRPr="00AC6DCF">
        <w:t>7 патентной документации РФ.</w:t>
      </w:r>
    </w:p>
    <w:p w:rsidR="00C57ED3" w:rsidRPr="00AC6DCF" w:rsidRDefault="00C57ED3" w:rsidP="00AC6DCF">
      <w:pPr>
        <w:pStyle w:val="a3"/>
      </w:pPr>
    </w:p>
    <w:p w:rsidR="00237D53" w:rsidRPr="00AC6DCF" w:rsidRDefault="002529D3" w:rsidP="00AC6DCF">
      <w:pPr>
        <w:pStyle w:val="a3"/>
      </w:pPr>
      <w:r>
        <w:br w:type="page"/>
      </w:r>
      <w:r w:rsidRPr="00AC6DCF">
        <w:t>Список использованной литературы</w:t>
      </w:r>
    </w:p>
    <w:p w:rsidR="002529D3" w:rsidRDefault="002529D3" w:rsidP="002529D3">
      <w:pPr>
        <w:pStyle w:val="a3"/>
        <w:ind w:firstLine="0"/>
        <w:jc w:val="left"/>
      </w:pPr>
    </w:p>
    <w:p w:rsidR="00237D53" w:rsidRPr="00AC6DCF" w:rsidRDefault="00237D53" w:rsidP="002529D3">
      <w:pPr>
        <w:pStyle w:val="a3"/>
        <w:numPr>
          <w:ilvl w:val="0"/>
          <w:numId w:val="2"/>
        </w:numPr>
        <w:ind w:left="0" w:firstLine="0"/>
        <w:jc w:val="left"/>
      </w:pPr>
      <w:r w:rsidRPr="00AC6DCF">
        <w:t>www1.fips.ru/wps/wcm/connect/</w:t>
      </w:r>
    </w:p>
    <w:p w:rsidR="00C57ED3" w:rsidRPr="00AC6DCF" w:rsidRDefault="00C57ED3" w:rsidP="002529D3">
      <w:pPr>
        <w:pStyle w:val="a3"/>
        <w:numPr>
          <w:ilvl w:val="0"/>
          <w:numId w:val="2"/>
        </w:numPr>
        <w:ind w:left="0" w:firstLine="0"/>
        <w:jc w:val="left"/>
      </w:pPr>
      <w:r w:rsidRPr="00AC6DCF">
        <w:t>www.gpntb.ru/win/</w:t>
      </w:r>
    </w:p>
    <w:p w:rsidR="00E92CF0" w:rsidRPr="00AC6DCF" w:rsidRDefault="00E92CF0" w:rsidP="002529D3">
      <w:pPr>
        <w:pStyle w:val="a3"/>
        <w:ind w:firstLine="0"/>
        <w:jc w:val="left"/>
      </w:pPr>
      <w:bookmarkStart w:id="0" w:name="_GoBack"/>
      <w:bookmarkEnd w:id="0"/>
    </w:p>
    <w:sectPr w:rsidR="00E92CF0" w:rsidRPr="00AC6DCF" w:rsidSect="00AC6DC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07377"/>
    <w:multiLevelType w:val="hybridMultilevel"/>
    <w:tmpl w:val="F01E472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CFF18E6"/>
    <w:multiLevelType w:val="hybridMultilevel"/>
    <w:tmpl w:val="E598B064"/>
    <w:lvl w:ilvl="0" w:tplc="791245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B22"/>
    <w:rsid w:val="0003064E"/>
    <w:rsid w:val="000467A8"/>
    <w:rsid w:val="00094FF3"/>
    <w:rsid w:val="000B16F4"/>
    <w:rsid w:val="00237D53"/>
    <w:rsid w:val="002529D3"/>
    <w:rsid w:val="003864BF"/>
    <w:rsid w:val="003E24FA"/>
    <w:rsid w:val="003F49C8"/>
    <w:rsid w:val="004B4750"/>
    <w:rsid w:val="004C5B5A"/>
    <w:rsid w:val="00515CF4"/>
    <w:rsid w:val="00721B22"/>
    <w:rsid w:val="00901834"/>
    <w:rsid w:val="009E008C"/>
    <w:rsid w:val="00AC6DCF"/>
    <w:rsid w:val="00B901C2"/>
    <w:rsid w:val="00C57ED3"/>
    <w:rsid w:val="00CB16C0"/>
    <w:rsid w:val="00E92CF0"/>
    <w:rsid w:val="00F02E7A"/>
    <w:rsid w:val="00F25627"/>
    <w:rsid w:val="00F6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EEA68D-594A-4517-9899-E794F3F6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FF3"/>
    <w:pPr>
      <w:spacing w:after="200" w:line="276" w:lineRule="auto"/>
      <w:ind w:firstLine="56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А"/>
    <w:basedOn w:val="a"/>
    <w:qFormat/>
    <w:rsid w:val="00AC6DCF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4">
    <w:name w:val="Б"/>
    <w:basedOn w:val="a"/>
    <w:qFormat/>
    <w:rsid w:val="00AC6DCF"/>
    <w:pPr>
      <w:spacing w:after="0" w:line="360" w:lineRule="auto"/>
      <w:ind w:firstLine="0"/>
      <w:jc w:val="both"/>
    </w:pPr>
    <w:rPr>
      <w:rFonts w:ascii="Times New Roman" w:hAnsi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2014-03-09T08:22:00Z</dcterms:created>
  <dcterms:modified xsi:type="dcterms:W3CDTF">2014-03-09T08:22:00Z</dcterms:modified>
</cp:coreProperties>
</file>