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65" w:rsidRPr="00220534" w:rsidRDefault="00F97B65" w:rsidP="0022053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</w:p>
    <w:p w:rsidR="00F97B65" w:rsidRPr="00220534" w:rsidRDefault="00F97B65" w:rsidP="0022053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</w:p>
    <w:p w:rsidR="00F97B65" w:rsidRPr="00220534" w:rsidRDefault="00F97B65" w:rsidP="0022053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</w:p>
    <w:p w:rsidR="00F97B65" w:rsidRPr="00220534" w:rsidRDefault="00F97B65" w:rsidP="0022053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</w:p>
    <w:p w:rsidR="00F97B65" w:rsidRPr="00220534" w:rsidRDefault="00F97B65" w:rsidP="0022053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</w:p>
    <w:p w:rsidR="00F97B65" w:rsidRPr="00220534" w:rsidRDefault="00F97B65" w:rsidP="0022053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</w:p>
    <w:p w:rsidR="00F97B65" w:rsidRDefault="00F97B65" w:rsidP="00220534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</w:p>
    <w:p w:rsidR="00220534" w:rsidRDefault="00220534" w:rsidP="00220534"/>
    <w:p w:rsidR="00220534" w:rsidRPr="00220534" w:rsidRDefault="00220534" w:rsidP="00220534"/>
    <w:p w:rsidR="00F97B65" w:rsidRPr="00220534" w:rsidRDefault="00F97B65" w:rsidP="00220534">
      <w:pPr>
        <w:pStyle w:val="1"/>
        <w:spacing w:before="0" w:after="0" w:line="360" w:lineRule="auto"/>
        <w:ind w:firstLine="709"/>
        <w:rPr>
          <w:rFonts w:ascii="Times New Roman" w:hAnsi="Times New Roman"/>
        </w:rPr>
      </w:pPr>
      <w:r w:rsidRPr="00220534">
        <w:rPr>
          <w:rFonts w:ascii="Times New Roman" w:hAnsi="Times New Roman"/>
        </w:rPr>
        <w:t>РЕФЕРАТ</w:t>
      </w:r>
    </w:p>
    <w:p w:rsidR="00F97B65" w:rsidRPr="00220534" w:rsidRDefault="00F97B65" w:rsidP="00220534">
      <w:pPr>
        <w:pStyle w:val="1"/>
        <w:spacing w:before="0" w:after="0" w:line="360" w:lineRule="auto"/>
        <w:ind w:firstLine="709"/>
        <w:rPr>
          <w:rFonts w:ascii="Times New Roman" w:hAnsi="Times New Roman"/>
        </w:rPr>
      </w:pPr>
      <w:r w:rsidRPr="00220534">
        <w:rPr>
          <w:rFonts w:ascii="Times New Roman" w:hAnsi="Times New Roman"/>
        </w:rPr>
        <w:t>СТРУКТУРА</w:t>
      </w:r>
      <w:r w:rsidR="00220534">
        <w:rPr>
          <w:rFonts w:ascii="Times New Roman" w:hAnsi="Times New Roman"/>
        </w:rPr>
        <w:t xml:space="preserve"> </w:t>
      </w:r>
      <w:r w:rsidRPr="00220534">
        <w:rPr>
          <w:rFonts w:ascii="Times New Roman" w:hAnsi="Times New Roman"/>
        </w:rPr>
        <w:t>И</w:t>
      </w:r>
      <w:r w:rsidR="00220534">
        <w:rPr>
          <w:rFonts w:ascii="Times New Roman" w:hAnsi="Times New Roman"/>
        </w:rPr>
        <w:t xml:space="preserve"> </w:t>
      </w:r>
      <w:r w:rsidRPr="00220534">
        <w:rPr>
          <w:rFonts w:ascii="Times New Roman" w:hAnsi="Times New Roman"/>
        </w:rPr>
        <w:t>ОРГАНИЗАЦИЯ</w:t>
      </w:r>
      <w:r w:rsidR="00220534">
        <w:rPr>
          <w:rFonts w:ascii="Times New Roman" w:hAnsi="Times New Roman"/>
        </w:rPr>
        <w:t xml:space="preserve"> </w:t>
      </w:r>
      <w:r w:rsidRPr="00220534">
        <w:rPr>
          <w:rFonts w:ascii="Times New Roman" w:hAnsi="Times New Roman"/>
        </w:rPr>
        <w:t>ДЕЯТЕЛЬНОСТИ</w:t>
      </w:r>
      <w:r w:rsidR="00220534">
        <w:rPr>
          <w:rFonts w:ascii="Times New Roman" w:hAnsi="Times New Roman"/>
        </w:rPr>
        <w:t xml:space="preserve"> </w:t>
      </w:r>
      <w:r w:rsidRPr="00220534">
        <w:rPr>
          <w:rFonts w:ascii="Times New Roman" w:hAnsi="Times New Roman"/>
        </w:rPr>
        <w:t>ФИРМ</w:t>
      </w:r>
    </w:p>
    <w:p w:rsidR="00F97B65" w:rsidRPr="00220534" w:rsidRDefault="00220534" w:rsidP="0022053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F97B65" w:rsidRPr="00220534">
        <w:rPr>
          <w:b/>
          <w:sz w:val="28"/>
        </w:rPr>
        <w:t>Методические</w:t>
      </w:r>
      <w:r>
        <w:rPr>
          <w:b/>
          <w:sz w:val="28"/>
        </w:rPr>
        <w:t xml:space="preserve"> </w:t>
      </w:r>
      <w:r w:rsidR="00F97B65" w:rsidRPr="00220534">
        <w:rPr>
          <w:b/>
          <w:sz w:val="28"/>
        </w:rPr>
        <w:t>основы</w:t>
      </w:r>
      <w:r>
        <w:rPr>
          <w:b/>
          <w:sz w:val="28"/>
        </w:rPr>
        <w:t xml:space="preserve"> </w:t>
      </w:r>
      <w:r w:rsidR="00F97B65" w:rsidRPr="00220534">
        <w:rPr>
          <w:b/>
          <w:sz w:val="28"/>
        </w:rPr>
        <w:t>изучения</w:t>
      </w:r>
      <w:r>
        <w:rPr>
          <w:b/>
          <w:sz w:val="28"/>
        </w:rPr>
        <w:t xml:space="preserve"> </w:t>
      </w:r>
      <w:r w:rsidR="00F97B65" w:rsidRPr="00220534">
        <w:rPr>
          <w:b/>
          <w:sz w:val="28"/>
        </w:rPr>
        <w:t>фирмы</w:t>
      </w:r>
      <w:r>
        <w:rPr>
          <w:b/>
          <w:sz w:val="28"/>
        </w:rPr>
        <w:t xml:space="preserve"> </w:t>
      </w:r>
      <w:r w:rsidR="00F97B65" w:rsidRPr="00220534">
        <w:rPr>
          <w:b/>
          <w:sz w:val="28"/>
        </w:rPr>
        <w:t>как</w:t>
      </w:r>
      <w:r>
        <w:rPr>
          <w:b/>
          <w:sz w:val="28"/>
        </w:rPr>
        <w:t xml:space="preserve"> </w:t>
      </w:r>
      <w:r w:rsidR="00F97B65" w:rsidRPr="00220534">
        <w:rPr>
          <w:b/>
          <w:sz w:val="28"/>
        </w:rPr>
        <w:t>сложной</w:t>
      </w:r>
      <w:r>
        <w:rPr>
          <w:b/>
          <w:sz w:val="28"/>
        </w:rPr>
        <w:t xml:space="preserve"> </w:t>
      </w:r>
      <w:r w:rsidR="00F97B65" w:rsidRPr="00220534">
        <w:rPr>
          <w:b/>
          <w:sz w:val="28"/>
        </w:rPr>
        <w:t>системы</w:t>
      </w:r>
    </w:p>
    <w:p w:rsidR="00220534" w:rsidRDefault="00220534" w:rsidP="00220534">
      <w:pPr>
        <w:spacing w:line="360" w:lineRule="auto"/>
        <w:rPr>
          <w:sz w:val="28"/>
        </w:rPr>
      </w:pP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Любая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представляет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менее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сложную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систему,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состоящую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элементов.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свою</w:t>
      </w:r>
      <w:r w:rsidR="00220534">
        <w:rPr>
          <w:sz w:val="28"/>
        </w:rPr>
        <w:t xml:space="preserve"> </w:t>
      </w:r>
      <w:r w:rsidRPr="00220534">
        <w:rPr>
          <w:sz w:val="28"/>
        </w:rPr>
        <w:t>очередь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рассматриваться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имеющее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внутреннюю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следовательно,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подсистемой,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состоящей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ряда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присущих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Сложность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технологических,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экономических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взаимоотношений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между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подсистем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предопределяет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учитывать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исследования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закономерностей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особенностей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специфические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особенности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методологических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принципов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исследований.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Во-первых,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свойства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простой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суммой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свойств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обладает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свойствами,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возникающими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из-за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наличия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взаимосвязей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между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закон</w:t>
      </w:r>
      <w:r w:rsidR="00220534">
        <w:rPr>
          <w:sz w:val="28"/>
        </w:rPr>
        <w:t xml:space="preserve"> </w:t>
      </w:r>
      <w:r w:rsidRPr="00220534">
        <w:rPr>
          <w:sz w:val="28"/>
        </w:rPr>
        <w:t>эмерджентности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Во-вторых,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сложность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существующего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объекта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исследования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требует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ряда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упрощенных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сравнению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действительностью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моделей,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ориентирована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конкретного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круга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лишь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некоторым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менее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значительным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упрощением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существующего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объекта;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упрощением,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отображающими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лишь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важнейшие,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зрения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конкретной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исследования,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свойства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целом.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В-третьих,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функционировать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взаимосвязей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внешней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средой,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оказывающей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существенное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влияние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поэтому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открытой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системой,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находящейся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непрерывном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взаимодействии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другими,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словами,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сама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подсистемой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экономической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высшего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уровня.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изучения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наибольшее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значение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рассмотрение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организационно-управленческой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экономико-технологической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моделей.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дальнейшего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изложения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вопросов,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курса,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логико-экономические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предназначенные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словесного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описания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взаимосвязей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изучаемой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статистико-экономические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фиксирующие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количественные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характеристики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языке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экономических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отражающих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математических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формул.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дальнейшего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рассмотрения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вопросов,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статистико-экономических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преимущественно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называемые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детерминированные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между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переменными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жестко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фиксированы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конкретной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независимой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переменной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Хi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детерминированное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зависимой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переменной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У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Pr="00220534">
        <w:rPr>
          <w:rStyle w:val="a5"/>
          <w:sz w:val="28"/>
        </w:rPr>
        <w:footnoteReference w:id="1"/>
      </w:r>
      <w:r w:rsidRPr="00220534">
        <w:rPr>
          <w:sz w:val="28"/>
        </w:rPr>
        <w:t>.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словами,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статистико-экономической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понимаем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выраженную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У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f</w:t>
      </w:r>
      <w:r w:rsidR="00220534">
        <w:rPr>
          <w:sz w:val="28"/>
        </w:rPr>
        <w:t xml:space="preserve"> </w:t>
      </w:r>
      <w:r w:rsidRPr="00220534">
        <w:rPr>
          <w:sz w:val="28"/>
        </w:rPr>
        <w:t>(Х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классе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детерминированных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чаще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экономических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применяются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видов:</w:t>
      </w:r>
      <w:r w:rsidR="00220534">
        <w:rPr>
          <w:sz w:val="28"/>
        </w:rPr>
        <w:t xml:space="preserve"> </w:t>
      </w:r>
      <w:r w:rsidRPr="00220534">
        <w:rPr>
          <w:sz w:val="28"/>
        </w:rPr>
        <w:t>аддитивные,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мультипликативные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смешанные,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некоторой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комбинацией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второго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дальнейшем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лучшего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понимания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сущности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рассматриваемых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зависимую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переменную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У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независимые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переменные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Хi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факторами.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Однако,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отождествлять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понятие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философской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категорией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причины,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предшествует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следствию.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Отображение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причинно-следственной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как,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содержания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экономических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категорий,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статистико-экономическая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отображать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взаимосвязь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строгое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установление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причинно-следственных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оказывается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затруднительным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ниже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примерах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статистико-экономической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выраженной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непосредственно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следует,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КХ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практически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тождеством,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коэффициент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пропорциональности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постоянной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const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рассматривается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независимая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переменная.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Поэтому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различать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простейшие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двухфакторные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</w:t>
      </w:r>
      <w:r w:rsidRPr="00220534">
        <w:rPr>
          <w:sz w:val="28"/>
        </w:rPr>
        <w:t>(</w:t>
      </w:r>
      <w:r w:rsidR="00220534">
        <w:rPr>
          <w:sz w:val="28"/>
        </w:rPr>
        <w:t xml:space="preserve"> </w:t>
      </w:r>
      <w:r w:rsidRPr="00220534">
        <w:rPr>
          <w:sz w:val="28"/>
        </w:rPr>
        <w:t>Х1;</w:t>
      </w:r>
      <w:r w:rsidR="00220534">
        <w:rPr>
          <w:sz w:val="28"/>
        </w:rPr>
        <w:t xml:space="preserve"> </w:t>
      </w:r>
      <w:r w:rsidRPr="00220534">
        <w:rPr>
          <w:sz w:val="28"/>
        </w:rPr>
        <w:t>Х2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сложные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многофакторные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Х1;</w:t>
      </w:r>
      <w:r w:rsidR="00220534">
        <w:rPr>
          <w:sz w:val="28"/>
        </w:rPr>
        <w:t xml:space="preserve"> </w:t>
      </w:r>
      <w:r w:rsidRPr="00220534">
        <w:rPr>
          <w:sz w:val="28"/>
        </w:rPr>
        <w:t>Х2;...;Х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Независимо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числа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аддитивная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содержит,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качестве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соединяющих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независимые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переменные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алгебраических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действий,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оператор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сложения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вычитание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смысле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рассматривается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самостоятельное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отношению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сложению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действие,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отношению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умножению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Примером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аддитивной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служить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остатка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кассе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конец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операционного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дня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остатка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начало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дня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Он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сумм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поступлений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кассу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течение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дня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</w:t>
      </w:r>
      <w:r w:rsidRPr="00220534">
        <w:rPr>
          <w:sz w:val="28"/>
        </w:rPr>
        <w:t>Дп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сумм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выдачи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клиентам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</w:t>
      </w:r>
      <w:r w:rsidRPr="00220534">
        <w:rPr>
          <w:sz w:val="28"/>
        </w:rPr>
        <w:t>Дв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Pr="00220534">
        <w:rPr>
          <w:rStyle w:val="a5"/>
          <w:sz w:val="28"/>
        </w:rPr>
        <w:footnoteReference w:id="2"/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Он</w:t>
      </w:r>
      <w:r w:rsidR="00220534">
        <w:rPr>
          <w:sz w:val="28"/>
        </w:rPr>
        <w:t xml:space="preserve"> </w:t>
      </w:r>
      <w:r w:rsidRPr="00220534">
        <w:rPr>
          <w:sz w:val="28"/>
        </w:rPr>
        <w:t>+</w:t>
      </w:r>
      <w:r w:rsidR="00220534">
        <w:rPr>
          <w:sz w:val="28"/>
        </w:rPr>
        <w:t xml:space="preserve"> </w:t>
      </w:r>
      <w:r w:rsidRPr="00220534">
        <w:rPr>
          <w:sz w:val="28"/>
        </w:rPr>
        <w:t></w:t>
      </w:r>
      <w:r w:rsidR="00220534">
        <w:rPr>
          <w:sz w:val="28"/>
        </w:rPr>
        <w:t xml:space="preserve"> </w:t>
      </w:r>
      <w:r w:rsidRPr="00220534">
        <w:rPr>
          <w:sz w:val="28"/>
        </w:rPr>
        <w:t>Дп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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аддитивная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формулой:</w:t>
      </w:r>
    </w:p>
    <w:p w:rsidR="00F97B65" w:rsidRPr="00220534" w:rsidRDefault="00220534" w:rsidP="00220534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="00F97B65" w:rsidRPr="00220534">
        <w:rPr>
          <w:sz w:val="28"/>
          <w:lang w:val="en-US"/>
        </w:rPr>
        <w:t>n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  <w:lang w:val="en-US"/>
        </w:rPr>
        <w:t>I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</w:t>
      </w:r>
      <w:r w:rsidR="00220534">
        <w:rPr>
          <w:sz w:val="28"/>
        </w:rPr>
        <w:t xml:space="preserve"> </w:t>
      </w:r>
      <w:r w:rsidRPr="00220534">
        <w:rPr>
          <w:sz w:val="28"/>
        </w:rPr>
        <w:t>х</w:t>
      </w:r>
      <w:r w:rsidRPr="00220534">
        <w:rPr>
          <w:sz w:val="28"/>
          <w:lang w:val="en-US"/>
        </w:rPr>
        <w:t>i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i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1,2...</w:t>
      </w:r>
      <w:r w:rsidRPr="00220534">
        <w:rPr>
          <w:sz w:val="28"/>
          <w:lang w:val="en-US"/>
        </w:rPr>
        <w:t>n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220534" w:rsidP="00220534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="00F97B65" w:rsidRPr="00220534">
        <w:rPr>
          <w:sz w:val="28"/>
        </w:rPr>
        <w:t>i=1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Примером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мультипликативной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служить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между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оплату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группы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F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среднего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f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числа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Т</w:t>
      </w:r>
      <w:r w:rsidR="00220534">
        <w:rPr>
          <w:sz w:val="28"/>
        </w:rPr>
        <w:t xml:space="preserve"> </w:t>
      </w:r>
      <w:r w:rsidRPr="00220534">
        <w:rPr>
          <w:sz w:val="28"/>
        </w:rPr>
        <w:t>):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  <w:lang w:val="en-US"/>
        </w:rPr>
        <w:t>F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f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Т.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Несомненно,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отображает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причинно-следственные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фонда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бесспорно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зависят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числа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средней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ставки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работника.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Однако,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рассматриваемая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преобразована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виду: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  <w:lang w:val="en-US"/>
        </w:rPr>
        <w:t>I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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F</w:t>
      </w:r>
      <w:r w:rsidR="00220534">
        <w:rPr>
          <w:sz w:val="28"/>
        </w:rPr>
        <w:t xml:space="preserve"> </w:t>
      </w:r>
      <w:r w:rsidRPr="00220534">
        <w:rPr>
          <w:sz w:val="28"/>
        </w:rPr>
        <w:t>/</w:t>
      </w:r>
      <w:r w:rsidR="00220534">
        <w:rPr>
          <w:sz w:val="28"/>
        </w:rPr>
        <w:t xml:space="preserve"> </w:t>
      </w:r>
      <w:r w:rsidRPr="00220534">
        <w:rPr>
          <w:sz w:val="28"/>
        </w:rPr>
        <w:t>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T</w:t>
      </w:r>
      <w:r w:rsidR="00220534">
        <w:rPr>
          <w:sz w:val="28"/>
        </w:rPr>
        <w:t xml:space="preserve"> </w:t>
      </w:r>
      <w:r w:rsidRPr="00220534">
        <w:rPr>
          <w:sz w:val="28"/>
        </w:rPr>
        <w:t>,</w:t>
      </w:r>
      <w:r w:rsidR="00220534">
        <w:rPr>
          <w:sz w:val="28"/>
        </w:rPr>
        <w:t xml:space="preserve"> 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который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уже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рассматриваться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отображающий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причинно-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следственную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связь.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очевидно,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фонда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число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причины,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вызывающие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конкретного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работника.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менее,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используется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среднего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f,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известно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число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Т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выделяемых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оплату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финансовых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F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статистике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средняя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агрегатной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мультипликативную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формулой: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n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Y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П</w:t>
      </w:r>
      <w:r w:rsidR="00220534">
        <w:rPr>
          <w:sz w:val="28"/>
        </w:rPr>
        <w:t xml:space="preserve"> </w:t>
      </w:r>
      <w:r w:rsidRPr="00220534">
        <w:rPr>
          <w:sz w:val="28"/>
        </w:rPr>
        <w:t>хi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i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1,2,...,</w:t>
      </w:r>
      <w:r w:rsidR="00220534">
        <w:rPr>
          <w:sz w:val="28"/>
        </w:rPr>
        <w:t xml:space="preserve"> </w:t>
      </w:r>
      <w:r w:rsidRPr="00220534">
        <w:rPr>
          <w:sz w:val="28"/>
        </w:rPr>
        <w:t>n;</w:t>
      </w:r>
      <w:r w:rsidR="00220534">
        <w:rPr>
          <w:sz w:val="28"/>
        </w:rPr>
        <w:t xml:space="preserve"> </w:t>
      </w:r>
      <w:r w:rsidRPr="00220534">
        <w:rPr>
          <w:sz w:val="28"/>
        </w:rPr>
        <w:t>П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символ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i=1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Простейшим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примером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смешанной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служить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отображающая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сумму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выручки,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поступившей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кассу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торгового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У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количества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q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рi</w:t>
      </w:r>
      <w:r w:rsidR="00220534">
        <w:rPr>
          <w:sz w:val="28"/>
        </w:rPr>
        <w:t xml:space="preserve"> </w:t>
      </w:r>
      <w:r w:rsidRPr="00220534">
        <w:rPr>
          <w:sz w:val="28"/>
        </w:rPr>
        <w:t>):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  <w:lang w:val="en-US"/>
        </w:rPr>
        <w:t>n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  <w:lang w:val="en-US"/>
        </w:rPr>
        <w:t>Y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</w:t>
      </w:r>
      <w:r w:rsidR="00220534">
        <w:rPr>
          <w:sz w:val="28"/>
        </w:rPr>
        <w:t xml:space="preserve"> </w:t>
      </w:r>
      <w:r w:rsidRPr="00220534">
        <w:rPr>
          <w:sz w:val="28"/>
        </w:rPr>
        <w:t>р</w:t>
      </w:r>
      <w:r w:rsidRPr="00220534">
        <w:rPr>
          <w:sz w:val="28"/>
          <w:lang w:val="en-US"/>
        </w:rPr>
        <w:t>i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qi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i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1,2,...,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n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220534" w:rsidP="00220534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 w:rsidR="00F97B65" w:rsidRPr="00220534">
        <w:rPr>
          <w:sz w:val="28"/>
        </w:rPr>
        <w:t>i=1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смешанную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включено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несколько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сомножителей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суммирование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осуществляться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нескольким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произведениям.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Практически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помощью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статистико-экономических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решаются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следующие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типовые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аналитические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задачи: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1.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двух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времени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двух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сравниваемых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пространстве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двум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объектам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т.е.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вычисление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</w:t>
      </w:r>
      <w:r w:rsidR="00220534">
        <w:rPr>
          <w:sz w:val="28"/>
        </w:rPr>
        <w:t xml:space="preserve"> </w:t>
      </w:r>
      <w:r w:rsidRPr="00220534">
        <w:rPr>
          <w:sz w:val="28"/>
        </w:rPr>
        <w:t>типа</w:t>
      </w:r>
      <w:r w:rsidR="00220534">
        <w:rPr>
          <w:sz w:val="28"/>
        </w:rPr>
        <w:t xml:space="preserve"> </w:t>
      </w:r>
      <w:r w:rsidRPr="00220534">
        <w:rPr>
          <w:sz w:val="28"/>
        </w:rPr>
        <w:t>Y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Y1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Yо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Yi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Y1</w:t>
      </w:r>
      <w:r w:rsidR="00220534">
        <w:rPr>
          <w:sz w:val="28"/>
        </w:rPr>
        <w:t xml:space="preserve"> </w:t>
      </w:r>
      <w:r w:rsidRPr="00220534">
        <w:rPr>
          <w:sz w:val="28"/>
        </w:rPr>
        <w:t>/</w:t>
      </w:r>
      <w:r w:rsidR="00220534">
        <w:rPr>
          <w:sz w:val="28"/>
        </w:rPr>
        <w:t xml:space="preserve"> </w:t>
      </w:r>
      <w:r w:rsidRPr="00220534">
        <w:rPr>
          <w:sz w:val="28"/>
        </w:rPr>
        <w:t>Yо,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первую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приростом,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точнее,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больше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меньше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нуля,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вторую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коэффициентом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индексом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роста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причем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положительна,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больше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меньше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единицы</w:t>
      </w:r>
      <w:r w:rsidRPr="00220534">
        <w:rPr>
          <w:rStyle w:val="a5"/>
          <w:sz w:val="28"/>
        </w:rPr>
        <w:footnoteReference w:id="3"/>
      </w:r>
      <w:r w:rsidRPr="00220534">
        <w:rPr>
          <w:sz w:val="28"/>
        </w:rPr>
        <w:t>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2.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влияния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независимой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переменной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показателя.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строгой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математической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постановке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речь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нахождении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величин,</w:t>
      </w:r>
      <w:r w:rsidR="00220534">
        <w:rPr>
          <w:sz w:val="28"/>
        </w:rPr>
        <w:t xml:space="preserve"> </w:t>
      </w:r>
      <w:r w:rsidRPr="00220534">
        <w:rPr>
          <w:sz w:val="28"/>
        </w:rPr>
        <w:t>входящих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функции: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Y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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="00220534">
        <w:rPr>
          <w:sz w:val="28"/>
        </w:rPr>
        <w:t xml:space="preserve"> </w:t>
      </w:r>
      <w:r w:rsidRPr="00220534">
        <w:rPr>
          <w:sz w:val="28"/>
        </w:rPr>
        <w:t>Y</w:t>
      </w:r>
      <w:r w:rsidRPr="00220534">
        <w:rPr>
          <w:sz w:val="28"/>
          <w:vertAlign w:val="subscript"/>
        </w:rPr>
        <w:t>(Xk)</w:t>
      </w:r>
      <w:r w:rsidR="00220534">
        <w:rPr>
          <w:sz w:val="28"/>
          <w:vertAlign w:val="subscript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I</w:t>
      </w:r>
      <w:r w:rsidRPr="00220534">
        <w:rPr>
          <w:sz w:val="28"/>
          <w:vertAlign w:val="subscript"/>
        </w:rPr>
        <w:t>Y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</w:t>
      </w:r>
      <w:r w:rsidRPr="00220534">
        <w:rPr>
          <w:sz w:val="28"/>
        </w:rPr>
        <w:t>(</w:t>
      </w:r>
      <w:r w:rsidR="00220534">
        <w:rPr>
          <w:sz w:val="28"/>
        </w:rPr>
        <w:t xml:space="preserve"> </w:t>
      </w:r>
      <w:r w:rsidRPr="00220534">
        <w:rPr>
          <w:sz w:val="28"/>
        </w:rPr>
        <w:t>Y</w:t>
      </w:r>
      <w:r w:rsidRPr="00220534">
        <w:rPr>
          <w:sz w:val="28"/>
          <w:vertAlign w:val="subscript"/>
        </w:rPr>
        <w:t>Хk</w:t>
      </w:r>
      <w:r w:rsidR="00220534">
        <w:rPr>
          <w:sz w:val="28"/>
          <w:vertAlign w:val="subscript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причем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символы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Y</w:t>
      </w:r>
      <w:r w:rsidRPr="00220534">
        <w:rPr>
          <w:sz w:val="28"/>
          <w:vertAlign w:val="subscript"/>
        </w:rPr>
        <w:t>Xk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</w:t>
      </w:r>
      <w:r w:rsidRPr="00220534">
        <w:rPr>
          <w:sz w:val="28"/>
          <w:vertAlign w:val="subscript"/>
        </w:rPr>
        <w:t>Xk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обозначают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Y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вследствие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х</w:t>
      </w:r>
      <w:r w:rsidRPr="00220534">
        <w:rPr>
          <w:sz w:val="28"/>
          <w:vertAlign w:val="subscript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символы</w:t>
      </w:r>
      <w:r w:rsidR="00220534">
        <w:rPr>
          <w:sz w:val="28"/>
        </w:rPr>
        <w:t xml:space="preserve"> </w:t>
      </w:r>
      <w:r w:rsidRPr="00220534">
        <w:rPr>
          <w:sz w:val="28"/>
        </w:rPr>
        <w:t>Y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коэффициенты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индексы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остальные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статистико-экономического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анализа,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решаемые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помощи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рассматриваемых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здесь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двух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названных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выше.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Значительно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сложнее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влияния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показателя.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Рассмотрим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задачу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специфики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примера.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вид: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Y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Х</w:t>
      </w:r>
      <w:r w:rsidRPr="00220534">
        <w:rPr>
          <w:sz w:val="28"/>
          <w:vertAlign w:val="subscript"/>
        </w:rPr>
        <w:t>1</w:t>
      </w:r>
      <w:r w:rsidR="00220534">
        <w:rPr>
          <w:sz w:val="28"/>
          <w:vertAlign w:val="subscript"/>
        </w:rPr>
        <w:t xml:space="preserve"> </w:t>
      </w:r>
      <w:r w:rsidRPr="00220534">
        <w:rPr>
          <w:sz w:val="28"/>
        </w:rPr>
        <w:t>+</w:t>
      </w:r>
      <w:r w:rsidR="00220534">
        <w:rPr>
          <w:sz w:val="28"/>
        </w:rPr>
        <w:t xml:space="preserve"> </w:t>
      </w:r>
      <w:r w:rsidRPr="00220534">
        <w:rPr>
          <w:sz w:val="28"/>
        </w:rPr>
        <w:t>Х</w:t>
      </w:r>
      <w:r w:rsidRPr="00220534">
        <w:rPr>
          <w:sz w:val="28"/>
          <w:vertAlign w:val="subscript"/>
        </w:rPr>
        <w:t>2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Х</w:t>
      </w:r>
      <w:r w:rsidRPr="00220534">
        <w:rPr>
          <w:sz w:val="28"/>
          <w:vertAlign w:val="subscript"/>
        </w:rPr>
        <w:t>3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ответ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поставленный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вопрос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выражения:</w:t>
      </w:r>
    </w:p>
    <w:p w:rsidR="00F97B65" w:rsidRPr="00220534" w:rsidRDefault="00F97B65" w:rsidP="00220534">
      <w:pPr>
        <w:spacing w:line="360" w:lineRule="auto"/>
        <w:rPr>
          <w:sz w:val="28"/>
          <w:lang w:val="en-US"/>
        </w:rPr>
      </w:pPr>
      <w:r w:rsidRPr="00220534">
        <w:rPr>
          <w:sz w:val="28"/>
          <w:lang w:val="en-US"/>
        </w:rPr>
        <w:t>Y</w:t>
      </w:r>
      <w:r w:rsidRPr="00220534">
        <w:rPr>
          <w:sz w:val="28"/>
          <w:vertAlign w:val="subscript"/>
          <w:lang w:val="en-US"/>
        </w:rPr>
        <w:t>1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X</w:t>
      </w:r>
      <w:r w:rsidRPr="00220534">
        <w:rPr>
          <w:sz w:val="28"/>
          <w:vertAlign w:val="subscript"/>
          <w:lang w:val="en-US"/>
        </w:rPr>
        <w:t>11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X</w:t>
      </w:r>
      <w:r w:rsidRPr="00220534">
        <w:rPr>
          <w:sz w:val="28"/>
          <w:vertAlign w:val="subscript"/>
          <w:lang w:val="en-US"/>
        </w:rPr>
        <w:t>01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X</w:t>
      </w:r>
      <w:r w:rsidRPr="00220534">
        <w:rPr>
          <w:sz w:val="28"/>
          <w:vertAlign w:val="subscript"/>
          <w:lang w:val="en-US"/>
        </w:rPr>
        <w:t>12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X</w:t>
      </w:r>
      <w:r w:rsidRPr="00220534">
        <w:rPr>
          <w:sz w:val="28"/>
          <w:vertAlign w:val="subscript"/>
          <w:lang w:val="en-US"/>
        </w:rPr>
        <w:t>02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X</w:t>
      </w:r>
      <w:r w:rsidRPr="00220534">
        <w:rPr>
          <w:sz w:val="28"/>
          <w:vertAlign w:val="subscript"/>
          <w:lang w:val="en-US"/>
        </w:rPr>
        <w:t>13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X</w:t>
      </w:r>
      <w:r w:rsidRPr="00220534">
        <w:rPr>
          <w:sz w:val="28"/>
          <w:vertAlign w:val="subscript"/>
          <w:lang w:val="en-US"/>
        </w:rPr>
        <w:t>03</w:t>
      </w:r>
    </w:p>
    <w:p w:rsidR="00F97B65" w:rsidRPr="00220534" w:rsidRDefault="00F97B65" w:rsidP="00220534">
      <w:pPr>
        <w:spacing w:line="360" w:lineRule="auto"/>
        <w:rPr>
          <w:sz w:val="28"/>
          <w:lang w:val="en-US"/>
        </w:rPr>
      </w:pPr>
      <w:r w:rsidRPr="00220534">
        <w:rPr>
          <w:sz w:val="28"/>
          <w:lang w:val="en-US"/>
        </w:rPr>
        <w:t>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=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——————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+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—————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+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——————</w:t>
      </w:r>
      <w:r w:rsidR="00220534">
        <w:rPr>
          <w:sz w:val="28"/>
          <w:lang w:val="en-US"/>
        </w:rPr>
        <w:t xml:space="preserve"> </w:t>
      </w:r>
    </w:p>
    <w:p w:rsidR="00F97B65" w:rsidRPr="00220534" w:rsidRDefault="00F97B65" w:rsidP="00220534">
      <w:pPr>
        <w:spacing w:line="360" w:lineRule="auto"/>
        <w:rPr>
          <w:sz w:val="28"/>
          <w:lang w:val="en-US"/>
        </w:rPr>
      </w:pPr>
      <w:r w:rsidRPr="00220534">
        <w:rPr>
          <w:sz w:val="28"/>
          <w:lang w:val="en-US"/>
        </w:rPr>
        <w:t>Y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X</w:t>
      </w:r>
      <w:r w:rsidRPr="00220534">
        <w:rPr>
          <w:sz w:val="28"/>
          <w:vertAlign w:val="subscript"/>
          <w:lang w:val="en-US"/>
        </w:rPr>
        <w:t>01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X</w:t>
      </w:r>
      <w:r w:rsidRPr="00220534">
        <w:rPr>
          <w:sz w:val="28"/>
          <w:vertAlign w:val="subscript"/>
          <w:lang w:val="en-US"/>
        </w:rPr>
        <w:t>01</w:t>
      </w:r>
      <w:r w:rsidRPr="00220534">
        <w:rPr>
          <w:sz w:val="28"/>
          <w:lang w:val="en-US"/>
        </w:rPr>
        <w:t>+X</w:t>
      </w:r>
      <w:r w:rsidRPr="00220534">
        <w:rPr>
          <w:sz w:val="28"/>
          <w:vertAlign w:val="subscript"/>
          <w:lang w:val="en-US"/>
        </w:rPr>
        <w:t>02</w:t>
      </w:r>
      <w:r w:rsidRPr="00220534">
        <w:rPr>
          <w:sz w:val="28"/>
          <w:lang w:val="en-US"/>
        </w:rPr>
        <w:t>+X</w:t>
      </w:r>
      <w:r w:rsidRPr="00220534">
        <w:rPr>
          <w:sz w:val="28"/>
          <w:vertAlign w:val="subscript"/>
          <w:lang w:val="en-US"/>
        </w:rPr>
        <w:t>03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X</w:t>
      </w:r>
      <w:r w:rsidRPr="00220534">
        <w:rPr>
          <w:sz w:val="28"/>
          <w:vertAlign w:val="subscript"/>
          <w:lang w:val="en-US"/>
        </w:rPr>
        <w:t>02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X</w:t>
      </w:r>
      <w:r w:rsidRPr="00220534">
        <w:rPr>
          <w:sz w:val="28"/>
          <w:vertAlign w:val="subscript"/>
          <w:lang w:val="en-US"/>
        </w:rPr>
        <w:t>01</w:t>
      </w:r>
      <w:r w:rsidRPr="00220534">
        <w:rPr>
          <w:sz w:val="28"/>
          <w:lang w:val="en-US"/>
        </w:rPr>
        <w:t>+X</w:t>
      </w:r>
      <w:r w:rsidRPr="00220534">
        <w:rPr>
          <w:sz w:val="28"/>
          <w:vertAlign w:val="subscript"/>
          <w:lang w:val="en-US"/>
        </w:rPr>
        <w:t>02</w:t>
      </w:r>
      <w:r w:rsidRPr="00220534">
        <w:rPr>
          <w:sz w:val="28"/>
          <w:lang w:val="en-US"/>
        </w:rPr>
        <w:t>+X</w:t>
      </w:r>
      <w:r w:rsidRPr="00220534">
        <w:rPr>
          <w:sz w:val="28"/>
          <w:vertAlign w:val="subscript"/>
          <w:lang w:val="en-US"/>
        </w:rPr>
        <w:t>03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X</w:t>
      </w:r>
      <w:r w:rsidRPr="00220534">
        <w:rPr>
          <w:sz w:val="28"/>
          <w:vertAlign w:val="subscript"/>
          <w:lang w:val="en-US"/>
        </w:rPr>
        <w:t>03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X</w:t>
      </w:r>
      <w:r w:rsidRPr="00220534">
        <w:rPr>
          <w:sz w:val="28"/>
          <w:vertAlign w:val="subscript"/>
          <w:lang w:val="en-US"/>
        </w:rPr>
        <w:t>01</w:t>
      </w:r>
      <w:r w:rsidRPr="00220534">
        <w:rPr>
          <w:sz w:val="28"/>
          <w:lang w:val="en-US"/>
        </w:rPr>
        <w:t>+X</w:t>
      </w:r>
      <w:r w:rsidRPr="00220534">
        <w:rPr>
          <w:sz w:val="28"/>
          <w:vertAlign w:val="subscript"/>
          <w:lang w:val="en-US"/>
        </w:rPr>
        <w:t>02</w:t>
      </w:r>
      <w:r w:rsidRPr="00220534">
        <w:rPr>
          <w:sz w:val="28"/>
          <w:lang w:val="en-US"/>
        </w:rPr>
        <w:t>+X</w:t>
      </w:r>
      <w:r w:rsidRPr="00220534">
        <w:rPr>
          <w:sz w:val="28"/>
          <w:vertAlign w:val="subscript"/>
          <w:lang w:val="en-US"/>
        </w:rPr>
        <w:t>03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каждое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слагаемое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показывает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вклад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показателя.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присутствуют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дроби,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характеризующие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долю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базисном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принятом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базу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сравнения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Х</w:t>
      </w:r>
      <w:r w:rsidRPr="00220534">
        <w:rPr>
          <w:sz w:val="28"/>
          <w:vertAlign w:val="subscript"/>
        </w:rPr>
        <w:t>01</w:t>
      </w:r>
      <w:r w:rsidR="00220534">
        <w:rPr>
          <w:sz w:val="28"/>
        </w:rPr>
        <w:t xml:space="preserve"> </w:t>
      </w:r>
      <w:r w:rsidRPr="00220534">
        <w:rPr>
          <w:sz w:val="28"/>
        </w:rPr>
        <w:t>/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Х</w:t>
      </w:r>
      <w:r w:rsidRPr="00220534">
        <w:rPr>
          <w:sz w:val="28"/>
          <w:vertAlign w:val="subscript"/>
        </w:rPr>
        <w:t>01</w:t>
      </w:r>
      <w:r w:rsidR="00220534">
        <w:rPr>
          <w:sz w:val="28"/>
        </w:rPr>
        <w:t xml:space="preserve"> </w:t>
      </w:r>
      <w:r w:rsidRPr="00220534">
        <w:rPr>
          <w:sz w:val="28"/>
        </w:rPr>
        <w:t>+</w:t>
      </w:r>
      <w:r w:rsidR="00220534">
        <w:rPr>
          <w:sz w:val="28"/>
        </w:rPr>
        <w:t xml:space="preserve"> </w:t>
      </w:r>
      <w:r w:rsidRPr="00220534">
        <w:rPr>
          <w:sz w:val="28"/>
        </w:rPr>
        <w:t>Х</w:t>
      </w:r>
      <w:r w:rsidRPr="00220534">
        <w:rPr>
          <w:sz w:val="28"/>
          <w:vertAlign w:val="subscript"/>
        </w:rPr>
        <w:t>02</w:t>
      </w:r>
      <w:r w:rsidR="00220534">
        <w:rPr>
          <w:sz w:val="28"/>
        </w:rPr>
        <w:t xml:space="preserve"> </w:t>
      </w:r>
      <w:r w:rsidRPr="00220534">
        <w:rPr>
          <w:sz w:val="28"/>
        </w:rPr>
        <w:t>+</w:t>
      </w:r>
      <w:r w:rsidR="00220534">
        <w:rPr>
          <w:sz w:val="28"/>
        </w:rPr>
        <w:t xml:space="preserve"> </w:t>
      </w:r>
      <w:r w:rsidRPr="00220534">
        <w:rPr>
          <w:sz w:val="28"/>
        </w:rPr>
        <w:t>Х</w:t>
      </w:r>
      <w:r w:rsidRPr="00220534">
        <w:rPr>
          <w:sz w:val="28"/>
          <w:vertAlign w:val="subscript"/>
        </w:rPr>
        <w:t>03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т.д.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простой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имеющий,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однако,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непосредственное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отношение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принятию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представляет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анализ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однонаправленных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влияний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показатель.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Рассмотрим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теперь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порядок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анализа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мультипликативных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моделей.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Простейший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случай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двухфакторная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типа</w:t>
      </w:r>
      <w:r w:rsidR="00220534">
        <w:rPr>
          <w:sz w:val="28"/>
        </w:rPr>
        <w:t xml:space="preserve"> </w:t>
      </w:r>
      <w:r w:rsidRPr="00220534">
        <w:rPr>
          <w:sz w:val="28"/>
        </w:rPr>
        <w:t>Y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b,</w:t>
      </w:r>
      <w:r w:rsidR="00220534">
        <w:rPr>
          <w:sz w:val="28"/>
        </w:rPr>
        <w:t xml:space="preserve"> </w:t>
      </w:r>
      <w:r w:rsidRPr="00220534">
        <w:rPr>
          <w:sz w:val="28"/>
        </w:rPr>
        <w:t>где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Y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показатель,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b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показатели-факторы.</w:t>
      </w:r>
      <w:r w:rsidR="00220534">
        <w:rPr>
          <w:sz w:val="28"/>
        </w:rPr>
        <w:t xml:space="preserve"> </w:t>
      </w:r>
      <w:r w:rsidRPr="00220534">
        <w:rPr>
          <w:sz w:val="28"/>
        </w:rPr>
        <w:t>Динамика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выглядит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просто:</w:t>
      </w:r>
    </w:p>
    <w:p w:rsidR="00F97B65" w:rsidRPr="00220534" w:rsidRDefault="00220534" w:rsidP="00220534">
      <w:pPr>
        <w:spacing w:line="360" w:lineRule="auto"/>
        <w:rPr>
          <w:sz w:val="28"/>
          <w:lang w:val="en-US"/>
        </w:rPr>
      </w:pPr>
      <w:r>
        <w:rPr>
          <w:sz w:val="28"/>
        </w:rPr>
        <w:t xml:space="preserve"> </w:t>
      </w:r>
      <w:r w:rsidR="00F97B65" w:rsidRPr="00220534">
        <w:rPr>
          <w:sz w:val="28"/>
          <w:lang w:val="en-US"/>
        </w:rPr>
        <w:t>Y</w:t>
      </w:r>
      <w:r w:rsidR="00F97B65" w:rsidRPr="00220534"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</w:t>
      </w:r>
      <w:r w:rsidR="00F97B65" w:rsidRPr="00220534">
        <w:rPr>
          <w:sz w:val="28"/>
          <w:lang w:val="en-US"/>
        </w:rPr>
        <w:t>a</w:t>
      </w:r>
      <w:r w:rsidR="00F97B65" w:rsidRPr="00220534"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</w:t>
      </w:r>
      <w:r w:rsidR="00F97B65" w:rsidRPr="00220534">
        <w:rPr>
          <w:sz w:val="28"/>
          <w:lang w:val="en-US"/>
        </w:rPr>
        <w:t>*</w:t>
      </w:r>
      <w:r>
        <w:rPr>
          <w:sz w:val="28"/>
          <w:lang w:val="en-US"/>
        </w:rPr>
        <w:t xml:space="preserve"> </w:t>
      </w:r>
      <w:r w:rsidR="00F97B65" w:rsidRPr="00220534">
        <w:rPr>
          <w:sz w:val="28"/>
          <w:lang w:val="en-US"/>
        </w:rPr>
        <w:t>b</w:t>
      </w:r>
      <w:r w:rsidR="00F97B65" w:rsidRPr="00220534"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</w:t>
      </w:r>
      <w:r w:rsidR="00F97B65" w:rsidRPr="00220534">
        <w:rPr>
          <w:sz w:val="28"/>
          <w:lang w:val="en-US"/>
        </w:rPr>
        <w:t>a</w:t>
      </w:r>
      <w:r w:rsidR="00F97B65" w:rsidRPr="00220534"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</w:t>
      </w:r>
      <w:r w:rsidR="00F97B65" w:rsidRPr="00220534">
        <w:rPr>
          <w:sz w:val="28"/>
          <w:lang w:val="en-US"/>
        </w:rPr>
        <w:t>b</w:t>
      </w:r>
      <w:r w:rsidR="00F97B65" w:rsidRPr="00220534"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</w:t>
      </w:r>
    </w:p>
    <w:p w:rsidR="00F97B65" w:rsidRPr="00220534" w:rsidRDefault="00F97B65" w:rsidP="00220534">
      <w:pPr>
        <w:spacing w:line="360" w:lineRule="auto"/>
        <w:rPr>
          <w:sz w:val="28"/>
          <w:lang w:val="en-US"/>
        </w:rPr>
      </w:pPr>
      <w:r w:rsidRPr="00220534">
        <w:rPr>
          <w:sz w:val="28"/>
          <w:lang w:val="en-US"/>
        </w:rPr>
        <w:t>I</w:t>
      </w:r>
      <w:r w:rsidRPr="00220534">
        <w:rPr>
          <w:sz w:val="28"/>
          <w:vertAlign w:val="subscript"/>
          <w:lang w:val="en-US"/>
        </w:rPr>
        <w:t>y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=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=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———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=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=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I</w:t>
      </w:r>
      <w:r w:rsidRPr="00220534">
        <w:rPr>
          <w:sz w:val="28"/>
          <w:vertAlign w:val="subscript"/>
          <w:lang w:val="en-US"/>
        </w:rPr>
        <w:t>a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I</w:t>
      </w:r>
      <w:r w:rsidRPr="00220534">
        <w:rPr>
          <w:sz w:val="28"/>
          <w:vertAlign w:val="subscript"/>
          <w:lang w:val="en-US"/>
        </w:rPr>
        <w:t>b</w:t>
      </w:r>
    </w:p>
    <w:p w:rsidR="00F97B65" w:rsidRPr="00220534" w:rsidRDefault="00220534" w:rsidP="00220534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</w:t>
      </w:r>
      <w:r w:rsidR="00F97B65" w:rsidRPr="00220534">
        <w:rPr>
          <w:sz w:val="28"/>
          <w:lang w:val="en-US"/>
        </w:rPr>
        <w:t>Y</w:t>
      </w:r>
      <w:r w:rsidR="00F97B65" w:rsidRPr="00220534">
        <w:rPr>
          <w:sz w:val="28"/>
          <w:vertAlign w:val="subscript"/>
        </w:rPr>
        <w:t>0</w:t>
      </w:r>
      <w:r>
        <w:rPr>
          <w:sz w:val="28"/>
        </w:rPr>
        <w:t xml:space="preserve"> </w:t>
      </w:r>
      <w:r w:rsidR="00F97B65" w:rsidRPr="00220534">
        <w:rPr>
          <w:sz w:val="28"/>
          <w:lang w:val="en-US"/>
        </w:rPr>
        <w:t>a</w:t>
      </w:r>
      <w:r w:rsidR="00F97B65" w:rsidRPr="00220534">
        <w:rPr>
          <w:sz w:val="28"/>
          <w:vertAlign w:val="subscript"/>
        </w:rPr>
        <w:t>0</w:t>
      </w:r>
      <w:r>
        <w:rPr>
          <w:sz w:val="28"/>
        </w:rPr>
        <w:t xml:space="preserve"> </w:t>
      </w:r>
      <w:r w:rsidR="00F97B65" w:rsidRPr="00220534">
        <w:rPr>
          <w:sz w:val="28"/>
        </w:rPr>
        <w:t>*</w:t>
      </w:r>
      <w:r>
        <w:rPr>
          <w:sz w:val="28"/>
        </w:rPr>
        <w:t xml:space="preserve"> </w:t>
      </w:r>
      <w:r w:rsidR="00F97B65" w:rsidRPr="00220534">
        <w:rPr>
          <w:sz w:val="28"/>
          <w:lang w:val="en-US"/>
        </w:rPr>
        <w:t>b</w:t>
      </w:r>
      <w:r w:rsidR="00F97B65" w:rsidRPr="00220534">
        <w:rPr>
          <w:sz w:val="28"/>
          <w:vertAlign w:val="subscript"/>
        </w:rPr>
        <w:t>0</w:t>
      </w:r>
      <w:r>
        <w:rPr>
          <w:sz w:val="28"/>
          <w:vertAlign w:val="subscript"/>
        </w:rPr>
        <w:t xml:space="preserve"> </w:t>
      </w:r>
      <w:r w:rsidR="00F97B65" w:rsidRPr="00220534">
        <w:rPr>
          <w:sz w:val="28"/>
          <w:lang w:val="en-US"/>
        </w:rPr>
        <w:t>a</w:t>
      </w:r>
      <w:r w:rsidR="00F97B65" w:rsidRPr="00220534">
        <w:rPr>
          <w:sz w:val="28"/>
          <w:vertAlign w:val="subscript"/>
        </w:rPr>
        <w:t>0</w:t>
      </w:r>
      <w:r>
        <w:rPr>
          <w:sz w:val="28"/>
        </w:rPr>
        <w:t xml:space="preserve"> </w:t>
      </w:r>
      <w:r w:rsidR="00F97B65" w:rsidRPr="00220534">
        <w:rPr>
          <w:sz w:val="28"/>
          <w:lang w:val="en-US"/>
        </w:rPr>
        <w:t>b</w:t>
      </w:r>
      <w:r w:rsidR="00F97B65" w:rsidRPr="00220534">
        <w:rPr>
          <w:sz w:val="28"/>
          <w:vertAlign w:val="subscript"/>
        </w:rPr>
        <w:t>0</w:t>
      </w:r>
    </w:p>
    <w:p w:rsidR="00F97B65" w:rsidRPr="00220534" w:rsidRDefault="00F97B65" w:rsidP="00220534">
      <w:pPr>
        <w:spacing w:line="360" w:lineRule="auto"/>
        <w:rPr>
          <w:sz w:val="28"/>
        </w:rPr>
      </w:pP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Гораздо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сложнее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обстоит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дело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разложением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прироста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показателя.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Рассматривая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двух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сравниваемых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выполнив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элементарные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подстановки,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раскрывая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скобки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приводя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подобные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члены,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конечном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счете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получаем:</w:t>
      </w:r>
    </w:p>
    <w:p w:rsidR="00F97B65" w:rsidRPr="00220534" w:rsidRDefault="00F97B65" w:rsidP="00220534">
      <w:pPr>
        <w:spacing w:line="360" w:lineRule="auto"/>
        <w:rPr>
          <w:sz w:val="28"/>
          <w:lang w:val="en-US"/>
        </w:rPr>
      </w:pPr>
      <w:r w:rsidRPr="00220534">
        <w:rPr>
          <w:sz w:val="28"/>
        </w:rPr>
        <w:t>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Y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=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Y</w:t>
      </w:r>
      <w:r w:rsidRPr="00220534">
        <w:rPr>
          <w:sz w:val="28"/>
          <w:vertAlign w:val="subscript"/>
          <w:lang w:val="en-US"/>
        </w:rPr>
        <w:t>1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Y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vertAlign w:val="subscript"/>
          <w:lang w:val="en-US"/>
        </w:rPr>
        <w:t xml:space="preserve"> </w:t>
      </w:r>
      <w:r w:rsidRPr="00220534">
        <w:rPr>
          <w:sz w:val="28"/>
          <w:lang w:val="en-US"/>
        </w:rPr>
        <w:t>=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a</w:t>
      </w:r>
      <w:r w:rsidRPr="00220534">
        <w:rPr>
          <w:sz w:val="28"/>
          <w:vertAlign w:val="subscript"/>
          <w:lang w:val="en-US"/>
        </w:rPr>
        <w:t>1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b</w:t>
      </w:r>
      <w:r w:rsidRPr="00220534">
        <w:rPr>
          <w:sz w:val="28"/>
          <w:vertAlign w:val="subscript"/>
          <w:lang w:val="en-US"/>
        </w:rPr>
        <w:t>1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a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b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vertAlign w:val="subscript"/>
          <w:lang w:val="en-US"/>
        </w:rPr>
        <w:t xml:space="preserve"> </w:t>
      </w:r>
      <w:r w:rsidRPr="00220534">
        <w:rPr>
          <w:sz w:val="28"/>
          <w:lang w:val="en-US"/>
        </w:rPr>
        <w:t>=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(a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+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a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)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(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b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+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b)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a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b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=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</w:t>
      </w:r>
      <w:r w:rsidRPr="00220534">
        <w:rPr>
          <w:sz w:val="28"/>
        </w:rPr>
        <w:t>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a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b</w:t>
      </w:r>
      <w:r w:rsidRPr="00220534">
        <w:rPr>
          <w:sz w:val="28"/>
          <w:vertAlign w:val="subscript"/>
        </w:rPr>
        <w:t>0</w:t>
      </w:r>
      <w:r w:rsidR="00220534">
        <w:rPr>
          <w:sz w:val="28"/>
        </w:rPr>
        <w:t xml:space="preserve"> </w:t>
      </w:r>
      <w:r w:rsidRPr="00220534">
        <w:rPr>
          <w:sz w:val="28"/>
        </w:rPr>
        <w:t>+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b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a</w:t>
      </w:r>
      <w:r w:rsidRPr="00220534">
        <w:rPr>
          <w:sz w:val="28"/>
          <w:vertAlign w:val="subscript"/>
        </w:rPr>
        <w:t>0</w:t>
      </w:r>
      <w:r w:rsidR="00220534">
        <w:rPr>
          <w:sz w:val="28"/>
          <w:vertAlign w:val="subscript"/>
        </w:rPr>
        <w:t xml:space="preserve"> </w:t>
      </w:r>
      <w:r w:rsidRPr="00220534">
        <w:rPr>
          <w:sz w:val="28"/>
        </w:rPr>
        <w:t>+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a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b</w:t>
      </w:r>
      <w:r w:rsidR="00220534">
        <w:rPr>
          <w:sz w:val="28"/>
        </w:rPr>
        <w:t xml:space="preserve"> 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приведенной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формулы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видно,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анализе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двухфакторной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прирост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оказывается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тремя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слагаемыми.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пользоваться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трехфакторной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мультипликативного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аbс,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число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слагаемых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уже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7,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нетрудно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убедиться,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проделав</w:t>
      </w:r>
      <w:r w:rsidR="00220534">
        <w:rPr>
          <w:sz w:val="28"/>
        </w:rPr>
        <w:t xml:space="preserve"> </w:t>
      </w:r>
      <w:r w:rsidRPr="00220534">
        <w:rPr>
          <w:sz w:val="28"/>
        </w:rPr>
        <w:t>аналогичные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приведенным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выше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элементарные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преобразования.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интерпретации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анализа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ситуации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возрастают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увеличением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числа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a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b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модулю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приращений,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знаков.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b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отчетном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сравнению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базисным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уменьшились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отрицательные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приросты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приростов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окажется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положительным,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допустим,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уменьшается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очень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мало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a</w:t>
      </w:r>
      <w:r w:rsidR="00220534">
        <w:rPr>
          <w:sz w:val="28"/>
        </w:rPr>
        <w:t xml:space="preserve"> </w:t>
      </w:r>
      <w:r w:rsidRPr="00220534">
        <w:rPr>
          <w:sz w:val="28"/>
        </w:rPr>
        <w:t>&lt;</w:t>
      </w:r>
      <w:r w:rsidR="00220534">
        <w:rPr>
          <w:sz w:val="28"/>
        </w:rPr>
        <w:t xml:space="preserve"> </w:t>
      </w:r>
      <w:r w:rsidRPr="00220534">
        <w:rPr>
          <w:sz w:val="28"/>
        </w:rPr>
        <w:t>0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</w:t>
      </w:r>
      <w:r w:rsidR="00220534">
        <w:rPr>
          <w:sz w:val="28"/>
        </w:rPr>
        <w:t xml:space="preserve"> </w:t>
      </w:r>
      <w:r w:rsidRPr="00220534">
        <w:rPr>
          <w:sz w:val="28"/>
        </w:rPr>
        <w:t>b</w:t>
      </w:r>
      <w:r w:rsidR="00220534">
        <w:rPr>
          <w:sz w:val="28"/>
        </w:rPr>
        <w:t xml:space="preserve"> </w:t>
      </w:r>
      <w:r w:rsidRPr="00220534">
        <w:rPr>
          <w:sz w:val="28"/>
        </w:rPr>
        <w:t>увеличивается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сколь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угодно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большую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величину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b</w:t>
      </w:r>
      <w:r w:rsidR="00220534">
        <w:rPr>
          <w:sz w:val="28"/>
        </w:rPr>
        <w:t xml:space="preserve"> </w:t>
      </w:r>
      <w:r w:rsidRPr="00220534">
        <w:rPr>
          <w:sz w:val="28"/>
        </w:rPr>
        <w:t>&gt;</w:t>
      </w:r>
      <w:r w:rsidR="00220534">
        <w:rPr>
          <w:sz w:val="28"/>
        </w:rPr>
        <w:t xml:space="preserve"> </w:t>
      </w:r>
      <w:r w:rsidRPr="00220534">
        <w:rPr>
          <w:sz w:val="28"/>
        </w:rPr>
        <w:t>0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приростов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отрицательным.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Трудности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привели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тому,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обычно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слагаемое,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представляющее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остаточный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член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a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b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присоединяют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какому-либо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двух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слагаемых,</w:t>
      </w:r>
      <w:r w:rsidR="00220534">
        <w:rPr>
          <w:sz w:val="28"/>
        </w:rPr>
        <w:t xml:space="preserve"> </w:t>
      </w:r>
      <w:r w:rsidRPr="00220534">
        <w:rPr>
          <w:sz w:val="28"/>
        </w:rPr>
        <w:t>руководствуясь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экономическим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смыслом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содержанием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поставленной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эмпирическим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правилом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расположения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факторов-сомножителей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причем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целесообразным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признается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ставить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первое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место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качественный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характеризующий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признака,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приходящийся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среднем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одну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совокупности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второе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количественный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характеризующий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совокупности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присоединяя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остаточный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член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первому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слагаемому,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окончательно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следующую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формулу,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определяют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влияние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показателя:</w:t>
      </w:r>
    </w:p>
    <w:p w:rsidR="00F97B65" w:rsidRPr="00220534" w:rsidRDefault="00F97B65" w:rsidP="00220534">
      <w:pPr>
        <w:spacing w:line="360" w:lineRule="auto"/>
        <w:rPr>
          <w:sz w:val="28"/>
          <w:lang w:val="en-US"/>
        </w:rPr>
      </w:pPr>
      <w:r w:rsidRPr="00220534">
        <w:rPr>
          <w:sz w:val="28"/>
          <w:lang w:val="en-US"/>
        </w:rPr>
        <w:t>a</w:t>
      </w:r>
      <w:r w:rsidRPr="00220534">
        <w:rPr>
          <w:sz w:val="28"/>
          <w:vertAlign w:val="subscript"/>
          <w:lang w:val="en-US"/>
        </w:rPr>
        <w:t>1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b</w:t>
      </w:r>
      <w:r w:rsidRPr="00220534">
        <w:rPr>
          <w:sz w:val="28"/>
          <w:vertAlign w:val="subscript"/>
          <w:lang w:val="en-US"/>
        </w:rPr>
        <w:t>1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—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a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b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vertAlign w:val="subscript"/>
          <w:lang w:val="en-US"/>
        </w:rPr>
        <w:t xml:space="preserve"> </w:t>
      </w:r>
      <w:r w:rsidRPr="00220534">
        <w:rPr>
          <w:sz w:val="28"/>
          <w:lang w:val="en-US"/>
        </w:rPr>
        <w:t>=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a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b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+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a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b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+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b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a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=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a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(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b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+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b)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+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b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a</w:t>
      </w:r>
      <w:r w:rsidRPr="00220534">
        <w:rPr>
          <w:sz w:val="28"/>
          <w:vertAlign w:val="subscript"/>
          <w:lang w:val="en-US"/>
        </w:rPr>
        <w:t>0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=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</w:t>
      </w:r>
      <w:r w:rsidRPr="00220534">
        <w:rPr>
          <w:sz w:val="28"/>
          <w:lang w:val="en-US"/>
        </w:rPr>
        <w:t>a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b</w:t>
      </w:r>
      <w:r w:rsidRPr="00220534">
        <w:rPr>
          <w:sz w:val="28"/>
          <w:vertAlign w:val="subscript"/>
          <w:lang w:val="en-US"/>
        </w:rPr>
        <w:t>1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+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</w:rPr>
        <w:t></w:t>
      </w:r>
      <w:r w:rsidRPr="00220534">
        <w:rPr>
          <w:sz w:val="28"/>
          <w:lang w:val="en-US"/>
        </w:rPr>
        <w:t>b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*</w:t>
      </w:r>
      <w:r w:rsidR="00220534">
        <w:rPr>
          <w:sz w:val="28"/>
          <w:lang w:val="en-US"/>
        </w:rPr>
        <w:t xml:space="preserve"> </w:t>
      </w:r>
      <w:r w:rsidRPr="00220534">
        <w:rPr>
          <w:sz w:val="28"/>
          <w:lang w:val="en-US"/>
        </w:rPr>
        <w:t>a</w:t>
      </w:r>
      <w:r w:rsidRPr="00220534">
        <w:rPr>
          <w:sz w:val="28"/>
          <w:vertAlign w:val="subscript"/>
          <w:lang w:val="en-US"/>
        </w:rPr>
        <w:t>0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Исходная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вид: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Y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WT,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причем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правильность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проверяется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размерностями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показателей:</w:t>
      </w:r>
      <w:r w:rsidR="00220534">
        <w:rPr>
          <w:sz w:val="28"/>
        </w:rPr>
        <w:t xml:space="preserve"> </w:t>
      </w:r>
      <w:r w:rsidRPr="00220534">
        <w:rPr>
          <w:sz w:val="28"/>
        </w:rPr>
        <w:t>тыс.</w:t>
      </w:r>
      <w:r w:rsidR="00220534">
        <w:rPr>
          <w:sz w:val="28"/>
        </w:rPr>
        <w:t xml:space="preserve"> </w:t>
      </w:r>
      <w:r w:rsidRPr="00220534">
        <w:rPr>
          <w:sz w:val="28"/>
        </w:rPr>
        <w:t>шт.</w:t>
      </w:r>
      <w:r w:rsidR="00220534">
        <w:rPr>
          <w:sz w:val="28"/>
        </w:rPr>
        <w:t xml:space="preserve"> </w:t>
      </w:r>
      <w:r w:rsidRPr="00220534">
        <w:rPr>
          <w:sz w:val="28"/>
        </w:rPr>
        <w:t>/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чел.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чел.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тыс.</w:t>
      </w:r>
      <w:r w:rsidR="00220534">
        <w:rPr>
          <w:sz w:val="28"/>
        </w:rPr>
        <w:t xml:space="preserve"> </w:t>
      </w:r>
      <w:r w:rsidRPr="00220534">
        <w:rPr>
          <w:sz w:val="28"/>
        </w:rPr>
        <w:t>шт.,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откуда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видно,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выработка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качественный,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численность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количественный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Используя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формулу,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позволяющую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разложить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прирост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слагаемых,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получим: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W</w:t>
      </w:r>
      <w:r w:rsidRPr="00220534">
        <w:rPr>
          <w:sz w:val="28"/>
          <w:vertAlign w:val="subscript"/>
        </w:rPr>
        <w:t>1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W</w:t>
      </w:r>
      <w:r w:rsidRPr="00220534">
        <w:rPr>
          <w:sz w:val="28"/>
          <w:vertAlign w:val="subscript"/>
        </w:rPr>
        <w:t>0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T</w:t>
      </w:r>
      <w:r w:rsidRPr="00220534">
        <w:rPr>
          <w:sz w:val="28"/>
          <w:vertAlign w:val="subscript"/>
        </w:rPr>
        <w:t>1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W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T</w:t>
      </w:r>
      <w:r w:rsidRPr="00220534">
        <w:rPr>
          <w:sz w:val="28"/>
          <w:vertAlign w:val="subscript"/>
        </w:rPr>
        <w:t>1</w:t>
      </w:r>
      <w:r w:rsidR="00220534">
        <w:rPr>
          <w:sz w:val="28"/>
        </w:rPr>
        <w:t xml:space="preserve"> 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  <w:lang w:val="en-US"/>
        </w:rPr>
        <w:t>W</w:t>
      </w:r>
      <w:r w:rsidRPr="00220534">
        <w:rPr>
          <w:sz w:val="28"/>
          <w:vertAlign w:val="subscript"/>
        </w:rPr>
        <w:t>0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T</w:t>
      </w:r>
      <w:r w:rsidRPr="00220534">
        <w:rPr>
          <w:sz w:val="28"/>
          <w:vertAlign w:val="subscript"/>
        </w:rPr>
        <w:t>1</w:t>
      </w:r>
      <w:r w:rsidR="00220534">
        <w:rPr>
          <w:sz w:val="28"/>
          <w:vertAlign w:val="subscript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T</w:t>
      </w:r>
      <w:r w:rsidRPr="00220534">
        <w:rPr>
          <w:sz w:val="28"/>
          <w:vertAlign w:val="subscript"/>
        </w:rPr>
        <w:t>0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  <w:lang w:val="en-US"/>
        </w:rPr>
        <w:t>W</w:t>
      </w:r>
      <w:r w:rsidRPr="00220534">
        <w:rPr>
          <w:sz w:val="28"/>
          <w:vertAlign w:val="subscript"/>
        </w:rPr>
        <w:t>0</w:t>
      </w:r>
      <w:r w:rsidR="00220534">
        <w:rPr>
          <w:sz w:val="28"/>
          <w:vertAlign w:val="subscript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</w:t>
      </w:r>
      <w:r w:rsidRPr="00220534">
        <w:rPr>
          <w:sz w:val="28"/>
          <w:lang w:val="en-US"/>
        </w:rPr>
        <w:t>T</w:t>
      </w:r>
      <w:r w:rsidR="00220534">
        <w:rPr>
          <w:sz w:val="28"/>
        </w:rPr>
        <w:t xml:space="preserve"> </w:t>
      </w:r>
    </w:p>
    <w:p w:rsidR="00220534" w:rsidRDefault="00220534" w:rsidP="00220534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</w:p>
    <w:p w:rsidR="00F97B65" w:rsidRPr="00220534" w:rsidRDefault="00F97B65" w:rsidP="00220534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 w:rsidRPr="00220534">
        <w:rPr>
          <w:rFonts w:ascii="Times New Roman" w:hAnsi="Times New Roman"/>
          <w:i w:val="0"/>
          <w:sz w:val="28"/>
        </w:rPr>
        <w:t>Организационно-управленческие</w:t>
      </w:r>
      <w:r w:rsidR="00220534" w:rsidRPr="00220534">
        <w:rPr>
          <w:rFonts w:ascii="Times New Roman" w:hAnsi="Times New Roman"/>
          <w:i w:val="0"/>
          <w:sz w:val="28"/>
        </w:rPr>
        <w:t xml:space="preserve"> </w:t>
      </w:r>
      <w:r w:rsidRPr="00220534">
        <w:rPr>
          <w:rFonts w:ascii="Times New Roman" w:hAnsi="Times New Roman"/>
          <w:i w:val="0"/>
          <w:sz w:val="28"/>
        </w:rPr>
        <w:t>модели</w:t>
      </w:r>
      <w:r w:rsidR="00220534" w:rsidRPr="00220534">
        <w:rPr>
          <w:rFonts w:ascii="Times New Roman" w:hAnsi="Times New Roman"/>
          <w:i w:val="0"/>
          <w:sz w:val="28"/>
        </w:rPr>
        <w:t xml:space="preserve"> </w:t>
      </w:r>
      <w:r w:rsidRPr="00220534">
        <w:rPr>
          <w:rFonts w:ascii="Times New Roman" w:hAnsi="Times New Roman"/>
          <w:i w:val="0"/>
          <w:sz w:val="28"/>
        </w:rPr>
        <w:t>структуры</w:t>
      </w:r>
      <w:r w:rsidR="00220534" w:rsidRPr="00220534">
        <w:rPr>
          <w:rFonts w:ascii="Times New Roman" w:hAnsi="Times New Roman"/>
          <w:i w:val="0"/>
          <w:sz w:val="28"/>
        </w:rPr>
        <w:t xml:space="preserve"> </w:t>
      </w:r>
      <w:r w:rsidRPr="00220534">
        <w:rPr>
          <w:rFonts w:ascii="Times New Roman" w:hAnsi="Times New Roman"/>
          <w:i w:val="0"/>
          <w:sz w:val="28"/>
        </w:rPr>
        <w:t>фирмы.</w:t>
      </w:r>
      <w:r w:rsidR="00220534" w:rsidRPr="00220534">
        <w:rPr>
          <w:rFonts w:ascii="Times New Roman" w:hAnsi="Times New Roman"/>
          <w:i w:val="0"/>
          <w:sz w:val="28"/>
        </w:rPr>
        <w:t xml:space="preserve"> </w:t>
      </w:r>
      <w:r w:rsidRPr="00220534">
        <w:rPr>
          <w:rFonts w:ascii="Times New Roman" w:hAnsi="Times New Roman"/>
          <w:i w:val="0"/>
          <w:sz w:val="28"/>
        </w:rPr>
        <w:t>Оценки</w:t>
      </w:r>
      <w:r w:rsidR="00220534" w:rsidRPr="00220534">
        <w:rPr>
          <w:rFonts w:ascii="Times New Roman" w:hAnsi="Times New Roman"/>
          <w:i w:val="0"/>
          <w:sz w:val="28"/>
        </w:rPr>
        <w:t xml:space="preserve"> </w:t>
      </w:r>
      <w:r w:rsidRPr="00220534">
        <w:rPr>
          <w:rFonts w:ascii="Times New Roman" w:hAnsi="Times New Roman"/>
          <w:i w:val="0"/>
          <w:sz w:val="28"/>
        </w:rPr>
        <w:t>качества</w:t>
      </w:r>
      <w:r w:rsidR="00220534" w:rsidRPr="00220534">
        <w:rPr>
          <w:rFonts w:ascii="Times New Roman" w:hAnsi="Times New Roman"/>
          <w:i w:val="0"/>
          <w:sz w:val="28"/>
        </w:rPr>
        <w:t xml:space="preserve"> </w:t>
      </w:r>
      <w:r w:rsidRPr="00220534">
        <w:rPr>
          <w:rFonts w:ascii="Times New Roman" w:hAnsi="Times New Roman"/>
          <w:i w:val="0"/>
          <w:sz w:val="28"/>
        </w:rPr>
        <w:t>управления</w:t>
      </w:r>
    </w:p>
    <w:p w:rsidR="00220534" w:rsidRDefault="00220534" w:rsidP="00220534">
      <w:pPr>
        <w:spacing w:line="360" w:lineRule="auto"/>
        <w:rPr>
          <w:sz w:val="28"/>
        </w:rPr>
      </w:pP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Несмотря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наличие,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очень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отраслевых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особенностей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ряда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объективных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наличие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достаточно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развитой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транспортной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инфраструктуры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месте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расположения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т.д.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допустимых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зрения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содержания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поставленной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упрощениях,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</w:t>
      </w:r>
      <w:r w:rsidR="00220534">
        <w:rPr>
          <w:sz w:val="28"/>
        </w:rPr>
        <w:t xml:space="preserve"> </w:t>
      </w:r>
      <w:r w:rsidRPr="00220534">
        <w:rPr>
          <w:sz w:val="28"/>
        </w:rPr>
        <w:t>любого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профиля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моделями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достаточно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положены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основу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эффективности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действенности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принятого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механизма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зрения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находящихся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линейном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функциональном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подчинении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руководства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Разумеется,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обособление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независимо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того,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</w:t>
      </w:r>
      <w:r w:rsidR="00220534">
        <w:rPr>
          <w:sz w:val="28"/>
        </w:rPr>
        <w:t xml:space="preserve"> </w:t>
      </w:r>
      <w:r w:rsidRPr="00220534">
        <w:rPr>
          <w:sz w:val="28"/>
        </w:rPr>
        <w:t>они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назывались: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цехи,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отделы,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филиалы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т.п.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смысл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наличии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крайней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мере,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двух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условий: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во-первых,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достаточно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большой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численности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работающих,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эффективное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центра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становится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затруднительным;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во-вторых,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персоналом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выполняются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различного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вынуждает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организовывать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технологическими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помощи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специалистов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различного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профиля.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современных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условиях,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пожалуй,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торгово-посреднические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независимо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успешно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функционировать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лишь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хотя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достигнув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развитии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стремиться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сочетанию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розничной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оптовой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торговли,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выходу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прямые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изготовителями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доработке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покупаемых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изделий,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сервисному</w:t>
      </w:r>
      <w:bookmarkStart w:id="0" w:name="Страница"/>
      <w:bookmarkEnd w:id="0"/>
      <w:r w:rsidR="00220534">
        <w:rPr>
          <w:sz w:val="28"/>
        </w:rPr>
        <w:t xml:space="preserve"> </w:t>
      </w:r>
      <w:r w:rsidRPr="00220534">
        <w:rPr>
          <w:sz w:val="28"/>
        </w:rPr>
        <w:t>обслуживанию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клиентуры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т.п.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развитию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сопряженных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сферах,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диверсификации,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обеспечивающей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возможности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сокращения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издержек.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первоначально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создается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направленной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изготовление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оказание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услуг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мере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развития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становится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диверсификация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обеспечивающая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большую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финансово-экономическую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устойчивость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условиях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жесткой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конкуренции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мере,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предсказуемых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колебаний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рыночной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конъюнктуры.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Так,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первоначально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специализирующаяся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области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строительства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объектов,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постепенно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развития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стремиться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созданию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обеспечивающих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собственные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строительных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материалах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конструкциях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пределах,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материалов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ниже,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приобретение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транспортной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составляющей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сторонних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поставщиков.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Фирма,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специализирующаяся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области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сельскохозяйственной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растениеводческой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овощи,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ягоды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фрукты,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крупяные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культуры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животноводческой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мясо,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молоко,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шерсть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снижения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потерь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хранении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уменьшения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выручки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пользоваться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услугами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посредников,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стремиться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созданию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первичной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переработки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сельскохозяйственного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сырья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мельницы,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крупорушки,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мясоперерабатывающие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молочные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заводы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цеха</w:t>
      </w:r>
      <w:r w:rsidR="00220534">
        <w:rPr>
          <w:sz w:val="28"/>
        </w:rPr>
        <w:t xml:space="preserve"> </w:t>
      </w:r>
      <w:r w:rsidRPr="00220534">
        <w:rPr>
          <w:sz w:val="28"/>
        </w:rPr>
        <w:t>)),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наконец,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открытию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магазинов,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осуществляющих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розничную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мелкооптовую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торговлю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продукцией.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Приведенных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примеров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достаточно,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по-водимому,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того,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чтобы</w:t>
      </w:r>
      <w:r w:rsidR="00220534">
        <w:rPr>
          <w:sz w:val="28"/>
        </w:rPr>
        <w:t xml:space="preserve"> </w:t>
      </w:r>
      <w:r w:rsidRPr="00220534">
        <w:rPr>
          <w:sz w:val="28"/>
        </w:rPr>
        <w:t>сформулировать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один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наиболее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принципов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выживаемости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</w:t>
      </w:r>
      <w:r w:rsidR="00220534">
        <w:rPr>
          <w:sz w:val="28"/>
        </w:rPr>
        <w:t xml:space="preserve"> </w:t>
      </w:r>
      <w:r w:rsidRPr="00220534">
        <w:rPr>
          <w:sz w:val="28"/>
        </w:rPr>
        <w:t>любого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профиля: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должна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непрерывно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развиваться,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вкладывать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значительную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финансовых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развитие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расширение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производства.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Остановка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развития,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застой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неизбежно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поздно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приведут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экономическому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краху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ликвидации.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сказанного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вытекает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также,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любой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стадии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существования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выполняющие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круг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достаточно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размерам,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оказывается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плане,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наделив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мере</w:t>
      </w:r>
      <w:r w:rsidR="00220534">
        <w:rPr>
          <w:sz w:val="28"/>
        </w:rPr>
        <w:t xml:space="preserve"> </w:t>
      </w:r>
      <w:r w:rsidRPr="00220534">
        <w:rPr>
          <w:sz w:val="28"/>
        </w:rPr>
        <w:t>административно-хозяйственной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самостоятельностью,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принимать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обеспечивать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компетенции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ответственности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определяемой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индивидуальный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владелец,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наемный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руководитель-менеджер,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дирекция,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т.д.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Очевидно,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достаточно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больших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делающих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целесообразным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структуре</w:t>
      </w:r>
      <w:r w:rsidR="00220534">
        <w:rPr>
          <w:sz w:val="28"/>
        </w:rPr>
        <w:t xml:space="preserve"> </w:t>
      </w:r>
      <w:r w:rsidRPr="00220534">
        <w:rPr>
          <w:sz w:val="28"/>
        </w:rPr>
        <w:t>административно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хозяйственно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обособленных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обеспечения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информационных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требуют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исследования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подхода.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первую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очередь,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осуществляющие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непосредственно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деятельность,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ради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создается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выполняющих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обслуживания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обслуживания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выполняться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эффективнее,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специализированным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подразделение.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Специализация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способствует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повышению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квалификации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скорейшему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приобретению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персоналом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навыков,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упрощает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стороны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вышестоящего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поскольку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уменьшает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разнообразие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целей,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ставит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перед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управляемым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подразделением,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контроль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степенью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достижения.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менее,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степень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должна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ограничена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разумными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обеспечивать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занятость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сокращать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передаваемой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исполнителя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исполнителю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информации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добиваться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возможного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снижения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издержек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Наконец,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учитывать,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построена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сочетании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двух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принципов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построения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структур: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линейной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функциональной.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линейной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настоящее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звено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подчинено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вышестоящему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руководителю.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схема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эффективна,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требует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руководителя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глубокого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профессионализма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практически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недостижимого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компетенции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вопросах,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руководитель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должен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принимать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решения.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линейных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схем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руководителе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высшего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создается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огромный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аппарат,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подготавливающий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проекты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лицо,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принимающее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ЛПР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большей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степени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становится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заложником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аппарата.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Чтобы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избежать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указанных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негативных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последствий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излишней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концентрации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принятия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приходится,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во-первых,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делегировать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значительную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полномочий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принятию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нижестоящим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подразделениям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сохраняя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высшим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руководством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контроля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качества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принимаемых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низшим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звеном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сохраняет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черты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линейной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);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во-вторых,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создавать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высшем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звене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специализированные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кругу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выполняемых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аналогичные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кругу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выполняемых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исполнители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административно-обособленных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типичным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функциональной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схемы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управления.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Примером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подобного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существование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агропромышленной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службы</w:t>
      </w:r>
      <w:r w:rsidR="00220534">
        <w:rPr>
          <w:sz w:val="28"/>
        </w:rPr>
        <w:t xml:space="preserve"> </w:t>
      </w:r>
      <w:r w:rsidRPr="00220534">
        <w:rPr>
          <w:sz w:val="28"/>
        </w:rPr>
        <w:t>главного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агронома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агрономов,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обеспечивающих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вопросов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растениеводства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растениеводческих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ферм,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фирмы.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оказывается,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агроном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кругу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вопросов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подчинен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главному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агроному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начальнику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зав.</w:t>
      </w:r>
      <w:r w:rsidR="00220534">
        <w:rPr>
          <w:sz w:val="28"/>
        </w:rPr>
        <w:t xml:space="preserve"> </w:t>
      </w:r>
      <w:r w:rsidRPr="00220534">
        <w:rPr>
          <w:sz w:val="28"/>
        </w:rPr>
        <w:t>фермой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линейной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непосредственно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подчинен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директору</w:t>
      </w:r>
      <w:r w:rsidR="00220534">
        <w:rPr>
          <w:sz w:val="28"/>
        </w:rPr>
        <w:t xml:space="preserve"> </w:t>
      </w:r>
      <w:r w:rsidRPr="00220534">
        <w:rPr>
          <w:sz w:val="28"/>
        </w:rPr>
        <w:t>агропромышленной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заместителю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растениеводству.</w:t>
      </w:r>
    </w:p>
    <w:p w:rsidR="00F97B65" w:rsidRPr="00220534" w:rsidRDefault="00220534" w:rsidP="00220534">
      <w:pPr>
        <w:spacing w:line="360" w:lineRule="auto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4"/>
        <w:gridCol w:w="567"/>
        <w:gridCol w:w="283"/>
        <w:gridCol w:w="71"/>
        <w:gridCol w:w="71"/>
        <w:gridCol w:w="425"/>
        <w:gridCol w:w="425"/>
        <w:gridCol w:w="426"/>
        <w:gridCol w:w="495"/>
        <w:gridCol w:w="497"/>
        <w:gridCol w:w="425"/>
        <w:gridCol w:w="426"/>
        <w:gridCol w:w="283"/>
        <w:gridCol w:w="212"/>
        <w:gridCol w:w="498"/>
        <w:gridCol w:w="423"/>
        <w:gridCol w:w="285"/>
        <w:gridCol w:w="301"/>
        <w:gridCol w:w="124"/>
        <w:gridCol w:w="211"/>
        <w:gridCol w:w="640"/>
        <w:gridCol w:w="281"/>
        <w:gridCol w:w="286"/>
        <w:gridCol w:w="635"/>
        <w:gridCol w:w="74"/>
      </w:tblGrid>
      <w:tr w:rsidR="00F97B65" w:rsidRPr="00220534">
        <w:trPr>
          <w:gridAfter w:val="1"/>
          <w:wAfter w:w="74" w:type="dxa"/>
        </w:trPr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Фирма</w:t>
            </w:r>
          </w:p>
        </w:tc>
        <w:tc>
          <w:tcPr>
            <w:tcW w:w="921" w:type="dxa"/>
            <w:gridSpan w:val="2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4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rPr>
          <w:gridAfter w:val="1"/>
          <w:wAfter w:w="74" w:type="dxa"/>
        </w:trPr>
        <w:tc>
          <w:tcPr>
            <w:tcW w:w="4605" w:type="dxa"/>
            <w:gridSpan w:val="12"/>
            <w:tcBorders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605" w:type="dxa"/>
            <w:gridSpan w:val="13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rPr>
          <w:gridAfter w:val="1"/>
          <w:wAfter w:w="74" w:type="dxa"/>
        </w:trPr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rPr>
          <w:gridAfter w:val="1"/>
          <w:wAfter w:w="74" w:type="dxa"/>
        </w:trPr>
        <w:tc>
          <w:tcPr>
            <w:tcW w:w="41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Производственные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подразделения</w:t>
            </w:r>
          </w:p>
        </w:tc>
        <w:tc>
          <w:tcPr>
            <w:tcW w:w="851" w:type="dxa"/>
            <w:gridSpan w:val="2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1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Управленческие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и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обслуживающие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подразделения</w:t>
            </w:r>
          </w:p>
        </w:tc>
      </w:tr>
      <w:tr w:rsidR="00F97B65" w:rsidRPr="00220534">
        <w:trPr>
          <w:gridAfter w:val="1"/>
          <w:wAfter w:w="74" w:type="dxa"/>
        </w:trPr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  <w:tcBorders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rPr>
          <w:gridAfter w:val="1"/>
          <w:wAfter w:w="74" w:type="dxa"/>
        </w:trPr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4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1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Основное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производство</w:t>
            </w:r>
          </w:p>
        </w:tc>
        <w:tc>
          <w:tcPr>
            <w:tcW w:w="425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Подсобные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и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побочные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производства</w:t>
            </w:r>
          </w:p>
        </w:tc>
        <w:tc>
          <w:tcPr>
            <w:tcW w:w="425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26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Управление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фирмой</w:t>
            </w:r>
          </w:p>
        </w:tc>
        <w:tc>
          <w:tcPr>
            <w:tcW w:w="301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2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Внутрифирменная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инфраструктура</w:t>
            </w:r>
          </w:p>
        </w:tc>
      </w:tr>
      <w:tr w:rsidR="00F97B65" w:rsidRPr="00220534">
        <w:trPr>
          <w:gridAfter w:val="1"/>
          <w:wAfter w:w="74" w:type="dxa"/>
        </w:trPr>
        <w:tc>
          <w:tcPr>
            <w:tcW w:w="921" w:type="dxa"/>
            <w:gridSpan w:val="2"/>
            <w:tcBorders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4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02" w:type="dxa"/>
            <w:gridSpan w:val="3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rPr>
          <w:gridAfter w:val="1"/>
          <w:wAfter w:w="74" w:type="dxa"/>
        </w:trPr>
        <w:tc>
          <w:tcPr>
            <w:tcW w:w="637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05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98" w:type="dxa"/>
            <w:tcBorders>
              <w:top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35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1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Основные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цеха</w:t>
            </w:r>
          </w:p>
        </w:tc>
        <w:tc>
          <w:tcPr>
            <w:tcW w:w="283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Вспомогательные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цеха</w:t>
            </w:r>
          </w:p>
        </w:tc>
        <w:tc>
          <w:tcPr>
            <w:tcW w:w="495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Складское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хозяйство</w:t>
            </w:r>
          </w:p>
        </w:tc>
        <w:tc>
          <w:tcPr>
            <w:tcW w:w="283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Транспорт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и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связь</w:t>
            </w:r>
          </w:p>
        </w:tc>
        <w:tc>
          <w:tcPr>
            <w:tcW w:w="425" w:type="dxa"/>
            <w:gridSpan w:val="2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Обслуживание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социально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бытовых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нужд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работников</w:t>
            </w:r>
          </w:p>
        </w:tc>
      </w:tr>
    </w:tbl>
    <w:p w:rsidR="00F97B65" w:rsidRPr="00220534" w:rsidRDefault="00F97B65" w:rsidP="00220534">
      <w:pPr>
        <w:spacing w:line="360" w:lineRule="auto"/>
        <w:rPr>
          <w:sz w:val="28"/>
        </w:rPr>
      </w:pP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Рисунок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2.1.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Обобщающая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фирмы.</w:t>
      </w:r>
    </w:p>
    <w:p w:rsidR="00220534" w:rsidRDefault="00220534" w:rsidP="00220534">
      <w:pPr>
        <w:spacing w:line="360" w:lineRule="auto"/>
        <w:rPr>
          <w:sz w:val="28"/>
        </w:rPr>
      </w:pP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Учитывая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сказанное,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организационно-управленческую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структуру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самом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приведенной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рис.</w:t>
      </w:r>
      <w:r w:rsidR="00220534">
        <w:rPr>
          <w:sz w:val="28"/>
        </w:rPr>
        <w:t xml:space="preserve"> </w:t>
      </w:r>
      <w:r w:rsidRPr="00220534">
        <w:rPr>
          <w:sz w:val="28"/>
        </w:rPr>
        <w:t>2.1.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Разумеется,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специфических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вообще,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либо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некоторых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них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объединены.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Однако,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стадии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создания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разрабатывать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вопросы,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связанные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профессий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квалификации,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схемы,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подобные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рассматриваемой,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весьма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полезными.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схеме,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изображенной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рис.</w:t>
      </w:r>
      <w:r w:rsidR="00220534">
        <w:rPr>
          <w:sz w:val="28"/>
        </w:rPr>
        <w:t xml:space="preserve"> </w:t>
      </w:r>
      <w:r w:rsidRPr="00220534">
        <w:rPr>
          <w:sz w:val="28"/>
        </w:rPr>
        <w:t>2.1.,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сделать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несколько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пояснений.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видно,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входят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административно-выделенные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независимо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того,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они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цеха,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отделы,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др.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выполняемыми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функциями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разбиваются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группы: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управленческо-обслуживающих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характеру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выделяются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группы,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объединяющие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деятельность,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ради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осуществления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создана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осуществляющие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деятельность,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связанную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непосредственно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например,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изготовление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упаковки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овощей,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добыча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песка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гравия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строительных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т.д.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подсобными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побочными.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Подразделения,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выполняющие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цикл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непосредственно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изготовлением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принято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промышленности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цехами,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обслуживающие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услугами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цеха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вспомогательными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обеспечение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электрической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тепловой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энергией,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ремонт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оборудования,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изготовление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инструмента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оснастки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т.п.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обслуживающих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характеру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выполняемых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выделяют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заводоуправление,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правление,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дирекцию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т.п.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обеспечивающие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нормальную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поэтому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внутрифирменной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инфраструктуры.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последней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группы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складского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хозяйства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склады,</w:t>
      </w:r>
      <w:r w:rsidR="00220534">
        <w:rPr>
          <w:sz w:val="28"/>
        </w:rPr>
        <w:t xml:space="preserve"> </w:t>
      </w:r>
      <w:r w:rsidRPr="00220534">
        <w:rPr>
          <w:sz w:val="28"/>
        </w:rPr>
        <w:t>хранилища,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холодильники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др.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внутрифирменного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транспорта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таковые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существуют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наконец,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обширную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группу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обслуживающих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социально-бытовые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нужды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нужды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членов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семей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занятого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персонала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бани,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столовые,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ясли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детские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сады,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жилищно-эксплуатационные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конторы,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медсанчасти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т.д.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Еще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подчеркнем,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представленная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рис.</w:t>
      </w:r>
      <w:r w:rsidR="00220534">
        <w:rPr>
          <w:sz w:val="28"/>
        </w:rPr>
        <w:t xml:space="preserve"> </w:t>
      </w:r>
      <w:r w:rsidRPr="00220534">
        <w:rPr>
          <w:sz w:val="28"/>
        </w:rPr>
        <w:t>2.1.,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достаточно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обобщенной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себя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многих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деталей.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Так,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например,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внутренняя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рассматриваться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позиций,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порученных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обязанностей.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называемого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функционального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подхода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формированию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она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состоящая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рис.</w:t>
      </w:r>
      <w:r w:rsidR="00220534">
        <w:rPr>
          <w:sz w:val="28"/>
        </w:rPr>
        <w:t xml:space="preserve"> </w:t>
      </w:r>
      <w:r w:rsidRPr="00220534">
        <w:rPr>
          <w:sz w:val="28"/>
        </w:rPr>
        <w:t>2.2.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96"/>
        <w:gridCol w:w="780"/>
        <w:gridCol w:w="283"/>
        <w:gridCol w:w="160"/>
        <w:gridCol w:w="1541"/>
        <w:gridCol w:w="920"/>
        <w:gridCol w:w="640"/>
        <w:gridCol w:w="160"/>
        <w:gridCol w:w="265"/>
        <w:gridCol w:w="777"/>
        <w:gridCol w:w="357"/>
        <w:gridCol w:w="1485"/>
      </w:tblGrid>
      <w:tr w:rsidR="00F97B65" w:rsidRPr="00220534">
        <w:tc>
          <w:tcPr>
            <w:tcW w:w="2622" w:type="dxa"/>
            <w:gridSpan w:val="3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Управление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фирмой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дирекция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  <w:tc>
          <w:tcPr>
            <w:tcW w:w="2619" w:type="dxa"/>
            <w:gridSpan w:val="3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1842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764" w:type="dxa"/>
            <w:gridSpan w:val="4"/>
            <w:tcBorders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2" w:type="dxa"/>
            <w:gridSpan w:val="4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1346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99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85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2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Отдел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снабжения</w:t>
            </w:r>
          </w:p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управление</w:t>
            </w:r>
            <w:r w:rsidR="00220534" w:rsidRPr="00220534">
              <w:rPr>
                <w:sz w:val="20"/>
              </w:rPr>
              <w:t xml:space="preserve"> </w:t>
            </w:r>
          </w:p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снабжением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  <w:tc>
          <w:tcPr>
            <w:tcW w:w="160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Производственный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отдел</w:t>
            </w:r>
          </w:p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управление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производством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  <w:tc>
          <w:tcPr>
            <w:tcW w:w="160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Отдел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сбыта</w:t>
            </w:r>
          </w:p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управление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сбытом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продукции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</w:tr>
    </w:tbl>
    <w:p w:rsidR="00F97B65" w:rsidRPr="00220534" w:rsidRDefault="00F97B65" w:rsidP="00220534">
      <w:pPr>
        <w:spacing w:line="360" w:lineRule="auto"/>
        <w:rPr>
          <w:sz w:val="28"/>
        </w:rPr>
      </w:pP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Рисунок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2.2.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Функциональная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фирмой.</w:t>
      </w:r>
    </w:p>
    <w:p w:rsidR="00220534" w:rsidRDefault="00220534" w:rsidP="00220534">
      <w:pPr>
        <w:spacing w:line="360" w:lineRule="auto"/>
        <w:rPr>
          <w:sz w:val="28"/>
        </w:rPr>
      </w:pP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сходные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управленческие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концентрируются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способствует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быстрому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росту</w:t>
      </w:r>
      <w:r w:rsidR="00220534">
        <w:rPr>
          <w:sz w:val="28"/>
        </w:rPr>
        <w:t xml:space="preserve"> </w:t>
      </w:r>
      <w:r w:rsidRPr="00220534">
        <w:rPr>
          <w:sz w:val="28"/>
        </w:rPr>
        <w:t>квалификации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счет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конечном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счете,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росту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профессионального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уровня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управленцев.</w:t>
      </w:r>
      <w:r w:rsidR="00220534">
        <w:rPr>
          <w:sz w:val="28"/>
        </w:rPr>
        <w:t xml:space="preserve"> </w:t>
      </w:r>
      <w:r w:rsidRPr="00220534">
        <w:rPr>
          <w:sz w:val="28"/>
        </w:rPr>
        <w:t>Вместе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недостатки,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главный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недостаточная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способность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адаптации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быстро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изменяющимся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условиям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из-за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узкой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нескольких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Структура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строиться,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различных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принципов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специализации.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например,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ориентировано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изготовление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какого-то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предметно-специализированной.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Преимущество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осуществляется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стадиям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недостатком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многообразие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осуществляемых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приводит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специалистов-технологов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др.,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весьма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сходными,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степень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загрузки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далеко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оптимальна.</w:t>
      </w:r>
      <w:r w:rsidR="00220534">
        <w:rPr>
          <w:sz w:val="28"/>
        </w:rPr>
        <w:t xml:space="preserve"> </w:t>
      </w:r>
      <w:r w:rsidRPr="00220534">
        <w:rPr>
          <w:sz w:val="28"/>
        </w:rPr>
        <w:t>Аналогичное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положение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возникнуть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загрузки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оборудования,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возникать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специальном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оборудовании,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ориентированном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узкого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круга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операций,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универсальном.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зрения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интересов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ситуация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грозит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распылением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недостаточно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эффективным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имеющихся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ресурсов.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Альтернативой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выборе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служить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принцип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специализации.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признаку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однородности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выполняемых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операций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принципу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крупном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машиностроительном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например,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организованы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обладающие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административной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самостоятельностью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цеха: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литейный,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кузнечно-прессовый,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механический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производится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механическая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обработка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отливок,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поковок,</w:t>
      </w:r>
      <w:r w:rsidR="00220534">
        <w:rPr>
          <w:sz w:val="28"/>
        </w:rPr>
        <w:t xml:space="preserve"> </w:t>
      </w:r>
      <w:r w:rsidRPr="00220534">
        <w:rPr>
          <w:sz w:val="28"/>
        </w:rPr>
        <w:t>штамповок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др.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деталей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сборочный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окраски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упаковки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продукции.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Преимущества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проявятся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действительности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них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достаточно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велик.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ряде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случаев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наиболее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целесообразной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оказывается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смешанная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сочетаются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технологическому,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предметному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принципам.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Например,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машиностроительном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специализацией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цехов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образован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производству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народного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потребления,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ориентированный,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главным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образом,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отходов,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образующихся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встретиться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ориентирована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обслуживание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групп</w:t>
      </w:r>
      <w:r w:rsidR="00220534">
        <w:rPr>
          <w:sz w:val="28"/>
        </w:rPr>
        <w:t xml:space="preserve"> </w:t>
      </w:r>
      <w:r w:rsidRPr="00220534">
        <w:rPr>
          <w:sz w:val="28"/>
        </w:rPr>
        <w:t>клиентуры.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ситуация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торгово-посреднических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торговых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домов,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иногда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промышленных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многоотраслевых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концернов,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ориентировано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интересы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совершенно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различных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групп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потребителей.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Так,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себе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ситуацию,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ориентированы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сегменты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рынка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см.</w:t>
      </w:r>
      <w:r w:rsidR="00220534">
        <w:rPr>
          <w:sz w:val="28"/>
        </w:rPr>
        <w:t xml:space="preserve"> </w:t>
      </w:r>
      <w:r w:rsidRPr="00220534">
        <w:rPr>
          <w:sz w:val="28"/>
        </w:rPr>
        <w:t>рис.</w:t>
      </w:r>
      <w:r w:rsidR="00220534">
        <w:rPr>
          <w:sz w:val="28"/>
        </w:rPr>
        <w:t xml:space="preserve"> </w:t>
      </w:r>
      <w:r w:rsidRPr="00220534">
        <w:rPr>
          <w:sz w:val="28"/>
        </w:rPr>
        <w:t>2.3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96"/>
        <w:gridCol w:w="780"/>
        <w:gridCol w:w="283"/>
        <w:gridCol w:w="160"/>
        <w:gridCol w:w="1541"/>
        <w:gridCol w:w="920"/>
        <w:gridCol w:w="640"/>
        <w:gridCol w:w="160"/>
        <w:gridCol w:w="265"/>
        <w:gridCol w:w="777"/>
        <w:gridCol w:w="357"/>
        <w:gridCol w:w="1485"/>
      </w:tblGrid>
      <w:tr w:rsidR="00F97B65" w:rsidRPr="00220534">
        <w:tc>
          <w:tcPr>
            <w:tcW w:w="2622" w:type="dxa"/>
            <w:gridSpan w:val="3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Управление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фирмой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дирекция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  <w:tc>
          <w:tcPr>
            <w:tcW w:w="2619" w:type="dxa"/>
            <w:gridSpan w:val="3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1842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764" w:type="dxa"/>
            <w:gridSpan w:val="4"/>
            <w:tcBorders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2" w:type="dxa"/>
            <w:gridSpan w:val="4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1346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99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85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2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Управление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производством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бытовой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техники</w:t>
            </w:r>
          </w:p>
        </w:tc>
        <w:tc>
          <w:tcPr>
            <w:tcW w:w="160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Отдел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по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работе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государственными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учреждениями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потребителями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  <w:tc>
          <w:tcPr>
            <w:tcW w:w="160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Отдел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по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обслуживанию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рыночного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сектора</w:t>
            </w:r>
          </w:p>
        </w:tc>
      </w:tr>
    </w:tbl>
    <w:p w:rsidR="00F97B65" w:rsidRPr="00220534" w:rsidRDefault="00F97B65" w:rsidP="00220534">
      <w:pPr>
        <w:spacing w:line="360" w:lineRule="auto"/>
        <w:rPr>
          <w:sz w:val="28"/>
        </w:rPr>
      </w:pP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Рисунок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2.3.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рыночной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ориентации.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организационно-управленческой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производству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техники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ответственным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вопросов,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снабжением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ресурсами,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техники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приспособление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требованиям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конкретных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групп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потребителей.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Отделы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государственными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учреждениями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организациями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рыночного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сектора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отвечать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маркетинга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сбыт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группам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потребителей.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Разумеется,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выбор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разновидности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целиком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спецификой.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малых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предприятий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наиболее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простая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иногда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отсутствие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четко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вопросов,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рассмотрением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отделять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проблематику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создания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(выбора)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организационных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схем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производится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распределение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ответственности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между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конкретными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исполнителями.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Сложная,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разветвленная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многоступенчатая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выдвигает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перед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высшим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руководством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одну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важнейших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эффективности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функционирования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самостоятельных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звеньев.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вопрос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подробнее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рассмотрен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ниже,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поэтому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ограничимся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здесь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лишь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упоминанием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вышестоящее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звено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формулирует,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правило,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количественной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набор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подлежащих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достижению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целей,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степени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достижения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методом,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путем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сравнения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вектора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вектором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фактически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достигнутых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результатов.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Неодинаковая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важность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учитывается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помощи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весовых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коэффициентов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коэффициентов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значимости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экономическое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содержание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конкретных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увеличить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прибыль,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сократить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потери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простоев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помощи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типа</w:t>
      </w:r>
      <w:r w:rsidR="00220534">
        <w:rPr>
          <w:sz w:val="28"/>
        </w:rPr>
        <w:t xml:space="preserve"> </w:t>
      </w:r>
      <w:r w:rsidRPr="00220534">
        <w:rPr>
          <w:sz w:val="28"/>
        </w:rPr>
        <w:t>“лучше”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“хуже”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проще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достигается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отклонениях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значений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эталонных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220534" w:rsidRDefault="00220534" w:rsidP="00220534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</w:rPr>
      </w:pPr>
    </w:p>
    <w:p w:rsidR="00F97B65" w:rsidRPr="00220534" w:rsidRDefault="00F97B65" w:rsidP="00220534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 w:rsidRPr="00220534">
        <w:rPr>
          <w:rFonts w:ascii="Times New Roman" w:hAnsi="Times New Roman"/>
          <w:i w:val="0"/>
          <w:sz w:val="28"/>
        </w:rPr>
        <w:t>Экономико-технологическая</w:t>
      </w:r>
      <w:r w:rsidR="00220534" w:rsidRPr="00220534">
        <w:rPr>
          <w:rFonts w:ascii="Times New Roman" w:hAnsi="Times New Roman"/>
          <w:i w:val="0"/>
          <w:sz w:val="28"/>
        </w:rPr>
        <w:t xml:space="preserve"> </w:t>
      </w:r>
      <w:r w:rsidRPr="00220534">
        <w:rPr>
          <w:rFonts w:ascii="Times New Roman" w:hAnsi="Times New Roman"/>
          <w:i w:val="0"/>
          <w:sz w:val="28"/>
        </w:rPr>
        <w:t>модель</w:t>
      </w:r>
      <w:r w:rsidR="00220534" w:rsidRPr="00220534">
        <w:rPr>
          <w:rFonts w:ascii="Times New Roman" w:hAnsi="Times New Roman"/>
          <w:i w:val="0"/>
          <w:sz w:val="28"/>
        </w:rPr>
        <w:t xml:space="preserve"> </w:t>
      </w:r>
      <w:r w:rsidRPr="00220534">
        <w:rPr>
          <w:rFonts w:ascii="Times New Roman" w:hAnsi="Times New Roman"/>
          <w:i w:val="0"/>
          <w:sz w:val="28"/>
        </w:rPr>
        <w:t>производственного</w:t>
      </w:r>
      <w:r w:rsidR="00220534" w:rsidRPr="00220534">
        <w:rPr>
          <w:rFonts w:ascii="Times New Roman" w:hAnsi="Times New Roman"/>
          <w:i w:val="0"/>
          <w:sz w:val="28"/>
        </w:rPr>
        <w:t xml:space="preserve"> </w:t>
      </w:r>
      <w:r w:rsidRPr="00220534">
        <w:rPr>
          <w:rFonts w:ascii="Times New Roman" w:hAnsi="Times New Roman"/>
          <w:i w:val="0"/>
          <w:sz w:val="28"/>
        </w:rPr>
        <w:t>процесса</w:t>
      </w:r>
    </w:p>
    <w:p w:rsidR="00220534" w:rsidRDefault="00220534" w:rsidP="00220534">
      <w:pPr>
        <w:spacing w:line="360" w:lineRule="auto"/>
        <w:rPr>
          <w:sz w:val="28"/>
        </w:rPr>
      </w:pP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самом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коммерческая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любой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преобразования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некоторого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набора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конечный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результат.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Обобщенное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описание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требует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используемых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результатов.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любом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качестве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момента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рассматривать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обеспеченность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нормального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сочетании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(пропорциях),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поскольку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естественным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предположение,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основу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положен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принцип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взаимозаменяемости.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подходе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вполне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естественным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Pr="00220534">
        <w:rPr>
          <w:rStyle w:val="a5"/>
          <w:sz w:val="28"/>
        </w:rPr>
        <w:footnoteReference w:id="4"/>
      </w:r>
      <w:r w:rsidRPr="00220534">
        <w:rPr>
          <w:sz w:val="28"/>
        </w:rPr>
        <w:t>:</w:t>
      </w:r>
      <w:r w:rsidR="00220534">
        <w:rPr>
          <w:sz w:val="28"/>
        </w:rPr>
        <w:t xml:space="preserve"> </w:t>
      </w:r>
      <w:r w:rsidRPr="00220534">
        <w:rPr>
          <w:sz w:val="28"/>
        </w:rPr>
        <w:t>живого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поскольку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натурально-вещественному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составу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функциональной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различия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между</w:t>
      </w:r>
      <w:r w:rsidR="00220534">
        <w:rPr>
          <w:sz w:val="28"/>
        </w:rPr>
        <w:t xml:space="preserve"> </w:t>
      </w:r>
      <w:r w:rsidRPr="00220534">
        <w:rPr>
          <w:sz w:val="28"/>
        </w:rPr>
        <w:t>ними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очевидны.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живого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располагает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персонал,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рабочая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сила,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определяемая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способность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человека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труду.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Рабочая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</w:t>
      </w:r>
      <w:r w:rsidR="00220534">
        <w:rPr>
          <w:sz w:val="28"/>
        </w:rPr>
        <w:t xml:space="preserve"> </w:t>
      </w:r>
      <w:r w:rsidRPr="00220534">
        <w:rPr>
          <w:sz w:val="28"/>
        </w:rPr>
        <w:t>живого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измеряемых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рабочим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временем,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естественной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мерой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целенаправленной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работников.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Собственник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использующий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наемный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персонал,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сталкивается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рабочая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рынке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представляет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специфический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обладающий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стоимостью,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позволяет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конечном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счете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выразить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затраченного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оценке.</w:t>
      </w:r>
      <w:r w:rsidR="00220534">
        <w:rPr>
          <w:sz w:val="28"/>
        </w:rPr>
        <w:t xml:space="preserve"> </w:t>
      </w:r>
      <w:r w:rsidRPr="00220534">
        <w:rPr>
          <w:sz w:val="28"/>
        </w:rPr>
        <w:t>Вместе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интересы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предпринимателя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требуют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достаточно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подробной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разносторонней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информации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имеющихся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рабочей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силы,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качественных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характеристиках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профессиональном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квалификации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др.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специфике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формирования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Ресурсы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располагает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являются,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зрения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капиталом,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зрения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натурально-вещественного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совокупностью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разнообразных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фондов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Информационная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подсистема,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характеризующая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должна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содержать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отображающие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наличие,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отражая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источники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происхождения,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функциональное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назначение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т.п.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техническое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состояние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степень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износа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годности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наконец,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формировании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издержек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обращения.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Специфической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особенностью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течение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нескольких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циклов.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поэтому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переносят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частям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меру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износа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цикла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входят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меру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износа,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выражении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определяемого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суммой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амортизационных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отчислений.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Ресурсы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нормального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запасы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сырья,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материалов,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топлива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материальных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полуфабрикаты,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комплектующие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изделия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запасы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обеспечивающие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бесперебойный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ход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реализации.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образуют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важнейшую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оборотного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капитала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кроме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них,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входят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расчетах,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свободные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некоторые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финансовых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активов.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характеризующая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наличие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должна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данные,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характеризующие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натурально-вещественный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наличие,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поступление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расход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характеристики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эффективности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др.,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позволяющие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вклад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формирование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издержек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совокупности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издержки,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связанные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живого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трансформируются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сумму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издержек,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должна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превышать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сумму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издержек,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размерах,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крайней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мере,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удовлетворяющих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интересы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собственников.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финансировать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примет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перемещению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капитала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другую,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выгодную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сферу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Окончательный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обращения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собственника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владельца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выясняется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момент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завершения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момент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поступления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выручки,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получаемой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покупателей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наличной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безналичной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форме.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Полученная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завершения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цикла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обращения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выручка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расходуется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собственником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нескольким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направлениям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прежде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возмещение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возобновления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прежнем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увеличивающемся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простое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расширенное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воспроизводство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требует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вложения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финансовых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возобновление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запасов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поддержание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возобновление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наконец,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оплату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издержек,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текущим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цикла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потреблением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живого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труда.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Кроме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того,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выручки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используется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собственником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личных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интересах,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удовлетворения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личных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потребностей,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выручки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порядке,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предусматриваемом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налоговым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др.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законодательством,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поступает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внешнюю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отношению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среду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платежи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банковским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кредитам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погашение,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уплата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налогов,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платежи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внебюджетные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специальные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фонды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т.д.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построения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экономико-технологической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призванной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отражать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между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ресурсами,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издержками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распределения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конечного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направлениям,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предложить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следующую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схему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см.</w:t>
      </w:r>
      <w:r w:rsidR="00220534">
        <w:rPr>
          <w:sz w:val="28"/>
        </w:rPr>
        <w:t xml:space="preserve"> </w:t>
      </w:r>
      <w:r w:rsidRPr="00220534">
        <w:rPr>
          <w:sz w:val="28"/>
        </w:rPr>
        <w:t>рис.</w:t>
      </w:r>
      <w:r w:rsidR="00220534">
        <w:rPr>
          <w:sz w:val="28"/>
        </w:rPr>
        <w:t xml:space="preserve"> </w:t>
      </w:r>
      <w:r w:rsidRPr="00220534">
        <w:rPr>
          <w:sz w:val="28"/>
        </w:rPr>
        <w:t>2.4.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отражены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важнейшие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воспроизводственного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способы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установления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взаимосвязей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между</w:t>
      </w:r>
      <w:r w:rsidR="00220534">
        <w:rPr>
          <w:sz w:val="28"/>
        </w:rPr>
        <w:t xml:space="preserve"> </w:t>
      </w:r>
      <w:r w:rsidRPr="00220534">
        <w:rPr>
          <w:sz w:val="28"/>
        </w:rPr>
        <w:t>ними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операторы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взаимоотношения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внешней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средой.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схема,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после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формализованного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операторов,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имитационная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ответов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вопросы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типа: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значения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входных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переменных,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либо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операторов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преобразования?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схеме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цифрами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скобках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обозначены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операторы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преобразования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стрелками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потоков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результатов.</w:t>
      </w:r>
    </w:p>
    <w:p w:rsidR="00F97B65" w:rsidRPr="00220534" w:rsidRDefault="00F97B65" w:rsidP="00220534">
      <w:pPr>
        <w:spacing w:line="360" w:lineRule="auto"/>
        <w:rPr>
          <w:sz w:val="28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26"/>
        <w:gridCol w:w="158"/>
        <w:gridCol w:w="139"/>
        <w:gridCol w:w="139"/>
        <w:gridCol w:w="131"/>
        <w:gridCol w:w="145"/>
        <w:gridCol w:w="139"/>
        <w:gridCol w:w="277"/>
        <w:gridCol w:w="346"/>
        <w:gridCol w:w="1800"/>
        <w:gridCol w:w="128"/>
        <w:gridCol w:w="218"/>
        <w:gridCol w:w="416"/>
        <w:gridCol w:w="554"/>
        <w:gridCol w:w="140"/>
        <w:gridCol w:w="344"/>
        <w:gridCol w:w="1800"/>
      </w:tblGrid>
      <w:tr w:rsidR="00F97B65" w:rsidRPr="00220534"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br w:type="page"/>
              <w:t>Ресурсы</w:t>
            </w:r>
          </w:p>
        </w:tc>
        <w:tc>
          <w:tcPr>
            <w:tcW w:w="1177" w:type="dxa"/>
            <w:gridSpan w:val="7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185" w:type="dxa"/>
            <w:gridSpan w:val="6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Процесс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производства</w:t>
            </w:r>
          </w:p>
        </w:tc>
        <w:tc>
          <w:tcPr>
            <w:tcW w:w="1037" w:type="dxa"/>
            <w:gridSpan w:val="3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Результаты</w:t>
            </w:r>
          </w:p>
        </w:tc>
      </w:tr>
      <w:tr w:rsidR="00F97B65" w:rsidRPr="00220534"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  <w:gridSpan w:val="9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  <w:gridSpan w:val="6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  <w:gridSpan w:val="9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  <w:gridSpan w:val="6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2284" w:type="dxa"/>
            <w:gridSpan w:val="3"/>
          </w:tcPr>
          <w:p w:rsidR="00F97B65" w:rsidRPr="00220534" w:rsidRDefault="000135A9" w:rsidP="00220534">
            <w:pPr>
              <w:spacing w:line="360" w:lineRule="auto"/>
              <w:ind w:firstLine="0"/>
              <w:rPr>
                <w:sz w:val="20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-6pt,8.9pt" to="1.25pt,8.9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7216;mso-position-horizontal-relative:text;mso-position-vertical-relative:text" from="-6pt,8.9pt" to="-5.95pt,196.1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51072;mso-position-horizontal-relative:text;mso-position-vertical-relative:text" from="116.4pt,8.9pt" to="152.45pt,44.95pt" o:allowincell="f">
                  <v:stroke startarrowwidth="narrow" startarrowlength="short" endarrowwidth="narrow" endarrowlength="short"/>
                </v:line>
              </w:pict>
            </w:r>
            <w:r w:rsidR="00F97B65" w:rsidRPr="00220534">
              <w:rPr>
                <w:sz w:val="20"/>
              </w:rPr>
              <w:t>Живой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труд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—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1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)</w:t>
            </w:r>
          </w:p>
        </w:tc>
        <w:tc>
          <w:tcPr>
            <w:tcW w:w="693" w:type="dxa"/>
            <w:gridSpan w:val="5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Издержки,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связанные</w:t>
            </w: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44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Продукция</w:t>
            </w:r>
          </w:p>
        </w:tc>
      </w:tr>
      <w:tr w:rsidR="00F97B65" w:rsidRPr="00220534">
        <w:tc>
          <w:tcPr>
            <w:tcW w:w="2284" w:type="dxa"/>
            <w:gridSpan w:val="3"/>
          </w:tcPr>
          <w:p w:rsidR="00F97B65" w:rsidRPr="00220534" w:rsidRDefault="000135A9" w:rsidP="00220534">
            <w:pPr>
              <w:spacing w:line="360" w:lineRule="auto"/>
              <w:ind w:firstLine="0"/>
              <w:rPr>
                <w:sz w:val="20"/>
              </w:rPr>
            </w:pPr>
            <w:r>
              <w:rPr>
                <w:noProof/>
              </w:rPr>
              <w:pict>
                <v:line id="_x0000_s1029" style="position:absolute;left:0;text-align:left;z-index:251654144;mso-position-horizontal-relative:text;mso-position-vertical-relative:text" from="375.6pt,2.2pt" to="375.65pt,38.25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693" w:type="dxa"/>
            <w:gridSpan w:val="5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с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потреблением</w:t>
            </w:r>
          </w:p>
        </w:tc>
        <w:tc>
          <w:tcPr>
            <w:tcW w:w="13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44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2693" w:type="dxa"/>
            <w:gridSpan w:val="6"/>
          </w:tcPr>
          <w:p w:rsidR="00F97B65" w:rsidRPr="00220534" w:rsidRDefault="000135A9" w:rsidP="00220534">
            <w:pPr>
              <w:spacing w:line="360" w:lineRule="auto"/>
              <w:ind w:firstLine="0"/>
              <w:rPr>
                <w:sz w:val="20"/>
              </w:rPr>
            </w:pPr>
            <w:r>
              <w:rPr>
                <w:noProof/>
              </w:rPr>
              <w:pict>
                <v:line id="_x0000_s1030" style="position:absolute;left:0;text-align:left;z-index:251659264;mso-position-horizontal-relative:text;mso-position-vertical-relative:text" from="-6pt,3.4pt" to="1.25pt,3.4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52096;mso-position-horizontal-relative:text;mso-position-vertical-relative:text" from="130.8pt,10.6pt" to="159.65pt,46.65pt" o:allowincell="f">
                  <v:stroke startarrowwidth="narrow" startarrowlength="short" endarrowwidth="narrow" endarrowlength="short"/>
                </v:line>
              </w:pict>
            </w:r>
            <w:r w:rsidR="00F97B65" w:rsidRPr="00220534">
              <w:rPr>
                <w:sz w:val="20"/>
              </w:rPr>
              <w:t>Средства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труда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—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2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)</w:t>
            </w:r>
          </w:p>
        </w:tc>
        <w:tc>
          <w:tcPr>
            <w:tcW w:w="284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3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Всего</w:t>
            </w:r>
          </w:p>
        </w:tc>
        <w:tc>
          <w:tcPr>
            <w:tcW w:w="344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6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</w:tr>
      <w:tr w:rsidR="00F97B65" w:rsidRPr="00220534">
        <w:tc>
          <w:tcPr>
            <w:tcW w:w="2562" w:type="dxa"/>
            <w:gridSpan w:val="5"/>
          </w:tcPr>
          <w:p w:rsidR="00F97B65" w:rsidRPr="00220534" w:rsidRDefault="000135A9" w:rsidP="00220534">
            <w:pPr>
              <w:spacing w:line="360" w:lineRule="auto"/>
              <w:ind w:firstLine="0"/>
              <w:rPr>
                <w:sz w:val="20"/>
              </w:rPr>
            </w:pPr>
            <w:r>
              <w:rPr>
                <w:noProof/>
              </w:rPr>
              <w:pict>
                <v:line id="_x0000_s1032" style="position:absolute;left:0;text-align:left;z-index:251655168;mso-position-horizontal-relative:text;mso-position-vertical-relative:text" from="447.6pt,4.6pt" to="447.65pt,26.25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415" w:type="dxa"/>
            <w:gridSpan w:val="3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живого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труда</w:t>
            </w:r>
          </w:p>
        </w:tc>
        <w:tc>
          <w:tcPr>
            <w:tcW w:w="13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издержек</w:t>
            </w:r>
          </w:p>
        </w:tc>
        <w:tc>
          <w:tcPr>
            <w:tcW w:w="344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2126" w:type="dxa"/>
            <w:gridSpan w:val="2"/>
          </w:tcPr>
          <w:p w:rsidR="00F97B65" w:rsidRPr="00220534" w:rsidRDefault="000135A9" w:rsidP="00220534">
            <w:pPr>
              <w:spacing w:line="360" w:lineRule="auto"/>
              <w:ind w:firstLine="0"/>
              <w:rPr>
                <w:sz w:val="20"/>
              </w:rPr>
            </w:pPr>
            <w:r>
              <w:rPr>
                <w:noProof/>
              </w:rPr>
              <w:pict>
                <v:line id="_x0000_s1033" style="position:absolute;left:0;text-align:left;z-index:251664384;mso-position-horizontal-relative:text;mso-position-vertical-relative:text" from="339.6pt,5.8pt" to="368.45pt,5.8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251660288;mso-position-horizontal-relative:text;mso-position-vertical-relative:text" from="-6pt,5.8pt" to="1.25pt,5.8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5" style="position:absolute;left:0;text-align:left;z-index:251653120;mso-position-horizontal-relative:text;mso-position-vertical-relative:text" from="102pt,5.8pt" to="152.45pt,41.85pt" o:allowincell="f">
                  <v:stroke startarrowwidth="narrow" startarrowlength="short" endarrowwidth="narrow" endarrowlength="short"/>
                </v:line>
              </w:pict>
            </w:r>
            <w:r w:rsidR="00F97B65" w:rsidRPr="00220534">
              <w:rPr>
                <w:sz w:val="20"/>
              </w:rPr>
              <w:t>Предметы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—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3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)</w:t>
            </w:r>
          </w:p>
        </w:tc>
        <w:tc>
          <w:tcPr>
            <w:tcW w:w="851" w:type="dxa"/>
            <w:gridSpan w:val="6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3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4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  <w:tc>
          <w:tcPr>
            <w:tcW w:w="344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5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</w:tr>
      <w:tr w:rsidR="00F97B65" w:rsidRPr="00220534"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77" w:type="dxa"/>
            <w:gridSpan w:val="7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средств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труда</w:t>
            </w:r>
          </w:p>
        </w:tc>
        <w:tc>
          <w:tcPr>
            <w:tcW w:w="13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44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Доход</w:t>
            </w:r>
          </w:p>
        </w:tc>
      </w:tr>
      <w:tr w:rsidR="00F97B65" w:rsidRPr="00220534"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77" w:type="dxa"/>
            <w:gridSpan w:val="7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3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44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прибыль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</w:tr>
      <w:tr w:rsidR="00F97B65" w:rsidRPr="00220534">
        <w:tc>
          <w:tcPr>
            <w:tcW w:w="1800" w:type="dxa"/>
          </w:tcPr>
          <w:p w:rsidR="00F97B65" w:rsidRPr="00220534" w:rsidRDefault="000135A9" w:rsidP="00220534">
            <w:pPr>
              <w:spacing w:line="360" w:lineRule="auto"/>
              <w:ind w:firstLine="0"/>
              <w:rPr>
                <w:sz w:val="20"/>
              </w:rPr>
            </w:pPr>
            <w:r>
              <w:rPr>
                <w:noProof/>
              </w:rPr>
              <w:pict>
                <v:line id="_x0000_s1036" style="position:absolute;left:0;text-align:left;z-index:251656192;mso-position-horizontal-relative:text;mso-position-vertical-relative:text" from="411.6pt,2.2pt" to="411.65pt,67.05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177" w:type="dxa"/>
            <w:gridSpan w:val="7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предметов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труда</w:t>
            </w:r>
          </w:p>
        </w:tc>
        <w:tc>
          <w:tcPr>
            <w:tcW w:w="132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44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77" w:type="dxa"/>
            <w:gridSpan w:val="7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551" w:type="dxa"/>
            <w:gridSpan w:val="4"/>
            <w:tcBorders>
              <w:lef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32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44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77" w:type="dxa"/>
            <w:gridSpan w:val="7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22" w:type="dxa"/>
            <w:gridSpan w:val="3"/>
            <w:tcBorders>
              <w:top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56" w:type="dxa"/>
            <w:gridSpan w:val="5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44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1800" w:type="dxa"/>
            <w:tcBorders>
              <w:bottom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23" w:type="dxa"/>
            <w:gridSpan w:val="3"/>
            <w:tcBorders>
              <w:bottom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293" w:type="dxa"/>
            <w:gridSpan w:val="11"/>
            <w:tcBorders>
              <w:bottom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Распределение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дохода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прибыли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  <w:tc>
          <w:tcPr>
            <w:tcW w:w="483" w:type="dxa"/>
            <w:gridSpan w:val="2"/>
            <w:tcBorders>
              <w:bottom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  <w:gridSpan w:val="9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  <w:gridSpan w:val="6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9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  <w:tc>
          <w:tcPr>
            <w:tcW w:w="1800" w:type="dxa"/>
            <w:gridSpan w:val="9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8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  <w:tc>
          <w:tcPr>
            <w:tcW w:w="1800" w:type="dxa"/>
            <w:gridSpan w:val="6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7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</w:p>
        </w:tc>
      </w:tr>
      <w:tr w:rsidR="00F97B65" w:rsidRPr="00220534"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  <w:gridSpan w:val="9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  <w:gridSpan w:val="6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2838" w:type="dxa"/>
            <w:gridSpan w:val="7"/>
          </w:tcPr>
          <w:p w:rsidR="00F97B65" w:rsidRPr="00220534" w:rsidRDefault="000135A9" w:rsidP="00220534">
            <w:pPr>
              <w:spacing w:line="360" w:lineRule="auto"/>
              <w:ind w:firstLine="0"/>
              <w:rPr>
                <w:sz w:val="20"/>
              </w:rPr>
            </w:pPr>
            <w:r>
              <w:rPr>
                <w:noProof/>
              </w:rPr>
              <w:pict>
                <v:line id="_x0000_s1037" style="position:absolute;left:0;text-align:left;z-index:251663360;mso-position-horizontal-relative:text;mso-position-vertical-relative:text" from="411.6pt,16.35pt" to="411.65pt,38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8" style="position:absolute;left:0;text-align:left;z-index:251662336;mso-position-horizontal-relative:text;mso-position-vertical-relative:text" from="224.4pt,16.35pt" to="224.45pt,38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9" style="position:absolute;left:0;text-align:left;z-index:251661312;mso-position-horizontal-relative:text;mso-position-vertical-relative:text" from="-6pt,9.15pt" to="8.45pt,9.2pt" o:allowincell="f">
                  <v:stroke startarrowwidth="narrow" startarrowlength="short" endarrowwidth="narrow" endarrowlength="short"/>
                </v:line>
              </w:pict>
            </w:r>
            <w:r w:rsidR="00F97B65" w:rsidRPr="00220534">
              <w:rPr>
                <w:sz w:val="20"/>
              </w:rPr>
              <w:t>Фонд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возмещения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издержек</w:t>
            </w:r>
            <w:r w:rsidR="00220534" w:rsidRPr="00220534">
              <w:rPr>
                <w:sz w:val="20"/>
              </w:rPr>
              <w:t xml:space="preserve"> </w:t>
            </w:r>
            <w:r w:rsidR="00F97B65" w:rsidRPr="00220534">
              <w:rPr>
                <w:sz w:val="20"/>
              </w:rPr>
              <w:t>производства</w:t>
            </w:r>
          </w:p>
        </w:tc>
        <w:tc>
          <w:tcPr>
            <w:tcW w:w="416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92" w:type="dxa"/>
            <w:gridSpan w:val="4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Фонд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потребления</w:t>
            </w:r>
          </w:p>
        </w:tc>
        <w:tc>
          <w:tcPr>
            <w:tcW w:w="1452" w:type="dxa"/>
            <w:gridSpan w:val="4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0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Внешняя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среда</w:t>
            </w:r>
          </w:p>
        </w:tc>
      </w:tr>
    </w:tbl>
    <w:p w:rsidR="00F97B65" w:rsidRPr="00220534" w:rsidRDefault="00F97B65" w:rsidP="00220534">
      <w:pPr>
        <w:spacing w:line="360" w:lineRule="auto"/>
        <w:rPr>
          <w:sz w:val="28"/>
        </w:rPr>
      </w:pP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Рисунок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2.4.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Экономико-технологическая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процесса.</w:t>
      </w:r>
    </w:p>
    <w:p w:rsidR="00F97B65" w:rsidRPr="00220534" w:rsidRDefault="00F97B65" w:rsidP="00220534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sz w:val="28"/>
        </w:rPr>
      </w:pPr>
      <w:r w:rsidRPr="00220534">
        <w:rPr>
          <w:rFonts w:ascii="Times New Roman" w:hAnsi="Times New Roman"/>
          <w:b w:val="0"/>
          <w:i w:val="0"/>
          <w:sz w:val="28"/>
        </w:rPr>
        <w:br w:type="page"/>
      </w:r>
      <w:r w:rsidRPr="00220534">
        <w:rPr>
          <w:rFonts w:ascii="Times New Roman" w:hAnsi="Times New Roman"/>
          <w:i w:val="0"/>
          <w:sz w:val="28"/>
        </w:rPr>
        <w:t>Натурально-вещественные</w:t>
      </w:r>
      <w:r w:rsidR="00220534" w:rsidRPr="00220534">
        <w:rPr>
          <w:rFonts w:ascii="Times New Roman" w:hAnsi="Times New Roman"/>
          <w:i w:val="0"/>
          <w:sz w:val="28"/>
        </w:rPr>
        <w:t xml:space="preserve"> </w:t>
      </w:r>
      <w:r w:rsidRPr="00220534">
        <w:rPr>
          <w:rFonts w:ascii="Times New Roman" w:hAnsi="Times New Roman"/>
          <w:i w:val="0"/>
          <w:sz w:val="28"/>
        </w:rPr>
        <w:t>и</w:t>
      </w:r>
      <w:r w:rsidR="00220534" w:rsidRPr="00220534">
        <w:rPr>
          <w:rFonts w:ascii="Times New Roman" w:hAnsi="Times New Roman"/>
          <w:i w:val="0"/>
          <w:sz w:val="28"/>
        </w:rPr>
        <w:t xml:space="preserve"> </w:t>
      </w:r>
      <w:r w:rsidRPr="00220534">
        <w:rPr>
          <w:rFonts w:ascii="Times New Roman" w:hAnsi="Times New Roman"/>
          <w:i w:val="0"/>
          <w:sz w:val="28"/>
        </w:rPr>
        <w:t>стоимостные</w:t>
      </w:r>
      <w:r w:rsidR="00220534" w:rsidRPr="00220534">
        <w:rPr>
          <w:rFonts w:ascii="Times New Roman" w:hAnsi="Times New Roman"/>
          <w:i w:val="0"/>
          <w:sz w:val="28"/>
        </w:rPr>
        <w:t xml:space="preserve"> </w:t>
      </w:r>
      <w:r w:rsidRPr="00220534">
        <w:rPr>
          <w:rFonts w:ascii="Times New Roman" w:hAnsi="Times New Roman"/>
          <w:i w:val="0"/>
          <w:sz w:val="28"/>
        </w:rPr>
        <w:t>результаты</w:t>
      </w:r>
      <w:r w:rsidR="00220534" w:rsidRPr="00220534">
        <w:rPr>
          <w:rFonts w:ascii="Times New Roman" w:hAnsi="Times New Roman"/>
          <w:i w:val="0"/>
          <w:sz w:val="28"/>
        </w:rPr>
        <w:t xml:space="preserve"> </w:t>
      </w:r>
      <w:r w:rsidRPr="00220534">
        <w:rPr>
          <w:rFonts w:ascii="Times New Roman" w:hAnsi="Times New Roman"/>
          <w:i w:val="0"/>
          <w:sz w:val="28"/>
        </w:rPr>
        <w:t>производства</w:t>
      </w:r>
    </w:p>
    <w:p w:rsidR="00220534" w:rsidRDefault="00220534" w:rsidP="00220534">
      <w:pPr>
        <w:spacing w:line="360" w:lineRule="auto"/>
        <w:rPr>
          <w:sz w:val="28"/>
        </w:rPr>
      </w:pP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Результатом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(в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самом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широком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смысле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слова)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коммерческой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измерена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выражении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элементам,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либо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натурально-вещественной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принято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именовать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услугами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вообще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невозможно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выразить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натуральных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измерителях.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Услуга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меняет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натурально-вещественной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добавляет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первоначальной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выражению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сумму,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поскольку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конечный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заинтересован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согласен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оплачивать.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Примером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услуг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перевозка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товаров;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расфасовка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тару;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ремонт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придание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улучшенных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потребительских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свойств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полировка,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хромирование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т.д.</w:t>
      </w:r>
      <w:r w:rsidR="00220534">
        <w:rPr>
          <w:sz w:val="28"/>
        </w:rPr>
        <w:t xml:space="preserve"> </w:t>
      </w:r>
      <w:r w:rsidRPr="00220534">
        <w:rPr>
          <w:sz w:val="28"/>
        </w:rPr>
        <w:t>);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рекламирование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товара;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продаж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взиманием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торговой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наценки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т.д.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Продукт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изделие,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получаемое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сырья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материалов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способом,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свойства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материала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исчезают,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приобретает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самостоятельную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потребительскую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ценность.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образом,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изделия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объекты,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вещную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способные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удовлетворить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потребности.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отметить,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общество,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совокупный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потребитель,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заинтересовано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удовлетворении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нужд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потребительскими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ценностями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натурально-вещественной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хлеб,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рублевый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эквивалент,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обритая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борода,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услуги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коренная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причина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свободной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конкуренции.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Продукты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натурально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вещественной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учитываются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моментам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прежде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натуральных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физических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измерения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метрах,</w:t>
      </w:r>
      <w:r w:rsidR="00220534">
        <w:rPr>
          <w:sz w:val="28"/>
        </w:rPr>
        <w:t xml:space="preserve"> </w:t>
      </w:r>
      <w:r w:rsidRPr="00220534">
        <w:rPr>
          <w:sz w:val="28"/>
        </w:rPr>
        <w:t>шт.,</w:t>
      </w:r>
      <w:r w:rsidR="00220534">
        <w:rPr>
          <w:sz w:val="28"/>
        </w:rPr>
        <w:t xml:space="preserve"> </w:t>
      </w:r>
      <w:r w:rsidRPr="00220534">
        <w:rPr>
          <w:sz w:val="28"/>
        </w:rPr>
        <w:t>куб.</w:t>
      </w:r>
      <w:r w:rsidR="00220534">
        <w:rPr>
          <w:sz w:val="28"/>
        </w:rPr>
        <w:t xml:space="preserve"> </w:t>
      </w:r>
      <w:r w:rsidRPr="00220534">
        <w:rPr>
          <w:sz w:val="28"/>
        </w:rPr>
        <w:t>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т.д.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упрощения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технико-экономических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кроме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натуральных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условно-натуральные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измерения,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производится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несколько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разновидностей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обладающего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потребительских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свойств.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химических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удобрений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типа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калийных,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фосфорных,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азотосодержащих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учитываться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физическому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весу</w:t>
      </w:r>
      <w:r w:rsidR="00220534">
        <w:rPr>
          <w:sz w:val="28"/>
        </w:rPr>
        <w:t xml:space="preserve"> </w:t>
      </w:r>
      <w:r w:rsidRPr="00220534">
        <w:rPr>
          <w:sz w:val="28"/>
        </w:rPr>
        <w:t>)это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например,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перевозки,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содержанию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питательного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вещества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пересчете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стандартное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содержание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100-процентное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содержание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активно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действующего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начала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некоторых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особенно,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разновидности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сходной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производятся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оборудовании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применяют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единицы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пересчитывая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физический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разновидности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служат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менее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выбранные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конкретные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разновидности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коэффициенты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пересчета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устанавливаться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весу,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рабочего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времени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времени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агрегата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потреблению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электроэнергии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т.д.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Основой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выражении,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позволяющим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сводные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любом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обобщения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различных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производимых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народного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хозяйства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измерители.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полноты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общественно-необходимых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измерители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конкретным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себестоимостью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ценой.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рыночной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экономике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себестоимость,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отпускается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промежуточному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конечному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потребителю,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носит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индивидуальный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производителей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различной.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Однако,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свободной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рыночной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конкуренции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объективно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приводит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выравниванию,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стандартизации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делает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гораздо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объективным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инструментом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себестоимость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индивидуальной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вследствие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различий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географического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положения,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технического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предприятия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др.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зависящих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производителя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технико-экономических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используют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следующие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цен: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1.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Фактически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действовавшие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свою</w:t>
      </w:r>
      <w:r w:rsidR="00220534">
        <w:rPr>
          <w:sz w:val="28"/>
        </w:rPr>
        <w:t xml:space="preserve"> </w:t>
      </w:r>
      <w:r w:rsidRPr="00220534">
        <w:rPr>
          <w:sz w:val="28"/>
        </w:rPr>
        <w:t>очередь,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договорными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свободными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устанавливаемыми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прямым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соглашением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продавца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без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каких-либо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ограничений;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лимитируемыми,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продавец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вправе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устанавливать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соглашению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договору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установленного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верхнего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применяется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государством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отношению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монополистам,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занимающим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рынках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доминирующее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положение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);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фиксированными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случаях,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государство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уполномоченный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контролирующий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ценообразование,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устанавливает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жестко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фиксированный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уровень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услуги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Поскольку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товаропродвижения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проходит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ряд</w:t>
      </w:r>
      <w:r w:rsidR="00220534">
        <w:rPr>
          <w:sz w:val="28"/>
        </w:rPr>
        <w:t xml:space="preserve"> </w:t>
      </w:r>
      <w:r w:rsidRPr="00220534">
        <w:rPr>
          <w:sz w:val="28"/>
        </w:rPr>
        <w:t>звеньев,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коммерческой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структурой,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обладающей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статусом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хозяйственной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самостоятельности,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различать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оптовые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производителя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оптовые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предприятия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);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оптовой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торговли,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кроме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производителя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дополнительно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возмещение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транспортных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расходов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наценки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пользу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снабженческо-сбытовой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осуществляющей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оптовую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продажу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товаров;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розничные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розничной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торговли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продавцы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свободном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рынке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реализуют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конечному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потребителю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населению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Традиционно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сложившиеся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иногда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закрепленные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нормативных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документах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особенности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транспортных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др.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издержек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делают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различать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франко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месту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сдачи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отправителем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переходе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ответственности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организации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покупателю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транспортной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структуре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Наиболее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распространены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следующие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франко:</w:t>
      </w:r>
      <w:r w:rsidR="00220534">
        <w:rPr>
          <w:sz w:val="28"/>
        </w:rPr>
        <w:t xml:space="preserve"> </w:t>
      </w:r>
      <w:r w:rsidRPr="00220534">
        <w:rPr>
          <w:sz w:val="28"/>
        </w:rPr>
        <w:t>франко-вагон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борт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судна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станции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пристани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отправления;</w:t>
      </w:r>
      <w:r w:rsidR="00220534">
        <w:rPr>
          <w:sz w:val="28"/>
        </w:rPr>
        <w:t xml:space="preserve"> </w:t>
      </w:r>
      <w:r w:rsidRPr="00220534">
        <w:rPr>
          <w:sz w:val="28"/>
        </w:rPr>
        <w:t>франко-вагон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борт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станции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порта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назначения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груза;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иногда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применяют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франко-склад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получателя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франко-склад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отправителя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называемом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“самовывозе”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пересечении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грузом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таможенных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границ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определяют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ФОБ,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учтена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таможенная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пошлина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расходы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доставке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борт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судна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вывозе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СИФ,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цену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морских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перевозках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транспортировки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порта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назначения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расходы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страхованию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груза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пути.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Сложившаяся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налогообложения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взимания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пользу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государственного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бюджета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некоторых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платежей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требует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платежных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документах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кроме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производителя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продавца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налога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добавленную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стоимость,</w:t>
      </w:r>
      <w:r w:rsidR="00220534">
        <w:rPr>
          <w:sz w:val="28"/>
        </w:rPr>
        <w:t xml:space="preserve"> </w:t>
      </w:r>
      <w:r w:rsidRPr="00220534">
        <w:rPr>
          <w:sz w:val="28"/>
        </w:rPr>
        <w:t>акциза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платежей,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косвенных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налогов.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2.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составлении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технико-экономических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бизнес-планов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документов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прогнозного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вынуждены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сложившиеся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момент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разработки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документов,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затем,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требуется,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корректировать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предполагаемый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уровень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инфляции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ценообразующих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ценами,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принятыми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составлении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плановых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расчетов.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3.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Нередко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возникает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динамику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физического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исключением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влияния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двух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сравниваемых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периодах.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настоящее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время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помощи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сопоставимыми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переоценивают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продукцию,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либо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базисном,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либо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отчетном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периодах.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значительными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прямых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переоценок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производят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короткие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месяца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квартала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времени,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путем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средних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конкретные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действовавших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базисном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заблаговременно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отчетном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периоде.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Получаемый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индекс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дефлятор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распространяется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фактически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отчетном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действовавших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ценах.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времени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больше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месяца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квартала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динамике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физического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производится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цепным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методом,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путем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перемножения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помесячных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индексов.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Расчеты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весьма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правильно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было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динамике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сравнимому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кругу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соблюдается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индексов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физического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индексом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выручки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сравнимой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продукции.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следующего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расчета: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Индекс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Индекс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Индекс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выручки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Далее,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было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известно,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индекс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сопоставимых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апреле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сравнению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мартом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составил,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допустим,</w:t>
      </w:r>
      <w:r w:rsidR="00220534">
        <w:rPr>
          <w:sz w:val="28"/>
        </w:rPr>
        <w:t xml:space="preserve"> </w:t>
      </w:r>
      <w:r w:rsidRPr="00220534">
        <w:rPr>
          <w:sz w:val="28"/>
        </w:rPr>
        <w:t>1,350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рост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35%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согласно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цепному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методу,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индекс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роста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сравнению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мартом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1,827</w:t>
      </w:r>
      <w:r w:rsidR="00220534">
        <w:rPr>
          <w:sz w:val="28"/>
        </w:rPr>
        <w:t xml:space="preserve"> </w:t>
      </w:r>
      <w:r w:rsidRPr="00220534">
        <w:rPr>
          <w:sz w:val="28"/>
        </w:rPr>
        <w:t>х</w:t>
      </w:r>
      <w:r w:rsidR="00220534">
        <w:rPr>
          <w:sz w:val="28"/>
        </w:rPr>
        <w:t xml:space="preserve"> </w:t>
      </w:r>
      <w:r w:rsidRPr="00220534">
        <w:rPr>
          <w:sz w:val="28"/>
        </w:rPr>
        <w:t>1,350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2,466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246,6%.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Совершенно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аналогично,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необходимости,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исчислить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индексы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любой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цепным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методом,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перемножая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помесячные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индексы.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уже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отмечалось,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натурально-вещественной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продукция.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занятых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области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промышленности,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строительства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сельского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хозяйства,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особенности,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достаточно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крупными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включают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себя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наделенные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хозяйственной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самостоятельностью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существенное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значение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приобретает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проблема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причем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должен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обеспечивать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увязку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целом.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Значение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проблемы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возрастает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помимо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издержек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возникает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достаточно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точного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вклада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времени,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поскольку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вклада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должны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непосредственно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зависеть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вознаграждения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вложенный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наемными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работниками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физических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приходится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различать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степени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завершенности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комплекса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выполняемых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фирмы.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зрения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внутрифирменного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планирования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принято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различать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незавершенное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переданные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обработки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находящиеся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стадии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завершения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подразделении;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полуфабрикаты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законченные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обработкой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предназначенные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последующей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обработки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принятой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последовательностью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фирмы;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изделия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законченные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обработкой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признанные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годными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соответствующими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действующим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стандартам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качества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сданные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склад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оформлением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документов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накладных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др.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правильного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относящихся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непосредственно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бухгалтерия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должна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систематический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полуфабрикатов,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количества,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передаваемого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подразделения-изготовителя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учитывать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остающихся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у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незавершенном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начало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конец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отчетного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периода.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Наиболее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учтен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путем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суммирования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изделий,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законченных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обработкой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полуфабрикатов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прироста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уменьшения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остатков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незавершенного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производства.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обычно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производится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внутрифирменных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ценников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действующих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отпускных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изделия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полуфабрикаты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пересчета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остатков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незавершенного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бухгалтерией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себестоимости,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отпускные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помощи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коэффициентов,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отражающих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соотношение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отпускных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издержек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себестоимости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Выраженная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оценке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масса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цехом,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участком,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фермой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изделий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законченных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услуг,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полуфабрикатов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выпуском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подразделения.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Добавляя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выпуска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остатков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незавершенного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увеличение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остатков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прибавляется,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уменьшение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вычитается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выпуска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определяют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оборота,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подлежащую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включению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оборота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целом.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сказанного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следует,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суммой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изделия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полуфабрикаты,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независимо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того,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предназначены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отпуска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сторону,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переработки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самой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остатков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незавершенного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подразделениях.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полуфабрикатов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значительная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переработана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картина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наблюдаться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отношении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услуг,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другого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подразделения.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потребленных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полуфабрикатов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услуг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называют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внутрипроизводственным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оборотом.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оборота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исключить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внутрипроизводственного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оборота,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полученный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характеризовать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фирмы.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</w:t>
      </w:r>
      <w:r w:rsidR="00220534">
        <w:rPr>
          <w:sz w:val="28"/>
        </w:rPr>
        <w:t xml:space="preserve"> </w:t>
      </w:r>
      <w:r w:rsidRPr="00220534">
        <w:rPr>
          <w:sz w:val="28"/>
        </w:rPr>
        <w:t>времени,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входят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изделия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предполагается,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потребляются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нужды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изготовившей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полуфабрикатов,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причинам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отпущена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сторонним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потребителям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часть,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пошла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пополнение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запасов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полуфабрикатов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межцеховых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складах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складов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взято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больше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полуфабрикатов,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туда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поступило,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место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уменьшение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остатков,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учтено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определении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r w:rsidR="00220534">
        <w:rPr>
          <w:sz w:val="28"/>
        </w:rPr>
        <w:t xml:space="preserve"> </w:t>
      </w:r>
      <w:r w:rsidRPr="00220534">
        <w:rPr>
          <w:sz w:val="28"/>
        </w:rPr>
        <w:t>Кроме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того,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включают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законченные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сданные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сторонним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заказчикам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услуги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ремонт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объектов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обработка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материалов,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принадлежащих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заказчику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”давальческое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сырье”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др.</w:t>
      </w:r>
      <w:r w:rsidR="00220534">
        <w:rPr>
          <w:sz w:val="28"/>
        </w:rPr>
        <w:t xml:space="preserve"> </w:t>
      </w:r>
      <w:r w:rsidRPr="00220534">
        <w:rPr>
          <w:sz w:val="28"/>
        </w:rPr>
        <w:t>)).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сказанного,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входят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элементы,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технологические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процессы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обработки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завершены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остатков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незавершенного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полуфабрикатов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собственной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выработки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Исключив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получают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конечный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период,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фактически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отпущенный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потребителям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полностью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прирост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запасов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изделий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складах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играет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особую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деятельности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ибо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бухгалтерия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калькулирует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себестоимость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входящих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состав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проектирования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отпускных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контроля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уровнем,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между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себестоимостью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позволяет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потенциальную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прибыль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прибыли,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получить,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реализовав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рамках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временного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реальной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действительности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прибыль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после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того,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принадлежащая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отгружена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потребителям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оплачена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ими.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бухгалтерском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выделяют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отгруженную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сданную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заказчикам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месте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отгруженной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отражает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остатков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изделий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складах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реализованную,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причем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моментом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считается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поступление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счет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поставщика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оплачиваемая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действительно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была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отгружена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потребителю.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Действующий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России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порядок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бухгалтерского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разрешает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коммерческим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выбирать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один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двух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вариантов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политики: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либо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определять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прибыль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себестоимости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отгруженной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момента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фактической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заказчиком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либо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определять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прибыль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после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заказчиком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фактически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отгруженной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продукции.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Менять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политику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течение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имеет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права.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Выбор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варианта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политики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связан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порядком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осуществления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покупателями,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порядком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платежей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налогов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прибыль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стремлением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возможность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ускоренного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финансовых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ресурсов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отраженной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балансе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суммы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прибыли.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Расчеты,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балансовым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методом,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основе</w:t>
      </w:r>
      <w:r w:rsidR="00220534">
        <w:rPr>
          <w:sz w:val="28"/>
        </w:rPr>
        <w:t xml:space="preserve"> </w:t>
      </w:r>
      <w:r w:rsidRPr="00220534">
        <w:rPr>
          <w:sz w:val="28"/>
        </w:rPr>
        <w:t>аддитивных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оборота,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выпуска,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продукции.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Однако,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ряде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случаев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оказывается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целесообразным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коэффициентный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метод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мультипликативную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сводных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введя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рассмотрение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несколько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коэффициентов,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характеризующих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соотношение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оборота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т.д.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Коэффициент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соотношения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оборота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показывает,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руб.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приходится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один</w:t>
      </w:r>
      <w:r w:rsidR="00220534">
        <w:rPr>
          <w:sz w:val="28"/>
        </w:rPr>
        <w:t xml:space="preserve"> </w:t>
      </w:r>
      <w:r w:rsidRPr="00220534">
        <w:rPr>
          <w:sz w:val="28"/>
        </w:rPr>
        <w:t>руб.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оборота.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Обратная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рассматриваемого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коэффициента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носит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название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коэффициента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внутрипроизводственного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комбинирования,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приблизительно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характеризующего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число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стадий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проходит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превращения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окончательный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Коэффициент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товарности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непосредственно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характеризует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приходящейся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один</w:t>
      </w:r>
      <w:r w:rsidR="00220534">
        <w:rPr>
          <w:sz w:val="28"/>
        </w:rPr>
        <w:t xml:space="preserve"> </w:t>
      </w:r>
      <w:r w:rsidRPr="00220534">
        <w:rPr>
          <w:sz w:val="28"/>
        </w:rPr>
        <w:t>руб.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валовой.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Коэффициент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отгрузки,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характеризуя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соотношение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отгруженной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является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косвенной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характеристикой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качества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управленческого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ответственного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своевременный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сбыт</w:t>
      </w:r>
      <w:r w:rsidR="00220534">
        <w:rPr>
          <w:sz w:val="28"/>
        </w:rPr>
        <w:t xml:space="preserve"> </w:t>
      </w:r>
      <w:r w:rsidRPr="00220534">
        <w:rPr>
          <w:sz w:val="28"/>
        </w:rPr>
        <w:t>готовой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Коэффициент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реализации,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характеризуя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соотношение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отгруженной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реализованной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Следующим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этапом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экономико-статистического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анализа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вопроса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какова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влияния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выручки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продукции.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решения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мультипликативную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модель</w:t>
      </w:r>
      <w:r w:rsidRPr="00220534">
        <w:rPr>
          <w:rStyle w:val="a5"/>
          <w:sz w:val="28"/>
        </w:rPr>
        <w:footnoteReference w:id="5"/>
      </w:r>
      <w:r w:rsidR="00220534">
        <w:rPr>
          <w:sz w:val="28"/>
        </w:rPr>
        <w:t xml:space="preserve"> </w:t>
      </w:r>
      <w:r w:rsidRPr="00220534">
        <w:rPr>
          <w:sz w:val="28"/>
        </w:rPr>
        <w:t>вида:</w:t>
      </w:r>
    </w:p>
    <w:p w:rsidR="00F97B65" w:rsidRPr="00220534" w:rsidRDefault="00220534" w:rsidP="00220534">
      <w:pPr>
        <w:spacing w:line="360" w:lineRule="auto"/>
        <w:rPr>
          <w:sz w:val="28"/>
        </w:rPr>
      </w:pPr>
      <w:r>
        <w:rPr>
          <w:sz w:val="28"/>
        </w:rPr>
        <w:br w:type="page"/>
        <w:t xml:space="preserve">      </w:t>
      </w:r>
      <w:r w:rsidR="00F97B65" w:rsidRPr="00220534">
        <w:rPr>
          <w:sz w:val="28"/>
        </w:rPr>
        <w:t>РП</w:t>
      </w:r>
      <w:r>
        <w:rPr>
          <w:sz w:val="28"/>
        </w:rPr>
        <w:t xml:space="preserve">         </w:t>
      </w:r>
      <w:r w:rsidR="00F97B65" w:rsidRPr="00220534">
        <w:rPr>
          <w:sz w:val="28"/>
        </w:rPr>
        <w:t>ОП</w:t>
      </w:r>
      <w:r>
        <w:rPr>
          <w:sz w:val="28"/>
        </w:rPr>
        <w:t xml:space="preserve">     </w:t>
      </w:r>
      <w:r w:rsidR="00F97B65" w:rsidRPr="00220534">
        <w:rPr>
          <w:sz w:val="28"/>
        </w:rPr>
        <w:t>ТП</w:t>
      </w:r>
      <w:r>
        <w:rPr>
          <w:sz w:val="28"/>
        </w:rPr>
        <w:t xml:space="preserve">      </w:t>
      </w:r>
      <w:r w:rsidR="00F97B65" w:rsidRPr="00220534">
        <w:rPr>
          <w:sz w:val="28"/>
        </w:rPr>
        <w:t>ВП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РП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——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——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——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——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ВО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a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b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c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d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e.</w:t>
      </w:r>
    </w:p>
    <w:p w:rsidR="00F97B65" w:rsidRPr="00220534" w:rsidRDefault="00220534" w:rsidP="00220534">
      <w:pPr>
        <w:spacing w:line="360" w:lineRule="auto"/>
        <w:rPr>
          <w:sz w:val="28"/>
        </w:rPr>
      </w:pPr>
      <w:r>
        <w:rPr>
          <w:sz w:val="28"/>
        </w:rPr>
        <w:t xml:space="preserve">          </w:t>
      </w:r>
      <w:r w:rsidR="00F97B65" w:rsidRPr="00220534">
        <w:rPr>
          <w:sz w:val="28"/>
        </w:rPr>
        <w:t>ОП</w:t>
      </w:r>
      <w:r>
        <w:rPr>
          <w:sz w:val="28"/>
        </w:rPr>
        <w:t xml:space="preserve">        </w:t>
      </w:r>
      <w:r w:rsidR="00F97B65" w:rsidRPr="00220534">
        <w:rPr>
          <w:sz w:val="28"/>
        </w:rPr>
        <w:t>ТП</w:t>
      </w:r>
      <w:r>
        <w:rPr>
          <w:sz w:val="28"/>
        </w:rPr>
        <w:t xml:space="preserve">     </w:t>
      </w:r>
      <w:r w:rsidR="00F97B65" w:rsidRPr="00220534">
        <w:rPr>
          <w:sz w:val="28"/>
        </w:rPr>
        <w:t>ВП</w:t>
      </w:r>
      <w:r>
        <w:rPr>
          <w:sz w:val="28"/>
        </w:rPr>
        <w:t xml:space="preserve">      </w:t>
      </w:r>
      <w:r w:rsidR="00F97B65" w:rsidRPr="00220534">
        <w:rPr>
          <w:sz w:val="28"/>
        </w:rPr>
        <w:t>ВО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Понятно,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сказанного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ранее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</w:t>
      </w:r>
      <w:r w:rsidR="00220534">
        <w:rPr>
          <w:sz w:val="28"/>
        </w:rPr>
        <w:t xml:space="preserve"> </w:t>
      </w:r>
      <w:r w:rsidRPr="00220534">
        <w:rPr>
          <w:sz w:val="28"/>
        </w:rPr>
        <w:t>мультипликативных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моделях,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относительная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мера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влияния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выручки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реализации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произведения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индексов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фактора.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оценки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влияния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факторов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абсолютное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изменение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необходимо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выполнить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ряд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алгоритму,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суть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ясно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расчетов: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Показатели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оборота,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товарной,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отгруженной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реализованной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базируются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бухгалтерского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отображающих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ценах,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включающих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издержек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производства: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предметов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С1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затраты,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связанные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применением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средств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амортизационные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отчисления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С2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затраты,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связанные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живого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V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прибыль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М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образом,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Р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быть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формулой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Р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Pr="00220534">
        <w:rPr>
          <w:sz w:val="28"/>
          <w:vertAlign w:val="subscript"/>
        </w:rPr>
        <w:t>1</w:t>
      </w:r>
      <w:r w:rsidR="00220534">
        <w:rPr>
          <w:sz w:val="28"/>
        </w:rPr>
        <w:t xml:space="preserve"> </w:t>
      </w:r>
      <w:r w:rsidRPr="00220534">
        <w:rPr>
          <w:sz w:val="28"/>
        </w:rPr>
        <w:t>+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Pr="00220534">
        <w:rPr>
          <w:sz w:val="28"/>
          <w:vertAlign w:val="subscript"/>
        </w:rPr>
        <w:t>2</w:t>
      </w:r>
      <w:r w:rsidR="00220534">
        <w:rPr>
          <w:sz w:val="28"/>
        </w:rPr>
        <w:t xml:space="preserve"> </w:t>
      </w:r>
      <w:r w:rsidRPr="00220534">
        <w:rPr>
          <w:sz w:val="28"/>
        </w:rPr>
        <w:t>+V</w:t>
      </w:r>
      <w:r w:rsidR="00220534">
        <w:rPr>
          <w:sz w:val="28"/>
        </w:rPr>
        <w:t xml:space="preserve"> </w:t>
      </w:r>
      <w:r w:rsidRPr="00220534">
        <w:rPr>
          <w:sz w:val="28"/>
        </w:rPr>
        <w:t>+</w:t>
      </w:r>
      <w:r w:rsidR="00220534">
        <w:rPr>
          <w:sz w:val="28"/>
        </w:rPr>
        <w:t xml:space="preserve"> </w:t>
      </w:r>
      <w:r w:rsidRPr="00220534">
        <w:rPr>
          <w:sz w:val="28"/>
        </w:rPr>
        <w:t>М.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Поскольку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цену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входят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издержки,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связанные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потреблением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производственном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процессе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сырья,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материалов,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топлива,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энергии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др.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представляющих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с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точки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зрения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издержки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ранее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овеществленного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внутрифирменного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планирования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ряде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случаев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могут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потребовать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показателей,</w:t>
      </w:r>
      <w:r w:rsidR="00220534">
        <w:rPr>
          <w:sz w:val="28"/>
        </w:rPr>
        <w:t xml:space="preserve"> </w:t>
      </w:r>
      <w:r w:rsidRPr="00220534">
        <w:rPr>
          <w:sz w:val="28"/>
        </w:rPr>
        <w:t>характеризующих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только</w:t>
      </w:r>
      <w:r w:rsidR="00220534">
        <w:rPr>
          <w:sz w:val="28"/>
        </w:rPr>
        <w:t xml:space="preserve"> </w:t>
      </w:r>
      <w:r w:rsidRPr="00220534">
        <w:rPr>
          <w:sz w:val="28"/>
        </w:rPr>
        <w:t>живого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натуральных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измерителях,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вновь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созданную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живым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чистую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фирмы,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являющуюся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национального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дохода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макроэкономическом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уровне,</w:t>
      </w:r>
      <w:r w:rsidR="00220534">
        <w:rPr>
          <w:sz w:val="28"/>
        </w:rPr>
        <w:t xml:space="preserve"> </w:t>
      </w:r>
      <w:r w:rsidRPr="00220534">
        <w:rPr>
          <w:sz w:val="28"/>
        </w:rPr>
        <w:t>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наконец,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добавленную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обработкой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условно-чистую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продукцию,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добавленную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)),</w:t>
      </w:r>
      <w:r w:rsidR="00220534">
        <w:rPr>
          <w:sz w:val="28"/>
        </w:rPr>
        <w:t xml:space="preserve"> </w:t>
      </w:r>
      <w:r w:rsidRPr="00220534">
        <w:rPr>
          <w:sz w:val="28"/>
        </w:rPr>
        <w:t>являющуюся</w:t>
      </w:r>
      <w:r w:rsidR="00220534">
        <w:rPr>
          <w:sz w:val="28"/>
        </w:rPr>
        <w:t xml:space="preserve"> </w:t>
      </w:r>
      <w:r w:rsidRPr="00220534">
        <w:rPr>
          <w:sz w:val="28"/>
        </w:rPr>
        <w:t>частью</w:t>
      </w:r>
      <w:r w:rsidR="00220534">
        <w:rPr>
          <w:sz w:val="28"/>
        </w:rPr>
        <w:t xml:space="preserve"> </w:t>
      </w:r>
      <w:r w:rsidRPr="00220534">
        <w:rPr>
          <w:sz w:val="28"/>
        </w:rPr>
        <w:t>валового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внутреннего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макроэкономическом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уровне.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Отметим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далее,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для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производящей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этот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товар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играет</w:t>
      </w:r>
      <w:r w:rsidR="00220534">
        <w:rPr>
          <w:sz w:val="28"/>
        </w:rPr>
        <w:t xml:space="preserve"> </w:t>
      </w:r>
      <w:r w:rsidRPr="00220534">
        <w:rPr>
          <w:sz w:val="28"/>
        </w:rPr>
        <w:t>роль</w:t>
      </w:r>
      <w:r w:rsidR="00220534">
        <w:rPr>
          <w:sz w:val="28"/>
        </w:rPr>
        <w:t xml:space="preserve"> </w:t>
      </w:r>
      <w:r w:rsidRPr="00220534">
        <w:rPr>
          <w:sz w:val="28"/>
        </w:rPr>
        <w:t>некоторого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нормативного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уровня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должна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ориентироваться,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калькулируя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размеры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элементам,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определяя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допустимый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уровень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расходов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подразделениям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т.д.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конечном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счете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оказывается,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ходе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внутрифирменного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планирования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учета</w:t>
      </w:r>
      <w:r w:rsidR="00220534">
        <w:rPr>
          <w:sz w:val="28"/>
        </w:rPr>
        <w:t xml:space="preserve"> </w:t>
      </w:r>
      <w:r w:rsidRPr="00220534">
        <w:rPr>
          <w:sz w:val="28"/>
        </w:rPr>
        <w:t>результатов,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полученных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ее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подразделениями,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должна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применять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основная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задача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которых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отображать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величину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вклада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каждого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подразделения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целом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величину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продукта,</w:t>
      </w:r>
      <w:r w:rsidR="00220534">
        <w:rPr>
          <w:sz w:val="28"/>
        </w:rPr>
        <w:t xml:space="preserve"> </w:t>
      </w:r>
      <w:r w:rsidRPr="00220534">
        <w:rPr>
          <w:sz w:val="28"/>
        </w:rPr>
        <w:t>включенного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овеществленного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вне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пределов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общественного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Заметим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также,</w:t>
      </w:r>
      <w:r w:rsidR="00220534">
        <w:rPr>
          <w:sz w:val="28"/>
        </w:rPr>
        <w:t xml:space="preserve"> </w:t>
      </w:r>
      <w:r w:rsidRPr="00220534">
        <w:rPr>
          <w:sz w:val="28"/>
        </w:rPr>
        <w:t>что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живого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натуральных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измерителях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будут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выражены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показателями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использования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рабочего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времени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t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чел.-часах,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чел.-днях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чел.</w:t>
      </w:r>
      <w:r w:rsidR="00220534">
        <w:rPr>
          <w:sz w:val="28"/>
        </w:rPr>
        <w:t xml:space="preserve"> </w:t>
      </w:r>
      <w:r w:rsidRPr="00220534">
        <w:rPr>
          <w:sz w:val="28"/>
        </w:rPr>
        <w:t>-годах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денежных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измерителях</w:t>
      </w:r>
      <w:r w:rsidR="00220534">
        <w:rPr>
          <w:sz w:val="28"/>
        </w:rPr>
        <w:t xml:space="preserve"> </w:t>
      </w:r>
      <w:r w:rsidRPr="00220534">
        <w:rPr>
          <w:sz w:val="28"/>
        </w:rPr>
        <w:t>-</w:t>
      </w:r>
      <w:r w:rsidR="00220534">
        <w:rPr>
          <w:sz w:val="28"/>
        </w:rPr>
        <w:t xml:space="preserve"> </w:t>
      </w:r>
      <w:r w:rsidRPr="00220534">
        <w:rPr>
          <w:sz w:val="28"/>
        </w:rPr>
        <w:t>через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оплаты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)на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единицу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S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весь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q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фирмы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</w:t>
      </w:r>
      <w:r w:rsidR="00220534">
        <w:rPr>
          <w:sz w:val="28"/>
        </w:rPr>
        <w:t xml:space="preserve"> </w:t>
      </w:r>
      <w:r w:rsidRPr="00220534">
        <w:rPr>
          <w:sz w:val="28"/>
        </w:rPr>
        <w:t>данный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период</w:t>
      </w:r>
      <w:r w:rsidR="00220534">
        <w:rPr>
          <w:sz w:val="28"/>
        </w:rPr>
        <w:t xml:space="preserve"> </w:t>
      </w:r>
      <w:r w:rsidRPr="00220534">
        <w:rPr>
          <w:sz w:val="28"/>
        </w:rPr>
        <w:t>—</w:t>
      </w:r>
      <w:r w:rsidR="00220534">
        <w:rPr>
          <w:sz w:val="28"/>
        </w:rPr>
        <w:t xml:space="preserve"> </w:t>
      </w:r>
      <w:r w:rsidRPr="00220534">
        <w:rPr>
          <w:sz w:val="28"/>
        </w:rPr>
        <w:t></w:t>
      </w:r>
      <w:r w:rsidRPr="00220534">
        <w:rPr>
          <w:sz w:val="28"/>
        </w:rPr>
        <w:t>q*</w:t>
      </w:r>
      <w:r w:rsidR="00220534">
        <w:rPr>
          <w:sz w:val="28"/>
        </w:rPr>
        <w:t xml:space="preserve"> </w:t>
      </w:r>
      <w:r w:rsidRPr="00220534">
        <w:rPr>
          <w:sz w:val="28"/>
        </w:rPr>
        <w:t>t</w:t>
      </w:r>
      <w:r w:rsidR="00220534">
        <w:rPr>
          <w:sz w:val="28"/>
        </w:rPr>
        <w:t xml:space="preserve"> </w:t>
      </w:r>
      <w:r w:rsidRPr="00220534">
        <w:rPr>
          <w:sz w:val="28"/>
        </w:rPr>
        <w:t>*</w:t>
      </w:r>
      <w:r w:rsidR="00220534">
        <w:rPr>
          <w:sz w:val="28"/>
        </w:rPr>
        <w:t xml:space="preserve"> </w:t>
      </w:r>
      <w:r w:rsidRPr="00220534">
        <w:rPr>
          <w:sz w:val="28"/>
        </w:rPr>
        <w:t>s</w:t>
      </w:r>
      <w:r w:rsidR="00220534">
        <w:rPr>
          <w:sz w:val="28"/>
        </w:rPr>
        <w:t xml:space="preserve"> </w:t>
      </w:r>
      <w:r w:rsidRPr="00220534">
        <w:rPr>
          <w:sz w:val="28"/>
        </w:rPr>
        <w:t>=</w:t>
      </w:r>
      <w:r w:rsidR="00220534">
        <w:rPr>
          <w:sz w:val="28"/>
        </w:rPr>
        <w:t xml:space="preserve"> </w:t>
      </w:r>
      <w:r w:rsidRPr="00220534">
        <w:rPr>
          <w:sz w:val="28"/>
        </w:rPr>
        <w:t>V.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Таким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образом,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соотношения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взаимосвязи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представить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виде</w:t>
      </w:r>
      <w:r w:rsidR="00220534">
        <w:rPr>
          <w:sz w:val="28"/>
        </w:rPr>
        <w:t xml:space="preserve"> </w:t>
      </w:r>
      <w:r w:rsidRPr="00220534">
        <w:rPr>
          <w:sz w:val="28"/>
        </w:rPr>
        <w:t>следующей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схемы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см.</w:t>
      </w:r>
      <w:r w:rsidR="00220534">
        <w:rPr>
          <w:sz w:val="28"/>
        </w:rPr>
        <w:t xml:space="preserve"> </w:t>
      </w:r>
      <w:r w:rsidRPr="00220534">
        <w:rPr>
          <w:sz w:val="28"/>
        </w:rPr>
        <w:t>рис.</w:t>
      </w:r>
      <w:r w:rsidR="00220534">
        <w:rPr>
          <w:sz w:val="28"/>
        </w:rPr>
        <w:t xml:space="preserve"> </w:t>
      </w:r>
      <w:r w:rsidRPr="00220534">
        <w:rPr>
          <w:sz w:val="28"/>
        </w:rPr>
        <w:t>2.4</w:t>
      </w:r>
      <w:r w:rsidR="00220534">
        <w:rPr>
          <w:sz w:val="28"/>
        </w:rPr>
        <w:t xml:space="preserve"> </w:t>
      </w:r>
      <w:r w:rsidRPr="00220534">
        <w:rPr>
          <w:sz w:val="28"/>
        </w:rPr>
        <w:t>):</w:t>
      </w:r>
    </w:p>
    <w:p w:rsidR="00F97B65" w:rsidRPr="00220534" w:rsidRDefault="00F97B65" w:rsidP="00220534">
      <w:pPr>
        <w:spacing w:line="360" w:lineRule="auto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312"/>
        <w:gridCol w:w="425"/>
        <w:gridCol w:w="284"/>
        <w:gridCol w:w="281"/>
        <w:gridCol w:w="2302"/>
        <w:gridCol w:w="394"/>
        <w:gridCol w:w="283"/>
        <w:gridCol w:w="425"/>
        <w:gridCol w:w="1200"/>
      </w:tblGrid>
      <w:tr w:rsidR="00F97B65" w:rsidRPr="00220534">
        <w:tc>
          <w:tcPr>
            <w:tcW w:w="92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Стоимость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продукта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цена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Р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=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</w:t>
            </w:r>
            <w:r w:rsidRPr="00220534">
              <w:rPr>
                <w:sz w:val="20"/>
                <w:vertAlign w:val="subscript"/>
              </w:rPr>
              <w:t>1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+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</w:t>
            </w:r>
            <w:r w:rsidRPr="00220534">
              <w:rPr>
                <w:sz w:val="20"/>
                <w:vertAlign w:val="subscript"/>
              </w:rPr>
              <w:t>2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+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V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+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M</w:t>
            </w:r>
          </w:p>
        </w:tc>
      </w:tr>
      <w:tr w:rsidR="00F97B65" w:rsidRPr="00220534"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Предметы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труда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С1</w:t>
            </w:r>
          </w:p>
        </w:tc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Амортизация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Живой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труд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V</w:t>
            </w:r>
          </w:p>
        </w:tc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Прибыль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М</w:t>
            </w:r>
          </w:p>
        </w:tc>
      </w:tr>
      <w:tr w:rsidR="00F97B65" w:rsidRPr="00220534">
        <w:tc>
          <w:tcPr>
            <w:tcW w:w="2302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302" w:type="dxa"/>
            <w:gridSpan w:val="4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трудоемкость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Т</w:t>
            </w:r>
          </w:p>
        </w:tc>
        <w:tc>
          <w:tcPr>
            <w:tcW w:w="2302" w:type="dxa"/>
            <w:gridSpan w:val="4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2302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737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оплата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затрат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живого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труда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V</w:t>
            </w:r>
          </w:p>
        </w:tc>
        <w:tc>
          <w:tcPr>
            <w:tcW w:w="1625" w:type="dxa"/>
            <w:gridSpan w:val="2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2302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737" w:type="dxa"/>
            <w:gridSpan w:val="2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чистая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продукция</w:t>
            </w:r>
            <w:r w:rsidR="00220534" w:rsidRPr="00220534">
              <w:rPr>
                <w:sz w:val="20"/>
              </w:rPr>
              <w:t xml:space="preserve"> </w:t>
            </w:r>
          </w:p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ЧП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=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V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+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M</w:t>
            </w:r>
          </w:p>
        </w:tc>
        <w:tc>
          <w:tcPr>
            <w:tcW w:w="1625" w:type="dxa"/>
            <w:gridSpan w:val="2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2302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021" w:type="dxa"/>
            <w:gridSpan w:val="3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себестоимость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обработки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С2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+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V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=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CO</w:t>
            </w:r>
          </w:p>
        </w:tc>
        <w:tc>
          <w:tcPr>
            <w:tcW w:w="1908" w:type="dxa"/>
            <w:gridSpan w:val="3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F97B65" w:rsidRPr="00220534">
        <w:tc>
          <w:tcPr>
            <w:tcW w:w="2302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312" w:type="dxa"/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Условно-чистая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продукция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(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добавленная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стоимость,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стоимость,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добавленная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обработкой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)</w:t>
            </w:r>
            <w:r w:rsidR="00220534" w:rsidRPr="00220534">
              <w:rPr>
                <w:sz w:val="20"/>
              </w:rPr>
              <w:t xml:space="preserve"> </w:t>
            </w:r>
          </w:p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  <w:r w:rsidRPr="00220534">
              <w:rPr>
                <w:sz w:val="20"/>
              </w:rPr>
              <w:t>С2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+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V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+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M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=</w:t>
            </w:r>
            <w:r w:rsidR="00220534" w:rsidRPr="00220534">
              <w:rPr>
                <w:sz w:val="20"/>
              </w:rPr>
              <w:t xml:space="preserve"> </w:t>
            </w:r>
            <w:r w:rsidRPr="00220534">
              <w:rPr>
                <w:sz w:val="20"/>
              </w:rPr>
              <w:t>УЧП</w:t>
            </w:r>
          </w:p>
        </w:tc>
        <w:tc>
          <w:tcPr>
            <w:tcW w:w="1200" w:type="dxa"/>
            <w:tcBorders>
              <w:left w:val="nil"/>
            </w:tcBorders>
          </w:tcPr>
          <w:p w:rsidR="00F97B65" w:rsidRPr="00220534" w:rsidRDefault="00F97B65" w:rsidP="00220534">
            <w:pPr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Рисунок</w:t>
      </w:r>
      <w:r w:rsidR="00220534">
        <w:rPr>
          <w:sz w:val="28"/>
        </w:rPr>
        <w:t xml:space="preserve"> </w:t>
      </w:r>
      <w:r w:rsidRPr="00220534">
        <w:rPr>
          <w:sz w:val="28"/>
        </w:rPr>
        <w:t>2.4.</w:t>
      </w:r>
      <w:r w:rsidR="00220534">
        <w:rPr>
          <w:sz w:val="28"/>
        </w:rPr>
        <w:t xml:space="preserve"> </w:t>
      </w:r>
      <w:r w:rsidRPr="00220534">
        <w:rPr>
          <w:sz w:val="28"/>
        </w:rPr>
        <w:t>Система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практических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расчетах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всегда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исходят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нормативной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калькуляции,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определяющей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цену</w:t>
      </w:r>
      <w:r w:rsidR="00220534">
        <w:rPr>
          <w:sz w:val="28"/>
        </w:rPr>
        <w:t xml:space="preserve"> </w:t>
      </w:r>
      <w:r w:rsidRPr="00220534">
        <w:rPr>
          <w:sz w:val="28"/>
        </w:rPr>
        <w:t>единицы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соответственно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Р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r w:rsidR="00220534">
        <w:rPr>
          <w:sz w:val="28"/>
        </w:rPr>
        <w:t xml:space="preserve"> </w:t>
      </w: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этой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последовательно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вычитать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предусмотренные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нормативной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калькуляцией</w:t>
      </w:r>
      <w:r w:rsidR="00220534">
        <w:rPr>
          <w:sz w:val="28"/>
        </w:rPr>
        <w:t xml:space="preserve"> </w:t>
      </w:r>
      <w:r w:rsidRPr="00220534">
        <w:rPr>
          <w:sz w:val="28"/>
        </w:rPr>
        <w:t>величины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отдельных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элементов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затрат,</w:t>
      </w:r>
      <w:r w:rsidR="00220534">
        <w:rPr>
          <w:sz w:val="28"/>
        </w:rPr>
        <w:t xml:space="preserve"> </w:t>
      </w:r>
      <w:r w:rsidRPr="00220534">
        <w:rPr>
          <w:sz w:val="28"/>
        </w:rPr>
        <w:t>то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получить: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нормативно-условно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чистую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НУЧП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нормативную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себестоимость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обработки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НСО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нормативно-чистую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НЧП</w:t>
      </w:r>
      <w:r w:rsidR="00220534">
        <w:rPr>
          <w:sz w:val="28"/>
        </w:rPr>
        <w:t xml:space="preserve"> </w:t>
      </w:r>
      <w:r w:rsidRPr="00220534">
        <w:rPr>
          <w:sz w:val="28"/>
        </w:rPr>
        <w:t>),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продукцию</w:t>
      </w:r>
      <w:r w:rsidR="00220534">
        <w:rPr>
          <w:sz w:val="28"/>
        </w:rPr>
        <w:t xml:space="preserve"> </w:t>
      </w:r>
      <w:r w:rsidRPr="00220534">
        <w:rPr>
          <w:sz w:val="28"/>
        </w:rPr>
        <w:t>в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нормативах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заработной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платы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НЗП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и,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наконец,</w:t>
      </w:r>
      <w:r w:rsidR="00220534">
        <w:rPr>
          <w:sz w:val="28"/>
        </w:rPr>
        <w:t xml:space="preserve"> </w:t>
      </w:r>
      <w:r w:rsidRPr="00220534">
        <w:rPr>
          <w:sz w:val="28"/>
        </w:rPr>
        <w:t>нормативную</w:t>
      </w:r>
      <w:r w:rsidR="00220534">
        <w:rPr>
          <w:sz w:val="28"/>
        </w:rPr>
        <w:t xml:space="preserve"> </w:t>
      </w:r>
      <w:r w:rsidRPr="00220534">
        <w:rPr>
          <w:sz w:val="28"/>
        </w:rPr>
        <w:t>трудоемкость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НТ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</w:p>
    <w:p w:rsidR="00F97B65" w:rsidRPr="00220534" w:rsidRDefault="00F97B65" w:rsidP="00220534">
      <w:pPr>
        <w:spacing w:line="360" w:lineRule="auto"/>
        <w:rPr>
          <w:sz w:val="28"/>
        </w:rPr>
      </w:pPr>
      <w:r w:rsidRPr="00220534">
        <w:rPr>
          <w:sz w:val="28"/>
        </w:rPr>
        <w:t>Если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же</w:t>
      </w:r>
      <w:r w:rsidR="00220534">
        <w:rPr>
          <w:sz w:val="28"/>
        </w:rPr>
        <w:t xml:space="preserve"> </w:t>
      </w:r>
      <w:r w:rsidRPr="00220534">
        <w:rPr>
          <w:sz w:val="28"/>
        </w:rPr>
        <w:t>исходить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из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фактической</w:t>
      </w:r>
      <w:r w:rsidR="00220534">
        <w:rPr>
          <w:sz w:val="28"/>
        </w:rPr>
        <w:t xml:space="preserve"> </w:t>
      </w:r>
      <w:r w:rsidRPr="00220534">
        <w:rPr>
          <w:sz w:val="28"/>
        </w:rPr>
        <w:t>цены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стоимости</w:t>
      </w:r>
      <w:r w:rsidR="00220534">
        <w:rPr>
          <w:sz w:val="28"/>
        </w:rPr>
        <w:t xml:space="preserve"> </w:t>
      </w:r>
      <w:r w:rsidRPr="00220534">
        <w:rPr>
          <w:sz w:val="28"/>
        </w:rPr>
        <w:t>)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продукции</w:t>
      </w:r>
      <w:r w:rsidR="00220534">
        <w:rPr>
          <w:sz w:val="28"/>
        </w:rPr>
        <w:t xml:space="preserve"> </w:t>
      </w:r>
      <w:r w:rsidRPr="00220534">
        <w:rPr>
          <w:sz w:val="28"/>
        </w:rPr>
        <w:t>и</w:t>
      </w:r>
      <w:r w:rsidR="00220534">
        <w:rPr>
          <w:sz w:val="28"/>
        </w:rPr>
        <w:t xml:space="preserve"> </w:t>
      </w:r>
      <w:r w:rsidRPr="00220534">
        <w:rPr>
          <w:sz w:val="28"/>
        </w:rPr>
        <w:t>физических</w:t>
      </w:r>
      <w:r w:rsidR="00220534">
        <w:rPr>
          <w:sz w:val="28"/>
        </w:rPr>
        <w:t xml:space="preserve"> </w:t>
      </w:r>
      <w:r w:rsidRPr="00220534">
        <w:rPr>
          <w:sz w:val="28"/>
        </w:rPr>
        <w:t>затрат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</w:t>
      </w:r>
      <w:r w:rsidR="00220534">
        <w:rPr>
          <w:sz w:val="28"/>
        </w:rPr>
        <w:t xml:space="preserve"> </w:t>
      </w:r>
      <w:r w:rsidRPr="00220534">
        <w:rPr>
          <w:sz w:val="28"/>
        </w:rPr>
        <w:t>элементам,</w:t>
      </w:r>
      <w:r w:rsidR="00220534">
        <w:rPr>
          <w:sz w:val="28"/>
        </w:rPr>
        <w:t xml:space="preserve"> </w:t>
      </w:r>
      <w:r w:rsidRPr="00220534">
        <w:rPr>
          <w:sz w:val="28"/>
        </w:rPr>
        <w:t>аналогично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можно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получить</w:t>
      </w:r>
      <w:r w:rsidR="00220534">
        <w:rPr>
          <w:sz w:val="28"/>
        </w:rPr>
        <w:t xml:space="preserve"> </w:t>
      </w:r>
      <w:r w:rsidRPr="00220534">
        <w:rPr>
          <w:sz w:val="28"/>
        </w:rPr>
        <w:t>все</w:t>
      </w:r>
      <w:r w:rsidR="00220534">
        <w:rPr>
          <w:sz w:val="28"/>
        </w:rPr>
        <w:t xml:space="preserve"> </w:t>
      </w:r>
      <w:r w:rsidRPr="00220534">
        <w:rPr>
          <w:sz w:val="28"/>
        </w:rPr>
        <w:t>фактические</w:t>
      </w:r>
      <w:r w:rsidR="00220534">
        <w:rPr>
          <w:sz w:val="28"/>
        </w:rPr>
        <w:t xml:space="preserve"> </w:t>
      </w:r>
      <w:r w:rsidRPr="00220534">
        <w:rPr>
          <w:sz w:val="28"/>
        </w:rPr>
        <w:t>показатели</w:t>
      </w:r>
      <w:r w:rsidR="00220534">
        <w:rPr>
          <w:sz w:val="28"/>
        </w:rPr>
        <w:t xml:space="preserve"> </w:t>
      </w:r>
      <w:r w:rsidRPr="00220534">
        <w:rPr>
          <w:sz w:val="28"/>
        </w:rPr>
        <w:t>объема</w:t>
      </w:r>
      <w:r w:rsidR="00220534">
        <w:rPr>
          <w:sz w:val="28"/>
        </w:rPr>
        <w:t xml:space="preserve"> </w:t>
      </w:r>
      <w:r w:rsidRPr="00220534">
        <w:rPr>
          <w:sz w:val="28"/>
        </w:rPr>
        <w:t>производства</w:t>
      </w:r>
      <w:r w:rsidR="00220534">
        <w:rPr>
          <w:sz w:val="28"/>
        </w:rPr>
        <w:t xml:space="preserve"> </w:t>
      </w:r>
      <w:r w:rsidRPr="00220534">
        <w:rPr>
          <w:sz w:val="28"/>
        </w:rPr>
        <w:t>(</w:t>
      </w:r>
      <w:r w:rsidR="00220534">
        <w:rPr>
          <w:sz w:val="28"/>
        </w:rPr>
        <w:t xml:space="preserve"> </w:t>
      </w:r>
      <w:r w:rsidRPr="00220534">
        <w:rPr>
          <w:sz w:val="28"/>
        </w:rPr>
        <w:t>УЧП,</w:t>
      </w:r>
      <w:r w:rsidR="00220534">
        <w:rPr>
          <w:sz w:val="28"/>
        </w:rPr>
        <w:t xml:space="preserve"> </w:t>
      </w:r>
      <w:r w:rsidRPr="00220534">
        <w:rPr>
          <w:sz w:val="28"/>
        </w:rPr>
        <w:t>ЧП,</w:t>
      </w:r>
      <w:r w:rsidR="00220534">
        <w:rPr>
          <w:sz w:val="28"/>
        </w:rPr>
        <w:t xml:space="preserve"> </w:t>
      </w:r>
      <w:r w:rsidRPr="00220534">
        <w:rPr>
          <w:sz w:val="28"/>
        </w:rPr>
        <w:t>СО,</w:t>
      </w:r>
      <w:r w:rsidR="00220534">
        <w:rPr>
          <w:sz w:val="28"/>
        </w:rPr>
        <w:t xml:space="preserve"> </w:t>
      </w:r>
      <w:r w:rsidRPr="00220534">
        <w:rPr>
          <w:sz w:val="28"/>
        </w:rPr>
        <w:t>ЗП,</w:t>
      </w:r>
      <w:r w:rsidR="00220534">
        <w:rPr>
          <w:sz w:val="28"/>
        </w:rPr>
        <w:t xml:space="preserve"> </w:t>
      </w:r>
      <w:r w:rsidRPr="00220534">
        <w:rPr>
          <w:sz w:val="28"/>
        </w:rPr>
        <w:t>Т</w:t>
      </w:r>
      <w:r w:rsidR="00220534">
        <w:rPr>
          <w:sz w:val="28"/>
        </w:rPr>
        <w:t xml:space="preserve"> </w:t>
      </w:r>
      <w:r w:rsidRPr="00220534">
        <w:rPr>
          <w:sz w:val="28"/>
        </w:rPr>
        <w:t>).</w:t>
      </w:r>
      <w:bookmarkStart w:id="1" w:name="_GoBack"/>
      <w:bookmarkEnd w:id="1"/>
    </w:p>
    <w:sectPr w:rsidR="00F97B65" w:rsidRPr="00220534" w:rsidSect="0022053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13" w:rsidRDefault="00122C13">
      <w:r>
        <w:separator/>
      </w:r>
    </w:p>
  </w:endnote>
  <w:endnote w:type="continuationSeparator" w:id="0">
    <w:p w:rsidR="00122C13" w:rsidRDefault="0012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13" w:rsidRDefault="00122C13">
      <w:r>
        <w:separator/>
      </w:r>
    </w:p>
  </w:footnote>
  <w:footnote w:type="continuationSeparator" w:id="0">
    <w:p w:rsidR="00122C13" w:rsidRDefault="00122C13">
      <w:r>
        <w:continuationSeparator/>
      </w:r>
    </w:p>
  </w:footnote>
  <w:footnote w:id="1">
    <w:p w:rsidR="00122C13" w:rsidRDefault="00F97B65" w:rsidP="00F97B65">
      <w:pPr>
        <w:pStyle w:val="a3"/>
      </w:pPr>
      <w:r>
        <w:rPr>
          <w:rStyle w:val="a5"/>
        </w:rPr>
        <w:footnoteRef/>
      </w:r>
      <w:r>
        <w:t xml:space="preserve"> В ходе дальнейшего изложения не будут использоваться  стохастические модели ( регрессионные,  на главных компонентах и т.п. ), так как их практическое использование основано на тех же  принципах, что и детерминированных моделей,  раз стохастическая модель представлена в виде функции одной или нескольких переменных.</w:t>
      </w:r>
    </w:p>
  </w:footnote>
  <w:footnote w:id="2">
    <w:p w:rsidR="00122C13" w:rsidRDefault="00F97B65" w:rsidP="00F97B65">
      <w:pPr>
        <w:pStyle w:val="a3"/>
      </w:pPr>
      <w:r>
        <w:rPr>
          <w:rStyle w:val="a5"/>
        </w:rPr>
        <w:footnoteRef/>
      </w:r>
      <w:r>
        <w:t xml:space="preserve"> Знаки суммирования ( </w:t>
      </w:r>
      <w:r>
        <w:rPr>
          <w:rFonts w:ascii="Symbol" w:hAnsi="Symbol"/>
        </w:rPr>
        <w:t></w:t>
      </w:r>
      <w:r>
        <w:t xml:space="preserve"> ) поставлены у переменных Дп и Дв  потому, что  в течение операционного дня получение и выдача средств в кассу  и из кассы может происходить неоднократно, а регистрация каждой операции должна осуществляться отдельно.</w:t>
      </w:r>
    </w:p>
  </w:footnote>
  <w:footnote w:id="3">
    <w:p w:rsidR="00122C13" w:rsidRDefault="00F97B65" w:rsidP="00F97B65">
      <w:pPr>
        <w:pStyle w:val="a3"/>
      </w:pPr>
      <w:r>
        <w:rPr>
          <w:rStyle w:val="a5"/>
        </w:rPr>
        <w:footnoteRef/>
      </w:r>
      <w:r>
        <w:t xml:space="preserve"> Коэффициент изменения ( роста ), выраженный в процентах, называют темпом роста ( изменения ),  а разность темпа роста и 100% темпом прироста  ( разумеется, если коэффициент роста больше единицы ).</w:t>
      </w:r>
    </w:p>
  </w:footnote>
  <w:footnote w:id="4">
    <w:p w:rsidR="00122C13" w:rsidRDefault="00F97B65" w:rsidP="00F97B65">
      <w:pPr>
        <w:pStyle w:val="a3"/>
      </w:pPr>
      <w:r>
        <w:rPr>
          <w:rStyle w:val="a5"/>
        </w:rPr>
        <w:footnoteRef/>
      </w:r>
      <w:r>
        <w:t xml:space="preserve"> В  рыночной  экономике землю следует рассматривать как элемент капитала, а не как самостоятельный фактор производства.</w:t>
      </w:r>
    </w:p>
  </w:footnote>
  <w:footnote w:id="5">
    <w:p w:rsidR="00122C13" w:rsidRDefault="00F97B65" w:rsidP="00F97B65">
      <w:pPr>
        <w:pStyle w:val="a3"/>
      </w:pPr>
      <w:r>
        <w:rPr>
          <w:rStyle w:val="a5"/>
        </w:rPr>
        <w:footnoteRef/>
      </w:r>
      <w:r>
        <w:t xml:space="preserve"> Обратим внимание читателя,  что последовательность сомножителей в модели установлена не случайно:  в результате их перемножения попарно как слева направо,  так и справа налево, каждый раз будет получаться  экономически  осмысленный показатель  )например, ВП /  ВО * ВО = ВП;  РП / ОП * ОП / ТП = = РП / ТП и т.д. ).  Кроме  того, должно быть достаточно очевидно соблюдение условия равенства факторных изменений  общему  изменению  результативного  показателя.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B65"/>
    <w:rsid w:val="000135A9"/>
    <w:rsid w:val="000278D6"/>
    <w:rsid w:val="00116D93"/>
    <w:rsid w:val="00122C13"/>
    <w:rsid w:val="00220534"/>
    <w:rsid w:val="005E237C"/>
    <w:rsid w:val="007800BB"/>
    <w:rsid w:val="00961529"/>
    <w:rsid w:val="00F8642C"/>
    <w:rsid w:val="00F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2449D228-B215-4AE3-8416-189BD664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6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97B65"/>
    <w:pPr>
      <w:keepNext/>
      <w:spacing w:before="240" w:after="60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F97B65"/>
    <w:pPr>
      <w:keepNext/>
      <w:spacing w:before="240" w:after="60"/>
      <w:ind w:firstLine="0"/>
      <w:jc w:val="center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F97B65"/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sid w:val="00F97B6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8942</Words>
  <Characters>50976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59799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Irina</cp:lastModifiedBy>
  <cp:revision>2</cp:revision>
  <dcterms:created xsi:type="dcterms:W3CDTF">2014-08-09T11:09:00Z</dcterms:created>
  <dcterms:modified xsi:type="dcterms:W3CDTF">2014-08-09T11:09:00Z</dcterms:modified>
</cp:coreProperties>
</file>