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B1" w:rsidRDefault="00FD45B1" w:rsidP="006E73EB">
      <w:pPr>
        <w:spacing w:after="0" w:line="360" w:lineRule="auto"/>
        <w:jc w:val="both"/>
        <w:rPr>
          <w:rStyle w:val="apple-style-span"/>
          <w:b/>
          <w:bCs/>
          <w:color w:val="000000"/>
          <w:szCs w:val="28"/>
          <w:u w:val="single"/>
        </w:rPr>
      </w:pPr>
    </w:p>
    <w:p w:rsidR="00867D97" w:rsidRDefault="00867D97" w:rsidP="006E73EB">
      <w:pPr>
        <w:spacing w:after="0" w:line="360" w:lineRule="auto"/>
        <w:jc w:val="both"/>
        <w:rPr>
          <w:rStyle w:val="apple-style-span"/>
          <w:b/>
          <w:bCs/>
          <w:color w:val="000000"/>
          <w:sz w:val="32"/>
          <w:szCs w:val="32"/>
        </w:rPr>
      </w:pPr>
      <w:r>
        <w:rPr>
          <w:rStyle w:val="apple-style-span"/>
          <w:b/>
          <w:bCs/>
          <w:color w:val="000000"/>
          <w:szCs w:val="28"/>
          <w:u w:val="single"/>
        </w:rPr>
        <w:t xml:space="preserve">ТЕОРИТИЧЕСКАЯ </w:t>
      </w:r>
      <w:r w:rsidRPr="00FA41A1">
        <w:rPr>
          <w:rStyle w:val="apple-style-span"/>
          <w:b/>
          <w:bCs/>
          <w:color w:val="000000"/>
          <w:szCs w:val="28"/>
        </w:rPr>
        <w:t xml:space="preserve"> </w:t>
      </w:r>
      <w:r>
        <w:rPr>
          <w:rStyle w:val="apple-style-span"/>
          <w:b/>
          <w:bCs/>
          <w:color w:val="000000"/>
          <w:szCs w:val="28"/>
          <w:u w:val="single"/>
        </w:rPr>
        <w:t xml:space="preserve">ЧАСТЬ. </w:t>
      </w:r>
      <w:r w:rsidRPr="00FA41A1">
        <w:rPr>
          <w:rStyle w:val="apple-style-span"/>
          <w:b/>
          <w:bCs/>
          <w:color w:val="000000"/>
          <w:szCs w:val="28"/>
        </w:rPr>
        <w:t xml:space="preserve">   </w:t>
      </w:r>
      <w:r w:rsidRPr="00FA41A1">
        <w:rPr>
          <w:rStyle w:val="apple-style-span"/>
          <w:b/>
          <w:bCs/>
          <w:color w:val="000000"/>
          <w:sz w:val="32"/>
          <w:szCs w:val="32"/>
        </w:rPr>
        <w:t>Структура преступности.</w:t>
      </w:r>
    </w:p>
    <w:p w:rsidR="00867D97" w:rsidRPr="00FA41A1" w:rsidRDefault="00867D97" w:rsidP="006E73EB">
      <w:pPr>
        <w:spacing w:after="0" w:line="360" w:lineRule="auto"/>
        <w:jc w:val="both"/>
        <w:rPr>
          <w:rStyle w:val="apple-style-span"/>
          <w:b/>
          <w:bCs/>
          <w:color w:val="000000"/>
          <w:szCs w:val="28"/>
          <w:u w:val="single"/>
        </w:rPr>
      </w:pPr>
    </w:p>
    <w:p w:rsidR="00867D97" w:rsidRPr="006E73EB" w:rsidRDefault="00867D97" w:rsidP="006E73EB">
      <w:pPr>
        <w:pStyle w:val="1"/>
        <w:numPr>
          <w:ilvl w:val="0"/>
          <w:numId w:val="7"/>
        </w:numPr>
        <w:spacing w:after="0" w:line="360" w:lineRule="auto"/>
        <w:jc w:val="both"/>
        <w:rPr>
          <w:rStyle w:val="apple-style-span"/>
          <w:b/>
          <w:bCs/>
          <w:color w:val="000000"/>
          <w:szCs w:val="28"/>
          <w:u w:val="single"/>
        </w:rPr>
      </w:pPr>
      <w:r w:rsidRPr="006E73EB">
        <w:rPr>
          <w:rStyle w:val="apple-style-span"/>
          <w:b/>
          <w:bCs/>
          <w:color w:val="000000"/>
          <w:szCs w:val="28"/>
          <w:u w:val="single"/>
        </w:rPr>
        <w:t>Понятие преступности.</w:t>
      </w:r>
    </w:p>
    <w:p w:rsidR="00867D97" w:rsidRPr="00343A43" w:rsidRDefault="00867D97" w:rsidP="003D7B38">
      <w:pPr>
        <w:spacing w:after="0" w:line="360" w:lineRule="auto"/>
        <w:ind w:firstLine="709"/>
        <w:jc w:val="both"/>
        <w:rPr>
          <w:rStyle w:val="apple-style-span"/>
          <w:bCs/>
          <w:color w:val="000000"/>
          <w:szCs w:val="28"/>
        </w:rPr>
      </w:pPr>
      <w:r w:rsidRPr="006E73EB">
        <w:rPr>
          <w:rStyle w:val="apple-style-span"/>
          <w:b/>
          <w:bCs/>
          <w:i/>
          <w:color w:val="000000"/>
          <w:szCs w:val="28"/>
        </w:rPr>
        <w:t>Преступность</w:t>
      </w:r>
      <w:r>
        <w:rPr>
          <w:rStyle w:val="apple-style-span"/>
          <w:b/>
          <w:bCs/>
          <w:color w:val="000000"/>
          <w:szCs w:val="28"/>
        </w:rPr>
        <w:t xml:space="preserve"> </w:t>
      </w:r>
      <w:r w:rsidRPr="00343A43">
        <w:rPr>
          <w:rStyle w:val="apple-style-span"/>
          <w:bCs/>
          <w:color w:val="000000"/>
          <w:szCs w:val="28"/>
        </w:rPr>
        <w:t>- это социально-правовое исторически изменчивое негативное массовое явление, слагающееся из всей совокупности совершаемых в тот или иной период в государстве (регионе, мире)  преступлений, имеющих количественные (состояние, динамика) и качественные (струк</w:t>
      </w:r>
      <w:r>
        <w:rPr>
          <w:rStyle w:val="apple-style-span"/>
          <w:bCs/>
          <w:color w:val="000000"/>
          <w:szCs w:val="28"/>
        </w:rPr>
        <w:t>тура  и характер) показатели.</w:t>
      </w:r>
    </w:p>
    <w:p w:rsidR="00867D97" w:rsidRDefault="00867D97" w:rsidP="003D7B38">
      <w:pPr>
        <w:spacing w:after="0" w:line="360" w:lineRule="auto"/>
        <w:ind w:firstLine="709"/>
        <w:jc w:val="both"/>
        <w:rPr>
          <w:rStyle w:val="apple-style-span"/>
          <w:bCs/>
          <w:color w:val="000000"/>
          <w:szCs w:val="28"/>
        </w:rPr>
      </w:pPr>
      <w:r w:rsidRPr="00343A43">
        <w:rPr>
          <w:rStyle w:val="apple-style-span"/>
          <w:bCs/>
          <w:color w:val="000000"/>
          <w:szCs w:val="28"/>
        </w:rPr>
        <w:t>Это сложное социально-правовое явление, оно изучается различными науками, исследующими ее отдельные стороны. Так, например, уголовное право дает представление о  преступлении  как уголовно наказуемом деянии; уголовно-процессуальным правом рассматриваются порядок и процедура расследования  преступлений; криминалистикой - методы сбора доказательств и раскрытия  преступлений; судебная медицина и психиатрия изучают влияние физического и психического состояния лица на совершение им  преступления; социология - место и роль  преступности  в обществе, его от</w:t>
      </w:r>
      <w:r>
        <w:rPr>
          <w:rStyle w:val="apple-style-span"/>
          <w:bCs/>
          <w:color w:val="000000"/>
          <w:szCs w:val="28"/>
        </w:rPr>
        <w:t xml:space="preserve">дельных  структурных  элементах, а целью правовой статистики является </w:t>
      </w:r>
      <w:r w:rsidRPr="00343A43">
        <w:rPr>
          <w:rStyle w:val="apple-style-span"/>
          <w:bCs/>
          <w:color w:val="000000"/>
          <w:szCs w:val="28"/>
        </w:rPr>
        <w:t>уче</w:t>
      </w:r>
      <w:r>
        <w:rPr>
          <w:rStyle w:val="apple-style-span"/>
          <w:bCs/>
          <w:color w:val="000000"/>
          <w:szCs w:val="28"/>
        </w:rPr>
        <w:t>т</w:t>
      </w:r>
      <w:r w:rsidRPr="00343A43">
        <w:rPr>
          <w:rStyle w:val="apple-style-span"/>
          <w:bCs/>
          <w:color w:val="000000"/>
          <w:szCs w:val="28"/>
        </w:rPr>
        <w:t xml:space="preserve"> все</w:t>
      </w:r>
      <w:r>
        <w:rPr>
          <w:rStyle w:val="apple-style-span"/>
          <w:bCs/>
          <w:color w:val="000000"/>
          <w:szCs w:val="28"/>
        </w:rPr>
        <w:t>х</w:t>
      </w:r>
      <w:r w:rsidRPr="00343A43">
        <w:rPr>
          <w:rStyle w:val="apple-style-span"/>
          <w:bCs/>
          <w:color w:val="000000"/>
          <w:szCs w:val="28"/>
        </w:rPr>
        <w:t xml:space="preserve"> н</w:t>
      </w:r>
      <w:r>
        <w:rPr>
          <w:rStyle w:val="apple-style-span"/>
          <w:bCs/>
          <w:color w:val="000000"/>
          <w:szCs w:val="28"/>
        </w:rPr>
        <w:t>арушений</w:t>
      </w:r>
      <w:r w:rsidRPr="00343A43">
        <w:rPr>
          <w:rStyle w:val="apple-style-span"/>
          <w:bCs/>
          <w:color w:val="000000"/>
          <w:szCs w:val="28"/>
        </w:rPr>
        <w:t xml:space="preserve"> законности, рассматриваемы</w:t>
      </w:r>
      <w:r>
        <w:rPr>
          <w:rStyle w:val="apple-style-span"/>
          <w:bCs/>
          <w:color w:val="000000"/>
          <w:szCs w:val="28"/>
        </w:rPr>
        <w:t>х</w:t>
      </w:r>
      <w:r w:rsidRPr="00343A43">
        <w:rPr>
          <w:rStyle w:val="apple-style-span"/>
          <w:bCs/>
          <w:color w:val="000000"/>
          <w:szCs w:val="28"/>
        </w:rPr>
        <w:t xml:space="preserve"> соответствующими органами государства, и мероприяти</w:t>
      </w:r>
      <w:r>
        <w:rPr>
          <w:rStyle w:val="apple-style-span"/>
          <w:bCs/>
          <w:color w:val="000000"/>
          <w:szCs w:val="28"/>
        </w:rPr>
        <w:t>й</w:t>
      </w:r>
      <w:r w:rsidRPr="00343A43">
        <w:rPr>
          <w:rStyle w:val="apple-style-span"/>
          <w:bCs/>
          <w:color w:val="000000"/>
          <w:szCs w:val="28"/>
        </w:rPr>
        <w:t xml:space="preserve"> по борьбе с этими нарушениями.</w:t>
      </w:r>
    </w:p>
    <w:p w:rsidR="00867D97" w:rsidRDefault="00867D97" w:rsidP="003D7B38">
      <w:pPr>
        <w:spacing w:after="0" w:line="360" w:lineRule="auto"/>
        <w:ind w:firstLine="709"/>
        <w:jc w:val="both"/>
        <w:rPr>
          <w:rStyle w:val="apple-style-span"/>
          <w:color w:val="000000"/>
          <w:szCs w:val="28"/>
        </w:rPr>
      </w:pPr>
      <w:r w:rsidRPr="00343A43">
        <w:rPr>
          <w:rStyle w:val="apple-style-span"/>
          <w:color w:val="000000"/>
          <w:szCs w:val="28"/>
        </w:rPr>
        <w:t>Конечной целью анализа преступности является совершенствование борьбы с ней на основе выделения основных ее направлений, четкого формулирования целей тех или иных акций, составления программ их обеспечения, совершенствования предупредительной и правоохранительной деятельности. Соответственно и изучение преступности в этом случае носит многоаспектный характер.</w:t>
      </w:r>
    </w:p>
    <w:p w:rsidR="00867D97" w:rsidRPr="006E73EB" w:rsidRDefault="00867D97" w:rsidP="006E73EB">
      <w:pPr>
        <w:pStyle w:val="1"/>
        <w:numPr>
          <w:ilvl w:val="0"/>
          <w:numId w:val="7"/>
        </w:numPr>
        <w:spacing w:after="0" w:line="360" w:lineRule="auto"/>
        <w:jc w:val="both"/>
        <w:rPr>
          <w:rStyle w:val="apple-style-span"/>
          <w:b/>
          <w:color w:val="000000"/>
          <w:szCs w:val="28"/>
          <w:u w:val="single"/>
        </w:rPr>
      </w:pPr>
      <w:r>
        <w:rPr>
          <w:rStyle w:val="apple-style-span"/>
          <w:b/>
          <w:color w:val="000000"/>
          <w:szCs w:val="28"/>
          <w:u w:val="single"/>
        </w:rPr>
        <w:t>Анализ преступности: источники информации</w:t>
      </w:r>
      <w:r w:rsidRPr="006E73EB">
        <w:rPr>
          <w:rStyle w:val="apple-style-span"/>
          <w:b/>
          <w:color w:val="000000"/>
          <w:szCs w:val="28"/>
          <w:u w:val="single"/>
        </w:rPr>
        <w:t>.</w:t>
      </w:r>
    </w:p>
    <w:p w:rsidR="00867D97" w:rsidRPr="00147C8B" w:rsidRDefault="00867D97" w:rsidP="00117323">
      <w:pPr>
        <w:spacing w:after="0" w:line="360" w:lineRule="auto"/>
        <w:ind w:firstLine="709"/>
        <w:jc w:val="both"/>
        <w:rPr>
          <w:rStyle w:val="apple-style-span"/>
          <w:color w:val="000000"/>
          <w:szCs w:val="28"/>
        </w:rPr>
      </w:pPr>
      <w:r w:rsidRPr="00147C8B">
        <w:rPr>
          <w:rStyle w:val="apple-style-span"/>
          <w:color w:val="000000"/>
          <w:szCs w:val="28"/>
        </w:rPr>
        <w:t>В процессе изучения преступности важен правильный отбор источников информации и показателей преступности.</w:t>
      </w:r>
    </w:p>
    <w:p w:rsidR="00867D97" w:rsidRPr="00D348F3" w:rsidRDefault="00867D97" w:rsidP="003D7B38">
      <w:pPr>
        <w:spacing w:after="0" w:line="360" w:lineRule="auto"/>
        <w:ind w:firstLine="709"/>
        <w:jc w:val="both"/>
        <w:rPr>
          <w:rStyle w:val="apple-style-span"/>
          <w:color w:val="000000"/>
          <w:szCs w:val="28"/>
        </w:rPr>
      </w:pPr>
      <w:r>
        <w:rPr>
          <w:rStyle w:val="apple-style-span"/>
          <w:color w:val="000000"/>
          <w:szCs w:val="28"/>
        </w:rPr>
        <w:t>Так и</w:t>
      </w:r>
      <w:r w:rsidRPr="00D348F3">
        <w:rPr>
          <w:rStyle w:val="apple-style-span"/>
          <w:color w:val="000000"/>
          <w:szCs w:val="28"/>
        </w:rPr>
        <w:t>сточниками информации о преступности являются:</w:t>
      </w:r>
    </w:p>
    <w:p w:rsidR="00867D97" w:rsidRPr="006E73EB" w:rsidRDefault="00867D97" w:rsidP="003D7B38">
      <w:pPr>
        <w:pStyle w:val="1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pple-style-span"/>
          <w:i/>
          <w:color w:val="000000"/>
          <w:szCs w:val="28"/>
        </w:rPr>
      </w:pPr>
      <w:r w:rsidRPr="006E73EB">
        <w:rPr>
          <w:rStyle w:val="apple-style-span"/>
          <w:i/>
          <w:color w:val="000000"/>
          <w:szCs w:val="28"/>
        </w:rPr>
        <w:t>статистические отчеты:</w:t>
      </w:r>
    </w:p>
    <w:p w:rsidR="00867D97" w:rsidRPr="00EA7CED" w:rsidRDefault="00867D97" w:rsidP="003D7B38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pple-style-span"/>
          <w:color w:val="000000"/>
          <w:szCs w:val="28"/>
        </w:rPr>
      </w:pPr>
      <w:r w:rsidRPr="00EA7CED">
        <w:rPr>
          <w:rStyle w:val="apple-style-span"/>
          <w:color w:val="000000"/>
          <w:szCs w:val="28"/>
        </w:rPr>
        <w:t>МВД, прокуратуры, других правоохранительных органов, в том числе о зарегистрированных преступлениях (</w:t>
      </w:r>
      <w:bookmarkStart w:id="0" w:name="OLE_LINK1"/>
      <w:bookmarkStart w:id="1" w:name="OLE_LINK2"/>
      <w:r w:rsidRPr="00EA7CED">
        <w:rPr>
          <w:rStyle w:val="apple-style-span"/>
          <w:color w:val="000000"/>
          <w:szCs w:val="28"/>
        </w:rPr>
        <w:t>форма № 1 МВД РФ</w:t>
      </w:r>
      <w:bookmarkEnd w:id="0"/>
      <w:bookmarkEnd w:id="1"/>
      <w:r>
        <w:rPr>
          <w:rStyle w:val="apple-style-span"/>
          <w:color w:val="000000"/>
          <w:szCs w:val="28"/>
        </w:rPr>
        <w:t xml:space="preserve"> см. приложение№1</w:t>
      </w:r>
      <w:r w:rsidRPr="00EA7CED">
        <w:rPr>
          <w:rStyle w:val="apple-style-span"/>
          <w:color w:val="000000"/>
          <w:szCs w:val="28"/>
        </w:rPr>
        <w:t>); отчет о лицах, совершивших преступления (форма № 2 МВД РФ), а также ряд иных</w:t>
      </w:r>
      <w:r w:rsidRPr="00EA7CED">
        <w:rPr>
          <w:rStyle w:val="a5"/>
          <w:color w:val="000000"/>
          <w:szCs w:val="28"/>
        </w:rPr>
        <w:footnoteReference w:id="1"/>
      </w:r>
      <w:r w:rsidRPr="00EA7CED">
        <w:rPr>
          <w:rStyle w:val="apple-style-span"/>
          <w:color w:val="000000"/>
          <w:szCs w:val="28"/>
        </w:rPr>
        <w:t>;</w:t>
      </w:r>
    </w:p>
    <w:p w:rsidR="00867D97" w:rsidRPr="00EA7CED" w:rsidRDefault="00867D97" w:rsidP="003D7B38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pple-style-span"/>
          <w:color w:val="000000"/>
          <w:szCs w:val="28"/>
        </w:rPr>
      </w:pPr>
      <w:r w:rsidRPr="00EA7CED">
        <w:rPr>
          <w:rStyle w:val="apple-style-span"/>
          <w:color w:val="000000"/>
          <w:szCs w:val="28"/>
        </w:rPr>
        <w:t>Судов и органов юстиции, в том числе отчет о работе судов; отчет о числе привлеченных к уголовной ответственности и мерах уголовного наказания; отчет о составе осужденных, месте совершения  преступления; отчет об осужденных, совершивших  преступление  в несовершеннолетнем возрасте, при необходимости - другие формы судебной  статистики</w:t>
      </w:r>
      <w:r w:rsidRPr="00EA7CED">
        <w:rPr>
          <w:rStyle w:val="a5"/>
          <w:color w:val="000000"/>
          <w:szCs w:val="28"/>
        </w:rPr>
        <w:footnoteReference w:id="2"/>
      </w:r>
      <w:r w:rsidRPr="00EA7CED">
        <w:rPr>
          <w:rStyle w:val="apple-style-span"/>
          <w:color w:val="000000"/>
          <w:szCs w:val="28"/>
        </w:rPr>
        <w:t>.</w:t>
      </w:r>
    </w:p>
    <w:p w:rsidR="00867D97" w:rsidRPr="00D348F3" w:rsidRDefault="00867D97" w:rsidP="003D7B38">
      <w:pPr>
        <w:spacing w:after="0" w:line="360" w:lineRule="auto"/>
        <w:ind w:firstLine="709"/>
        <w:jc w:val="both"/>
        <w:rPr>
          <w:rStyle w:val="apple-style-span"/>
          <w:color w:val="000000"/>
          <w:szCs w:val="28"/>
        </w:rPr>
      </w:pPr>
      <w:r w:rsidRPr="006E73EB">
        <w:rPr>
          <w:rStyle w:val="apple-style-span"/>
          <w:i/>
          <w:color w:val="000000"/>
          <w:szCs w:val="28"/>
        </w:rPr>
        <w:t>2</w:t>
      </w:r>
      <w:r w:rsidRPr="00D348F3">
        <w:rPr>
          <w:rStyle w:val="apple-style-span"/>
          <w:color w:val="000000"/>
          <w:szCs w:val="28"/>
        </w:rPr>
        <w:t xml:space="preserve">. </w:t>
      </w:r>
      <w:r w:rsidRPr="006E73EB">
        <w:rPr>
          <w:rStyle w:val="apple-style-span"/>
          <w:i/>
          <w:color w:val="000000"/>
          <w:szCs w:val="28"/>
        </w:rPr>
        <w:t>статистические карточки первичного учета,</w:t>
      </w:r>
      <w:r w:rsidRPr="00D348F3">
        <w:rPr>
          <w:rStyle w:val="apple-style-span"/>
          <w:color w:val="000000"/>
          <w:szCs w:val="28"/>
        </w:rPr>
        <w:t xml:space="preserve"> в том числе отражающие сведения о преступлении, о совершившем его лице, о подсудимом. В этих карточках содержится гораздо больше данных, чем в статистических отчетах. Хотя эти отчеты составляются на основании карточек первичного учета, в некоторых статистических формах содержится примерно 30% информации карточек.</w:t>
      </w:r>
    </w:p>
    <w:p w:rsidR="00867D97" w:rsidRPr="00D348F3" w:rsidRDefault="00867D97" w:rsidP="003D7B38">
      <w:pPr>
        <w:spacing w:after="0" w:line="360" w:lineRule="auto"/>
        <w:ind w:firstLine="709"/>
        <w:jc w:val="both"/>
        <w:rPr>
          <w:rStyle w:val="apple-style-span"/>
          <w:color w:val="000000"/>
          <w:szCs w:val="28"/>
        </w:rPr>
      </w:pPr>
      <w:r w:rsidRPr="006E73EB">
        <w:rPr>
          <w:rStyle w:val="apple-style-span"/>
          <w:i/>
          <w:color w:val="000000"/>
          <w:szCs w:val="28"/>
        </w:rPr>
        <w:t>3</w:t>
      </w:r>
      <w:r w:rsidRPr="00D348F3">
        <w:rPr>
          <w:rStyle w:val="apple-style-span"/>
          <w:color w:val="000000"/>
          <w:szCs w:val="28"/>
        </w:rPr>
        <w:t xml:space="preserve">. </w:t>
      </w:r>
      <w:r w:rsidRPr="006E73EB">
        <w:rPr>
          <w:rStyle w:val="apple-style-span"/>
          <w:i/>
          <w:color w:val="000000"/>
          <w:szCs w:val="28"/>
        </w:rPr>
        <w:t>показатели социально-экономической, социально-демографической и другой статистики</w:t>
      </w:r>
      <w:r w:rsidRPr="00D348F3">
        <w:rPr>
          <w:rStyle w:val="apple-style-span"/>
          <w:color w:val="000000"/>
          <w:szCs w:val="28"/>
        </w:rPr>
        <w:t>. Например, для исчисления коэффициентов преступности требуются сведения о численности населения, в том числе разного возраста;</w:t>
      </w:r>
    </w:p>
    <w:p w:rsidR="00867D97" w:rsidRPr="00D348F3" w:rsidRDefault="00867D97" w:rsidP="003D7B38">
      <w:pPr>
        <w:spacing w:after="0" w:line="360" w:lineRule="auto"/>
        <w:ind w:firstLine="709"/>
        <w:jc w:val="both"/>
        <w:rPr>
          <w:rStyle w:val="apple-style-span"/>
          <w:color w:val="000000"/>
          <w:szCs w:val="28"/>
        </w:rPr>
      </w:pPr>
      <w:r w:rsidRPr="006E73EB">
        <w:rPr>
          <w:rStyle w:val="apple-style-span"/>
          <w:i/>
          <w:color w:val="000000"/>
          <w:szCs w:val="28"/>
        </w:rPr>
        <w:t>4.</w:t>
      </w:r>
      <w:r w:rsidRPr="00D348F3">
        <w:rPr>
          <w:rStyle w:val="apple-style-span"/>
          <w:color w:val="000000"/>
          <w:szCs w:val="28"/>
        </w:rPr>
        <w:t xml:space="preserve"> </w:t>
      </w:r>
      <w:r w:rsidRPr="006E73EB">
        <w:rPr>
          <w:rStyle w:val="apple-style-span"/>
          <w:i/>
          <w:color w:val="000000"/>
          <w:szCs w:val="28"/>
        </w:rPr>
        <w:t>данные об иных правонарушениях</w:t>
      </w:r>
      <w:r w:rsidRPr="00D348F3">
        <w:rPr>
          <w:rStyle w:val="apple-style-span"/>
          <w:color w:val="000000"/>
          <w:szCs w:val="28"/>
        </w:rPr>
        <w:t>, пьянстве, алкоголизме, наркомании и т.п. Они содержаться в материалах как государственной статистики, так и ведомственной (МВД РФ, МЮ РФ и т.п.);</w:t>
      </w:r>
    </w:p>
    <w:p w:rsidR="00867D97" w:rsidRPr="00D348F3" w:rsidRDefault="00867D97" w:rsidP="003D7B38">
      <w:pPr>
        <w:spacing w:after="0" w:line="360" w:lineRule="auto"/>
        <w:ind w:firstLine="709"/>
        <w:jc w:val="both"/>
        <w:rPr>
          <w:rStyle w:val="apple-style-span"/>
          <w:color w:val="000000"/>
          <w:szCs w:val="28"/>
        </w:rPr>
      </w:pPr>
      <w:r w:rsidRPr="006E73EB">
        <w:rPr>
          <w:rStyle w:val="apple-style-span"/>
          <w:i/>
          <w:color w:val="000000"/>
          <w:szCs w:val="28"/>
        </w:rPr>
        <w:t>5.</w:t>
      </w:r>
      <w:r w:rsidRPr="00D348F3">
        <w:rPr>
          <w:rStyle w:val="apple-style-span"/>
          <w:color w:val="000000"/>
          <w:szCs w:val="28"/>
        </w:rPr>
        <w:t xml:space="preserve"> </w:t>
      </w:r>
      <w:r w:rsidRPr="006E73EB">
        <w:rPr>
          <w:rStyle w:val="apple-style-span"/>
          <w:i/>
          <w:color w:val="000000"/>
          <w:szCs w:val="28"/>
        </w:rPr>
        <w:t>материалы обобщения уголовных дел</w:t>
      </w:r>
      <w:r w:rsidRPr="00D348F3">
        <w:rPr>
          <w:rStyle w:val="apple-style-span"/>
          <w:color w:val="000000"/>
          <w:szCs w:val="28"/>
        </w:rPr>
        <w:t xml:space="preserve">, </w:t>
      </w:r>
      <w:r w:rsidRPr="006E73EB">
        <w:rPr>
          <w:rStyle w:val="apple-style-span"/>
          <w:i/>
          <w:color w:val="000000"/>
          <w:szCs w:val="28"/>
        </w:rPr>
        <w:t>материалов и заявлений о преступлениях.</w:t>
      </w:r>
      <w:r w:rsidRPr="00D348F3">
        <w:rPr>
          <w:rStyle w:val="apple-style-span"/>
          <w:color w:val="000000"/>
          <w:szCs w:val="28"/>
        </w:rPr>
        <w:t xml:space="preserve"> Уголовные дела, материалы, заявления изучаются в сплошном либо выборочном порядке. Сплошное исследование проводится, когда число дел невелико. При выборочном изучении дел определяется сначала количество всех дел, а затем решается вопрос об объеме выборки. Во всех случаях изученное число дел должно обеспечивать представительность (репрезентативность) исследования. Это требует, прежде всего, квотной выборки, воспроизводящей структуру преступности с учетом доли каждого вида преступлений в общем числе зарегистрированных. Для точного расчета выборки полезно привлекать специалистов по использованию выборочных методов исследования;</w:t>
      </w:r>
    </w:p>
    <w:p w:rsidR="00867D97" w:rsidRPr="00D348F3" w:rsidRDefault="00867D97" w:rsidP="003D7B38">
      <w:pPr>
        <w:spacing w:after="0" w:line="360" w:lineRule="auto"/>
        <w:ind w:firstLine="709"/>
        <w:jc w:val="both"/>
        <w:rPr>
          <w:rStyle w:val="apple-style-span"/>
          <w:color w:val="000000"/>
          <w:szCs w:val="28"/>
        </w:rPr>
      </w:pPr>
      <w:r w:rsidRPr="006E73EB">
        <w:rPr>
          <w:rStyle w:val="apple-style-span"/>
          <w:i/>
          <w:color w:val="000000"/>
          <w:szCs w:val="28"/>
        </w:rPr>
        <w:t>6.</w:t>
      </w:r>
      <w:r w:rsidRPr="00D348F3">
        <w:rPr>
          <w:rStyle w:val="apple-style-span"/>
          <w:color w:val="000000"/>
          <w:szCs w:val="28"/>
        </w:rPr>
        <w:t xml:space="preserve"> </w:t>
      </w:r>
      <w:r w:rsidRPr="006E73EB">
        <w:rPr>
          <w:rStyle w:val="apple-style-span"/>
          <w:i/>
          <w:color w:val="000000"/>
          <w:szCs w:val="28"/>
        </w:rPr>
        <w:t>результаты изучения общественной психологии</w:t>
      </w:r>
      <w:r w:rsidRPr="00D348F3">
        <w:rPr>
          <w:rStyle w:val="apple-style-span"/>
          <w:color w:val="000000"/>
          <w:szCs w:val="28"/>
        </w:rPr>
        <w:t>, правового сознания, общественного мнения о преступности и борьбе с ней;</w:t>
      </w:r>
    </w:p>
    <w:p w:rsidR="00867D97" w:rsidRPr="00D348F3" w:rsidRDefault="00867D97" w:rsidP="003D7B38">
      <w:pPr>
        <w:spacing w:after="0" w:line="360" w:lineRule="auto"/>
        <w:ind w:firstLine="709"/>
        <w:jc w:val="both"/>
        <w:rPr>
          <w:rStyle w:val="apple-style-span"/>
          <w:color w:val="000000"/>
          <w:szCs w:val="28"/>
        </w:rPr>
      </w:pPr>
      <w:r w:rsidRPr="006E73EB">
        <w:rPr>
          <w:rStyle w:val="apple-style-span"/>
          <w:i/>
          <w:color w:val="000000"/>
          <w:szCs w:val="28"/>
        </w:rPr>
        <w:t>7. данные опросов осужденных</w:t>
      </w:r>
      <w:r w:rsidRPr="00D348F3">
        <w:rPr>
          <w:rStyle w:val="apple-style-span"/>
          <w:color w:val="000000"/>
          <w:szCs w:val="28"/>
        </w:rPr>
        <w:t xml:space="preserve"> в сравнении с результатами опросов лиц из контрольной группы;</w:t>
      </w:r>
    </w:p>
    <w:p w:rsidR="00867D97" w:rsidRPr="00D348F3" w:rsidRDefault="00867D97" w:rsidP="003D7B38">
      <w:pPr>
        <w:spacing w:after="0" w:line="360" w:lineRule="auto"/>
        <w:ind w:firstLine="709"/>
        <w:jc w:val="both"/>
        <w:rPr>
          <w:rStyle w:val="apple-style-span"/>
          <w:color w:val="000000"/>
          <w:szCs w:val="28"/>
        </w:rPr>
      </w:pPr>
      <w:r w:rsidRPr="006E73EB">
        <w:rPr>
          <w:rStyle w:val="apple-style-span"/>
          <w:i/>
          <w:color w:val="000000"/>
          <w:szCs w:val="28"/>
        </w:rPr>
        <w:t>8. результаты наблюдений криминологов</w:t>
      </w:r>
      <w:r w:rsidRPr="00D348F3">
        <w:rPr>
          <w:rStyle w:val="apple-style-span"/>
          <w:color w:val="000000"/>
          <w:szCs w:val="28"/>
        </w:rPr>
        <w:t>;</w:t>
      </w:r>
    </w:p>
    <w:p w:rsidR="00867D97" w:rsidRPr="00D348F3" w:rsidRDefault="00867D97" w:rsidP="003D7B38">
      <w:pPr>
        <w:spacing w:after="0" w:line="360" w:lineRule="auto"/>
        <w:ind w:firstLine="709"/>
        <w:jc w:val="both"/>
        <w:rPr>
          <w:rStyle w:val="apple-style-span"/>
          <w:color w:val="000000"/>
          <w:szCs w:val="28"/>
        </w:rPr>
      </w:pPr>
      <w:r w:rsidRPr="006E73EB">
        <w:rPr>
          <w:rStyle w:val="apple-style-span"/>
          <w:i/>
          <w:color w:val="000000"/>
          <w:szCs w:val="28"/>
        </w:rPr>
        <w:t xml:space="preserve">9. результаты экспериментов, </w:t>
      </w:r>
      <w:r w:rsidRPr="00D348F3">
        <w:rPr>
          <w:rStyle w:val="apple-style-span"/>
          <w:color w:val="000000"/>
          <w:szCs w:val="28"/>
        </w:rPr>
        <w:t>если они проводились.</w:t>
      </w:r>
    </w:p>
    <w:p w:rsidR="00867D97" w:rsidRPr="00D348F3" w:rsidRDefault="00867D97" w:rsidP="003D7B38">
      <w:pPr>
        <w:spacing w:after="0" w:line="360" w:lineRule="auto"/>
        <w:ind w:firstLine="709"/>
        <w:jc w:val="both"/>
        <w:rPr>
          <w:rStyle w:val="apple-style-span"/>
          <w:color w:val="000000"/>
          <w:szCs w:val="28"/>
        </w:rPr>
      </w:pPr>
      <w:r>
        <w:rPr>
          <w:rStyle w:val="apple-style-span"/>
          <w:color w:val="000000"/>
          <w:szCs w:val="28"/>
        </w:rPr>
        <w:t>И так, у</w:t>
      </w:r>
      <w:r w:rsidRPr="00D348F3">
        <w:rPr>
          <w:rStyle w:val="apple-style-span"/>
          <w:color w:val="000000"/>
          <w:szCs w:val="28"/>
        </w:rPr>
        <w:t>чет преступности основывается на регистрации конкретных ее проявлений: фактов совершенных преступлений; лиц, совершивших эти преступления; жертв преступлений и сумм материального ущерба, причиненного преступлениями организованных преступных формирований. Однако современная статистика эти данные отражает крайне неполно.</w:t>
      </w:r>
    </w:p>
    <w:p w:rsidR="00867D97" w:rsidRPr="00343A43" w:rsidRDefault="00867D97" w:rsidP="003D7B38">
      <w:pPr>
        <w:spacing w:after="0" w:line="360" w:lineRule="auto"/>
        <w:ind w:firstLine="709"/>
        <w:rPr>
          <w:rStyle w:val="apple-style-span"/>
          <w:color w:val="000000"/>
          <w:szCs w:val="28"/>
        </w:rPr>
      </w:pPr>
      <w:r w:rsidRPr="00343A43">
        <w:rPr>
          <w:rStyle w:val="apple-style-span"/>
          <w:color w:val="000000"/>
          <w:szCs w:val="28"/>
        </w:rPr>
        <w:t>Анализ информационно-статистического характера оказывается недостаточным для выявления причин преступности, выработки обоснованных рекомендаций по борьбе с ней. Это происходит потому, что  в   статистике  отражается далеко не вся  преступность, даже просто не все множество преступлений (не говоря уже о лицах, их со</w:t>
      </w:r>
      <w:r>
        <w:rPr>
          <w:rStyle w:val="apple-style-span"/>
          <w:color w:val="000000"/>
          <w:szCs w:val="28"/>
        </w:rPr>
        <w:t xml:space="preserve">вершающих, потерпевших и т.д.) </w:t>
      </w:r>
      <w:r w:rsidRPr="00343A43">
        <w:rPr>
          <w:rStyle w:val="apple-style-span"/>
          <w:color w:val="000000"/>
          <w:szCs w:val="28"/>
        </w:rPr>
        <w:t>существует латентная, скрытая ее часть.</w:t>
      </w:r>
    </w:p>
    <w:p w:rsidR="00867D97" w:rsidRPr="009B7EA2" w:rsidRDefault="00867D97" w:rsidP="003D7B38">
      <w:pPr>
        <w:spacing w:after="0" w:line="360" w:lineRule="auto"/>
        <w:ind w:firstLine="709"/>
        <w:jc w:val="both"/>
        <w:rPr>
          <w:rStyle w:val="apple-style-span"/>
          <w:color w:val="000000"/>
          <w:szCs w:val="28"/>
        </w:rPr>
      </w:pPr>
      <w:r w:rsidRPr="00343A43">
        <w:rPr>
          <w:rStyle w:val="apple-style-span"/>
          <w:color w:val="000000"/>
          <w:szCs w:val="28"/>
        </w:rPr>
        <w:t xml:space="preserve">По-латински latens (latentis) - скрытый, внешне не проявляющийся. Латентной частью  преступности, или иногда для краткости латентной  преступностью  </w:t>
      </w:r>
      <w:r w:rsidRPr="009B7EA2">
        <w:rPr>
          <w:rStyle w:val="apple-style-span"/>
          <w:color w:val="000000"/>
          <w:szCs w:val="28"/>
        </w:rPr>
        <w:t xml:space="preserve">называют то множество  преступлений, которое не отражено в  статистике. </w:t>
      </w:r>
    </w:p>
    <w:p w:rsidR="00867D97" w:rsidRPr="009B7EA2" w:rsidRDefault="00867D97" w:rsidP="003D7B38">
      <w:pPr>
        <w:spacing w:after="0" w:line="360" w:lineRule="auto"/>
        <w:ind w:firstLine="709"/>
        <w:jc w:val="both"/>
        <w:rPr>
          <w:rStyle w:val="apple-style-span"/>
          <w:color w:val="000000"/>
          <w:szCs w:val="28"/>
        </w:rPr>
      </w:pPr>
      <w:r w:rsidRPr="009B7EA2">
        <w:rPr>
          <w:rStyle w:val="apple-style-span"/>
          <w:color w:val="000000"/>
          <w:szCs w:val="28"/>
        </w:rPr>
        <w:t>В статистике отражается только число выявленных лиц, т.е. установленных преступников, вина которых доказана.</w:t>
      </w:r>
    </w:p>
    <w:p w:rsidR="00867D97" w:rsidRPr="009B7EA2" w:rsidRDefault="00867D97" w:rsidP="003D7B38">
      <w:pPr>
        <w:spacing w:after="0" w:line="360" w:lineRule="auto"/>
        <w:ind w:firstLine="709"/>
        <w:jc w:val="both"/>
        <w:rPr>
          <w:rStyle w:val="apple-style-span"/>
          <w:color w:val="000000"/>
          <w:szCs w:val="28"/>
        </w:rPr>
      </w:pPr>
      <w:r w:rsidRPr="009B7EA2">
        <w:rPr>
          <w:rStyle w:val="apple-style-span"/>
          <w:color w:val="000000"/>
          <w:szCs w:val="28"/>
        </w:rPr>
        <w:t>Общее число выявленных лиц, совершивших преступления, подразделяется на две категории:</w:t>
      </w:r>
    </w:p>
    <w:p w:rsidR="00867D97" w:rsidRPr="009B7EA2" w:rsidRDefault="00867D97" w:rsidP="003D7B38">
      <w:pPr>
        <w:spacing w:after="0" w:line="360" w:lineRule="auto"/>
        <w:ind w:firstLine="709"/>
        <w:jc w:val="both"/>
        <w:rPr>
          <w:rStyle w:val="apple-style-span"/>
          <w:color w:val="000000"/>
          <w:szCs w:val="28"/>
        </w:rPr>
      </w:pPr>
      <w:r w:rsidRPr="009B7EA2">
        <w:rPr>
          <w:rStyle w:val="apple-style-span"/>
          <w:color w:val="000000"/>
          <w:szCs w:val="28"/>
        </w:rPr>
        <w:t>1) лица, которые освобождаются от уголовной ответственности по нереабилитирующим основаниям в связи с направлением материалов в комиссию по делам о несовершеннолетних и т.п.;</w:t>
      </w:r>
    </w:p>
    <w:p w:rsidR="00867D97" w:rsidRDefault="00867D97" w:rsidP="003D7B38">
      <w:pPr>
        <w:spacing w:after="0" w:line="360" w:lineRule="auto"/>
        <w:ind w:firstLine="709"/>
        <w:jc w:val="both"/>
        <w:rPr>
          <w:rStyle w:val="apple-style-span"/>
          <w:color w:val="000000"/>
          <w:szCs w:val="28"/>
        </w:rPr>
      </w:pPr>
      <w:r w:rsidRPr="009B7EA2">
        <w:rPr>
          <w:rStyle w:val="apple-style-span"/>
          <w:color w:val="000000"/>
          <w:szCs w:val="28"/>
        </w:rPr>
        <w:t>2) лица, дела о которых направлены в суд. Вторая категория включает как осужденных, так и оправданных, а также лиц, дела о которых прекращены судом либо направлены на дополнительное расследование.</w:t>
      </w:r>
    </w:p>
    <w:p w:rsidR="00867D97" w:rsidRDefault="00867D97" w:rsidP="006E73EB">
      <w:pPr>
        <w:pStyle w:val="1"/>
        <w:numPr>
          <w:ilvl w:val="0"/>
          <w:numId w:val="8"/>
        </w:numPr>
        <w:spacing w:after="0" w:line="480" w:lineRule="auto"/>
        <w:jc w:val="both"/>
        <w:rPr>
          <w:rStyle w:val="apple-style-span"/>
          <w:b/>
          <w:color w:val="000000"/>
          <w:szCs w:val="28"/>
        </w:rPr>
      </w:pPr>
      <w:r w:rsidRPr="006E73EB">
        <w:rPr>
          <w:rStyle w:val="apple-style-span"/>
          <w:b/>
          <w:color w:val="000000"/>
          <w:szCs w:val="28"/>
          <w:u w:val="single"/>
        </w:rPr>
        <w:t xml:space="preserve">Структура </w:t>
      </w:r>
      <w:r>
        <w:rPr>
          <w:rStyle w:val="apple-style-span"/>
          <w:b/>
          <w:color w:val="000000"/>
          <w:szCs w:val="28"/>
          <w:u w:val="single"/>
        </w:rPr>
        <w:t xml:space="preserve"> </w:t>
      </w:r>
      <w:r w:rsidRPr="006E73EB">
        <w:rPr>
          <w:rStyle w:val="apple-style-span"/>
          <w:b/>
          <w:color w:val="000000"/>
          <w:szCs w:val="28"/>
          <w:u w:val="single"/>
        </w:rPr>
        <w:t>преступности</w:t>
      </w:r>
      <w:r w:rsidRPr="006E73EB">
        <w:rPr>
          <w:rStyle w:val="apple-style-span"/>
          <w:b/>
          <w:color w:val="000000"/>
          <w:szCs w:val="28"/>
        </w:rPr>
        <w:t>.</w:t>
      </w:r>
    </w:p>
    <w:p w:rsidR="00867D97" w:rsidRPr="006E73EB" w:rsidRDefault="00867D97" w:rsidP="00B17BE6">
      <w:pPr>
        <w:pStyle w:val="1"/>
        <w:spacing w:after="0" w:line="480" w:lineRule="auto"/>
        <w:ind w:left="928"/>
        <w:jc w:val="both"/>
        <w:rPr>
          <w:rStyle w:val="apple-style-span"/>
          <w:b/>
          <w:color w:val="000000"/>
          <w:szCs w:val="28"/>
        </w:rPr>
      </w:pPr>
      <w:r>
        <w:rPr>
          <w:rStyle w:val="apple-style-span"/>
          <w:b/>
          <w:color w:val="000000"/>
          <w:szCs w:val="28"/>
        </w:rPr>
        <w:t xml:space="preserve">3.1.  </w:t>
      </w:r>
      <w:r w:rsidRPr="006E73EB">
        <w:rPr>
          <w:rStyle w:val="apple-style-span"/>
          <w:b/>
          <w:color w:val="000000"/>
          <w:szCs w:val="28"/>
        </w:rPr>
        <w:t>Понятие структуры преступности.</w:t>
      </w:r>
    </w:p>
    <w:p w:rsidR="00867D97" w:rsidRPr="00AF081A" w:rsidRDefault="00867D97" w:rsidP="003D7B38">
      <w:pPr>
        <w:spacing w:after="0" w:line="360" w:lineRule="auto"/>
        <w:ind w:firstLine="709"/>
        <w:rPr>
          <w:rStyle w:val="apple-style-span"/>
          <w:color w:val="000000"/>
          <w:szCs w:val="28"/>
        </w:rPr>
      </w:pPr>
      <w:r w:rsidRPr="006E73EB">
        <w:rPr>
          <w:rStyle w:val="apple-style-span"/>
          <w:b/>
          <w:bCs/>
          <w:i/>
          <w:color w:val="000000"/>
          <w:szCs w:val="28"/>
        </w:rPr>
        <w:t>Структура преступности</w:t>
      </w:r>
      <w:r w:rsidRPr="00AF081A">
        <w:rPr>
          <w:rStyle w:val="apple-converted-space"/>
          <w:color w:val="000000"/>
          <w:szCs w:val="28"/>
        </w:rPr>
        <w:t> </w:t>
      </w:r>
      <w:r w:rsidRPr="00AF081A">
        <w:rPr>
          <w:rStyle w:val="apple-style-span"/>
          <w:color w:val="000000"/>
          <w:szCs w:val="28"/>
        </w:rPr>
        <w:t>— удельный вес и соотношение различных видов преступлений в общем их числе за определенный период времени на определенной территории</w:t>
      </w:r>
      <w:r w:rsidRPr="00AF081A">
        <w:rPr>
          <w:rStyle w:val="a5"/>
          <w:color w:val="000000"/>
          <w:szCs w:val="28"/>
        </w:rPr>
        <w:footnoteReference w:id="3"/>
      </w:r>
      <w:r w:rsidRPr="00AF081A">
        <w:rPr>
          <w:rStyle w:val="apple-style-span"/>
          <w:color w:val="000000"/>
          <w:szCs w:val="28"/>
        </w:rPr>
        <w:t>.</w:t>
      </w:r>
    </w:p>
    <w:p w:rsidR="00867D97" w:rsidRDefault="00867D97" w:rsidP="00DD6614">
      <w:pPr>
        <w:spacing w:after="0" w:line="360" w:lineRule="auto"/>
        <w:ind w:firstLine="709"/>
        <w:jc w:val="both"/>
      </w:pPr>
      <w:r w:rsidRPr="00AF081A">
        <w:t xml:space="preserve"> Преступность, как и любое другое социальное явление, можно оценивать с помощью качественных и количественных критериев, основными из которых являются следующие: </w:t>
      </w:r>
      <w:r w:rsidRPr="009B7EA2">
        <w:rPr>
          <w:i/>
        </w:rPr>
        <w:t>уровень</w:t>
      </w:r>
      <w:r w:rsidRPr="00AF081A">
        <w:t xml:space="preserve">, </w:t>
      </w:r>
      <w:r w:rsidRPr="009B7EA2">
        <w:rPr>
          <w:i/>
        </w:rPr>
        <w:t>структура</w:t>
      </w:r>
      <w:r w:rsidRPr="00AF081A">
        <w:t xml:space="preserve"> и </w:t>
      </w:r>
      <w:r w:rsidRPr="009B7EA2">
        <w:rPr>
          <w:i/>
        </w:rPr>
        <w:t>динамика</w:t>
      </w:r>
      <w:r w:rsidRPr="00AF081A">
        <w:t>.</w:t>
      </w:r>
      <w:r w:rsidRPr="00DD6614">
        <w:t xml:space="preserve"> </w:t>
      </w:r>
      <w:r>
        <w:t>Качественные признаки  преступности  раскрывают  структуру  и характер деяний.</w:t>
      </w:r>
    </w:p>
    <w:p w:rsidR="00867D97" w:rsidRDefault="00867D97" w:rsidP="00DD6614">
      <w:pPr>
        <w:spacing w:after="0" w:line="360" w:lineRule="auto"/>
        <w:ind w:firstLine="709"/>
        <w:jc w:val="both"/>
      </w:pPr>
      <w:r>
        <w:t xml:space="preserve"> Структура  определяется соотношением в  преступности  различных ее видов, групп преступлений, классифицируемых по уголовно-правовым либо криминологическим основаниям. Такими основаниями являются: социальная и мотивационная направленность; социально-групповой состав; степень и характер общественной опасности; устойчивость преступности; степень организованности и некоторые другие признаки, определяемые с учетом ее внешних и внутренних характеристик. Руководствуясь названными признаками, можно выделить следующие виды  преступности: политическая, экономическая, экологическая, коррупционная, корыстная, организованная, насильственная, умышленная, неосторожная, совершаемая несовершеннолетними, совершаемая женщинами, совершаемая военнослужащими, должностными лицами и т.д.</w:t>
      </w:r>
    </w:p>
    <w:p w:rsidR="00867D97" w:rsidRPr="006E73EB" w:rsidRDefault="00867D97" w:rsidP="00B17BE6">
      <w:pPr>
        <w:pStyle w:val="1"/>
        <w:spacing w:after="0" w:line="360" w:lineRule="auto"/>
        <w:ind w:left="928"/>
        <w:jc w:val="both"/>
        <w:rPr>
          <w:b/>
        </w:rPr>
      </w:pPr>
      <w:r>
        <w:rPr>
          <w:b/>
        </w:rPr>
        <w:t xml:space="preserve">3.2.  </w:t>
      </w:r>
      <w:r w:rsidRPr="006E73EB">
        <w:rPr>
          <w:b/>
        </w:rPr>
        <w:t>Показатели  структуры</w:t>
      </w:r>
      <w:r>
        <w:rPr>
          <w:b/>
        </w:rPr>
        <w:t xml:space="preserve">  преступности</w:t>
      </w:r>
      <w:r w:rsidRPr="006E73EB">
        <w:rPr>
          <w:b/>
        </w:rPr>
        <w:t>.</w:t>
      </w:r>
    </w:p>
    <w:p w:rsidR="00867D97" w:rsidRPr="00B17BE6" w:rsidRDefault="00867D97" w:rsidP="003D7B38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b/>
          <w:i/>
        </w:rPr>
      </w:pPr>
      <w:r w:rsidRPr="00B17BE6">
        <w:rPr>
          <w:b/>
          <w:i/>
        </w:rPr>
        <w:t>Основные показатели.</w:t>
      </w:r>
    </w:p>
    <w:p w:rsidR="00867D97" w:rsidRPr="00AF081A" w:rsidRDefault="00867D97" w:rsidP="004E23DC">
      <w:pPr>
        <w:pStyle w:val="1"/>
        <w:spacing w:after="0" w:line="360" w:lineRule="auto"/>
        <w:ind w:left="0" w:firstLine="709"/>
        <w:jc w:val="both"/>
      </w:pPr>
      <w:r w:rsidRPr="00AF081A">
        <w:t>Структура преступности определяе</w:t>
      </w:r>
      <w:r>
        <w:t xml:space="preserve">тся соотношением в преступности </w:t>
      </w:r>
      <w:r w:rsidRPr="00AF081A">
        <w:t>видов (групп) преступлений, классифицируемых по уголовно-правовым либо криминологическим основаниям. Показатели структуры дают качественно-количественную характеристику общественной опасности преступности, ее особенностей, существенных для организации профилактики и дифференциации практики применения уголовно-правовых мер.</w:t>
      </w:r>
    </w:p>
    <w:p w:rsidR="00867D97" w:rsidRPr="00AF081A" w:rsidRDefault="00867D97" w:rsidP="003D7B38">
      <w:pPr>
        <w:spacing w:after="0" w:line="360" w:lineRule="auto"/>
      </w:pPr>
      <w:bookmarkStart w:id="2" w:name="2"/>
      <w:bookmarkStart w:id="3" w:name="OLE_LINK11"/>
      <w:bookmarkStart w:id="4" w:name="OLE_LINK12"/>
      <w:bookmarkStart w:id="5" w:name="OLE_LINK9"/>
      <w:bookmarkStart w:id="6" w:name="OLE_LINK10"/>
      <w:bookmarkEnd w:id="2"/>
      <w:r>
        <w:t xml:space="preserve"> </w:t>
      </w:r>
      <w:r w:rsidRPr="003D7B38">
        <w:rPr>
          <w:b/>
          <w:i/>
        </w:rPr>
        <w:t xml:space="preserve">Основные показатели структуры преступности </w:t>
      </w:r>
      <w:bookmarkEnd w:id="3"/>
      <w:bookmarkEnd w:id="4"/>
      <w:bookmarkEnd w:id="5"/>
      <w:bookmarkEnd w:id="6"/>
      <w:r w:rsidRPr="003D7B38">
        <w:rPr>
          <w:b/>
          <w:i/>
        </w:rPr>
        <w:t>следующие</w:t>
      </w:r>
      <w:r w:rsidRPr="00AF081A">
        <w:t>:</w:t>
      </w:r>
    </w:p>
    <w:p w:rsidR="00867D97" w:rsidRPr="00AF081A" w:rsidRDefault="00867D97" w:rsidP="003D7B38">
      <w:pPr>
        <w:numPr>
          <w:ilvl w:val="0"/>
          <w:numId w:val="1"/>
        </w:numPr>
        <w:spacing w:after="0" w:line="360" w:lineRule="auto"/>
        <w:ind w:left="851" w:firstLine="0"/>
      </w:pPr>
      <w:r w:rsidRPr="00AF081A">
        <w:t>соотношение особо тяжких, тяжких, менее тяжких преступлений и преступлений небольшой тяжести;</w:t>
      </w:r>
    </w:p>
    <w:p w:rsidR="00867D97" w:rsidRPr="00AF081A" w:rsidRDefault="00867D97" w:rsidP="003D7B38">
      <w:pPr>
        <w:numPr>
          <w:ilvl w:val="0"/>
          <w:numId w:val="1"/>
        </w:numPr>
        <w:spacing w:after="0" w:line="360" w:lineRule="auto"/>
        <w:ind w:left="851" w:firstLine="0"/>
      </w:pPr>
      <w:r w:rsidRPr="00AF081A">
        <w:t>соотношение видов преступлений по их классификации, данной в Особенной части УК;</w:t>
      </w:r>
    </w:p>
    <w:p w:rsidR="00867D97" w:rsidRPr="00AF081A" w:rsidRDefault="00867D97" w:rsidP="003D7B38">
      <w:pPr>
        <w:numPr>
          <w:ilvl w:val="0"/>
          <w:numId w:val="1"/>
        </w:numPr>
        <w:spacing w:after="0" w:line="360" w:lineRule="auto"/>
        <w:ind w:left="851" w:firstLine="0"/>
      </w:pPr>
      <w:r w:rsidRPr="00AF081A">
        <w:t>доли наиболее распространенных преступлений;</w:t>
      </w:r>
    </w:p>
    <w:p w:rsidR="00867D97" w:rsidRPr="00AF081A" w:rsidRDefault="00867D97" w:rsidP="003D7B38">
      <w:pPr>
        <w:numPr>
          <w:ilvl w:val="0"/>
          <w:numId w:val="1"/>
        </w:numPr>
        <w:spacing w:after="0" w:line="360" w:lineRule="auto"/>
        <w:ind w:left="851" w:firstLine="0"/>
      </w:pPr>
      <w:r w:rsidRPr="00AF081A">
        <w:t>соотношение видов преступлений по доминирующей мотивационной направленности (насильственные, корыстные, корыстно-насильственные и неосторожные);</w:t>
      </w:r>
    </w:p>
    <w:p w:rsidR="00867D97" w:rsidRPr="00AF081A" w:rsidRDefault="00867D97" w:rsidP="003D7B38">
      <w:pPr>
        <w:numPr>
          <w:ilvl w:val="0"/>
          <w:numId w:val="1"/>
        </w:numPr>
        <w:spacing w:after="0" w:line="360" w:lineRule="auto"/>
        <w:ind w:left="851" w:firstLine="0"/>
      </w:pPr>
      <w:r w:rsidRPr="00AF081A">
        <w:t>доля преступности несовершеннолетних;</w:t>
      </w:r>
    </w:p>
    <w:p w:rsidR="00867D97" w:rsidRPr="00AF081A" w:rsidRDefault="00867D97" w:rsidP="003D7B38">
      <w:pPr>
        <w:numPr>
          <w:ilvl w:val="0"/>
          <w:numId w:val="1"/>
        </w:numPr>
        <w:spacing w:after="0" w:line="360" w:lineRule="auto"/>
        <w:ind w:left="851" w:firstLine="0"/>
      </w:pPr>
      <w:r w:rsidRPr="00AF081A">
        <w:t>доля групповой преступности, а внутри нее - организованной;</w:t>
      </w:r>
    </w:p>
    <w:p w:rsidR="00867D97" w:rsidRPr="00AF081A" w:rsidRDefault="00867D97" w:rsidP="003D7B38">
      <w:pPr>
        <w:numPr>
          <w:ilvl w:val="0"/>
          <w:numId w:val="1"/>
        </w:numPr>
        <w:spacing w:after="0" w:line="360" w:lineRule="auto"/>
        <w:ind w:left="851" w:firstLine="0"/>
      </w:pPr>
      <w:r w:rsidRPr="00AF081A">
        <w:t>доля рецидива;</w:t>
      </w:r>
    </w:p>
    <w:p w:rsidR="00867D97" w:rsidRPr="00AF081A" w:rsidRDefault="00867D97" w:rsidP="003D7B38">
      <w:pPr>
        <w:numPr>
          <w:ilvl w:val="0"/>
          <w:numId w:val="1"/>
        </w:numPr>
        <w:spacing w:after="0" w:line="360" w:lineRule="auto"/>
        <w:ind w:left="851" w:firstLine="0"/>
      </w:pPr>
      <w:r w:rsidRPr="00AF081A">
        <w:t>"география" преступности, то есть распределение ее по регионам и типам населенных пунктов;</w:t>
      </w:r>
    </w:p>
    <w:p w:rsidR="00867D97" w:rsidRPr="00AF081A" w:rsidRDefault="00867D97" w:rsidP="003D7B38">
      <w:pPr>
        <w:numPr>
          <w:ilvl w:val="0"/>
          <w:numId w:val="1"/>
        </w:numPr>
        <w:spacing w:after="0" w:line="360" w:lineRule="auto"/>
        <w:ind w:left="851" w:firstLine="0"/>
      </w:pPr>
      <w:r w:rsidRPr="00AF081A">
        <w:t>доля преступлений, связанных с незаконным оборотом оружия;</w:t>
      </w:r>
    </w:p>
    <w:p w:rsidR="00867D97" w:rsidRPr="00AF081A" w:rsidRDefault="00867D97" w:rsidP="003D7B38">
      <w:pPr>
        <w:numPr>
          <w:ilvl w:val="0"/>
          <w:numId w:val="1"/>
        </w:numPr>
        <w:spacing w:after="0" w:line="360" w:lineRule="auto"/>
        <w:ind w:left="851" w:firstLine="0"/>
      </w:pPr>
      <w:r w:rsidRPr="00AF081A">
        <w:t>доля преступлений, сопряженных с незаконным оборотом наркотиков;</w:t>
      </w:r>
    </w:p>
    <w:p w:rsidR="00867D97" w:rsidRPr="00AF081A" w:rsidRDefault="00867D97" w:rsidP="003D7B38">
      <w:pPr>
        <w:numPr>
          <w:ilvl w:val="0"/>
          <w:numId w:val="1"/>
        </w:numPr>
        <w:spacing w:after="0" w:line="360" w:lineRule="auto"/>
        <w:ind w:left="851" w:firstLine="0"/>
      </w:pPr>
      <w:r w:rsidRPr="00AF081A">
        <w:t>уличные преступления;</w:t>
      </w:r>
    </w:p>
    <w:p w:rsidR="00867D97" w:rsidRPr="00AF081A" w:rsidRDefault="00867D97" w:rsidP="003D7B38">
      <w:pPr>
        <w:numPr>
          <w:ilvl w:val="0"/>
          <w:numId w:val="1"/>
        </w:numPr>
        <w:spacing w:after="0" w:line="360" w:lineRule="auto"/>
        <w:ind w:left="851" w:firstLine="0"/>
      </w:pPr>
      <w:r w:rsidRPr="00AF081A">
        <w:t>транснациональные преступления;</w:t>
      </w:r>
    </w:p>
    <w:p w:rsidR="00867D97" w:rsidRDefault="00867D97" w:rsidP="003D7B38">
      <w:pPr>
        <w:numPr>
          <w:ilvl w:val="0"/>
          <w:numId w:val="1"/>
        </w:numPr>
        <w:spacing w:after="0" w:line="360" w:lineRule="auto"/>
        <w:ind w:left="851" w:firstLine="0"/>
        <w:jc w:val="both"/>
      </w:pPr>
      <w:r w:rsidRPr="00AF081A">
        <w:t>цена преступности.</w:t>
      </w:r>
    </w:p>
    <w:p w:rsidR="00867D97" w:rsidRDefault="00867D97" w:rsidP="00EA7DF2">
      <w:pPr>
        <w:spacing w:after="0" w:line="360" w:lineRule="auto"/>
        <w:jc w:val="both"/>
      </w:pPr>
      <w:r>
        <w:t>По данным МВД РФ в  2008 году  соотношение преступности было таковым</w:t>
      </w:r>
      <w:r>
        <w:rPr>
          <w:rStyle w:val="a5"/>
        </w:rPr>
        <w:footnoteReference w:id="4"/>
      </w:r>
      <w:r>
        <w:t>:</w:t>
      </w:r>
    </w:p>
    <w:p w:rsidR="00867D97" w:rsidRDefault="00867D97" w:rsidP="00FE3B81">
      <w:pPr>
        <w:spacing w:after="0" w:line="360" w:lineRule="auto"/>
        <w:ind w:left="851"/>
        <w:jc w:val="both"/>
      </w:pPr>
      <w:r w:rsidRPr="00321ADD">
        <w:rPr>
          <w:noProof/>
        </w:rPr>
        <w:object w:dxaOrig="8430" w:dyaOrig="4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421.5pt;height:228pt;visibility:visible" o:ole="">
            <v:imagedata r:id="rId7" o:title="" cropbottom="-144f"/>
            <o:lock v:ext="edit" aspectratio="f"/>
          </v:shape>
          <o:OLEObject Type="Embed" ProgID="Excel.Sheet.8" ShapeID="Диаграмма 2" DrawAspect="Content" ObjectID="_1459350632" r:id="rId8"/>
        </w:object>
      </w:r>
    </w:p>
    <w:p w:rsidR="00867D97" w:rsidRDefault="00867D97" w:rsidP="00DD6614">
      <w:pPr>
        <w:spacing w:after="0" w:line="360" w:lineRule="auto"/>
        <w:ind w:firstLine="709"/>
        <w:jc w:val="both"/>
      </w:pPr>
      <w:r w:rsidRPr="00DD6614">
        <w:t xml:space="preserve">Анализ  структуры   преступности  будет тем глубже, чем точнее определены его основания. Если, к примеру, всю преступность несовершеннолетних принять за 100%, а затем установить ее удельный вес с учетом территориальной распространенности, то можно выявить конкретные регионы, в наибольшей степени подверженные этим видом преступлений. Поступая аналогично, но принимая за 100% </w:t>
      </w:r>
      <w:r w:rsidRPr="00EC4BAF">
        <w:rPr>
          <w:b/>
          <w:i/>
        </w:rPr>
        <w:t>преступность несовершеннолетних</w:t>
      </w:r>
      <w:r w:rsidRPr="00DD6614">
        <w:t xml:space="preserve"> на определенной территории, можно выяснить, какие возрастные и социальные группы обладают наибольшей криминогенностью и совершают преобладающее количество преступлений. Для определения удельного веса отдельного типа, рода, вида или разновидности преступности (С) следует использовать следующую формулу:</w:t>
      </w:r>
    </w:p>
    <w:p w:rsidR="00867D97" w:rsidRDefault="00867D97" w:rsidP="00DD6614">
      <w:pPr>
        <w:spacing w:after="0" w:line="360" w:lineRule="auto"/>
        <w:ind w:firstLine="709"/>
        <w:jc w:val="both"/>
      </w:pPr>
      <w:r w:rsidRPr="00DD6614">
        <w:t>С=</w:t>
      </w:r>
      <w:r>
        <w:t xml:space="preserve"> </w:t>
      </w:r>
      <w:r w:rsidRPr="00DD6614">
        <w:t>u / V</w:t>
      </w:r>
      <w:r>
        <w:t>*</w:t>
      </w:r>
      <w:r w:rsidRPr="00DD6614">
        <w:t>100%, где u - показатель объема отдельного типа, рода, вида или разновидности преступности на определенной территории за определенный период времени; V - показатель объема всей преступности на той же территории за тот же период времени.</w:t>
      </w:r>
    </w:p>
    <w:p w:rsidR="00867D97" w:rsidRDefault="00867D97" w:rsidP="00DD6614">
      <w:pPr>
        <w:spacing w:after="0" w:line="360" w:lineRule="auto"/>
        <w:ind w:firstLine="709"/>
        <w:jc w:val="both"/>
      </w:pPr>
      <w:r w:rsidRPr="00EC4BAF">
        <w:rPr>
          <w:b/>
          <w:i/>
        </w:rPr>
        <w:t>Характер  преступности</w:t>
      </w:r>
      <w:r w:rsidRPr="00DD6614">
        <w:t xml:space="preserve">  - это доля наиболее опасных  преступлений  в ее  структуре. Данный показатель отражает также характеристику лиц, совершающих преступления. Таким образом, характер преступности определяет степень ее общественной опасности исходя из доли в общем объеме преступности особо тяжких и тяжких преступлений, а также лиц, их совершивших. Удельный вес тяжкой преступности (D) расс</w:t>
      </w:r>
      <w:r>
        <w:t xml:space="preserve">читывается по формуле: </w:t>
      </w:r>
    </w:p>
    <w:p w:rsidR="00867D97" w:rsidRDefault="00867D97" w:rsidP="00DD6614">
      <w:pPr>
        <w:spacing w:after="0" w:line="360" w:lineRule="auto"/>
        <w:ind w:firstLine="709"/>
        <w:jc w:val="both"/>
      </w:pPr>
      <w:r>
        <w:t>D= u / V*</w:t>
      </w:r>
      <w:r w:rsidRPr="00DD6614">
        <w:t>100%, где u - показатель объема тяжкой преступности; V - показатель объема всей преступности</w:t>
      </w:r>
      <w:r>
        <w:t xml:space="preserve"> </w:t>
      </w:r>
      <w:r>
        <w:rPr>
          <w:rStyle w:val="a5"/>
        </w:rPr>
        <w:footnoteReference w:id="5"/>
      </w:r>
      <w:r w:rsidRPr="00DD6614">
        <w:t>.</w:t>
      </w:r>
    </w:p>
    <w:p w:rsidR="00867D97" w:rsidRDefault="00867D97" w:rsidP="00EC4BAF">
      <w:pPr>
        <w:spacing w:after="0" w:line="360" w:lineRule="auto"/>
        <w:ind w:firstLine="709"/>
        <w:jc w:val="both"/>
      </w:pPr>
      <w:r>
        <w:t>Немаловажное значение имеет такой показатель преступности, как ее территориальное распределение по различным регионам страны (география преступности).</w:t>
      </w:r>
    </w:p>
    <w:p w:rsidR="00867D97" w:rsidRDefault="00867D97" w:rsidP="00EC4BAF">
      <w:pPr>
        <w:spacing w:after="0" w:line="360" w:lineRule="auto"/>
        <w:ind w:firstLine="709"/>
        <w:jc w:val="both"/>
      </w:pPr>
      <w:r w:rsidRPr="00EC4BAF">
        <w:rPr>
          <w:b/>
          <w:i/>
        </w:rPr>
        <w:t>География  преступности</w:t>
      </w:r>
      <w:r>
        <w:t xml:space="preserve">  - это пространственно-временное распределение уголовно наказуемых деяний (по уровню,  структуре , динамике), связанное со спецификой различных регионов мира, разных стран или административно-территориальных единиц одной страны, с численностью, структурой и расселением населения на изучаемых территориях, со своеобразными формами организации жизни людей, условиями их труда, быта, отдыха, культуры, национальных традиций и иных особенностей. </w:t>
      </w:r>
    </w:p>
    <w:p w:rsidR="00867D97" w:rsidRDefault="00867D97" w:rsidP="00EC4BAF">
      <w:pPr>
        <w:spacing w:after="0" w:line="360" w:lineRule="auto"/>
        <w:ind w:firstLine="709"/>
        <w:jc w:val="both"/>
      </w:pPr>
      <w:r>
        <w:t xml:space="preserve">Например, если посмотреть на статистические данные </w:t>
      </w:r>
      <w:r w:rsidRPr="009357FA">
        <w:rPr>
          <w:i/>
        </w:rPr>
        <w:t>с наибольшими и с наименьшими темпами прироста зарегистрированных заявлений, сообщений и иной информации о происшествиях</w:t>
      </w:r>
      <w:r>
        <w:t xml:space="preserve">  некоторых регионов РФ,  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6"/>
        <w:gridCol w:w="2117"/>
        <w:gridCol w:w="2117"/>
        <w:gridCol w:w="2117"/>
      </w:tblGrid>
      <w:tr w:rsidR="00867D97" w:rsidRPr="00CC01C4" w:rsidTr="00CC01C4">
        <w:trPr>
          <w:trHeight w:val="1296"/>
        </w:trPr>
        <w:tc>
          <w:tcPr>
            <w:tcW w:w="2116" w:type="dxa"/>
            <w:shd w:val="pct12" w:color="auto" w:fill="auto"/>
            <w:vAlign w:val="center"/>
          </w:tcPr>
          <w:p w:rsidR="00867D97" w:rsidRPr="00CC01C4" w:rsidRDefault="00867D97" w:rsidP="00CC01C4">
            <w:pPr>
              <w:spacing w:after="0" w:line="360" w:lineRule="auto"/>
              <w:jc w:val="center"/>
            </w:pPr>
            <w:r w:rsidRPr="00CC01C4">
              <w:t>Годы</w:t>
            </w:r>
          </w:p>
        </w:tc>
        <w:tc>
          <w:tcPr>
            <w:tcW w:w="2117" w:type="dxa"/>
            <w:shd w:val="pct12" w:color="auto" w:fill="auto"/>
            <w:vAlign w:val="center"/>
          </w:tcPr>
          <w:p w:rsidR="00867D97" w:rsidRPr="00CC01C4" w:rsidRDefault="00867D97" w:rsidP="00CC01C4">
            <w:pPr>
              <w:spacing w:after="0" w:line="360" w:lineRule="auto"/>
              <w:jc w:val="center"/>
            </w:pPr>
            <w:r w:rsidRPr="00CC01C4">
              <w:t>Карачаево-черкесская республика</w:t>
            </w:r>
          </w:p>
        </w:tc>
        <w:tc>
          <w:tcPr>
            <w:tcW w:w="2117" w:type="dxa"/>
            <w:shd w:val="pct12" w:color="auto" w:fill="auto"/>
            <w:vAlign w:val="center"/>
          </w:tcPr>
          <w:p w:rsidR="00867D97" w:rsidRPr="00CC01C4" w:rsidRDefault="00867D97" w:rsidP="00CC01C4">
            <w:pPr>
              <w:spacing w:after="0" w:line="360" w:lineRule="auto"/>
              <w:jc w:val="center"/>
            </w:pPr>
            <w:r w:rsidRPr="00CC01C4">
              <w:t>Ивановская область</w:t>
            </w:r>
          </w:p>
        </w:tc>
        <w:tc>
          <w:tcPr>
            <w:tcW w:w="2117" w:type="dxa"/>
            <w:shd w:val="pct12" w:color="auto" w:fill="auto"/>
            <w:vAlign w:val="center"/>
          </w:tcPr>
          <w:p w:rsidR="00867D97" w:rsidRPr="00CC01C4" w:rsidRDefault="00867D97" w:rsidP="00CC01C4">
            <w:pPr>
              <w:spacing w:after="0" w:line="360" w:lineRule="auto"/>
              <w:jc w:val="center"/>
            </w:pPr>
            <w:r w:rsidRPr="00CC01C4">
              <w:t>Республика Мери-Эл</w:t>
            </w:r>
          </w:p>
        </w:tc>
      </w:tr>
      <w:tr w:rsidR="00867D97" w:rsidRPr="00CC01C4" w:rsidTr="00CC01C4">
        <w:trPr>
          <w:trHeight w:val="432"/>
        </w:trPr>
        <w:tc>
          <w:tcPr>
            <w:tcW w:w="2116" w:type="dxa"/>
          </w:tcPr>
          <w:p w:rsidR="00867D97" w:rsidRPr="00CC01C4" w:rsidRDefault="00867D97" w:rsidP="00CC01C4">
            <w:pPr>
              <w:spacing w:after="0" w:line="360" w:lineRule="auto"/>
              <w:jc w:val="both"/>
            </w:pPr>
            <w:r w:rsidRPr="00CC01C4">
              <w:t>2006</w:t>
            </w:r>
          </w:p>
        </w:tc>
        <w:tc>
          <w:tcPr>
            <w:tcW w:w="2117" w:type="dxa"/>
          </w:tcPr>
          <w:p w:rsidR="00867D97" w:rsidRPr="00CC01C4" w:rsidRDefault="00867D97" w:rsidP="00CC01C4">
            <w:pPr>
              <w:spacing w:after="0" w:line="360" w:lineRule="auto"/>
              <w:jc w:val="both"/>
            </w:pPr>
            <w:r w:rsidRPr="00CC01C4">
              <w:t>-0,1%</w:t>
            </w:r>
          </w:p>
        </w:tc>
        <w:tc>
          <w:tcPr>
            <w:tcW w:w="2117" w:type="dxa"/>
          </w:tcPr>
          <w:p w:rsidR="00867D97" w:rsidRPr="00CC01C4" w:rsidRDefault="00867D97" w:rsidP="00CC01C4">
            <w:pPr>
              <w:spacing w:after="0" w:line="360" w:lineRule="auto"/>
              <w:jc w:val="both"/>
            </w:pPr>
            <w:r w:rsidRPr="00CC01C4">
              <w:t>68,4%</w:t>
            </w:r>
          </w:p>
        </w:tc>
        <w:tc>
          <w:tcPr>
            <w:tcW w:w="2117" w:type="dxa"/>
          </w:tcPr>
          <w:p w:rsidR="00867D97" w:rsidRPr="00CC01C4" w:rsidRDefault="00867D97" w:rsidP="00CC01C4">
            <w:pPr>
              <w:spacing w:after="0" w:line="360" w:lineRule="auto"/>
              <w:jc w:val="both"/>
            </w:pPr>
            <w:r w:rsidRPr="00CC01C4">
              <w:t>43,8%</w:t>
            </w:r>
          </w:p>
        </w:tc>
      </w:tr>
      <w:tr w:rsidR="00867D97" w:rsidRPr="00CC01C4" w:rsidTr="00CC01C4">
        <w:trPr>
          <w:trHeight w:val="432"/>
        </w:trPr>
        <w:tc>
          <w:tcPr>
            <w:tcW w:w="2116" w:type="dxa"/>
          </w:tcPr>
          <w:p w:rsidR="00867D97" w:rsidRPr="00CC01C4" w:rsidRDefault="00867D97" w:rsidP="00CC01C4">
            <w:pPr>
              <w:spacing w:after="0" w:line="360" w:lineRule="auto"/>
              <w:jc w:val="both"/>
            </w:pPr>
            <w:r w:rsidRPr="00CC01C4">
              <w:t>2007</w:t>
            </w:r>
          </w:p>
        </w:tc>
        <w:tc>
          <w:tcPr>
            <w:tcW w:w="2117" w:type="dxa"/>
          </w:tcPr>
          <w:p w:rsidR="00867D97" w:rsidRPr="00CC01C4" w:rsidRDefault="00867D97" w:rsidP="00CC01C4">
            <w:pPr>
              <w:spacing w:after="0" w:line="360" w:lineRule="auto"/>
              <w:jc w:val="both"/>
            </w:pPr>
            <w:r w:rsidRPr="00CC01C4">
              <w:t>-36,6%</w:t>
            </w:r>
          </w:p>
        </w:tc>
        <w:tc>
          <w:tcPr>
            <w:tcW w:w="2117" w:type="dxa"/>
          </w:tcPr>
          <w:p w:rsidR="00867D97" w:rsidRPr="00CC01C4" w:rsidRDefault="00867D97" w:rsidP="00CC01C4">
            <w:pPr>
              <w:spacing w:after="0" w:line="360" w:lineRule="auto"/>
              <w:jc w:val="both"/>
            </w:pPr>
            <w:r w:rsidRPr="00CC01C4">
              <w:t>-5,9%</w:t>
            </w:r>
          </w:p>
        </w:tc>
        <w:tc>
          <w:tcPr>
            <w:tcW w:w="2117" w:type="dxa"/>
          </w:tcPr>
          <w:p w:rsidR="00867D97" w:rsidRPr="00CC01C4" w:rsidRDefault="00867D97" w:rsidP="00CC01C4">
            <w:pPr>
              <w:spacing w:after="0" w:line="360" w:lineRule="auto"/>
              <w:jc w:val="both"/>
            </w:pPr>
            <w:r w:rsidRPr="00CC01C4">
              <w:t>18,3%</w:t>
            </w:r>
          </w:p>
        </w:tc>
      </w:tr>
      <w:tr w:rsidR="00867D97" w:rsidRPr="00CC01C4" w:rsidTr="00CC01C4">
        <w:trPr>
          <w:trHeight w:val="446"/>
        </w:trPr>
        <w:tc>
          <w:tcPr>
            <w:tcW w:w="2116" w:type="dxa"/>
          </w:tcPr>
          <w:p w:rsidR="00867D97" w:rsidRPr="00CC01C4" w:rsidRDefault="00867D97" w:rsidP="00CC01C4">
            <w:pPr>
              <w:spacing w:after="0" w:line="360" w:lineRule="auto"/>
              <w:jc w:val="both"/>
            </w:pPr>
            <w:r w:rsidRPr="00CC01C4">
              <w:t>2008</w:t>
            </w:r>
          </w:p>
        </w:tc>
        <w:tc>
          <w:tcPr>
            <w:tcW w:w="2117" w:type="dxa"/>
          </w:tcPr>
          <w:p w:rsidR="00867D97" w:rsidRPr="00CC01C4" w:rsidRDefault="00867D97" w:rsidP="00CC01C4">
            <w:pPr>
              <w:spacing w:after="0" w:line="360" w:lineRule="auto"/>
              <w:jc w:val="both"/>
            </w:pPr>
            <w:r w:rsidRPr="00CC01C4">
              <w:t>-6,8%</w:t>
            </w:r>
          </w:p>
        </w:tc>
        <w:tc>
          <w:tcPr>
            <w:tcW w:w="2117" w:type="dxa"/>
          </w:tcPr>
          <w:p w:rsidR="00867D97" w:rsidRPr="00CC01C4" w:rsidRDefault="00867D97" w:rsidP="00CC01C4">
            <w:pPr>
              <w:spacing w:after="0" w:line="360" w:lineRule="auto"/>
              <w:jc w:val="both"/>
            </w:pPr>
            <w:r w:rsidRPr="00CC01C4">
              <w:t>-8,6%</w:t>
            </w:r>
          </w:p>
        </w:tc>
        <w:tc>
          <w:tcPr>
            <w:tcW w:w="2117" w:type="dxa"/>
          </w:tcPr>
          <w:p w:rsidR="00867D97" w:rsidRPr="00CC01C4" w:rsidRDefault="00867D97" w:rsidP="00CC01C4">
            <w:pPr>
              <w:spacing w:after="0" w:line="360" w:lineRule="auto"/>
              <w:jc w:val="both"/>
            </w:pPr>
            <w:r w:rsidRPr="00CC01C4">
              <w:t>14,2%</w:t>
            </w:r>
          </w:p>
        </w:tc>
      </w:tr>
    </w:tbl>
    <w:p w:rsidR="00867D97" w:rsidRDefault="00867D97" w:rsidP="009357FA">
      <w:pPr>
        <w:spacing w:after="0" w:line="360" w:lineRule="auto"/>
        <w:jc w:val="both"/>
      </w:pPr>
    </w:p>
    <w:p w:rsidR="00867D97" w:rsidRPr="002F3E99" w:rsidRDefault="00867D97" w:rsidP="009357FA">
      <w:pPr>
        <w:spacing w:after="0" w:line="360" w:lineRule="auto"/>
        <w:jc w:val="both"/>
      </w:pPr>
      <w:r>
        <w:t>то явно  заметно, что  Республика Мери-Эл  на протяжении трех лет, так и не покидает ряды  с максимальными темпами прироста нарушений. А вот карачаево-Черкесская, наоборот- выглядит весьма благополучной</w:t>
      </w:r>
      <w:r>
        <w:rPr>
          <w:rStyle w:val="a5"/>
        </w:rPr>
        <w:footnoteReference w:id="6"/>
      </w:r>
      <w:r>
        <w:t>.</w:t>
      </w:r>
    </w:p>
    <w:p w:rsidR="00867D97" w:rsidRDefault="00867D97" w:rsidP="00EC4BAF">
      <w:pPr>
        <w:spacing w:after="0" w:line="360" w:lineRule="auto"/>
        <w:ind w:firstLine="709"/>
        <w:jc w:val="both"/>
      </w:pPr>
      <w:r>
        <w:t>Важное место в географии  преступности  занимают ее  структура  и динамика. Территориальное распределение различных видов групп  преступлений  по их удельному весу в  структуре  всей  преступности  или по темпам прироста (снижения) различных видов преступлений и преступности в целом дает возможность выявить криминологически значимые сдвиги и их причины</w:t>
      </w:r>
    </w:p>
    <w:p w:rsidR="00867D97" w:rsidRPr="00020BD7" w:rsidRDefault="00867D97" w:rsidP="00B17BE6">
      <w:pPr>
        <w:pStyle w:val="1"/>
        <w:numPr>
          <w:ilvl w:val="0"/>
          <w:numId w:val="5"/>
        </w:numPr>
        <w:spacing w:after="0" w:line="360" w:lineRule="auto"/>
        <w:jc w:val="both"/>
        <w:rPr>
          <w:b/>
        </w:rPr>
      </w:pPr>
      <w:r w:rsidRPr="004E23DC">
        <w:rPr>
          <w:b/>
          <w:i/>
        </w:rPr>
        <w:t>Динамика преступности</w:t>
      </w:r>
      <w:r w:rsidRPr="00020BD7">
        <w:rPr>
          <w:b/>
        </w:rPr>
        <w:t>.</w:t>
      </w:r>
    </w:p>
    <w:p w:rsidR="00867D97" w:rsidRDefault="00867D97" w:rsidP="00020BD7">
      <w:pPr>
        <w:spacing w:after="0" w:line="360" w:lineRule="auto"/>
        <w:jc w:val="both"/>
      </w:pPr>
      <w:bookmarkStart w:id="7" w:name="3"/>
      <w:bookmarkEnd w:id="7"/>
      <w:r w:rsidRPr="00020BD7">
        <w:rPr>
          <w:i/>
        </w:rPr>
        <w:t>Динамика преступности</w:t>
      </w:r>
      <w:r w:rsidRPr="00AF081A">
        <w:t> — показатель, отражающий изменение ее уровня и структуры в течение того или иного временного периода (год, три года, пять лет, десять лет и т. д.).</w:t>
      </w:r>
      <w:r w:rsidRPr="00821D07">
        <w:rPr>
          <w:noProof/>
        </w:rPr>
        <w:t xml:space="preserve">  </w:t>
      </w:r>
      <w:r>
        <w:rPr>
          <w:noProof/>
        </w:rPr>
        <w:t xml:space="preserve">Выглядит это так: </w:t>
      </w:r>
    </w:p>
    <w:p w:rsidR="00867D97" w:rsidRDefault="00761C06" w:rsidP="009357FA">
      <w:pPr>
        <w:spacing w:after="0" w:line="360" w:lineRule="auto"/>
        <w:jc w:val="both"/>
      </w:pPr>
      <w:r>
        <w:rPr>
          <w:noProof/>
        </w:rPr>
        <w:pict>
          <v:shape id="Рисунок 5" o:spid="_x0000_i1026" type="#_x0000_t75" style="width:243.75pt;height:225.75pt;visibility:visible">
            <v:imagedata r:id="rId9" o:title="" croptop="692f" cropbottom="8951f" cropleft="424f" cropright="26983f"/>
          </v:shape>
        </w:pict>
      </w:r>
      <w:r>
        <w:rPr>
          <w:noProof/>
        </w:rPr>
        <w:pict>
          <v:shape id="Рисунок 7" o:spid="_x0000_i1027" type="#_x0000_t75" style="width:165.75pt;height:192.75pt;visibility:visible">
            <v:imagedata r:id="rId10" o:title="" croptop="5982f" cropbottom="859f" cropleft="4371f" cropright="16763f"/>
          </v:shape>
        </w:pict>
      </w:r>
    </w:p>
    <w:p w:rsidR="00867D97" w:rsidRDefault="00761C06" w:rsidP="009357FA">
      <w:pPr>
        <w:spacing w:after="0" w:line="360" w:lineRule="auto"/>
        <w:jc w:val="both"/>
      </w:pPr>
      <w:r>
        <w:rPr>
          <w:noProof/>
        </w:rPr>
        <w:pict>
          <v:shape id="Рисунок 8" o:spid="_x0000_s1026" type="#_x0000_t75" style="position:absolute;left:0;text-align:left;margin-left:-2.65pt;margin-top:7.7pt;width:235.5pt;height:132.55pt;z-index:251657728;visibility:visible">
            <v:imagedata r:id="rId11" o:title="" croptop="985f" cropbottom="985f" cropleft="4783f" cropright="5262f"/>
            <w10:wrap type="square"/>
          </v:shape>
        </w:pict>
      </w:r>
    </w:p>
    <w:p w:rsidR="00867D97" w:rsidRPr="00821D07" w:rsidRDefault="00867D97" w:rsidP="009357FA">
      <w:pPr>
        <w:spacing w:after="0" w:line="360" w:lineRule="auto"/>
        <w:jc w:val="both"/>
        <w:rPr>
          <w:lang w:val="en-US"/>
        </w:rPr>
      </w:pPr>
    </w:p>
    <w:p w:rsidR="00867D97" w:rsidRDefault="00867D97" w:rsidP="00821D07">
      <w:pPr>
        <w:spacing w:after="0" w:line="360" w:lineRule="auto"/>
      </w:pPr>
      <w:bookmarkStart w:id="8" w:name="4"/>
      <w:bookmarkEnd w:id="8"/>
      <w:r w:rsidRPr="00AF081A">
        <w:t>Динамика преступности как социально-правового явления испытывает на себе влияние двух групп факт</w:t>
      </w:r>
      <w:r>
        <w:t>оров:</w:t>
      </w:r>
      <w:r w:rsidRPr="00AF081A">
        <w:t xml:space="preserve"> </w:t>
      </w:r>
    </w:p>
    <w:p w:rsidR="00867D97" w:rsidRDefault="00867D97" w:rsidP="003D7B38">
      <w:pPr>
        <w:pStyle w:val="1"/>
        <w:numPr>
          <w:ilvl w:val="0"/>
          <w:numId w:val="6"/>
        </w:numPr>
        <w:spacing w:after="0" w:line="360" w:lineRule="auto"/>
        <w:ind w:left="0" w:firstLine="0"/>
        <w:jc w:val="both"/>
      </w:pPr>
      <w:r w:rsidRPr="00AF081A">
        <w:t>Первая</w:t>
      </w:r>
      <w:r>
        <w:t xml:space="preserve"> группа</w:t>
      </w:r>
      <w:r w:rsidRPr="00AF081A">
        <w:t xml:space="preserve"> - это причины и условия преступности, демографическая структура населения и другие социальные процессы и явления, влияющие на преступность.</w:t>
      </w:r>
    </w:p>
    <w:p w:rsidR="00867D97" w:rsidRPr="00AF081A" w:rsidRDefault="00867D97" w:rsidP="003D7B38">
      <w:pPr>
        <w:pStyle w:val="1"/>
        <w:numPr>
          <w:ilvl w:val="0"/>
          <w:numId w:val="6"/>
        </w:numPr>
        <w:spacing w:after="0" w:line="360" w:lineRule="auto"/>
        <w:ind w:left="0" w:firstLine="0"/>
        <w:jc w:val="both"/>
      </w:pPr>
      <w:r w:rsidRPr="00AF081A">
        <w:t>Вторая - изменения уголовного законодательства, расширяющие либо сужающие сферу преступного и наказуемого, меняющие классификацию и квалификацию преступлений.</w:t>
      </w:r>
    </w:p>
    <w:p w:rsidR="00867D97" w:rsidRPr="00AF081A" w:rsidRDefault="00867D97" w:rsidP="003D7B38">
      <w:pPr>
        <w:spacing w:after="0" w:line="360" w:lineRule="auto"/>
        <w:ind w:firstLine="709"/>
        <w:jc w:val="both"/>
      </w:pPr>
      <w:r w:rsidRPr="00AF081A">
        <w:t>Дифференциация социальных и правовых факторов, влияющих на статистическую кривую преступности, необходима для реалистической оценки действительных изменений в ее динамике и прогнозе. Снижение или рост преступности происходят в результате как реальных социальных изменений уровня и структуры преступности, так и в результате правовых изменений в законодательной характеристике круга уголовно наказуемых деяний, в полноте регистрации, в других юридических факторах.</w:t>
      </w:r>
    </w:p>
    <w:p w:rsidR="00867D97" w:rsidRDefault="00867D97" w:rsidP="003D7B38">
      <w:pPr>
        <w:spacing w:after="0" w:line="360" w:lineRule="auto"/>
        <w:jc w:val="both"/>
      </w:pPr>
      <w:r w:rsidRPr="003D7B38">
        <w:t>Статистическая картина динамики преступности также связана с эффективностью деятельности по своевременному выявлению и регистрации совершенных преступлений, их раскрытию и изобличению виновных, обеспечению неотвратимости справедливого наказания.</w:t>
      </w:r>
    </w:p>
    <w:p w:rsidR="00867D97" w:rsidRPr="003D7B38" w:rsidRDefault="00867D97" w:rsidP="003D7B38">
      <w:pPr>
        <w:spacing w:after="0" w:line="360" w:lineRule="auto"/>
        <w:jc w:val="both"/>
      </w:pPr>
    </w:p>
    <w:p w:rsidR="00867D97" w:rsidRDefault="00867D97" w:rsidP="003D7B38">
      <w:pPr>
        <w:jc w:val="both"/>
        <w:rPr>
          <w:b/>
        </w:rPr>
      </w:pPr>
      <w:r w:rsidRPr="00EC4BAF">
        <w:rPr>
          <w:b/>
        </w:rPr>
        <w:t>Заключение.</w:t>
      </w:r>
    </w:p>
    <w:p w:rsidR="00867D97" w:rsidRDefault="00867D97" w:rsidP="00EC4BAF">
      <w:pPr>
        <w:spacing w:after="0" w:line="360" w:lineRule="auto"/>
        <w:ind w:firstLine="709"/>
        <w:jc w:val="both"/>
      </w:pPr>
      <w:r w:rsidRPr="00EC4BAF">
        <w:t>Криминальная ситуация, складывающаяся в современном российском обществе, в последние годы продолжает оставаться достаточно сложной. Во многом это объясняется тем, что на преступность, тесно связанную со всем укладом жизни общества (экономикой, политикой, культурой, нравственно-психологической обстановкой), негативное влияние оказывают существующие в нем противоречия, приводящие к тяжелым криминогенным последствиям.</w:t>
      </w:r>
    </w:p>
    <w:p w:rsidR="00867D97" w:rsidRDefault="00867D97" w:rsidP="00117323">
      <w:pPr>
        <w:spacing w:after="0" w:line="360" w:lineRule="auto"/>
        <w:ind w:firstLine="709"/>
        <w:jc w:val="both"/>
      </w:pPr>
      <w:r>
        <w:t>Общественная опасность преступлений представляет собой одну из постоянно действующих и весьма значимых угроз для многих людей, остро переживающих под влиянием страха свою слабость, неверие в собственные силы, неспособность нормально жить, спокойно действовать в соответствии с привычными потребностями, интересами, влечениями. Страх деморализует и демобилизует людей, повергает их в состояние постоянной тревоги и паники, обесценивает или вовсе устраняет рационально-волевые составляющие поступков, всего поведения, в конечном итоге  делает  их бессильными перед лицом возникающих проблем.</w:t>
      </w:r>
    </w:p>
    <w:p w:rsidR="00867D97" w:rsidRDefault="00867D97" w:rsidP="00117323">
      <w:pPr>
        <w:spacing w:after="0" w:line="360" w:lineRule="auto"/>
        <w:ind w:firstLine="709"/>
        <w:jc w:val="both"/>
      </w:pPr>
      <w:r>
        <w:t>Исходя из общественного мнения, среди факторов  преступности  в  России  преобладают в основном такие, как «равнодушие граждан», «озлобленность общества», «резкое имущественное расслоение», «активная пропаганда насилия и жестокости в СМИ», «эгоизм и нажива чиновников за счет населения», «низкая правовая культура общества», «стало модно быть бандитом», «коррупция в высших эшелонах власти», «каждый стал думать только о себе».</w:t>
      </w:r>
    </w:p>
    <w:p w:rsidR="00867D97" w:rsidRDefault="00867D97" w:rsidP="00117323">
      <w:pPr>
        <w:spacing w:after="0" w:line="360" w:lineRule="auto"/>
        <w:ind w:firstLine="709"/>
        <w:jc w:val="both"/>
      </w:pPr>
    </w:p>
    <w:p w:rsidR="00867D97" w:rsidRDefault="00867D97" w:rsidP="00117323">
      <w:pPr>
        <w:spacing w:after="0" w:line="360" w:lineRule="auto"/>
        <w:ind w:firstLine="709"/>
        <w:jc w:val="both"/>
      </w:pPr>
    </w:p>
    <w:p w:rsidR="00867D97" w:rsidRDefault="00867D97" w:rsidP="00117323">
      <w:pPr>
        <w:spacing w:after="0" w:line="360" w:lineRule="auto"/>
        <w:ind w:firstLine="709"/>
        <w:jc w:val="both"/>
      </w:pPr>
    </w:p>
    <w:p w:rsidR="00867D97" w:rsidRDefault="00867D97" w:rsidP="00117323">
      <w:pPr>
        <w:spacing w:after="0" w:line="360" w:lineRule="auto"/>
        <w:ind w:firstLine="709"/>
        <w:jc w:val="both"/>
      </w:pPr>
    </w:p>
    <w:p w:rsidR="00867D97" w:rsidRDefault="00867D97" w:rsidP="00117323">
      <w:pPr>
        <w:spacing w:after="0" w:line="360" w:lineRule="auto"/>
        <w:ind w:firstLine="709"/>
        <w:jc w:val="both"/>
      </w:pPr>
    </w:p>
    <w:p w:rsidR="00867D97" w:rsidRDefault="00867D97" w:rsidP="00117323">
      <w:pPr>
        <w:spacing w:after="0" w:line="360" w:lineRule="auto"/>
        <w:ind w:firstLine="709"/>
        <w:jc w:val="both"/>
      </w:pPr>
    </w:p>
    <w:p w:rsidR="00867D97" w:rsidRDefault="00867D97" w:rsidP="00117323">
      <w:pPr>
        <w:spacing w:after="0" w:line="360" w:lineRule="auto"/>
        <w:ind w:firstLine="709"/>
        <w:jc w:val="both"/>
      </w:pPr>
    </w:p>
    <w:p w:rsidR="00867D97" w:rsidRDefault="00867D97" w:rsidP="00117323">
      <w:pPr>
        <w:spacing w:after="0" w:line="360" w:lineRule="auto"/>
        <w:ind w:firstLine="709"/>
        <w:jc w:val="both"/>
      </w:pPr>
    </w:p>
    <w:p w:rsidR="00867D97" w:rsidRDefault="00867D97" w:rsidP="00117323">
      <w:pPr>
        <w:spacing w:after="0" w:line="360" w:lineRule="auto"/>
        <w:ind w:firstLine="709"/>
        <w:jc w:val="both"/>
      </w:pPr>
    </w:p>
    <w:p w:rsidR="00867D97" w:rsidRDefault="00867D97" w:rsidP="00117323">
      <w:pPr>
        <w:spacing w:after="0" w:line="360" w:lineRule="auto"/>
        <w:ind w:firstLine="709"/>
        <w:jc w:val="both"/>
      </w:pPr>
    </w:p>
    <w:p w:rsidR="00867D97" w:rsidRDefault="00867D97" w:rsidP="00117323">
      <w:pPr>
        <w:spacing w:after="0" w:line="360" w:lineRule="auto"/>
        <w:ind w:firstLine="709"/>
        <w:jc w:val="both"/>
      </w:pPr>
    </w:p>
    <w:p w:rsidR="00867D97" w:rsidRDefault="00867D97" w:rsidP="00117323">
      <w:pPr>
        <w:spacing w:after="0" w:line="360" w:lineRule="auto"/>
        <w:ind w:firstLine="709"/>
        <w:jc w:val="both"/>
      </w:pPr>
    </w:p>
    <w:p w:rsidR="00867D97" w:rsidRDefault="00867D97" w:rsidP="00117323">
      <w:pPr>
        <w:spacing w:after="0" w:line="360" w:lineRule="auto"/>
        <w:ind w:firstLine="709"/>
        <w:jc w:val="both"/>
      </w:pPr>
    </w:p>
    <w:p w:rsidR="00867D97" w:rsidRDefault="00867D97" w:rsidP="00117323">
      <w:pPr>
        <w:spacing w:after="0" w:line="360" w:lineRule="auto"/>
        <w:ind w:firstLine="709"/>
        <w:jc w:val="both"/>
      </w:pPr>
    </w:p>
    <w:p w:rsidR="00867D97" w:rsidRDefault="00867D97" w:rsidP="00117323">
      <w:pPr>
        <w:spacing w:after="0" w:line="360" w:lineRule="auto"/>
        <w:ind w:firstLine="709"/>
        <w:jc w:val="both"/>
      </w:pPr>
    </w:p>
    <w:p w:rsidR="00867D97" w:rsidRDefault="00867D97" w:rsidP="00117323">
      <w:pPr>
        <w:spacing w:after="0" w:line="360" w:lineRule="auto"/>
        <w:ind w:firstLine="709"/>
        <w:jc w:val="both"/>
      </w:pPr>
    </w:p>
    <w:p w:rsidR="00867D97" w:rsidRDefault="00867D97" w:rsidP="00117323">
      <w:pPr>
        <w:spacing w:after="0" w:line="360" w:lineRule="auto"/>
        <w:ind w:firstLine="709"/>
        <w:jc w:val="both"/>
      </w:pPr>
    </w:p>
    <w:p w:rsidR="00867D97" w:rsidRDefault="00867D97" w:rsidP="00FA41A1">
      <w:pPr>
        <w:spacing w:after="0" w:line="360" w:lineRule="auto"/>
        <w:jc w:val="both"/>
      </w:pPr>
    </w:p>
    <w:p w:rsidR="00867D97" w:rsidRPr="00FA41A1" w:rsidRDefault="00867D97" w:rsidP="00117323">
      <w:pPr>
        <w:spacing w:after="0" w:line="360" w:lineRule="auto"/>
        <w:ind w:firstLine="709"/>
        <w:jc w:val="both"/>
        <w:rPr>
          <w:b/>
          <w:i/>
        </w:rPr>
      </w:pPr>
      <w:r>
        <w:rPr>
          <w:b/>
          <w:i/>
        </w:rPr>
        <w:t>Библиографический список</w:t>
      </w:r>
      <w:r w:rsidRPr="00FA41A1">
        <w:rPr>
          <w:b/>
          <w:i/>
        </w:rPr>
        <w:t>:</w:t>
      </w:r>
    </w:p>
    <w:p w:rsidR="00867D97" w:rsidRPr="00020BD7" w:rsidRDefault="00867D97" w:rsidP="00020BD7">
      <w:pPr>
        <w:pStyle w:val="1"/>
        <w:spacing w:after="0" w:line="300" w:lineRule="exact"/>
        <w:ind w:left="714"/>
        <w:jc w:val="both"/>
        <w:rPr>
          <w:sz w:val="24"/>
          <w:szCs w:val="24"/>
        </w:rPr>
      </w:pPr>
    </w:p>
    <w:p w:rsidR="00867D97" w:rsidRPr="00247F06" w:rsidRDefault="00867D97" w:rsidP="00247F06">
      <w:pPr>
        <w:pStyle w:val="1"/>
        <w:numPr>
          <w:ilvl w:val="0"/>
          <w:numId w:val="12"/>
        </w:numPr>
        <w:spacing w:after="0" w:line="320" w:lineRule="exact"/>
        <w:jc w:val="both"/>
        <w:rPr>
          <w:szCs w:val="28"/>
        </w:rPr>
      </w:pPr>
      <w:r w:rsidRPr="00247F06">
        <w:rPr>
          <w:szCs w:val="28"/>
        </w:rPr>
        <w:t xml:space="preserve">Приказ Генеральной прокуратуры Российской Федерации, Министерства внутренних дел Российской Федерации от 29 декабря 2005 г. N 39/1070/1021/253/780/353/399 г. Москва «О едином учете преступлений»// (интернет ресурс) Генеральная прокуратура РФ </w:t>
      </w:r>
      <w:hyperlink r:id="rId12" w:history="1">
        <w:r w:rsidRPr="00247F06">
          <w:rPr>
            <w:rStyle w:val="ad"/>
            <w:color w:val="auto"/>
            <w:szCs w:val="28"/>
          </w:rPr>
          <w:t>www.genproc.gov.ru</w:t>
        </w:r>
      </w:hyperlink>
    </w:p>
    <w:p w:rsidR="00867D97" w:rsidRPr="00247F06" w:rsidRDefault="00867D97" w:rsidP="00247F06">
      <w:pPr>
        <w:spacing w:after="0" w:line="320" w:lineRule="exact"/>
        <w:ind w:left="360"/>
        <w:jc w:val="both"/>
        <w:rPr>
          <w:szCs w:val="28"/>
        </w:rPr>
      </w:pPr>
    </w:p>
    <w:p w:rsidR="00867D97" w:rsidRPr="00247F06" w:rsidRDefault="00867D97" w:rsidP="00247F06">
      <w:pPr>
        <w:pStyle w:val="1"/>
        <w:numPr>
          <w:ilvl w:val="0"/>
          <w:numId w:val="12"/>
        </w:numPr>
        <w:spacing w:after="0" w:line="320" w:lineRule="exact"/>
        <w:jc w:val="both"/>
        <w:rPr>
          <w:szCs w:val="28"/>
        </w:rPr>
      </w:pPr>
      <w:r w:rsidRPr="00247F06">
        <w:rPr>
          <w:szCs w:val="28"/>
        </w:rPr>
        <w:t xml:space="preserve">"Инструкция по ведению судебной статистики" (утв. Приказом Судебного департамента при Верховном Суде РФ от 29.12.2007 N 169) </w:t>
      </w:r>
    </w:p>
    <w:p w:rsidR="00867D97" w:rsidRPr="00247F06" w:rsidRDefault="00867D97" w:rsidP="00247F06">
      <w:pPr>
        <w:pStyle w:val="1"/>
        <w:spacing w:after="0" w:line="320" w:lineRule="exact"/>
        <w:ind w:left="714"/>
        <w:jc w:val="both"/>
        <w:rPr>
          <w:szCs w:val="28"/>
        </w:rPr>
      </w:pPr>
    </w:p>
    <w:p w:rsidR="00867D97" w:rsidRPr="00247F06" w:rsidRDefault="00867D97" w:rsidP="00247F06">
      <w:pPr>
        <w:pStyle w:val="1"/>
        <w:spacing w:after="0" w:line="320" w:lineRule="exact"/>
        <w:ind w:left="714"/>
        <w:jc w:val="both"/>
        <w:rPr>
          <w:szCs w:val="28"/>
        </w:rPr>
      </w:pPr>
    </w:p>
    <w:p w:rsidR="00867D97" w:rsidRPr="00247F06" w:rsidRDefault="00867D97" w:rsidP="00247F06">
      <w:pPr>
        <w:pStyle w:val="1"/>
        <w:numPr>
          <w:ilvl w:val="0"/>
          <w:numId w:val="12"/>
        </w:numPr>
        <w:spacing w:after="0" w:line="320" w:lineRule="exact"/>
        <w:jc w:val="both"/>
        <w:rPr>
          <w:szCs w:val="28"/>
        </w:rPr>
      </w:pPr>
      <w:r w:rsidRPr="00247F06">
        <w:rPr>
          <w:szCs w:val="28"/>
        </w:rPr>
        <w:t xml:space="preserve">Криминология: учебник для вузов (издание второе, переработанное и дополненное) / Под ред. В.Д. Малкова. ЗАО «Юстицинформ» </w:t>
      </w:r>
      <w:r>
        <w:rPr>
          <w:szCs w:val="28"/>
        </w:rPr>
        <w:t>2006, 528с.</w:t>
      </w:r>
    </w:p>
    <w:p w:rsidR="00867D97" w:rsidRPr="00247F06" w:rsidRDefault="00867D97" w:rsidP="00247F06">
      <w:pPr>
        <w:pStyle w:val="1"/>
        <w:spacing w:after="0" w:line="320" w:lineRule="exact"/>
        <w:ind w:left="714"/>
        <w:jc w:val="both"/>
        <w:rPr>
          <w:szCs w:val="28"/>
        </w:rPr>
      </w:pPr>
      <w:r w:rsidRPr="00247F06">
        <w:rPr>
          <w:szCs w:val="28"/>
        </w:rPr>
        <w:t xml:space="preserve">  </w:t>
      </w:r>
    </w:p>
    <w:p w:rsidR="00867D97" w:rsidRDefault="00867D97" w:rsidP="00247F06">
      <w:pPr>
        <w:pStyle w:val="1"/>
        <w:numPr>
          <w:ilvl w:val="0"/>
          <w:numId w:val="12"/>
        </w:numPr>
        <w:spacing w:after="0" w:line="320" w:lineRule="exact"/>
        <w:jc w:val="both"/>
        <w:rPr>
          <w:szCs w:val="28"/>
        </w:rPr>
      </w:pPr>
      <w:r w:rsidRPr="00247F06">
        <w:rPr>
          <w:szCs w:val="28"/>
        </w:rPr>
        <w:t>Состояние преступности в РФ  за 2006,2007,2008г.г. Статистика МВД РФ//(интернет ресурс)</w:t>
      </w:r>
      <w:hyperlink r:id="rId13" w:history="1">
        <w:r w:rsidRPr="00247F06">
          <w:rPr>
            <w:rStyle w:val="ad"/>
            <w:color w:val="auto"/>
            <w:szCs w:val="28"/>
          </w:rPr>
          <w:t>www.mvd.ru</w:t>
        </w:r>
      </w:hyperlink>
    </w:p>
    <w:p w:rsidR="00867D97" w:rsidRPr="00247F06" w:rsidRDefault="00867D97" w:rsidP="00247F06">
      <w:pPr>
        <w:pStyle w:val="1"/>
        <w:spacing w:after="0" w:line="320" w:lineRule="exact"/>
        <w:jc w:val="both"/>
        <w:rPr>
          <w:szCs w:val="28"/>
        </w:rPr>
      </w:pPr>
    </w:p>
    <w:p w:rsidR="00867D97" w:rsidRDefault="00867D97" w:rsidP="00247F06">
      <w:pPr>
        <w:pStyle w:val="1"/>
        <w:numPr>
          <w:ilvl w:val="0"/>
          <w:numId w:val="12"/>
        </w:numPr>
        <w:spacing w:after="0" w:line="320" w:lineRule="exact"/>
        <w:jc w:val="both"/>
        <w:rPr>
          <w:szCs w:val="28"/>
        </w:rPr>
      </w:pPr>
      <w:r w:rsidRPr="00247F06">
        <w:rPr>
          <w:szCs w:val="28"/>
        </w:rPr>
        <w:t>Статистика МВД РФ - Состояние преступности в РФ  за 2008г. -Общие сведения о состоянии преступности- Структура преступности в % январь-декабрь 2008 с.40, (интернет ресурс)</w:t>
      </w:r>
      <w:hyperlink r:id="rId14" w:history="1">
        <w:r w:rsidRPr="00247F06">
          <w:rPr>
            <w:rStyle w:val="ad"/>
            <w:color w:val="auto"/>
            <w:szCs w:val="28"/>
            <w:lang w:val="en-US"/>
          </w:rPr>
          <w:t>www</w:t>
        </w:r>
        <w:r w:rsidRPr="00247F06">
          <w:rPr>
            <w:rStyle w:val="ad"/>
            <w:color w:val="auto"/>
            <w:szCs w:val="28"/>
          </w:rPr>
          <w:t>.</w:t>
        </w:r>
        <w:r w:rsidRPr="00247F06">
          <w:rPr>
            <w:rStyle w:val="ad"/>
            <w:color w:val="auto"/>
            <w:szCs w:val="28"/>
            <w:lang w:val="en-US"/>
          </w:rPr>
          <w:t>mvd</w:t>
        </w:r>
        <w:r w:rsidRPr="00247F06">
          <w:rPr>
            <w:rStyle w:val="ad"/>
            <w:color w:val="auto"/>
            <w:szCs w:val="28"/>
          </w:rPr>
          <w:t>.</w:t>
        </w:r>
        <w:r w:rsidRPr="00247F06">
          <w:rPr>
            <w:rStyle w:val="ad"/>
            <w:color w:val="auto"/>
            <w:szCs w:val="28"/>
            <w:lang w:val="en-US"/>
          </w:rPr>
          <w:t>ru</w:t>
        </w:r>
      </w:hyperlink>
      <w:r w:rsidRPr="00247F06">
        <w:rPr>
          <w:szCs w:val="28"/>
        </w:rPr>
        <w:t xml:space="preserve"> </w:t>
      </w:r>
    </w:p>
    <w:p w:rsidR="00867D97" w:rsidRPr="00247F06" w:rsidRDefault="00867D97" w:rsidP="00247F06">
      <w:pPr>
        <w:pStyle w:val="1"/>
        <w:spacing w:after="0" w:line="320" w:lineRule="exact"/>
        <w:jc w:val="both"/>
        <w:rPr>
          <w:szCs w:val="28"/>
        </w:rPr>
      </w:pPr>
    </w:p>
    <w:p w:rsidR="00867D97" w:rsidRPr="00247F06" w:rsidRDefault="00867D97" w:rsidP="00247F06">
      <w:pPr>
        <w:pStyle w:val="1"/>
        <w:numPr>
          <w:ilvl w:val="0"/>
          <w:numId w:val="12"/>
        </w:numPr>
        <w:spacing w:after="0" w:line="320" w:lineRule="exact"/>
        <w:jc w:val="both"/>
        <w:rPr>
          <w:szCs w:val="28"/>
        </w:rPr>
      </w:pPr>
      <w:r w:rsidRPr="00247F06">
        <w:rPr>
          <w:szCs w:val="28"/>
        </w:rPr>
        <w:t xml:space="preserve">Сухарев А.Я. </w:t>
      </w:r>
      <w:r w:rsidRPr="00FA41A1">
        <w:rPr>
          <w:bCs/>
          <w:szCs w:val="28"/>
        </w:rPr>
        <w:t>Большой юридический словарь</w:t>
      </w:r>
      <w:r w:rsidRPr="00FA41A1">
        <w:rPr>
          <w:szCs w:val="28"/>
        </w:rPr>
        <w:t>.</w:t>
      </w:r>
      <w:r w:rsidRPr="00247F06">
        <w:rPr>
          <w:szCs w:val="28"/>
        </w:rPr>
        <w:t xml:space="preserve"> 3-е изд., доп. и перераб. / Под ред. проф. А. Я. Сухарева. — М.: ИНФРА-М,</w:t>
      </w:r>
      <w:r w:rsidRPr="00247F06">
        <w:rPr>
          <w:b/>
          <w:bCs/>
          <w:szCs w:val="28"/>
        </w:rPr>
        <w:t>2007</w:t>
      </w:r>
      <w:r w:rsidRPr="00247F06">
        <w:rPr>
          <w:szCs w:val="28"/>
        </w:rPr>
        <w:t>. — VI, 858 с.</w:t>
      </w:r>
    </w:p>
    <w:p w:rsidR="00867D97" w:rsidRDefault="00867D97" w:rsidP="00EC4BAF">
      <w:pPr>
        <w:spacing w:after="0" w:line="360" w:lineRule="auto"/>
        <w:ind w:firstLine="709"/>
        <w:jc w:val="both"/>
      </w:pPr>
    </w:p>
    <w:p w:rsidR="00867D97" w:rsidRDefault="00867D97" w:rsidP="00EC4BAF">
      <w:pPr>
        <w:spacing w:after="0" w:line="360" w:lineRule="auto"/>
        <w:ind w:firstLine="709"/>
        <w:jc w:val="both"/>
      </w:pPr>
    </w:p>
    <w:p w:rsidR="00867D97" w:rsidRDefault="00867D97" w:rsidP="00EC4BAF">
      <w:pPr>
        <w:spacing w:after="0" w:line="360" w:lineRule="auto"/>
        <w:ind w:firstLine="709"/>
        <w:jc w:val="both"/>
      </w:pPr>
    </w:p>
    <w:p w:rsidR="00867D97" w:rsidRDefault="00867D97" w:rsidP="00EC4BAF">
      <w:pPr>
        <w:spacing w:after="0" w:line="360" w:lineRule="auto"/>
        <w:ind w:firstLine="709"/>
        <w:jc w:val="both"/>
      </w:pPr>
    </w:p>
    <w:p w:rsidR="00867D97" w:rsidRDefault="00867D97" w:rsidP="00EC4BAF">
      <w:pPr>
        <w:spacing w:after="0" w:line="360" w:lineRule="auto"/>
        <w:ind w:firstLine="709"/>
        <w:jc w:val="both"/>
      </w:pPr>
    </w:p>
    <w:p w:rsidR="00867D97" w:rsidRDefault="00867D97" w:rsidP="00EC4BAF">
      <w:pPr>
        <w:spacing w:after="0" w:line="360" w:lineRule="auto"/>
        <w:ind w:firstLine="709"/>
        <w:jc w:val="both"/>
      </w:pPr>
    </w:p>
    <w:p w:rsidR="00867D97" w:rsidRDefault="00867D97" w:rsidP="00EC4BAF">
      <w:pPr>
        <w:spacing w:after="0" w:line="360" w:lineRule="auto"/>
        <w:ind w:firstLine="709"/>
        <w:jc w:val="both"/>
      </w:pPr>
    </w:p>
    <w:p w:rsidR="00867D97" w:rsidRDefault="00867D97" w:rsidP="00EC4BAF">
      <w:pPr>
        <w:spacing w:after="0" w:line="360" w:lineRule="auto"/>
        <w:ind w:firstLine="709"/>
        <w:jc w:val="both"/>
      </w:pPr>
    </w:p>
    <w:p w:rsidR="00867D97" w:rsidRDefault="00867D97" w:rsidP="00EC4BAF">
      <w:pPr>
        <w:spacing w:after="0" w:line="360" w:lineRule="auto"/>
        <w:ind w:firstLine="709"/>
        <w:jc w:val="both"/>
      </w:pPr>
    </w:p>
    <w:p w:rsidR="00867D97" w:rsidRDefault="00867D97" w:rsidP="00EC4BAF">
      <w:pPr>
        <w:spacing w:after="0" w:line="360" w:lineRule="auto"/>
        <w:ind w:firstLine="709"/>
        <w:jc w:val="both"/>
      </w:pPr>
    </w:p>
    <w:p w:rsidR="00867D97" w:rsidRDefault="00867D97" w:rsidP="00EC4BAF">
      <w:pPr>
        <w:spacing w:after="0" w:line="360" w:lineRule="auto"/>
        <w:ind w:firstLine="709"/>
        <w:jc w:val="both"/>
      </w:pPr>
    </w:p>
    <w:p w:rsidR="00867D97" w:rsidRDefault="00867D97" w:rsidP="00EC4BAF">
      <w:pPr>
        <w:spacing w:after="0" w:line="360" w:lineRule="auto"/>
        <w:ind w:firstLine="709"/>
        <w:jc w:val="both"/>
      </w:pPr>
    </w:p>
    <w:p w:rsidR="00867D97" w:rsidRDefault="00867D97" w:rsidP="00EC4BAF">
      <w:pPr>
        <w:spacing w:after="0" w:line="360" w:lineRule="auto"/>
        <w:ind w:firstLine="709"/>
        <w:jc w:val="both"/>
      </w:pPr>
    </w:p>
    <w:p w:rsidR="00867D97" w:rsidRDefault="00867D97" w:rsidP="00EC4BAF">
      <w:pPr>
        <w:spacing w:after="0" w:line="360" w:lineRule="auto"/>
        <w:ind w:firstLine="709"/>
        <w:jc w:val="both"/>
      </w:pPr>
    </w:p>
    <w:p w:rsidR="00867D97" w:rsidRPr="0058588E" w:rsidRDefault="00867D97" w:rsidP="0058588E">
      <w:pPr>
        <w:spacing w:after="0" w:line="360" w:lineRule="auto"/>
        <w:ind w:left="2124" w:firstLine="709"/>
        <w:rPr>
          <w:b/>
          <w:lang w:val="en-US"/>
        </w:rPr>
      </w:pPr>
      <w:r w:rsidRPr="0058588E">
        <w:rPr>
          <w:b/>
        </w:rPr>
        <w:t>ПРАКТИЧЕСКАЯ  ЧАСТЬ. Решение задач.</w:t>
      </w:r>
    </w:p>
    <w:p w:rsidR="00867D97" w:rsidRPr="00FD7EC1" w:rsidRDefault="00867D97" w:rsidP="00FD7EC1">
      <w:pPr>
        <w:spacing w:after="0" w:line="320" w:lineRule="exact"/>
      </w:pPr>
      <w:r w:rsidRPr="0058588E">
        <w:rPr>
          <w:i/>
        </w:rPr>
        <w:t xml:space="preserve">Задание 1. Вычислить размах вариации, среднее линейное отклонение, среднее квадратическое отклонение и дисперсию, заполнив таблицу. </w:t>
      </w:r>
      <w:r w:rsidRPr="00FD7EC1">
        <w:rPr>
          <w:i/>
        </w:rPr>
        <w:t xml:space="preserve"> </w:t>
      </w:r>
      <w:r>
        <w:t xml:space="preserve">Число </w:t>
      </w:r>
      <w:r>
        <w:rPr>
          <w:lang w:val="en-US"/>
        </w:rPr>
        <w:t>n</w:t>
      </w:r>
      <w:r w:rsidRPr="00FD7EC1">
        <w:t>=1;</w:t>
      </w:r>
      <w:r>
        <w:t xml:space="preserve">  </w:t>
      </w:r>
      <w:r>
        <w:rPr>
          <w:lang w:val="en-US"/>
        </w:rPr>
        <w:t>m</w:t>
      </w:r>
      <w:r w:rsidRPr="00FD7EC1">
        <w:t>=4</w:t>
      </w:r>
    </w:p>
    <w:tbl>
      <w:tblPr>
        <w:tblpPr w:leftFromText="180" w:rightFromText="180" w:vertAnchor="text" w:horzAnchor="margin" w:tblpY="110"/>
        <w:tblW w:w="9437" w:type="dxa"/>
        <w:tblLook w:val="00A0" w:firstRow="1" w:lastRow="0" w:firstColumn="1" w:lastColumn="0" w:noHBand="0" w:noVBand="0"/>
      </w:tblPr>
      <w:tblGrid>
        <w:gridCol w:w="1295"/>
        <w:gridCol w:w="1365"/>
        <w:gridCol w:w="1388"/>
        <w:gridCol w:w="1272"/>
        <w:gridCol w:w="1272"/>
        <w:gridCol w:w="1295"/>
        <w:gridCol w:w="1550"/>
      </w:tblGrid>
      <w:tr w:rsidR="00867D97" w:rsidRPr="00CC01C4" w:rsidTr="00FD7EC1">
        <w:trPr>
          <w:trHeight w:val="1650"/>
        </w:trPr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double" w:sz="6" w:space="0" w:color="215867"/>
              <w:right w:val="single" w:sz="8" w:space="0" w:color="auto"/>
            </w:tcBorders>
            <w:textDirection w:val="btLr"/>
          </w:tcPr>
          <w:p w:rsidR="00867D97" w:rsidRPr="0058588E" w:rsidRDefault="00867D97" w:rsidP="00FD7EC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858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Среднедушевой доход в среднем за месяц, руб.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double" w:sz="6" w:space="0" w:color="215867"/>
              <w:right w:val="single" w:sz="8" w:space="0" w:color="auto"/>
            </w:tcBorders>
            <w:textDirection w:val="btLr"/>
          </w:tcPr>
          <w:p w:rsidR="00867D97" w:rsidRPr="0058588E" w:rsidRDefault="00867D97" w:rsidP="00FD7EC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858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Число жителей (чел)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Pr="005858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(xi)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double" w:sz="6" w:space="0" w:color="215867"/>
              <w:right w:val="single" w:sz="8" w:space="0" w:color="auto"/>
            </w:tcBorders>
            <w:textDirection w:val="btLr"/>
            <w:vAlign w:val="center"/>
          </w:tcPr>
          <w:p w:rsidR="00867D97" w:rsidRPr="0058588E" w:rsidRDefault="00867D97" w:rsidP="00FD7EC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858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Число жителей, % к итогу 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215867"/>
              <w:right w:val="single" w:sz="8" w:space="0" w:color="auto"/>
            </w:tcBorders>
            <w:textDirection w:val="btLr"/>
          </w:tcPr>
          <w:p w:rsidR="00867D97" w:rsidRPr="0058588E" w:rsidRDefault="00867D97" w:rsidP="00FD7EC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858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Накопленные частоты (si)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215867"/>
              <w:right w:val="single" w:sz="8" w:space="0" w:color="auto"/>
            </w:tcBorders>
            <w:textDirection w:val="btLr"/>
            <w:vAlign w:val="bottom"/>
          </w:tcPr>
          <w:p w:rsidR="00867D97" w:rsidRPr="0058588E" w:rsidRDefault="00867D97" w:rsidP="00FD7EC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858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Середина интервала (fi)      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double" w:sz="6" w:space="0" w:color="215867"/>
              <w:right w:val="single" w:sz="8" w:space="0" w:color="auto"/>
            </w:tcBorders>
            <w:noWrap/>
            <w:textDirection w:val="btLr"/>
            <w:vAlign w:val="center"/>
          </w:tcPr>
          <w:p w:rsidR="00867D97" w:rsidRPr="0058588E" w:rsidRDefault="00867D97" w:rsidP="00FD7EC1">
            <w:pPr>
              <w:spacing w:after="0" w:line="240" w:lineRule="auto"/>
              <w:jc w:val="center"/>
              <w:rPr>
                <w:rFonts w:ascii="Symbol" w:hAnsi="Symbol"/>
                <w:b/>
                <w:bCs/>
                <w:color w:val="000000"/>
                <w:sz w:val="24"/>
                <w:szCs w:val="24"/>
              </w:rPr>
            </w:pPr>
            <w:r w:rsidRPr="0058588E">
              <w:rPr>
                <w:rFonts w:ascii="Symbol" w:hAnsi="Symbol"/>
                <w:b/>
                <w:bCs/>
                <w:color w:val="000000"/>
                <w:sz w:val="24"/>
                <w:szCs w:val="24"/>
              </w:rPr>
              <w:t></w:t>
            </w:r>
            <w:r w:rsidRPr="0058588E">
              <w:rPr>
                <w:b/>
                <w:bCs/>
                <w:color w:val="000000"/>
                <w:sz w:val="24"/>
                <w:szCs w:val="24"/>
              </w:rPr>
              <w:t>(xi) -</w:t>
            </w:r>
            <w:r w:rsidRPr="0058588E">
              <w:rPr>
                <w:rFonts w:ascii="Symbol" w:hAnsi="Symbol"/>
                <w:b/>
                <w:bCs/>
                <w:color w:val="000000"/>
                <w:sz w:val="24"/>
                <w:szCs w:val="24"/>
              </w:rPr>
              <w:t></w:t>
            </w:r>
            <w:r w:rsidRPr="0058588E">
              <w:rPr>
                <w:b/>
                <w:bCs/>
                <w:color w:val="000000"/>
                <w:sz w:val="24"/>
                <w:szCs w:val="24"/>
              </w:rPr>
              <w:t>x]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double" w:sz="6" w:space="0" w:color="215867"/>
              <w:right w:val="single" w:sz="8" w:space="0" w:color="auto"/>
            </w:tcBorders>
            <w:textDirection w:val="btLr"/>
            <w:vAlign w:val="center"/>
          </w:tcPr>
          <w:p w:rsidR="00867D97" w:rsidRPr="0058588E" w:rsidRDefault="00867D97" w:rsidP="00FD7EC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858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((xi) -`x)² fi</w:t>
            </w:r>
          </w:p>
        </w:tc>
      </w:tr>
      <w:tr w:rsidR="00867D97" w:rsidRPr="00CC01C4" w:rsidTr="00FD7EC1">
        <w:trPr>
          <w:trHeight w:val="327"/>
        </w:trPr>
        <w:tc>
          <w:tcPr>
            <w:tcW w:w="1295" w:type="dxa"/>
            <w:tcBorders>
              <w:top w:val="nil"/>
              <w:left w:val="single" w:sz="8" w:space="0" w:color="auto"/>
              <w:bottom w:val="double" w:sz="6" w:space="0" w:color="215867"/>
              <w:right w:val="double" w:sz="6" w:space="0" w:color="215867"/>
            </w:tcBorders>
            <w:shd w:val="clear" w:color="000000" w:fill="D8D8D8"/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58588E">
              <w:rPr>
                <w:color w:val="000000"/>
                <w:sz w:val="22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  <w:shd w:val="clear" w:color="000000" w:fill="D8D8D8"/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58588E">
              <w:rPr>
                <w:color w:val="000000"/>
                <w:sz w:val="22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  <w:shd w:val="clear" w:color="000000" w:fill="D8D8D8"/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58588E">
              <w:rPr>
                <w:color w:val="000000"/>
                <w:sz w:val="22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  <w:shd w:val="clear" w:color="000000" w:fill="D8D8D8"/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58588E">
              <w:rPr>
                <w:color w:val="000000"/>
                <w:sz w:val="22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  <w:shd w:val="clear" w:color="000000" w:fill="D8D8D8"/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58588E">
              <w:rPr>
                <w:color w:val="000000"/>
                <w:sz w:val="22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  <w:shd w:val="clear" w:color="000000" w:fill="D8D8D8"/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58588E">
              <w:rPr>
                <w:color w:val="000000"/>
                <w:sz w:val="22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double" w:sz="6" w:space="0" w:color="215867"/>
              <w:right w:val="single" w:sz="8" w:space="0" w:color="auto"/>
            </w:tcBorders>
            <w:shd w:val="clear" w:color="000000" w:fill="D8D8D8"/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58588E">
              <w:rPr>
                <w:color w:val="000000"/>
                <w:sz w:val="22"/>
              </w:rPr>
              <w:t>7</w:t>
            </w:r>
          </w:p>
        </w:tc>
      </w:tr>
      <w:tr w:rsidR="00867D97" w:rsidRPr="00CC01C4" w:rsidTr="00FD7EC1">
        <w:trPr>
          <w:trHeight w:val="342"/>
        </w:trPr>
        <w:tc>
          <w:tcPr>
            <w:tcW w:w="1295" w:type="dxa"/>
            <w:tcBorders>
              <w:top w:val="nil"/>
              <w:left w:val="single" w:sz="8" w:space="0" w:color="auto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До 1,0</w:t>
            </w:r>
          </w:p>
        </w:tc>
        <w:tc>
          <w:tcPr>
            <w:tcW w:w="1365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6,35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588E">
              <w:rPr>
                <w:sz w:val="24"/>
                <w:szCs w:val="24"/>
              </w:rPr>
              <w:t>143</w:t>
            </w:r>
          </w:p>
        </w:tc>
        <w:tc>
          <w:tcPr>
            <w:tcW w:w="1550" w:type="dxa"/>
            <w:tcBorders>
              <w:top w:val="nil"/>
              <w:left w:val="nil"/>
              <w:bottom w:val="double" w:sz="6" w:space="0" w:color="215867"/>
              <w:right w:val="single" w:sz="8" w:space="0" w:color="auto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10224,5</w:t>
            </w:r>
          </w:p>
        </w:tc>
      </w:tr>
      <w:tr w:rsidR="00867D97" w:rsidRPr="00CC01C4" w:rsidTr="00FD7EC1">
        <w:trPr>
          <w:trHeight w:val="342"/>
        </w:trPr>
        <w:tc>
          <w:tcPr>
            <w:tcW w:w="1295" w:type="dxa"/>
            <w:tcBorders>
              <w:top w:val="nil"/>
              <w:left w:val="single" w:sz="8" w:space="0" w:color="auto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1,0 — 2,0</w:t>
            </w:r>
          </w:p>
        </w:tc>
        <w:tc>
          <w:tcPr>
            <w:tcW w:w="1365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588E">
              <w:rPr>
                <w:sz w:val="24"/>
                <w:szCs w:val="24"/>
              </w:rPr>
              <w:t>188</w:t>
            </w:r>
          </w:p>
        </w:tc>
        <w:tc>
          <w:tcPr>
            <w:tcW w:w="1550" w:type="dxa"/>
            <w:tcBorders>
              <w:top w:val="nil"/>
              <w:left w:val="nil"/>
              <w:bottom w:val="double" w:sz="6" w:space="0" w:color="215867"/>
              <w:right w:val="single" w:sz="8" w:space="0" w:color="auto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53016,0</w:t>
            </w:r>
          </w:p>
        </w:tc>
      </w:tr>
      <w:tr w:rsidR="00867D97" w:rsidRPr="00CC01C4" w:rsidTr="00FD7EC1">
        <w:trPr>
          <w:trHeight w:val="342"/>
        </w:trPr>
        <w:tc>
          <w:tcPr>
            <w:tcW w:w="1295" w:type="dxa"/>
            <w:tcBorders>
              <w:top w:val="nil"/>
              <w:left w:val="single" w:sz="8" w:space="0" w:color="auto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2,0 — 3,0</w:t>
            </w:r>
          </w:p>
        </w:tc>
        <w:tc>
          <w:tcPr>
            <w:tcW w:w="1365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588E">
              <w:rPr>
                <w:sz w:val="24"/>
                <w:szCs w:val="24"/>
              </w:rPr>
              <w:t>264</w:t>
            </w:r>
          </w:p>
        </w:tc>
        <w:tc>
          <w:tcPr>
            <w:tcW w:w="1550" w:type="dxa"/>
            <w:tcBorders>
              <w:top w:val="nil"/>
              <w:left w:val="nil"/>
              <w:bottom w:val="double" w:sz="6" w:space="0" w:color="215867"/>
              <w:right w:val="single" w:sz="8" w:space="0" w:color="auto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174240,0</w:t>
            </w:r>
          </w:p>
        </w:tc>
      </w:tr>
      <w:tr w:rsidR="00867D97" w:rsidRPr="00CC01C4" w:rsidTr="00FD7EC1">
        <w:trPr>
          <w:trHeight w:val="342"/>
        </w:trPr>
        <w:tc>
          <w:tcPr>
            <w:tcW w:w="1295" w:type="dxa"/>
            <w:tcBorders>
              <w:top w:val="nil"/>
              <w:left w:val="single" w:sz="8" w:space="0" w:color="auto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3,0 — 4,0</w:t>
            </w:r>
          </w:p>
        </w:tc>
        <w:tc>
          <w:tcPr>
            <w:tcW w:w="1365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19,12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891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588E">
              <w:rPr>
                <w:sz w:val="24"/>
                <w:szCs w:val="24"/>
              </w:rPr>
              <w:t>34</w:t>
            </w:r>
          </w:p>
        </w:tc>
        <w:tc>
          <w:tcPr>
            <w:tcW w:w="1550" w:type="dxa"/>
            <w:tcBorders>
              <w:top w:val="nil"/>
              <w:left w:val="nil"/>
              <w:bottom w:val="double" w:sz="6" w:space="0" w:color="215867"/>
              <w:right w:val="single" w:sz="8" w:space="0" w:color="auto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4046,0</w:t>
            </w:r>
          </w:p>
        </w:tc>
      </w:tr>
      <w:tr w:rsidR="00867D97" w:rsidRPr="00CC01C4" w:rsidTr="00FD7EC1">
        <w:trPr>
          <w:trHeight w:val="342"/>
        </w:trPr>
        <w:tc>
          <w:tcPr>
            <w:tcW w:w="1295" w:type="dxa"/>
            <w:tcBorders>
              <w:top w:val="nil"/>
              <w:left w:val="single" w:sz="8" w:space="0" w:color="auto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4,0 — 5,0</w:t>
            </w:r>
          </w:p>
        </w:tc>
        <w:tc>
          <w:tcPr>
            <w:tcW w:w="1365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14,43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1091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588E">
              <w:rPr>
                <w:sz w:val="24"/>
                <w:szCs w:val="24"/>
              </w:rPr>
              <w:t>31</w:t>
            </w:r>
          </w:p>
        </w:tc>
        <w:tc>
          <w:tcPr>
            <w:tcW w:w="1550" w:type="dxa"/>
            <w:tcBorders>
              <w:top w:val="nil"/>
              <w:left w:val="nil"/>
              <w:bottom w:val="double" w:sz="6" w:space="0" w:color="215867"/>
              <w:right w:val="single" w:sz="8" w:space="0" w:color="auto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4324,5</w:t>
            </w:r>
          </w:p>
        </w:tc>
      </w:tr>
      <w:tr w:rsidR="00867D97" w:rsidRPr="00CC01C4" w:rsidTr="00FD7EC1">
        <w:trPr>
          <w:trHeight w:val="342"/>
        </w:trPr>
        <w:tc>
          <w:tcPr>
            <w:tcW w:w="1295" w:type="dxa"/>
            <w:tcBorders>
              <w:top w:val="nil"/>
              <w:left w:val="single" w:sz="8" w:space="0" w:color="auto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5,0 — 6,0</w:t>
            </w:r>
          </w:p>
        </w:tc>
        <w:tc>
          <w:tcPr>
            <w:tcW w:w="1365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12,63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1266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58588E">
              <w:rPr>
                <w:rFonts w:ascii="Calibri" w:hAnsi="Calibri"/>
                <w:sz w:val="22"/>
              </w:rPr>
              <w:t>56</w:t>
            </w:r>
          </w:p>
        </w:tc>
        <w:tc>
          <w:tcPr>
            <w:tcW w:w="1550" w:type="dxa"/>
            <w:tcBorders>
              <w:top w:val="nil"/>
              <w:left w:val="nil"/>
              <w:bottom w:val="double" w:sz="6" w:space="0" w:color="215867"/>
              <w:right w:val="single" w:sz="8" w:space="0" w:color="auto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17248,0</w:t>
            </w:r>
          </w:p>
        </w:tc>
      </w:tr>
      <w:tr w:rsidR="00867D97" w:rsidRPr="00CC01C4" w:rsidTr="00FD7EC1">
        <w:trPr>
          <w:trHeight w:val="654"/>
        </w:trPr>
        <w:tc>
          <w:tcPr>
            <w:tcW w:w="1295" w:type="dxa"/>
            <w:tcBorders>
              <w:top w:val="nil"/>
              <w:left w:val="single" w:sz="8" w:space="0" w:color="auto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6,0 и более</w:t>
            </w:r>
          </w:p>
        </w:tc>
        <w:tc>
          <w:tcPr>
            <w:tcW w:w="1365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8,66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1386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6" w:space="0" w:color="215867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588E">
              <w:rPr>
                <w:sz w:val="24"/>
                <w:szCs w:val="24"/>
              </w:rPr>
              <w:t>111</w:t>
            </w:r>
          </w:p>
        </w:tc>
        <w:tc>
          <w:tcPr>
            <w:tcW w:w="1550" w:type="dxa"/>
            <w:tcBorders>
              <w:top w:val="nil"/>
              <w:left w:val="nil"/>
              <w:bottom w:val="double" w:sz="6" w:space="0" w:color="215867"/>
              <w:right w:val="single" w:sz="8" w:space="0" w:color="auto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73926,0</w:t>
            </w:r>
          </w:p>
        </w:tc>
      </w:tr>
      <w:tr w:rsidR="00867D97" w:rsidRPr="00CC01C4" w:rsidTr="00FD7EC1">
        <w:trPr>
          <w:trHeight w:val="342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1386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double" w:sz="6" w:space="0" w:color="215867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588E">
              <w:rPr>
                <w:sz w:val="24"/>
                <w:szCs w:val="24"/>
              </w:rPr>
              <w:t>827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7D97" w:rsidRPr="0058588E" w:rsidRDefault="00867D97" w:rsidP="00FD7E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8588E">
              <w:rPr>
                <w:color w:val="000000"/>
                <w:sz w:val="24"/>
                <w:szCs w:val="24"/>
              </w:rPr>
              <w:t>337025,0</w:t>
            </w:r>
          </w:p>
        </w:tc>
      </w:tr>
    </w:tbl>
    <w:p w:rsidR="00867D97" w:rsidRPr="00FD7EC1" w:rsidRDefault="00867D97" w:rsidP="00FD7EC1">
      <w:pPr>
        <w:spacing w:after="0" w:line="360" w:lineRule="auto"/>
      </w:pPr>
      <w:r w:rsidRPr="0058588E">
        <w:rPr>
          <w:i/>
        </w:rPr>
        <w:tab/>
      </w:r>
      <w:r>
        <w:t xml:space="preserve"> </w:t>
      </w:r>
    </w:p>
    <w:tbl>
      <w:tblPr>
        <w:tblpPr w:leftFromText="180" w:rightFromText="180" w:vertAnchor="text" w:horzAnchor="page" w:tblpX="1723" w:tblpY="-2"/>
        <w:tblW w:w="8420" w:type="dxa"/>
        <w:tblLayout w:type="fixed"/>
        <w:tblLook w:val="00A0" w:firstRow="1" w:lastRow="0" w:firstColumn="1" w:lastColumn="0" w:noHBand="0" w:noVBand="0"/>
      </w:tblPr>
      <w:tblGrid>
        <w:gridCol w:w="1022"/>
        <w:gridCol w:w="1981"/>
        <w:gridCol w:w="1466"/>
        <w:gridCol w:w="638"/>
        <w:gridCol w:w="1941"/>
        <w:gridCol w:w="1372"/>
      </w:tblGrid>
      <w:tr w:rsidR="00867D97" w:rsidRPr="00CC01C4" w:rsidTr="00B17BE6">
        <w:trPr>
          <w:trHeight w:val="834"/>
        </w:trPr>
        <w:tc>
          <w:tcPr>
            <w:tcW w:w="4469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noWrap/>
            <w:vAlign w:val="center"/>
          </w:tcPr>
          <w:p w:rsidR="00867D97" w:rsidRPr="00B1205B" w:rsidRDefault="00867D97" w:rsidP="00FD7EC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 xml:space="preserve">дисперсия     </w:t>
            </w:r>
            <w:r w:rsidRPr="00B1205B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S</w:t>
            </w:r>
          </w:p>
        </w:tc>
        <w:tc>
          <w:tcPr>
            <w:tcW w:w="3951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</w:tcPr>
          <w:p w:rsidR="00867D97" w:rsidRPr="00B1205B" w:rsidRDefault="00867D97" w:rsidP="00FD7EC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 xml:space="preserve">Среднее квадратическое отклонение   </w:t>
            </w:r>
            <w:r w:rsidRPr="00B1205B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σ</w:t>
            </w:r>
          </w:p>
        </w:tc>
      </w:tr>
      <w:tr w:rsidR="00867D97" w:rsidRPr="00CC01C4" w:rsidTr="00B17BE6">
        <w:trPr>
          <w:trHeight w:val="46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867D97" w:rsidRPr="00B1205B" w:rsidRDefault="00867D97" w:rsidP="00FD7EC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B1205B">
              <w:rPr>
                <w:rFonts w:ascii="Calibri" w:hAnsi="Calibri"/>
                <w:color w:val="000000"/>
                <w:sz w:val="32"/>
                <w:szCs w:val="32"/>
              </w:rPr>
              <w:t xml:space="preserve"> S²= 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867D97" w:rsidRPr="00B1205B" w:rsidRDefault="00867D97" w:rsidP="00FD7EC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1205B">
              <w:rPr>
                <w:rFonts w:ascii="Symbol" w:hAnsi="Symbol"/>
                <w:b/>
                <w:bCs/>
                <w:color w:val="000000"/>
                <w:sz w:val="24"/>
                <w:szCs w:val="24"/>
              </w:rPr>
              <w:t></w:t>
            </w:r>
            <w:r w:rsidRPr="00B1205B">
              <w:rPr>
                <w:b/>
                <w:bCs/>
                <w:color w:val="000000"/>
                <w:sz w:val="24"/>
                <w:szCs w:val="24"/>
              </w:rPr>
              <w:t>[Xi-X]</w:t>
            </w:r>
            <w:r w:rsidRPr="00B120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²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7D97" w:rsidRPr="00B1205B" w:rsidRDefault="00867D97" w:rsidP="00FD7EC1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67D97" w:rsidRPr="00B1205B" w:rsidRDefault="00867D97" w:rsidP="00FD7EC1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D97" w:rsidRPr="00B1205B" w:rsidRDefault="00867D97" w:rsidP="00FD7EC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B1205B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σ=</w:t>
            </w:r>
            <w:r w:rsidRPr="00B1205B">
              <w:rPr>
                <w:rFonts w:ascii="Symbol" w:hAnsi="Symbol"/>
                <w:b/>
                <w:bCs/>
                <w:color w:val="000000"/>
                <w:sz w:val="32"/>
                <w:szCs w:val="32"/>
              </w:rPr>
              <w:t></w:t>
            </w:r>
            <w:r w:rsidRPr="00B1205B">
              <w:rPr>
                <w:rFonts w:ascii="Arial" w:hAnsi="Arial" w:cs="Arial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67D97" w:rsidRPr="00B1205B" w:rsidRDefault="00867D97" w:rsidP="00FD7E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205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D97" w:rsidRPr="00CC01C4" w:rsidTr="00B17BE6">
        <w:trPr>
          <w:trHeight w:val="359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67D97" w:rsidRPr="00B1205B" w:rsidRDefault="00867D97" w:rsidP="00FD7EC1">
            <w:pPr>
              <w:spacing w:after="0" w:line="240" w:lineRule="auto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867D97" w:rsidRPr="00B1205B" w:rsidRDefault="00867D97" w:rsidP="00FD7EC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B1205B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67D97" w:rsidRPr="00B1205B" w:rsidRDefault="00867D97" w:rsidP="00FD7EC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67D97" w:rsidRPr="00B1205B" w:rsidRDefault="00867D97" w:rsidP="00FD7EC1">
            <w:pPr>
              <w:spacing w:after="0" w:line="240" w:lineRule="auto"/>
              <w:rPr>
                <w:rFonts w:ascii="Symbol" w:hAnsi="Symbol"/>
                <w:color w:val="000000"/>
                <w:sz w:val="22"/>
              </w:rPr>
            </w:pPr>
            <w:r w:rsidRPr="00B1205B">
              <w:rPr>
                <w:color w:val="000000"/>
                <w:sz w:val="22"/>
              </w:rPr>
              <w:t>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D97" w:rsidRPr="00B1205B" w:rsidRDefault="00867D97" w:rsidP="00FD7EC1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7D97" w:rsidRPr="00B1205B" w:rsidRDefault="00867D97" w:rsidP="00FD7EC1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867D97" w:rsidRPr="00CC01C4" w:rsidTr="00B17BE6">
        <w:trPr>
          <w:trHeight w:val="256"/>
        </w:trPr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67D97" w:rsidRPr="00B1205B" w:rsidRDefault="00867D97" w:rsidP="00FD7EC1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D97" w:rsidRPr="00B1205B" w:rsidRDefault="00867D97" w:rsidP="00FD7EC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B1205B">
              <w:rPr>
                <w:rFonts w:ascii="Calibri" w:hAnsi="Calibri"/>
                <w:color w:val="000000"/>
                <w:sz w:val="24"/>
                <w:szCs w:val="24"/>
              </w:rPr>
              <w:t>827*827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67D97" w:rsidRPr="00B1205B" w:rsidRDefault="00867D97" w:rsidP="00FD7EC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1205B">
              <w:rPr>
                <w:rFonts w:ascii="Calibri" w:hAnsi="Calibri"/>
                <w:b/>
                <w:bCs/>
                <w:color w:val="000000"/>
                <w:sz w:val="22"/>
              </w:rPr>
              <w:t>97704,14</w:t>
            </w: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67D97" w:rsidRPr="00B1205B" w:rsidRDefault="00867D97" w:rsidP="00FD7EC1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B1205B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867D97" w:rsidRPr="00B1205B" w:rsidRDefault="00867D97" w:rsidP="00FD7EC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1205B">
              <w:rPr>
                <w:rFonts w:ascii="Calibri" w:hAnsi="Calibri"/>
                <w:b/>
                <w:bCs/>
                <w:color w:val="000000"/>
                <w:szCs w:val="28"/>
              </w:rPr>
              <w:t>σ=</w:t>
            </w:r>
            <w:r w:rsidRPr="00B1205B">
              <w:rPr>
                <w:rFonts w:ascii="Symbol" w:hAnsi="Symbol"/>
                <w:color w:val="000000"/>
                <w:sz w:val="24"/>
                <w:szCs w:val="24"/>
              </w:rPr>
              <w:t></w:t>
            </w:r>
            <w:r w:rsidRPr="00B1205B">
              <w:rPr>
                <w:rFonts w:ascii="Calibri" w:hAnsi="Calibri"/>
                <w:color w:val="000000"/>
                <w:sz w:val="24"/>
                <w:szCs w:val="24"/>
              </w:rPr>
              <w:t xml:space="preserve">97704,143= </w:t>
            </w:r>
            <w:r w:rsidRPr="00B120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312,57</w:t>
            </w:r>
          </w:p>
        </w:tc>
      </w:tr>
      <w:tr w:rsidR="00867D97" w:rsidRPr="00CC01C4" w:rsidTr="00B17BE6">
        <w:trPr>
          <w:trHeight w:val="51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67D97" w:rsidRPr="00B1205B" w:rsidRDefault="00867D97" w:rsidP="00FD7EC1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7D97" w:rsidRPr="00B1205B" w:rsidRDefault="00867D97" w:rsidP="00FD7EC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1205B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67D97" w:rsidRPr="00B1205B" w:rsidRDefault="00867D97" w:rsidP="00FD7EC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67D97" w:rsidRPr="00B1205B" w:rsidRDefault="00867D97" w:rsidP="00FD7EC1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67D97" w:rsidRPr="00B1205B" w:rsidRDefault="00867D97" w:rsidP="00FD7EC1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7D97" w:rsidRPr="00B1205B" w:rsidRDefault="00867D97" w:rsidP="00FD7EC1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tbl>
      <w:tblPr>
        <w:tblpPr w:leftFromText="180" w:rightFromText="180" w:vertAnchor="text" w:horzAnchor="margin" w:tblpY="81"/>
        <w:tblW w:w="7627" w:type="dxa"/>
        <w:tblLook w:val="00A0" w:firstRow="1" w:lastRow="0" w:firstColumn="1" w:lastColumn="0" w:noHBand="0" w:noVBand="0"/>
      </w:tblPr>
      <w:tblGrid>
        <w:gridCol w:w="1906"/>
        <w:gridCol w:w="1907"/>
        <w:gridCol w:w="1990"/>
        <w:gridCol w:w="1824"/>
      </w:tblGrid>
      <w:tr w:rsidR="00867D97" w:rsidRPr="00CC01C4" w:rsidTr="00B17BE6">
        <w:trPr>
          <w:trHeight w:val="840"/>
        </w:trPr>
        <w:tc>
          <w:tcPr>
            <w:tcW w:w="381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noWrap/>
            <w:vAlign w:val="center"/>
          </w:tcPr>
          <w:p w:rsidR="00867D97" w:rsidRPr="00B1205B" w:rsidRDefault="00867D97" w:rsidP="00B17BE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 xml:space="preserve">Размах вариации </w:t>
            </w:r>
            <w:r w:rsidRPr="00B1205B">
              <w:rPr>
                <w:rFonts w:ascii="Calibri" w:hAnsi="Calibri"/>
                <w:b/>
                <w:bCs/>
                <w:color w:val="000000"/>
                <w:szCs w:val="28"/>
              </w:rPr>
              <w:t>R</w:t>
            </w:r>
          </w:p>
        </w:tc>
        <w:tc>
          <w:tcPr>
            <w:tcW w:w="381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vAlign w:val="bottom"/>
          </w:tcPr>
          <w:p w:rsidR="00867D97" w:rsidRPr="00B1205B" w:rsidRDefault="00867D97" w:rsidP="00B17BE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b/>
                <w:bCs/>
                <w:color w:val="000000"/>
                <w:szCs w:val="28"/>
              </w:rPr>
              <w:t>α</w:t>
            </w:r>
            <w:r w:rsidRPr="00B1205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B1205B">
              <w:rPr>
                <w:rFonts w:ascii="Calibri" w:hAnsi="Calibri"/>
                <w:color w:val="000000"/>
                <w:sz w:val="22"/>
              </w:rPr>
              <w:t>среднее линейное отклонение</w:t>
            </w:r>
          </w:p>
        </w:tc>
      </w:tr>
      <w:tr w:rsidR="00867D97" w:rsidRPr="00CC01C4" w:rsidTr="00B17BE6">
        <w:trPr>
          <w:trHeight w:val="465"/>
        </w:trPr>
        <w:tc>
          <w:tcPr>
            <w:tcW w:w="38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867D97" w:rsidRPr="00B1205B" w:rsidRDefault="00867D97" w:rsidP="00B17BE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205B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R</w:t>
            </w:r>
            <w:r w:rsidRPr="00B1205B">
              <w:rPr>
                <w:color w:val="000000"/>
                <w:sz w:val="24"/>
                <w:szCs w:val="24"/>
              </w:rPr>
              <w:t>=X max- Xmin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7D97" w:rsidRPr="00B1205B" w:rsidRDefault="00867D97" w:rsidP="00B17BE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205B">
              <w:rPr>
                <w:rFonts w:ascii="Symbol" w:hAnsi="Symbol"/>
                <w:color w:val="000000"/>
                <w:sz w:val="24"/>
                <w:szCs w:val="24"/>
              </w:rPr>
              <w:t></w:t>
            </w:r>
            <w:r w:rsidRPr="00B1205B">
              <w:rPr>
                <w:color w:val="000000"/>
                <w:sz w:val="24"/>
                <w:szCs w:val="24"/>
              </w:rPr>
              <w:t>[Xi-X]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7D97" w:rsidRPr="00B1205B" w:rsidRDefault="00867D97" w:rsidP="00B17BE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867D97" w:rsidRPr="00CC01C4" w:rsidTr="00B17BE6">
        <w:trPr>
          <w:trHeight w:val="362"/>
        </w:trPr>
        <w:tc>
          <w:tcPr>
            <w:tcW w:w="38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867D97" w:rsidRPr="00B1205B" w:rsidRDefault="00867D97" w:rsidP="00B17BE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205B">
              <w:rPr>
                <w:rFonts w:ascii="Calibri" w:hAnsi="Calibri"/>
                <w:color w:val="000000"/>
                <w:sz w:val="32"/>
                <w:szCs w:val="32"/>
              </w:rPr>
              <w:t>R</w:t>
            </w:r>
            <w:r w:rsidRPr="00B1205B">
              <w:rPr>
                <w:color w:val="000000"/>
                <w:sz w:val="24"/>
                <w:szCs w:val="24"/>
              </w:rPr>
              <w:t>=495-43=</w:t>
            </w:r>
            <w:r w:rsidRPr="00B1205B">
              <w:rPr>
                <w:b/>
                <w:bCs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7D97" w:rsidRPr="00B1205B" w:rsidRDefault="00867D97" w:rsidP="00B17BE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B1205B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7D97" w:rsidRPr="00B1205B" w:rsidRDefault="00867D97" w:rsidP="00B17BE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867D97" w:rsidRPr="00CC01C4" w:rsidTr="00B17BE6">
        <w:trPr>
          <w:trHeight w:val="258"/>
        </w:trPr>
        <w:tc>
          <w:tcPr>
            <w:tcW w:w="190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67D97" w:rsidRPr="00B1205B" w:rsidRDefault="00867D97" w:rsidP="00B17BE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7D97" w:rsidRPr="00B1205B" w:rsidRDefault="00867D97" w:rsidP="00B17BE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67D97" w:rsidRPr="00B1205B" w:rsidRDefault="00867D97" w:rsidP="00B17BE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1205B">
              <w:rPr>
                <w:rFonts w:ascii="Calibri" w:hAnsi="Calibri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18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67D97" w:rsidRPr="00B1205B" w:rsidRDefault="00867D97" w:rsidP="00B17BE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1205B">
              <w:rPr>
                <w:rFonts w:ascii="Calibri" w:hAnsi="Calibri"/>
                <w:b/>
                <w:bCs/>
                <w:color w:val="000000"/>
                <w:sz w:val="22"/>
              </w:rPr>
              <w:t>118,14</w:t>
            </w:r>
          </w:p>
        </w:tc>
      </w:tr>
      <w:tr w:rsidR="00867D97" w:rsidRPr="00CC01C4" w:rsidTr="00B17BE6">
        <w:trPr>
          <w:trHeight w:val="285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67D97" w:rsidRPr="00B1205B" w:rsidRDefault="00867D97" w:rsidP="00B17BE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7D97" w:rsidRPr="00B1205B" w:rsidRDefault="00867D97" w:rsidP="00B17BE6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B1205B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67D97" w:rsidRPr="00B1205B" w:rsidRDefault="00867D97" w:rsidP="00B17BE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1205B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67D97" w:rsidRPr="00B1205B" w:rsidRDefault="00867D97" w:rsidP="00B17BE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</w:tbl>
    <w:p w:rsidR="00867D97" w:rsidRPr="0058588E" w:rsidRDefault="00867D97" w:rsidP="00FD7EC1">
      <w:pPr>
        <w:spacing w:after="0" w:line="320" w:lineRule="exact"/>
        <w:ind w:firstLine="709"/>
        <w:rPr>
          <w:i/>
        </w:rPr>
      </w:pPr>
    </w:p>
    <w:p w:rsidR="00867D97" w:rsidRDefault="00867D97" w:rsidP="0058588E">
      <w:pPr>
        <w:spacing w:after="0" w:line="360" w:lineRule="auto"/>
        <w:rPr>
          <w:lang w:val="en-US"/>
        </w:rPr>
      </w:pPr>
    </w:p>
    <w:p w:rsidR="00867D97" w:rsidRDefault="00867D97" w:rsidP="0058588E">
      <w:pPr>
        <w:spacing w:after="0" w:line="360" w:lineRule="auto"/>
        <w:rPr>
          <w:lang w:val="en-US"/>
        </w:rPr>
      </w:pPr>
    </w:p>
    <w:p w:rsidR="00867D97" w:rsidRDefault="00867D97" w:rsidP="00FA41A1">
      <w:pPr>
        <w:spacing w:after="0" w:line="360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7D97" w:rsidRDefault="00867D97" w:rsidP="00847729">
      <w:pPr>
        <w:spacing w:after="0" w:line="360" w:lineRule="auto"/>
        <w:ind w:left="2124" w:firstLine="709"/>
      </w:pPr>
      <w:r>
        <w:tab/>
      </w:r>
    </w:p>
    <w:p w:rsidR="00867D97" w:rsidRPr="00B1205B" w:rsidRDefault="00867D97" w:rsidP="00A105DD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867D97" w:rsidRPr="00FD7EC1" w:rsidRDefault="00867D97" w:rsidP="00FD7EC1">
      <w:pPr>
        <w:spacing w:after="0" w:line="320" w:lineRule="exact"/>
        <w:ind w:firstLine="709"/>
        <w:rPr>
          <w:i/>
        </w:rPr>
      </w:pPr>
      <w:r w:rsidRPr="00B1205B">
        <w:rPr>
          <w:i/>
        </w:rPr>
        <w:t>Задание 2. Заполните табли</w:t>
      </w:r>
      <w:r>
        <w:rPr>
          <w:i/>
        </w:rPr>
        <w:t>цу динамики объема продукции по</w:t>
      </w:r>
      <w:r w:rsidRPr="00714D89">
        <w:rPr>
          <w:i/>
        </w:rPr>
        <w:t xml:space="preserve"> </w:t>
      </w:r>
      <w:r w:rsidRPr="00B1205B">
        <w:rPr>
          <w:i/>
        </w:rPr>
        <w:t>предприятию за 2000-2005 гг. (с 1999 по 2004)</w:t>
      </w:r>
    </w:p>
    <w:p w:rsidR="00867D97" w:rsidRDefault="00867D97" w:rsidP="00FD7EC1">
      <w:pPr>
        <w:spacing w:after="0" w:line="360" w:lineRule="auto"/>
        <w:rPr>
          <w:i/>
        </w:rPr>
      </w:pPr>
    </w:p>
    <w:tbl>
      <w:tblPr>
        <w:tblpPr w:leftFromText="180" w:rightFromText="180" w:vertAnchor="page" w:horzAnchor="margin" w:tblpY="2401"/>
        <w:tblW w:w="9780" w:type="dxa"/>
        <w:tblLook w:val="00A0" w:firstRow="1" w:lastRow="0" w:firstColumn="1" w:lastColumn="0" w:noHBand="0" w:noVBand="0"/>
      </w:tblPr>
      <w:tblGrid>
        <w:gridCol w:w="652"/>
        <w:gridCol w:w="1489"/>
        <w:gridCol w:w="959"/>
        <w:gridCol w:w="1139"/>
        <w:gridCol w:w="959"/>
        <w:gridCol w:w="1139"/>
        <w:gridCol w:w="959"/>
        <w:gridCol w:w="1139"/>
        <w:gridCol w:w="1345"/>
      </w:tblGrid>
      <w:tr w:rsidR="00867D97" w:rsidRPr="00CC01C4" w:rsidTr="00847729">
        <w:trPr>
          <w:trHeight w:val="926"/>
        </w:trPr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textDirection w:val="btLr"/>
            <w:vAlign w:val="center"/>
          </w:tcPr>
          <w:p w:rsidR="00867D97" w:rsidRPr="00B1205B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B1205B">
              <w:rPr>
                <w:rFonts w:ascii="Arial Narrow" w:hAnsi="Arial Narrow"/>
                <w:b/>
                <w:bCs/>
                <w:color w:val="000000"/>
                <w:sz w:val="22"/>
              </w:rPr>
              <w:t>Годы</w:t>
            </w:r>
          </w:p>
        </w:tc>
        <w:tc>
          <w:tcPr>
            <w:tcW w:w="1489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867D97" w:rsidRPr="00B1205B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B1205B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Произведено продукции, тыс. шт.  </w:t>
            </w:r>
            <w:r w:rsidRPr="00B1205B">
              <w:rPr>
                <w:rFonts w:ascii="Lucida Sans Unicode" w:hAnsi="Lucida Sans Unicode" w:cs="Lucida Sans Unicode"/>
                <w:b/>
                <w:bCs/>
                <w:color w:val="000000"/>
                <w:sz w:val="22"/>
              </w:rPr>
              <w:t>ƴ</w:t>
            </w:r>
            <w:r w:rsidRPr="00B1205B">
              <w:rPr>
                <w:rFonts w:ascii="Calibri" w:hAnsi="Calibri"/>
                <w:b/>
                <w:bCs/>
                <w:color w:val="000000"/>
                <w:sz w:val="22"/>
              </w:rPr>
              <w:t>₀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7D97" w:rsidRPr="00B1205B" w:rsidRDefault="00867D97" w:rsidP="0084772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B1205B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Абсолютные приросты, тыс. шт.     </w:t>
            </w:r>
            <w:r w:rsidRPr="00714D89">
              <w:rPr>
                <w:rFonts w:ascii="Symbol" w:hAnsi="Symbol"/>
                <w:b/>
                <w:bCs/>
                <w:color w:val="000000"/>
                <w:sz w:val="22"/>
              </w:rPr>
              <w:t>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D97" w:rsidRPr="00B1205B" w:rsidRDefault="00867D97" w:rsidP="0084772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B1205B">
              <w:rPr>
                <w:rFonts w:ascii="Arial Narrow" w:hAnsi="Arial Narrow"/>
                <w:b/>
                <w:bCs/>
                <w:color w:val="000000"/>
                <w:sz w:val="22"/>
              </w:rPr>
              <w:t>Темпы роста, %      Tр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D97" w:rsidRPr="00B1205B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B1205B">
              <w:rPr>
                <w:rFonts w:ascii="Arial Narrow" w:hAnsi="Arial Narrow"/>
                <w:b/>
                <w:bCs/>
                <w:color w:val="000000"/>
                <w:sz w:val="22"/>
              </w:rPr>
              <w:t>Темпы прироста, %  Τпр</w:t>
            </w:r>
          </w:p>
        </w:tc>
        <w:tc>
          <w:tcPr>
            <w:tcW w:w="1345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7D97" w:rsidRPr="00B1205B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B1205B">
              <w:rPr>
                <w:rFonts w:ascii="Arial Narrow" w:hAnsi="Arial Narrow"/>
                <w:b/>
                <w:bCs/>
                <w:color w:val="000000"/>
                <w:sz w:val="22"/>
              </w:rPr>
              <w:t>Абсолютное значение % прироста, тыс. шт.</w:t>
            </w:r>
          </w:p>
        </w:tc>
      </w:tr>
      <w:tr w:rsidR="00867D97" w:rsidRPr="00CC01C4" w:rsidTr="00847729">
        <w:trPr>
          <w:trHeight w:val="573"/>
        </w:trPr>
        <w:tc>
          <w:tcPr>
            <w:tcW w:w="6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867D97" w:rsidRPr="00B1205B" w:rsidRDefault="00867D97" w:rsidP="0084772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867D97" w:rsidRPr="00B1205B" w:rsidRDefault="00867D97" w:rsidP="0084772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bottom"/>
          </w:tcPr>
          <w:p w:rsidR="00867D97" w:rsidRPr="00B1205B" w:rsidRDefault="00867D97" w:rsidP="0084772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714D89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цепные </w:t>
            </w:r>
            <w:r w:rsidRPr="00714D89">
              <w:rPr>
                <w:rFonts w:ascii="Symbol" w:hAnsi="Symbol"/>
                <w:b/>
                <w:bCs/>
                <w:color w:val="000000"/>
                <w:sz w:val="22"/>
              </w:rPr>
              <w:t></w:t>
            </w:r>
            <w:r w:rsidRPr="00B1205B">
              <w:rPr>
                <w:rFonts w:ascii="Lucida Sans Unicode" w:hAnsi="Lucida Sans Unicode" w:cs="Lucida Sans Unicode"/>
                <w:b/>
                <w:bCs/>
                <w:color w:val="000000"/>
                <w:sz w:val="22"/>
              </w:rPr>
              <w:t>ƴ</w:t>
            </w:r>
            <w:r w:rsidRPr="00B1205B">
              <w:rPr>
                <w:rFonts w:ascii="Arial Narrow" w:hAnsi="Arial Narrow"/>
                <w:b/>
                <w:bCs/>
                <w:color w:val="000000"/>
                <w:sz w:val="22"/>
              </w:rPr>
              <w:t>i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lang w:val="en-US"/>
              </w:rPr>
              <w:t xml:space="preserve">  </w:t>
            </w:r>
            <w:r w:rsidRPr="00714D89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ц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bottom"/>
          </w:tcPr>
          <w:p w:rsidR="00867D97" w:rsidRPr="00B1205B" w:rsidRDefault="00867D97" w:rsidP="0084772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B1205B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базисные </w:t>
            </w:r>
            <w:r w:rsidRPr="00714D89">
              <w:rPr>
                <w:rFonts w:ascii="Symbol" w:hAnsi="Symbol"/>
                <w:b/>
                <w:bCs/>
                <w:color w:val="000000"/>
                <w:sz w:val="22"/>
              </w:rPr>
              <w:t></w:t>
            </w:r>
            <w:r w:rsidRPr="00B1205B">
              <w:rPr>
                <w:rFonts w:ascii="Lucida Sans Unicode" w:hAnsi="Lucida Sans Unicode" w:cs="Lucida Sans Unicode"/>
                <w:b/>
                <w:bCs/>
                <w:color w:val="000000"/>
                <w:sz w:val="22"/>
              </w:rPr>
              <w:t>ƴ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lang w:val="en-US"/>
              </w:rPr>
              <w:t xml:space="preserve"> </w:t>
            </w:r>
            <w:r w:rsidRPr="00714D89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bottom"/>
          </w:tcPr>
          <w:p w:rsidR="00867D97" w:rsidRPr="00B1205B" w:rsidRDefault="00867D97" w:rsidP="0084772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B1205B">
              <w:rPr>
                <w:rFonts w:ascii="Arial Narrow" w:hAnsi="Arial Narrow"/>
                <w:b/>
                <w:bCs/>
                <w:color w:val="000000"/>
                <w:sz w:val="22"/>
              </w:rPr>
              <w:t>цепные Τрц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bottom"/>
          </w:tcPr>
          <w:p w:rsidR="00867D97" w:rsidRPr="00B1205B" w:rsidRDefault="00867D97" w:rsidP="0084772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B1205B">
              <w:rPr>
                <w:rFonts w:ascii="Arial Narrow" w:hAnsi="Arial Narrow"/>
                <w:b/>
                <w:bCs/>
                <w:color w:val="000000"/>
                <w:sz w:val="22"/>
              </w:rPr>
              <w:t>базисные Τр</w:t>
            </w:r>
            <w:r w:rsidRPr="00714D89">
              <w:rPr>
                <w:rFonts w:ascii="Arial Narrow" w:hAnsi="Arial Narrow"/>
                <w:color w:val="000000"/>
                <w:sz w:val="16"/>
                <w:szCs w:val="16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bottom"/>
          </w:tcPr>
          <w:p w:rsidR="00867D97" w:rsidRPr="00B1205B" w:rsidRDefault="00867D97" w:rsidP="0084772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B1205B">
              <w:rPr>
                <w:rFonts w:ascii="Arial Narrow" w:hAnsi="Arial Narrow"/>
                <w:b/>
                <w:bCs/>
                <w:color w:val="000000"/>
                <w:sz w:val="22"/>
              </w:rPr>
              <w:t>цепные Τпр</w:t>
            </w:r>
            <w:r w:rsidRPr="00714D89">
              <w:rPr>
                <w:rFonts w:ascii="Arial Narrow" w:hAnsi="Arial Narrow"/>
                <w:color w:val="000000"/>
                <w:sz w:val="16"/>
                <w:szCs w:val="16"/>
              </w:rPr>
              <w:t>ц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bottom"/>
          </w:tcPr>
          <w:p w:rsidR="00867D97" w:rsidRPr="00B1205B" w:rsidRDefault="00867D97" w:rsidP="0084772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B1205B">
              <w:rPr>
                <w:rFonts w:ascii="Arial Narrow" w:hAnsi="Arial Narrow"/>
                <w:b/>
                <w:bCs/>
                <w:color w:val="000000"/>
                <w:sz w:val="22"/>
              </w:rPr>
              <w:t>базисные Τпр</w:t>
            </w:r>
            <w:r w:rsidRPr="00714D89">
              <w:rPr>
                <w:rFonts w:ascii="Arial Narrow" w:hAnsi="Arial Narrow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34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7D97" w:rsidRPr="00B1205B" w:rsidRDefault="00867D97" w:rsidP="0084772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</w:rPr>
            </w:pPr>
          </w:p>
        </w:tc>
      </w:tr>
      <w:tr w:rsidR="00867D97" w:rsidRPr="00CC01C4" w:rsidTr="00847729">
        <w:trPr>
          <w:trHeight w:val="329"/>
        </w:trPr>
        <w:tc>
          <w:tcPr>
            <w:tcW w:w="652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:rsidR="00867D97" w:rsidRPr="00714D89" w:rsidRDefault="00867D97" w:rsidP="00847729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2"/>
              </w:rPr>
            </w:pPr>
            <w:r w:rsidRPr="00714D89">
              <w:rPr>
                <w:rFonts w:ascii="Arial Narrow" w:hAnsi="Arial Narrow"/>
                <w:b/>
                <w:i/>
                <w:color w:val="000000"/>
                <w:sz w:val="22"/>
              </w:rPr>
              <w:t>1999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FD7EC1" w:rsidRDefault="00867D97" w:rsidP="00847729">
            <w:pPr>
              <w:spacing w:after="0" w:line="240" w:lineRule="auto"/>
              <w:jc w:val="center"/>
              <w:rPr>
                <w:rFonts w:ascii="Symbol" w:hAnsi="Symbo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13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113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en-US"/>
              </w:rPr>
              <w:t>______</w:t>
            </w:r>
          </w:p>
        </w:tc>
        <w:tc>
          <w:tcPr>
            <w:tcW w:w="113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en-US"/>
              </w:rPr>
              <w:t>_____</w:t>
            </w:r>
          </w:p>
        </w:tc>
      </w:tr>
      <w:tr w:rsidR="00867D97" w:rsidRPr="00CC01C4" w:rsidTr="00847729">
        <w:trPr>
          <w:trHeight w:val="329"/>
        </w:trPr>
        <w:tc>
          <w:tcPr>
            <w:tcW w:w="652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:rsidR="00867D97" w:rsidRPr="00714D89" w:rsidRDefault="00867D97" w:rsidP="00847729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2"/>
              </w:rPr>
            </w:pPr>
            <w:r w:rsidRPr="00714D89">
              <w:rPr>
                <w:rFonts w:ascii="Arial Narrow" w:hAnsi="Arial Narrow"/>
                <w:b/>
                <w:i/>
                <w:color w:val="000000"/>
                <w:sz w:val="22"/>
              </w:rPr>
              <w:t>2000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500</w:t>
            </w:r>
          </w:p>
        </w:tc>
      </w:tr>
      <w:tr w:rsidR="00867D97" w:rsidRPr="00CC01C4" w:rsidTr="00847729">
        <w:trPr>
          <w:trHeight w:val="329"/>
        </w:trPr>
        <w:tc>
          <w:tcPr>
            <w:tcW w:w="652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:rsidR="00867D97" w:rsidRPr="00714D89" w:rsidRDefault="00867D97" w:rsidP="00847729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2"/>
              </w:rPr>
            </w:pPr>
            <w:r w:rsidRPr="00714D89">
              <w:rPr>
                <w:rFonts w:ascii="Arial Narrow" w:hAnsi="Arial Narrow"/>
                <w:b/>
                <w:i/>
                <w:color w:val="000000"/>
                <w:sz w:val="22"/>
              </w:rPr>
              <w:t>2001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-38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-0,63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4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-380</w:t>
            </w:r>
          </w:p>
        </w:tc>
      </w:tr>
      <w:tr w:rsidR="00867D97" w:rsidRPr="00CC01C4" w:rsidTr="00847729">
        <w:trPr>
          <w:trHeight w:val="329"/>
        </w:trPr>
        <w:tc>
          <w:tcPr>
            <w:tcW w:w="652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:rsidR="00867D97" w:rsidRPr="00714D89" w:rsidRDefault="00867D97" w:rsidP="00847729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2"/>
              </w:rPr>
            </w:pPr>
            <w:r w:rsidRPr="00714D89">
              <w:rPr>
                <w:rFonts w:ascii="Arial Narrow" w:hAnsi="Arial Narrow"/>
                <w:b/>
                <w:i/>
                <w:color w:val="000000"/>
                <w:sz w:val="22"/>
              </w:rPr>
              <w:t>2002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5,45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980</w:t>
            </w:r>
          </w:p>
        </w:tc>
      </w:tr>
      <w:tr w:rsidR="00867D97" w:rsidRPr="00CC01C4" w:rsidTr="00847729">
        <w:trPr>
          <w:trHeight w:val="329"/>
        </w:trPr>
        <w:tc>
          <w:tcPr>
            <w:tcW w:w="652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:rsidR="00867D97" w:rsidRPr="00714D89" w:rsidRDefault="00867D97" w:rsidP="00847729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2"/>
              </w:rPr>
            </w:pPr>
            <w:r w:rsidRPr="00714D89">
              <w:rPr>
                <w:rFonts w:ascii="Arial Narrow" w:hAnsi="Arial Narrow"/>
                <w:b/>
                <w:i/>
                <w:color w:val="000000"/>
                <w:sz w:val="22"/>
              </w:rPr>
              <w:t>2003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-80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-0,67</w:t>
            </w:r>
          </w:p>
        </w:tc>
        <w:tc>
          <w:tcPr>
            <w:tcW w:w="113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-800</w:t>
            </w:r>
          </w:p>
        </w:tc>
      </w:tr>
      <w:tr w:rsidR="00867D97" w:rsidRPr="00CC01C4" w:rsidTr="00847729">
        <w:trPr>
          <w:trHeight w:val="329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867D97" w:rsidRPr="00714D89" w:rsidRDefault="00867D97" w:rsidP="00847729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2"/>
              </w:rPr>
            </w:pPr>
            <w:r w:rsidRPr="00714D89">
              <w:rPr>
                <w:rFonts w:ascii="Arial Narrow" w:hAnsi="Arial Narrow"/>
                <w:b/>
                <w:i/>
                <w:color w:val="000000"/>
                <w:sz w:val="22"/>
              </w:rPr>
              <w:t>2004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4D89">
              <w:rPr>
                <w:rFonts w:ascii="Arial Narrow" w:hAnsi="Arial Narrow"/>
                <w:b/>
                <w:color w:val="000000"/>
                <w:sz w:val="24"/>
                <w:szCs w:val="24"/>
              </w:rPr>
              <w:t>1000</w:t>
            </w:r>
          </w:p>
        </w:tc>
      </w:tr>
    </w:tbl>
    <w:p w:rsidR="00867D97" w:rsidRPr="00847729" w:rsidRDefault="00867D97" w:rsidP="00847729">
      <w:r>
        <w:rPr>
          <w:i/>
        </w:rPr>
        <w:t xml:space="preserve">         </w:t>
      </w:r>
      <w:r w:rsidRPr="00714D89">
        <w:rPr>
          <w:i/>
        </w:rPr>
        <w:t>Задание 3. Определить средний уровень моментного ряда средней чис-ленности медицинского персонала одного из регионов России. Найти среднегодовой абсолютный прирост, темп роста и темп прироста за каждый из четырех периодов: 1973-1980 гг., 1980-1995 гг., 1995-2000 гг., 2000-2003 гг.,</w:t>
      </w:r>
    </w:p>
    <w:tbl>
      <w:tblPr>
        <w:tblpPr w:leftFromText="180" w:rightFromText="180" w:vertAnchor="text" w:horzAnchor="margin" w:tblpY="21"/>
        <w:tblW w:w="9546" w:type="dxa"/>
        <w:tblLook w:val="00A0" w:firstRow="1" w:lastRow="0" w:firstColumn="1" w:lastColumn="0" w:noHBand="0" w:noVBand="0"/>
      </w:tblPr>
      <w:tblGrid>
        <w:gridCol w:w="4773"/>
        <w:gridCol w:w="4773"/>
      </w:tblGrid>
      <w:tr w:rsidR="00867D97" w:rsidRPr="00CC01C4" w:rsidTr="00847729">
        <w:trPr>
          <w:trHeight w:val="591"/>
        </w:trPr>
        <w:tc>
          <w:tcPr>
            <w:tcW w:w="4773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14D89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773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14D89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Работает в медицинских учреждениях</w:t>
            </w:r>
          </w:p>
        </w:tc>
      </w:tr>
      <w:tr w:rsidR="00867D97" w:rsidRPr="00CC01C4" w:rsidTr="00847729">
        <w:trPr>
          <w:trHeight w:val="245"/>
        </w:trPr>
        <w:tc>
          <w:tcPr>
            <w:tcW w:w="4773" w:type="dxa"/>
            <w:tcBorders>
              <w:top w:val="double" w:sz="6" w:space="0" w:color="215867"/>
              <w:left w:val="double" w:sz="6" w:space="0" w:color="auto"/>
              <w:bottom w:val="double" w:sz="6" w:space="0" w:color="215867"/>
              <w:right w:val="double" w:sz="6" w:space="0" w:color="215867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14D89">
              <w:rPr>
                <w:rFonts w:ascii="Calibri" w:hAnsi="Calibri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4773" w:type="dxa"/>
            <w:tcBorders>
              <w:top w:val="double" w:sz="6" w:space="0" w:color="215867"/>
              <w:left w:val="nil"/>
              <w:bottom w:val="double" w:sz="6" w:space="0" w:color="215867"/>
              <w:right w:val="double" w:sz="6" w:space="0" w:color="000000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14D89">
              <w:rPr>
                <w:rFonts w:ascii="Calibri" w:hAnsi="Calibri"/>
                <w:color w:val="000000"/>
                <w:sz w:val="24"/>
                <w:szCs w:val="24"/>
              </w:rPr>
              <w:t>800</w:t>
            </w:r>
          </w:p>
        </w:tc>
      </w:tr>
      <w:tr w:rsidR="00867D97" w:rsidRPr="00CC01C4" w:rsidTr="00847729">
        <w:trPr>
          <w:trHeight w:val="245"/>
        </w:trPr>
        <w:tc>
          <w:tcPr>
            <w:tcW w:w="4773" w:type="dxa"/>
            <w:tcBorders>
              <w:top w:val="double" w:sz="6" w:space="0" w:color="215867"/>
              <w:left w:val="double" w:sz="6" w:space="0" w:color="auto"/>
              <w:bottom w:val="double" w:sz="6" w:space="0" w:color="215867"/>
              <w:right w:val="double" w:sz="6" w:space="0" w:color="215867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14D89">
              <w:rPr>
                <w:rFonts w:ascii="Calibri" w:hAnsi="Calibri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4773" w:type="dxa"/>
            <w:tcBorders>
              <w:top w:val="double" w:sz="6" w:space="0" w:color="215867"/>
              <w:left w:val="nil"/>
              <w:bottom w:val="double" w:sz="6" w:space="0" w:color="215867"/>
              <w:right w:val="double" w:sz="6" w:space="0" w:color="000000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14D89">
              <w:rPr>
                <w:rFonts w:ascii="Calibri" w:hAnsi="Calibri"/>
                <w:color w:val="000000"/>
                <w:sz w:val="24"/>
                <w:szCs w:val="24"/>
              </w:rPr>
              <w:t>340</w:t>
            </w:r>
          </w:p>
        </w:tc>
      </w:tr>
      <w:tr w:rsidR="00867D97" w:rsidRPr="00CC01C4" w:rsidTr="00847729">
        <w:trPr>
          <w:trHeight w:val="245"/>
        </w:trPr>
        <w:tc>
          <w:tcPr>
            <w:tcW w:w="4773" w:type="dxa"/>
            <w:tcBorders>
              <w:top w:val="double" w:sz="6" w:space="0" w:color="215867"/>
              <w:left w:val="double" w:sz="6" w:space="0" w:color="auto"/>
              <w:bottom w:val="double" w:sz="6" w:space="0" w:color="215867"/>
              <w:right w:val="double" w:sz="6" w:space="0" w:color="215867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14D89">
              <w:rPr>
                <w:rFonts w:ascii="Calibri" w:hAnsi="Calibri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4773" w:type="dxa"/>
            <w:tcBorders>
              <w:top w:val="double" w:sz="6" w:space="0" w:color="215867"/>
              <w:left w:val="nil"/>
              <w:bottom w:val="double" w:sz="6" w:space="0" w:color="215867"/>
              <w:right w:val="double" w:sz="6" w:space="0" w:color="000000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14D89">
              <w:rPr>
                <w:rFonts w:ascii="Calibri" w:hAnsi="Calibri"/>
                <w:color w:val="000000"/>
                <w:sz w:val="24"/>
                <w:szCs w:val="24"/>
              </w:rPr>
              <w:t>1200</w:t>
            </w:r>
          </w:p>
        </w:tc>
      </w:tr>
      <w:tr w:rsidR="00867D97" w:rsidRPr="00CC01C4" w:rsidTr="00847729">
        <w:trPr>
          <w:trHeight w:val="245"/>
        </w:trPr>
        <w:tc>
          <w:tcPr>
            <w:tcW w:w="4773" w:type="dxa"/>
            <w:tcBorders>
              <w:top w:val="double" w:sz="6" w:space="0" w:color="215867"/>
              <w:left w:val="double" w:sz="6" w:space="0" w:color="auto"/>
              <w:bottom w:val="double" w:sz="6" w:space="0" w:color="215867"/>
              <w:right w:val="double" w:sz="6" w:space="0" w:color="215867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14D89">
              <w:rPr>
                <w:rFonts w:ascii="Calibri" w:hAnsi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4773" w:type="dxa"/>
            <w:tcBorders>
              <w:top w:val="double" w:sz="6" w:space="0" w:color="215867"/>
              <w:left w:val="nil"/>
              <w:bottom w:val="double" w:sz="6" w:space="0" w:color="215867"/>
              <w:right w:val="double" w:sz="6" w:space="0" w:color="000000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14D89">
              <w:rPr>
                <w:rFonts w:ascii="Calibri" w:hAnsi="Calibri"/>
                <w:color w:val="000000"/>
                <w:sz w:val="24"/>
                <w:szCs w:val="24"/>
              </w:rPr>
              <w:t>1290</w:t>
            </w:r>
          </w:p>
        </w:tc>
      </w:tr>
      <w:tr w:rsidR="00867D97" w:rsidRPr="00CC01C4" w:rsidTr="00847729">
        <w:trPr>
          <w:trHeight w:val="245"/>
        </w:trPr>
        <w:tc>
          <w:tcPr>
            <w:tcW w:w="4773" w:type="dxa"/>
            <w:tcBorders>
              <w:top w:val="double" w:sz="6" w:space="0" w:color="215867"/>
              <w:left w:val="double" w:sz="6" w:space="0" w:color="auto"/>
              <w:bottom w:val="double" w:sz="6" w:space="0" w:color="auto"/>
              <w:right w:val="double" w:sz="6" w:space="0" w:color="215867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14D89">
              <w:rPr>
                <w:rFonts w:ascii="Calibri" w:hAnsi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4773" w:type="dxa"/>
            <w:tcBorders>
              <w:top w:val="double" w:sz="6" w:space="0" w:color="215867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14D89">
              <w:rPr>
                <w:rFonts w:ascii="Calibri" w:hAnsi="Calibri"/>
                <w:color w:val="000000"/>
                <w:sz w:val="24"/>
                <w:szCs w:val="24"/>
              </w:rPr>
              <w:t>1350</w:t>
            </w:r>
          </w:p>
        </w:tc>
      </w:tr>
    </w:tbl>
    <w:p w:rsidR="00867D97" w:rsidRPr="00FD7EC1" w:rsidRDefault="00867D97" w:rsidP="00FD7EC1">
      <w:pPr>
        <w:spacing w:after="0" w:line="360" w:lineRule="auto"/>
        <w:rPr>
          <w:i/>
        </w:rPr>
      </w:pPr>
    </w:p>
    <w:tbl>
      <w:tblPr>
        <w:tblpPr w:leftFromText="180" w:rightFromText="180" w:vertAnchor="text" w:horzAnchor="margin" w:tblpY="-311"/>
        <w:tblW w:w="9476" w:type="dxa"/>
        <w:tblLook w:val="00A0" w:firstRow="1" w:lastRow="0" w:firstColumn="1" w:lastColumn="0" w:noHBand="0" w:noVBand="0"/>
      </w:tblPr>
      <w:tblGrid>
        <w:gridCol w:w="2304"/>
        <w:gridCol w:w="2304"/>
        <w:gridCol w:w="2224"/>
        <w:gridCol w:w="2644"/>
      </w:tblGrid>
      <w:tr w:rsidR="00867D97" w:rsidRPr="00CC01C4" w:rsidTr="00847729">
        <w:trPr>
          <w:trHeight w:val="1125"/>
        </w:trPr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14D89">
              <w:rPr>
                <w:rFonts w:ascii="Calibri" w:hAnsi="Calibri"/>
                <w:b/>
                <w:bCs/>
                <w:color w:val="000000"/>
                <w:sz w:val="22"/>
              </w:rPr>
              <w:t>Годы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714D89">
              <w:rPr>
                <w:b/>
                <w:bCs/>
                <w:color w:val="000000"/>
                <w:sz w:val="22"/>
              </w:rPr>
              <w:t>Абсолютный среднегодовой прирост</w:t>
            </w:r>
            <w:r w:rsidRPr="00714D89">
              <w:rPr>
                <w:color w:val="000000"/>
                <w:sz w:val="22"/>
              </w:rPr>
              <w:t xml:space="preserve"> </w:t>
            </w:r>
            <w:r w:rsidRPr="00714D89">
              <w:rPr>
                <w:rFonts w:ascii="Symbol" w:hAnsi="Symbol"/>
                <w:b/>
                <w:bCs/>
                <w:color w:val="000000"/>
                <w:szCs w:val="28"/>
              </w:rPr>
              <w:t></w:t>
            </w:r>
            <w:r w:rsidRPr="00714D89">
              <w:rPr>
                <w:rFonts w:ascii="Lucida Sans Unicode" w:hAnsi="Lucida Sans Unicode" w:cs="Lucida Sans Unicode"/>
                <w:b/>
                <w:bCs/>
                <w:color w:val="000000"/>
                <w:szCs w:val="28"/>
              </w:rPr>
              <w:t>ƴ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714D89">
              <w:rPr>
                <w:b/>
                <w:bCs/>
                <w:color w:val="000000"/>
                <w:sz w:val="22"/>
              </w:rPr>
              <w:t>Темп роста</w:t>
            </w:r>
            <w:r w:rsidRPr="00714D89">
              <w:rPr>
                <w:rFonts w:ascii="Arial Narrow" w:hAnsi="Arial Narrow"/>
                <w:color w:val="000000"/>
                <w:sz w:val="22"/>
              </w:rPr>
              <w:t xml:space="preserve"> </w:t>
            </w:r>
            <w:r w:rsidRPr="00714D89">
              <w:rPr>
                <w:rFonts w:ascii="Arial Narrow" w:hAnsi="Arial Narrow"/>
                <w:b/>
                <w:bCs/>
                <w:color w:val="000000"/>
                <w:szCs w:val="28"/>
              </w:rPr>
              <w:t>Tр</w:t>
            </w:r>
            <w:r w:rsidRPr="00714D89">
              <w:rPr>
                <w:rFonts w:ascii="Arial Narrow" w:hAnsi="Arial Narrow"/>
                <w:color w:val="000000"/>
                <w:sz w:val="22"/>
              </w:rPr>
              <w:t xml:space="preserve"> %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714D89">
              <w:rPr>
                <w:b/>
                <w:bCs/>
                <w:color w:val="000000"/>
                <w:sz w:val="22"/>
              </w:rPr>
              <w:t xml:space="preserve">Темп прироста </w:t>
            </w:r>
            <w:r w:rsidRPr="00714D89">
              <w:rPr>
                <w:rFonts w:ascii="Arial Narrow" w:hAnsi="Arial Narrow"/>
                <w:b/>
                <w:bCs/>
                <w:color w:val="000000"/>
                <w:szCs w:val="28"/>
              </w:rPr>
              <w:t>Тпр</w:t>
            </w:r>
            <w:r w:rsidRPr="00714D89">
              <w:rPr>
                <w:rFonts w:ascii="Arial Narrow" w:hAnsi="Arial Narrow"/>
                <w:color w:val="000000"/>
                <w:sz w:val="22"/>
              </w:rPr>
              <w:t xml:space="preserve"> %</w:t>
            </w:r>
          </w:p>
        </w:tc>
      </w:tr>
      <w:tr w:rsidR="00867D97" w:rsidRPr="00CC01C4" w:rsidTr="00847729">
        <w:trPr>
          <w:trHeight w:val="315"/>
        </w:trPr>
        <w:tc>
          <w:tcPr>
            <w:tcW w:w="2304" w:type="dxa"/>
            <w:tcBorders>
              <w:top w:val="nil"/>
              <w:left w:val="single" w:sz="8" w:space="0" w:color="auto"/>
              <w:bottom w:val="double" w:sz="6" w:space="0" w:color="215867"/>
              <w:right w:val="single" w:sz="8" w:space="0" w:color="000000"/>
            </w:tcBorders>
            <w:noWrap/>
            <w:vAlign w:val="bottom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714D89">
              <w:rPr>
                <w:rFonts w:ascii="Calibri" w:hAnsi="Calibri"/>
                <w:color w:val="000000"/>
                <w:sz w:val="22"/>
              </w:rPr>
              <w:t>1973-1980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714D89">
              <w:rPr>
                <w:rFonts w:ascii="Calibri" w:hAnsi="Calibri"/>
                <w:color w:val="000000"/>
                <w:sz w:val="22"/>
              </w:rPr>
              <w:t>-460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714D89">
              <w:rPr>
                <w:rFonts w:ascii="Calibri" w:hAnsi="Calibri"/>
                <w:color w:val="000000"/>
                <w:sz w:val="22"/>
              </w:rPr>
              <w:t>43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noWrap/>
            <w:vAlign w:val="bottom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714D89">
              <w:rPr>
                <w:rFonts w:ascii="Calibri" w:hAnsi="Calibri"/>
                <w:color w:val="000000"/>
                <w:sz w:val="22"/>
              </w:rPr>
              <w:t>-58</w:t>
            </w:r>
          </w:p>
        </w:tc>
      </w:tr>
      <w:tr w:rsidR="00867D97" w:rsidRPr="00CC01C4" w:rsidTr="00847729">
        <w:trPr>
          <w:trHeight w:val="330"/>
        </w:trPr>
        <w:tc>
          <w:tcPr>
            <w:tcW w:w="2304" w:type="dxa"/>
            <w:tcBorders>
              <w:top w:val="double" w:sz="6" w:space="0" w:color="215867"/>
              <w:left w:val="single" w:sz="8" w:space="0" w:color="auto"/>
              <w:bottom w:val="double" w:sz="6" w:space="0" w:color="215867"/>
              <w:right w:val="single" w:sz="8" w:space="0" w:color="000000"/>
            </w:tcBorders>
            <w:noWrap/>
            <w:vAlign w:val="bottom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714D89">
              <w:rPr>
                <w:rFonts w:ascii="Calibri" w:hAnsi="Calibri"/>
                <w:color w:val="000000"/>
                <w:sz w:val="22"/>
              </w:rPr>
              <w:t>1980-1995</w:t>
            </w:r>
          </w:p>
        </w:tc>
        <w:tc>
          <w:tcPr>
            <w:tcW w:w="230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714D89">
              <w:rPr>
                <w:rFonts w:ascii="Calibri" w:hAnsi="Calibri"/>
                <w:color w:val="000000"/>
                <w:sz w:val="22"/>
              </w:rPr>
              <w:t>860</w:t>
            </w:r>
          </w:p>
        </w:tc>
        <w:tc>
          <w:tcPr>
            <w:tcW w:w="222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714D89">
              <w:rPr>
                <w:rFonts w:ascii="Calibri" w:hAnsi="Calibri"/>
                <w:color w:val="000000"/>
                <w:sz w:val="22"/>
              </w:rPr>
              <w:t>353</w:t>
            </w:r>
          </w:p>
        </w:tc>
        <w:tc>
          <w:tcPr>
            <w:tcW w:w="264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noWrap/>
            <w:vAlign w:val="bottom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714D89">
              <w:rPr>
                <w:rFonts w:ascii="Calibri" w:hAnsi="Calibri"/>
                <w:color w:val="000000"/>
                <w:sz w:val="22"/>
              </w:rPr>
              <w:t>253</w:t>
            </w:r>
          </w:p>
        </w:tc>
      </w:tr>
      <w:tr w:rsidR="00867D97" w:rsidRPr="00CC01C4" w:rsidTr="00847729">
        <w:trPr>
          <w:trHeight w:val="330"/>
        </w:trPr>
        <w:tc>
          <w:tcPr>
            <w:tcW w:w="2304" w:type="dxa"/>
            <w:tcBorders>
              <w:top w:val="double" w:sz="6" w:space="0" w:color="215867"/>
              <w:left w:val="single" w:sz="8" w:space="0" w:color="auto"/>
              <w:bottom w:val="double" w:sz="6" w:space="0" w:color="215867"/>
              <w:right w:val="single" w:sz="8" w:space="0" w:color="000000"/>
            </w:tcBorders>
            <w:noWrap/>
            <w:vAlign w:val="bottom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714D89">
              <w:rPr>
                <w:rFonts w:ascii="Calibri" w:hAnsi="Calibri"/>
                <w:color w:val="000000"/>
                <w:sz w:val="22"/>
              </w:rPr>
              <w:t>1995-2000</w:t>
            </w:r>
          </w:p>
        </w:tc>
        <w:tc>
          <w:tcPr>
            <w:tcW w:w="230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714D89">
              <w:rPr>
                <w:rFonts w:ascii="Calibri" w:hAnsi="Calibri"/>
                <w:color w:val="000000"/>
                <w:sz w:val="22"/>
              </w:rPr>
              <w:t>90</w:t>
            </w:r>
          </w:p>
        </w:tc>
        <w:tc>
          <w:tcPr>
            <w:tcW w:w="222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714D89">
              <w:rPr>
                <w:rFonts w:ascii="Calibri" w:hAnsi="Calibri"/>
                <w:color w:val="000000"/>
                <w:sz w:val="22"/>
              </w:rPr>
              <w:t>108</w:t>
            </w:r>
          </w:p>
        </w:tc>
        <w:tc>
          <w:tcPr>
            <w:tcW w:w="264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noWrap/>
            <w:vAlign w:val="bottom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714D89">
              <w:rPr>
                <w:rFonts w:ascii="Calibri" w:hAnsi="Calibri"/>
                <w:color w:val="000000"/>
                <w:sz w:val="22"/>
              </w:rPr>
              <w:t>8</w:t>
            </w:r>
          </w:p>
        </w:tc>
      </w:tr>
      <w:tr w:rsidR="00867D97" w:rsidRPr="00CC01C4" w:rsidTr="00847729">
        <w:trPr>
          <w:trHeight w:val="330"/>
        </w:trPr>
        <w:tc>
          <w:tcPr>
            <w:tcW w:w="2304" w:type="dxa"/>
            <w:tcBorders>
              <w:top w:val="double" w:sz="6" w:space="0" w:color="215867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714D89">
              <w:rPr>
                <w:rFonts w:ascii="Calibri" w:hAnsi="Calibri"/>
                <w:color w:val="000000"/>
                <w:sz w:val="22"/>
              </w:rPr>
              <w:t>2000-2003</w:t>
            </w:r>
          </w:p>
        </w:tc>
        <w:tc>
          <w:tcPr>
            <w:tcW w:w="230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bottom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714D89">
              <w:rPr>
                <w:rFonts w:ascii="Calibri" w:hAnsi="Calibri"/>
                <w:color w:val="000000"/>
                <w:sz w:val="22"/>
              </w:rPr>
              <w:t>60</w:t>
            </w:r>
          </w:p>
        </w:tc>
        <w:tc>
          <w:tcPr>
            <w:tcW w:w="222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bottom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714D89">
              <w:rPr>
                <w:rFonts w:ascii="Calibri" w:hAnsi="Calibri"/>
                <w:color w:val="000000"/>
                <w:sz w:val="22"/>
              </w:rPr>
              <w:t>105</w:t>
            </w:r>
          </w:p>
        </w:tc>
        <w:tc>
          <w:tcPr>
            <w:tcW w:w="264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67D97" w:rsidRPr="00714D89" w:rsidRDefault="00867D97" w:rsidP="0084772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714D89">
              <w:rPr>
                <w:rFonts w:ascii="Calibri" w:hAnsi="Calibri"/>
                <w:color w:val="000000"/>
                <w:sz w:val="22"/>
              </w:rPr>
              <w:t>5</w:t>
            </w:r>
          </w:p>
        </w:tc>
      </w:tr>
    </w:tbl>
    <w:p w:rsidR="00867D97" w:rsidRPr="00714D89" w:rsidRDefault="00867D97" w:rsidP="00FD7EC1">
      <w:pPr>
        <w:spacing w:after="0" w:line="360" w:lineRule="auto"/>
        <w:jc w:val="both"/>
      </w:pPr>
      <w:r w:rsidRPr="00FD7EC1">
        <w:rPr>
          <w:i/>
        </w:rPr>
        <w:tab/>
        <w:t>Средний уровень моментального ряда</w:t>
      </w:r>
    </w:p>
    <w:tbl>
      <w:tblPr>
        <w:tblpPr w:leftFromText="180" w:rightFromText="180" w:vertAnchor="text" w:horzAnchor="margin" w:tblpXSpec="center" w:tblpY="97"/>
        <w:tblW w:w="8776" w:type="dxa"/>
        <w:tblLook w:val="00A0" w:firstRow="1" w:lastRow="0" w:firstColumn="1" w:lastColumn="0" w:noHBand="0" w:noVBand="0"/>
      </w:tblPr>
      <w:tblGrid>
        <w:gridCol w:w="1200"/>
        <w:gridCol w:w="7576"/>
      </w:tblGrid>
      <w:tr w:rsidR="00867D97" w:rsidRPr="00CC01C4" w:rsidTr="00FD7EC1">
        <w:trPr>
          <w:trHeight w:val="368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7D97" w:rsidRPr="00FD7EC1" w:rsidRDefault="00867D97" w:rsidP="00FD7EC1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D7EC1">
              <w:rPr>
                <w:rFonts w:ascii="Lucida Sans Unicode" w:hAnsi="Lucida Sans Unicode" w:cs="Lucida Sans Unicode"/>
                <w:b/>
                <w:bCs/>
                <w:color w:val="000000"/>
                <w:sz w:val="32"/>
                <w:szCs w:val="32"/>
              </w:rPr>
              <w:t>ƴ</w:t>
            </w:r>
            <w:r w:rsidRPr="00FD7EC1">
              <w:rPr>
                <w:b/>
                <w:bCs/>
                <w:color w:val="000000"/>
                <w:sz w:val="22"/>
              </w:rPr>
              <w:t>ср =</w:t>
            </w:r>
          </w:p>
        </w:tc>
        <w:tc>
          <w:tcPr>
            <w:tcW w:w="7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D97" w:rsidRPr="00FD7EC1" w:rsidRDefault="00867D97" w:rsidP="00FD7EC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EC1">
              <w:rPr>
                <w:b/>
                <w:bCs/>
                <w:color w:val="000000"/>
                <w:sz w:val="24"/>
                <w:szCs w:val="24"/>
              </w:rPr>
              <w:t xml:space="preserve">((800+340)*3,5+(340+1200)*7,5+(1200+1290)*2,5+(1290+1350)*1,5)/30=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=</w:t>
            </w:r>
            <w:r w:rsidRPr="00FD7EC1">
              <w:rPr>
                <w:b/>
                <w:bCs/>
                <w:color w:val="000000"/>
                <w:sz w:val="24"/>
                <w:szCs w:val="24"/>
              </w:rPr>
              <w:t>25 725/30=857,5</w:t>
            </w:r>
          </w:p>
        </w:tc>
      </w:tr>
      <w:tr w:rsidR="00867D97" w:rsidRPr="00CC01C4" w:rsidTr="00FD7EC1">
        <w:trPr>
          <w:trHeight w:val="368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97" w:rsidRPr="00FD7EC1" w:rsidRDefault="00867D97" w:rsidP="00FD7EC1">
            <w:pPr>
              <w:spacing w:after="0" w:line="240" w:lineRule="auto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97" w:rsidRPr="00FD7EC1" w:rsidRDefault="00867D97" w:rsidP="00FD7EC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67D97" w:rsidRPr="00FD7EC1" w:rsidRDefault="00867D97" w:rsidP="00FD7EC1">
      <w:pPr>
        <w:spacing w:after="0" w:line="360" w:lineRule="auto"/>
        <w:ind w:firstLine="709"/>
        <w:rPr>
          <w:i/>
        </w:rPr>
      </w:pPr>
    </w:p>
    <w:p w:rsidR="00867D97" w:rsidRPr="00B1205B" w:rsidRDefault="00867D97" w:rsidP="00FD7EC1">
      <w:pPr>
        <w:spacing w:after="0" w:line="360" w:lineRule="auto"/>
        <w:ind w:firstLine="709"/>
        <w:rPr>
          <w:i/>
        </w:rPr>
      </w:pPr>
      <w:r w:rsidRPr="00FD7EC1">
        <w:rPr>
          <w:i/>
        </w:rPr>
        <w:tab/>
      </w:r>
      <w:r w:rsidRPr="00B1205B">
        <w:rPr>
          <w:i/>
        </w:rPr>
        <w:tab/>
      </w:r>
    </w:p>
    <w:p w:rsidR="00867D97" w:rsidRPr="00714D89" w:rsidRDefault="00867D97" w:rsidP="00B1205B"/>
    <w:p w:rsidR="00867D97" w:rsidRPr="00714D89" w:rsidRDefault="00867D97" w:rsidP="00B1205B"/>
    <w:p w:rsidR="00867D97" w:rsidRPr="00714D89" w:rsidRDefault="00867D97" w:rsidP="00B1205B"/>
    <w:p w:rsidR="00867D97" w:rsidRPr="00714D89" w:rsidRDefault="00867D97" w:rsidP="00B1205B">
      <w:bookmarkStart w:id="9" w:name="_GoBack"/>
      <w:bookmarkEnd w:id="9"/>
    </w:p>
    <w:sectPr w:rsidR="00867D97" w:rsidRPr="00714D89" w:rsidSect="00F92405">
      <w:head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D97" w:rsidRDefault="00867D97" w:rsidP="00AF081A">
      <w:pPr>
        <w:spacing w:after="0" w:line="240" w:lineRule="auto"/>
      </w:pPr>
      <w:r>
        <w:separator/>
      </w:r>
    </w:p>
  </w:endnote>
  <w:endnote w:type="continuationSeparator" w:id="0">
    <w:p w:rsidR="00867D97" w:rsidRDefault="00867D97" w:rsidP="00AF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D97" w:rsidRDefault="00867D97" w:rsidP="00AF081A">
      <w:pPr>
        <w:spacing w:after="0" w:line="240" w:lineRule="auto"/>
      </w:pPr>
      <w:r>
        <w:separator/>
      </w:r>
    </w:p>
  </w:footnote>
  <w:footnote w:type="continuationSeparator" w:id="0">
    <w:p w:rsidR="00867D97" w:rsidRDefault="00867D97" w:rsidP="00AF081A">
      <w:pPr>
        <w:spacing w:after="0" w:line="240" w:lineRule="auto"/>
      </w:pPr>
      <w:r>
        <w:continuationSeparator/>
      </w:r>
    </w:p>
  </w:footnote>
  <w:footnote w:id="1">
    <w:p w:rsidR="00867D97" w:rsidRDefault="00867D97" w:rsidP="00EA7CED">
      <w:pPr>
        <w:pStyle w:val="a3"/>
      </w:pPr>
      <w:r>
        <w:rPr>
          <w:rStyle w:val="a5"/>
        </w:rPr>
        <w:footnoteRef/>
      </w:r>
      <w:r>
        <w:t xml:space="preserve"> </w:t>
      </w:r>
      <w:r w:rsidRPr="00064C0D">
        <w:t xml:space="preserve">Приказ Генеральной прокуратуры Российской Федерации, Министерства внутренних дел Российской Федерации от 29 декабря 2005 г. N 39/1070/1021/253/780/353/399 г. Москва </w:t>
      </w:r>
      <w:r>
        <w:t>«</w:t>
      </w:r>
      <w:r w:rsidRPr="00064C0D">
        <w:t>О едином учете преступлений</w:t>
      </w:r>
      <w:r>
        <w:t>»//(интернет ресурс) Генеральная прокуратура РФ</w:t>
      </w:r>
      <w:r w:rsidRPr="00064C0D">
        <w:t xml:space="preserve"> </w:t>
      </w:r>
      <w:r>
        <w:rPr>
          <w:lang w:val="en-US"/>
        </w:rPr>
        <w:t>www</w:t>
      </w:r>
      <w:r w:rsidRPr="00064C0D">
        <w:t>.genproc.gov.ru</w:t>
      </w:r>
    </w:p>
  </w:footnote>
  <w:footnote w:id="2">
    <w:p w:rsidR="00867D97" w:rsidRDefault="00867D97" w:rsidP="00EA7CED">
      <w:pPr>
        <w:pStyle w:val="a3"/>
      </w:pPr>
      <w:r>
        <w:rPr>
          <w:rStyle w:val="a5"/>
        </w:rPr>
        <w:footnoteRef/>
      </w:r>
      <w:r>
        <w:t xml:space="preserve"> "Инструкция по ведению судебной статистики"</w:t>
      </w:r>
    </w:p>
    <w:p w:rsidR="00867D97" w:rsidRDefault="00867D97" w:rsidP="00EA7CED">
      <w:pPr>
        <w:pStyle w:val="a3"/>
      </w:pPr>
      <w:r>
        <w:t>(утв. Приказом Судебного департамента при Верховном Суде РФ от 29.12.2007 N 169)</w:t>
      </w:r>
    </w:p>
  </w:footnote>
  <w:footnote w:id="3">
    <w:p w:rsidR="00867D97" w:rsidRDefault="00867D97" w:rsidP="007003B4">
      <w:pPr>
        <w:pStyle w:val="a3"/>
      </w:pPr>
      <w:r>
        <w:rPr>
          <w:rStyle w:val="a5"/>
        </w:rPr>
        <w:footnoteRef/>
      </w:r>
      <w:r>
        <w:t xml:space="preserve"> Сухарев А.Я. </w:t>
      </w:r>
      <w:r w:rsidRPr="00AF081A">
        <w:rPr>
          <w:b/>
          <w:bCs/>
        </w:rPr>
        <w:t>Большой юридический словарь</w:t>
      </w:r>
      <w:r w:rsidRPr="00AF081A">
        <w:t>. 3-е изд., доп. и перераб. / Под ред. проф. А. Я. Сухарева. — М.: ИНФРА-М,</w:t>
      </w:r>
      <w:r w:rsidRPr="00AF081A">
        <w:rPr>
          <w:b/>
          <w:bCs/>
        </w:rPr>
        <w:t>2007</w:t>
      </w:r>
      <w:r w:rsidRPr="00AF081A">
        <w:t>. — VI, 858 с.</w:t>
      </w:r>
    </w:p>
  </w:footnote>
  <w:footnote w:id="4">
    <w:p w:rsidR="00867D97" w:rsidRDefault="00867D97">
      <w:pPr>
        <w:pStyle w:val="a3"/>
      </w:pPr>
      <w:r>
        <w:rPr>
          <w:rStyle w:val="a5"/>
        </w:rPr>
        <w:footnoteRef/>
      </w:r>
      <w:r>
        <w:t xml:space="preserve"> Статистика МВД РФ -Состояние преступности в РФ  за 2008г. -Общие сведения о состоянии преступности- Структура преступности в % январь-декабрь 2008 с.40, (интернет ресурс)</w:t>
      </w:r>
      <w:r>
        <w:rPr>
          <w:lang w:val="en-US"/>
        </w:rPr>
        <w:t>www</w:t>
      </w:r>
      <w:r w:rsidRPr="002D23E5">
        <w:t>.</w:t>
      </w:r>
      <w:r>
        <w:rPr>
          <w:lang w:val="en-US"/>
        </w:rPr>
        <w:t>mvd</w:t>
      </w:r>
      <w:r w:rsidRPr="002D23E5">
        <w:t>.</w:t>
      </w:r>
      <w:r>
        <w:rPr>
          <w:lang w:val="en-US"/>
        </w:rPr>
        <w:t>ru</w:t>
      </w:r>
    </w:p>
  </w:footnote>
  <w:footnote w:id="5">
    <w:p w:rsidR="00867D97" w:rsidRDefault="00867D97">
      <w:pPr>
        <w:pStyle w:val="a3"/>
      </w:pPr>
      <w:r>
        <w:rPr>
          <w:rStyle w:val="a5"/>
        </w:rPr>
        <w:footnoteRef/>
      </w:r>
      <w:r>
        <w:t xml:space="preserve"> </w:t>
      </w:r>
      <w:r w:rsidRPr="00E7773E">
        <w:t>Криминология: учебник для вузов (издание второе, переработанное и дополненное) / Под ред. В.Д. Малкова. ЗАО «Юстицинформ». 2006.</w:t>
      </w:r>
    </w:p>
  </w:footnote>
  <w:footnote w:id="6">
    <w:p w:rsidR="00867D97" w:rsidRDefault="00867D97">
      <w:pPr>
        <w:pStyle w:val="a3"/>
      </w:pPr>
      <w:r>
        <w:rPr>
          <w:rStyle w:val="a5"/>
        </w:rPr>
        <w:footnoteRef/>
      </w:r>
      <w:r>
        <w:t xml:space="preserve"> Состояние преступности в РФ  за 2006,2007,2008г.г. Статистика МВД РФ//(интернет ресурс)</w:t>
      </w:r>
      <w:r>
        <w:rPr>
          <w:lang w:val="en-US"/>
        </w:rPr>
        <w:t>www</w:t>
      </w:r>
      <w:r w:rsidRPr="002D23E5">
        <w:t>.</w:t>
      </w:r>
      <w:r>
        <w:rPr>
          <w:lang w:val="en-US"/>
        </w:rPr>
        <w:t>mvd</w:t>
      </w:r>
      <w:r w:rsidRPr="002D23E5">
        <w:t>.</w:t>
      </w:r>
      <w:r>
        <w:rPr>
          <w:lang w:val="en-US"/>
        </w:rPr>
        <w:t>ru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97" w:rsidRDefault="00867D9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45B1">
      <w:rPr>
        <w:noProof/>
      </w:rPr>
      <w:t>1</w:t>
    </w:r>
    <w:r>
      <w:fldChar w:fldCharType="end"/>
    </w:r>
  </w:p>
  <w:p w:rsidR="00867D97" w:rsidRDefault="00867D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6EAA"/>
    <w:multiLevelType w:val="hybridMultilevel"/>
    <w:tmpl w:val="7BC6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913C1B"/>
    <w:multiLevelType w:val="hybridMultilevel"/>
    <w:tmpl w:val="D750B7FA"/>
    <w:lvl w:ilvl="0" w:tplc="76C84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5F302B"/>
    <w:multiLevelType w:val="hybridMultilevel"/>
    <w:tmpl w:val="9CE696A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EF7307"/>
    <w:multiLevelType w:val="hybridMultilevel"/>
    <w:tmpl w:val="6082D332"/>
    <w:lvl w:ilvl="0" w:tplc="0982101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0862F4"/>
    <w:multiLevelType w:val="hybridMultilevel"/>
    <w:tmpl w:val="1D605432"/>
    <w:lvl w:ilvl="0" w:tplc="76C84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7680F"/>
    <w:multiLevelType w:val="hybridMultilevel"/>
    <w:tmpl w:val="9998C0F6"/>
    <w:lvl w:ilvl="0" w:tplc="02CA4D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2D2899"/>
    <w:multiLevelType w:val="multilevel"/>
    <w:tmpl w:val="D1146A6C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C2980"/>
    <w:multiLevelType w:val="hybridMultilevel"/>
    <w:tmpl w:val="7506CB2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303162C"/>
    <w:multiLevelType w:val="hybridMultilevel"/>
    <w:tmpl w:val="14F0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4D1FED"/>
    <w:multiLevelType w:val="hybridMultilevel"/>
    <w:tmpl w:val="7BC6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E442A5"/>
    <w:multiLevelType w:val="hybridMultilevel"/>
    <w:tmpl w:val="99D87E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62F1814"/>
    <w:multiLevelType w:val="hybridMultilevel"/>
    <w:tmpl w:val="D52A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C97515"/>
    <w:multiLevelType w:val="hybridMultilevel"/>
    <w:tmpl w:val="0FAEF448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12"/>
  </w:num>
  <w:num w:numId="10">
    <w:abstractNumId w:val="9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405"/>
    <w:rsid w:val="00020BD7"/>
    <w:rsid w:val="00064C0D"/>
    <w:rsid w:val="00117323"/>
    <w:rsid w:val="00147C8B"/>
    <w:rsid w:val="00183969"/>
    <w:rsid w:val="00247F06"/>
    <w:rsid w:val="002700CF"/>
    <w:rsid w:val="00294865"/>
    <w:rsid w:val="002D23E5"/>
    <w:rsid w:val="002F3E99"/>
    <w:rsid w:val="002F5D93"/>
    <w:rsid w:val="00321ADD"/>
    <w:rsid w:val="00343A43"/>
    <w:rsid w:val="003C7764"/>
    <w:rsid w:val="003D7B38"/>
    <w:rsid w:val="00401178"/>
    <w:rsid w:val="00417A50"/>
    <w:rsid w:val="004D1369"/>
    <w:rsid w:val="004E23DC"/>
    <w:rsid w:val="00577747"/>
    <w:rsid w:val="0058588E"/>
    <w:rsid w:val="00632672"/>
    <w:rsid w:val="006765F9"/>
    <w:rsid w:val="006E73EB"/>
    <w:rsid w:val="007003B4"/>
    <w:rsid w:val="00714D89"/>
    <w:rsid w:val="0071764D"/>
    <w:rsid w:val="00761C06"/>
    <w:rsid w:val="007708EC"/>
    <w:rsid w:val="00821D07"/>
    <w:rsid w:val="00847729"/>
    <w:rsid w:val="00867D97"/>
    <w:rsid w:val="008C3004"/>
    <w:rsid w:val="008F00D6"/>
    <w:rsid w:val="008F51C7"/>
    <w:rsid w:val="00923D9F"/>
    <w:rsid w:val="009357FA"/>
    <w:rsid w:val="009B7EA2"/>
    <w:rsid w:val="009C133E"/>
    <w:rsid w:val="00A105DD"/>
    <w:rsid w:val="00AC1093"/>
    <w:rsid w:val="00AF081A"/>
    <w:rsid w:val="00B1205B"/>
    <w:rsid w:val="00B17BE6"/>
    <w:rsid w:val="00B54861"/>
    <w:rsid w:val="00B6292F"/>
    <w:rsid w:val="00BF07B1"/>
    <w:rsid w:val="00CC01C4"/>
    <w:rsid w:val="00CC6DB8"/>
    <w:rsid w:val="00D348F3"/>
    <w:rsid w:val="00DD6614"/>
    <w:rsid w:val="00E250DE"/>
    <w:rsid w:val="00E7773E"/>
    <w:rsid w:val="00EA7CED"/>
    <w:rsid w:val="00EA7D74"/>
    <w:rsid w:val="00EA7DF2"/>
    <w:rsid w:val="00EC4BAF"/>
    <w:rsid w:val="00F16EE0"/>
    <w:rsid w:val="00F37FDC"/>
    <w:rsid w:val="00F92405"/>
    <w:rsid w:val="00FA41A1"/>
    <w:rsid w:val="00FD45B1"/>
    <w:rsid w:val="00FD7EC1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E409239-357B-44C5-BE5F-5F9D2289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64"/>
    <w:pPr>
      <w:spacing w:after="200" w:line="276" w:lineRule="auto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F081A"/>
    <w:rPr>
      <w:rFonts w:cs="Times New Roman"/>
    </w:rPr>
  </w:style>
  <w:style w:type="character" w:customStyle="1" w:styleId="apple-converted-space">
    <w:name w:val="apple-converted-space"/>
    <w:basedOn w:val="a0"/>
    <w:rsid w:val="00AF081A"/>
    <w:rPr>
      <w:rFonts w:cs="Times New Roman"/>
    </w:rPr>
  </w:style>
  <w:style w:type="paragraph" w:styleId="a3">
    <w:name w:val="footnote text"/>
    <w:basedOn w:val="a"/>
    <w:link w:val="a4"/>
    <w:semiHidden/>
    <w:rsid w:val="00AF081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AF081A"/>
    <w:rPr>
      <w:rFonts w:cs="Times New Roman"/>
      <w:sz w:val="20"/>
      <w:szCs w:val="20"/>
    </w:rPr>
  </w:style>
  <w:style w:type="character" w:styleId="a5">
    <w:name w:val="footnote reference"/>
    <w:basedOn w:val="a0"/>
    <w:semiHidden/>
    <w:rsid w:val="00AF081A"/>
    <w:rPr>
      <w:rFonts w:cs="Times New Roman"/>
      <w:vertAlign w:val="superscript"/>
    </w:rPr>
  </w:style>
  <w:style w:type="paragraph" w:styleId="a6">
    <w:name w:val="header"/>
    <w:basedOn w:val="a"/>
    <w:link w:val="a7"/>
    <w:rsid w:val="0070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7003B4"/>
    <w:rPr>
      <w:rFonts w:cs="Times New Roman"/>
    </w:rPr>
  </w:style>
  <w:style w:type="paragraph" w:styleId="a8">
    <w:name w:val="footer"/>
    <w:basedOn w:val="a"/>
    <w:link w:val="a9"/>
    <w:semiHidden/>
    <w:rsid w:val="0070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7003B4"/>
    <w:rPr>
      <w:rFonts w:cs="Times New Roman"/>
    </w:rPr>
  </w:style>
  <w:style w:type="paragraph" w:customStyle="1" w:styleId="1">
    <w:name w:val="Абзац списка1"/>
    <w:basedOn w:val="a"/>
    <w:rsid w:val="0071764D"/>
    <w:pPr>
      <w:ind w:left="720"/>
      <w:contextualSpacing/>
    </w:pPr>
  </w:style>
  <w:style w:type="table" w:styleId="aa">
    <w:name w:val="Table Grid"/>
    <w:basedOn w:val="a1"/>
    <w:rsid w:val="002F5D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FE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FE3B81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020B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hyperlink" Target="http://www.mv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enproc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ТЕОРИТИЧЕСКАЯ  ЧАСТЬ</vt:lpstr>
    </vt:vector>
  </TitlesOfParts>
  <Company>Reanimator Extreme Edition</Company>
  <LinksUpToDate>false</LinksUpToDate>
  <CharactersWithSpaces>17305</CharactersWithSpaces>
  <SharedDoc>false</SharedDoc>
  <HLinks>
    <vt:vector size="18" baseType="variant">
      <vt:variant>
        <vt:i4>8323197</vt:i4>
      </vt:variant>
      <vt:variant>
        <vt:i4>9</vt:i4>
      </vt:variant>
      <vt:variant>
        <vt:i4>0</vt:i4>
      </vt:variant>
      <vt:variant>
        <vt:i4>5</vt:i4>
      </vt:variant>
      <vt:variant>
        <vt:lpwstr>http://www.mvd.ru/</vt:lpwstr>
      </vt:variant>
      <vt:variant>
        <vt:lpwstr/>
      </vt:variant>
      <vt:variant>
        <vt:i4>8323197</vt:i4>
      </vt:variant>
      <vt:variant>
        <vt:i4>6</vt:i4>
      </vt:variant>
      <vt:variant>
        <vt:i4>0</vt:i4>
      </vt:variant>
      <vt:variant>
        <vt:i4>5</vt:i4>
      </vt:variant>
      <vt:variant>
        <vt:lpwstr>http://www.mvd.ru/</vt:lpwstr>
      </vt:variant>
      <vt:variant>
        <vt:lpwstr/>
      </vt:variant>
      <vt:variant>
        <vt:i4>8323120</vt:i4>
      </vt:variant>
      <vt:variant>
        <vt:i4>3</vt:i4>
      </vt:variant>
      <vt:variant>
        <vt:i4>0</vt:i4>
      </vt:variant>
      <vt:variant>
        <vt:i4>5</vt:i4>
      </vt:variant>
      <vt:variant>
        <vt:lpwstr>http://www.genproc.gov.ru/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ТЕОРИТИЧЕСКАЯ  ЧАСТЬ</dc:title>
  <dc:subject/>
  <dc:creator>Лена</dc:creator>
  <cp:keywords/>
  <dc:description/>
  <cp:lastModifiedBy>admin</cp:lastModifiedBy>
  <cp:revision>2</cp:revision>
  <cp:lastPrinted>2010-01-18T06:24:00Z</cp:lastPrinted>
  <dcterms:created xsi:type="dcterms:W3CDTF">2014-04-18T15:24:00Z</dcterms:created>
  <dcterms:modified xsi:type="dcterms:W3CDTF">2014-04-18T15:24:00Z</dcterms:modified>
</cp:coreProperties>
</file>