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  <w:r w:rsidRPr="00B25EB0">
        <w:rPr>
          <w:sz w:val="28"/>
          <w:szCs w:val="28"/>
        </w:rPr>
        <w:t>Министерство образования и науки Российской Федерации</w:t>
      </w: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  <w:r w:rsidRPr="00B25EB0">
        <w:rPr>
          <w:sz w:val="28"/>
          <w:szCs w:val="28"/>
        </w:rPr>
        <w:t>Федеральное агентство по образованию.</w:t>
      </w: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B25EB0" w:rsidRPr="00B25EB0" w:rsidRDefault="00B25EB0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B25EB0" w:rsidRPr="00B25EB0" w:rsidRDefault="00B25EB0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B25EB0" w:rsidRPr="00B25EB0" w:rsidRDefault="00B25EB0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B25EB0" w:rsidRPr="00B25EB0" w:rsidRDefault="00B25EB0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B25EB0" w:rsidRPr="00B25EB0" w:rsidRDefault="00B25EB0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  <w:r w:rsidRPr="00B25EB0">
        <w:rPr>
          <w:sz w:val="28"/>
          <w:szCs w:val="28"/>
        </w:rPr>
        <w:t>Реферат по дисциплине</w:t>
      </w: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  <w:r w:rsidRPr="00B25EB0">
        <w:rPr>
          <w:sz w:val="28"/>
          <w:szCs w:val="28"/>
        </w:rPr>
        <w:t xml:space="preserve">« </w:t>
      </w:r>
      <w:r w:rsidR="00314889" w:rsidRPr="00B25EB0">
        <w:rPr>
          <w:sz w:val="28"/>
          <w:szCs w:val="28"/>
        </w:rPr>
        <w:t>Синергетика</w:t>
      </w:r>
      <w:r w:rsidR="00B25EB0" w:rsidRPr="00B25EB0">
        <w:rPr>
          <w:sz w:val="28"/>
          <w:szCs w:val="28"/>
        </w:rPr>
        <w:t xml:space="preserve"> </w:t>
      </w:r>
      <w:r w:rsidRPr="00B25EB0">
        <w:rPr>
          <w:sz w:val="28"/>
          <w:szCs w:val="28"/>
        </w:rPr>
        <w:t>»</w:t>
      </w: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  <w:r w:rsidRPr="00B25EB0">
        <w:rPr>
          <w:sz w:val="28"/>
          <w:szCs w:val="28"/>
        </w:rPr>
        <w:t>Тема: Структура управления и роль в самоорганизации</w:t>
      </w:r>
      <w:r w:rsidR="00B25EB0" w:rsidRPr="00B25EB0">
        <w:rPr>
          <w:sz w:val="28"/>
          <w:szCs w:val="28"/>
        </w:rPr>
        <w:t xml:space="preserve"> </w:t>
      </w:r>
      <w:r w:rsidR="007B5985">
        <w:rPr>
          <w:sz w:val="28"/>
          <w:szCs w:val="28"/>
        </w:rPr>
        <w:t>общества</w:t>
      </w: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B25EB0" w:rsidRPr="00B25EB0" w:rsidRDefault="00B25EB0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314889" w:rsidRPr="00B25EB0" w:rsidRDefault="00314889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  <w:r w:rsidRPr="00B25EB0">
        <w:rPr>
          <w:sz w:val="28"/>
          <w:szCs w:val="28"/>
        </w:rPr>
        <w:t>Санкт – Петербург</w:t>
      </w:r>
    </w:p>
    <w:p w:rsidR="00C107D5" w:rsidRPr="00B25EB0" w:rsidRDefault="00C107D5" w:rsidP="00B25EB0">
      <w:pPr>
        <w:spacing w:line="360" w:lineRule="auto"/>
        <w:ind w:firstLine="709"/>
        <w:jc w:val="center"/>
        <w:rPr>
          <w:sz w:val="28"/>
          <w:szCs w:val="28"/>
        </w:rPr>
      </w:pPr>
      <w:r w:rsidRPr="00B25EB0">
        <w:rPr>
          <w:sz w:val="28"/>
          <w:szCs w:val="28"/>
        </w:rPr>
        <w:t>2008г.</w:t>
      </w:r>
    </w:p>
    <w:p w:rsidR="00C107D5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br w:type="page"/>
      </w:r>
      <w:r w:rsidR="0078086F" w:rsidRPr="00B25EB0">
        <w:rPr>
          <w:sz w:val="28"/>
          <w:szCs w:val="28"/>
        </w:rPr>
        <w:t>Содержание:</w:t>
      </w:r>
    </w:p>
    <w:p w:rsidR="0078086F" w:rsidRPr="00B25EB0" w:rsidRDefault="0078086F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78086F" w:rsidRPr="00B25EB0" w:rsidRDefault="0078086F" w:rsidP="004D2A9D">
      <w:pPr>
        <w:spacing w:line="360" w:lineRule="auto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Введение</w:t>
      </w:r>
    </w:p>
    <w:p w:rsidR="0078086F" w:rsidRPr="00B25EB0" w:rsidRDefault="0078086F" w:rsidP="00B25EB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Самоорганизация общества – диалектика части и целого</w:t>
      </w:r>
    </w:p>
    <w:p w:rsidR="00CE02CB" w:rsidRPr="00B25EB0" w:rsidRDefault="0078086F" w:rsidP="00B25EB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Структура управления и роль в самоорганизации обществ</w:t>
      </w:r>
      <w:r w:rsidR="00CC5E38">
        <w:rPr>
          <w:sz w:val="28"/>
          <w:szCs w:val="28"/>
        </w:rPr>
        <w:t>а</w:t>
      </w:r>
    </w:p>
    <w:p w:rsidR="0078086F" w:rsidRPr="00B25EB0" w:rsidRDefault="004D2A9D" w:rsidP="00B25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EB0" w:rsidRPr="00B25EB0">
        <w:rPr>
          <w:sz w:val="28"/>
          <w:szCs w:val="28"/>
        </w:rPr>
        <w:t xml:space="preserve">.1 </w:t>
      </w:r>
      <w:r w:rsidR="0078086F" w:rsidRPr="00B25EB0">
        <w:rPr>
          <w:sz w:val="28"/>
          <w:szCs w:val="28"/>
        </w:rPr>
        <w:t>Структура управления в самоорганизации общества</w:t>
      </w:r>
    </w:p>
    <w:p w:rsidR="0078086F" w:rsidRPr="00B25EB0" w:rsidRDefault="004D2A9D" w:rsidP="00B25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EB0" w:rsidRPr="00B25EB0">
        <w:rPr>
          <w:sz w:val="28"/>
          <w:szCs w:val="28"/>
        </w:rPr>
        <w:t xml:space="preserve">.2 </w:t>
      </w:r>
      <w:r w:rsidR="0078086F" w:rsidRPr="00B25EB0">
        <w:rPr>
          <w:sz w:val="28"/>
          <w:szCs w:val="28"/>
        </w:rPr>
        <w:t>Роль структуры самоуправ</w:t>
      </w:r>
      <w:r w:rsidR="00CC5E38">
        <w:rPr>
          <w:sz w:val="28"/>
          <w:szCs w:val="28"/>
        </w:rPr>
        <w:t>ления в самоорганизации общества</w:t>
      </w:r>
    </w:p>
    <w:p w:rsidR="0078086F" w:rsidRPr="00B25EB0" w:rsidRDefault="0078086F" w:rsidP="00B25EB0">
      <w:pPr>
        <w:spacing w:line="360" w:lineRule="auto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Вывод</w:t>
      </w:r>
    </w:p>
    <w:p w:rsidR="00F318DA" w:rsidRPr="00B25EB0" w:rsidRDefault="00F318DA" w:rsidP="00B25EB0">
      <w:pPr>
        <w:spacing w:line="360" w:lineRule="auto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Список литературы</w:t>
      </w:r>
    </w:p>
    <w:p w:rsidR="0078086F" w:rsidRPr="00B25EB0" w:rsidRDefault="0078086F" w:rsidP="00B25EB0">
      <w:pPr>
        <w:spacing w:line="360" w:lineRule="auto"/>
        <w:jc w:val="both"/>
        <w:rPr>
          <w:sz w:val="28"/>
          <w:szCs w:val="28"/>
        </w:rPr>
      </w:pPr>
    </w:p>
    <w:p w:rsidR="0078086F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br w:type="page"/>
      </w:r>
      <w:r>
        <w:rPr>
          <w:sz w:val="28"/>
          <w:szCs w:val="28"/>
        </w:rPr>
        <w:t>Введение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B25EB0" w:rsidRPr="00B25EB0" w:rsidRDefault="00D75ED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Самоорганизация общества, есть попытка понять и помочь системе развития найти верный путь.</w:t>
      </w:r>
    </w:p>
    <w:p w:rsidR="00B25EB0" w:rsidRPr="00B25EB0" w:rsidRDefault="00D75ED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Актуальность изучения возникновения хаоса и его влияния на систему очевиден, для выявления факторов объединения сложных социальных структур. </w:t>
      </w:r>
    </w:p>
    <w:p w:rsidR="00B25EB0" w:rsidRPr="00B25EB0" w:rsidRDefault="00D75ED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 процессе разработки темы рассматривается понятие роли структуры управления в самоорганизации общества. Неэффективное управление социальной системой, заключается в навязывании системе некой формы организации, ей несвойственной. Такое управление делает все человеческие усилия неэффективными и иногда наносит настоящий вред, приводя к нежелательным и труднопоправимым кризисным состояниям.</w:t>
      </w:r>
    </w:p>
    <w:p w:rsidR="00B25EB0" w:rsidRPr="00B25EB0" w:rsidRDefault="003A0EE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Рассмотрение циклов возрастания интенсивности процессов, распада и объединения частей, составление закономерности внутренних нелинейных процессов, приводит к пониманию развертывания путей развития.</w:t>
      </w:r>
    </w:p>
    <w:p w:rsidR="00B25EB0" w:rsidRPr="00B25EB0" w:rsidRDefault="003A0EE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Выделенным объектом выступает самоорганизация общества, как управляющий фактор сложной системы.</w:t>
      </w:r>
    </w:p>
    <w:p w:rsidR="00B25EB0" w:rsidRPr="00B25EB0" w:rsidRDefault="003A0EE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Выведение необходимости самоорганизации для жизни и развития общества, его роль, является целью работы.</w:t>
      </w:r>
    </w:p>
    <w:p w:rsidR="00B25EB0" w:rsidRPr="00B25EB0" w:rsidRDefault="00014BC7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Умение рассчитать оптимальные и осуществимые сценарии развертывания событий, обладая знанием спектра структур-аттракторов развития, можно описать должное развитие строительства будущей желательной организации элементов мира. Действуя от целей аттракторов, имея возможность правильно инициировать желательные направления самоструктурирования длительного процесса и способность выхода на нужные аттракторы, позволяет правильно организовать общество.</w:t>
      </w:r>
    </w:p>
    <w:p w:rsidR="00B25EB0" w:rsidRPr="00B25EB0" w:rsidRDefault="00014BC7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Синергетическая попытка овладеть нелинейной ситуацией и использовать методы эффективного нелинейного управления сложными системами, находится постоянно в состоянии неустойчивости, в процессе изменения.</w:t>
      </w:r>
    </w:p>
    <w:p w:rsidR="00B25EB0" w:rsidRPr="00B25EB0" w:rsidRDefault="006707C9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Всякая сложноорганизованная система демонстрирует тенденции к единству, к становлению гармонического соединения частей в целое, причем частей иерархически организованны, разновозрастных, имеющих разный темп эволюции.</w:t>
      </w:r>
    </w:p>
    <w:p w:rsidR="003A0EEA" w:rsidRPr="00B25EB0" w:rsidRDefault="003A0EEA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FA1ED2" w:rsidRPr="00B25EB0" w:rsidRDefault="00B25EB0" w:rsidP="00B25EB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2A9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A1ED2" w:rsidRPr="00B25EB0">
        <w:rPr>
          <w:sz w:val="28"/>
          <w:szCs w:val="28"/>
        </w:rPr>
        <w:t>Самоорганизация общес</w:t>
      </w:r>
      <w:r>
        <w:rPr>
          <w:sz w:val="28"/>
          <w:szCs w:val="28"/>
        </w:rPr>
        <w:t>тва – диалектика части и целого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B25EB0" w:rsidRPr="00B25EB0" w:rsidRDefault="00EC57FC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Общество является сложной самоорганизующейся системой, обладающей свойством адаптации к изменению условий внешней среды, способной изменять структуру при взаимодействии со средой, при </w:t>
      </w:r>
      <w:r w:rsidR="00C93BFB" w:rsidRPr="00B25EB0">
        <w:rPr>
          <w:sz w:val="28"/>
          <w:szCs w:val="28"/>
        </w:rPr>
        <w:t>этом,</w:t>
      </w:r>
      <w:r w:rsidRPr="00B25EB0">
        <w:rPr>
          <w:sz w:val="28"/>
          <w:szCs w:val="28"/>
        </w:rPr>
        <w:t xml:space="preserve"> сохраняя свои свойства целостности и формировать возможные варианты поведения, выбирая из них лучшие.</w:t>
      </w:r>
    </w:p>
    <w:p w:rsidR="00B25EB0" w:rsidRPr="00B25EB0" w:rsidRDefault="0078050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Самоорганизация общества характеризуется рядом признаков: нестационарность отдельных параметров и схоластичность поведения; уникальность и непредсказуемость поведения системы в конкретных условиях; способность адаптироваться к изменяющимся условиям и помехам; принципиальная неравновестность; способность противостоять энтропийным тенденциям</w:t>
      </w:r>
      <w:r w:rsidR="00F7671C" w:rsidRPr="00B25EB0">
        <w:rPr>
          <w:sz w:val="28"/>
          <w:szCs w:val="28"/>
        </w:rPr>
        <w:t>; способность выраб</w:t>
      </w:r>
      <w:r w:rsidRPr="00B25EB0">
        <w:rPr>
          <w:sz w:val="28"/>
          <w:szCs w:val="28"/>
        </w:rPr>
        <w:t>атывать варианты поведения и изменять свою структуру</w:t>
      </w:r>
      <w:r w:rsidR="00F7671C" w:rsidRPr="00B25EB0">
        <w:rPr>
          <w:sz w:val="28"/>
          <w:szCs w:val="28"/>
        </w:rPr>
        <w:t>; стремление и способность к целеобразованию.</w:t>
      </w:r>
    </w:p>
    <w:p w:rsidR="00B25EB0" w:rsidRPr="00B25EB0" w:rsidRDefault="00FA1ED2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Самоорганизация представляется спонтанным порождением структур порядка и организации из беспорядка и хаоса в открытых неравновесных системах, обменивающихся с окружающей их средой веществом, энергией и информацией. </w:t>
      </w:r>
    </w:p>
    <w:p w:rsidR="00B25EB0" w:rsidRPr="00B25EB0" w:rsidRDefault="00FA1ED2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«С</w:t>
      </w:r>
      <w:r w:rsidR="007150AD" w:rsidRPr="00B25EB0">
        <w:rPr>
          <w:sz w:val="28"/>
          <w:szCs w:val="28"/>
        </w:rPr>
        <w:t>амоорганизация</w:t>
      </w:r>
      <w:r w:rsidRPr="00B25EB0">
        <w:rPr>
          <w:sz w:val="28"/>
          <w:szCs w:val="28"/>
        </w:rPr>
        <w:t xml:space="preserve"> – понятие, характеризующее способность сложных систем выходить на новый уровень развития, и в частности, все в большей степени проявлять такие свойства как способность противостоять энтропийным процессам и развивать антиэнтропийные тенденции, адаптироваться к изменяющимся условиям, преобразуя при необходимости свою структуру»</w:t>
      </w:r>
      <w:r w:rsidR="001205CD" w:rsidRPr="00B25EB0">
        <w:rPr>
          <w:sz w:val="28"/>
          <w:szCs w:val="28"/>
        </w:rPr>
        <w:t xml:space="preserve"> </w:t>
      </w:r>
      <w:r w:rsidRPr="00B25EB0">
        <w:rPr>
          <w:sz w:val="28"/>
          <w:szCs w:val="28"/>
        </w:rPr>
        <w:t>(</w:t>
      </w:r>
      <w:r w:rsidR="00807C75" w:rsidRPr="00B25EB0">
        <w:rPr>
          <w:sz w:val="28"/>
          <w:szCs w:val="28"/>
        </w:rPr>
        <w:t>4</w:t>
      </w:r>
      <w:r w:rsidR="008F0BC1" w:rsidRPr="00B25EB0">
        <w:rPr>
          <w:sz w:val="28"/>
          <w:szCs w:val="28"/>
        </w:rPr>
        <w:t>.-</w:t>
      </w:r>
      <w:r w:rsidRPr="00B25EB0">
        <w:rPr>
          <w:sz w:val="28"/>
          <w:szCs w:val="28"/>
        </w:rPr>
        <w:t>с.4</w:t>
      </w:r>
      <w:r w:rsidR="007150AD" w:rsidRPr="00B25EB0">
        <w:rPr>
          <w:sz w:val="28"/>
          <w:szCs w:val="28"/>
        </w:rPr>
        <w:t>08</w:t>
      </w:r>
      <w:r w:rsidRPr="00B25EB0">
        <w:rPr>
          <w:sz w:val="28"/>
          <w:szCs w:val="28"/>
        </w:rPr>
        <w:t>).</w:t>
      </w:r>
    </w:p>
    <w:p w:rsidR="00B25EB0" w:rsidRPr="00B25EB0" w:rsidRDefault="006A7894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Общество обладает такими свойствами и способно к самоорганизации.</w:t>
      </w:r>
    </w:p>
    <w:p w:rsidR="00B25EB0" w:rsidRPr="00B25EB0" w:rsidRDefault="006A7894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Изменяясь под воздействием множества факторов </w:t>
      </w:r>
      <w:r w:rsidR="001205CD" w:rsidRPr="00B25EB0">
        <w:rPr>
          <w:sz w:val="28"/>
          <w:szCs w:val="28"/>
        </w:rPr>
        <w:t>общество,</w:t>
      </w:r>
      <w:r w:rsidRPr="00B25EB0">
        <w:rPr>
          <w:sz w:val="28"/>
          <w:szCs w:val="28"/>
        </w:rPr>
        <w:t xml:space="preserve"> адаптируется к изменяющимся условиям.</w:t>
      </w:r>
    </w:p>
    <w:p w:rsidR="00B25EB0" w:rsidRPr="00B25EB0" w:rsidRDefault="0087786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Процессы универсальной самоорганизации могут моделировать при структурно-эволюционных изменениях сложноорганизованных систем, касающихся соотношения устойчивости и неустойчивости.</w:t>
      </w:r>
    </w:p>
    <w:p w:rsidR="00B25EB0" w:rsidRPr="00B25EB0" w:rsidRDefault="0087786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Поиск равновесности в неустойчивом состоянии системы приближает к образу интуитивно понимаемого социального порядка.</w:t>
      </w:r>
    </w:p>
    <w:p w:rsidR="00B25EB0" w:rsidRPr="00B25EB0" w:rsidRDefault="0087786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Различая два типа устойчивости, синергетика связывает один из них с термодинамич</w:t>
      </w:r>
      <w:r w:rsidR="001C15BB" w:rsidRPr="00B25EB0">
        <w:rPr>
          <w:sz w:val="28"/>
          <w:szCs w:val="28"/>
        </w:rPr>
        <w:t>еской необратимостью, второй</w:t>
      </w:r>
      <w:r w:rsidR="00B25EB0" w:rsidRPr="00B25EB0">
        <w:rPr>
          <w:sz w:val="28"/>
          <w:szCs w:val="28"/>
        </w:rPr>
        <w:t xml:space="preserve"> </w:t>
      </w:r>
      <w:r w:rsidR="001C15BB" w:rsidRPr="00B25EB0">
        <w:rPr>
          <w:sz w:val="28"/>
          <w:szCs w:val="28"/>
        </w:rPr>
        <w:t xml:space="preserve">со случайными отклонениями </w:t>
      </w:r>
      <w:r w:rsidRPr="00B25EB0">
        <w:rPr>
          <w:sz w:val="28"/>
          <w:szCs w:val="28"/>
        </w:rPr>
        <w:t>около конечного состояния, отклоняясь от него лишь на небольшие расстояния и на короткие промежутки времени.</w:t>
      </w:r>
    </w:p>
    <w:p w:rsidR="00B25EB0" w:rsidRPr="00B25EB0" w:rsidRDefault="0087786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 первом случае система находится в состоянии близком к равновесию, применимом к идеальным и закрытым системам или открытым системам с высоким уровнем энтропии.</w:t>
      </w:r>
    </w:p>
    <w:p w:rsidR="00B25EB0" w:rsidRPr="00B25EB0" w:rsidRDefault="0087786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Во втором, отклонения связаны с теми незначительными изменениями условий, возникающих из-за открытого состояния системы.</w:t>
      </w:r>
    </w:p>
    <w:p w:rsidR="00B25EB0" w:rsidRPr="00B25EB0" w:rsidRDefault="001C15B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Перейдя в одно из микроскопических состояний, соответствующих макроскопическому состоянию хаоса, составляющему подавляющее большинство всех возможных микроскопических состояний, общество станет глобальным асимптотически устойчивым состоянием – глобальным аттрактором.</w:t>
      </w:r>
    </w:p>
    <w:p w:rsidR="00B25EB0" w:rsidRPr="00B25EB0" w:rsidRDefault="001C15B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«Аттрактор – предельное состояние, достигнув которого, система уже не может вернуться ни в одно из прежних состояний» (</w:t>
      </w:r>
      <w:r w:rsidR="00807C75" w:rsidRPr="00B25EB0">
        <w:rPr>
          <w:sz w:val="28"/>
          <w:szCs w:val="28"/>
        </w:rPr>
        <w:t>2</w:t>
      </w:r>
      <w:r w:rsidR="008F0BC1" w:rsidRPr="00B25EB0">
        <w:rPr>
          <w:sz w:val="28"/>
          <w:szCs w:val="28"/>
        </w:rPr>
        <w:t>.-</w:t>
      </w:r>
      <w:r w:rsidRPr="00B25EB0">
        <w:rPr>
          <w:sz w:val="28"/>
          <w:szCs w:val="28"/>
        </w:rPr>
        <w:t>с.459).</w:t>
      </w:r>
    </w:p>
    <w:p w:rsidR="00B25EB0" w:rsidRPr="00B25EB0" w:rsidRDefault="001C15B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Глобальный аттрактор – исключительно сильная форма устойчивости, связанная с неуклонным ростом изменений.</w:t>
      </w:r>
    </w:p>
    <w:p w:rsidR="00B25EB0" w:rsidRPr="00B25EB0" w:rsidRDefault="001C15B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Характеризуемый максимальной симметрией, глобальный аттрактор находится в равновесном, симметричном состоянии, соответствующим интуитивному образу порядка</w:t>
      </w:r>
      <w:r w:rsidR="003C706F" w:rsidRPr="00B25EB0">
        <w:rPr>
          <w:sz w:val="28"/>
          <w:szCs w:val="28"/>
        </w:rPr>
        <w:t xml:space="preserve"> максимально устойчив.</w:t>
      </w:r>
    </w:p>
    <w:p w:rsidR="00B25EB0" w:rsidRPr="00B25EB0" w:rsidRDefault="003C706F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Открытая система изменяется за счет разворачивания в ней внешнего вклада энергии и ресурсов. В ней происходят два противоположных процесса: поток энтропии, зависящий от обмена с окружающей средой, и производство энтропии, обусловленное необратимыми процессами внутри системы.</w:t>
      </w:r>
    </w:p>
    <w:p w:rsidR="00B25EB0" w:rsidRPr="00B25EB0" w:rsidRDefault="003C706F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Производящая энтропию физико-химическая активность постоянна в открытой системе, из чего возникает особого рода устойчивое состояние в ней самой, находящейся вдали от равновесия.</w:t>
      </w:r>
    </w:p>
    <w:p w:rsidR="00B25EB0" w:rsidRPr="00B25EB0" w:rsidRDefault="003C706F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При всем постоянстве, состояние энтропии открытой системы неустойчиво и проявляется в чрезвычайной чувствительности к флуктуациям.</w:t>
      </w:r>
    </w:p>
    <w:p w:rsidR="00B25EB0" w:rsidRPr="00B25EB0" w:rsidRDefault="00493FB3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«Флуктуации – случайные отклонения мгновенных значений величин от их средних значений, показатель хаотичности процессов на микроуровне системы» ( </w:t>
      </w:r>
      <w:r w:rsidR="00807C75" w:rsidRPr="00B25EB0">
        <w:rPr>
          <w:sz w:val="28"/>
          <w:szCs w:val="28"/>
        </w:rPr>
        <w:t>5</w:t>
      </w:r>
      <w:r w:rsidR="00E305B1" w:rsidRPr="00B25EB0">
        <w:rPr>
          <w:sz w:val="28"/>
          <w:szCs w:val="28"/>
        </w:rPr>
        <w:t>.-</w:t>
      </w:r>
      <w:r w:rsidRPr="00B25EB0">
        <w:rPr>
          <w:sz w:val="28"/>
          <w:szCs w:val="28"/>
        </w:rPr>
        <w:t xml:space="preserve"> с.228).</w:t>
      </w:r>
    </w:p>
    <w:p w:rsidR="00B25EB0" w:rsidRPr="00B25EB0" w:rsidRDefault="00493FB3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«Возможность потери устойчивости состояний, далеких от равновесия, при определенных условиях открывает путь переходным явлениям, приводит к новому режиму функционирования, отличному от нормального, устойчивого поведения» (</w:t>
      </w:r>
      <w:r w:rsidR="00807C75" w:rsidRPr="00B25EB0">
        <w:rPr>
          <w:sz w:val="28"/>
          <w:szCs w:val="28"/>
        </w:rPr>
        <w:t>3</w:t>
      </w:r>
      <w:r w:rsidR="00E305B1" w:rsidRPr="00B25EB0">
        <w:rPr>
          <w:sz w:val="28"/>
          <w:szCs w:val="28"/>
        </w:rPr>
        <w:t>.-</w:t>
      </w:r>
      <w:r w:rsidRPr="00B25EB0">
        <w:rPr>
          <w:sz w:val="28"/>
          <w:szCs w:val="28"/>
        </w:rPr>
        <w:t xml:space="preserve"> с.167). </w:t>
      </w:r>
    </w:p>
    <w:p w:rsidR="00B25EB0" w:rsidRPr="00B25EB0" w:rsidRDefault="00493FB3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Неравновесная система может реагировать на флуктуации самым решительным образом, формируя новые динамические состояния, называемые дис</w:t>
      </w:r>
      <w:r w:rsidR="0025288C" w:rsidRPr="00B25EB0">
        <w:rPr>
          <w:sz w:val="28"/>
          <w:szCs w:val="28"/>
        </w:rPr>
        <w:t>сипативными</w:t>
      </w:r>
      <w:r w:rsidRPr="00B25EB0">
        <w:rPr>
          <w:sz w:val="28"/>
          <w:szCs w:val="28"/>
        </w:rPr>
        <w:t xml:space="preserve"> структурами.</w:t>
      </w:r>
    </w:p>
    <w:p w:rsidR="00B25EB0" w:rsidRPr="00B25EB0" w:rsidRDefault="0025288C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Уничтожая исходную упорядоченность, диссипация устанавливает термодинамическое равновесие. Но в сильно неравновесных системах размывающий процесс диссипации приводит, напротив, к возникновению новых структур, за счет малых устойчивых воздействий, устраняющих все неустойчивые стационарные образования, оставляя лишь устойчивые в данных условиях.</w:t>
      </w:r>
    </w:p>
    <w:p w:rsidR="00B25EB0" w:rsidRPr="00B25EB0" w:rsidRDefault="0025288C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Диссипация в синергетике характеризует возникновение различных форм самоорганизации системы.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6A14D7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2A9D">
        <w:rPr>
          <w:sz w:val="28"/>
          <w:szCs w:val="28"/>
        </w:rPr>
        <w:t>2</w:t>
      </w:r>
      <w:r w:rsidR="00C6629E" w:rsidRPr="00B25E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14D7" w:rsidRPr="00B25EB0">
        <w:rPr>
          <w:sz w:val="28"/>
          <w:szCs w:val="28"/>
        </w:rPr>
        <w:t>Структура управления</w:t>
      </w:r>
      <w:r w:rsidRPr="00B25EB0">
        <w:rPr>
          <w:sz w:val="28"/>
          <w:szCs w:val="28"/>
        </w:rPr>
        <w:t xml:space="preserve"> </w:t>
      </w:r>
      <w:r w:rsidR="008C148B" w:rsidRPr="00B25EB0">
        <w:rPr>
          <w:sz w:val="28"/>
          <w:szCs w:val="28"/>
        </w:rPr>
        <w:t xml:space="preserve">и роль </w:t>
      </w:r>
      <w:r>
        <w:rPr>
          <w:sz w:val="28"/>
          <w:szCs w:val="28"/>
        </w:rPr>
        <w:t>в самоорганизации общества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8C148B" w:rsidRPr="00B25EB0" w:rsidRDefault="004D2A9D" w:rsidP="00B25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148B" w:rsidRPr="00B25EB0">
        <w:rPr>
          <w:sz w:val="28"/>
          <w:szCs w:val="28"/>
        </w:rPr>
        <w:t>.1 Структура управл</w:t>
      </w:r>
      <w:r w:rsidR="00B25EB0">
        <w:rPr>
          <w:sz w:val="28"/>
          <w:szCs w:val="28"/>
        </w:rPr>
        <w:t>ения в самоорганизации общества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B25EB0" w:rsidRPr="00B25EB0" w:rsidRDefault="0097778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Общественная система в разном временном контексте впадает в кризис, рассматриваемый как специфическую точку в ее развитии, определяющую необходимость проведения радикальных изменений качества системных связей и отношений между структурными образованиями во времени и пространстве. </w:t>
      </w:r>
    </w:p>
    <w:p w:rsidR="00B25EB0" w:rsidRPr="00B25EB0" w:rsidRDefault="0097778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Возникающий кризис является следствием наступления переполнения проблемных ситуаций. </w:t>
      </w:r>
    </w:p>
    <w:p w:rsidR="00B25EB0" w:rsidRPr="00B25EB0" w:rsidRDefault="00B062A7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Человеческий фактор определяет степень уравновешенности общества к воздействиям внешней среды и уровень саморазвития. </w:t>
      </w:r>
    </w:p>
    <w:p w:rsidR="00B25EB0" w:rsidRPr="00B25EB0" w:rsidRDefault="00C16638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Социальное управление призвано выстроить социальную систему по законам разума. В таком контексте за самоорганизацией стоит способность социальной системы к самовыстраиванию и самовоспроизведению по своим внутренним законам. Непредсказуемость выступает как внутренняя характеристика сложной системы.</w:t>
      </w:r>
    </w:p>
    <w:p w:rsidR="00B25EB0" w:rsidRPr="00B25EB0" w:rsidRDefault="00C16638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Эволюционная закономерность и целесообразность в развитии социума может быть обнаружена лишь с переходом исследовательской позиции с микрона на макроуровень. Представляющееся запутанным и не поддающимся правилу</w:t>
      </w:r>
      <w:r w:rsidR="00B25EB0" w:rsidRPr="00B25EB0">
        <w:rPr>
          <w:sz w:val="28"/>
          <w:szCs w:val="28"/>
        </w:rPr>
        <w:t xml:space="preserve"> </w:t>
      </w:r>
      <w:r w:rsidRPr="00B25EB0">
        <w:rPr>
          <w:sz w:val="28"/>
          <w:szCs w:val="28"/>
        </w:rPr>
        <w:t>у отдельных людей, можно признать неизменно поступательным по отношению ко всему человеческому роду, хотя и медленно развивающимся.</w:t>
      </w:r>
    </w:p>
    <w:p w:rsidR="00B25EB0" w:rsidRPr="00B25EB0" w:rsidRDefault="00A60E7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 социальной системе для управления ею</w:t>
      </w:r>
      <w:r w:rsidR="002A7084" w:rsidRPr="00B25EB0">
        <w:rPr>
          <w:sz w:val="28"/>
          <w:szCs w:val="28"/>
        </w:rPr>
        <w:t>,</w:t>
      </w:r>
      <w:r w:rsidRPr="00B25EB0">
        <w:rPr>
          <w:sz w:val="28"/>
          <w:szCs w:val="28"/>
        </w:rPr>
        <w:t xml:space="preserve"> необходимо выделить объекты из среды и произвести структурирование их связей, придав им ориентированность.</w:t>
      </w:r>
    </w:p>
    <w:p w:rsidR="00B25EB0" w:rsidRPr="00B25EB0" w:rsidRDefault="00A60E7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Субъект возлагает на систему управления задачу достижения цели с должным качеством протекающих в ней процессов.</w:t>
      </w:r>
    </w:p>
    <w:p w:rsidR="00B25EB0" w:rsidRPr="00B25EB0" w:rsidRDefault="00A60E7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Сложность системы дает более разнообразные формы для управления. Усложнение объекта, более детальное отражение его свойств</w:t>
      </w:r>
      <w:r w:rsidR="004230FA" w:rsidRPr="00B25EB0">
        <w:rPr>
          <w:sz w:val="28"/>
          <w:szCs w:val="28"/>
        </w:rPr>
        <w:t>,</w:t>
      </w:r>
      <w:r w:rsidRPr="00B25EB0">
        <w:rPr>
          <w:sz w:val="28"/>
          <w:szCs w:val="28"/>
        </w:rPr>
        <w:t xml:space="preserve"> влекут за собой усложнение управляющей системы.</w:t>
      </w:r>
    </w:p>
    <w:p w:rsidR="00B25EB0" w:rsidRPr="00B25EB0" w:rsidRDefault="004B3CDF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Нельзя не учитывать в развитии общества необходимость, дополнением и формой проявления которой выступает случайность.</w:t>
      </w:r>
    </w:p>
    <w:p w:rsidR="00B25EB0" w:rsidRPr="00B25EB0" w:rsidRDefault="004B3CDF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Современная система свободного рынка строится по гибким законам органической эволюции и представляет собой процесс непрерывного приспособления к случайным обстоятельствам и непредвиденным событиям, которые невозможно было предсказать.</w:t>
      </w:r>
    </w:p>
    <w:p w:rsidR="00B25EB0" w:rsidRPr="00B25EB0" w:rsidRDefault="004B3CDF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Фиксируя базовую закономерность макропорядка в условиях неопределенности, на которую способна самоорганизующая система, перерабатываются флуктуации внешнего меняющегося мира.</w:t>
      </w:r>
      <w:r w:rsidR="00B25EB0" w:rsidRPr="00B25EB0">
        <w:rPr>
          <w:sz w:val="28"/>
          <w:szCs w:val="28"/>
        </w:rPr>
        <w:t xml:space="preserve"> </w:t>
      </w:r>
      <w:r w:rsidRPr="00B25EB0">
        <w:rPr>
          <w:sz w:val="28"/>
          <w:szCs w:val="28"/>
        </w:rPr>
        <w:t>В основе координации усилий в рамках расширенного порядка лежит именно приспособление к неизвестному. Конкуренция заставляет человека помимо его собственной воли вписываться в новые ситуации и представляет собой процедуру открытия нового. Людская эффективность повышается за счет возрастающей конкуренции.</w:t>
      </w:r>
    </w:p>
    <w:p w:rsidR="00B25EB0" w:rsidRPr="00B25EB0" w:rsidRDefault="001205CD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Главной задачей структуры управления самоорганизации общества является нахождение решения для подталкивания системы к собственному и благоприятному пути развития для человека. </w:t>
      </w:r>
    </w:p>
    <w:p w:rsidR="00B25EB0" w:rsidRPr="00B25EB0" w:rsidRDefault="001205CD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Общественные процессы надлежит не перестраивать, а инициировать, выводить социальные системы на собственные пути развития. </w:t>
      </w:r>
    </w:p>
    <w:p w:rsidR="00B25EB0" w:rsidRPr="00B25EB0" w:rsidRDefault="001205CD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Важной стадией неустойчивости системы и восприимчивости к малым воздействиям выступает точка бифуркации, критическое состояние накануне выбора.</w:t>
      </w:r>
    </w:p>
    <w:p w:rsidR="00B25EB0" w:rsidRPr="00B25EB0" w:rsidRDefault="001205CD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Зона возникающей бифуркации ассоциируется с катастрофическими изменениями и конфликтами</w:t>
      </w:r>
      <w:r w:rsidR="00F82DE3" w:rsidRPr="00B25EB0">
        <w:rPr>
          <w:sz w:val="28"/>
          <w:szCs w:val="28"/>
        </w:rPr>
        <w:t>, так как в решающий момент перехода система должна совершить критический выбор через динамику флуктуаций.</w:t>
      </w:r>
    </w:p>
    <w:p w:rsidR="00B25EB0" w:rsidRPr="00B25EB0" w:rsidRDefault="00F82DE3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Бифуркация является источником новаций и разнообразия, приводя в систему новые решения, актуализируя потенциальные структуры.</w:t>
      </w:r>
      <w:r w:rsidR="002041B8" w:rsidRPr="00B25EB0">
        <w:rPr>
          <w:sz w:val="28"/>
          <w:szCs w:val="28"/>
        </w:rPr>
        <w:t xml:space="preserve"> Она характеризуется «разветвлением старого качества на конечное множество вполне определенных потенциально новых качеств»</w:t>
      </w:r>
      <w:r w:rsidR="00A67BBA" w:rsidRPr="00B25EB0">
        <w:rPr>
          <w:sz w:val="28"/>
          <w:szCs w:val="28"/>
        </w:rPr>
        <w:t xml:space="preserve"> (2</w:t>
      </w:r>
      <w:r w:rsidR="00E305B1" w:rsidRPr="00B25EB0">
        <w:rPr>
          <w:sz w:val="28"/>
          <w:szCs w:val="28"/>
        </w:rPr>
        <w:t xml:space="preserve">.- </w:t>
      </w:r>
      <w:r w:rsidR="002041B8" w:rsidRPr="00B25EB0">
        <w:rPr>
          <w:sz w:val="28"/>
          <w:szCs w:val="28"/>
        </w:rPr>
        <w:t>с.13).</w:t>
      </w:r>
    </w:p>
    <w:p w:rsidR="00B25EB0" w:rsidRPr="00B25EB0" w:rsidRDefault="00F82DE3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Человек, зная механизмы самоорганизации, может сознательно ввести в среду соответствующую флуктуацию. При всей возможной свободе выбора, выбор ограничен возможностями объекта, поскольку объект не пассивен.</w:t>
      </w:r>
    </w:p>
    <w:p w:rsidR="00B25EB0" w:rsidRPr="00B25EB0" w:rsidRDefault="00F82DE3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 момент бифуркации дальнее существование системы определяют случайные воздействия, порождающие не только самоорганизацию благоприятной ситуации, но и подталкивающие систему к хаосу. В такой момент особенно важно управленческое воздействие, имеющее ряд ограничивающих требований: 1. управленческое воздействие должно стремиться к выигрышному аттрактору; 2. оно должно осуществляться в предназначенное время</w:t>
      </w:r>
      <w:r w:rsidR="009A7696" w:rsidRPr="00B25EB0">
        <w:rPr>
          <w:sz w:val="28"/>
          <w:szCs w:val="28"/>
        </w:rPr>
        <w:t xml:space="preserve">, процессы впоследствии могут выйти из-под контроля и вызвать необратимые изменения; 3. при управлении необходимо опираться на определенные, подходящие для этой системы аттракторы, приводящие к выигрышным аттракторам. </w:t>
      </w:r>
    </w:p>
    <w:p w:rsidR="00B25EB0" w:rsidRPr="00B25EB0" w:rsidRDefault="004230F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При необходимости организации управляющей системы возникает комплекс проблем установления взаимосвязей между постановками и решениями частных</w:t>
      </w:r>
      <w:r w:rsidR="00B25EB0" w:rsidRPr="00B25EB0">
        <w:rPr>
          <w:sz w:val="28"/>
          <w:szCs w:val="28"/>
        </w:rPr>
        <w:t xml:space="preserve"> </w:t>
      </w:r>
      <w:r w:rsidRPr="00B25EB0">
        <w:rPr>
          <w:sz w:val="28"/>
          <w:szCs w:val="28"/>
        </w:rPr>
        <w:t>задач.</w:t>
      </w:r>
    </w:p>
    <w:p w:rsidR="00B25EB0" w:rsidRPr="00B25EB0" w:rsidRDefault="004230F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Общество является сложной </w:t>
      </w:r>
      <w:r w:rsidR="002041B8" w:rsidRPr="00B25EB0">
        <w:rPr>
          <w:sz w:val="28"/>
          <w:szCs w:val="28"/>
        </w:rPr>
        <w:t xml:space="preserve">самоорганизующейся открытой </w:t>
      </w:r>
      <w:r w:rsidRPr="00B25EB0">
        <w:rPr>
          <w:sz w:val="28"/>
          <w:szCs w:val="28"/>
        </w:rPr>
        <w:t>нелинейной системой, способной строить саму себя при помощи правильной инициации желательных для человека тенденций саморазвития.</w:t>
      </w:r>
    </w:p>
    <w:p w:rsidR="00B25EB0" w:rsidRPr="00B25EB0" w:rsidRDefault="004230F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Всякое саморазвитие многовариантно в своих путях и человек имеет возможность выбора оптимального для себя пути. Выбрав который, можно вычислить и управлять им.</w:t>
      </w:r>
    </w:p>
    <w:p w:rsidR="00B25EB0" w:rsidRPr="00B25EB0" w:rsidRDefault="004230F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При многообразии путей развития, их не бесконечно много, из чего возникает необходимость попытки узнавания ограничения конкретной системы, ее принципов запрета, служащих представлением о возможных путях.</w:t>
      </w:r>
    </w:p>
    <w:p w:rsidR="00B25EB0" w:rsidRPr="00B25EB0" w:rsidRDefault="004230FA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Способность человека к описанию и расчету оптимальных общественно-индивидуальных осуществимых механизмов, в плане имеющихся возможностей развертывания, предполагает сокращение времени выхода на верный направляющий аттрактор, как будущую форму организации.</w:t>
      </w:r>
    </w:p>
    <w:p w:rsidR="00B25EB0" w:rsidRPr="00B25EB0" w:rsidRDefault="00714494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Эффективное управление сложными структурами возможно только в случае ориентирования на собственные тенденции эволюции. В сложноорганизованной системе путей эволюции несколько, целый скрытый спектр.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4B3CDF" w:rsidRPr="00B25EB0" w:rsidRDefault="004D2A9D" w:rsidP="00B25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148B" w:rsidRPr="00B25EB0">
        <w:rPr>
          <w:sz w:val="28"/>
          <w:szCs w:val="28"/>
        </w:rPr>
        <w:t>.2</w:t>
      </w:r>
      <w:r w:rsidR="002041B8" w:rsidRPr="00B25EB0">
        <w:rPr>
          <w:sz w:val="28"/>
          <w:szCs w:val="28"/>
        </w:rPr>
        <w:t xml:space="preserve"> Роль структуры самоуправл</w:t>
      </w:r>
      <w:r w:rsidR="00B25EB0">
        <w:rPr>
          <w:sz w:val="28"/>
          <w:szCs w:val="28"/>
        </w:rPr>
        <w:t>ения в самоорганизации общества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B25EB0" w:rsidRPr="00B25EB0" w:rsidRDefault="002041B8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Эффективное управление социальными система</w:t>
      </w:r>
      <w:r w:rsidR="00C93BFB" w:rsidRPr="00B25EB0">
        <w:rPr>
          <w:sz w:val="28"/>
          <w:szCs w:val="28"/>
        </w:rPr>
        <w:t>ми</w:t>
      </w:r>
      <w:r w:rsidRPr="00B25EB0">
        <w:rPr>
          <w:sz w:val="28"/>
          <w:szCs w:val="28"/>
        </w:rPr>
        <w:t xml:space="preserve"> позволяет не только строить, конструировать и перестраивать общество, а инициировать социальные процессы, выводить социальные подсистемы на собственные пути социального развития.</w:t>
      </w:r>
    </w:p>
    <w:p w:rsidR="00B25EB0" w:rsidRPr="00B25EB0" w:rsidRDefault="002041B8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Для недеформированного динамичного саморазвития социальных подсистем необходимы постоянный разброс и разнообразие элементов подсистем. </w:t>
      </w:r>
      <w:r w:rsidR="00BF3DC0" w:rsidRPr="00B25EB0">
        <w:rPr>
          <w:sz w:val="28"/>
          <w:szCs w:val="28"/>
        </w:rPr>
        <w:t xml:space="preserve">Необходим неурезанный относительно противоречивый спектр индивидуальных интересов и действий. Механизмы самоорганизации запускает фактор хаоса, выводящий нелинейные системы на собственные структуры-аттракторы. </w:t>
      </w:r>
    </w:p>
    <w:p w:rsidR="00B25EB0" w:rsidRPr="00B25EB0" w:rsidRDefault="00BF3DC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Возникающая необходимость смотреть на всякое, даже застывшее, явление как на определенную эволюционную стадию процесса его развертывания, содержит информацию о характере прошлого и будущего развития.</w:t>
      </w:r>
    </w:p>
    <w:p w:rsidR="00B25EB0" w:rsidRPr="00B25EB0" w:rsidRDefault="00BF3DC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Существующая глубинная необратимость развития допускает возможность тупикового в определенном отношении решения быть совершенным.</w:t>
      </w:r>
    </w:p>
    <w:p w:rsidR="00B25EB0" w:rsidRPr="00B25EB0" w:rsidRDefault="00BF3DC0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Система не является свободной, полностью независимой от процессов на нижележащих уровнях организации. При определенных условиях неустойчивости микрофлукт</w:t>
      </w:r>
      <w:r w:rsidR="000B43DD" w:rsidRPr="00B25EB0">
        <w:rPr>
          <w:sz w:val="28"/>
          <w:szCs w:val="28"/>
        </w:rPr>
        <w:t>у</w:t>
      </w:r>
      <w:r w:rsidRPr="00B25EB0">
        <w:rPr>
          <w:sz w:val="28"/>
          <w:szCs w:val="28"/>
        </w:rPr>
        <w:t>ации могут прорываться на макроскопический уровень и определять макрокартину процесса. Возрастающий эффект флуктуаций означает малые причины в нелинейном мире порождающие большие последствия.</w:t>
      </w:r>
    </w:p>
    <w:p w:rsidR="00B25EB0" w:rsidRPr="00B25EB0" w:rsidRDefault="000B43DD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Происходящее через неустойчивость развитие имеет место благодаря следованию законам ритма и смене состояний. </w:t>
      </w:r>
    </w:p>
    <w:p w:rsidR="00B25EB0" w:rsidRPr="00B25EB0" w:rsidRDefault="000B43DD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Хаос разрушителен и конструктивен, через свою разрушительность. Разрушая, он строит, а строя, приводит к разрушению.</w:t>
      </w:r>
    </w:p>
    <w:p w:rsidR="00B25EB0" w:rsidRPr="00B25EB0" w:rsidRDefault="00D1552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Главная роль в самоорганизации общества принадлежит учету самоорганизующих механизмов, включая хаос, предстающий как конструктивный механизм, дающий социальной системе возможность выхода на аттрактор, заключающий в себе собственную тенденцию развития, инициирующего процесс самодостраивания. </w:t>
      </w:r>
    </w:p>
    <w:p w:rsidR="00B25EB0" w:rsidRPr="00B25EB0" w:rsidRDefault="00D15521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Ситуация, когда «управление реагированием социума на изменение внешних и внутренних условий в идеале сводится к поиску «резонансных зон», где величина результата определяется не силой воздействия, а согласованностью </w:t>
      </w:r>
      <w:r w:rsidR="00A67BBA" w:rsidRPr="00B25EB0">
        <w:rPr>
          <w:sz w:val="28"/>
          <w:szCs w:val="28"/>
        </w:rPr>
        <w:t>его с внутренними свойствами» (7</w:t>
      </w:r>
      <w:r w:rsidR="00E305B1" w:rsidRPr="00B25EB0">
        <w:rPr>
          <w:sz w:val="28"/>
          <w:szCs w:val="28"/>
        </w:rPr>
        <w:t>.-</w:t>
      </w:r>
      <w:r w:rsidRPr="00B25EB0">
        <w:rPr>
          <w:sz w:val="28"/>
          <w:szCs w:val="28"/>
        </w:rPr>
        <w:t xml:space="preserve"> с.54),</w:t>
      </w:r>
      <w:r w:rsidR="00E076E1" w:rsidRPr="00B25EB0">
        <w:rPr>
          <w:sz w:val="28"/>
          <w:szCs w:val="28"/>
        </w:rPr>
        <w:t xml:space="preserve"> дает системе возможность построить необходимую структуру, возбуждая действие внутренних тенденций. Необходимо только знать потенциальные возможности среды и способы их стимуляции.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87786B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B25EB0" w:rsidRPr="00B25EB0" w:rsidRDefault="00C93BF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Сложные самоорганизующиеся системы нелинейные и неравновесные, в них хаос и порядок переходят друг в друга и трансформируют представления о соотношении случайности и детерминизма. </w:t>
      </w:r>
    </w:p>
    <w:p w:rsidR="00B25EB0" w:rsidRPr="00B25EB0" w:rsidRDefault="00C93BF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Новые подходы к социальному управлению и методология социального познания ведут к формированию теоретической модели социального развития, понимающей общество как эволюционирующую целостность, которой свойственны устойчивость и неустойчивость, организация и дезорганизация, переход порядка и хаоса на микро и макро уровнях.</w:t>
      </w:r>
    </w:p>
    <w:p w:rsidR="00B25EB0" w:rsidRPr="00B25EB0" w:rsidRDefault="00C93BFB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Человеческое общество представляет собой сложную </w:t>
      </w:r>
      <w:r w:rsidR="00307C59" w:rsidRPr="00B25EB0">
        <w:rPr>
          <w:sz w:val="28"/>
          <w:szCs w:val="28"/>
        </w:rPr>
        <w:t>систему, претерпевающую огромное число бифуркаций,</w:t>
      </w:r>
      <w:r w:rsidR="00B25EB0" w:rsidRPr="00B25EB0">
        <w:rPr>
          <w:sz w:val="28"/>
          <w:szCs w:val="28"/>
        </w:rPr>
        <w:t xml:space="preserve"> </w:t>
      </w:r>
      <w:r w:rsidR="00307C59" w:rsidRPr="00B25EB0">
        <w:rPr>
          <w:sz w:val="28"/>
          <w:szCs w:val="28"/>
        </w:rPr>
        <w:t xml:space="preserve">и обладает высокой чувствительностью по отношению к флуктуациям. </w:t>
      </w:r>
    </w:p>
    <w:p w:rsidR="00B25EB0" w:rsidRPr="00B25EB0" w:rsidRDefault="00307C59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 xml:space="preserve">Самоорганизация позволяет поддерживать определенный баланс в обществе. </w:t>
      </w:r>
    </w:p>
    <w:p w:rsidR="00B25EB0" w:rsidRPr="00B25EB0" w:rsidRDefault="002A7084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Адаптируясь к изменяющимся условиям, уникальное и непредсказуемое поведение общества, стремление и способность к целеобразованию, помогают ему в самоорганизации.</w:t>
      </w:r>
    </w:p>
    <w:p w:rsidR="00B25EB0" w:rsidRPr="00B25EB0" w:rsidRDefault="002A7084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Точкой в развитии социальной системы является кризис, определяющий необходимость проведения радикальных изменений. Подрывая уравновешенность общества, кризис приводит</w:t>
      </w:r>
      <w:r w:rsidR="00B25EB0" w:rsidRPr="00B25EB0">
        <w:rPr>
          <w:sz w:val="28"/>
          <w:szCs w:val="28"/>
        </w:rPr>
        <w:t xml:space="preserve"> </w:t>
      </w:r>
      <w:r w:rsidRPr="00B25EB0">
        <w:rPr>
          <w:sz w:val="28"/>
          <w:szCs w:val="28"/>
        </w:rPr>
        <w:t>к выработке самоорганизующейся системой новых решений.</w:t>
      </w:r>
    </w:p>
    <w:p w:rsidR="00B25EB0" w:rsidRPr="00B25EB0" w:rsidRDefault="002A7084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Разные потерявшиеся объекты системы требуют проведения структурирования их связей, что придает им ориентированность.</w:t>
      </w:r>
    </w:p>
    <w:p w:rsidR="002A7084" w:rsidRPr="00B25EB0" w:rsidRDefault="002A7084" w:rsidP="00B25EB0">
      <w:pPr>
        <w:spacing w:line="360" w:lineRule="auto"/>
        <w:ind w:firstLine="709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 обществе по-средством самоорганизации перерабатываются случайные отклонения внешнего меняющегося мира и вырабатываются приспособления к новым изменениям.</w:t>
      </w:r>
    </w:p>
    <w:p w:rsidR="00B25EB0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B87036" w:rsidRPr="00B25EB0" w:rsidRDefault="00B25EB0" w:rsidP="00B25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E16EA1" w:rsidRPr="00B25EB0" w:rsidRDefault="00E16EA1" w:rsidP="00B25EB0">
      <w:pPr>
        <w:spacing w:line="360" w:lineRule="auto"/>
        <w:ind w:firstLine="709"/>
        <w:jc w:val="both"/>
        <w:rPr>
          <w:sz w:val="28"/>
          <w:szCs w:val="28"/>
        </w:rPr>
      </w:pPr>
    </w:p>
    <w:p w:rsidR="0087680C" w:rsidRPr="00B25EB0" w:rsidRDefault="0087680C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Бляхер Л.Е. «Нестабильные социальные состояния». Москва. Р</w:t>
      </w:r>
      <w:r w:rsidR="00151636" w:rsidRPr="00B25EB0">
        <w:rPr>
          <w:sz w:val="28"/>
          <w:szCs w:val="28"/>
        </w:rPr>
        <w:t>ОССПЭН. 2005г.</w:t>
      </w:r>
    </w:p>
    <w:p w:rsidR="00D93E1A" w:rsidRPr="00B25EB0" w:rsidRDefault="00D93E1A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Бранский В.П, Пожарский С.Д. «Социальная синергетика и акмеология». СПб. Политехника. 2002г.</w:t>
      </w:r>
    </w:p>
    <w:p w:rsidR="00E16EA1" w:rsidRPr="00B25EB0" w:rsidRDefault="00E16EA1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Василькова В.В. «Порядок и хаос в развитии социальных систем» СПб. Лань.1999г.</w:t>
      </w:r>
    </w:p>
    <w:p w:rsidR="00066FDD" w:rsidRPr="00B25EB0" w:rsidRDefault="00066FDD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Волкова В.Н. «Системный анализ и принятие решений. Словарь-справочник». Москва. Высшая школа. 2004г.</w:t>
      </w:r>
    </w:p>
    <w:p w:rsidR="00066FDD" w:rsidRPr="00B25EB0" w:rsidRDefault="00066FDD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Князева Е.Н, Курдюмов С.П.»Законы эволюции и самоорганизации сложных систем». Москва. Наука. 1994г.</w:t>
      </w:r>
    </w:p>
    <w:p w:rsidR="00D93E1A" w:rsidRPr="00B25EB0" w:rsidRDefault="00D93E1A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Мосионжик Л.А. «Синергетика для гуманитариев». СПб. ВСШ. 2003г.</w:t>
      </w:r>
    </w:p>
    <w:p w:rsidR="00E16EA1" w:rsidRPr="00B25EB0" w:rsidRDefault="00E16EA1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Пригожин И. «От существующего к возникающему: время и сложность в физических науках». Москва. Наука. 1985г.</w:t>
      </w:r>
    </w:p>
    <w:p w:rsidR="00E16EA1" w:rsidRPr="00B25EB0" w:rsidRDefault="00E16EA1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Тимофеев И.Е. «Картина мира глазами синергетики».Тольятти. СамВен.1993г.</w:t>
      </w:r>
    </w:p>
    <w:p w:rsidR="0078086F" w:rsidRPr="00B25EB0" w:rsidRDefault="00D93E1A" w:rsidP="00B25EB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5EB0">
        <w:rPr>
          <w:sz w:val="28"/>
          <w:szCs w:val="28"/>
        </w:rPr>
        <w:t>Удумян Н.К. «Концепция самоорганизации и проблемы молекулярной эволюции». Москва. Наука. 1994г.</w:t>
      </w:r>
      <w:bookmarkStart w:id="0" w:name="_GoBack"/>
      <w:bookmarkEnd w:id="0"/>
    </w:p>
    <w:sectPr w:rsidR="0078086F" w:rsidRPr="00B25EB0" w:rsidSect="00B25EB0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4E" w:rsidRDefault="00871A4E">
      <w:r>
        <w:separator/>
      </w:r>
    </w:p>
  </w:endnote>
  <w:endnote w:type="continuationSeparator" w:id="0">
    <w:p w:rsidR="00871A4E" w:rsidRDefault="0087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DC" w:rsidRDefault="007B3EDC" w:rsidP="004223F4">
    <w:pPr>
      <w:pStyle w:val="a3"/>
      <w:framePr w:wrap="around" w:vAnchor="text" w:hAnchor="margin" w:xAlign="right" w:y="1"/>
      <w:rPr>
        <w:rStyle w:val="a5"/>
      </w:rPr>
    </w:pPr>
  </w:p>
  <w:p w:rsidR="007B3EDC" w:rsidRDefault="007B3EDC" w:rsidP="00E16E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DC" w:rsidRDefault="007B3EDC" w:rsidP="00E16E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4E" w:rsidRDefault="00871A4E">
      <w:r>
        <w:separator/>
      </w:r>
    </w:p>
  </w:footnote>
  <w:footnote w:type="continuationSeparator" w:id="0">
    <w:p w:rsidR="00871A4E" w:rsidRDefault="0087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D6CDF"/>
    <w:multiLevelType w:val="hybridMultilevel"/>
    <w:tmpl w:val="9D1E301E"/>
    <w:lvl w:ilvl="0" w:tplc="3BF4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2A6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0A3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5A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02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1C9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3A5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2F21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620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9C66DD1"/>
    <w:multiLevelType w:val="hybridMultilevel"/>
    <w:tmpl w:val="A0D8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F55C13"/>
    <w:multiLevelType w:val="hybridMultilevel"/>
    <w:tmpl w:val="8FE4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1D03C6"/>
    <w:multiLevelType w:val="hybridMultilevel"/>
    <w:tmpl w:val="B348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7D5"/>
    <w:rsid w:val="00014BC7"/>
    <w:rsid w:val="000532AC"/>
    <w:rsid w:val="00066FDD"/>
    <w:rsid w:val="00083356"/>
    <w:rsid w:val="000B43DD"/>
    <w:rsid w:val="000D0790"/>
    <w:rsid w:val="001205CD"/>
    <w:rsid w:val="00151636"/>
    <w:rsid w:val="001C15BB"/>
    <w:rsid w:val="001C6F4B"/>
    <w:rsid w:val="0020343D"/>
    <w:rsid w:val="002041B8"/>
    <w:rsid w:val="002314BB"/>
    <w:rsid w:val="0025288C"/>
    <w:rsid w:val="002A7084"/>
    <w:rsid w:val="002F20D6"/>
    <w:rsid w:val="00307C59"/>
    <w:rsid w:val="00314889"/>
    <w:rsid w:val="003A0EEA"/>
    <w:rsid w:val="003B2FEF"/>
    <w:rsid w:val="003C706F"/>
    <w:rsid w:val="004078B0"/>
    <w:rsid w:val="004223F4"/>
    <w:rsid w:val="004230FA"/>
    <w:rsid w:val="00463EEB"/>
    <w:rsid w:val="00475B8D"/>
    <w:rsid w:val="00493FB3"/>
    <w:rsid w:val="004B3CDF"/>
    <w:rsid w:val="004B7A73"/>
    <w:rsid w:val="004D2A9D"/>
    <w:rsid w:val="00566462"/>
    <w:rsid w:val="006707C9"/>
    <w:rsid w:val="006A14D7"/>
    <w:rsid w:val="006A7894"/>
    <w:rsid w:val="00714494"/>
    <w:rsid w:val="007150AD"/>
    <w:rsid w:val="00780501"/>
    <w:rsid w:val="0078086F"/>
    <w:rsid w:val="007817FF"/>
    <w:rsid w:val="007B3EDC"/>
    <w:rsid w:val="007B5985"/>
    <w:rsid w:val="00807C75"/>
    <w:rsid w:val="008319B3"/>
    <w:rsid w:val="00871A4E"/>
    <w:rsid w:val="0087680C"/>
    <w:rsid w:val="0087786B"/>
    <w:rsid w:val="008C148B"/>
    <w:rsid w:val="008F0BC1"/>
    <w:rsid w:val="00951C0B"/>
    <w:rsid w:val="00977781"/>
    <w:rsid w:val="00990EB9"/>
    <w:rsid w:val="009A7696"/>
    <w:rsid w:val="009B4EA0"/>
    <w:rsid w:val="00A60E71"/>
    <w:rsid w:val="00A677E7"/>
    <w:rsid w:val="00A67BBA"/>
    <w:rsid w:val="00A918BE"/>
    <w:rsid w:val="00AB69E9"/>
    <w:rsid w:val="00B062A7"/>
    <w:rsid w:val="00B25EB0"/>
    <w:rsid w:val="00B87036"/>
    <w:rsid w:val="00BF3DC0"/>
    <w:rsid w:val="00C107D5"/>
    <w:rsid w:val="00C16638"/>
    <w:rsid w:val="00C6629E"/>
    <w:rsid w:val="00C93BFB"/>
    <w:rsid w:val="00CC5E38"/>
    <w:rsid w:val="00CE02CB"/>
    <w:rsid w:val="00D05569"/>
    <w:rsid w:val="00D15521"/>
    <w:rsid w:val="00D75ED0"/>
    <w:rsid w:val="00D93E1A"/>
    <w:rsid w:val="00E076E1"/>
    <w:rsid w:val="00E16EA1"/>
    <w:rsid w:val="00E305B1"/>
    <w:rsid w:val="00E65E44"/>
    <w:rsid w:val="00E70609"/>
    <w:rsid w:val="00EC57FC"/>
    <w:rsid w:val="00F318DA"/>
    <w:rsid w:val="00F70A3F"/>
    <w:rsid w:val="00F7671C"/>
    <w:rsid w:val="00F82DE3"/>
    <w:rsid w:val="00F86C26"/>
    <w:rsid w:val="00F974A0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298B2C-33B6-4B1B-AC7C-BF2D4515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6E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16EA1"/>
    <w:rPr>
      <w:rFonts w:cs="Times New Roman"/>
    </w:rPr>
  </w:style>
  <w:style w:type="paragraph" w:styleId="a6">
    <w:name w:val="header"/>
    <w:basedOn w:val="a"/>
    <w:link w:val="a7"/>
    <w:uiPriority w:val="99"/>
    <w:rsid w:val="00B25E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25EB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2008-04-28T14:22:00Z</cp:lastPrinted>
  <dcterms:created xsi:type="dcterms:W3CDTF">2014-03-23T03:32:00Z</dcterms:created>
  <dcterms:modified xsi:type="dcterms:W3CDTF">2014-03-23T03:32:00Z</dcterms:modified>
</cp:coreProperties>
</file>