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C4" w:rsidRDefault="00E94EC4">
      <w:pPr>
        <w:pStyle w:val="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Министерство образования Российской Федерации</w:t>
      </w:r>
    </w:p>
    <w:p w:rsidR="00E94EC4" w:rsidRDefault="00E94EC4">
      <w:pPr>
        <w:jc w:val="center"/>
        <w:rPr>
          <w:sz w:val="28"/>
        </w:rPr>
      </w:pPr>
      <w:r>
        <w:rPr>
          <w:sz w:val="28"/>
        </w:rPr>
        <w:t>Новосибирская государственная академия экономики и управления</w:t>
      </w:r>
    </w:p>
    <w:p w:rsidR="00E94EC4" w:rsidRDefault="00E94EC4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экономики учета и статистики</w:t>
      </w:r>
    </w:p>
    <w:p w:rsidR="00E94EC4" w:rsidRDefault="00E94EC4">
      <w:pPr>
        <w:pStyle w:val="5"/>
      </w:pPr>
      <w:r>
        <w:t>Кафедра экономической теории</w:t>
      </w:r>
    </w:p>
    <w:p w:rsidR="00E94EC4" w:rsidRDefault="00E94EC4">
      <w:pPr>
        <w:rPr>
          <w:sz w:val="28"/>
        </w:rPr>
      </w:pPr>
    </w:p>
    <w:p w:rsidR="00E94EC4" w:rsidRDefault="00E94EC4">
      <w:pPr>
        <w:rPr>
          <w:sz w:val="28"/>
        </w:rPr>
      </w:pPr>
    </w:p>
    <w:p w:rsidR="00E94EC4" w:rsidRDefault="00E94EC4">
      <w:pPr>
        <w:rPr>
          <w:sz w:val="28"/>
        </w:rPr>
      </w:pPr>
    </w:p>
    <w:p w:rsidR="00E94EC4" w:rsidRDefault="00E94EC4">
      <w:pPr>
        <w:rPr>
          <w:sz w:val="28"/>
        </w:rPr>
      </w:pPr>
    </w:p>
    <w:p w:rsidR="00E94EC4" w:rsidRDefault="00E94EC4">
      <w:pPr>
        <w:rPr>
          <w:sz w:val="28"/>
        </w:rPr>
      </w:pPr>
    </w:p>
    <w:p w:rsidR="00E94EC4" w:rsidRDefault="00E94EC4">
      <w:pPr>
        <w:pStyle w:val="ab"/>
        <w:rPr>
          <w:sz w:val="40"/>
        </w:rPr>
      </w:pPr>
    </w:p>
    <w:p w:rsidR="00E94EC4" w:rsidRDefault="00E94EC4">
      <w:pPr>
        <w:pStyle w:val="4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Структурная перестройка экономики </w:t>
      </w:r>
    </w:p>
    <w:p w:rsidR="00E94EC4" w:rsidRDefault="00E94EC4">
      <w:pPr>
        <w:pStyle w:val="4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России и инвестиционная политика</w:t>
      </w:r>
    </w:p>
    <w:p w:rsidR="00E94EC4" w:rsidRDefault="00E94EC4"/>
    <w:p w:rsidR="00E94EC4" w:rsidRDefault="00E94EC4">
      <w:pPr>
        <w:jc w:val="center"/>
        <w:rPr>
          <w:sz w:val="28"/>
        </w:rPr>
      </w:pPr>
    </w:p>
    <w:p w:rsidR="00E94EC4" w:rsidRDefault="00E94EC4">
      <w:pPr>
        <w:pStyle w:val="5"/>
      </w:pPr>
      <w:r>
        <w:t>Курсовая работа по теме № 34</w:t>
      </w:r>
    </w:p>
    <w:p w:rsidR="00E94EC4" w:rsidRDefault="00E94EC4"/>
    <w:p w:rsidR="00E94EC4" w:rsidRDefault="00E94EC4"/>
    <w:p w:rsidR="00E94EC4" w:rsidRDefault="00E94EC4"/>
    <w:p w:rsidR="00E94EC4" w:rsidRDefault="00E94EC4">
      <w:pPr>
        <w:pStyle w:val="a3"/>
      </w:pPr>
    </w:p>
    <w:p w:rsidR="00E94EC4" w:rsidRDefault="00E94EC4"/>
    <w:p w:rsidR="00E94EC4" w:rsidRDefault="00E94EC4"/>
    <w:p w:rsidR="00E94EC4" w:rsidRDefault="00E94EC4"/>
    <w:p w:rsidR="00E94EC4" w:rsidRDefault="00E94EC4"/>
    <w:p w:rsidR="00E94EC4" w:rsidRDefault="00E94EC4">
      <w:pPr>
        <w:pStyle w:val="aa"/>
        <w:ind w:left="496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Выполнила: студентка группы 2092  института очного обучения, специальности «прикладная информатика в экономике» на базе среднего общего образования</w:t>
      </w:r>
    </w:p>
    <w:p w:rsidR="00E94EC4" w:rsidRDefault="00E94EC4">
      <w:pPr>
        <w:pStyle w:val="aa"/>
        <w:ind w:left="496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Черненкая Е.С.</w:t>
      </w:r>
    </w:p>
    <w:p w:rsidR="00E94EC4" w:rsidRDefault="00E94EC4">
      <w:pPr>
        <w:pStyle w:val="aa"/>
        <w:ind w:left="496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Зачетная книжка № 021934</w:t>
      </w:r>
    </w:p>
    <w:p w:rsidR="00E94EC4" w:rsidRDefault="00E94EC4">
      <w:pPr>
        <w:ind w:left="4962"/>
        <w:rPr>
          <w:sz w:val="28"/>
        </w:rPr>
      </w:pPr>
      <w:r>
        <w:rPr>
          <w:sz w:val="28"/>
        </w:rPr>
        <w:t>Руководитель: Буслаева А.Н.</w:t>
      </w:r>
    </w:p>
    <w:p w:rsidR="00E94EC4" w:rsidRDefault="00E94EC4">
      <w:pPr>
        <w:rPr>
          <w:sz w:val="28"/>
        </w:rPr>
      </w:pPr>
    </w:p>
    <w:p w:rsidR="00E94EC4" w:rsidRDefault="00E94EC4">
      <w:pPr>
        <w:ind w:left="4962"/>
        <w:rPr>
          <w:sz w:val="28"/>
        </w:rPr>
      </w:pPr>
    </w:p>
    <w:p w:rsidR="00E94EC4" w:rsidRDefault="00E94EC4">
      <w:pPr>
        <w:ind w:left="4962"/>
        <w:rPr>
          <w:sz w:val="28"/>
        </w:rPr>
      </w:pPr>
    </w:p>
    <w:p w:rsidR="00E94EC4" w:rsidRDefault="00E94EC4">
      <w:pPr>
        <w:ind w:left="4962"/>
        <w:rPr>
          <w:sz w:val="28"/>
        </w:rPr>
      </w:pPr>
    </w:p>
    <w:p w:rsidR="00E94EC4" w:rsidRDefault="00E94EC4">
      <w:pPr>
        <w:ind w:left="4962"/>
        <w:rPr>
          <w:sz w:val="28"/>
        </w:rPr>
      </w:pPr>
    </w:p>
    <w:p w:rsidR="00E94EC4" w:rsidRDefault="00E94EC4">
      <w:pPr>
        <w:ind w:left="4962"/>
        <w:rPr>
          <w:sz w:val="28"/>
        </w:rPr>
      </w:pPr>
    </w:p>
    <w:p w:rsidR="00E94EC4" w:rsidRDefault="00E94EC4">
      <w:pPr>
        <w:ind w:left="4962"/>
        <w:rPr>
          <w:sz w:val="28"/>
        </w:rPr>
      </w:pPr>
    </w:p>
    <w:p w:rsidR="00E94EC4" w:rsidRDefault="00E94EC4">
      <w:pPr>
        <w:rPr>
          <w:sz w:val="28"/>
        </w:rPr>
      </w:pPr>
    </w:p>
    <w:p w:rsidR="00E94EC4" w:rsidRDefault="00E94EC4">
      <w:pPr>
        <w:rPr>
          <w:sz w:val="28"/>
        </w:rPr>
      </w:pPr>
    </w:p>
    <w:p w:rsidR="00E94EC4" w:rsidRDefault="00E94EC4">
      <w:pPr>
        <w:rPr>
          <w:sz w:val="28"/>
        </w:rPr>
      </w:pPr>
    </w:p>
    <w:p w:rsidR="00E94EC4" w:rsidRDefault="00E94EC4">
      <w:pPr>
        <w:rPr>
          <w:sz w:val="28"/>
        </w:rPr>
      </w:pPr>
    </w:p>
    <w:p w:rsidR="00E94EC4" w:rsidRDefault="00E94EC4">
      <w:pPr>
        <w:jc w:val="center"/>
        <w:rPr>
          <w:sz w:val="28"/>
        </w:rPr>
      </w:pPr>
      <w:r>
        <w:rPr>
          <w:sz w:val="28"/>
        </w:rPr>
        <w:t>Новосибирск 2003</w:t>
      </w:r>
    </w:p>
    <w:p w:rsidR="00E94EC4" w:rsidRDefault="00E94EC4"/>
    <w:p w:rsidR="00E94EC4" w:rsidRDefault="00E94EC4">
      <w:pPr>
        <w:overflowPunct/>
        <w:spacing w:line="360" w:lineRule="auto"/>
        <w:ind w:firstLine="567"/>
        <w:jc w:val="center"/>
        <w:textAlignment w:val="auto"/>
        <w:rPr>
          <w:b/>
          <w:bCs/>
          <w:sz w:val="32"/>
        </w:rPr>
      </w:pPr>
      <w:r>
        <w:rPr>
          <w:b/>
          <w:bCs/>
          <w:sz w:val="32"/>
        </w:rPr>
        <w:t>Содержание: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b/>
          <w:bCs/>
          <w:sz w:val="28"/>
        </w:rPr>
      </w:pPr>
    </w:p>
    <w:p w:rsidR="00E94EC4" w:rsidRDefault="00E94EC4">
      <w:pPr>
        <w:overflowPunct/>
        <w:spacing w:line="360" w:lineRule="auto"/>
        <w:ind w:left="567"/>
        <w:jc w:val="both"/>
        <w:textAlignment w:val="auto"/>
        <w:rPr>
          <w:sz w:val="28"/>
        </w:rPr>
      </w:pPr>
      <w:r>
        <w:rPr>
          <w:sz w:val="28"/>
        </w:rPr>
        <w:t>Введение_________________________________________________3</w:t>
      </w:r>
    </w:p>
    <w:p w:rsidR="00E94EC4" w:rsidRDefault="00E94EC4">
      <w:pPr>
        <w:overflowPunct/>
        <w:spacing w:line="360" w:lineRule="auto"/>
        <w:ind w:left="567"/>
        <w:jc w:val="both"/>
        <w:textAlignment w:val="auto"/>
        <w:rPr>
          <w:sz w:val="28"/>
        </w:rPr>
      </w:pPr>
      <w:r>
        <w:rPr>
          <w:sz w:val="28"/>
        </w:rPr>
        <w:t>Глава 1. Структурная перестройка российской экономики.</w:t>
      </w:r>
    </w:p>
    <w:p w:rsidR="00E94EC4" w:rsidRDefault="00E94EC4">
      <w:pPr>
        <w:numPr>
          <w:ilvl w:val="1"/>
          <w:numId w:val="5"/>
        </w:numPr>
        <w:overflowPunct/>
        <w:spacing w:line="360" w:lineRule="auto"/>
        <w:ind w:left="567" w:firstLine="567"/>
        <w:jc w:val="both"/>
        <w:textAlignment w:val="auto"/>
        <w:rPr>
          <w:sz w:val="28"/>
        </w:rPr>
      </w:pPr>
      <w:r>
        <w:rPr>
          <w:sz w:val="28"/>
        </w:rPr>
        <w:t>Проблемы структурной перестройки российской экономики4</w:t>
      </w:r>
    </w:p>
    <w:p w:rsidR="00E94EC4" w:rsidRDefault="00E94EC4">
      <w:pPr>
        <w:numPr>
          <w:ilvl w:val="1"/>
          <w:numId w:val="5"/>
        </w:numPr>
        <w:overflowPunct/>
        <w:spacing w:line="360" w:lineRule="auto"/>
        <w:ind w:left="567" w:firstLine="567"/>
        <w:jc w:val="both"/>
        <w:textAlignment w:val="auto"/>
        <w:rPr>
          <w:sz w:val="28"/>
        </w:rPr>
      </w:pPr>
      <w:r>
        <w:rPr>
          <w:sz w:val="28"/>
        </w:rPr>
        <w:t>Основные направления______________________________7</w:t>
      </w:r>
    </w:p>
    <w:p w:rsidR="00E94EC4" w:rsidRDefault="00E94EC4">
      <w:pPr>
        <w:spacing w:line="360" w:lineRule="auto"/>
        <w:ind w:left="567"/>
        <w:jc w:val="both"/>
        <w:rPr>
          <w:sz w:val="28"/>
        </w:rPr>
      </w:pPr>
      <w:r>
        <w:rPr>
          <w:sz w:val="28"/>
        </w:rPr>
        <w:t>Глава 2. Инвестиционная политика России в переходный период___11</w:t>
      </w:r>
    </w:p>
    <w:p w:rsidR="00E94EC4" w:rsidRDefault="00E94EC4">
      <w:pPr>
        <w:pStyle w:val="4"/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Заключение______________________________________________19</w:t>
      </w:r>
    </w:p>
    <w:p w:rsidR="00E94EC4" w:rsidRDefault="00E94EC4">
      <w:pPr>
        <w:overflowPunct/>
        <w:spacing w:line="360" w:lineRule="auto"/>
        <w:ind w:left="567"/>
        <w:jc w:val="both"/>
        <w:textAlignment w:val="auto"/>
        <w:rPr>
          <w:sz w:val="28"/>
        </w:rPr>
      </w:pPr>
      <w:r>
        <w:rPr>
          <w:sz w:val="28"/>
        </w:rPr>
        <w:t>Список используемой литературы ___________________________21</w:t>
      </w:r>
    </w:p>
    <w:p w:rsidR="00E94EC4" w:rsidRDefault="00E94EC4">
      <w:pPr>
        <w:overflowPunct/>
        <w:spacing w:line="360" w:lineRule="auto"/>
        <w:ind w:left="567"/>
        <w:jc w:val="both"/>
        <w:textAlignment w:val="auto"/>
        <w:rPr>
          <w:sz w:val="28"/>
        </w:rPr>
      </w:pPr>
      <w:r>
        <w:rPr>
          <w:sz w:val="28"/>
        </w:rPr>
        <w:t>Приложение_____________________________________________22</w:t>
      </w:r>
    </w:p>
    <w:p w:rsidR="00E94EC4" w:rsidRDefault="00E94EC4">
      <w:pPr>
        <w:overflowPunct/>
        <w:spacing w:line="360" w:lineRule="auto"/>
        <w:ind w:left="567"/>
        <w:jc w:val="both"/>
        <w:textAlignment w:val="auto"/>
        <w:rPr>
          <w:sz w:val="28"/>
        </w:rPr>
      </w:pPr>
      <w:r>
        <w:rPr>
          <w:sz w:val="28"/>
        </w:rPr>
        <w:br w:type="page"/>
      </w:r>
    </w:p>
    <w:p w:rsidR="00E94EC4" w:rsidRDefault="00E94EC4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sz w:val="32"/>
        </w:rPr>
      </w:pPr>
      <w:r>
        <w:rPr>
          <w:rFonts w:ascii="Times New Roman" w:hAnsi="Times New Roman" w:cs="Times New Roman"/>
          <w:sz w:val="32"/>
        </w:rPr>
        <w:t>Введение</w:t>
      </w:r>
    </w:p>
    <w:p w:rsidR="00E94EC4" w:rsidRDefault="00E94EC4">
      <w:pPr>
        <w:pStyle w:val="aa"/>
        <w:overflowPunct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 - одно из крупнейших постсоциалистических госу</w:t>
      </w:r>
      <w:r>
        <w:rPr>
          <w:rFonts w:ascii="Times New Roman" w:hAnsi="Times New Roman" w:cs="Times New Roman"/>
        </w:rPr>
        <w:softHyphen/>
        <w:t>дарств, осуществляющих в своей стране переход к рыночной экономике. Экономика России не может быть охарактеризована ни как плановая, ни как рыночная - это своеобразная переходная экономика, сопровождающаяся кризисными явлениями. Пере</w:t>
      </w:r>
      <w:r>
        <w:rPr>
          <w:rFonts w:ascii="Times New Roman" w:hAnsi="Times New Roman" w:cs="Times New Roman"/>
        </w:rPr>
        <w:softHyphen/>
        <w:t>ходному периоду России присущи как общие закономерности стран с переходной экономикой, так и свои особенности.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sz w:val="28"/>
        </w:rPr>
      </w:pPr>
      <w:r>
        <w:rPr>
          <w:sz w:val="28"/>
        </w:rPr>
        <w:t>Проблема переходности экономики превратилась по многим параметрам в глобальную. В настоящее время к странам с пере</w:t>
      </w:r>
      <w:r>
        <w:rPr>
          <w:sz w:val="28"/>
        </w:rPr>
        <w:softHyphen/>
        <w:t>ходной экономикой, по международной классификации, отнесено свыше 25 государств. Потребность в осмыслении проблем пере</w:t>
      </w:r>
      <w:r>
        <w:rPr>
          <w:sz w:val="28"/>
        </w:rPr>
        <w:softHyphen/>
        <w:t>ходной экономики России обусловливает необходимость учета действия общемировых закономерностей и опыта в этой области, а также конкретно-исторического своеобразия нашей страны.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sz w:val="28"/>
        </w:rPr>
      </w:pPr>
      <w:r>
        <w:rPr>
          <w:sz w:val="28"/>
        </w:rPr>
        <w:t>Попытки совершенствования хозяйственного механизма в СССР, заключавшиеся в расширении рыночных отношений в эко</w:t>
      </w:r>
      <w:r>
        <w:rPr>
          <w:sz w:val="28"/>
        </w:rPr>
        <w:softHyphen/>
        <w:t>номике. были предприняты в годы «перестройки» (1985-1991 гг.). Однако они закончились усилением разбалансированности эко</w:t>
      </w:r>
      <w:r>
        <w:rPr>
          <w:sz w:val="28"/>
        </w:rPr>
        <w:softHyphen/>
        <w:t>номики страны, нарастанием кризисных явлений.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sz w:val="28"/>
        </w:rPr>
      </w:pPr>
      <w:r>
        <w:rPr>
          <w:sz w:val="28"/>
        </w:rPr>
        <w:t>После распада СССР в России в 1992 г. началась радикаль</w:t>
      </w:r>
      <w:r>
        <w:rPr>
          <w:sz w:val="28"/>
        </w:rPr>
        <w:softHyphen/>
        <w:t>ная экономическая реформа, основанная на монетаризме и так называемой «шоковой терапии». Эта реформа, с одной стороны, способствовала нарастанию рыночных элементов в экономике России, а с другой, привела к обострению многих социально-экономических проблем.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b/>
          <w:bCs/>
          <w:sz w:val="28"/>
        </w:rPr>
      </w:pPr>
      <w:r>
        <w:rPr>
          <w:noProof/>
          <w:sz w:val="28"/>
        </w:rPr>
        <w:t>Ц</w:t>
      </w:r>
      <w:r>
        <w:rPr>
          <w:sz w:val="28"/>
        </w:rPr>
        <w:t>елью данной работы является анализ общих экономических закономерностей, присущих нашей стране, места России в мировой экономике в условиях ее глобализации. При этом ставится задача изучить особенности проявления структурной перестройки в России и исследовать социально-экономические последствия проводимой в нашей стране реформы, попытаться выявить перспективы ее развития.</w:t>
      </w:r>
    </w:p>
    <w:p w:rsidR="00E94EC4" w:rsidRDefault="00E94EC4">
      <w:pPr>
        <w:spacing w:line="360" w:lineRule="auto"/>
        <w:ind w:firstLine="567"/>
        <w:jc w:val="center"/>
        <w:rPr>
          <w:b/>
          <w:bCs/>
          <w:sz w:val="32"/>
        </w:rPr>
      </w:pPr>
      <w:r>
        <w:rPr>
          <w:b/>
          <w:bCs/>
          <w:sz w:val="32"/>
        </w:rPr>
        <w:t>Глава 1. Структурная перестройка российской экономики</w:t>
      </w:r>
    </w:p>
    <w:p w:rsidR="00E94EC4" w:rsidRDefault="00E94EC4">
      <w:pPr>
        <w:numPr>
          <w:ilvl w:val="1"/>
          <w:numId w:val="6"/>
        </w:num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Проблемы структурной перестройки российской </w:t>
      </w:r>
    </w:p>
    <w:p w:rsidR="00E94EC4" w:rsidRDefault="00E94EC4">
      <w:pPr>
        <w:spacing w:line="360" w:lineRule="auto"/>
        <w:ind w:left="567"/>
        <w:jc w:val="center"/>
        <w:rPr>
          <w:b/>
          <w:bCs/>
          <w:sz w:val="32"/>
        </w:rPr>
      </w:pPr>
      <w:r>
        <w:rPr>
          <w:b/>
          <w:bCs/>
          <w:sz w:val="32"/>
        </w:rPr>
        <w:t>экономики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Отраслевая структура во многом определяет общую эффек</w:t>
      </w:r>
      <w:r>
        <w:rPr>
          <w:rFonts w:ascii="Times New Roman" w:hAnsi="Times New Roman" w:cs="Times New Roman"/>
        </w:rPr>
        <w:softHyphen/>
        <w:t>тивность экономики, социально-экономические и стратегические цели общества, жизненный уровень населения и роль страны в международном разделении труда. Структурная политика сыграла немалую роль в упрочении позиций промышленно развитых стран и бурном экономическом росте ряда государств с переходной экономикой (например, государств Восточной и Юго-Восточной Азии).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середине 80-х гг. насущной задачей, стоявшей перед со</w:t>
      </w:r>
      <w:r>
        <w:rPr>
          <w:sz w:val="28"/>
        </w:rPr>
        <w:softHyphen/>
        <w:t>ветской экономикой, была перестройка структуры народного хо</w:t>
      </w:r>
      <w:r>
        <w:rPr>
          <w:sz w:val="28"/>
        </w:rPr>
        <w:softHyphen/>
        <w:t>зяйства страны, т.е. изменение соотношения между отраслями, производящими средства производства, оборонную продукцию, предметы потребления, сферой услуг; между добывающими и обрабатывающими отраслями; между промышленностью и сель</w:t>
      </w:r>
      <w:r>
        <w:rPr>
          <w:sz w:val="28"/>
        </w:rPr>
        <w:softHyphen/>
        <w:t>ским хозяйством и др. У страны появились непомерно большие военные расходы, была раздута тяжелая промышленность, непо</w:t>
      </w:r>
      <w:r>
        <w:rPr>
          <w:sz w:val="28"/>
        </w:rPr>
        <w:softHyphen/>
        <w:t>мерно растянут фронт капитального строительства. Необходим был сброс излишнего бремени, долгосрочный структурный ма</w:t>
      </w:r>
      <w:r>
        <w:rPr>
          <w:sz w:val="28"/>
        </w:rPr>
        <w:softHyphen/>
        <w:t>невр в пользу сельского хозяйства и легкой промышленности, но правительство Горбачева выдвинуло прямо противоположную задачу - ускорить социально-экономическое развитие страны на базе более полного использования достижений научно-техни</w:t>
      </w:r>
      <w:r>
        <w:rPr>
          <w:sz w:val="28"/>
        </w:rPr>
        <w:softHyphen/>
        <w:t>ческого прогресса и опережающего развития машиностроения. По-прежнему закреплялся курс на опережающее развитие отрас</w:t>
      </w:r>
      <w:r>
        <w:rPr>
          <w:sz w:val="28"/>
        </w:rPr>
        <w:softHyphen/>
        <w:t>лей, производящих средства производства в условиях дефицита товаров народного потребления, продукции сельского хозяйства и сферы услуг. Не была поставлена задача устранения наиболее острых диспропорций в народном хозяйстве. Это усилило не</w:t>
      </w:r>
      <w:r>
        <w:rPr>
          <w:sz w:val="28"/>
        </w:rPr>
        <w:softHyphen/>
        <w:t>сбалансированность экономики.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Более того, в ходе перестройки было объявлено о том, что 1/3-2/3 советской экономики являются неконкурентоспособны</w:t>
      </w:r>
      <w:r>
        <w:rPr>
          <w:sz w:val="28"/>
        </w:rPr>
        <w:softHyphen/>
        <w:t>ми. а потому требуют ликвидации. В особую немилость попал военно-промышленный комплекс (ВПК), который должен был быть подвержен «кардинальной конверсии», т. е. переводу ею на нужды гражданской экономики. Интересно при этом отме</w:t>
      </w:r>
      <w:r>
        <w:rPr>
          <w:sz w:val="28"/>
        </w:rPr>
        <w:softHyphen/>
        <w:t>тить, что 80-90% таких товаров народного потребления - как холодильники, телевизоры, магнитофоны, фотоаппараты и т. п., производились именно на предприятиях ВПК. Советское пра</w:t>
      </w:r>
      <w:r>
        <w:rPr>
          <w:sz w:val="28"/>
        </w:rPr>
        <w:softHyphen/>
        <w:t>вительство проводило конверсию беспланово и на практике военные предприятия стали уничтожаться на основе хаотиче</w:t>
      </w:r>
      <w:r>
        <w:rPr>
          <w:sz w:val="28"/>
        </w:rPr>
        <w:softHyphen/>
        <w:t>ских волюнтаристских директивных указаний. Непродуманная конверсия ВПК привела к его обвальному падению и потянула за собой другие отрасли, в которых его подразделения состав</w:t>
      </w:r>
      <w:r>
        <w:rPr>
          <w:sz w:val="28"/>
        </w:rPr>
        <w:softHyphen/>
        <w:t>ляли солидную долю.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90-е гг. либеральные реформы усугубили несбалансиро</w:t>
      </w:r>
      <w:r>
        <w:rPr>
          <w:sz w:val="28"/>
        </w:rPr>
        <w:softHyphen/>
        <w:t>ванность экономики страны.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Во-первых, это было связано с распадом СССР, который нару</w:t>
      </w:r>
      <w:r>
        <w:rPr>
          <w:sz w:val="28"/>
        </w:rPr>
        <w:softHyphen/>
        <w:t>шил весь порядок прежнего разделения труда и механизм хозяйст</w:t>
      </w:r>
      <w:r>
        <w:rPr>
          <w:sz w:val="28"/>
        </w:rPr>
        <w:softHyphen/>
        <w:t>венных связей, а также изменил сами масштабы хозяйства России, являвшегося до распада не самостоятельной национальной эконо</w:t>
      </w:r>
      <w:r>
        <w:rPr>
          <w:sz w:val="28"/>
        </w:rPr>
        <w:softHyphen/>
        <w:t>микой, а элементом союзного народнохозяйственного комплекса.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Во-вторых, радикальные сдвиги в системе ценообразования (отпуск цен. отказ от их государственного регулирования, повы</w:t>
      </w:r>
      <w:r>
        <w:rPr>
          <w:sz w:val="28"/>
        </w:rPr>
        <w:softHyphen/>
        <w:t>шение их уровня) усилили кризис в экономике ряда отраслей.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В-третьих, произошло резкое снижение производства в отраслях ВПК. К середине 90-х гг. общий уровень ассигнова</w:t>
      </w:r>
      <w:r>
        <w:rPr>
          <w:sz w:val="28"/>
        </w:rPr>
        <w:softHyphen/>
        <w:t>нии на оборону снизился по сравнению с концом 80-х гг. в 33 раза, в результате чего производство военной продукции упало в 1996 г. до 5,5% от ранее существовавшего и почти наполови</w:t>
      </w:r>
      <w:r>
        <w:rPr>
          <w:sz w:val="28"/>
        </w:rPr>
        <w:softHyphen/>
        <w:t>ну сократился отечественный выпуск продукции гражданского назначения.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В-четвертых, разрешение частного предпринимательства внесло принципиальные изменения в цели хозяйственной дея</w:t>
      </w:r>
      <w:r>
        <w:rPr>
          <w:sz w:val="28"/>
        </w:rPr>
        <w:softHyphen/>
        <w:t>тельности. В первую очередь, полностью обесценилась прежняя модель производства ради производства и милитаризованной экономики.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В-пятых, отечественные производители потеряли внутренний рынок сбыта. Заниженный курс доллара по отношению к рублю стимулировал массовый приток иностранных товаров в Россию, которые заполнили большую часть внутреннего рынка страны.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В-шестых, в экономической политике по отношению к оте</w:t>
      </w:r>
      <w:r>
        <w:rPr>
          <w:sz w:val="28"/>
        </w:rPr>
        <w:softHyphen/>
        <w:t>чественному производителю господствует подход, присущий «ди</w:t>
      </w:r>
      <w:r>
        <w:rPr>
          <w:sz w:val="28"/>
        </w:rPr>
        <w:softHyphen/>
        <w:t>кому рынку» - пусть выживет тот, у кого есть для этого финансо</w:t>
      </w:r>
      <w:r>
        <w:rPr>
          <w:sz w:val="28"/>
        </w:rPr>
        <w:softHyphen/>
        <w:t>вые ресурсы. Государство должно изменить такой подход - иначе Россия очень быстро потеряет наиболее высокотехнологичные виды производства и превратится в сырьевой придаток Запада с ярко выраженными чертами экономики колониального типа.</w:t>
      </w:r>
    </w:p>
    <w:p w:rsidR="00E94EC4" w:rsidRDefault="00E94EC4">
      <w:pPr>
        <w:spacing w:line="360" w:lineRule="auto"/>
        <w:ind w:firstLine="567"/>
        <w:jc w:val="both"/>
        <w:rPr>
          <w:sz w:val="28"/>
          <w:szCs w:val="18"/>
        </w:rPr>
      </w:pPr>
      <w:r>
        <w:rPr>
          <w:sz w:val="28"/>
        </w:rPr>
        <w:t>Индекс промышленного производства по России в 1997 г. составил 47,5% от уровня 1991 г., в том числе: в добывающих отраслях - 69%, в обрабатывающих - 44%, в машиностроении и металлообработке - 37%, в легкой промышленности - 14%, в пищевой - 47%, а в сельском хозяйстве - 62% (см. Приложение).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Спад в высокотехнологичных отраслях оказался намного больше, чем в целом по промышленности. При этом фактиче</w:t>
      </w:r>
      <w:r>
        <w:rPr>
          <w:sz w:val="28"/>
        </w:rPr>
        <w:softHyphen/>
        <w:t>ски наблюдалась аномальная тенденция: темпы спада возрас</w:t>
      </w:r>
      <w:r>
        <w:rPr>
          <w:sz w:val="28"/>
        </w:rPr>
        <w:softHyphen/>
        <w:t>тали с повышением технического уровня отрасли. Так, сниже</w:t>
      </w:r>
      <w:r>
        <w:rPr>
          <w:sz w:val="28"/>
        </w:rPr>
        <w:softHyphen/>
        <w:t>ние производства в высокотехнологичных отраслях машино</w:t>
      </w:r>
      <w:r>
        <w:rPr>
          <w:sz w:val="28"/>
        </w:rPr>
        <w:softHyphen/>
        <w:t>строения составило 80-90%. Доля расходов па научно-исследовательские и опытно-конструкторские разработки в ВВП сократилась более, чем в 5 раз и составляет всего лишь 0,7% от ВВП. При нормальном течении структурного кризиса, как это бывает, например, в странах Запада, сокращение эконо</w:t>
      </w:r>
      <w:r>
        <w:rPr>
          <w:sz w:val="28"/>
        </w:rPr>
        <w:softHyphen/>
        <w:t>мической активности обычно не приводит к свертыванию про</w:t>
      </w:r>
      <w:r>
        <w:rPr>
          <w:sz w:val="28"/>
        </w:rPr>
        <w:softHyphen/>
        <w:t>грессивных производств, имеющих хорошие перспективы роста на рынке и способных стать локомотивами будущего экономи</w:t>
      </w:r>
      <w:r>
        <w:rPr>
          <w:sz w:val="28"/>
        </w:rPr>
        <w:softHyphen/>
        <w:t>ческого развития страны.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Отрасли сырьевого и топливно-энергетического комплекса в связи с востребованностью их продукции для экспорта подверглись меньшему спаду. В результате структура российской промышленности все более и более приобретает черты эконо</w:t>
      </w:r>
      <w:r>
        <w:rPr>
          <w:sz w:val="28"/>
        </w:rPr>
        <w:softHyphen/>
        <w:t>мики колониального типа, характеризующейся вывозом из страны сырья и ввозом готовой продукции. При этом Россия ввозит в основном потребительские товары при резком сокра</w:t>
      </w:r>
      <w:r>
        <w:rPr>
          <w:sz w:val="28"/>
        </w:rPr>
        <w:softHyphen/>
        <w:t>щении импорта производственного оборудования. К тому же, не вкладываются средства в восстановление сырьевой базы экспортных отраслей, что грозит России через 7-10 лет резким снижением добычи многих видов полезных ископаемых, и пре</w:t>
      </w:r>
      <w:r>
        <w:rPr>
          <w:sz w:val="28"/>
        </w:rPr>
        <w:softHyphen/>
        <w:t>жде всего нефти, никеля, меди, свинца, апатитов, калийных со</w:t>
      </w:r>
      <w:r>
        <w:rPr>
          <w:sz w:val="28"/>
        </w:rPr>
        <w:softHyphen/>
        <w:t>лей и др.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постоянное время в России наблюдается процесс струк</w:t>
      </w:r>
      <w:r>
        <w:rPr>
          <w:sz w:val="28"/>
        </w:rPr>
        <w:softHyphen/>
        <w:t>турной деградации промышленности, выразившийся в транс</w:t>
      </w:r>
      <w:r>
        <w:rPr>
          <w:sz w:val="28"/>
        </w:rPr>
        <w:softHyphen/>
        <w:t>формации структуры в сторону первичных, неквалифицирован</w:t>
      </w:r>
      <w:r>
        <w:rPr>
          <w:sz w:val="28"/>
        </w:rPr>
        <w:softHyphen/>
        <w:t>ных. менее сложных в технологическом отношении производств, что, безусловно, влечет за собой как усиление зависимости на</w:t>
      </w:r>
      <w:r>
        <w:rPr>
          <w:sz w:val="28"/>
        </w:rPr>
        <w:softHyphen/>
        <w:t>циональной экономики от мирового рынка, так и последующую деградацию научно-технического потенциала страны.</w:t>
      </w:r>
    </w:p>
    <w:p w:rsidR="00E94EC4" w:rsidRDefault="00E94EC4">
      <w:pPr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</w:p>
    <w:p w:rsidR="00E94EC4" w:rsidRDefault="00E94EC4">
      <w:pPr>
        <w:spacing w:line="360" w:lineRule="auto"/>
        <w:ind w:firstLine="567"/>
        <w:jc w:val="center"/>
        <w:rPr>
          <w:b/>
          <w:bCs/>
          <w:sz w:val="36"/>
        </w:rPr>
      </w:pPr>
      <w:r>
        <w:rPr>
          <w:b/>
          <w:bCs/>
          <w:sz w:val="36"/>
        </w:rPr>
        <w:t>1.2. Основные направления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Правительство России неоднократно ставило вопрос о серь</w:t>
      </w:r>
      <w:r>
        <w:rPr>
          <w:sz w:val="28"/>
        </w:rPr>
        <w:softHyphen/>
        <w:t>езной структурной перестройке экономики, но дальше этого не пошло. И дело не только в отсутствии инвестиций. Для проведе</w:t>
      </w:r>
      <w:r>
        <w:rPr>
          <w:sz w:val="28"/>
        </w:rPr>
        <w:softHyphen/>
        <w:t>ния эффективной структурной политики нужна четко обозначен</w:t>
      </w:r>
      <w:r>
        <w:rPr>
          <w:sz w:val="28"/>
        </w:rPr>
        <w:softHyphen/>
        <w:t>ная концепция развития экономики: принципы социально-экономического устройства и желаемый тип хозяйства, опреде</w:t>
      </w:r>
      <w:r>
        <w:rPr>
          <w:sz w:val="28"/>
        </w:rPr>
        <w:softHyphen/>
        <w:t>ление места нашей страны в международном разделении труда, определение источников и факторов экономического роста. Эти моменты пока четко не определены.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Па модернизацию структуры экономики предполагалось ис</w:t>
      </w:r>
      <w:r>
        <w:rPr>
          <w:sz w:val="28"/>
        </w:rPr>
        <w:softHyphen/>
        <w:t>пользовать средства от приватизации, но, как было уже показано ранее, этих средств оказалось в несколько десятков, а то и в сотни раз меньше, чем ожидалось. Экономисты сегодня говорят о том, что приватизацию следовало проводить поэтапно, начиная с от</w:t>
      </w:r>
      <w:r>
        <w:rPr>
          <w:sz w:val="28"/>
        </w:rPr>
        <w:softHyphen/>
        <w:t>раслей с быстрым оборотом капитала (пищевая, легкая промыш</w:t>
      </w:r>
      <w:r>
        <w:rPr>
          <w:sz w:val="28"/>
        </w:rPr>
        <w:softHyphen/>
        <w:t>ленность, торговля). Отрасли тяжелой промышленности, у кото</w:t>
      </w:r>
      <w:r>
        <w:rPr>
          <w:sz w:val="28"/>
        </w:rPr>
        <w:softHyphen/>
        <w:t>рых более сильная технологическая взаимозависимость, замед</w:t>
      </w:r>
      <w:r>
        <w:rPr>
          <w:sz w:val="28"/>
        </w:rPr>
        <w:softHyphen/>
        <w:t>ленный оборот капитала, высокая капиталоемкость должны были приватизироваться позднее, в период, когда общеэкономическая обстановка в стране стабилизируется. Приватизация всех отраслей при бесконтрольном росте цен поставила машиностроение, хими</w:t>
      </w:r>
      <w:r>
        <w:rPr>
          <w:sz w:val="28"/>
        </w:rPr>
        <w:softHyphen/>
        <w:t>ческую и легкую промышленность на грань катастрофы.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 годы реформы шла стихийная реструктуризация эконо</w:t>
      </w:r>
      <w:r>
        <w:rPr>
          <w:sz w:val="28"/>
        </w:rPr>
        <w:softHyphen/>
        <w:t>мики - переориентация с развития тяжелой промышленности как самоцели па рыночный спрос и с особым прицелом на конечное потребление населения. Оказалась фактически разваленной сама материально-техническая база производственного и внешнеэко</w:t>
      </w:r>
      <w:r>
        <w:rPr>
          <w:sz w:val="28"/>
        </w:rPr>
        <w:softHyphen/>
        <w:t>номического потенциала страны.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России необходима новая промышленная политика. До на</w:t>
      </w:r>
      <w:r>
        <w:rPr>
          <w:sz w:val="28"/>
        </w:rPr>
        <w:softHyphen/>
        <w:t>стоящего времени о ней много говорилось, но на практике она не осуществлялась в силу следующих причин: во-первых, в силу фе</w:t>
      </w:r>
      <w:r>
        <w:rPr>
          <w:sz w:val="28"/>
        </w:rPr>
        <w:softHyphen/>
        <w:t>тишизации монетаризма предполагалось, что финансовая стабили</w:t>
      </w:r>
      <w:r>
        <w:rPr>
          <w:sz w:val="28"/>
        </w:rPr>
        <w:softHyphen/>
        <w:t>зация приоритетнее проблемы экономического роста; во-вторых, сознательно принижалась роль государства в регулировании хозяй</w:t>
      </w:r>
      <w:r>
        <w:rPr>
          <w:sz w:val="28"/>
        </w:rPr>
        <w:softHyphen/>
        <w:t>ственных процессов при переходе к рыночной экономике.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1999 г. в России наблюдалось оживление экономики. Это выразилось в том, что ВВП страны за год вырос на 3,2%, а объем промышленного производства - на 8,1% (см. табл. 2). Рост про</w:t>
      </w:r>
      <w:r>
        <w:rPr>
          <w:sz w:val="28"/>
        </w:rPr>
        <w:softHyphen/>
        <w:t>изошел в основном за счет обрабатывающих отраслей: машино</w:t>
      </w:r>
      <w:r>
        <w:rPr>
          <w:sz w:val="28"/>
        </w:rPr>
        <w:softHyphen/>
        <w:t>строения, пищевой и легкой промышленности, которые понесли наибольший урон от трансформационного кризиса. Капитальные вложения в национальное производство впервые за годы кризиса не снизились, а в импортозамещающих отраслях возросли. Ос</w:t>
      </w:r>
      <w:r>
        <w:rPr>
          <w:sz w:val="28"/>
        </w:rPr>
        <w:softHyphen/>
        <w:t>новными причинами этого роста явились следующие.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Во-первых, произошла четырехкратная девальвация рубля, ко</w:t>
      </w:r>
      <w:r>
        <w:rPr>
          <w:sz w:val="28"/>
        </w:rPr>
        <w:softHyphen/>
        <w:t>торая привела к резкому сокращению импорта. Снижение конку</w:t>
      </w:r>
      <w:r>
        <w:rPr>
          <w:sz w:val="28"/>
        </w:rPr>
        <w:softHyphen/>
        <w:t>ренции со стороны импорта явилось главным фактором начавшего</w:t>
      </w:r>
      <w:r>
        <w:rPr>
          <w:sz w:val="28"/>
        </w:rPr>
        <w:softHyphen/>
        <w:t>ся оживления реальной экономики. Стимулируя экспорт товаров, девальвация ослабляет мотивы к экспорту капитала, и, напротив, затрудняя импорт товаров, обусловливает приток капитала.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Во-вторых, возросли стимулы к росту предпринимательской активности за этот период. Это заключалось в первую очередь в снижении издержек производства в долларовом исчислении и, главным образом, оплаты труда. После августовского кризиса 1998 г. заработная плата в нашей стране стала мизерной. По оце</w:t>
      </w:r>
      <w:r>
        <w:rPr>
          <w:sz w:val="28"/>
        </w:rPr>
        <w:softHyphen/>
        <w:t>ночным данным Министерства труда и социального развития Рос</w:t>
      </w:r>
      <w:r>
        <w:rPr>
          <w:sz w:val="28"/>
        </w:rPr>
        <w:softHyphen/>
        <w:t>сии, доля заработной платы в себестоимости продукции составля</w:t>
      </w:r>
      <w:r>
        <w:rPr>
          <w:sz w:val="28"/>
        </w:rPr>
        <w:softHyphen/>
        <w:t>ет в среднем в мировой экономике 55-60%, в России — только 25%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 имеет постоянную тенденцию к снижению. На начало 2000 г. минимальная почасовая зарплата составила 5 руб. в час</w:t>
      </w:r>
      <w:r>
        <w:rPr>
          <w:rStyle w:val="a4"/>
          <w:sz w:val="28"/>
        </w:rPr>
        <w:footnoteReference w:id="1"/>
      </w:r>
      <w:r>
        <w:rPr>
          <w:sz w:val="28"/>
        </w:rPr>
        <w:t>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В-третьих, из-за августовского кризиса 1998 г. внутренние цены на топливо и сырье упали вдвое в долларовом исчислении. Они остаются ниже мировых, а это ведет к относительному сни</w:t>
      </w:r>
      <w:r>
        <w:rPr>
          <w:sz w:val="28"/>
        </w:rPr>
        <w:softHyphen/>
        <w:t>жению издержек производства. В рублевом исчислении эти цены выросли, и это сыграло на руку производителям, так как позво</w:t>
      </w:r>
      <w:r>
        <w:rPr>
          <w:sz w:val="28"/>
        </w:rPr>
        <w:softHyphen/>
        <w:t>лило им покрыть издержки.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В-четвертых, благоприятная внешнеэкономическая конъ</w:t>
      </w:r>
      <w:r>
        <w:rPr>
          <w:sz w:val="28"/>
        </w:rPr>
        <w:softHyphen/>
        <w:t>юнктура (рост цен на мировом рынке на нефть) позволила полу</w:t>
      </w:r>
      <w:r>
        <w:rPr>
          <w:sz w:val="28"/>
        </w:rPr>
        <w:softHyphen/>
        <w:t>чить дополнительные средства от экспорта нефти.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Однако есть мнение, что тенденции оживления носят неустойчивый характер, что «девальвационный импульс» себя уже исчерпал</w:t>
      </w:r>
      <w:r>
        <w:rPr>
          <w:rStyle w:val="a4"/>
          <w:sz w:val="28"/>
        </w:rPr>
        <w:footnoteReference w:id="2"/>
      </w:r>
      <w:r>
        <w:rPr>
          <w:sz w:val="28"/>
        </w:rPr>
        <w:t>, поэтому необходимы более устойчивые факторы экономического роста. Можно выделить следующие направления, способствующие экономическому росту в нашей стране: стиму</w:t>
      </w:r>
      <w:r>
        <w:rPr>
          <w:sz w:val="28"/>
        </w:rPr>
        <w:softHyphen/>
        <w:t>лирование внутреннего спроса на отечественную продукцию; укрепление тенденции импортозамещения; облегчение налогово</w:t>
      </w:r>
      <w:r>
        <w:rPr>
          <w:sz w:val="28"/>
        </w:rPr>
        <w:softHyphen/>
        <w:t>го бремени для товаропроизводителей; снижение уровня банков</w:t>
      </w:r>
      <w:r>
        <w:rPr>
          <w:sz w:val="28"/>
        </w:rPr>
        <w:softHyphen/>
        <w:t>ского процента, удешевление кредита; расширение государствен</w:t>
      </w:r>
      <w:r>
        <w:rPr>
          <w:sz w:val="28"/>
        </w:rPr>
        <w:softHyphen/>
        <w:t>ных закупок; поддержка государством предприятий, фирм, про</w:t>
      </w:r>
      <w:r>
        <w:rPr>
          <w:sz w:val="28"/>
        </w:rPr>
        <w:softHyphen/>
        <w:t>изводящих конкурентоспособные экспортные товары; повыше</w:t>
      </w:r>
      <w:r>
        <w:rPr>
          <w:sz w:val="28"/>
        </w:rPr>
        <w:softHyphen/>
        <w:t>ние степени монетизации экономики; ужесточение контроля за ценами на продукцию естественных монополий (топливо, энер</w:t>
      </w:r>
      <w:r>
        <w:rPr>
          <w:sz w:val="28"/>
        </w:rPr>
        <w:softHyphen/>
        <w:t>гия, транспортные услуги); проведение политики активной защи</w:t>
      </w:r>
      <w:r>
        <w:rPr>
          <w:sz w:val="28"/>
        </w:rPr>
        <w:softHyphen/>
        <w:t>ты российских товаропроизводителей от иностранной конкурен</w:t>
      </w:r>
      <w:r>
        <w:rPr>
          <w:sz w:val="28"/>
        </w:rPr>
        <w:softHyphen/>
        <w:t>ции; наращивание инвестиций (как внутренних, так и внешних) в экономику страны; увеличение доли накопления в ВВП по мень</w:t>
      </w:r>
      <w:r>
        <w:rPr>
          <w:sz w:val="28"/>
        </w:rPr>
        <w:softHyphen/>
        <w:t>шей мере в 2,5 раза. Но самое главное - необходима новая модель развития экономики России, ориентированная прежде всего на производство высокотехнологичной и наукоемкой продукции.</w:t>
      </w:r>
    </w:p>
    <w:p w:rsidR="00E94EC4" w:rsidRDefault="00E94EC4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Сегодня в глобальной экономической конкуренции выигры</w:t>
      </w:r>
      <w:r>
        <w:rPr>
          <w:sz w:val="28"/>
        </w:rPr>
        <w:softHyphen/>
        <w:t>вают те государства, которые обеспечивают благоприятный кли</w:t>
      </w:r>
      <w:r>
        <w:rPr>
          <w:sz w:val="28"/>
        </w:rPr>
        <w:softHyphen/>
        <w:t>мат для научно-технического прогресса. В развитых странах в настоящее время 70-85% прироста ВНП (ВВП) происходит именно за счет этого фактора. В России же за годы реформ ас</w:t>
      </w:r>
      <w:r>
        <w:rPr>
          <w:sz w:val="28"/>
        </w:rPr>
        <w:softHyphen/>
        <w:t>сигнования на научные исследования и разработки сократились более, чем в 10 раз, они оказались в 12 раз ниже, чем расходы на содержание госаппарата.</w:t>
      </w:r>
    </w:p>
    <w:p w:rsidR="00E94EC4" w:rsidRDefault="00E94EC4">
      <w:pPr>
        <w:spacing w:line="360" w:lineRule="auto"/>
        <w:ind w:firstLine="567"/>
        <w:jc w:val="center"/>
        <w:rPr>
          <w:b/>
          <w:bCs/>
          <w:sz w:val="32"/>
        </w:rPr>
      </w:pPr>
      <w:r>
        <w:rPr>
          <w:sz w:val="28"/>
        </w:rPr>
        <w:br w:type="page"/>
      </w:r>
      <w:r>
        <w:rPr>
          <w:b/>
          <w:bCs/>
          <w:noProof/>
          <w:sz w:val="32"/>
        </w:rPr>
        <w:t xml:space="preserve">Глава 2. </w:t>
      </w:r>
      <w:r>
        <w:rPr>
          <w:b/>
          <w:bCs/>
          <w:sz w:val="32"/>
        </w:rPr>
        <w:t xml:space="preserve">Инвестиционная политика России в переходный </w:t>
      </w:r>
    </w:p>
    <w:p w:rsidR="00E94EC4" w:rsidRDefault="00E94EC4">
      <w:pPr>
        <w:spacing w:line="360" w:lineRule="auto"/>
        <w:ind w:firstLine="567"/>
        <w:jc w:val="center"/>
        <w:rPr>
          <w:b/>
          <w:bCs/>
          <w:sz w:val="32"/>
        </w:rPr>
      </w:pPr>
      <w:r>
        <w:rPr>
          <w:b/>
          <w:bCs/>
          <w:sz w:val="32"/>
        </w:rPr>
        <w:t>период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Реформирование экономики любой страны включает три эта</w:t>
      </w:r>
      <w:r>
        <w:rPr>
          <w:sz w:val="28"/>
        </w:rPr>
        <w:softHyphen/>
        <w:t xml:space="preserve">на: этап I - разрушение старой экономической системы; этап II -макроэкономическая нестабильность; этап </w:t>
      </w:r>
      <w:r>
        <w:rPr>
          <w:sz w:val="28"/>
          <w:lang w:val="en-US"/>
        </w:rPr>
        <w:t>III</w:t>
      </w:r>
      <w:r>
        <w:rPr>
          <w:sz w:val="28"/>
        </w:rPr>
        <w:t xml:space="preserve"> - экономический рост. Сегодня экономика России находится на этапе II и охвачена мощным экономическим кризисом. При этом темпы падения ка</w:t>
      </w:r>
      <w:r>
        <w:rPr>
          <w:sz w:val="28"/>
        </w:rPr>
        <w:softHyphen/>
        <w:t>питаловложений в два раза опережают темпы падения ВВП и национального дохода.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Инвестиции в основной капитал за 90-е гг. снизились в шесть раз, а уровень этих инвестиций составляет примерно 10% ВВП и уступает развитым и быстро развивающимся странам, где этот показатель достигает 30% и выше. При этом следует учесть, что сам ВВП в нашей стране за годы реформы сократился в 2 раза и является очень низким. Это не обеспечивает даже простое воспроизводство в России. Внутренний рынок России продолжа</w:t>
      </w:r>
      <w:r>
        <w:rPr>
          <w:sz w:val="28"/>
        </w:rPr>
        <w:softHyphen/>
        <w:t>ет сжиматься. У большинства предприятий нет оборотных средств и израсходованы основные фонды. Доля оплаты труда в ВВП, как было уже сказано, снижается. В конце 1999 г. каждого третьего человека, а не четвертого, как в 1998 г., можно назвать неимущим (их доходы ниже прожиточного минимума).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t>40%</w:t>
      </w:r>
      <w:r>
        <w:rPr>
          <w:sz w:val="28"/>
        </w:rPr>
        <w:t xml:space="preserve"> всех капиталовложений страны направляются в нефтя</w:t>
      </w:r>
      <w:r>
        <w:rPr>
          <w:sz w:val="28"/>
        </w:rPr>
        <w:softHyphen/>
        <w:t>ную и газовую отрасль, 12% - в электроэнергетику, а в таких от</w:t>
      </w:r>
      <w:r>
        <w:rPr>
          <w:sz w:val="28"/>
        </w:rPr>
        <w:softHyphen/>
        <w:t>раслях, как машиностроение, химическая, легкая промышлен</w:t>
      </w:r>
      <w:r>
        <w:rPr>
          <w:sz w:val="28"/>
        </w:rPr>
        <w:softHyphen/>
        <w:t>ность, станкостроение, судостроение, инвестиции снизились в ходе реформы более, чем в 6 раз и сегодня составляют лишь 15% к уровню 1990 г., т.е. можно говорить о сырьевой направленно</w:t>
      </w:r>
      <w:r>
        <w:rPr>
          <w:sz w:val="28"/>
        </w:rPr>
        <w:softHyphen/>
        <w:t>сти развития экономики страны. Капитальные вложения в промышленно-производственные фонды сократились сегодня в 15-20 раз против объемов 80-х гг. Наибольший спад капиталовложе</w:t>
      </w:r>
      <w:r>
        <w:rPr>
          <w:sz w:val="28"/>
        </w:rPr>
        <w:softHyphen/>
        <w:t>ний произошел в инновационных отраслях. В целом нынешний уровень всех инвестиций в экономику сравним с уровнем инве</w:t>
      </w:r>
      <w:r>
        <w:rPr>
          <w:sz w:val="28"/>
        </w:rPr>
        <w:softHyphen/>
        <w:t>стиций конца 60-х гг.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Более 50% промышленного оборудования России нуждается в срочной замене, обновления основных фондов не происходит. Для воспроизводства оборудования в отраслях топливно-энергетического комплекса необходимы 36 лет, аграрно-промышленного комплекса - 50 лет, металлургии - 56 лет, легкой про</w:t>
      </w:r>
      <w:r>
        <w:rPr>
          <w:sz w:val="28"/>
        </w:rPr>
        <w:softHyphen/>
        <w:t>мышленности - 140 лет. По уровню индустриального развития Россия переместилась из первого десятка в шестой десяток госу</w:t>
      </w:r>
      <w:r>
        <w:rPr>
          <w:sz w:val="28"/>
        </w:rPr>
        <w:softHyphen/>
        <w:t>дарств. Экономисты считают, что если не обеспечить приток ин</w:t>
      </w:r>
      <w:r>
        <w:rPr>
          <w:sz w:val="28"/>
        </w:rPr>
        <w:softHyphen/>
        <w:t>вестиции в экономику, то через 3-4 года страна столкнется с мас</w:t>
      </w:r>
      <w:r>
        <w:rPr>
          <w:sz w:val="28"/>
        </w:rPr>
        <w:softHyphen/>
        <w:t>совым выходом из строя устаревших производственных фондов. Это все свидетельствует о глубоком кризисе в инвестиционной сфере экономики страны.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 причинам инвестиционного кризиса в России можно отне</w:t>
      </w:r>
      <w:r>
        <w:rPr>
          <w:sz w:val="28"/>
        </w:rPr>
        <w:softHyphen/>
        <w:t>сти следующие: во-первых, негативные тенденции, сложившиеся в 70-80-е гг. в экономике нашей страны; во-вторых, просчеты в государственной экономической политике 90-х гг., приведшие к полной потере управляемости народным хозяйством; в-третьих, реформы привели к децентрализации управления инвестициями, демонтажу системы планирования, переходу к управлению на базе рыночных отношений; в-четвертых, в ходе приватизации был нанесен тяжелый удар по крупным и сверхкрупным предприятиям (ПО и НПО), на базе которых было создано множество карлико</w:t>
      </w:r>
      <w:r>
        <w:rPr>
          <w:sz w:val="28"/>
        </w:rPr>
        <w:softHyphen/>
        <w:t>вых предприятий, что привело к резкому ограничению инвестиций на них; в-пятых, резкое снижение производства в отраслях, по</w:t>
      </w:r>
      <w:r>
        <w:rPr>
          <w:sz w:val="28"/>
        </w:rPr>
        <w:softHyphen/>
        <w:t>ставляющих продукцию инвестиционного назначения; в-шестых, мощный отток капиталов за рубеж, большой объем бартера во всех рыночных сделках (до 54% всех сделок в стране), низкий уровень инвестиций в реальный сектор и сферу услуг.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Состояние инвестиционного климата - важнейший индика</w:t>
      </w:r>
      <w:r>
        <w:rPr>
          <w:sz w:val="28"/>
        </w:rPr>
        <w:softHyphen/>
        <w:t>тор макроэкономики и перспектив ее развития. В то же самое время инвестиционный климат формируется под воздействием различных фактopoв: экономических, структурно-циклических, социальных, исторических, законотворческих и других. Недоста</w:t>
      </w:r>
      <w:r>
        <w:rPr>
          <w:sz w:val="28"/>
        </w:rPr>
        <w:softHyphen/>
        <w:t>ток инвестиций — главная причина затруднения выхода экономи</w:t>
      </w:r>
      <w:r>
        <w:rPr>
          <w:sz w:val="28"/>
        </w:rPr>
        <w:softHyphen/>
        <w:t>ки страны из затянувшегося экономического кризиса.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структурной перестройки экономики необходимы инве</w:t>
      </w:r>
      <w:r>
        <w:rPr>
          <w:sz w:val="28"/>
        </w:rPr>
        <w:softHyphen/>
        <w:t>стиции. Государство, отдав в частные руки свою собственность, потеряло прежние функции распределителя материальных и де</w:t>
      </w:r>
      <w:r>
        <w:rPr>
          <w:sz w:val="28"/>
        </w:rPr>
        <w:softHyphen/>
        <w:t>нежных ресурсов внутри страны. У предприятий реального сек</w:t>
      </w:r>
      <w:r>
        <w:rPr>
          <w:sz w:val="28"/>
        </w:rPr>
        <w:softHyphen/>
        <w:t>тора экономики нет средств и заинтересованности вкладывать капиталы в производство (высокие налоги на прибыль).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Переход к рыночной системе ведения хозяйства в России сопряжен с формированием новой модели инвестиционного про</w:t>
      </w:r>
      <w:r>
        <w:rPr>
          <w:sz w:val="28"/>
        </w:rPr>
        <w:softHyphen/>
        <w:t>цесса. Благоприятный инвестиционный климат стимулирует рост совокупных объемов инвестиций из различных источников: госу</w:t>
      </w:r>
      <w:r>
        <w:rPr>
          <w:sz w:val="28"/>
        </w:rPr>
        <w:softHyphen/>
        <w:t>дарственных, частных, иностранных.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Известно, что научно-технический потенциал является важ</w:t>
      </w:r>
      <w:r>
        <w:rPr>
          <w:sz w:val="28"/>
        </w:rPr>
        <w:softHyphen/>
        <w:t>нейшим компонентом экономического роста для любой страны. В то же самое время затраты на НИОКР в 1999 г. составляли 0,7% ВВП, что в 2,5 раза меньше, чем в 1991 г. В развитых стра</w:t>
      </w:r>
      <w:r>
        <w:rPr>
          <w:sz w:val="28"/>
        </w:rPr>
        <w:softHyphen/>
        <w:t>нах на науку расходуется 2-3% ВВП. Доля России на мировом рынке наукоемкой продукции составляет 0,3%, в то время как в ней проживает 13% ученых мира. Необходимо интенсивно нара</w:t>
      </w:r>
      <w:r>
        <w:rPr>
          <w:sz w:val="28"/>
        </w:rPr>
        <w:softHyphen/>
        <w:t>щивать инвестиции в инновационную сферу, которая в России за годы кризиса претерпела особо сильный спад. В нашей стране наблюдается слабое развитие постиндустриальных технологий. Вместе с тем, в 1995-1998 гг. в промышленности задержана реа</w:t>
      </w:r>
      <w:r>
        <w:rPr>
          <w:sz w:val="28"/>
        </w:rPr>
        <w:softHyphen/>
        <w:t>лизация 1896 инновационных проектов, приостановлены или прекращены 1098 проектов, а 1447 проектов не начаты и главная причина этого: нехватка у предприятий собственных денежных средств, слабая финансовая поддержка со стороны государства, высокая стоимость нововведений. Сегодня в мире центрами при</w:t>
      </w:r>
      <w:r>
        <w:rPr>
          <w:sz w:val="28"/>
        </w:rPr>
        <w:softHyphen/>
        <w:t>тяжения капитала являются страны, успевшие создать заделы в формировании производственно-технологических систем нового технологического уклада.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Чтобы России выйти на устойчивую траекторию экономиче</w:t>
      </w:r>
      <w:r>
        <w:rPr>
          <w:sz w:val="28"/>
        </w:rPr>
        <w:softHyphen/>
        <w:t>ского роста, потребуется более динамичное наращивание инно</w:t>
      </w:r>
      <w:r>
        <w:rPr>
          <w:sz w:val="28"/>
        </w:rPr>
        <w:softHyphen/>
        <w:t>вационно-технологического обновления физически изношенного и обесцененного кризисом производственного аппарата. Таким образом, можно будет повысить конкурентоспособность отечест</w:t>
      </w:r>
      <w:r>
        <w:rPr>
          <w:sz w:val="28"/>
        </w:rPr>
        <w:softHyphen/>
        <w:t>венных товаропроизводителей. А для этого необходима стабиль</w:t>
      </w:r>
      <w:r>
        <w:rPr>
          <w:sz w:val="28"/>
        </w:rPr>
        <w:softHyphen/>
        <w:t>ная финансовая база расширенного воспроизводства, максималь</w:t>
      </w:r>
      <w:r>
        <w:rPr>
          <w:sz w:val="28"/>
        </w:rPr>
        <w:softHyphen/>
        <w:t>ное вовлечение в инвестиционную сферу национальных сбереже</w:t>
      </w:r>
      <w:r>
        <w:rPr>
          <w:sz w:val="28"/>
        </w:rPr>
        <w:softHyphen/>
        <w:t>ний. Прогнозы показывают, что выход на траекторию устойчиво</w:t>
      </w:r>
      <w:r>
        <w:rPr>
          <w:sz w:val="28"/>
        </w:rPr>
        <w:softHyphen/>
        <w:t>го экономического роста в России потребует увеличения масшта</w:t>
      </w:r>
      <w:r>
        <w:rPr>
          <w:sz w:val="28"/>
        </w:rPr>
        <w:softHyphen/>
        <w:t>ба накоплений в ВВП в 1,6-2 раза.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России сегодня нужна модель развития, ориентированная прежде всего на производство высокотехнологичной и наукоем</w:t>
      </w:r>
      <w:r>
        <w:rPr>
          <w:sz w:val="28"/>
        </w:rPr>
        <w:softHyphen/>
        <w:t>кой продукции. Это позволит добиться полной интеграции отече</w:t>
      </w:r>
      <w:r>
        <w:rPr>
          <w:sz w:val="28"/>
        </w:rPr>
        <w:softHyphen/>
        <w:t>ственной экономики в мировое хозяйство, повысить ее конкурен</w:t>
      </w:r>
      <w:r>
        <w:rPr>
          <w:sz w:val="28"/>
        </w:rPr>
        <w:softHyphen/>
        <w:t>тоспособность, обеспечить равноправное сотрудничество России с развитыми странами.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Можно выделить ряд потенциальных источников инвести</w:t>
      </w:r>
      <w:r>
        <w:rPr>
          <w:sz w:val="28"/>
        </w:rPr>
        <w:softHyphen/>
        <w:t>ций в российскую экономику.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а) Доходы предприятий, заблокированные в неплатежах. При этом только просроченные кредиторские долги составляли на начало 2000 г. 1,3 трлн.руб., что в 3 раза превышает объем всей денежной массы в стране.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б) Для оживления жилищного строительства необходимо ак</w:t>
      </w:r>
      <w:r>
        <w:rPr>
          <w:sz w:val="28"/>
        </w:rPr>
        <w:softHyphen/>
        <w:t>тивно развивать ипотечное кредитование. Можно расширить соз</w:t>
      </w:r>
      <w:r>
        <w:rPr>
          <w:sz w:val="28"/>
        </w:rPr>
        <w:softHyphen/>
        <w:t>дание кредитных союзов, кредитных потребительских кооперати</w:t>
      </w:r>
      <w:r>
        <w:rPr>
          <w:sz w:val="28"/>
        </w:rPr>
        <w:softHyphen/>
        <w:t>вов граждан, товариществ взаимного финансирования на вере.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в) Денежные сбережения населения являются основным ис</w:t>
      </w:r>
      <w:r>
        <w:rPr>
          <w:sz w:val="28"/>
        </w:rPr>
        <w:softHyphen/>
        <w:t>точником инвестиций в нормальной рыночной экономике. Они материализуются в средствах производства, а также трансформируются посредством финансовой инфраструктуры во вклады, ак</w:t>
      </w:r>
      <w:r>
        <w:rPr>
          <w:sz w:val="28"/>
        </w:rPr>
        <w:softHyphen/>
        <w:t>ции. облигации и другие активы. Однако, если в советский период до 70% финансовых активов населения приходилось на вклады в сбербанках и от 20% и более в наличных деньгах, то в 1997 г. в структуре финансовых активов населения иностранная валюта стала составлять от 58 до 61%, вклады (включая валютные) - 22-24%; денежная наличность - 13-14%, ценные бумаги - 4%</w:t>
      </w:r>
      <w:r>
        <w:rPr>
          <w:rStyle w:val="a4"/>
          <w:sz w:val="28"/>
        </w:rPr>
        <w:footnoteReference w:id="3"/>
      </w:r>
      <w:r>
        <w:rPr>
          <w:sz w:val="28"/>
        </w:rPr>
        <w:t>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1999 г. сбережения населения составляли 15% от ВВП, что уступает аналогичным показателям промышленно развитых стран. В то же самое время на руках у населения, по экспертным оценкам, находится 80-100 млрд. долл.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Государство должно стимулировать рост сбережений во всех секторах экономики и их скорейшую трансформацию в ин</w:t>
      </w:r>
      <w:r>
        <w:rPr>
          <w:sz w:val="28"/>
        </w:rPr>
        <w:softHyphen/>
        <w:t>вестиции на производство. Ряд экспертов считает, что именно в этом направлении можно изыскать примерно 3/4 средств для воз</w:t>
      </w:r>
      <w:r>
        <w:rPr>
          <w:sz w:val="28"/>
        </w:rPr>
        <w:softHyphen/>
        <w:t>рождения отечественной экономики.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г) «Сбежавший» за границу капитал, составивший по экс</w:t>
      </w:r>
      <w:r>
        <w:rPr>
          <w:sz w:val="28"/>
        </w:rPr>
        <w:softHyphen/>
        <w:t>пертным оценкам 150-300 млрд. долл. Получается парадокс: Рос</w:t>
      </w:r>
      <w:r>
        <w:rPr>
          <w:sz w:val="28"/>
        </w:rPr>
        <w:softHyphen/>
        <w:t>сия, для возрождения экономики которой так необходимы капи</w:t>
      </w:r>
      <w:r>
        <w:rPr>
          <w:sz w:val="28"/>
        </w:rPr>
        <w:softHyphen/>
        <w:t>талы, кредитует весь мир. Можно использовать опыт латиноаме</w:t>
      </w:r>
      <w:r>
        <w:rPr>
          <w:sz w:val="28"/>
        </w:rPr>
        <w:softHyphen/>
        <w:t>риканских стран (Бразилии, Аргентины) по возвращению в эко</w:t>
      </w:r>
      <w:r>
        <w:rPr>
          <w:sz w:val="28"/>
        </w:rPr>
        <w:softHyphen/>
        <w:t>номику страны «сбежавших» капиталов, предоставляя им госу</w:t>
      </w:r>
      <w:r>
        <w:rPr>
          <w:sz w:val="28"/>
        </w:rPr>
        <w:softHyphen/>
        <w:t>дарственные гарантии и режим наибольшего благоприятствова</w:t>
      </w:r>
      <w:r>
        <w:rPr>
          <w:sz w:val="28"/>
        </w:rPr>
        <w:softHyphen/>
        <w:t>ния при инвестировании. Но даже полная и безоговорочная ам</w:t>
      </w:r>
      <w:r>
        <w:rPr>
          <w:sz w:val="28"/>
        </w:rPr>
        <w:softHyphen/>
        <w:t>нистия «сбежавших» капиталов и их владельцев не даст ровным счетом ничего, если в России будет сохранен сегодняшний у</w:t>
      </w:r>
      <w:r>
        <w:rPr>
          <w:sz w:val="28"/>
          <w:lang w:val="en-US"/>
        </w:rPr>
        <w:t>po</w:t>
      </w:r>
      <w:r>
        <w:rPr>
          <w:sz w:val="28"/>
        </w:rPr>
        <w:t>вень инвестиционных рисков. Правительство должно оздоровить национальный фондовый рынок и превратить его в надежный инструмент привлечения внутренних и внешних капиталов в ре</w:t>
      </w:r>
      <w:r>
        <w:rPr>
          <w:sz w:val="28"/>
        </w:rPr>
        <w:softHyphen/>
        <w:t>альный сектор.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д) Источником капиталовложений могут служить иностран</w:t>
      </w:r>
      <w:r>
        <w:rPr>
          <w:sz w:val="28"/>
        </w:rPr>
        <w:softHyphen/>
        <w:t>ные инвестиции, но для них слишком высок инвестиционный риск. Этот источник еще слабо используется у нас в стране.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е) Следует шире привлекать банковские кредиты в произ</w:t>
      </w:r>
      <w:r>
        <w:rPr>
          <w:sz w:val="28"/>
        </w:rPr>
        <w:softHyphen/>
        <w:t>водственную сферу и прежде всего в инновации. Но российские банки в основном представляют собой центры краткосрочного инвестирования. Необходима реформа банковской системы, ко</w:t>
      </w:r>
      <w:r>
        <w:rPr>
          <w:sz w:val="28"/>
        </w:rPr>
        <w:softHyphen/>
        <w:t>торая позволила бы превратить их в инвестиционные банки, спо</w:t>
      </w:r>
      <w:r>
        <w:rPr>
          <w:sz w:val="28"/>
        </w:rPr>
        <w:softHyphen/>
        <w:t>собные финансировать реальный сектор экономики. Только у некоторых российских банков капитальная база отвечает между</w:t>
      </w:r>
      <w:r>
        <w:rPr>
          <w:sz w:val="28"/>
        </w:rPr>
        <w:softHyphen/>
        <w:t>народным стандартам, а крупные инвестиции могут делать лишь крупные банки.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ж) Финансово-промышленные группы (ФПГ), представляю</w:t>
      </w:r>
      <w:r>
        <w:rPr>
          <w:sz w:val="28"/>
        </w:rPr>
        <w:softHyphen/>
        <w:t>щие собой слияние предприятий, фирм, инвестиционных фондов, торговых предприятий, банков и др., становятся субъектами долгосрочной инвестиционной деятельности.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з) Источником дополнительных валютных доходов могут служить поступления от российского военного экспорта. По оценкам специалистов, Россия может поставлять на экспорт до 40% своей военной продукции, получая ежегодно доходы от 20-до 30 млрд. долл., как это было в советские времена. В настоящее время они составляют ежегодно около 5 млрд. долл.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и) Государство может взять на себя лишь частичную поддержку инвестиционных проектов (как правило, в виде государст</w:t>
      </w:r>
      <w:r>
        <w:rPr>
          <w:sz w:val="28"/>
        </w:rPr>
        <w:softHyphen/>
        <w:t>венных гарантий). Цель поддержки - дать стартовый импульс вы</w:t>
      </w:r>
      <w:r>
        <w:rPr>
          <w:sz w:val="28"/>
        </w:rPr>
        <w:softHyphen/>
        <w:t>сокоэффективным инвестициям, привлечь дополнительные ком</w:t>
      </w:r>
      <w:r>
        <w:rPr>
          <w:sz w:val="28"/>
        </w:rPr>
        <w:softHyphen/>
        <w:t>мерческие капиталы. Государство должно поддерживать так назы</w:t>
      </w:r>
      <w:r>
        <w:rPr>
          <w:sz w:val="28"/>
        </w:rPr>
        <w:softHyphen/>
        <w:t>ваемые «точки роста» в экономике: быстроокупаемые проекты в агропромышленном комплексе (АПК), легкой и медицинской про</w:t>
      </w:r>
      <w:r>
        <w:rPr>
          <w:sz w:val="28"/>
        </w:rPr>
        <w:softHyphen/>
        <w:t>мышленности и некоторые другие. Оно должно оказывать под</w:t>
      </w:r>
      <w:r>
        <w:rPr>
          <w:sz w:val="28"/>
        </w:rPr>
        <w:softHyphen/>
        <w:t>держку экспортной ориентации высокотехнологичных производств, несырьевым отраслям, работающим на удовлетворение внутреннего спроса, отраслям-лидерам НТП. Однако на Всероссийском Сове</w:t>
      </w:r>
      <w:r>
        <w:rPr>
          <w:sz w:val="28"/>
        </w:rPr>
        <w:softHyphen/>
        <w:t>щании по проблемам топливно-энергетического комплекса (ТЭК) В.В.Путин заявил, что в последующие 10 лет ТЭК должен стать основным фактором роста отечественной экономики</w:t>
      </w:r>
      <w:r>
        <w:rPr>
          <w:rStyle w:val="a4"/>
          <w:sz w:val="28"/>
        </w:rPr>
        <w:footnoteReference w:id="4"/>
      </w:r>
      <w:r>
        <w:rPr>
          <w:sz w:val="28"/>
        </w:rPr>
        <w:t>. Это противо</w:t>
      </w:r>
      <w:r>
        <w:rPr>
          <w:sz w:val="28"/>
        </w:rPr>
        <w:softHyphen/>
        <w:t>речит тенденциям постиндустриальных экономик. Нужно помнить, что инновации становятся ключевым фактором рыночной конку</w:t>
      </w:r>
      <w:r>
        <w:rPr>
          <w:sz w:val="28"/>
        </w:rPr>
        <w:softHyphen/>
        <w:t>ренции и повышения эффективности производства И сегодня это единственно возможный выбор для нашей страны.</w:t>
      </w: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экспертным оценкам, для модернизации российской эко</w:t>
      </w:r>
      <w:r>
        <w:rPr>
          <w:rFonts w:ascii="Times New Roman" w:hAnsi="Times New Roman" w:cs="Times New Roman"/>
        </w:rPr>
        <w:softHyphen/>
        <w:t>номики нужны инвестиции в объеме 2-2,5 трлн. долл. США в те</w:t>
      </w:r>
      <w:r>
        <w:rPr>
          <w:rFonts w:ascii="Times New Roman" w:hAnsi="Times New Roman" w:cs="Times New Roman"/>
        </w:rPr>
        <w:softHyphen/>
        <w:t>чение 10-25 лет, т. е. по 100 млрд. долл. в год. В то же самое вре</w:t>
      </w:r>
      <w:r>
        <w:rPr>
          <w:rFonts w:ascii="Times New Roman" w:hAnsi="Times New Roman" w:cs="Times New Roman"/>
        </w:rPr>
        <w:softHyphen/>
        <w:t>мя бюджет 2000 г., как и все предыдущие, имеет ярко выражен</w:t>
      </w:r>
      <w:r>
        <w:rPr>
          <w:rFonts w:ascii="Times New Roman" w:hAnsi="Times New Roman" w:cs="Times New Roman"/>
        </w:rPr>
        <w:softHyphen/>
        <w:t>ный приоритет потребительских расходов над инвестициями. А это сдерживает экономический рост.</w:t>
      </w: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94EC4" w:rsidRDefault="00E94EC4"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b/>
          <w:bCs/>
          <w:sz w:val="28"/>
        </w:rPr>
      </w:pP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sz w:val="28"/>
        </w:rPr>
      </w:pPr>
      <w:r>
        <w:rPr>
          <w:sz w:val="28"/>
        </w:rPr>
        <w:t>Россия находится на этапе переходной экономики, которому присущ ряд общих закономерностей стран с переходной эконо</w:t>
      </w:r>
      <w:r>
        <w:rPr>
          <w:sz w:val="28"/>
        </w:rPr>
        <w:softHyphen/>
        <w:t>микой: изменение экономической роли государства, приватиза</w:t>
      </w:r>
      <w:r>
        <w:rPr>
          <w:sz w:val="28"/>
        </w:rPr>
        <w:softHyphen/>
        <w:t>ция, структурная перестройка экономики, смена инвестиционной стратегии: формирование новых рыночных субъектов экономики, рынка капитала и рынка труда; специфика ценообразования; из</w:t>
      </w:r>
      <w:r>
        <w:rPr>
          <w:sz w:val="28"/>
        </w:rPr>
        <w:softHyphen/>
        <w:t>менение положения страны в мировой экономике.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sz w:val="28"/>
        </w:rPr>
      </w:pPr>
      <w:r>
        <w:rPr>
          <w:sz w:val="28"/>
        </w:rPr>
        <w:t>Несмотря на противоречивость происходящих процессов, в качестве положительного момента в рыночных преобразованиях экономики России можно отметить следующее: подорван моно</w:t>
      </w:r>
      <w:r>
        <w:rPr>
          <w:sz w:val="28"/>
        </w:rPr>
        <w:softHyphen/>
        <w:t>полизм государственной собственности, начался, хотя и проти</w:t>
      </w:r>
      <w:r>
        <w:rPr>
          <w:sz w:val="28"/>
        </w:rPr>
        <w:softHyphen/>
        <w:t>воречиво, процесс формирования многоукладной экономики; сломан, пусть не окончательно, аппарат административно-командного управления и распределения; складывается инфра</w:t>
      </w:r>
      <w:r>
        <w:rPr>
          <w:sz w:val="28"/>
        </w:rPr>
        <w:softHyphen/>
        <w:t>структура рыночной экономики, особенно интенсивно в финан</w:t>
      </w:r>
      <w:r>
        <w:rPr>
          <w:sz w:val="28"/>
        </w:rPr>
        <w:softHyphen/>
        <w:t>сово-банковской сфере; достигнуто равновесие на потребитель</w:t>
      </w:r>
      <w:r>
        <w:rPr>
          <w:sz w:val="28"/>
        </w:rPr>
        <w:softHyphen/>
        <w:t>ском рынке; появился и расширяется слой предпринимателей новой волны, ориентированный на рыночные модели поведения.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sz w:val="28"/>
        </w:rPr>
      </w:pPr>
      <w:r>
        <w:rPr>
          <w:sz w:val="28"/>
        </w:rPr>
        <w:t>Однако указанные сдвиги не являются результатом оздо</w:t>
      </w:r>
      <w:r>
        <w:rPr>
          <w:sz w:val="28"/>
        </w:rPr>
        <w:softHyphen/>
        <w:t>ровления экономики России, не носят долговременных тенден</w:t>
      </w:r>
      <w:r>
        <w:rPr>
          <w:sz w:val="28"/>
        </w:rPr>
        <w:softHyphen/>
        <w:t>ций и оплачены неоправданно высокой ценой. За годы реформ в России (1991-1997 гг.) прямые потери национального богатства нашей страны составили 1,2 трлн. долл. США (а в период Вели</w:t>
      </w:r>
      <w:r>
        <w:rPr>
          <w:sz w:val="28"/>
        </w:rPr>
        <w:softHyphen/>
        <w:t>кой Отечественной войны - 420 млрд. долл.). За последние семь лет остановилось более 70 тыс. заводов и фабрик. Численность занятых за 1992-1998 гг. снизилась на 9,5 млн. чел. По сравнению с РСФСР 1985 г. объем производства в нынешней России снизил</w:t>
      </w:r>
      <w:r>
        <w:rPr>
          <w:sz w:val="28"/>
        </w:rPr>
        <w:softHyphen/>
        <w:t>ся в 5 раз, розничного товарооборота - втрое, валовой продукции сельского хозяйства - на 72%. Идет незаконный вывоз из России за границу валюты и валютных резервов. Занимая первое место в мире по объему национального богатства, Россия находится во втором десятке по объему ВВП.</w:t>
      </w:r>
    </w:p>
    <w:p w:rsidR="00E94EC4" w:rsidRDefault="00E94EC4">
      <w:pPr>
        <w:pStyle w:val="aa"/>
        <w:overflowPunct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экономика характеризуется тенденцией сужаю</w:t>
      </w:r>
      <w:r>
        <w:rPr>
          <w:rFonts w:ascii="Times New Roman" w:hAnsi="Times New Roman" w:cs="Times New Roman"/>
        </w:rPr>
        <w:softHyphen/>
        <w:t>щегося воспроизводства в реальном секторе, ускоренным разви</w:t>
      </w:r>
      <w:r>
        <w:rPr>
          <w:rFonts w:ascii="Times New Roman" w:hAnsi="Times New Roman" w:cs="Times New Roman"/>
        </w:rPr>
        <w:softHyphen/>
        <w:t>тием торговли, финансово-банковских секторов, снижением эф</w:t>
      </w:r>
      <w:r>
        <w:rPr>
          <w:rFonts w:ascii="Times New Roman" w:hAnsi="Times New Roman" w:cs="Times New Roman"/>
        </w:rPr>
        <w:softHyphen/>
        <w:t>фективности использования ресурсов. Россия уже не может обеспечить себя продовольствием, товарами народного потребления, средствами производства. Страна живет только за счет своих природных ресурсов и стремительно превращается в сырьевой придаток развитых стран. Обвальное падение объемов производ</w:t>
      </w:r>
      <w:r>
        <w:rPr>
          <w:rFonts w:ascii="Times New Roman" w:hAnsi="Times New Roman" w:cs="Times New Roman"/>
        </w:rPr>
        <w:softHyphen/>
        <w:t>ства и еще большее при этом падение объемов капиталовложений обусловливает дальнейшее падение уровня жизни.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sz w:val="28"/>
        </w:rPr>
      </w:pPr>
      <w:r>
        <w:rPr>
          <w:sz w:val="28"/>
        </w:rPr>
        <w:t>Важнейший критерий реформ - рост качества жизни. В стране сокращается занятость, расширяются зоны бедности, уменьшается платежеспособный спрос и, как итог всех процес</w:t>
      </w:r>
      <w:r>
        <w:rPr>
          <w:sz w:val="28"/>
        </w:rPr>
        <w:softHyphen/>
        <w:t>сов, снижение уровня и качества жизни большинства населения (1/3 граждан живет за чертой бедности). В 1998 г, безработица в России составила 9,7 млн. чел. (13,3% экономически активного населения страны); предполагается, что к 2001 г. она достигнет 14,4 млн. чел., что на 8% больше нынешнего уровня.</w:t>
      </w: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sz w:val="28"/>
        </w:rPr>
      </w:pPr>
      <w:r>
        <w:rPr>
          <w:sz w:val="28"/>
        </w:rPr>
        <w:t>Низкий уровень жизни россиян - наглядное подтверждение того. что проводимый курс реформ сдерживает колоссальные возможности развития нашей страны. Сам по себе переход к рынку не может быть целью экономической реформы ни в одной стране. Реформы должны быть социально ориентированы. Пре</w:t>
      </w:r>
      <w:r>
        <w:rPr>
          <w:sz w:val="28"/>
        </w:rPr>
        <w:softHyphen/>
        <w:t>небрежение интересами человека, возможно, является одной из коренных причин несостоятельности российских реформ. Люди должны быть уверены, что экономические преобразования в стране приведут к улучшению качества их жизни, тогда они бу</w:t>
      </w:r>
      <w:r>
        <w:rPr>
          <w:sz w:val="28"/>
        </w:rPr>
        <w:softHyphen/>
        <w:t>дут заинтересованы в проведении реформы.</w:t>
      </w:r>
    </w:p>
    <w:p w:rsidR="00E94EC4" w:rsidRDefault="00E94EC4">
      <w:pPr>
        <w:spacing w:line="360" w:lineRule="auto"/>
        <w:ind w:firstLine="567"/>
        <w:jc w:val="both"/>
        <w:rPr>
          <w:sz w:val="28"/>
          <w:szCs w:val="18"/>
        </w:rPr>
      </w:pPr>
    </w:p>
    <w:p w:rsidR="00E94EC4" w:rsidRDefault="00E94EC4">
      <w:pPr>
        <w:spacing w:line="360" w:lineRule="auto"/>
        <w:ind w:firstLine="567"/>
        <w:jc w:val="both"/>
        <w:rPr>
          <w:sz w:val="28"/>
          <w:szCs w:val="18"/>
        </w:rPr>
      </w:pPr>
    </w:p>
    <w:p w:rsidR="00E94EC4" w:rsidRDefault="00E94EC4">
      <w:pPr>
        <w:spacing w:line="360" w:lineRule="auto"/>
        <w:jc w:val="both"/>
        <w:rPr>
          <w:sz w:val="28"/>
          <w:szCs w:val="18"/>
        </w:rPr>
      </w:pPr>
    </w:p>
    <w:p w:rsidR="00E94EC4" w:rsidRDefault="00E94EC4">
      <w:pPr>
        <w:spacing w:line="360" w:lineRule="auto"/>
        <w:ind w:firstLine="567"/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Список литературы:</w:t>
      </w:r>
    </w:p>
    <w:p w:rsidR="00E94EC4" w:rsidRDefault="00E94EC4">
      <w:pPr>
        <w:spacing w:line="360" w:lineRule="auto"/>
        <w:ind w:firstLine="567"/>
        <w:jc w:val="both"/>
        <w:rPr>
          <w:sz w:val="28"/>
          <w:szCs w:val="18"/>
        </w:rPr>
      </w:pPr>
    </w:p>
    <w:p w:rsidR="00E94EC4" w:rsidRDefault="00E94EC4">
      <w:pPr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Александров Ю.Г.</w:t>
      </w:r>
      <w:r>
        <w:rPr>
          <w:sz w:val="28"/>
          <w:szCs w:val="18"/>
        </w:rPr>
        <w:t xml:space="preserve"> Переходная экономика: российская версия. –М., 1999.</w:t>
      </w:r>
    </w:p>
    <w:p w:rsidR="00E94EC4" w:rsidRDefault="00E94EC4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Основы теории переходной экономики (вводный курс): Учеб. по</w:t>
      </w:r>
      <w:r>
        <w:rPr>
          <w:rFonts w:ascii="Times New Roman" w:hAnsi="Times New Roman" w:cs="Times New Roman"/>
          <w:szCs w:val="18"/>
        </w:rPr>
        <w:softHyphen/>
        <w:t>собие / Под ред. Е.А. Киселевой, М.П. Чепурина. Киров, 1996.</w:t>
      </w:r>
    </w:p>
    <w:p w:rsidR="00E94EC4" w:rsidRDefault="00E94EC4">
      <w:pPr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Россия в цифрах: Крат. статист. сб. -М., 1999.</w:t>
      </w:r>
    </w:p>
    <w:p w:rsidR="00E94EC4" w:rsidRDefault="00E94EC4">
      <w:pPr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Россия и страны мира: Статист, сб. -М., 1999.</w:t>
      </w:r>
    </w:p>
    <w:p w:rsidR="00E94EC4" w:rsidRDefault="00E94EC4">
      <w:pPr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Рязанов</w:t>
      </w:r>
      <w:r>
        <w:rPr>
          <w:sz w:val="28"/>
          <w:szCs w:val="18"/>
        </w:rPr>
        <w:t xml:space="preserve"> В.Т. Экономическое развитие России. Реформы и рос</w:t>
      </w:r>
      <w:r>
        <w:rPr>
          <w:sz w:val="28"/>
          <w:szCs w:val="18"/>
        </w:rPr>
        <w:softHyphen/>
        <w:t xml:space="preserve">сийское хозяйство в </w:t>
      </w:r>
      <w:r>
        <w:rPr>
          <w:sz w:val="28"/>
          <w:szCs w:val="18"/>
          <w:lang w:val="en-US"/>
        </w:rPr>
        <w:t>XIX</w:t>
      </w:r>
      <w:r>
        <w:rPr>
          <w:sz w:val="28"/>
          <w:szCs w:val="18"/>
        </w:rPr>
        <w:t>-</w:t>
      </w:r>
      <w:r>
        <w:rPr>
          <w:sz w:val="28"/>
          <w:szCs w:val="18"/>
          <w:lang w:val="en-US"/>
        </w:rPr>
        <w:t>XX</w:t>
      </w:r>
      <w:r>
        <w:rPr>
          <w:sz w:val="28"/>
          <w:szCs w:val="18"/>
        </w:rPr>
        <w:t xml:space="preserve"> вв. СПб., 1998.</w:t>
      </w:r>
    </w:p>
    <w:p w:rsidR="00E94EC4" w:rsidRDefault="00E94EC4">
      <w:pPr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Теория переходной экономики. Микроэкономика: Учеб. пособие / Под ред. В.В. Герасименко, М., 1997.</w:t>
      </w:r>
    </w:p>
    <w:p w:rsidR="00E94EC4" w:rsidRDefault="00E94EC4">
      <w:pPr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Улюкаев А.В. В ожидании кризиса. Ход и противоречия эконо</w:t>
      </w:r>
      <w:r>
        <w:rPr>
          <w:sz w:val="28"/>
          <w:szCs w:val="18"/>
        </w:rPr>
        <w:softHyphen/>
        <w:t>мических реформ в России. -М., 1999.</w:t>
      </w:r>
    </w:p>
    <w:p w:rsidR="00E94EC4" w:rsidRDefault="00E94EC4">
      <w:pPr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Экономика переходного периода / Под ред. В.В. Радаева, А.В. Бузгалина. -М., 1995.</w:t>
      </w: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</w:p>
    <w:p w:rsidR="00E94EC4" w:rsidRDefault="00E94EC4">
      <w:pPr>
        <w:overflowPunct/>
        <w:spacing w:line="360" w:lineRule="auto"/>
        <w:ind w:firstLine="567"/>
        <w:jc w:val="both"/>
        <w:textAlignment w:val="auto"/>
        <w:rPr>
          <w:sz w:val="28"/>
        </w:rPr>
      </w:pPr>
    </w:p>
    <w:p w:rsidR="00E94EC4" w:rsidRDefault="00E94EC4">
      <w:pPr>
        <w:spacing w:line="360" w:lineRule="auto"/>
        <w:ind w:firstLine="567"/>
        <w:jc w:val="both"/>
        <w:rPr>
          <w:sz w:val="28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E94EC4">
      <w:pPr>
        <w:pStyle w:val="aa"/>
        <w:spacing w:line="360" w:lineRule="auto"/>
        <w:ind w:firstLine="0"/>
        <w:rPr>
          <w:rFonts w:ascii="Times New Roman" w:hAnsi="Times New Roman" w:cs="Times New Roman"/>
        </w:rPr>
      </w:pPr>
    </w:p>
    <w:p w:rsidR="00E94EC4" w:rsidRDefault="00E94EC4">
      <w:pPr>
        <w:pStyle w:val="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E94EC4" w:rsidRDefault="00E94EC4">
      <w:pPr>
        <w:pStyle w:val="2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Индексы фактического объема продукции по отраслям, %, (1990 г. - 100%)</w:t>
      </w: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</w:p>
    <w:p w:rsidR="00E94EC4" w:rsidRDefault="00D530EB">
      <w:pPr>
        <w:pStyle w:val="aa"/>
        <w:spacing w:line="360" w:lineRule="auto"/>
        <w:rPr>
          <w:rFonts w:ascii="Times New Roman" w:hAnsi="Times New Roman" w:cs="Times New Roman"/>
        </w:rPr>
      </w:pPr>
      <w:r>
        <w:rPr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70pt">
            <v:imagedata r:id="rId7" o:title=""/>
          </v:shape>
        </w:pict>
      </w:r>
    </w:p>
    <w:p w:rsidR="00E94EC4" w:rsidRDefault="00E94EC4">
      <w:pPr>
        <w:pStyle w:val="aa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94EC4">
      <w:headerReference w:type="even" r:id="rId8"/>
      <w:headerReference w:type="default" r:id="rId9"/>
      <w:type w:val="continuous"/>
      <w:pgSz w:w="11907" w:h="16840" w:code="9"/>
      <w:pgMar w:top="1134" w:right="992" w:bottom="851" w:left="1701" w:header="720" w:footer="720" w:gutter="0"/>
      <w:pgNumType w:start="2"/>
      <w:cols w:space="1340" w:equalWidth="0">
        <w:col w:w="9214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C4" w:rsidRDefault="00E94EC4">
      <w:r>
        <w:separator/>
      </w:r>
    </w:p>
  </w:endnote>
  <w:endnote w:type="continuationSeparator" w:id="0">
    <w:p w:rsidR="00E94EC4" w:rsidRDefault="00E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C4" w:rsidRDefault="00E94EC4">
      <w:r>
        <w:separator/>
      </w:r>
    </w:p>
  </w:footnote>
  <w:footnote w:type="continuationSeparator" w:id="0">
    <w:p w:rsidR="00E94EC4" w:rsidRDefault="00E94EC4">
      <w:r>
        <w:continuationSeparator/>
      </w:r>
    </w:p>
  </w:footnote>
  <w:footnote w:id="1">
    <w:p w:rsidR="00E94EC4" w:rsidRDefault="00E94EC4">
      <w:pPr>
        <w:pStyle w:val="a3"/>
        <w:ind w:firstLine="567"/>
        <w:jc w:val="both"/>
        <w:rPr>
          <w:rFonts w:ascii="Courier New" w:hAnsi="Courier New" w:cs="Courier New"/>
          <w:sz w:val="24"/>
        </w:rPr>
      </w:pPr>
      <w:r>
        <w:rPr>
          <w:rStyle w:val="a4"/>
          <w:rFonts w:ascii="Courier New" w:hAnsi="Courier New" w:cs="Courier New"/>
          <w:sz w:val="24"/>
        </w:rPr>
        <w:footnoteRef/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  <w:szCs w:val="18"/>
        </w:rPr>
        <w:t>Экономика и жизнь. 2000. № 12. С.1.</w:t>
      </w:r>
    </w:p>
  </w:footnote>
  <w:footnote w:id="2">
    <w:p w:rsidR="00E94EC4" w:rsidRDefault="00E94EC4">
      <w:pPr>
        <w:pStyle w:val="a3"/>
        <w:ind w:firstLine="567"/>
        <w:jc w:val="both"/>
        <w:rPr>
          <w:rFonts w:ascii="Courier New" w:hAnsi="Courier New" w:cs="Courier New"/>
          <w:sz w:val="24"/>
        </w:rPr>
      </w:pPr>
      <w:r>
        <w:rPr>
          <w:rStyle w:val="a4"/>
          <w:rFonts w:ascii="Courier New" w:hAnsi="Courier New" w:cs="Courier New"/>
          <w:sz w:val="24"/>
        </w:rPr>
        <w:footnoteRef/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  <w:szCs w:val="18"/>
        </w:rPr>
        <w:t>Вопросы экономики. 2000. № 4. С.159.</w:t>
      </w:r>
    </w:p>
  </w:footnote>
  <w:footnote w:id="3">
    <w:p w:rsidR="00E94EC4" w:rsidRDefault="00E94EC4">
      <w:pPr>
        <w:pStyle w:val="a3"/>
        <w:ind w:firstLine="567"/>
        <w:jc w:val="both"/>
        <w:rPr>
          <w:rFonts w:ascii="Courier New" w:hAnsi="Courier New" w:cs="Courier New"/>
          <w:sz w:val="24"/>
        </w:rPr>
      </w:pPr>
      <w:r>
        <w:rPr>
          <w:rStyle w:val="a4"/>
          <w:rFonts w:ascii="Courier New" w:hAnsi="Courier New" w:cs="Courier New"/>
          <w:sz w:val="24"/>
        </w:rPr>
        <w:footnoteRef/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  <w:szCs w:val="18"/>
        </w:rPr>
        <w:t>Кашин Ю. И. Россия в мировом сберегательном процессе (драма становления). М., 1999. С.123.</w:t>
      </w:r>
    </w:p>
  </w:footnote>
  <w:footnote w:id="4">
    <w:p w:rsidR="00E94EC4" w:rsidRDefault="00E94EC4">
      <w:pPr>
        <w:pStyle w:val="a3"/>
        <w:ind w:firstLine="567"/>
        <w:jc w:val="both"/>
      </w:pPr>
      <w:r>
        <w:rPr>
          <w:rStyle w:val="a4"/>
          <w:rFonts w:ascii="Courier New" w:hAnsi="Courier New" w:cs="Courier New"/>
          <w:sz w:val="24"/>
        </w:rPr>
        <w:footnoteRef/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  <w:szCs w:val="18"/>
        </w:rPr>
        <w:t>Экономика и жизнь. 2000. № 10. С.2.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C4" w:rsidRDefault="00E94EC4">
    <w:pPr>
      <w:pStyle w:val="a5"/>
      <w:framePr w:wrap="around" w:vAnchor="text" w:hAnchor="margin" w:xAlign="right" w:y="1"/>
      <w:rPr>
        <w:rStyle w:val="a6"/>
      </w:rPr>
    </w:pPr>
  </w:p>
  <w:p w:rsidR="00E94EC4" w:rsidRDefault="00E94EC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C4" w:rsidRDefault="0039531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E94EC4" w:rsidRDefault="00E94EC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A99"/>
    <w:multiLevelType w:val="multilevel"/>
    <w:tmpl w:val="C0E485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76"/>
        </w:tabs>
        <w:ind w:left="9576" w:hanging="2160"/>
      </w:pPr>
      <w:rPr>
        <w:rFonts w:hint="default"/>
      </w:rPr>
    </w:lvl>
  </w:abstractNum>
  <w:abstractNum w:abstractNumId="1">
    <w:nsid w:val="3F1D0EF2"/>
    <w:multiLevelType w:val="multilevel"/>
    <w:tmpl w:val="C0E485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76"/>
        </w:tabs>
        <w:ind w:left="9576" w:hanging="2160"/>
      </w:pPr>
      <w:rPr>
        <w:rFonts w:hint="default"/>
      </w:rPr>
    </w:lvl>
  </w:abstractNum>
  <w:abstractNum w:abstractNumId="2">
    <w:nsid w:val="4AD46707"/>
    <w:multiLevelType w:val="multilevel"/>
    <w:tmpl w:val="A8880C1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4B06619F"/>
    <w:multiLevelType w:val="multilevel"/>
    <w:tmpl w:val="C0E485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76"/>
        </w:tabs>
        <w:ind w:left="9576" w:hanging="2160"/>
      </w:pPr>
      <w:rPr>
        <w:rFonts w:hint="default"/>
      </w:rPr>
    </w:lvl>
  </w:abstractNum>
  <w:abstractNum w:abstractNumId="4">
    <w:nsid w:val="580E6658"/>
    <w:multiLevelType w:val="hybridMultilevel"/>
    <w:tmpl w:val="F3CEAE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EC42202"/>
    <w:multiLevelType w:val="hybridMultilevel"/>
    <w:tmpl w:val="A1C6B9A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31C"/>
    <w:rsid w:val="0039531C"/>
    <w:rsid w:val="00695DB2"/>
    <w:rsid w:val="00D530EB"/>
    <w:rsid w:val="00E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A116E7-2D7B-4014-88DB-64548BF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567"/>
      <w:jc w:val="right"/>
      <w:outlineLvl w:val="0"/>
    </w:pPr>
    <w:rPr>
      <w:rFonts w:ascii="Courier New" w:hAnsi="Courier New" w:cs="Courier New"/>
      <w:sz w:val="28"/>
      <w:szCs w:val="18"/>
    </w:rPr>
  </w:style>
  <w:style w:type="paragraph" w:styleId="2">
    <w:name w:val="heading 2"/>
    <w:basedOn w:val="a"/>
    <w:next w:val="a"/>
    <w:qFormat/>
    <w:pPr>
      <w:keepNext/>
      <w:overflowPunct/>
      <w:ind w:firstLine="567"/>
      <w:jc w:val="center"/>
      <w:textAlignment w:val="auto"/>
      <w:outlineLvl w:val="1"/>
    </w:pPr>
    <w:rPr>
      <w:rFonts w:ascii="Courier New" w:hAnsi="Courier New" w:cs="Courier New"/>
      <w:b/>
      <w:bCs/>
      <w:sz w:val="28"/>
    </w:rPr>
  </w:style>
  <w:style w:type="paragraph" w:styleId="3">
    <w:name w:val="heading 3"/>
    <w:basedOn w:val="a"/>
    <w:next w:val="a"/>
    <w:qFormat/>
    <w:pPr>
      <w:keepNext/>
      <w:overflowPunct/>
      <w:ind w:firstLine="567"/>
      <w:jc w:val="both"/>
      <w:textAlignment w:val="auto"/>
      <w:outlineLvl w:val="2"/>
    </w:pPr>
    <w:rPr>
      <w:rFonts w:ascii="Courier New" w:hAnsi="Courier New" w:cs="Courier New"/>
      <w:b/>
      <w:bCs/>
      <w:sz w:val="28"/>
    </w:rPr>
  </w:style>
  <w:style w:type="paragraph" w:styleId="4">
    <w:name w:val="heading 4"/>
    <w:basedOn w:val="a"/>
    <w:next w:val="a"/>
    <w:qFormat/>
    <w:pPr>
      <w:keepNext/>
      <w:overflowPunct/>
      <w:spacing w:line="360" w:lineRule="auto"/>
      <w:ind w:firstLine="567"/>
      <w:jc w:val="both"/>
      <w:textAlignment w:val="auto"/>
      <w:outlineLvl w:val="3"/>
    </w:pPr>
    <w:rPr>
      <w:rFonts w:ascii="Courier New" w:hAnsi="Courier New" w:cs="Courier New"/>
      <w:sz w:val="28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8">
    <w:name w:val="текст сноски"/>
    <w:basedOn w:val="a"/>
  </w:style>
  <w:style w:type="character" w:customStyle="1" w:styleId="a9">
    <w:name w:val="знак сноски"/>
    <w:rPr>
      <w:vertAlign w:val="superscript"/>
    </w:rPr>
  </w:style>
  <w:style w:type="paragraph" w:styleId="30">
    <w:name w:val="Body Text Indent 3"/>
    <w:basedOn w:val="a"/>
    <w:semiHidden/>
    <w:pPr>
      <w:spacing w:line="360" w:lineRule="auto"/>
      <w:ind w:firstLine="720"/>
      <w:jc w:val="both"/>
    </w:pPr>
    <w:rPr>
      <w:rFonts w:ascii="Courier New" w:hAnsi="Courier New"/>
      <w:sz w:val="26"/>
    </w:rPr>
  </w:style>
  <w:style w:type="paragraph" w:styleId="aa">
    <w:name w:val="Body Text Indent"/>
    <w:basedOn w:val="a"/>
    <w:semiHidden/>
    <w:pPr>
      <w:ind w:firstLine="567"/>
      <w:jc w:val="both"/>
    </w:pPr>
    <w:rPr>
      <w:rFonts w:ascii="Courier New" w:hAnsi="Courier New" w:cs="Courier New"/>
      <w:sz w:val="28"/>
    </w:rPr>
  </w:style>
  <w:style w:type="paragraph" w:styleId="20">
    <w:name w:val="Body Text Indent 2"/>
    <w:basedOn w:val="a"/>
    <w:semiHidden/>
    <w:pPr>
      <w:ind w:firstLine="567"/>
      <w:jc w:val="center"/>
    </w:pPr>
    <w:rPr>
      <w:rFonts w:ascii="Courier New" w:hAnsi="Courier New" w:cs="Courier New"/>
      <w:sz w:val="28"/>
      <w:szCs w:val="18"/>
    </w:rPr>
  </w:style>
  <w:style w:type="paragraph" w:styleId="ab">
    <w:name w:val="Body Text"/>
    <w:basedOn w:val="a"/>
    <w:semiHidden/>
    <w:pPr>
      <w:overflowPunct/>
      <w:autoSpaceDE/>
      <w:autoSpaceDN/>
      <w:adjustRightInd/>
      <w:textAlignment w:val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VIII</vt:lpstr>
    </vt:vector>
  </TitlesOfParts>
  <Company>-</Company>
  <LinksUpToDate>false</LinksUpToDate>
  <CharactersWithSpaces>30588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VIII</dc:title>
  <dc:subject/>
  <dc:creator>Игорёк</dc:creator>
  <cp:keywords/>
  <dc:description/>
  <cp:lastModifiedBy>admin</cp:lastModifiedBy>
  <cp:revision>2</cp:revision>
  <cp:lastPrinted>2002-05-28T09:47:00Z</cp:lastPrinted>
  <dcterms:created xsi:type="dcterms:W3CDTF">2014-02-12T19:23:00Z</dcterms:created>
  <dcterms:modified xsi:type="dcterms:W3CDTF">2014-02-12T19:23:00Z</dcterms:modified>
</cp:coreProperties>
</file>