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F9" w:rsidRPr="00BE56E8" w:rsidRDefault="002A72F9" w:rsidP="002A72F9">
      <w:pPr>
        <w:spacing w:before="120"/>
        <w:jc w:val="center"/>
        <w:rPr>
          <w:b/>
          <w:bCs/>
          <w:sz w:val="32"/>
          <w:szCs w:val="32"/>
        </w:rPr>
      </w:pPr>
      <w:r w:rsidRPr="00BE56E8">
        <w:rPr>
          <w:b/>
          <w:bCs/>
          <w:sz w:val="32"/>
          <w:szCs w:val="32"/>
        </w:rPr>
        <w:t xml:space="preserve">Субстанциональные характеристики времени </w:t>
      </w:r>
    </w:p>
    <w:p w:rsidR="002A72F9" w:rsidRPr="002A72F9" w:rsidRDefault="002A72F9" w:rsidP="002A72F9">
      <w:pPr>
        <w:spacing w:before="120"/>
        <w:jc w:val="center"/>
        <w:rPr>
          <w:sz w:val="28"/>
          <w:szCs w:val="28"/>
        </w:rPr>
      </w:pPr>
      <w:r w:rsidRPr="002A72F9">
        <w:rPr>
          <w:sz w:val="28"/>
          <w:szCs w:val="28"/>
        </w:rPr>
        <w:t>Мягков А.В.</w:t>
      </w:r>
    </w:p>
    <w:p w:rsidR="002A72F9" w:rsidRPr="00BE56E8" w:rsidRDefault="002A72F9" w:rsidP="002A72F9">
      <w:pPr>
        <w:spacing w:before="120"/>
        <w:ind w:firstLine="567"/>
        <w:jc w:val="both"/>
      </w:pPr>
      <w:r w:rsidRPr="00BE56E8">
        <w:t xml:space="preserve">Время подразумевает по крайней мере три основных момента своего существования: прошлое, настоящее и будущее. Все мы с очевидностью можем сказать, что что-то у нас было когда-то, мы вот есть сейчас и что-то происходит, и мы уверенны, что будет что-то в будущем. </w:t>
      </w:r>
    </w:p>
    <w:p w:rsidR="002A72F9" w:rsidRPr="00BE56E8" w:rsidRDefault="002A72F9" w:rsidP="002A72F9">
      <w:pPr>
        <w:spacing w:before="120"/>
        <w:ind w:firstLine="567"/>
        <w:jc w:val="both"/>
      </w:pPr>
      <w:r w:rsidRPr="00BE56E8">
        <w:t xml:space="preserve">Современная философия уже утвердительно говорит, что можно выделить две основные формы бытия: бытие как таковое как способ существование материи и всё что с этим связанно и внутреннее бытие самого человека. Рассмотрим феномен времени в соотнесении с этими двумя формами бытия. </w:t>
      </w:r>
    </w:p>
    <w:p w:rsidR="002A72F9" w:rsidRPr="00BE56E8" w:rsidRDefault="002A72F9" w:rsidP="002A72F9">
      <w:pPr>
        <w:spacing w:before="120"/>
        <w:jc w:val="center"/>
        <w:rPr>
          <w:b/>
          <w:bCs/>
          <w:sz w:val="28"/>
          <w:szCs w:val="28"/>
        </w:rPr>
      </w:pPr>
      <w:r w:rsidRPr="00BE56E8">
        <w:rPr>
          <w:b/>
          <w:bCs/>
          <w:sz w:val="28"/>
          <w:szCs w:val="28"/>
        </w:rPr>
        <w:t>Внутреннее бытие самого человека.</w:t>
      </w:r>
    </w:p>
    <w:p w:rsidR="002A72F9" w:rsidRPr="00BE56E8" w:rsidRDefault="002A72F9" w:rsidP="002A72F9">
      <w:pPr>
        <w:spacing w:before="120"/>
        <w:ind w:firstLine="567"/>
        <w:jc w:val="both"/>
      </w:pPr>
      <w:r w:rsidRPr="00BE56E8">
        <w:t xml:space="preserve">Если мы посмотрим на самих себя, на свою жизнь, то можно смело сказать, что вчера никогда не было, а завтра никогда не наступит. Для человека, а если точнее, в рамках нашего собственного восприятия реальности существует только сегодня и сейчас. Мы знаем только себя и эта тождественность самому себе всегда проявлена сейчас и только сейчас. О прошлом у нас есть воспоминания, о будущем мечты, но мы существуем только сейчас. Реальность или субстанциональность нашего внутреннего бытия проявлена категорией "здесь и сейчас". Другими словами можно сказать, что на этом уровне бытия ни прошлого, ни будущего не существует. Так как мы, то есть состояние и осознание самого себя, своего "Я" существует только сейчас, то можно смело сказать, что для "Я", личности, души вечность - естественная (субстанциональная) характеристика бытия, тогда как прошлое и будущее – не имеет реальных (субстанциональных) характеристик. Для "Я" прошлое и будущее – это иллюзия. Прошлого и будущего не существует в реальности. Прошлое и будущее это категория нашего отношения во вне связанные не с реальностью, но с тем, что реальностью не является. Прошлое и будущее это иллюзия, это порождение нашего собственного ума и с реальным «Я» связано не природными, реальными связями, но лишь условием, с которым соглашается «Я» и в которых оно пребывает, отождествляя себя с этими условиями. «Я» представляет собой схему движения от того, что необходимо к тому, что достижимо. Желания «Я» в обретении и стремлении к данному порождает форму бытия, представленную вечным временем отождествляемому самим «Я» с вопросом о том, насколько необходимо условие данной постановки и стремление к тому, что есть желание по природе как таковой отличной от природы самого «Я» в рамках тех условий, порождаемых материальной природой. Сам этот процесс и есть время, есть прошлое и будущее как условие выполнения данного. Необходимые условия для выполнения это состояние «Я» отдернутого в сторону невыполнимых вещей на том уровне реальности, на котором есть бытие «Я». Время позволяет вставить необходимый компонент в состав формируемой «Я» реальности для ее осуществления. Время как течение не связано с «Я» никак. Восприятие настоящего не в способности фиксировать прошлое и будущее, но способность быть и осознавать самого себя. Настоящее без прошлого и будущего и есть бытие в чистом виде, ибо прошлое и будущее это всего лишь игра ума, ожидание ума. Реальность она одна. Она либо есть, либо ее нет, либо это нереальность, но нечто отличное от нее. Третьего не дано. Реальность – это в-себе-и-для-себя истина, разворачивающаяся из самой себя, ничего кроме себя не являющая. Кроме реальности нет ничего, ибо это и есть бытие, где небытие не является реальностью, ибо если небытие реально, значит это часть реальности, а следовательно ничего кроме бытия реальности не есть. Если реальность есть, то она есть здесь и сейчас, а не раньше или потом. </w:t>
      </w:r>
    </w:p>
    <w:p w:rsidR="002A72F9" w:rsidRPr="00BE56E8" w:rsidRDefault="002A72F9" w:rsidP="002A72F9">
      <w:pPr>
        <w:spacing w:before="120"/>
        <w:jc w:val="center"/>
        <w:rPr>
          <w:b/>
          <w:bCs/>
          <w:sz w:val="28"/>
          <w:szCs w:val="28"/>
        </w:rPr>
      </w:pPr>
      <w:r w:rsidRPr="00BE56E8">
        <w:rPr>
          <w:b/>
          <w:bCs/>
          <w:sz w:val="28"/>
          <w:szCs w:val="28"/>
        </w:rPr>
        <w:t xml:space="preserve">Бытие как способ существования материи. </w:t>
      </w:r>
    </w:p>
    <w:p w:rsidR="002A72F9" w:rsidRPr="00BE56E8" w:rsidRDefault="002A72F9" w:rsidP="002A72F9">
      <w:pPr>
        <w:spacing w:before="120"/>
        <w:ind w:firstLine="567"/>
        <w:jc w:val="both"/>
      </w:pPr>
      <w:r w:rsidRPr="00BE56E8">
        <w:t xml:space="preserve">С другой стороны, посмотрите как существует этот объективный мир. Самая главная черта объективного (внешнего) мира, самая главная его характеристика - движение. Движение невозможно без времени, без постоянного чередования, смены одних характеристик другими, одних состояний другими и т.п. Можно выделить отрезок времени, за который происходит движение, например час. Но в рамках этого часа так же происходит движение, то есть переход от прошлого к будущему. Час можно разбить на полчаса, полчаса на пятнадцать минут, и так далее. Можно делить этот отрезок между будущим и прошлым до бесконечности, но он так же будет в состоянии делиться и делиться на переход от будущего к прошлому. И в результате мы получим, что движение - это бесконечный отрезок перехода от будущего к прошлому, при котором настоящее не имеет субстанциональных характеристик. В Бхагавад-Гите Кришна говорит, что он «есть время», и поэтому время это трансцендентный фактор, пронизывающий все материальное бытие. Время в материальном мире – это фактор взаимодействия материальных элементов (атомов), то есть скорость их взаимодействия друг с другом. </w:t>
      </w:r>
    </w:p>
    <w:p w:rsidR="002A72F9" w:rsidRPr="00BE56E8" w:rsidRDefault="002A72F9" w:rsidP="002A72F9">
      <w:pPr>
        <w:spacing w:before="120"/>
        <w:ind w:firstLine="567"/>
        <w:jc w:val="both"/>
      </w:pPr>
      <w:r w:rsidRPr="00BE56E8">
        <w:t>В Шримат Бхагаватам 3.11.5-13 говорится, что " Единица измерения грубого времени определяется следующим образом: два атома, соединяясь, образуют сдвоенный атом, а три таких сдвоенных атома - один гекзатом. Гекзатомы можно увидеть в лучах солнечного света, пробивающихся сквозь щели в оконных ставнях. При этом отчетливо видно, как они поднимаются вверх, к небу. Время, необходимое для соединения трех трасарену, называют трути. Сто трути составляют одну ведху, а три ведхи равны одной лаве. Период времени, продолжающийся три лавы, составляет одну нимешу, три нимеши равны одной кшане, пять кшан образуют одну каштху, а пятнадцать каштх - одну лагху. Пятнадцать лагху равны одной надике, которую иногда называют дандой. Две данды составляют одну мухурту, а шесть или семь данд составляют четвертую часть дня или ночи по исчислению людей. Мерная емкость для определения продолжительности одной надики (данды) должна быть изготовлена из меди и весить шесть пал (366 гр.). В ней делают отверстие с помощью золотого сверла весом четыре маши и в четыре пальца длиной. Эту емкость помещают в воду, и время, за которое она до краев наполнится водой, называют одной дандой. День человека длится четыре прахары, которые иначе называют ямами, и столько же продолжается его ночь. Пятнадцать дней и ночей составляют половину месяца, и каждый месяц состоит из двух половин - светлой и темной. Две половины месяца составляют одни сутки на планетах системы Пита. Одно время года длится два месяца, а за шесть месяцев солнце полностью завершает переход с юга на север. Два перехода солнца равны суткам на планетах полубогов, или полному календарному году человека. Продолжительность жизни людей составляет сто лет. Все влиятельные звезды, планеты, светила и атомы во вселенной движутся по своим орбитам, повинуясь воле Всевышнего, которую олицетворяет вечное время (кала)." Для справки: "трути" - это 0,00059259 секунды.</w:t>
      </w:r>
    </w:p>
    <w:p w:rsidR="002A72F9" w:rsidRPr="00BE56E8" w:rsidRDefault="002A72F9" w:rsidP="002A72F9">
      <w:pPr>
        <w:spacing w:before="120"/>
        <w:ind w:firstLine="567"/>
        <w:jc w:val="both"/>
      </w:pPr>
      <w:r w:rsidRPr="00BE56E8">
        <w:t>Отсюда можно сделать вывод, что «движение» является фундаментальной категорией материального бытия. Время это состояние материи, но не природа «Я» или его сознание. Время – это то, что преобразует, соединяет все, давая ему ход. Время – это фактор взаимодействия, при котором все элементы материального мира приходят в соприкосновение друг с другом, непрерывное взаимодействие, образуя то, что мы называем материальным миром</w:t>
      </w:r>
    </w:p>
    <w:p w:rsidR="002A72F9" w:rsidRPr="00BE56E8" w:rsidRDefault="002A72F9" w:rsidP="002A72F9">
      <w:pPr>
        <w:spacing w:before="120"/>
        <w:ind w:firstLine="567"/>
        <w:jc w:val="both"/>
      </w:pPr>
      <w:r w:rsidRPr="00BE56E8">
        <w:t xml:space="preserve">Из анализа этих двух форм бытия и функционирования времени в них, можно сделать следующие выводы: бытию внутреннего мира человека, мира его "Я", присуще временнОе качество настоящего (или вечности), тогда как временнЫе качества прошлого и будущего условны и не имеют субстанциональных характеристик; бытию внешнего мира человека, мира объективного реальности присущи временнЫе качества прошлого и будущего, тогда как временное качество настоящего условно и не имеет субстанциональных характеристик. </w:t>
      </w:r>
    </w:p>
    <w:p w:rsidR="002A72F9" w:rsidRPr="00BE56E8" w:rsidRDefault="002A72F9" w:rsidP="002A72F9">
      <w:pPr>
        <w:spacing w:before="120"/>
        <w:ind w:firstLine="567"/>
        <w:jc w:val="both"/>
      </w:pPr>
      <w:r w:rsidRPr="00BE56E8">
        <w:t>Человек является совокупностью этих двух миров, мира внешнего материального бытия и внутреннего мира соединяя в себе существование прошлого, настоящего и будущего.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2F9"/>
    <w:rsid w:val="00051FB8"/>
    <w:rsid w:val="00095BA6"/>
    <w:rsid w:val="00210DB3"/>
    <w:rsid w:val="002A72F9"/>
    <w:rsid w:val="002F0D62"/>
    <w:rsid w:val="0031418A"/>
    <w:rsid w:val="00350B15"/>
    <w:rsid w:val="00377A3D"/>
    <w:rsid w:val="0052086C"/>
    <w:rsid w:val="005A2562"/>
    <w:rsid w:val="00755964"/>
    <w:rsid w:val="008C19D7"/>
    <w:rsid w:val="00A44D32"/>
    <w:rsid w:val="00BE56E8"/>
    <w:rsid w:val="00DF2A8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5D6475-16B9-41FB-AFE3-000DF9E7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2F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7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</Words>
  <Characters>6539</Characters>
  <Application>Microsoft Office Word</Application>
  <DocSecurity>0</DocSecurity>
  <Lines>54</Lines>
  <Paragraphs>15</Paragraphs>
  <ScaleCrop>false</ScaleCrop>
  <Company>Home</Company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Субстанциональные характеристики времени </dc:title>
  <dc:subject/>
  <dc:creator>Alena</dc:creator>
  <cp:keywords/>
  <dc:description/>
  <cp:lastModifiedBy>admin</cp:lastModifiedBy>
  <cp:revision>2</cp:revision>
  <dcterms:created xsi:type="dcterms:W3CDTF">2014-02-18T17:53:00Z</dcterms:created>
  <dcterms:modified xsi:type="dcterms:W3CDTF">2014-02-18T17:53:00Z</dcterms:modified>
</cp:coreProperties>
</file>