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890D5D">
        <w:rPr>
          <w:color w:val="000000"/>
          <w:sz w:val="28"/>
          <w:szCs w:val="36"/>
        </w:rPr>
        <w:t>АКАДЕМИЯ ТРУДА и СОЦИАЛЬНЫХ ОТНОШЕНИЙ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476101" w:rsidRPr="00890D5D" w:rsidRDefault="00972546" w:rsidP="00972546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  <w:szCs w:val="40"/>
        </w:rPr>
      </w:pPr>
      <w:r w:rsidRPr="00890D5D">
        <w:rPr>
          <w:b/>
          <w:iCs/>
          <w:color w:val="000000"/>
          <w:sz w:val="28"/>
          <w:szCs w:val="40"/>
        </w:rPr>
        <w:t>Реферат</w:t>
      </w:r>
    </w:p>
    <w:p w:rsidR="00972546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  <w:szCs w:val="40"/>
        </w:rPr>
      </w:pPr>
      <w:r w:rsidRPr="00890D5D">
        <w:rPr>
          <w:b/>
          <w:iCs/>
          <w:color w:val="000000"/>
          <w:sz w:val="28"/>
          <w:szCs w:val="40"/>
        </w:rPr>
        <w:t>По дисциплине: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  <w:szCs w:val="40"/>
        </w:rPr>
      </w:pPr>
      <w:r w:rsidRPr="00890D5D">
        <w:rPr>
          <w:b/>
          <w:iCs/>
          <w:color w:val="000000"/>
          <w:sz w:val="28"/>
          <w:szCs w:val="40"/>
        </w:rPr>
        <w:t>«Хозяйственное право»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  <w:szCs w:val="40"/>
        </w:rPr>
      </w:pPr>
      <w:r w:rsidRPr="00890D5D">
        <w:rPr>
          <w:b/>
          <w:iCs/>
          <w:color w:val="000000"/>
          <w:sz w:val="28"/>
          <w:szCs w:val="40"/>
        </w:rPr>
        <w:t>На тему «</w:t>
      </w:r>
      <w:r w:rsidR="006628E4" w:rsidRPr="00890D5D">
        <w:rPr>
          <w:b/>
          <w:color w:val="000000"/>
          <w:sz w:val="28"/>
          <w:szCs w:val="40"/>
        </w:rPr>
        <w:t>Субъекты и объекты инвестиционной деятельности</w:t>
      </w:r>
      <w:r w:rsidRPr="00890D5D">
        <w:rPr>
          <w:b/>
          <w:iCs/>
          <w:color w:val="000000"/>
          <w:sz w:val="28"/>
          <w:szCs w:val="40"/>
        </w:rPr>
        <w:t>»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40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40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72546" w:rsidRPr="00890D5D" w:rsidRDefault="00476101" w:rsidP="00D105E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Автор реферата</w:t>
      </w:r>
    </w:p>
    <w:p w:rsidR="00476101" w:rsidRPr="00890D5D" w:rsidRDefault="00476101" w:rsidP="00D105E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Студент группы №2</w:t>
      </w:r>
    </w:p>
    <w:p w:rsidR="00476101" w:rsidRPr="00890D5D" w:rsidRDefault="00476101" w:rsidP="00D105E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Змо-с-08-2 Сенькин П.А.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D105E4" w:rsidRPr="00890D5D" w:rsidRDefault="00D105E4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890D5D">
        <w:rPr>
          <w:color w:val="000000"/>
          <w:sz w:val="28"/>
        </w:rPr>
        <w:t>Москва 2010г.</w:t>
      </w:r>
    </w:p>
    <w:p w:rsidR="006628E4" w:rsidRPr="00890D5D" w:rsidRDefault="00972546" w:rsidP="00972546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890D5D">
        <w:rPr>
          <w:color w:val="000000"/>
          <w:sz w:val="28"/>
        </w:rPr>
        <w:br w:type="page"/>
      </w:r>
      <w:r w:rsidR="006628E4" w:rsidRPr="00890D5D">
        <w:rPr>
          <w:b/>
          <w:color w:val="000000"/>
          <w:sz w:val="28"/>
          <w:szCs w:val="32"/>
        </w:rPr>
        <w:t>Содержание</w:t>
      </w:r>
    </w:p>
    <w:p w:rsidR="00ED5852" w:rsidRPr="00890D5D" w:rsidRDefault="00ED5852" w:rsidP="00972546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Введение</w:t>
      </w: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Глава 1 Субъекты инвестиционной деятельности</w:t>
      </w: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1.1 Понятие субъектов инвестиционной деятельности</w:t>
      </w: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1.2 Свойства субъектов инвестиционной деятельности</w:t>
      </w: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Глава 2 Объекты инвестиционной деятельности</w:t>
      </w: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Заключение</w:t>
      </w:r>
    </w:p>
    <w:p w:rsidR="00972546" w:rsidRPr="00890D5D" w:rsidRDefault="00D105E4" w:rsidP="0097254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Список используемой лите</w:t>
      </w:r>
      <w:r w:rsidR="00972546" w:rsidRPr="00890D5D">
        <w:rPr>
          <w:color w:val="000000"/>
          <w:sz w:val="28"/>
          <w:szCs w:val="28"/>
        </w:rPr>
        <w:t>ратуры</w:t>
      </w:r>
    </w:p>
    <w:p w:rsidR="006628E4" w:rsidRPr="00890D5D" w:rsidRDefault="006628E4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28E4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890D5D">
        <w:rPr>
          <w:b/>
          <w:color w:val="000000"/>
          <w:sz w:val="28"/>
          <w:szCs w:val="32"/>
        </w:rPr>
        <w:br w:type="page"/>
      </w:r>
      <w:r w:rsidR="006628E4" w:rsidRPr="00890D5D">
        <w:rPr>
          <w:b/>
          <w:color w:val="000000"/>
          <w:sz w:val="28"/>
          <w:szCs w:val="32"/>
        </w:rPr>
        <w:t>Введение</w:t>
      </w:r>
    </w:p>
    <w:p w:rsidR="006628E4" w:rsidRPr="00890D5D" w:rsidRDefault="006628E4" w:rsidP="00972546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B55E4" w:rsidRPr="00890D5D" w:rsidRDefault="003B55E4" w:rsidP="0097254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/>
          <w:color w:val="000000"/>
          <w:sz w:val="28"/>
          <w:szCs w:val="28"/>
        </w:rPr>
        <w:t>Актуальность темы исследования.</w:t>
      </w:r>
    </w:p>
    <w:p w:rsidR="003B55E4" w:rsidRPr="00890D5D" w:rsidRDefault="003B55E4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Определение круга лиц, которые признаются инвесторами, имеет существенное практическое значение.</w:t>
      </w:r>
    </w:p>
    <w:p w:rsidR="00972546" w:rsidRPr="00890D5D" w:rsidRDefault="003B55E4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Во-первых, от признания лица субъектом инвестиционного права зависит предоставление соответствующих прав и льгот, которые установлены в нормах инвестиционного права.</w:t>
      </w:r>
    </w:p>
    <w:p w:rsidR="003B55E4" w:rsidRPr="00890D5D" w:rsidRDefault="003B55E4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Во-вторых, статус инвестора или другого субъекта инвестиционного права имеет значение при регистрации, допуске к осуществлению хозяйственной деятельности. В-третьих, если лицо признано инвестором, на него могут распространяться гарантии и другие условия, предусмотренные законодательством.</w:t>
      </w:r>
    </w:p>
    <w:p w:rsidR="003B55E4" w:rsidRPr="00890D5D" w:rsidRDefault="003B55E4" w:rsidP="006525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/>
          <w:color w:val="000000"/>
          <w:sz w:val="28"/>
          <w:szCs w:val="28"/>
        </w:rPr>
        <w:t xml:space="preserve">Цели и задачи работы. </w:t>
      </w:r>
      <w:r w:rsidRPr="00890D5D">
        <w:rPr>
          <w:color w:val="000000"/>
          <w:sz w:val="28"/>
          <w:szCs w:val="28"/>
        </w:rPr>
        <w:t>Цель данной работы состоит в определении субъектов и объектов инвестиционной деятельности.</w:t>
      </w:r>
    </w:p>
    <w:p w:rsidR="003B55E4" w:rsidRPr="00890D5D" w:rsidRDefault="003B55E4" w:rsidP="006525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/>
          <w:color w:val="000000"/>
          <w:sz w:val="28"/>
          <w:szCs w:val="28"/>
        </w:rPr>
        <w:t>Объект исследования</w:t>
      </w:r>
      <w:r w:rsidRPr="00890D5D">
        <w:rPr>
          <w:color w:val="000000"/>
          <w:sz w:val="28"/>
          <w:szCs w:val="28"/>
        </w:rPr>
        <w:t xml:space="preserve"> – субъекты и объекты инвестиционной деятельности, их значение для компаний кредиторов.</w:t>
      </w:r>
    </w:p>
    <w:p w:rsidR="006628E4" w:rsidRPr="00890D5D" w:rsidRDefault="003B55E4" w:rsidP="006525C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/>
          <w:color w:val="000000"/>
          <w:sz w:val="28"/>
          <w:szCs w:val="28"/>
        </w:rPr>
        <w:t>Предметом исследования</w:t>
      </w:r>
      <w:r w:rsidRPr="00890D5D">
        <w:rPr>
          <w:color w:val="000000"/>
          <w:sz w:val="28"/>
          <w:szCs w:val="28"/>
        </w:rPr>
        <w:t xml:space="preserve"> являются общественные отношения, связанные с определением субъектов и объектов инвестиционной деятельности, рассмотрением их практического значения.</w:t>
      </w: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90D5D">
        <w:rPr>
          <w:b/>
          <w:color w:val="000000"/>
          <w:sz w:val="28"/>
          <w:szCs w:val="32"/>
        </w:rPr>
        <w:br w:type="page"/>
      </w:r>
      <w:r w:rsidRPr="00890D5D">
        <w:rPr>
          <w:b/>
          <w:color w:val="000000"/>
          <w:sz w:val="28"/>
          <w:szCs w:val="28"/>
        </w:rPr>
        <w:t>Глава 1 Субъекты инвестиционной деятельности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90D5D">
        <w:rPr>
          <w:b/>
          <w:color w:val="000000"/>
          <w:sz w:val="28"/>
          <w:szCs w:val="28"/>
        </w:rPr>
        <w:t>1.1 Понятие субъектов инвестиционной деятельности</w:t>
      </w:r>
    </w:p>
    <w:p w:rsidR="00B61EE9" w:rsidRPr="00890D5D" w:rsidRDefault="00B61EE9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546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Круг инвесторов, которые являются субъектами инвестиционного права, можно определить, основываясь на законах об инвестиционной деятельности, т.е. актах, содержащих нормы, специально предназначенные для регулирования отношений, связанных с вложением капитала, прежде всего – отношений гражданско-правового характера. Субъекты инвестиционного права как собственники обладают наличием автономии воли сторон, однако в конечном счете их автономия воли подчинена воле государства как органа управления инвестиционными процессами. Это обусловлено тем, что никакой частный интерес в обществе не может быть правомерно реализован без заинтересованности в нем других частных лиц и общества в целом</w:t>
      </w:r>
      <w:r w:rsidRPr="00890D5D">
        <w:rPr>
          <w:rStyle w:val="a5"/>
          <w:color w:val="000000"/>
          <w:sz w:val="28"/>
          <w:szCs w:val="28"/>
          <w:vertAlign w:val="baseline"/>
        </w:rPr>
        <w:footnoteReference w:id="1"/>
      </w:r>
      <w:r w:rsidRPr="00890D5D">
        <w:rPr>
          <w:color w:val="000000"/>
          <w:sz w:val="28"/>
          <w:szCs w:val="28"/>
        </w:rPr>
        <w:t>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Публично-правовое регулирование направлено на развитие общественно необходимых инвестиционных отношений в нужном направлении. Задача государства состоит в том, чтобы правильно определить общественный и государственный интерес, найти их оптимальное согласование и определить адекватные правовые условия и гарантии реализации.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Понятие субъекта инвестиционного права непосредственно связано с оценкой предмета инвестиционного права. Общетеоретическое определение субъекта права сопряжено с констатацией субъективного права участия в отношениях, регулируемых правовыми нормами. Соответственно, носители прав и обязанностей, установленных правовыми нормами, характеризуются как субъекты права.</w:t>
      </w:r>
    </w:p>
    <w:p w:rsidR="00476101" w:rsidRPr="00890D5D" w:rsidRDefault="00972546" w:rsidP="00972546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90D5D">
        <w:rPr>
          <w:b/>
          <w:color w:val="000000"/>
          <w:sz w:val="28"/>
          <w:szCs w:val="28"/>
        </w:rPr>
        <w:br w:type="page"/>
      </w:r>
      <w:r w:rsidR="00476101" w:rsidRPr="00890D5D">
        <w:rPr>
          <w:b/>
          <w:color w:val="000000"/>
          <w:sz w:val="28"/>
          <w:szCs w:val="28"/>
        </w:rPr>
        <w:t>1.2 Свойства субъектов инвестиционной деятельности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Основное свойство субъекта инвестиционного права - юридическая способность к самостоятельным правовым действиям, включая право заключать инвестиционные договоры, нести ответственность за свои поступки. Поскольку физические и юридические лица находятся под властью и юрисдикцией государства, то и их статус определяется органами государства. Однако при этом любой субъект инвестиционного права выступает как носитель установленных нормами инвестиционного права прав и обязанностей, следовательно, с понятием субъекта права связана характеристика его правосубъектности</w:t>
      </w:r>
      <w:r w:rsidRPr="00890D5D">
        <w:rPr>
          <w:rStyle w:val="a5"/>
          <w:color w:val="000000"/>
          <w:sz w:val="28"/>
          <w:szCs w:val="28"/>
          <w:vertAlign w:val="baseline"/>
        </w:rPr>
        <w:footnoteReference w:id="2"/>
      </w:r>
      <w:r w:rsidRPr="00890D5D">
        <w:rPr>
          <w:color w:val="000000"/>
          <w:sz w:val="28"/>
          <w:szCs w:val="28"/>
        </w:rPr>
        <w:t>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Инвестиционная правосубъектность как особое юридическое свойство есть качественная мера характеристики субъекта. Количественная мера - это совокупность прав и обязанностей. Иначе говоря, правосубъектность воплощается в совокупности прав и обязанностей. Права и обязанности субъектов инвестиционного права неоднородны.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Действительно, права иностранного инвестора не совпадают с объемом прав национального инвестора. Различен у них и объем правоспособности. Также неодинаковы и основания возникновения правоспособности. Для российских инвесторов, осуществляющих предпринимательскую деятельность, необходимо обязательно пройти процедуру регистрации в органах налоговой службы, и только после этого они вправе осуществлять предпринимательскую деятельность, носящую инвестиционный характер. В то же время в соответствии с требованиями Закона об иностранных инвестициях установлены специфические правила для иностранных инвесторов.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К категории иностранных инвесторов относятся прежде всего иностранные юридические лица. При этом гражданская правоспособность определяется в соответствии с законодательством государства, в котором оно учреждено. Тот же критерий установлен и в отношении иностранных организаций, не являющихся юридическими лицами. Помимо иностранных юридических лиц в качестве иностранных инвесторов могут выступать иностранные физические лица, при этом закон ограничивается отсылкой к праву страны постоянного местожительства для определения гражданской право- и дееспособности, в том числе и для наличия у них полномочий осуществлять инвестиции на тер</w:t>
      </w:r>
      <w:r w:rsidR="002051DF" w:rsidRPr="00890D5D">
        <w:rPr>
          <w:color w:val="000000"/>
          <w:sz w:val="28"/>
          <w:szCs w:val="28"/>
        </w:rPr>
        <w:t xml:space="preserve">ритории Российской Федерации. В </w:t>
      </w:r>
      <w:r w:rsidRPr="00890D5D">
        <w:rPr>
          <w:color w:val="000000"/>
          <w:sz w:val="28"/>
          <w:szCs w:val="28"/>
        </w:rPr>
        <w:t xml:space="preserve">то же время, в отличие от ранее действовавшего Закона РСФСР от 4 июля </w:t>
      </w:r>
      <w:smartTag w:uri="urn:schemas-microsoft-com:office:smarttags" w:element="metricconverter">
        <w:smartTagPr>
          <w:attr w:name="ProductID" w:val="1991 г"/>
        </w:smartTagPr>
        <w:r w:rsidRPr="00890D5D">
          <w:rPr>
            <w:color w:val="000000"/>
            <w:sz w:val="28"/>
            <w:szCs w:val="28"/>
          </w:rPr>
          <w:t>1991 г</w:t>
        </w:r>
      </w:smartTag>
      <w:r w:rsidRPr="00890D5D">
        <w:rPr>
          <w:color w:val="000000"/>
          <w:sz w:val="28"/>
          <w:szCs w:val="28"/>
        </w:rPr>
        <w:t>. N 1545-1 "Об иностранных инвестициях в РСФСР", в Законе об иностранных инвестициях прямо исключаются из круга инвесторов лица без гражданства, постоянно проживающие на территории Российской Федерации. Дело в том, что по своему правовому положению эти лица приравниваются к российским гражданам, и поэтому рассматривать их как иностранных инвесторов нет оснований</w:t>
      </w:r>
      <w:r w:rsidRPr="00890D5D">
        <w:rPr>
          <w:rStyle w:val="a5"/>
          <w:color w:val="000000"/>
          <w:sz w:val="28"/>
          <w:szCs w:val="28"/>
          <w:vertAlign w:val="baseline"/>
        </w:rPr>
        <w:footnoteReference w:id="3"/>
      </w:r>
      <w:r w:rsidRPr="00890D5D">
        <w:rPr>
          <w:color w:val="000000"/>
          <w:sz w:val="28"/>
          <w:szCs w:val="28"/>
        </w:rPr>
        <w:t>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Закон об иностранных инвестициях позволяет выступать в роли иностранных инвесторов также иностранным государствам и международным организациям.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Таким образом, правосубъектность иностранных инвесторов определяется специальным правовым актом - Законом об иностранных инвестициях.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В то же время правовой статус национальных инвесторов определяется другими нормативно-правовыми актами: ГК РФ, Законом об инвестиционной деятельности в форме капитальных вложений, Законом об инвестиционной деятельности.</w:t>
      </w:r>
    </w:p>
    <w:p w:rsidR="00476101" w:rsidRPr="00890D5D" w:rsidRDefault="002051DF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 xml:space="preserve">Согласно ст. </w:t>
      </w:r>
      <w:r w:rsidR="00476101" w:rsidRPr="00890D5D">
        <w:rPr>
          <w:color w:val="000000"/>
          <w:sz w:val="28"/>
          <w:szCs w:val="28"/>
        </w:rPr>
        <w:t>1 частично действующего Закона об инвестиционной деятельности, инвестициями являются денежные средства, вкладываемые в объекты предпринимательской деятельности в целях получения прибыли. Поэтому определени</w:t>
      </w:r>
      <w:r w:rsidRPr="00890D5D">
        <w:rPr>
          <w:color w:val="000000"/>
          <w:sz w:val="28"/>
          <w:szCs w:val="28"/>
        </w:rPr>
        <w:t xml:space="preserve">е инвесторов, предложенное Е.Н. </w:t>
      </w:r>
      <w:r w:rsidR="00476101" w:rsidRPr="00890D5D">
        <w:rPr>
          <w:color w:val="000000"/>
          <w:sz w:val="28"/>
          <w:szCs w:val="28"/>
        </w:rPr>
        <w:t>Мысловским (инвесторы - это "лица и организации, имеющие свободные средства и заинтересованные в их приумножении"), представляется вполне логичным и соответствующим сложившемуся пониманию этого явления в обществе.</w:t>
      </w:r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Если некоторое время в качестве инвесторов в Российской Федерации выступали крупные предприятия, то процесс приватизации положил начало инвестициям частных лиц. Речь идет, прежде всего, о приватизационных чеках, которые многие граждане вкладывали в те или иные компании в надежде в дальнейшем получить определенную прибыль от своих вложений. В Российской Федерации в настоящее время получило развитие и частное инвестирование как вложение свободных денежных средств для получения прибыли простыми физическими лицами, не зарегистрированными в качестве предпринимателей</w:t>
      </w:r>
      <w:r w:rsidRPr="00890D5D">
        <w:rPr>
          <w:rStyle w:val="a5"/>
          <w:color w:val="000000"/>
          <w:sz w:val="28"/>
          <w:szCs w:val="28"/>
          <w:vertAlign w:val="baseline"/>
        </w:rPr>
        <w:footnoteReference w:id="4"/>
      </w:r>
      <w:r w:rsidRPr="00890D5D">
        <w:rPr>
          <w:color w:val="000000"/>
          <w:sz w:val="28"/>
          <w:szCs w:val="28"/>
        </w:rPr>
        <w:t>.</w:t>
      </w:r>
      <w:bookmarkStart w:id="0" w:name="sub_15015"/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 xml:space="preserve">Особый правовой статус у инвесторов при инвестировании в строительстве. В данной ситуации инвестор - физическое лицо, заключая договор долевого участия в строительстве, пользуется дополнительным режимом защиты на основе законодательства о защите прав потребителей. В данных отношениях в силу прямого указания закона деятельность инвестора по направлению средств в строительство будет подпадать под регулирование Закона Российской Федерации от 7 февраля </w:t>
      </w:r>
      <w:r w:rsidR="002051DF" w:rsidRPr="00890D5D">
        <w:rPr>
          <w:color w:val="000000"/>
          <w:sz w:val="28"/>
          <w:szCs w:val="28"/>
        </w:rPr>
        <w:t xml:space="preserve">1992 </w:t>
      </w:r>
      <w:r w:rsidRPr="00890D5D">
        <w:rPr>
          <w:color w:val="000000"/>
          <w:sz w:val="28"/>
          <w:szCs w:val="28"/>
        </w:rPr>
        <w:t>г. N 2300-I "О защите прав потребителей". Таким образом, граждане-инвесторы, осуществляющие вложение в строительство в непредпринимательских целях, получают дополнительные механизмы защиты своих прав. Особый правовой статус инвестора наблюдается и при осуществлении портфельных инвестиций.</w:t>
      </w:r>
      <w:bookmarkEnd w:id="0"/>
    </w:p>
    <w:p w:rsidR="00476101" w:rsidRPr="00890D5D" w:rsidRDefault="00476101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Все вышеизложенное позволяет сделать вывод, что основным субъектом инвестиционного права является инвестор во всех его законных проявлениях. Однако правовой статус данного субъекта инвестиционного права различен в зависимости от его национально-государственной принадлежности, организационно-правовой формы и сферы осуществления инвестиций.</w:t>
      </w:r>
    </w:p>
    <w:p w:rsidR="00476101" w:rsidRPr="00890D5D" w:rsidRDefault="00476101" w:rsidP="0097254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В инвестиционной деятельности принимают участие следующие субъекты:</w:t>
      </w:r>
    </w:p>
    <w:p w:rsidR="00476101" w:rsidRPr="00890D5D" w:rsidRDefault="00476101" w:rsidP="00972546">
      <w:pPr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инвесторы;</w:t>
      </w:r>
    </w:p>
    <w:p w:rsidR="00476101" w:rsidRPr="00890D5D" w:rsidRDefault="00476101" w:rsidP="00972546">
      <w:pPr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заказчики;</w:t>
      </w:r>
    </w:p>
    <w:p w:rsidR="00476101" w:rsidRPr="00890D5D" w:rsidRDefault="00476101" w:rsidP="00972546">
      <w:pPr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подрядчики;</w:t>
      </w:r>
    </w:p>
    <w:p w:rsidR="002051DF" w:rsidRPr="00890D5D" w:rsidRDefault="00476101" w:rsidP="00972546">
      <w:pPr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пользователи объектов капитальных вложений.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/>
          <w:bCs/>
          <w:iCs/>
          <w:color w:val="000000"/>
          <w:sz w:val="28"/>
          <w:szCs w:val="28"/>
        </w:rPr>
        <w:t xml:space="preserve">Инвесторы </w:t>
      </w:r>
      <w:r w:rsidRPr="00890D5D">
        <w:rPr>
          <w:color w:val="000000"/>
          <w:sz w:val="28"/>
          <w:szCs w:val="28"/>
        </w:rPr>
        <w:t>осуществляют капитальные вложения с использованием собственных и (или) привлеченных средств. Инвесторами могут быть: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– физические лица;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– юридические лица;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– создаваемые на основе договора о совместной деятельности и не имеющие статуса юридического лица объединения юридических лиц;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– государственные органы;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– органы местного самоуправления;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– иностранные субъекты предпринимательской деятельности (иностранные инвесторы).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/>
          <w:bCs/>
          <w:iCs/>
          <w:color w:val="000000"/>
          <w:sz w:val="28"/>
          <w:szCs w:val="28"/>
        </w:rPr>
        <w:t xml:space="preserve">Заказчики </w:t>
      </w:r>
      <w:r w:rsidRPr="00890D5D">
        <w:rPr>
          <w:color w:val="000000"/>
          <w:sz w:val="28"/>
          <w:szCs w:val="28"/>
        </w:rPr>
        <w:t>–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иных субъектов инвестиционной деятельности, если иное не предусмотрено договором между ними. Заказчиками могут быть инвесторы.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/>
          <w:bCs/>
          <w:iCs/>
          <w:color w:val="000000"/>
          <w:sz w:val="28"/>
          <w:szCs w:val="28"/>
        </w:rPr>
        <w:t xml:space="preserve">Подрядчики </w:t>
      </w:r>
      <w:r w:rsidRPr="00890D5D">
        <w:rPr>
          <w:color w:val="000000"/>
          <w:sz w:val="28"/>
          <w:szCs w:val="28"/>
        </w:rPr>
        <w:t>– физические или юридические лица, которые выполняют работы по договору подряда и (или) государственному контракту, заключаемым в соответствии с ГК РФ. Подрядчики обязаны иметь лицензию на осуществление ими тех видов деятельности, которые подлежат лицензированию в соответствии с федеральным законом.</w:t>
      </w:r>
    </w:p>
    <w:p w:rsidR="00972546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/>
          <w:bCs/>
          <w:iCs/>
          <w:color w:val="000000"/>
          <w:sz w:val="28"/>
          <w:szCs w:val="28"/>
        </w:rPr>
        <w:t xml:space="preserve">Пользователи объектов капитальных вложений </w:t>
      </w:r>
      <w:r w:rsidRPr="00890D5D">
        <w:rPr>
          <w:color w:val="000000"/>
          <w:sz w:val="28"/>
          <w:szCs w:val="28"/>
        </w:rPr>
        <w:t>– физические и юридические лица, в том числе иностранные, а также государственные органы, органы местного самоуправления, иностранные государства, международные объединения и организации, для которых создаются объекты капитальных вложений. Пользователями объектов капитальных вложений могут быть инвесторы.</w:t>
      </w:r>
    </w:p>
    <w:p w:rsidR="00831E0C" w:rsidRPr="00890D5D" w:rsidRDefault="00831E0C" w:rsidP="00972546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B6CDE" w:rsidRPr="00890D5D" w:rsidRDefault="002051DF" w:rsidP="0097254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90D5D">
        <w:rPr>
          <w:color w:val="000000"/>
          <w:sz w:val="28"/>
          <w:szCs w:val="28"/>
        </w:rPr>
        <w:br w:type="page"/>
      </w:r>
      <w:r w:rsidR="007B6CDE" w:rsidRPr="00890D5D">
        <w:rPr>
          <w:b/>
          <w:color w:val="000000"/>
          <w:sz w:val="28"/>
          <w:szCs w:val="32"/>
        </w:rPr>
        <w:t>Глава</w:t>
      </w:r>
      <w:r w:rsidR="00972546" w:rsidRPr="00890D5D">
        <w:rPr>
          <w:b/>
          <w:color w:val="000000"/>
          <w:sz w:val="28"/>
          <w:szCs w:val="32"/>
        </w:rPr>
        <w:t xml:space="preserve"> </w:t>
      </w:r>
      <w:r w:rsidR="007B6CDE" w:rsidRPr="00890D5D">
        <w:rPr>
          <w:b/>
          <w:color w:val="000000"/>
          <w:sz w:val="28"/>
          <w:szCs w:val="32"/>
        </w:rPr>
        <w:t>2 Объекты инвестиционной деятельности</w:t>
      </w:r>
    </w:p>
    <w:p w:rsidR="00831E0C" w:rsidRPr="00890D5D" w:rsidRDefault="00831E0C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09012F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Cs/>
          <w:color w:val="000000"/>
          <w:sz w:val="28"/>
          <w:szCs w:val="28"/>
        </w:rPr>
        <w:t>Объекты капитальных вложений (инвестиций)</w:t>
      </w:r>
      <w:r w:rsidRPr="00890D5D">
        <w:rPr>
          <w:bCs/>
          <w:iCs/>
          <w:color w:val="000000"/>
          <w:sz w:val="28"/>
          <w:szCs w:val="28"/>
        </w:rPr>
        <w:t xml:space="preserve">. </w:t>
      </w:r>
      <w:r w:rsidRPr="00890D5D">
        <w:rPr>
          <w:color w:val="000000"/>
          <w:sz w:val="28"/>
          <w:szCs w:val="28"/>
        </w:rPr>
        <w:t xml:space="preserve">Согласно закону Об инвестиционной деятельности, к ним относятся </w:t>
      </w:r>
      <w:r w:rsidRPr="00890D5D">
        <w:rPr>
          <w:iCs/>
          <w:color w:val="000000"/>
          <w:sz w:val="28"/>
          <w:szCs w:val="28"/>
        </w:rPr>
        <w:t>находящиеся в частной, государственной, муниципальной и иных формах</w:t>
      </w:r>
      <w:r w:rsidRPr="00890D5D">
        <w:rPr>
          <w:color w:val="000000"/>
          <w:sz w:val="28"/>
          <w:szCs w:val="28"/>
        </w:rPr>
        <w:t xml:space="preserve"> </w:t>
      </w:r>
      <w:r w:rsidRPr="00890D5D">
        <w:rPr>
          <w:iCs/>
          <w:color w:val="000000"/>
          <w:sz w:val="28"/>
          <w:szCs w:val="28"/>
        </w:rPr>
        <w:t>собственности различные виды вновь создаваемого и (или) модернизируемого имущества, за изъятиями, устанав</w:t>
      </w:r>
      <w:r w:rsidR="006525C2" w:rsidRPr="00890D5D">
        <w:rPr>
          <w:iCs/>
          <w:color w:val="000000"/>
          <w:sz w:val="28"/>
          <w:szCs w:val="28"/>
        </w:rPr>
        <w:t>ливаемыми федеральными законами</w:t>
      </w:r>
      <w:r w:rsidRPr="00890D5D">
        <w:rPr>
          <w:color w:val="000000"/>
          <w:sz w:val="28"/>
          <w:szCs w:val="28"/>
        </w:rPr>
        <w:t>.</w:t>
      </w:r>
    </w:p>
    <w:p w:rsidR="0009012F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 xml:space="preserve">Любое имущество (в том числе и деньги), а также имущественные права становятся инвестициями, тогда, когда владелец или пользователь этого имущества (имущественных прав) вкладывает их в какой-либо объект с целью получения прибыли и достижения полезного эффекта, то есть осуществляет </w:t>
      </w:r>
      <w:r w:rsidRPr="00890D5D">
        <w:rPr>
          <w:bCs/>
          <w:color w:val="000000"/>
          <w:sz w:val="28"/>
          <w:szCs w:val="28"/>
        </w:rPr>
        <w:t>инвестиционную деятельность</w:t>
      </w:r>
      <w:r w:rsidRPr="00890D5D">
        <w:rPr>
          <w:color w:val="000000"/>
          <w:sz w:val="28"/>
          <w:szCs w:val="28"/>
        </w:rPr>
        <w:t xml:space="preserve">. Под последней понимают </w:t>
      </w:r>
      <w:r w:rsidRPr="00890D5D">
        <w:rPr>
          <w:iCs/>
          <w:color w:val="000000"/>
          <w:sz w:val="28"/>
          <w:szCs w:val="28"/>
        </w:rPr>
        <w:t>вложение инвестиций и осуществление практических действий в целях получения прибыли и (или) достижения иного полезного эффекта</w:t>
      </w:r>
      <w:r w:rsidRPr="00890D5D">
        <w:rPr>
          <w:color w:val="000000"/>
          <w:sz w:val="28"/>
          <w:szCs w:val="28"/>
        </w:rPr>
        <w:t>.</w:t>
      </w:r>
    </w:p>
    <w:p w:rsidR="00972546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При использовании инвестиционной терминологии необходимо выделять понятия:</w:t>
      </w:r>
    </w:p>
    <w:p w:rsidR="00972546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bCs/>
          <w:iCs/>
          <w:color w:val="000000"/>
          <w:sz w:val="28"/>
          <w:szCs w:val="28"/>
        </w:rPr>
        <w:t xml:space="preserve">1. Инвестиции </w:t>
      </w:r>
      <w:r w:rsidRPr="00890D5D">
        <w:rPr>
          <w:color w:val="000000"/>
          <w:sz w:val="28"/>
          <w:szCs w:val="28"/>
        </w:rPr>
        <w:t>- любой вид имущества и имущественных прав,</w:t>
      </w:r>
      <w:r w:rsidR="00972546" w:rsidRPr="00890D5D">
        <w:rPr>
          <w:color w:val="000000"/>
          <w:sz w:val="28"/>
          <w:szCs w:val="28"/>
        </w:rPr>
        <w:t xml:space="preserve"> </w:t>
      </w:r>
      <w:r w:rsidRPr="00890D5D">
        <w:rPr>
          <w:color w:val="000000"/>
          <w:sz w:val="28"/>
          <w:szCs w:val="28"/>
        </w:rPr>
        <w:t>вкладываемые в объекты инвестиционной деятельности ради извлечения</w:t>
      </w:r>
      <w:r w:rsidR="00972546" w:rsidRPr="00890D5D">
        <w:rPr>
          <w:color w:val="000000"/>
          <w:sz w:val="28"/>
          <w:szCs w:val="28"/>
        </w:rPr>
        <w:t xml:space="preserve"> </w:t>
      </w:r>
      <w:r w:rsidRPr="00890D5D">
        <w:rPr>
          <w:color w:val="000000"/>
          <w:sz w:val="28"/>
          <w:szCs w:val="28"/>
        </w:rPr>
        <w:t>прибыли или получения иного положительного эффекта. Иными</w:t>
      </w:r>
      <w:r w:rsidR="00972546" w:rsidRPr="00890D5D">
        <w:rPr>
          <w:color w:val="000000"/>
          <w:sz w:val="28"/>
          <w:szCs w:val="28"/>
        </w:rPr>
        <w:t xml:space="preserve"> </w:t>
      </w:r>
      <w:r w:rsidRPr="00890D5D">
        <w:rPr>
          <w:color w:val="000000"/>
          <w:sz w:val="28"/>
          <w:szCs w:val="28"/>
        </w:rPr>
        <w:t xml:space="preserve">словами, под инвестициями понимают то, </w:t>
      </w:r>
      <w:r w:rsidRPr="00890D5D">
        <w:rPr>
          <w:bCs/>
          <w:iCs/>
          <w:color w:val="000000"/>
          <w:sz w:val="28"/>
          <w:szCs w:val="28"/>
        </w:rPr>
        <w:t xml:space="preserve">что </w:t>
      </w:r>
      <w:r w:rsidRPr="00890D5D">
        <w:rPr>
          <w:color w:val="000000"/>
          <w:sz w:val="28"/>
          <w:szCs w:val="28"/>
        </w:rPr>
        <w:t>вкладывается в</w:t>
      </w:r>
      <w:r w:rsidR="00972546" w:rsidRPr="00890D5D">
        <w:rPr>
          <w:color w:val="000000"/>
          <w:sz w:val="28"/>
          <w:szCs w:val="28"/>
        </w:rPr>
        <w:t xml:space="preserve"> </w:t>
      </w:r>
      <w:r w:rsidRPr="00890D5D">
        <w:rPr>
          <w:color w:val="000000"/>
          <w:sz w:val="28"/>
          <w:szCs w:val="28"/>
        </w:rPr>
        <w:t>инвестиционные объекты.</w:t>
      </w:r>
    </w:p>
    <w:p w:rsidR="00972546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 xml:space="preserve">2. </w:t>
      </w:r>
      <w:r w:rsidRPr="00890D5D">
        <w:rPr>
          <w:bCs/>
          <w:iCs/>
          <w:color w:val="000000"/>
          <w:sz w:val="28"/>
          <w:szCs w:val="28"/>
        </w:rPr>
        <w:t xml:space="preserve">Инвестиционный объект </w:t>
      </w:r>
      <w:r w:rsidRPr="00890D5D">
        <w:rPr>
          <w:color w:val="000000"/>
          <w:sz w:val="28"/>
          <w:szCs w:val="28"/>
        </w:rPr>
        <w:t xml:space="preserve">- любые объекты, </w:t>
      </w:r>
      <w:r w:rsidRPr="00890D5D">
        <w:rPr>
          <w:bCs/>
          <w:iCs/>
          <w:color w:val="000000"/>
          <w:sz w:val="28"/>
          <w:szCs w:val="28"/>
        </w:rPr>
        <w:t xml:space="preserve">в которые </w:t>
      </w:r>
      <w:r w:rsidRPr="00890D5D">
        <w:rPr>
          <w:color w:val="000000"/>
          <w:sz w:val="28"/>
          <w:szCs w:val="28"/>
        </w:rPr>
        <w:t>вкладываются инвестиции. Принято такие объекты подразделять на четыре группы:</w:t>
      </w:r>
    </w:p>
    <w:p w:rsidR="00972546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 xml:space="preserve">- </w:t>
      </w:r>
      <w:r w:rsidRPr="00890D5D">
        <w:rPr>
          <w:iCs/>
          <w:color w:val="000000"/>
          <w:sz w:val="28"/>
          <w:szCs w:val="28"/>
        </w:rPr>
        <w:t xml:space="preserve">объекты реального капитала </w:t>
      </w:r>
      <w:r w:rsidRPr="00890D5D">
        <w:rPr>
          <w:color w:val="000000"/>
          <w:sz w:val="28"/>
          <w:szCs w:val="28"/>
        </w:rPr>
        <w:t>(предприятия, иная недвижимость, станки, оборудование и т.п.);</w:t>
      </w:r>
    </w:p>
    <w:p w:rsidR="00972546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 xml:space="preserve">- </w:t>
      </w:r>
      <w:r w:rsidRPr="00890D5D">
        <w:rPr>
          <w:iCs/>
          <w:color w:val="000000"/>
          <w:sz w:val="28"/>
          <w:szCs w:val="28"/>
        </w:rPr>
        <w:t xml:space="preserve">финансовые средства </w:t>
      </w:r>
      <w:r w:rsidRPr="00890D5D">
        <w:rPr>
          <w:color w:val="000000"/>
          <w:sz w:val="28"/>
          <w:szCs w:val="28"/>
        </w:rPr>
        <w:t>(прежде всего, ценные бумаги, а также валюта, страховые полисы и другие финансовые инструменты);</w:t>
      </w:r>
    </w:p>
    <w:p w:rsidR="00972546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 xml:space="preserve">- </w:t>
      </w:r>
      <w:r w:rsidRPr="00890D5D">
        <w:rPr>
          <w:iCs/>
          <w:color w:val="000000"/>
          <w:sz w:val="28"/>
          <w:szCs w:val="28"/>
        </w:rPr>
        <w:t xml:space="preserve">нефинансовые средства </w:t>
      </w:r>
      <w:r w:rsidRPr="00890D5D">
        <w:rPr>
          <w:color w:val="000000"/>
          <w:sz w:val="28"/>
          <w:szCs w:val="28"/>
        </w:rPr>
        <w:t>(драгоценные камни, драгоценные металлы, предметы коллекционирования и др.);</w:t>
      </w:r>
    </w:p>
    <w:p w:rsidR="00972546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-</w:t>
      </w:r>
      <w:r w:rsidRPr="00890D5D">
        <w:rPr>
          <w:iCs/>
          <w:color w:val="000000"/>
          <w:sz w:val="28"/>
          <w:szCs w:val="28"/>
        </w:rPr>
        <w:t xml:space="preserve">человеческий капитал </w:t>
      </w:r>
      <w:r w:rsidRPr="00890D5D">
        <w:rPr>
          <w:color w:val="000000"/>
          <w:sz w:val="28"/>
          <w:szCs w:val="28"/>
        </w:rPr>
        <w:t>(образование, переподготовка кадров, здравоохранение, и т.п.).</w:t>
      </w:r>
    </w:p>
    <w:p w:rsidR="00972546" w:rsidRPr="00890D5D" w:rsidRDefault="0009012F" w:rsidP="00972546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 xml:space="preserve">3. </w:t>
      </w:r>
      <w:r w:rsidRPr="00890D5D">
        <w:rPr>
          <w:bCs/>
          <w:iCs/>
          <w:color w:val="000000"/>
          <w:sz w:val="28"/>
          <w:szCs w:val="28"/>
        </w:rPr>
        <w:t xml:space="preserve">Инвестирование </w:t>
      </w:r>
      <w:r w:rsidRPr="00890D5D">
        <w:rPr>
          <w:color w:val="000000"/>
          <w:sz w:val="28"/>
          <w:szCs w:val="28"/>
        </w:rPr>
        <w:t>- непосредственный процесс вложения инвестиций в объекты инвестирования.</w:t>
      </w:r>
    </w:p>
    <w:p w:rsidR="00F43AAB" w:rsidRPr="00890D5D" w:rsidRDefault="0009012F" w:rsidP="00972546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90D5D">
        <w:rPr>
          <w:color w:val="000000"/>
          <w:sz w:val="28"/>
          <w:szCs w:val="28"/>
        </w:rPr>
        <w:t xml:space="preserve">4. </w:t>
      </w:r>
      <w:r w:rsidRPr="00890D5D">
        <w:rPr>
          <w:bCs/>
          <w:iCs/>
          <w:color w:val="000000"/>
          <w:sz w:val="28"/>
          <w:szCs w:val="28"/>
        </w:rPr>
        <w:t xml:space="preserve">Инвестиционная деятельность </w:t>
      </w:r>
      <w:r w:rsidRPr="00890D5D">
        <w:rPr>
          <w:color w:val="000000"/>
          <w:sz w:val="28"/>
          <w:szCs w:val="28"/>
        </w:rPr>
        <w:t>- процесс, включающий как собственно инвестирование, так и последующее осуществление иных действий с целью получения от инвестиций прибыли или иного положительного (социального или экологического) эффекта.</w:t>
      </w:r>
    </w:p>
    <w:p w:rsidR="00F43AAB" w:rsidRPr="00890D5D" w:rsidRDefault="00F43AAB" w:rsidP="00972546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76101" w:rsidRPr="00890D5D" w:rsidRDefault="007B6CDE" w:rsidP="0097254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90D5D">
        <w:rPr>
          <w:b/>
          <w:color w:val="000000"/>
          <w:sz w:val="28"/>
          <w:szCs w:val="32"/>
        </w:rPr>
        <w:br w:type="page"/>
      </w:r>
      <w:r w:rsidR="002051DF" w:rsidRPr="00890D5D">
        <w:rPr>
          <w:b/>
          <w:color w:val="000000"/>
          <w:sz w:val="28"/>
          <w:szCs w:val="32"/>
        </w:rPr>
        <w:t>Заключение</w:t>
      </w:r>
    </w:p>
    <w:p w:rsidR="00972546" w:rsidRPr="00890D5D" w:rsidRDefault="00972546" w:rsidP="0097254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51DF" w:rsidRPr="00890D5D" w:rsidRDefault="002051DF" w:rsidP="0097254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Итак, мы дали понятие субъектов инвестиционной деятельности, рассмотрели свойства субъектов инвестиционной деятельности.</w:t>
      </w:r>
    </w:p>
    <w:p w:rsidR="00A5732F" w:rsidRPr="00890D5D" w:rsidRDefault="00A5732F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Из всего вышеизложенного можно сделать следующие выводы.</w:t>
      </w:r>
    </w:p>
    <w:p w:rsidR="00A5732F" w:rsidRPr="00890D5D" w:rsidRDefault="00A5732F" w:rsidP="0097254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Субъект инвестиционного права – лицо, осуществляющее инвестиционную деятельность и являющееся носителем определенного объема прав и обязанностей, правоспособность и дееспособность которого определяется на основе норм инвестиционного законодательства, которое обладает юридической способностью осуществлять права и исполнять юридические обязанности в определенных сферах инвестирования в объекты, разрешенные действующим законодательством.</w:t>
      </w:r>
    </w:p>
    <w:p w:rsidR="00A5732F" w:rsidRPr="00890D5D" w:rsidRDefault="00831E0C" w:rsidP="0097254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 xml:space="preserve">Объектом инвестиционной деятельности, как было упомянуто выше являются: </w:t>
      </w:r>
      <w:r w:rsidRPr="00890D5D">
        <w:rPr>
          <w:iCs/>
          <w:color w:val="000000"/>
          <w:sz w:val="28"/>
          <w:szCs w:val="28"/>
        </w:rPr>
        <w:t>находящиеся в частной, государственной, муниципальной и иных формах</w:t>
      </w:r>
      <w:r w:rsidRPr="00890D5D">
        <w:rPr>
          <w:color w:val="000000"/>
          <w:sz w:val="28"/>
          <w:szCs w:val="28"/>
        </w:rPr>
        <w:t xml:space="preserve"> </w:t>
      </w:r>
      <w:r w:rsidRPr="00890D5D">
        <w:rPr>
          <w:iCs/>
          <w:color w:val="000000"/>
          <w:sz w:val="28"/>
          <w:szCs w:val="28"/>
        </w:rPr>
        <w:t>собственности различные виды вновь создаваемого и (или) модернизируемого имущества, за изъятиями, устанавливаемыми федеральными законами</w:t>
      </w:r>
    </w:p>
    <w:p w:rsidR="00D53938" w:rsidRPr="00890D5D" w:rsidRDefault="00A5732F" w:rsidP="0097254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Инвестиционная правосубъектность как особое юридическое свойство есть качественная мера характеристики субъекта. Количественная мера - это совокупность прав и обязанностей. Иначе говоря, правосубъектность воплощается в совокупности прав и обязанностей. Права и обязанности субъектов инвестиционного права неоднородны.</w:t>
      </w:r>
    </w:p>
    <w:p w:rsidR="00972546" w:rsidRPr="00890D5D" w:rsidRDefault="00972546" w:rsidP="0097254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732F" w:rsidRPr="00890D5D" w:rsidRDefault="00D53938" w:rsidP="0097254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br w:type="page"/>
      </w:r>
      <w:r w:rsidRPr="00890D5D">
        <w:rPr>
          <w:b/>
          <w:color w:val="000000"/>
          <w:sz w:val="28"/>
          <w:szCs w:val="32"/>
        </w:rPr>
        <w:t>Список используемой литературы</w:t>
      </w:r>
    </w:p>
    <w:p w:rsidR="00D53938" w:rsidRPr="00890D5D" w:rsidRDefault="00D53938" w:rsidP="00972546">
      <w:p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60B13" w:rsidRPr="00890D5D" w:rsidRDefault="00460B13" w:rsidP="00972546">
      <w:pPr>
        <w:shd w:val="clear" w:color="000000" w:fill="auto"/>
        <w:tabs>
          <w:tab w:val="left" w:pos="426"/>
          <w:tab w:val="left" w:pos="54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Нормативные правовые акты:</w:t>
      </w:r>
    </w:p>
    <w:p w:rsidR="00460B13" w:rsidRPr="00890D5D" w:rsidRDefault="00460B13" w:rsidP="00972546">
      <w:pPr>
        <w:pStyle w:val="a3"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Конституция РФ от 12.12.1993г. Российская газета, № 237, 25.12.1993.</w:t>
      </w:r>
    </w:p>
    <w:p w:rsidR="00460B13" w:rsidRPr="00890D5D" w:rsidRDefault="00460B13" w:rsidP="00972546">
      <w:pPr>
        <w:pStyle w:val="ConsPlusNormal"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D5D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05.03.1999 г. № 46-ФЗ «О защите прав и законных интересов инвесторов на рынке ценных бумаг» (ред. от 06.12.2007) // СЗ РФ, 08.03.1999, № 10, ст. 1163.</w:t>
      </w:r>
    </w:p>
    <w:p w:rsidR="00460B13" w:rsidRPr="00890D5D" w:rsidRDefault="00460B13" w:rsidP="00972546">
      <w:p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Федеральный закон от 09.07.1999 № 160-ФЗ «Об иностранных инвестициях в Российской Федерации» (ред. от 29.04.2008) // СЗ РФ, 12.07.1999, № 28, ст. 3493.</w:t>
      </w:r>
    </w:p>
    <w:p w:rsidR="00460B13" w:rsidRPr="00890D5D" w:rsidRDefault="00460B13" w:rsidP="00972546">
      <w:p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Литература</w:t>
      </w:r>
      <w:r w:rsidR="00A72ABF" w:rsidRPr="00890D5D">
        <w:rPr>
          <w:color w:val="000000"/>
          <w:sz w:val="28"/>
          <w:szCs w:val="28"/>
        </w:rPr>
        <w:t>:</w:t>
      </w:r>
    </w:p>
    <w:p w:rsidR="00D53938" w:rsidRPr="00890D5D" w:rsidRDefault="00460B13" w:rsidP="00972546">
      <w:pPr>
        <w:pStyle w:val="a7"/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Доронина Н.Г., Семилютина Н.Г. Регулирование инвестиций как форма защиты экономических интересов государства // Журнал российского права. 2005</w:t>
      </w:r>
    </w:p>
    <w:p w:rsidR="00A72ABF" w:rsidRPr="00890D5D" w:rsidRDefault="00512B55" w:rsidP="00972546">
      <w:pPr>
        <w:pStyle w:val="a7"/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Гущин В. В., Овчинников А. А. Инвестиционное право. М., 2009. С. 624.</w:t>
      </w:r>
    </w:p>
    <w:p w:rsidR="00512B55" w:rsidRPr="00890D5D" w:rsidRDefault="00512B55" w:rsidP="00972546">
      <w:pPr>
        <w:pStyle w:val="a7"/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</w:rPr>
        <w:t>Шаблинский И. Правовая поддержка иностранных инвестиций. М., 2006. С. 128.</w:t>
      </w:r>
    </w:p>
    <w:p w:rsidR="00460B13" w:rsidRPr="00890D5D" w:rsidRDefault="00D34C3D" w:rsidP="00972546">
      <w:pPr>
        <w:pStyle w:val="a7"/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0D5D">
        <w:rPr>
          <w:color w:val="000000"/>
          <w:sz w:val="28"/>
          <w:szCs w:val="28"/>
          <w:lang w:val="en-US"/>
        </w:rPr>
        <w:t>http</w:t>
      </w:r>
      <w:r w:rsidRPr="00890D5D">
        <w:rPr>
          <w:color w:val="000000"/>
          <w:sz w:val="28"/>
          <w:szCs w:val="28"/>
        </w:rPr>
        <w:t>://</w:t>
      </w:r>
      <w:r w:rsidRPr="00890D5D">
        <w:rPr>
          <w:color w:val="000000"/>
          <w:sz w:val="28"/>
          <w:szCs w:val="28"/>
          <w:lang w:val="en-US"/>
        </w:rPr>
        <w:t>market</w:t>
      </w:r>
      <w:r w:rsidRPr="00890D5D">
        <w:rPr>
          <w:color w:val="000000"/>
          <w:sz w:val="28"/>
          <w:szCs w:val="28"/>
        </w:rPr>
        <w:t>-</w:t>
      </w:r>
      <w:r w:rsidRPr="00890D5D">
        <w:rPr>
          <w:color w:val="000000"/>
          <w:sz w:val="28"/>
          <w:szCs w:val="28"/>
          <w:lang w:val="en-US"/>
        </w:rPr>
        <w:t>pages</w:t>
      </w:r>
      <w:r w:rsidRPr="00890D5D">
        <w:rPr>
          <w:color w:val="000000"/>
          <w:sz w:val="28"/>
          <w:szCs w:val="28"/>
        </w:rPr>
        <w:t>.</w:t>
      </w:r>
      <w:r w:rsidRPr="00890D5D">
        <w:rPr>
          <w:color w:val="000000"/>
          <w:sz w:val="28"/>
          <w:szCs w:val="28"/>
          <w:lang w:val="en-US"/>
        </w:rPr>
        <w:t>ru</w:t>
      </w:r>
      <w:r w:rsidRPr="00890D5D">
        <w:rPr>
          <w:color w:val="000000"/>
          <w:sz w:val="28"/>
          <w:szCs w:val="28"/>
        </w:rPr>
        <w:t>/</w:t>
      </w:r>
      <w:r w:rsidRPr="00890D5D">
        <w:rPr>
          <w:color w:val="000000"/>
          <w:sz w:val="28"/>
          <w:szCs w:val="28"/>
          <w:lang w:val="en-US"/>
        </w:rPr>
        <w:t>realnieinvist</w:t>
      </w:r>
      <w:r w:rsidRPr="00890D5D">
        <w:rPr>
          <w:color w:val="000000"/>
          <w:sz w:val="28"/>
          <w:szCs w:val="28"/>
        </w:rPr>
        <w:t>/2.</w:t>
      </w:r>
      <w:r w:rsidRPr="00890D5D">
        <w:rPr>
          <w:color w:val="000000"/>
          <w:sz w:val="28"/>
          <w:szCs w:val="28"/>
          <w:lang w:val="en-US"/>
        </w:rPr>
        <w:t>html</w:t>
      </w:r>
      <w:r w:rsidRPr="00890D5D">
        <w:rPr>
          <w:color w:val="000000"/>
          <w:sz w:val="28"/>
          <w:szCs w:val="28"/>
        </w:rPr>
        <w:t xml:space="preserve"> - </w:t>
      </w:r>
      <w:r w:rsidRPr="00890D5D">
        <w:rPr>
          <w:color w:val="000000"/>
          <w:sz w:val="28"/>
          <w:szCs w:val="28"/>
          <w:lang w:val="en-US"/>
        </w:rPr>
        <w:t>market</w:t>
      </w:r>
      <w:r w:rsidRPr="00890D5D">
        <w:rPr>
          <w:color w:val="000000"/>
          <w:sz w:val="28"/>
          <w:szCs w:val="28"/>
        </w:rPr>
        <w:t>-</w:t>
      </w:r>
      <w:r w:rsidRPr="00890D5D">
        <w:rPr>
          <w:color w:val="000000"/>
          <w:sz w:val="28"/>
          <w:szCs w:val="28"/>
          <w:lang w:val="en-US"/>
        </w:rPr>
        <w:t>pages</w:t>
      </w:r>
      <w:r w:rsidRPr="00890D5D">
        <w:rPr>
          <w:color w:val="000000"/>
          <w:sz w:val="28"/>
          <w:szCs w:val="28"/>
        </w:rPr>
        <w:t xml:space="preserve"> информационный бизнес портал.</w:t>
      </w:r>
      <w:bookmarkStart w:id="1" w:name="_GoBack"/>
      <w:bookmarkEnd w:id="1"/>
    </w:p>
    <w:sectPr w:rsidR="00460B13" w:rsidRPr="00890D5D" w:rsidSect="009725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1C" w:rsidRDefault="00DE501C" w:rsidP="00476101">
      <w:r>
        <w:separator/>
      </w:r>
    </w:p>
  </w:endnote>
  <w:endnote w:type="continuationSeparator" w:id="0">
    <w:p w:rsidR="00DE501C" w:rsidRDefault="00DE501C" w:rsidP="0047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1C" w:rsidRDefault="00DE501C" w:rsidP="00476101">
      <w:r>
        <w:separator/>
      </w:r>
    </w:p>
  </w:footnote>
  <w:footnote w:type="continuationSeparator" w:id="0">
    <w:p w:rsidR="00DE501C" w:rsidRDefault="00DE501C" w:rsidP="00476101">
      <w:r>
        <w:continuationSeparator/>
      </w:r>
    </w:p>
  </w:footnote>
  <w:footnote w:id="1">
    <w:p w:rsidR="00DE501C" w:rsidRDefault="00476101" w:rsidP="00476101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2B1CA7">
        <w:t>Доронина Н.Г., Семилютина Н.Г. Регулирование инвестиций как форма защиты экономических интересов государства // Журнал российского права. 2005. № 9.</w:t>
      </w:r>
    </w:p>
  </w:footnote>
  <w:footnote w:id="2">
    <w:p w:rsidR="00DE501C" w:rsidRDefault="00476101" w:rsidP="00476101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2B1CA7">
        <w:t>Гущин В. В., Овчинников А. А. Инвестиционное право</w:t>
      </w:r>
      <w:r>
        <w:t>. М., 2009. С. 62.</w:t>
      </w:r>
    </w:p>
  </w:footnote>
  <w:footnote w:id="3">
    <w:p w:rsidR="00DE501C" w:rsidRDefault="00476101" w:rsidP="00476101">
      <w:pPr>
        <w:pStyle w:val="ConsPlusNormal"/>
        <w:spacing w:line="360" w:lineRule="auto"/>
        <w:ind w:firstLine="0"/>
        <w:jc w:val="both"/>
      </w:pPr>
      <w:r w:rsidRPr="00FE6A08">
        <w:rPr>
          <w:rStyle w:val="a5"/>
          <w:rFonts w:ascii="Times New Roman" w:hAnsi="Times New Roman"/>
        </w:rPr>
        <w:footnoteRef/>
      </w:r>
      <w:r w:rsidRPr="00FE6A08">
        <w:rPr>
          <w:rFonts w:ascii="Times New Roman" w:hAnsi="Times New Roman" w:cs="Times New Roman"/>
        </w:rPr>
        <w:t xml:space="preserve"> Федеральный закон от 09.07.1999 № 160-ФЗ «Об иностранных инвестициях в Российской Федерации» (ред. от 29.04.2008) // СЗ РФ, 12.07.1999, № 28, ст. 3493.</w:t>
      </w:r>
    </w:p>
  </w:footnote>
  <w:footnote w:id="4">
    <w:p w:rsidR="00DE501C" w:rsidRDefault="00476101" w:rsidP="00476101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2B1CA7">
        <w:t>Шаблинский И. Правовая поддержка иностранных инвестиций</w:t>
      </w:r>
      <w:r>
        <w:t>. М., 2006. С. 50.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25457"/>
    <w:multiLevelType w:val="hybridMultilevel"/>
    <w:tmpl w:val="A3521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7C4C6C"/>
    <w:multiLevelType w:val="hybridMultilevel"/>
    <w:tmpl w:val="0262E6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846E1C"/>
    <w:multiLevelType w:val="hybridMultilevel"/>
    <w:tmpl w:val="EEC22812"/>
    <w:lvl w:ilvl="0" w:tplc="F7EE2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CF469E0"/>
    <w:multiLevelType w:val="hybridMultilevel"/>
    <w:tmpl w:val="F91EB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101"/>
    <w:rsid w:val="00042B1F"/>
    <w:rsid w:val="0009012F"/>
    <w:rsid w:val="002051DF"/>
    <w:rsid w:val="002B1CA7"/>
    <w:rsid w:val="00310185"/>
    <w:rsid w:val="003A3C73"/>
    <w:rsid w:val="003B55E4"/>
    <w:rsid w:val="00460B13"/>
    <w:rsid w:val="00476101"/>
    <w:rsid w:val="004E2E38"/>
    <w:rsid w:val="00512B55"/>
    <w:rsid w:val="0063394C"/>
    <w:rsid w:val="0065175E"/>
    <w:rsid w:val="006525C2"/>
    <w:rsid w:val="006628E4"/>
    <w:rsid w:val="00694B1F"/>
    <w:rsid w:val="006B2AA9"/>
    <w:rsid w:val="00724AEF"/>
    <w:rsid w:val="007B6CDE"/>
    <w:rsid w:val="00827C63"/>
    <w:rsid w:val="00831E0C"/>
    <w:rsid w:val="00890D5D"/>
    <w:rsid w:val="009474CE"/>
    <w:rsid w:val="00972546"/>
    <w:rsid w:val="00A0623B"/>
    <w:rsid w:val="00A5732F"/>
    <w:rsid w:val="00A72ABF"/>
    <w:rsid w:val="00B61EE9"/>
    <w:rsid w:val="00B96B3F"/>
    <w:rsid w:val="00D105E4"/>
    <w:rsid w:val="00D34C3D"/>
    <w:rsid w:val="00D53938"/>
    <w:rsid w:val="00DE501C"/>
    <w:rsid w:val="00ED5852"/>
    <w:rsid w:val="00F43AAB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16C427-1A37-4594-AF66-0C3ECB13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0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1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47610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7610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476101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B61EE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72ABF"/>
    <w:pPr>
      <w:ind w:left="720"/>
      <w:contextualSpacing/>
    </w:pPr>
  </w:style>
  <w:style w:type="character" w:styleId="a8">
    <w:name w:val="Hyperlink"/>
    <w:uiPriority w:val="99"/>
    <w:unhideWhenUsed/>
    <w:rsid w:val="00D34C3D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3B55E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B2A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6B2A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6B2A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B2A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9725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72546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шшш</dc:creator>
  <cp:keywords/>
  <dc:description/>
  <cp:lastModifiedBy>admin</cp:lastModifiedBy>
  <cp:revision>2</cp:revision>
  <dcterms:created xsi:type="dcterms:W3CDTF">2014-03-07T08:44:00Z</dcterms:created>
  <dcterms:modified xsi:type="dcterms:W3CDTF">2014-03-07T08:44:00Z</dcterms:modified>
</cp:coreProperties>
</file>