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46D7" w:rsidRDefault="008746D7" w:rsidP="00E1270D">
      <w:pPr>
        <w:spacing w:line="360" w:lineRule="auto"/>
        <w:jc w:val="center"/>
        <w:rPr>
          <w:b/>
          <w:caps/>
          <w:sz w:val="32"/>
          <w:szCs w:val="32"/>
        </w:rPr>
      </w:pPr>
    </w:p>
    <w:p w:rsidR="00E1270D" w:rsidRPr="007F2948" w:rsidRDefault="00E1270D" w:rsidP="00E1270D">
      <w:pPr>
        <w:spacing w:line="360" w:lineRule="auto"/>
        <w:jc w:val="center"/>
        <w:rPr>
          <w:b/>
          <w:caps/>
          <w:sz w:val="32"/>
          <w:szCs w:val="32"/>
        </w:rPr>
      </w:pPr>
      <w:r w:rsidRPr="007F2948">
        <w:rPr>
          <w:b/>
          <w:caps/>
          <w:sz w:val="32"/>
          <w:szCs w:val="32"/>
        </w:rPr>
        <w:t>Содержание</w:t>
      </w:r>
      <w:r>
        <w:rPr>
          <w:b/>
          <w:caps/>
          <w:sz w:val="32"/>
          <w:szCs w:val="32"/>
        </w:rPr>
        <w:t xml:space="preserve"> </w:t>
      </w:r>
    </w:p>
    <w:p w:rsidR="00E1270D" w:rsidRDefault="00E1270D" w:rsidP="00E1270D">
      <w:pPr>
        <w:spacing w:line="360" w:lineRule="auto"/>
        <w:jc w:val="center"/>
        <w:rPr>
          <w:b/>
          <w:sz w:val="32"/>
          <w:szCs w:val="32"/>
        </w:rPr>
      </w:pPr>
    </w:p>
    <w:p w:rsidR="00E1270D" w:rsidRDefault="00E1270D" w:rsidP="00E1270D">
      <w:pPr>
        <w:spacing w:line="360" w:lineRule="auto"/>
        <w:jc w:val="both"/>
        <w:rPr>
          <w:sz w:val="28"/>
          <w:szCs w:val="28"/>
        </w:rPr>
      </w:pPr>
      <w:r>
        <w:rPr>
          <w:b/>
          <w:sz w:val="28"/>
          <w:szCs w:val="28"/>
        </w:rPr>
        <w:t>Введение</w:t>
      </w:r>
      <w:r>
        <w:rPr>
          <w:sz w:val="28"/>
          <w:szCs w:val="28"/>
        </w:rPr>
        <w:t>…………………………………………………………………………..…3</w:t>
      </w:r>
    </w:p>
    <w:p w:rsidR="00E1270D" w:rsidRPr="00B3008E" w:rsidRDefault="00E1270D" w:rsidP="00E1270D">
      <w:pPr>
        <w:spacing w:line="360" w:lineRule="auto"/>
        <w:jc w:val="both"/>
        <w:rPr>
          <w:b/>
          <w:sz w:val="28"/>
          <w:szCs w:val="28"/>
        </w:rPr>
      </w:pPr>
      <w:r>
        <w:rPr>
          <w:b/>
          <w:sz w:val="28"/>
          <w:szCs w:val="28"/>
        </w:rPr>
        <w:t xml:space="preserve">1.  </w:t>
      </w:r>
      <w:r w:rsidR="00494A0F">
        <w:rPr>
          <w:b/>
          <w:sz w:val="28"/>
          <w:szCs w:val="28"/>
        </w:rPr>
        <w:t xml:space="preserve">Индивидуальные субъекты </w:t>
      </w:r>
      <w:r>
        <w:rPr>
          <w:b/>
          <w:sz w:val="28"/>
          <w:szCs w:val="28"/>
        </w:rPr>
        <w:t>коммерческого права</w:t>
      </w:r>
      <w:r w:rsidR="00494A0F">
        <w:rPr>
          <w:sz w:val="28"/>
          <w:szCs w:val="28"/>
        </w:rPr>
        <w:t>…….…</w:t>
      </w:r>
      <w:r>
        <w:rPr>
          <w:sz w:val="28"/>
          <w:szCs w:val="28"/>
        </w:rPr>
        <w:t>…….………..…5</w:t>
      </w:r>
    </w:p>
    <w:p w:rsidR="00E1270D" w:rsidRPr="00E13EA8" w:rsidRDefault="00B71865" w:rsidP="00E1270D">
      <w:pPr>
        <w:numPr>
          <w:ilvl w:val="1"/>
          <w:numId w:val="1"/>
        </w:numPr>
        <w:tabs>
          <w:tab w:val="clear" w:pos="495"/>
          <w:tab w:val="num" w:pos="720"/>
        </w:tabs>
        <w:spacing w:line="360" w:lineRule="auto"/>
        <w:ind w:left="720" w:hanging="480"/>
        <w:jc w:val="both"/>
        <w:rPr>
          <w:bCs/>
          <w:sz w:val="28"/>
          <w:szCs w:val="28"/>
        </w:rPr>
      </w:pPr>
      <w:r>
        <w:rPr>
          <w:sz w:val="28"/>
          <w:szCs w:val="28"/>
        </w:rPr>
        <w:t>Основы правового статуса индивидуального предпринимателя</w:t>
      </w:r>
      <w:r w:rsidR="00E1270D">
        <w:rPr>
          <w:sz w:val="28"/>
          <w:szCs w:val="28"/>
        </w:rPr>
        <w:t>……</w:t>
      </w:r>
      <w:r>
        <w:rPr>
          <w:sz w:val="28"/>
          <w:szCs w:val="28"/>
        </w:rPr>
        <w:t>…</w:t>
      </w:r>
      <w:r w:rsidR="00E1270D">
        <w:rPr>
          <w:sz w:val="28"/>
          <w:szCs w:val="28"/>
        </w:rPr>
        <w:t>…..5</w:t>
      </w:r>
    </w:p>
    <w:p w:rsidR="00E1270D" w:rsidRDefault="00084D82" w:rsidP="00084D82">
      <w:pPr>
        <w:numPr>
          <w:ilvl w:val="1"/>
          <w:numId w:val="1"/>
        </w:numPr>
        <w:tabs>
          <w:tab w:val="clear" w:pos="495"/>
          <w:tab w:val="num" w:pos="720"/>
        </w:tabs>
        <w:spacing w:line="360" w:lineRule="auto"/>
        <w:ind w:left="720" w:hanging="480"/>
        <w:jc w:val="both"/>
        <w:rPr>
          <w:bCs/>
          <w:sz w:val="28"/>
          <w:szCs w:val="28"/>
        </w:rPr>
      </w:pPr>
      <w:r>
        <w:rPr>
          <w:bCs/>
          <w:sz w:val="28"/>
          <w:szCs w:val="28"/>
        </w:rPr>
        <w:t>Г</w:t>
      </w:r>
      <w:r>
        <w:rPr>
          <w:color w:val="000000"/>
          <w:sz w:val="28"/>
          <w:szCs w:val="28"/>
        </w:rPr>
        <w:t>осударственная регистрация</w:t>
      </w:r>
      <w:r w:rsidRPr="00DC0C95">
        <w:rPr>
          <w:color w:val="000000"/>
          <w:sz w:val="28"/>
          <w:szCs w:val="28"/>
        </w:rPr>
        <w:t xml:space="preserve"> </w:t>
      </w:r>
      <w:r>
        <w:rPr>
          <w:color w:val="000000"/>
          <w:sz w:val="28"/>
          <w:szCs w:val="28"/>
        </w:rPr>
        <w:t>индивидуального предпринимателя</w:t>
      </w:r>
      <w:r>
        <w:rPr>
          <w:bCs/>
          <w:sz w:val="28"/>
          <w:szCs w:val="28"/>
        </w:rPr>
        <w:t>…..</w:t>
      </w:r>
      <w:r w:rsidR="00E1270D">
        <w:rPr>
          <w:bCs/>
          <w:sz w:val="28"/>
          <w:szCs w:val="28"/>
        </w:rPr>
        <w:t>…1</w:t>
      </w:r>
      <w:r w:rsidR="00A67609">
        <w:rPr>
          <w:bCs/>
          <w:sz w:val="28"/>
          <w:szCs w:val="28"/>
        </w:rPr>
        <w:t>0</w:t>
      </w:r>
    </w:p>
    <w:p w:rsidR="00E1270D" w:rsidRDefault="00E1270D" w:rsidP="00E1270D">
      <w:pPr>
        <w:spacing w:line="360" w:lineRule="auto"/>
        <w:jc w:val="both"/>
        <w:rPr>
          <w:bCs/>
          <w:sz w:val="28"/>
          <w:szCs w:val="28"/>
        </w:rPr>
      </w:pPr>
      <w:r w:rsidRPr="00D347D8">
        <w:rPr>
          <w:b/>
          <w:bCs/>
          <w:sz w:val="28"/>
          <w:szCs w:val="28"/>
        </w:rPr>
        <w:t xml:space="preserve">2.  </w:t>
      </w:r>
      <w:r w:rsidR="00494A0F">
        <w:rPr>
          <w:b/>
          <w:bCs/>
          <w:sz w:val="28"/>
          <w:szCs w:val="28"/>
        </w:rPr>
        <w:t xml:space="preserve">Коллективные </w:t>
      </w:r>
      <w:r w:rsidR="00494A0F">
        <w:rPr>
          <w:b/>
          <w:sz w:val="28"/>
          <w:szCs w:val="28"/>
        </w:rPr>
        <w:t>субъекты коммерческого права</w:t>
      </w:r>
      <w:r>
        <w:rPr>
          <w:bCs/>
          <w:sz w:val="28"/>
          <w:szCs w:val="28"/>
        </w:rPr>
        <w:t>…………</w:t>
      </w:r>
      <w:r w:rsidR="00494A0F">
        <w:rPr>
          <w:bCs/>
          <w:sz w:val="28"/>
          <w:szCs w:val="28"/>
        </w:rPr>
        <w:t>…...</w:t>
      </w:r>
      <w:r>
        <w:rPr>
          <w:bCs/>
          <w:sz w:val="28"/>
          <w:szCs w:val="28"/>
        </w:rPr>
        <w:t>………...…</w:t>
      </w:r>
      <w:r w:rsidR="00A67609">
        <w:rPr>
          <w:bCs/>
          <w:sz w:val="28"/>
          <w:szCs w:val="28"/>
        </w:rPr>
        <w:t>12</w:t>
      </w:r>
    </w:p>
    <w:p w:rsidR="00E1270D" w:rsidRDefault="00084D82" w:rsidP="00E1270D">
      <w:pPr>
        <w:numPr>
          <w:ilvl w:val="1"/>
          <w:numId w:val="2"/>
        </w:numPr>
        <w:tabs>
          <w:tab w:val="clear" w:pos="495"/>
          <w:tab w:val="num" w:pos="720"/>
        </w:tabs>
        <w:spacing w:line="360" w:lineRule="auto"/>
        <w:ind w:left="720" w:hanging="480"/>
        <w:rPr>
          <w:bCs/>
          <w:sz w:val="28"/>
          <w:szCs w:val="28"/>
        </w:rPr>
      </w:pPr>
      <w:r>
        <w:rPr>
          <w:sz w:val="28"/>
          <w:szCs w:val="28"/>
        </w:rPr>
        <w:t>Х</w:t>
      </w:r>
      <w:r w:rsidRPr="00043831">
        <w:rPr>
          <w:sz w:val="28"/>
          <w:szCs w:val="28"/>
        </w:rPr>
        <w:t>озяйственные товарищества</w:t>
      </w:r>
      <w:r>
        <w:rPr>
          <w:sz w:val="28"/>
          <w:szCs w:val="28"/>
        </w:rPr>
        <w:t xml:space="preserve"> </w:t>
      </w:r>
      <w:r w:rsidR="00E1270D">
        <w:rPr>
          <w:bCs/>
          <w:sz w:val="28"/>
          <w:szCs w:val="28"/>
        </w:rPr>
        <w:t>……..………………………………....</w:t>
      </w:r>
      <w:r>
        <w:rPr>
          <w:bCs/>
          <w:sz w:val="28"/>
          <w:szCs w:val="28"/>
        </w:rPr>
        <w:t>....</w:t>
      </w:r>
      <w:r w:rsidR="00A67609">
        <w:rPr>
          <w:bCs/>
          <w:sz w:val="28"/>
          <w:szCs w:val="28"/>
        </w:rPr>
        <w:t>.…12</w:t>
      </w:r>
    </w:p>
    <w:p w:rsidR="00E1270D" w:rsidRDefault="00084D82" w:rsidP="00E1270D">
      <w:pPr>
        <w:numPr>
          <w:ilvl w:val="1"/>
          <w:numId w:val="2"/>
        </w:numPr>
        <w:tabs>
          <w:tab w:val="clear" w:pos="495"/>
          <w:tab w:val="num" w:pos="720"/>
        </w:tabs>
        <w:spacing w:line="360" w:lineRule="auto"/>
        <w:ind w:left="720" w:hanging="480"/>
        <w:rPr>
          <w:bCs/>
          <w:sz w:val="28"/>
          <w:szCs w:val="28"/>
        </w:rPr>
      </w:pPr>
      <w:r>
        <w:rPr>
          <w:sz w:val="28"/>
          <w:szCs w:val="28"/>
        </w:rPr>
        <w:t>Х</w:t>
      </w:r>
      <w:r w:rsidRPr="00043831">
        <w:rPr>
          <w:sz w:val="28"/>
          <w:szCs w:val="28"/>
        </w:rPr>
        <w:t xml:space="preserve">озяйственные </w:t>
      </w:r>
      <w:r>
        <w:rPr>
          <w:sz w:val="28"/>
          <w:szCs w:val="28"/>
        </w:rPr>
        <w:t>общества</w:t>
      </w:r>
      <w:r w:rsidR="00E1270D">
        <w:rPr>
          <w:bCs/>
          <w:sz w:val="28"/>
          <w:szCs w:val="28"/>
        </w:rPr>
        <w:t>………………………………</w:t>
      </w:r>
      <w:r>
        <w:rPr>
          <w:bCs/>
          <w:sz w:val="28"/>
          <w:szCs w:val="28"/>
        </w:rPr>
        <w:t>….......</w:t>
      </w:r>
      <w:r w:rsidR="00E1270D">
        <w:rPr>
          <w:bCs/>
          <w:sz w:val="28"/>
          <w:szCs w:val="28"/>
        </w:rPr>
        <w:t>……………</w:t>
      </w:r>
      <w:r w:rsidR="00660337">
        <w:rPr>
          <w:bCs/>
          <w:sz w:val="28"/>
          <w:szCs w:val="28"/>
        </w:rPr>
        <w:t>16</w:t>
      </w:r>
    </w:p>
    <w:p w:rsidR="00084D82" w:rsidRDefault="00084D82" w:rsidP="00E1270D">
      <w:pPr>
        <w:numPr>
          <w:ilvl w:val="1"/>
          <w:numId w:val="2"/>
        </w:numPr>
        <w:tabs>
          <w:tab w:val="clear" w:pos="495"/>
          <w:tab w:val="num" w:pos="720"/>
        </w:tabs>
        <w:spacing w:line="360" w:lineRule="auto"/>
        <w:ind w:left="720" w:hanging="480"/>
        <w:rPr>
          <w:bCs/>
          <w:sz w:val="28"/>
          <w:szCs w:val="28"/>
        </w:rPr>
      </w:pPr>
      <w:r>
        <w:rPr>
          <w:bCs/>
          <w:sz w:val="28"/>
          <w:szCs w:val="28"/>
        </w:rPr>
        <w:t>Производственные кооперативы……………………………………...……</w:t>
      </w:r>
      <w:r w:rsidR="00486D60">
        <w:rPr>
          <w:bCs/>
          <w:sz w:val="28"/>
          <w:szCs w:val="28"/>
        </w:rPr>
        <w:t>22</w:t>
      </w:r>
    </w:p>
    <w:p w:rsidR="00084D82" w:rsidRPr="00D347D8" w:rsidRDefault="00084D82" w:rsidP="00E1270D">
      <w:pPr>
        <w:numPr>
          <w:ilvl w:val="1"/>
          <w:numId w:val="2"/>
        </w:numPr>
        <w:tabs>
          <w:tab w:val="clear" w:pos="495"/>
          <w:tab w:val="num" w:pos="720"/>
        </w:tabs>
        <w:spacing w:line="360" w:lineRule="auto"/>
        <w:ind w:left="720" w:hanging="480"/>
        <w:rPr>
          <w:bCs/>
          <w:sz w:val="28"/>
          <w:szCs w:val="28"/>
        </w:rPr>
      </w:pPr>
      <w:r>
        <w:rPr>
          <w:bCs/>
          <w:sz w:val="28"/>
          <w:szCs w:val="28"/>
        </w:rPr>
        <w:t>Унитарные предприятия………………………………………………...…..</w:t>
      </w:r>
      <w:r w:rsidR="00486D60">
        <w:rPr>
          <w:bCs/>
          <w:sz w:val="28"/>
          <w:szCs w:val="28"/>
        </w:rPr>
        <w:t>27</w:t>
      </w:r>
    </w:p>
    <w:p w:rsidR="00E1270D" w:rsidRDefault="00E1270D" w:rsidP="00E1270D">
      <w:pPr>
        <w:spacing w:line="360" w:lineRule="auto"/>
        <w:jc w:val="both"/>
        <w:rPr>
          <w:bCs/>
          <w:sz w:val="28"/>
          <w:szCs w:val="28"/>
        </w:rPr>
      </w:pPr>
      <w:r>
        <w:rPr>
          <w:b/>
          <w:bCs/>
          <w:sz w:val="28"/>
          <w:szCs w:val="28"/>
        </w:rPr>
        <w:t>Заключение</w:t>
      </w:r>
      <w:r>
        <w:rPr>
          <w:bCs/>
          <w:sz w:val="28"/>
          <w:szCs w:val="28"/>
        </w:rPr>
        <w:t>……………………………………………………..……………….…3</w:t>
      </w:r>
      <w:r w:rsidR="00486D60">
        <w:rPr>
          <w:bCs/>
          <w:sz w:val="28"/>
          <w:szCs w:val="28"/>
        </w:rPr>
        <w:t>1</w:t>
      </w:r>
    </w:p>
    <w:p w:rsidR="00E1270D" w:rsidRDefault="00E1270D" w:rsidP="00E1270D">
      <w:pPr>
        <w:spacing w:line="360" w:lineRule="auto"/>
        <w:jc w:val="both"/>
        <w:rPr>
          <w:bCs/>
          <w:sz w:val="28"/>
          <w:szCs w:val="28"/>
        </w:rPr>
      </w:pPr>
      <w:r>
        <w:rPr>
          <w:b/>
          <w:bCs/>
          <w:sz w:val="28"/>
          <w:szCs w:val="28"/>
        </w:rPr>
        <w:t>Список использованных источников</w:t>
      </w:r>
      <w:r>
        <w:rPr>
          <w:bCs/>
          <w:sz w:val="28"/>
          <w:szCs w:val="28"/>
        </w:rPr>
        <w:t>……………………………………..……3</w:t>
      </w:r>
      <w:r w:rsidR="00486D60">
        <w:rPr>
          <w:bCs/>
          <w:sz w:val="28"/>
          <w:szCs w:val="28"/>
        </w:rPr>
        <w:t>3</w:t>
      </w:r>
    </w:p>
    <w:p w:rsidR="00120669" w:rsidRPr="00043831" w:rsidRDefault="00043831" w:rsidP="00043831">
      <w:pPr>
        <w:spacing w:line="480" w:lineRule="auto"/>
        <w:jc w:val="center"/>
        <w:rPr>
          <w:b/>
          <w:sz w:val="32"/>
          <w:szCs w:val="32"/>
        </w:rPr>
      </w:pPr>
      <w:r>
        <w:br w:type="page"/>
      </w:r>
      <w:r w:rsidRPr="00043831">
        <w:rPr>
          <w:b/>
          <w:sz w:val="32"/>
          <w:szCs w:val="32"/>
        </w:rPr>
        <w:t>Введение</w:t>
      </w:r>
    </w:p>
    <w:p w:rsidR="00043831" w:rsidRPr="00043831" w:rsidRDefault="00043831" w:rsidP="00043831">
      <w:pPr>
        <w:spacing w:line="360" w:lineRule="auto"/>
        <w:ind w:firstLine="480"/>
        <w:jc w:val="both"/>
        <w:rPr>
          <w:sz w:val="28"/>
          <w:szCs w:val="28"/>
        </w:rPr>
      </w:pPr>
      <w:r>
        <w:rPr>
          <w:sz w:val="28"/>
          <w:szCs w:val="28"/>
        </w:rPr>
        <w:t>Как известно, с</w:t>
      </w:r>
      <w:r w:rsidRPr="00043831">
        <w:rPr>
          <w:sz w:val="28"/>
          <w:szCs w:val="28"/>
        </w:rPr>
        <w:t>лово "коммерция" происходит от латинского термина "Commercium" - торговля. Поэтому дисциплина "Коммерческое право" изучает правовое регулирование торговли, торговой деятельности.</w:t>
      </w:r>
    </w:p>
    <w:p w:rsidR="00043831" w:rsidRPr="00043831" w:rsidRDefault="00043831" w:rsidP="00043831">
      <w:pPr>
        <w:spacing w:line="360" w:lineRule="auto"/>
        <w:ind w:firstLine="480"/>
        <w:jc w:val="both"/>
        <w:rPr>
          <w:sz w:val="28"/>
          <w:szCs w:val="28"/>
        </w:rPr>
      </w:pPr>
      <w:r w:rsidRPr="00043831">
        <w:rPr>
          <w:sz w:val="28"/>
          <w:szCs w:val="28"/>
        </w:rPr>
        <w:t>Не следует отождествлять "коммерцию" и "предпринимательство", поскольку последнее - это значительно более широкое понятие; предпринимательская деятельность может быть не связана с торговлей товарами. Предпринимательством можно считать практически любую деятельность, направленную на извлечение прибыли</w:t>
      </w:r>
      <w:r w:rsidR="00B71865">
        <w:rPr>
          <w:rStyle w:val="a7"/>
          <w:sz w:val="28"/>
          <w:szCs w:val="28"/>
        </w:rPr>
        <w:footnoteReference w:id="1"/>
      </w:r>
      <w:r w:rsidRPr="00043831">
        <w:rPr>
          <w:sz w:val="28"/>
          <w:szCs w:val="28"/>
        </w:rPr>
        <w:t>.</w:t>
      </w:r>
    </w:p>
    <w:p w:rsidR="00043831" w:rsidRPr="00043831" w:rsidRDefault="00043831" w:rsidP="00043831">
      <w:pPr>
        <w:autoSpaceDE w:val="0"/>
        <w:autoSpaceDN w:val="0"/>
        <w:adjustRightInd w:val="0"/>
        <w:spacing w:line="360" w:lineRule="auto"/>
        <w:ind w:firstLine="480"/>
        <w:jc w:val="both"/>
        <w:rPr>
          <w:sz w:val="28"/>
          <w:szCs w:val="28"/>
        </w:rPr>
      </w:pPr>
      <w:r w:rsidRPr="00043831">
        <w:rPr>
          <w:sz w:val="28"/>
          <w:szCs w:val="28"/>
        </w:rPr>
        <w:t>Традиционно участниками (субъектами) торговой деятельности считают торговые общества и отдельных торговцев</w:t>
      </w:r>
      <w:r w:rsidR="00D079F1">
        <w:rPr>
          <w:sz w:val="28"/>
          <w:szCs w:val="28"/>
        </w:rPr>
        <w:t xml:space="preserve"> (коммерсантов). Последние </w:t>
      </w:r>
      <w:r w:rsidR="002A7876">
        <w:rPr>
          <w:sz w:val="28"/>
          <w:szCs w:val="28"/>
        </w:rPr>
        <w:t>в настоящее время – это индивидуальные предприниматели</w:t>
      </w:r>
      <w:r w:rsidRPr="00043831">
        <w:rPr>
          <w:sz w:val="28"/>
          <w:szCs w:val="28"/>
        </w:rPr>
        <w:t>. Разделение участников торговли на отдельные виды возможно по двум основаниям: юридическому и функциональному. Последнее, к сожалению, четких, законодательно установленных критериев не имеет.</w:t>
      </w:r>
    </w:p>
    <w:p w:rsidR="00043831" w:rsidRPr="00043831" w:rsidRDefault="00043831" w:rsidP="002A7876">
      <w:pPr>
        <w:autoSpaceDE w:val="0"/>
        <w:autoSpaceDN w:val="0"/>
        <w:adjustRightInd w:val="0"/>
        <w:spacing w:line="360" w:lineRule="auto"/>
        <w:ind w:firstLine="480"/>
        <w:jc w:val="both"/>
        <w:rPr>
          <w:sz w:val="28"/>
          <w:szCs w:val="28"/>
        </w:rPr>
      </w:pPr>
      <w:r w:rsidRPr="00043831">
        <w:rPr>
          <w:sz w:val="28"/>
          <w:szCs w:val="28"/>
        </w:rPr>
        <w:t xml:space="preserve">Основными субъектами торговой деятельности являются коммерческие организации, которых по критерию правоспособности можно разделить на организации, имеющие общую и специальную правоспособность. Общей правоспособностью обладают организации, имеющие возможность заниматься любыми видами деятельности, которые направлены на извлечение прибыли и не противоречат законодательству (хозяйственные товарищества и общества, производственные кооперативы). Специальная правоспособность предполагает право организации заниматься только определенным видом (видами) деятельности в соответствии с законом или уставом. </w:t>
      </w:r>
    </w:p>
    <w:p w:rsidR="00043831" w:rsidRPr="00043831" w:rsidRDefault="00043831" w:rsidP="00043831">
      <w:pPr>
        <w:autoSpaceDE w:val="0"/>
        <w:autoSpaceDN w:val="0"/>
        <w:adjustRightInd w:val="0"/>
        <w:spacing w:line="360" w:lineRule="auto"/>
        <w:ind w:firstLine="480"/>
        <w:jc w:val="both"/>
        <w:rPr>
          <w:sz w:val="28"/>
          <w:szCs w:val="28"/>
        </w:rPr>
      </w:pPr>
      <w:r w:rsidRPr="00043831">
        <w:rPr>
          <w:sz w:val="28"/>
          <w:szCs w:val="28"/>
        </w:rPr>
        <w:t>Существуют следующие организационно-правовые</w:t>
      </w:r>
      <w:r w:rsidR="002A7876">
        <w:rPr>
          <w:sz w:val="28"/>
          <w:szCs w:val="28"/>
        </w:rPr>
        <w:t xml:space="preserve"> формы коммерческих организаций:</w:t>
      </w:r>
    </w:p>
    <w:p w:rsidR="002A7876" w:rsidRDefault="002A7876" w:rsidP="002A7876">
      <w:pPr>
        <w:numPr>
          <w:ilvl w:val="0"/>
          <w:numId w:val="6"/>
        </w:numPr>
        <w:autoSpaceDE w:val="0"/>
        <w:autoSpaceDN w:val="0"/>
        <w:adjustRightInd w:val="0"/>
        <w:spacing w:line="360" w:lineRule="auto"/>
        <w:jc w:val="both"/>
        <w:rPr>
          <w:sz w:val="28"/>
          <w:szCs w:val="28"/>
        </w:rPr>
      </w:pPr>
      <w:r>
        <w:rPr>
          <w:sz w:val="28"/>
          <w:szCs w:val="28"/>
        </w:rPr>
        <w:t>х</w:t>
      </w:r>
      <w:r w:rsidR="00043831" w:rsidRPr="00043831">
        <w:rPr>
          <w:sz w:val="28"/>
          <w:szCs w:val="28"/>
        </w:rPr>
        <w:t>озяйственные товарищества</w:t>
      </w:r>
      <w:r>
        <w:rPr>
          <w:sz w:val="28"/>
          <w:szCs w:val="28"/>
        </w:rPr>
        <w:t xml:space="preserve"> (полное товарищество и т</w:t>
      </w:r>
      <w:r w:rsidR="00043831" w:rsidRPr="00043831">
        <w:rPr>
          <w:sz w:val="28"/>
          <w:szCs w:val="28"/>
        </w:rPr>
        <w:t>оварищество на вере (коммандитное)</w:t>
      </w:r>
      <w:r>
        <w:rPr>
          <w:sz w:val="28"/>
          <w:szCs w:val="28"/>
        </w:rPr>
        <w:t>);</w:t>
      </w:r>
    </w:p>
    <w:p w:rsidR="002A7876" w:rsidRDefault="002A7876" w:rsidP="002A7876">
      <w:pPr>
        <w:numPr>
          <w:ilvl w:val="0"/>
          <w:numId w:val="6"/>
        </w:numPr>
        <w:autoSpaceDE w:val="0"/>
        <w:autoSpaceDN w:val="0"/>
        <w:adjustRightInd w:val="0"/>
        <w:spacing w:line="360" w:lineRule="auto"/>
        <w:jc w:val="both"/>
        <w:rPr>
          <w:sz w:val="28"/>
          <w:szCs w:val="28"/>
        </w:rPr>
      </w:pPr>
      <w:r>
        <w:rPr>
          <w:sz w:val="28"/>
          <w:szCs w:val="28"/>
        </w:rPr>
        <w:t>хозяйственные общества (о</w:t>
      </w:r>
      <w:r w:rsidR="00043831" w:rsidRPr="00043831">
        <w:rPr>
          <w:sz w:val="28"/>
          <w:szCs w:val="28"/>
        </w:rPr>
        <w:t xml:space="preserve">бщество </w:t>
      </w:r>
      <w:r>
        <w:rPr>
          <w:sz w:val="28"/>
          <w:szCs w:val="28"/>
        </w:rPr>
        <w:t>с ограниченной ответственностью, о</w:t>
      </w:r>
      <w:r w:rsidR="00043831" w:rsidRPr="00043831">
        <w:rPr>
          <w:sz w:val="28"/>
          <w:szCs w:val="28"/>
        </w:rPr>
        <w:t xml:space="preserve">бщество с </w:t>
      </w:r>
      <w:r>
        <w:rPr>
          <w:sz w:val="28"/>
          <w:szCs w:val="28"/>
        </w:rPr>
        <w:t>дополнительной ответственностью и акционерное общество;</w:t>
      </w:r>
    </w:p>
    <w:p w:rsidR="002A7876" w:rsidRDefault="002A7876" w:rsidP="002A7876">
      <w:pPr>
        <w:numPr>
          <w:ilvl w:val="0"/>
          <w:numId w:val="6"/>
        </w:numPr>
        <w:autoSpaceDE w:val="0"/>
        <w:autoSpaceDN w:val="0"/>
        <w:adjustRightInd w:val="0"/>
        <w:spacing w:line="360" w:lineRule="auto"/>
        <w:jc w:val="both"/>
        <w:rPr>
          <w:sz w:val="28"/>
          <w:szCs w:val="28"/>
        </w:rPr>
      </w:pPr>
      <w:r>
        <w:rPr>
          <w:sz w:val="28"/>
          <w:szCs w:val="28"/>
        </w:rPr>
        <w:t>п</w:t>
      </w:r>
      <w:r w:rsidR="00043831" w:rsidRPr="00043831">
        <w:rPr>
          <w:sz w:val="28"/>
          <w:szCs w:val="28"/>
        </w:rPr>
        <w:t>роизв</w:t>
      </w:r>
      <w:r>
        <w:rPr>
          <w:sz w:val="28"/>
          <w:szCs w:val="28"/>
        </w:rPr>
        <w:t>одственные кооперативы (артели);</w:t>
      </w:r>
    </w:p>
    <w:p w:rsidR="00043831" w:rsidRDefault="002A7876" w:rsidP="002A7876">
      <w:pPr>
        <w:numPr>
          <w:ilvl w:val="0"/>
          <w:numId w:val="6"/>
        </w:numPr>
        <w:autoSpaceDE w:val="0"/>
        <w:autoSpaceDN w:val="0"/>
        <w:adjustRightInd w:val="0"/>
        <w:spacing w:line="360" w:lineRule="auto"/>
        <w:jc w:val="both"/>
        <w:rPr>
          <w:sz w:val="28"/>
          <w:szCs w:val="28"/>
        </w:rPr>
      </w:pPr>
      <w:r>
        <w:rPr>
          <w:sz w:val="28"/>
          <w:szCs w:val="28"/>
        </w:rPr>
        <w:t>у</w:t>
      </w:r>
      <w:r w:rsidR="00043831" w:rsidRPr="00043831">
        <w:rPr>
          <w:sz w:val="28"/>
          <w:szCs w:val="28"/>
        </w:rPr>
        <w:t>нитарные предприятия.</w:t>
      </w:r>
    </w:p>
    <w:p w:rsidR="002A7876" w:rsidRDefault="002A7876" w:rsidP="002A7876">
      <w:pPr>
        <w:autoSpaceDE w:val="0"/>
        <w:autoSpaceDN w:val="0"/>
        <w:adjustRightInd w:val="0"/>
        <w:spacing w:line="360" w:lineRule="auto"/>
        <w:ind w:firstLine="480"/>
        <w:jc w:val="both"/>
        <w:rPr>
          <w:sz w:val="28"/>
          <w:szCs w:val="28"/>
        </w:rPr>
      </w:pPr>
      <w:r>
        <w:rPr>
          <w:sz w:val="28"/>
          <w:szCs w:val="28"/>
        </w:rPr>
        <w:t>Таким образом, основываясь на положениях Гражданского кодекса РФ</w:t>
      </w:r>
      <w:r w:rsidR="006E5B9E">
        <w:rPr>
          <w:rStyle w:val="a7"/>
          <w:sz w:val="28"/>
          <w:szCs w:val="28"/>
        </w:rPr>
        <w:footnoteReference w:id="2"/>
      </w:r>
      <w:r>
        <w:rPr>
          <w:sz w:val="28"/>
          <w:szCs w:val="28"/>
        </w:rPr>
        <w:t xml:space="preserve">, </w:t>
      </w:r>
      <w:r w:rsidR="00F73338">
        <w:rPr>
          <w:sz w:val="28"/>
          <w:szCs w:val="28"/>
        </w:rPr>
        <w:t xml:space="preserve">основных </w:t>
      </w:r>
      <w:r>
        <w:rPr>
          <w:sz w:val="28"/>
          <w:szCs w:val="28"/>
        </w:rPr>
        <w:t>субъектов коммерческого права можно разделить на две группы:</w:t>
      </w:r>
    </w:p>
    <w:p w:rsidR="002A7876" w:rsidRDefault="002A7876" w:rsidP="002A7876">
      <w:pPr>
        <w:numPr>
          <w:ilvl w:val="0"/>
          <w:numId w:val="8"/>
        </w:numPr>
        <w:autoSpaceDE w:val="0"/>
        <w:autoSpaceDN w:val="0"/>
        <w:adjustRightInd w:val="0"/>
        <w:spacing w:line="360" w:lineRule="auto"/>
        <w:jc w:val="both"/>
        <w:rPr>
          <w:sz w:val="28"/>
          <w:szCs w:val="28"/>
        </w:rPr>
      </w:pPr>
      <w:r>
        <w:rPr>
          <w:sz w:val="28"/>
          <w:szCs w:val="28"/>
        </w:rPr>
        <w:t>индивидуальные субъекты коммерческого права</w:t>
      </w:r>
      <w:r w:rsidR="00F73338">
        <w:rPr>
          <w:sz w:val="28"/>
          <w:szCs w:val="28"/>
        </w:rPr>
        <w:t xml:space="preserve"> (индивидуальные предприниматели)</w:t>
      </w:r>
      <w:r>
        <w:rPr>
          <w:sz w:val="28"/>
          <w:szCs w:val="28"/>
        </w:rPr>
        <w:t>;</w:t>
      </w:r>
    </w:p>
    <w:p w:rsidR="002A7876" w:rsidRDefault="00F73338" w:rsidP="002A7876">
      <w:pPr>
        <w:numPr>
          <w:ilvl w:val="0"/>
          <w:numId w:val="8"/>
        </w:numPr>
        <w:autoSpaceDE w:val="0"/>
        <w:autoSpaceDN w:val="0"/>
        <w:adjustRightInd w:val="0"/>
        <w:spacing w:line="360" w:lineRule="auto"/>
        <w:jc w:val="both"/>
        <w:rPr>
          <w:sz w:val="28"/>
          <w:szCs w:val="28"/>
        </w:rPr>
      </w:pPr>
      <w:r>
        <w:rPr>
          <w:sz w:val="28"/>
          <w:szCs w:val="28"/>
        </w:rPr>
        <w:t>коллективные субъекты коммерческого права (коммерческие организации).</w:t>
      </w:r>
    </w:p>
    <w:p w:rsidR="00391A6D" w:rsidRDefault="00391A6D" w:rsidP="00391A6D">
      <w:pPr>
        <w:autoSpaceDE w:val="0"/>
        <w:autoSpaceDN w:val="0"/>
        <w:adjustRightInd w:val="0"/>
        <w:spacing w:line="360" w:lineRule="auto"/>
        <w:ind w:firstLine="480"/>
        <w:jc w:val="both"/>
        <w:rPr>
          <w:sz w:val="28"/>
          <w:szCs w:val="28"/>
        </w:rPr>
      </w:pPr>
      <w:r w:rsidRPr="00D079F1">
        <w:rPr>
          <w:sz w:val="28"/>
          <w:szCs w:val="28"/>
        </w:rPr>
        <w:t xml:space="preserve">Публично-правовые образования (Российская Федерация, ее субъекты, муниципальные образования) в силу п. 2 ст. 124 ГК РФ приравнены по статусу к юридическим лицам, а следовательно, также могут быть участниками торговой деятельности. Следует отметить, что </w:t>
      </w:r>
      <w:r>
        <w:rPr>
          <w:sz w:val="28"/>
          <w:szCs w:val="28"/>
        </w:rPr>
        <w:t xml:space="preserve">поскольку </w:t>
      </w:r>
      <w:r w:rsidRPr="00D079F1">
        <w:rPr>
          <w:sz w:val="28"/>
          <w:szCs w:val="28"/>
        </w:rPr>
        <w:t>государство и муниципальные образования чаще всего участвуют в коммерции опосредованно, т.е. либо через создание унитарных предприятий, либо через приобретение в государственную или муниципальную собственность пакетов акций (долей) в других коммерческих организациях</w:t>
      </w:r>
      <w:r>
        <w:rPr>
          <w:sz w:val="28"/>
          <w:szCs w:val="28"/>
        </w:rPr>
        <w:t>, в данной работе их правовой статус не рассматривался</w:t>
      </w:r>
      <w:r w:rsidRPr="00D079F1">
        <w:rPr>
          <w:sz w:val="28"/>
          <w:szCs w:val="28"/>
        </w:rPr>
        <w:t>.</w:t>
      </w:r>
    </w:p>
    <w:p w:rsidR="00B71865" w:rsidRDefault="00B71865" w:rsidP="00B71865">
      <w:pPr>
        <w:shd w:val="clear" w:color="auto" w:fill="FFFFFF"/>
        <w:autoSpaceDE w:val="0"/>
        <w:autoSpaceDN w:val="0"/>
        <w:adjustRightInd w:val="0"/>
        <w:spacing w:line="360" w:lineRule="auto"/>
        <w:ind w:firstLine="480"/>
        <w:jc w:val="both"/>
        <w:rPr>
          <w:color w:val="000000"/>
          <w:sz w:val="28"/>
          <w:szCs w:val="28"/>
        </w:rPr>
      </w:pPr>
      <w:r>
        <w:rPr>
          <w:color w:val="000000"/>
          <w:sz w:val="28"/>
          <w:szCs w:val="28"/>
        </w:rPr>
        <w:t>Цель данной работы – выделение сущностных черт и особенностей, характеризующих субъекты коммерческого права.</w:t>
      </w:r>
    </w:p>
    <w:p w:rsidR="00B71865" w:rsidRDefault="00B71865" w:rsidP="00B71865">
      <w:pPr>
        <w:shd w:val="clear" w:color="auto" w:fill="FFFFFF"/>
        <w:autoSpaceDE w:val="0"/>
        <w:autoSpaceDN w:val="0"/>
        <w:adjustRightInd w:val="0"/>
        <w:spacing w:line="360" w:lineRule="auto"/>
        <w:ind w:firstLine="480"/>
        <w:jc w:val="both"/>
        <w:rPr>
          <w:color w:val="000000"/>
          <w:sz w:val="28"/>
          <w:szCs w:val="28"/>
        </w:rPr>
      </w:pPr>
      <w:r>
        <w:rPr>
          <w:color w:val="000000"/>
          <w:sz w:val="28"/>
          <w:szCs w:val="28"/>
        </w:rPr>
        <w:t>Задачи работы:</w:t>
      </w:r>
    </w:p>
    <w:p w:rsidR="00B71865" w:rsidRPr="002D2A30" w:rsidRDefault="00B71865" w:rsidP="00B71865">
      <w:pPr>
        <w:numPr>
          <w:ilvl w:val="0"/>
          <w:numId w:val="9"/>
        </w:numPr>
        <w:shd w:val="clear" w:color="auto" w:fill="FFFFFF"/>
        <w:autoSpaceDE w:val="0"/>
        <w:autoSpaceDN w:val="0"/>
        <w:adjustRightInd w:val="0"/>
        <w:spacing w:line="360" w:lineRule="auto"/>
        <w:jc w:val="both"/>
        <w:rPr>
          <w:color w:val="000000"/>
          <w:sz w:val="28"/>
          <w:szCs w:val="28"/>
        </w:rPr>
      </w:pPr>
      <w:r>
        <w:rPr>
          <w:color w:val="000000"/>
          <w:sz w:val="28"/>
          <w:szCs w:val="28"/>
        </w:rPr>
        <w:t>анализ особенностей правового статуса индивидуальных предпринимателей</w:t>
      </w:r>
      <w:r>
        <w:rPr>
          <w:sz w:val="28"/>
          <w:szCs w:val="28"/>
        </w:rPr>
        <w:t>;</w:t>
      </w:r>
    </w:p>
    <w:p w:rsidR="00B71865" w:rsidRPr="00E13EA8" w:rsidRDefault="00B71865" w:rsidP="00B71865">
      <w:pPr>
        <w:numPr>
          <w:ilvl w:val="0"/>
          <w:numId w:val="9"/>
        </w:numPr>
        <w:shd w:val="clear" w:color="auto" w:fill="FFFFFF"/>
        <w:autoSpaceDE w:val="0"/>
        <w:autoSpaceDN w:val="0"/>
        <w:adjustRightInd w:val="0"/>
        <w:spacing w:line="360" w:lineRule="auto"/>
        <w:jc w:val="both"/>
        <w:rPr>
          <w:color w:val="000000"/>
          <w:sz w:val="28"/>
          <w:szCs w:val="28"/>
        </w:rPr>
      </w:pPr>
      <w:r>
        <w:rPr>
          <w:sz w:val="28"/>
          <w:szCs w:val="28"/>
        </w:rPr>
        <w:t xml:space="preserve">характеристика видов и особенностей </w:t>
      </w:r>
      <w:r>
        <w:rPr>
          <w:color w:val="000000"/>
          <w:sz w:val="28"/>
          <w:szCs w:val="28"/>
        </w:rPr>
        <w:t>правового статуса коммерческих организаций</w:t>
      </w:r>
      <w:r>
        <w:rPr>
          <w:sz w:val="28"/>
          <w:szCs w:val="28"/>
        </w:rPr>
        <w:t>.</w:t>
      </w:r>
    </w:p>
    <w:p w:rsidR="00084D82" w:rsidRPr="00084D82" w:rsidRDefault="00084D82" w:rsidP="00084D82">
      <w:pPr>
        <w:spacing w:line="360" w:lineRule="auto"/>
        <w:jc w:val="center"/>
        <w:rPr>
          <w:b/>
          <w:sz w:val="32"/>
          <w:szCs w:val="32"/>
        </w:rPr>
      </w:pPr>
      <w:r>
        <w:rPr>
          <w:b/>
          <w:sz w:val="28"/>
          <w:szCs w:val="28"/>
        </w:rPr>
        <w:br w:type="page"/>
      </w:r>
      <w:r w:rsidRPr="00084D82">
        <w:rPr>
          <w:b/>
          <w:sz w:val="32"/>
          <w:szCs w:val="32"/>
        </w:rPr>
        <w:t>1.  Индивидуальные субъекты коммерческого права</w:t>
      </w:r>
    </w:p>
    <w:p w:rsidR="00B71865" w:rsidRPr="00084D82" w:rsidRDefault="00084D82" w:rsidP="00084D82">
      <w:pPr>
        <w:autoSpaceDE w:val="0"/>
        <w:autoSpaceDN w:val="0"/>
        <w:adjustRightInd w:val="0"/>
        <w:spacing w:line="480" w:lineRule="auto"/>
        <w:jc w:val="center"/>
        <w:rPr>
          <w:b/>
          <w:sz w:val="28"/>
          <w:szCs w:val="28"/>
        </w:rPr>
      </w:pPr>
      <w:r>
        <w:rPr>
          <w:b/>
          <w:sz w:val="28"/>
          <w:szCs w:val="28"/>
        </w:rPr>
        <w:t xml:space="preserve">1.1  </w:t>
      </w:r>
      <w:r w:rsidRPr="00084D82">
        <w:rPr>
          <w:b/>
          <w:sz w:val="28"/>
          <w:szCs w:val="28"/>
        </w:rPr>
        <w:t>Основы правового статуса индивидуального предпринимателя</w:t>
      </w:r>
    </w:p>
    <w:p w:rsidR="00084D82" w:rsidRPr="00147A69" w:rsidRDefault="00084D82" w:rsidP="00084D82">
      <w:pPr>
        <w:widowControl w:val="0"/>
        <w:autoSpaceDE w:val="0"/>
        <w:autoSpaceDN w:val="0"/>
        <w:adjustRightInd w:val="0"/>
        <w:spacing w:line="360" w:lineRule="auto"/>
        <w:ind w:firstLine="600"/>
        <w:jc w:val="both"/>
        <w:rPr>
          <w:color w:val="000000"/>
          <w:sz w:val="28"/>
          <w:szCs w:val="28"/>
        </w:rPr>
      </w:pPr>
      <w:r w:rsidRPr="00147A69">
        <w:rPr>
          <w:color w:val="000000"/>
          <w:sz w:val="28"/>
          <w:szCs w:val="28"/>
        </w:rPr>
        <w:t>Первый признак индивидуального предпринимателя, осуществляющего предпринимательскую деятельность без образования юридического лица: в таком качестве в равной мере могут выступать граждане России, иностранные граждане, лица без гражданства (апатриды).</w:t>
      </w:r>
    </w:p>
    <w:p w:rsidR="00A67609" w:rsidRDefault="00084D82" w:rsidP="00084D82">
      <w:pPr>
        <w:widowControl w:val="0"/>
        <w:autoSpaceDE w:val="0"/>
        <w:autoSpaceDN w:val="0"/>
        <w:adjustRightInd w:val="0"/>
        <w:spacing w:line="360" w:lineRule="auto"/>
        <w:ind w:firstLine="600"/>
        <w:jc w:val="both"/>
        <w:rPr>
          <w:color w:val="000000"/>
          <w:sz w:val="28"/>
          <w:szCs w:val="28"/>
        </w:rPr>
      </w:pPr>
      <w:r w:rsidRPr="00147A69">
        <w:rPr>
          <w:color w:val="000000"/>
          <w:sz w:val="28"/>
          <w:szCs w:val="28"/>
        </w:rPr>
        <w:t xml:space="preserve">Однако это положение касается не всех физических лиц. Гражданин (физическое лицо) для участия в гражданских правоотношениях, в т.ч. и в сфере предпринимательства, должен обладать правосубъектностью, т.е. определенными качествами, необходимыми для того, чтобы иметь права и нести обязанности, предусмотренные нормами соответствующей отрасли права. В отличие от юридических лиц, гражданская правосубъектность которых связана с наличием правоспособности, гражданская правосубъектность физических лиц определяется не только с их правоспособностью, но и с дееспособностью. </w:t>
      </w:r>
    </w:p>
    <w:p w:rsidR="00A67609" w:rsidRDefault="00084D82" w:rsidP="00084D82">
      <w:pPr>
        <w:widowControl w:val="0"/>
        <w:autoSpaceDE w:val="0"/>
        <w:autoSpaceDN w:val="0"/>
        <w:adjustRightInd w:val="0"/>
        <w:spacing w:line="360" w:lineRule="auto"/>
        <w:ind w:firstLine="600"/>
        <w:jc w:val="both"/>
        <w:rPr>
          <w:color w:val="000000"/>
          <w:sz w:val="28"/>
          <w:szCs w:val="28"/>
        </w:rPr>
      </w:pPr>
      <w:r w:rsidRPr="00147A69">
        <w:rPr>
          <w:color w:val="000000"/>
          <w:sz w:val="28"/>
          <w:szCs w:val="28"/>
        </w:rPr>
        <w:t>Отметим, что в литературе высказывались различные позиции по поводу возможности участия в индивидуальной предпринимательской граждан, не обладающих дееспособностью в полном объеме. Так, существует мнение, что "стать индивидуальным предпринимателем может ...лицо, обладающее полной дееспособностью"</w:t>
      </w:r>
      <w:r>
        <w:rPr>
          <w:rStyle w:val="a7"/>
          <w:color w:val="000000"/>
          <w:sz w:val="28"/>
          <w:szCs w:val="28"/>
        </w:rPr>
        <w:footnoteReference w:id="3"/>
      </w:r>
      <w:r w:rsidRPr="00147A69">
        <w:rPr>
          <w:color w:val="000000"/>
          <w:sz w:val="28"/>
          <w:szCs w:val="28"/>
        </w:rPr>
        <w:t xml:space="preserve">. </w:t>
      </w:r>
    </w:p>
    <w:p w:rsidR="00084D82" w:rsidRPr="00147A69" w:rsidRDefault="00084D82" w:rsidP="00084D82">
      <w:pPr>
        <w:widowControl w:val="0"/>
        <w:autoSpaceDE w:val="0"/>
        <w:autoSpaceDN w:val="0"/>
        <w:adjustRightInd w:val="0"/>
        <w:spacing w:line="360" w:lineRule="auto"/>
        <w:ind w:firstLine="600"/>
        <w:jc w:val="both"/>
        <w:rPr>
          <w:color w:val="000000"/>
          <w:sz w:val="28"/>
          <w:szCs w:val="28"/>
        </w:rPr>
      </w:pPr>
      <w:r w:rsidRPr="00147A69">
        <w:rPr>
          <w:color w:val="000000"/>
          <w:sz w:val="28"/>
          <w:szCs w:val="28"/>
        </w:rPr>
        <w:t>Некоторые авторы, разделяющие в целом эту точку зрения, акцентируют внимание на том, что предпринимателями могут быть физические лица, "не ограниченные в установленном федеральным законом в порядке ...дееспособности"</w:t>
      </w:r>
      <w:r>
        <w:rPr>
          <w:rStyle w:val="a7"/>
          <w:color w:val="000000"/>
          <w:sz w:val="28"/>
          <w:szCs w:val="28"/>
        </w:rPr>
        <w:footnoteReference w:id="4"/>
      </w:r>
      <w:r w:rsidRPr="00147A69">
        <w:rPr>
          <w:color w:val="000000"/>
          <w:sz w:val="28"/>
          <w:szCs w:val="28"/>
        </w:rPr>
        <w:t xml:space="preserve"> (то есть не ограниченные в дееспособности по основаниям, установленным ст. 30 ГК РФ). Такая позиция объяснима, если исходить из буквального толкования норм подп. "з" п. 1 ст. 22.1 ФЗ от 08.08.2001 г. "О государственной регистрации юридических лиц и индивидуальных предпринимателей"</w:t>
      </w:r>
      <w:r>
        <w:rPr>
          <w:rStyle w:val="a7"/>
          <w:color w:val="000000"/>
          <w:sz w:val="28"/>
          <w:szCs w:val="28"/>
        </w:rPr>
        <w:footnoteReference w:id="5"/>
      </w:r>
      <w:r>
        <w:rPr>
          <w:color w:val="000000"/>
          <w:sz w:val="28"/>
          <w:szCs w:val="28"/>
        </w:rPr>
        <w:t xml:space="preserve"> (далее - Закон о государственной регистрации)</w:t>
      </w:r>
      <w:r w:rsidRPr="00147A69">
        <w:rPr>
          <w:color w:val="000000"/>
          <w:sz w:val="28"/>
          <w:szCs w:val="28"/>
        </w:rPr>
        <w:t>. Однако вряд ли с ней можно согласиться, имея в виду нормы ГК РФ, не запрещающие участие в индивидуальном предпринимательстве, с согласия законных представителей: а) любых несовершеннолетних в возрасте от 14 до 18 лет (не эмансипированных и не вступивших в брак до достижения 18-летнего возраста) и б) совершеннолетних граждан, ограниченных судом в дееспособности по основаниям, указанным в ст. 30 ГК РФ, и в порядке, установленном ГПК РФ. Данные положения ГК РФ обладают приоритетом по отношению к нормам ФЗ "О государственной регистрации юридических лиц и индивидуальных предпринимателей" (см. п. 2 ст. 3 ГК РФ).</w:t>
      </w:r>
    </w:p>
    <w:p w:rsidR="00A67609" w:rsidRDefault="00084D82" w:rsidP="00A67609">
      <w:pPr>
        <w:widowControl w:val="0"/>
        <w:autoSpaceDE w:val="0"/>
        <w:autoSpaceDN w:val="0"/>
        <w:adjustRightInd w:val="0"/>
        <w:spacing w:line="360" w:lineRule="auto"/>
        <w:ind w:firstLine="600"/>
        <w:jc w:val="both"/>
        <w:rPr>
          <w:color w:val="000000"/>
          <w:sz w:val="28"/>
          <w:szCs w:val="28"/>
        </w:rPr>
      </w:pPr>
      <w:r w:rsidRPr="00147A69">
        <w:rPr>
          <w:color w:val="000000"/>
          <w:sz w:val="28"/>
          <w:szCs w:val="28"/>
        </w:rPr>
        <w:t>Многие авторы в определении понятия "индивидуальный предприниматель" для характеристики его личности используют словосочетание "дееспособный гражданин", но затем поясняют, что граждане, ограниченные в дееспособности, вправе заниматься предпринимательской деятельностью с согласия попечителя. Данная позиция более корректна, поскольку основана на нормах ГК РФ.</w:t>
      </w:r>
      <w:r>
        <w:rPr>
          <w:color w:val="000000"/>
          <w:sz w:val="28"/>
          <w:szCs w:val="28"/>
        </w:rPr>
        <w:t xml:space="preserve"> </w:t>
      </w:r>
      <w:r w:rsidRPr="00147A69">
        <w:rPr>
          <w:color w:val="000000"/>
          <w:sz w:val="28"/>
          <w:szCs w:val="28"/>
        </w:rPr>
        <w:t>Приведенные рассуждения позволяют сформулировать второй признак индивидуального предпринимателя, связанный с его дееспособностью: индивидуальными предпринимателями могут быть: а) полностью дееспособные граждане (достигшие 18 лет или вступившие в брак ранее этого возраста, а также несовершеннолетние с 16 лет, прошедшие процедуру эмансипации в соответствии со ст. 27 ГК РФ); б) ограниченно дееспособные граждане (несовершеннолетние в возрасте от 14 до 18 лет, а также совершеннолетние граждане, ограниченные судом в дееспособности в установленном порядке), с согласия законных представителей - родителей, усыновителей или попечителя.</w:t>
      </w:r>
      <w:r w:rsidR="00A67609">
        <w:rPr>
          <w:color w:val="000000"/>
          <w:sz w:val="28"/>
          <w:szCs w:val="28"/>
        </w:rPr>
        <w:t xml:space="preserve"> </w:t>
      </w:r>
    </w:p>
    <w:p w:rsidR="00084D82" w:rsidRDefault="00084D82" w:rsidP="00A67609">
      <w:pPr>
        <w:widowControl w:val="0"/>
        <w:autoSpaceDE w:val="0"/>
        <w:autoSpaceDN w:val="0"/>
        <w:adjustRightInd w:val="0"/>
        <w:spacing w:line="360" w:lineRule="auto"/>
        <w:ind w:firstLine="600"/>
        <w:jc w:val="both"/>
        <w:rPr>
          <w:color w:val="000000"/>
          <w:sz w:val="28"/>
          <w:szCs w:val="28"/>
        </w:rPr>
      </w:pPr>
      <w:r w:rsidRPr="00147A69">
        <w:rPr>
          <w:color w:val="000000"/>
          <w:sz w:val="28"/>
          <w:szCs w:val="28"/>
        </w:rPr>
        <w:t xml:space="preserve">Индивидуальным предпринимателем может быть признан зарегистрированный в этом качестве гражданин, который будет непосредственно осуществлять предпринимательскую деятельность. </w:t>
      </w:r>
    </w:p>
    <w:p w:rsidR="00084D82" w:rsidRPr="00147A69" w:rsidRDefault="00084D82" w:rsidP="00084D82">
      <w:pPr>
        <w:widowControl w:val="0"/>
        <w:autoSpaceDE w:val="0"/>
        <w:autoSpaceDN w:val="0"/>
        <w:adjustRightInd w:val="0"/>
        <w:spacing w:line="360" w:lineRule="auto"/>
        <w:ind w:firstLine="600"/>
        <w:jc w:val="both"/>
        <w:rPr>
          <w:color w:val="000000"/>
          <w:sz w:val="28"/>
          <w:szCs w:val="28"/>
        </w:rPr>
      </w:pPr>
      <w:r w:rsidRPr="00147A69">
        <w:rPr>
          <w:color w:val="000000"/>
          <w:sz w:val="28"/>
          <w:szCs w:val="28"/>
        </w:rPr>
        <w:t xml:space="preserve">Непосредственное осуществление гражданином указанной деятельности состоит в том, что он выступает в качестве индивидуального предпринимателя от своего имени, без образования для этих целей юридического лица, и своим </w:t>
      </w:r>
      <w:r>
        <w:rPr>
          <w:color w:val="000000"/>
          <w:sz w:val="28"/>
          <w:szCs w:val="28"/>
        </w:rPr>
        <w:t xml:space="preserve"> </w:t>
      </w:r>
      <w:r w:rsidRPr="00147A69">
        <w:rPr>
          <w:color w:val="000000"/>
          <w:sz w:val="28"/>
          <w:szCs w:val="28"/>
        </w:rPr>
        <w:t>трудом.</w:t>
      </w:r>
    </w:p>
    <w:p w:rsidR="00084D82" w:rsidRDefault="00084D82" w:rsidP="00084D82">
      <w:pPr>
        <w:widowControl w:val="0"/>
        <w:autoSpaceDE w:val="0"/>
        <w:autoSpaceDN w:val="0"/>
        <w:adjustRightInd w:val="0"/>
        <w:spacing w:line="360" w:lineRule="auto"/>
        <w:ind w:firstLine="600"/>
        <w:jc w:val="both"/>
        <w:rPr>
          <w:color w:val="000000"/>
          <w:sz w:val="28"/>
          <w:szCs w:val="28"/>
        </w:rPr>
      </w:pPr>
      <w:r w:rsidRPr="00147A69">
        <w:rPr>
          <w:color w:val="000000"/>
          <w:sz w:val="28"/>
          <w:szCs w:val="28"/>
        </w:rPr>
        <w:t>В соответствии со ст. 19 ГК РФ гражданин приобретает и осуществляет права и обязанности под своим именем, включающим фамилию и собственно имя, а также отчество, если иное не вытекает из закона или национального обычая. Имя, полученное гражданином при рождении, а также перемена имени подлежат регистрации в порядке, установленным ФЗ от 15.11.1997 г. "Об актах гражданского состояния"</w:t>
      </w:r>
      <w:r>
        <w:rPr>
          <w:rStyle w:val="a7"/>
          <w:color w:val="000000"/>
          <w:sz w:val="28"/>
          <w:szCs w:val="28"/>
        </w:rPr>
        <w:footnoteReference w:id="6"/>
      </w:r>
      <w:r w:rsidRPr="00147A69">
        <w:rPr>
          <w:color w:val="000000"/>
          <w:sz w:val="28"/>
          <w:szCs w:val="28"/>
        </w:rPr>
        <w:t xml:space="preserve">. Приобретение прав и обязанностей под именем другого лица не допускается. </w:t>
      </w:r>
    </w:p>
    <w:p w:rsidR="00084D82" w:rsidRPr="00147A69" w:rsidRDefault="00084D82" w:rsidP="00084D82">
      <w:pPr>
        <w:widowControl w:val="0"/>
        <w:autoSpaceDE w:val="0"/>
        <w:autoSpaceDN w:val="0"/>
        <w:adjustRightInd w:val="0"/>
        <w:spacing w:line="360" w:lineRule="auto"/>
        <w:ind w:firstLine="600"/>
        <w:jc w:val="both"/>
        <w:rPr>
          <w:color w:val="000000"/>
          <w:sz w:val="28"/>
          <w:szCs w:val="28"/>
        </w:rPr>
      </w:pPr>
      <w:r w:rsidRPr="00147A69">
        <w:rPr>
          <w:color w:val="000000"/>
          <w:sz w:val="28"/>
          <w:szCs w:val="28"/>
        </w:rPr>
        <w:t xml:space="preserve">Таким образом, имя гражданина - индивидуального </w:t>
      </w:r>
      <w:r>
        <w:rPr>
          <w:color w:val="000000"/>
          <w:sz w:val="28"/>
          <w:szCs w:val="28"/>
        </w:rPr>
        <w:t xml:space="preserve"> </w:t>
      </w:r>
      <w:r w:rsidRPr="00147A69">
        <w:rPr>
          <w:color w:val="000000"/>
          <w:sz w:val="28"/>
          <w:szCs w:val="28"/>
        </w:rPr>
        <w:t>предпринимателя (т.е. его фамилия, собственно имя и, как правило, отчество) позволяет идентифицировать его в качестве самостоятельного участника гражданского оборота подобно тому, как этому служит наименование юридического лица.</w:t>
      </w:r>
    </w:p>
    <w:p w:rsidR="00084D82" w:rsidRPr="00147A69" w:rsidRDefault="00084D82" w:rsidP="00084D82">
      <w:pPr>
        <w:widowControl w:val="0"/>
        <w:autoSpaceDE w:val="0"/>
        <w:autoSpaceDN w:val="0"/>
        <w:adjustRightInd w:val="0"/>
        <w:spacing w:line="360" w:lineRule="auto"/>
        <w:ind w:firstLine="600"/>
        <w:jc w:val="both"/>
        <w:rPr>
          <w:color w:val="000000"/>
          <w:sz w:val="28"/>
          <w:szCs w:val="28"/>
        </w:rPr>
      </w:pPr>
      <w:r w:rsidRPr="00147A69">
        <w:rPr>
          <w:color w:val="000000"/>
          <w:sz w:val="28"/>
          <w:szCs w:val="28"/>
        </w:rPr>
        <w:t>Гражданин, являющийся индивидуальным предпринимателем, осуществляет коммерческую деятельность, выступая под своим именем так же, как коммерческая организация - под своим собственным фирменным наименованием, содержащим указание на ее организационно-правовую форму. Поэтому гражданин-предприниматель, действующий от своего имени, не нуждается для ведения предпринимательской деятельности в образовании юридического лица - он является таким же самостоятельным субъектом гражданского и предпринимательского права, каким является, например, коммерческая организация.</w:t>
      </w:r>
    </w:p>
    <w:p w:rsidR="00084D82" w:rsidRDefault="00084D82" w:rsidP="00084D82">
      <w:pPr>
        <w:widowControl w:val="0"/>
        <w:autoSpaceDE w:val="0"/>
        <w:autoSpaceDN w:val="0"/>
        <w:adjustRightInd w:val="0"/>
        <w:spacing w:line="360" w:lineRule="auto"/>
        <w:ind w:firstLine="600"/>
        <w:jc w:val="both"/>
        <w:rPr>
          <w:color w:val="000000"/>
          <w:sz w:val="28"/>
          <w:szCs w:val="28"/>
        </w:rPr>
      </w:pPr>
      <w:r w:rsidRPr="00147A69">
        <w:rPr>
          <w:color w:val="000000"/>
          <w:sz w:val="28"/>
          <w:szCs w:val="28"/>
        </w:rPr>
        <w:t>Непосредственность осуществления предпринимательской деятельности выражается также в том, что гражданин осуществляет ее своим трудом. Это чрезвычайно важно для осознания гражданами, не являющимися предпринимателями, ценности и социальной полезности предпринимательской деятельности и личности предпринимателя, того обстоятельства, что предприниматель - это не "эксплуататор" чужого труда, а прежде всего - работник, причем высокого класса. В данном случае понятия "труд", "работник" необходимо понимать не в узком отраслевом значении, какое вкладывает в них ТК РФ</w:t>
      </w:r>
      <w:r w:rsidR="00A67609">
        <w:rPr>
          <w:rStyle w:val="a7"/>
          <w:color w:val="000000"/>
          <w:sz w:val="28"/>
          <w:szCs w:val="28"/>
        </w:rPr>
        <w:footnoteReference w:id="7"/>
      </w:r>
      <w:r w:rsidRPr="00147A69">
        <w:rPr>
          <w:color w:val="000000"/>
          <w:sz w:val="28"/>
          <w:szCs w:val="28"/>
        </w:rPr>
        <w:t xml:space="preserve">, раскрывая их содержание в рамках категории "трудовые отношения", а значительно шире. </w:t>
      </w:r>
    </w:p>
    <w:p w:rsidR="00084D82" w:rsidRDefault="00084D82" w:rsidP="00084D82">
      <w:pPr>
        <w:widowControl w:val="0"/>
        <w:autoSpaceDE w:val="0"/>
        <w:autoSpaceDN w:val="0"/>
        <w:adjustRightInd w:val="0"/>
        <w:spacing w:line="360" w:lineRule="auto"/>
        <w:ind w:firstLine="600"/>
        <w:jc w:val="both"/>
        <w:rPr>
          <w:color w:val="000000"/>
          <w:sz w:val="28"/>
          <w:szCs w:val="28"/>
        </w:rPr>
      </w:pPr>
      <w:r w:rsidRPr="00147A69">
        <w:rPr>
          <w:color w:val="000000"/>
          <w:sz w:val="28"/>
          <w:szCs w:val="28"/>
        </w:rPr>
        <w:t xml:space="preserve">Применительно к трудовой деятельности индивидуального предпринимателя речь идет именно о самостоятельном труде. Индивидуальный предприниматель является владельцем средств и орудий труда и одновременно обладает тем, что называют "рабочей силой" (т.е. способностью к труду), которыми самостоятельно распоряжается и организует свой труд. </w:t>
      </w:r>
    </w:p>
    <w:p w:rsidR="00084D82" w:rsidRPr="00147A69" w:rsidRDefault="00084D82" w:rsidP="00084D82">
      <w:pPr>
        <w:widowControl w:val="0"/>
        <w:autoSpaceDE w:val="0"/>
        <w:autoSpaceDN w:val="0"/>
        <w:adjustRightInd w:val="0"/>
        <w:spacing w:line="360" w:lineRule="auto"/>
        <w:ind w:firstLine="600"/>
        <w:jc w:val="both"/>
        <w:rPr>
          <w:color w:val="000000"/>
          <w:sz w:val="28"/>
          <w:szCs w:val="28"/>
        </w:rPr>
      </w:pPr>
      <w:r w:rsidRPr="00147A69">
        <w:rPr>
          <w:color w:val="000000"/>
          <w:sz w:val="28"/>
          <w:szCs w:val="28"/>
        </w:rPr>
        <w:t>При самостоятельном труде не заключается трудовой договор и не возникает трудовое отношение. Налицо исполнитель по гражданско-правовому договору, который выполняет не трудовую функцию, а обязательство из договора к определенному сроку за обусловленную цену.</w:t>
      </w:r>
    </w:p>
    <w:p w:rsidR="00A67609" w:rsidRDefault="00084D82" w:rsidP="00A67609">
      <w:pPr>
        <w:widowControl w:val="0"/>
        <w:autoSpaceDE w:val="0"/>
        <w:autoSpaceDN w:val="0"/>
        <w:adjustRightInd w:val="0"/>
        <w:spacing w:line="360" w:lineRule="auto"/>
        <w:ind w:firstLine="600"/>
        <w:jc w:val="both"/>
        <w:rPr>
          <w:color w:val="000000"/>
          <w:sz w:val="28"/>
          <w:szCs w:val="28"/>
        </w:rPr>
      </w:pPr>
      <w:r w:rsidRPr="00147A69">
        <w:rPr>
          <w:color w:val="000000"/>
          <w:sz w:val="28"/>
          <w:szCs w:val="28"/>
        </w:rPr>
        <w:t xml:space="preserve">Это касается трудовой деятельности самого индивидуального предпринимателя, в которой он выступает в роли работника (не наемного, а самостоятельного). </w:t>
      </w:r>
    </w:p>
    <w:p w:rsidR="00A67609" w:rsidRDefault="00084D82" w:rsidP="00A67609">
      <w:pPr>
        <w:widowControl w:val="0"/>
        <w:autoSpaceDE w:val="0"/>
        <w:autoSpaceDN w:val="0"/>
        <w:adjustRightInd w:val="0"/>
        <w:spacing w:line="360" w:lineRule="auto"/>
        <w:ind w:firstLine="600"/>
        <w:jc w:val="both"/>
        <w:rPr>
          <w:color w:val="000000"/>
          <w:sz w:val="28"/>
          <w:szCs w:val="28"/>
        </w:rPr>
      </w:pPr>
      <w:r w:rsidRPr="00147A69">
        <w:rPr>
          <w:color w:val="000000"/>
          <w:sz w:val="28"/>
          <w:szCs w:val="28"/>
        </w:rPr>
        <w:t xml:space="preserve">В таком качестве предприниматель является одновременно топ-менеджером и исполнителем: он самостоятельно определяет направления, виды и конкретные формы осуществления предпринимательской деятельности, основы учетной политики и делопроизводства, координирует свою деятельность с другими участниками соответствующего рынка, заключает договоры, организует работу по выполнению обязательств, возложенных на него заключенными гражданско-правовыми договорами или самостоятельно выполняет эти обязательства, выдает доверенности, открывает счета в банках, выступает от своего имени в суде, ведет учет, представляет в установленном порядке необходимую отчетность и т.п. </w:t>
      </w:r>
    </w:p>
    <w:p w:rsidR="00084D82" w:rsidRPr="00147A69" w:rsidRDefault="00084D82" w:rsidP="00A67609">
      <w:pPr>
        <w:widowControl w:val="0"/>
        <w:autoSpaceDE w:val="0"/>
        <w:autoSpaceDN w:val="0"/>
        <w:adjustRightInd w:val="0"/>
        <w:spacing w:line="360" w:lineRule="auto"/>
        <w:ind w:firstLine="600"/>
        <w:jc w:val="both"/>
        <w:rPr>
          <w:color w:val="000000"/>
          <w:sz w:val="28"/>
          <w:szCs w:val="28"/>
        </w:rPr>
      </w:pPr>
      <w:r w:rsidRPr="00147A69">
        <w:rPr>
          <w:color w:val="000000"/>
          <w:sz w:val="28"/>
          <w:szCs w:val="28"/>
        </w:rPr>
        <w:t>Для реализации перечисленных и многих других функций индивидуальный предприниматель совершает бесчисленное множество конкретных юридических, организационно-технических и просто физических действий.</w:t>
      </w:r>
    </w:p>
    <w:p w:rsidR="00084D82" w:rsidRPr="00147A69" w:rsidRDefault="00084D82" w:rsidP="00084D82">
      <w:pPr>
        <w:widowControl w:val="0"/>
        <w:autoSpaceDE w:val="0"/>
        <w:autoSpaceDN w:val="0"/>
        <w:adjustRightInd w:val="0"/>
        <w:spacing w:line="360" w:lineRule="auto"/>
        <w:ind w:firstLine="600"/>
        <w:jc w:val="both"/>
        <w:rPr>
          <w:color w:val="000000"/>
          <w:sz w:val="28"/>
          <w:szCs w:val="28"/>
        </w:rPr>
      </w:pPr>
      <w:r w:rsidRPr="00147A69">
        <w:rPr>
          <w:color w:val="000000"/>
          <w:sz w:val="28"/>
          <w:szCs w:val="28"/>
        </w:rPr>
        <w:t>Некоторые авторы справедливо отмечают также инициативный, творческий аспект предпринимательской деятельности. А творчество требует времени, энергии и интеллектуальных ресурсов. Кроме того, в сферу трудовой деятельности индивидуального предпринимателя входят и такие функции, как постоянный самоконтроль, анализ принятых решений и совершенных действий, "работа над ошибками", которые, к сожалению, неизбежны: Все это в совокупности дает некоторое представление о содержании самостоятельного труда гражданина-предпринимателя.</w:t>
      </w:r>
    </w:p>
    <w:p w:rsidR="00A67609" w:rsidRDefault="00084D82" w:rsidP="00A67609">
      <w:pPr>
        <w:widowControl w:val="0"/>
        <w:autoSpaceDE w:val="0"/>
        <w:autoSpaceDN w:val="0"/>
        <w:adjustRightInd w:val="0"/>
        <w:spacing w:line="360" w:lineRule="auto"/>
        <w:ind w:firstLine="600"/>
        <w:jc w:val="both"/>
        <w:rPr>
          <w:color w:val="000000"/>
          <w:sz w:val="28"/>
          <w:szCs w:val="28"/>
        </w:rPr>
      </w:pPr>
      <w:r w:rsidRPr="00147A69">
        <w:rPr>
          <w:color w:val="000000"/>
          <w:sz w:val="28"/>
          <w:szCs w:val="28"/>
        </w:rPr>
        <w:t>Индивидуальный предприниматель для осуществления предпринимательской деятельности и повышения ее эффективности вправе использовать не только самостоятельный, но и наемный труд, заключив в этих целях трудовые договоры с наемными работниками. В таком случае он, не переставая оставаться самостоятельным работником, выступает одновременно и в другом</w:t>
      </w:r>
      <w:r>
        <w:rPr>
          <w:color w:val="000000"/>
          <w:sz w:val="28"/>
          <w:szCs w:val="28"/>
        </w:rPr>
        <w:t xml:space="preserve"> </w:t>
      </w:r>
      <w:r w:rsidRPr="00147A69">
        <w:rPr>
          <w:color w:val="000000"/>
          <w:sz w:val="28"/>
          <w:szCs w:val="28"/>
        </w:rPr>
        <w:t>качестве - работодателя. Индивидуальный предприниматель - работодатель вступает в трудовые отношения с работниками по общим правилам ТК</w:t>
      </w:r>
      <w:r>
        <w:rPr>
          <w:color w:val="000000"/>
          <w:sz w:val="28"/>
          <w:szCs w:val="28"/>
        </w:rPr>
        <w:t xml:space="preserve"> </w:t>
      </w:r>
      <w:r w:rsidRPr="00147A69">
        <w:rPr>
          <w:color w:val="000000"/>
          <w:sz w:val="28"/>
          <w:szCs w:val="28"/>
        </w:rPr>
        <w:t>РФ с учетом особенностей регулирования труда работников, работающих у работодателей - физических лиц, установленных в гл. 48 ТК РФ.</w:t>
      </w:r>
      <w:r w:rsidR="00A67609">
        <w:rPr>
          <w:color w:val="000000"/>
          <w:sz w:val="28"/>
          <w:szCs w:val="28"/>
        </w:rPr>
        <w:t xml:space="preserve"> </w:t>
      </w:r>
      <w:r w:rsidR="00A67609" w:rsidRPr="00147A69">
        <w:rPr>
          <w:color w:val="000000"/>
          <w:sz w:val="28"/>
          <w:szCs w:val="28"/>
        </w:rPr>
        <w:t>Если индивидуальный предприниматель становится работодателем, то это неизбежно увеличивает объем его собственных обязанностей в качестве самостоятельного работника - он заключает, изменяет и расторгает трудовые договоры, обеспечивает оплату труда работников, определяет их трудовые функции и организует труд каждого работника, контролирует выполнение порученной работы, создает необходимые условия охраны труда, выполняет обязанности налогового агента и плательщика взносов в государственные внебюджетные фонды, несет иные обязанности работодателя, предусмотренные ст. 22 и другими ТК РФ, а также иными федеральными законами.</w:t>
      </w:r>
    </w:p>
    <w:p w:rsidR="00A67609" w:rsidRPr="00A67609" w:rsidRDefault="00A67609" w:rsidP="00A67609">
      <w:pPr>
        <w:widowControl w:val="0"/>
        <w:autoSpaceDE w:val="0"/>
        <w:autoSpaceDN w:val="0"/>
        <w:adjustRightInd w:val="0"/>
        <w:spacing w:line="480" w:lineRule="auto"/>
        <w:jc w:val="center"/>
        <w:rPr>
          <w:b/>
          <w:color w:val="000000"/>
          <w:sz w:val="28"/>
          <w:szCs w:val="28"/>
        </w:rPr>
      </w:pPr>
      <w:r w:rsidRPr="00A67609">
        <w:rPr>
          <w:b/>
          <w:bCs/>
          <w:sz w:val="28"/>
          <w:szCs w:val="28"/>
        </w:rPr>
        <w:t>1.2  Г</w:t>
      </w:r>
      <w:r w:rsidRPr="00A67609">
        <w:rPr>
          <w:b/>
          <w:color w:val="000000"/>
          <w:sz w:val="28"/>
          <w:szCs w:val="28"/>
        </w:rPr>
        <w:t>осударственная регистрация индивидуального предпринимателя</w:t>
      </w:r>
    </w:p>
    <w:p w:rsidR="00A67609" w:rsidRPr="00A67609" w:rsidRDefault="00A67609" w:rsidP="00A67609">
      <w:pPr>
        <w:autoSpaceDE w:val="0"/>
        <w:autoSpaceDN w:val="0"/>
        <w:adjustRightInd w:val="0"/>
        <w:spacing w:line="360" w:lineRule="auto"/>
        <w:ind w:firstLine="480"/>
        <w:jc w:val="both"/>
        <w:rPr>
          <w:sz w:val="28"/>
          <w:szCs w:val="28"/>
        </w:rPr>
      </w:pPr>
      <w:r w:rsidRPr="00A67609">
        <w:rPr>
          <w:sz w:val="28"/>
          <w:szCs w:val="28"/>
        </w:rPr>
        <w:t>Граждане Российской Федерации, а также законно находящиеся на территории России иностранные граждане и лица без гражданства, имеющие намерение приступить к индивидуальной предпринимательской деятельности впервые, или после прекращения такой деятельности должны пройти процедуру государственной регистрации лица в качестве индивидуального предпринимателя. Напомним, что зарегистрированы в таком качестве могут быть физические лица, право которых на предпринимательскую деятельность не ограничено законом или в установленном им порядке.</w:t>
      </w:r>
    </w:p>
    <w:p w:rsidR="00A67609" w:rsidRPr="00A67609" w:rsidRDefault="00A67609" w:rsidP="00A67609">
      <w:pPr>
        <w:autoSpaceDE w:val="0"/>
        <w:autoSpaceDN w:val="0"/>
        <w:adjustRightInd w:val="0"/>
        <w:spacing w:line="360" w:lineRule="auto"/>
        <w:ind w:firstLine="480"/>
        <w:jc w:val="both"/>
        <w:rPr>
          <w:sz w:val="28"/>
          <w:szCs w:val="28"/>
        </w:rPr>
      </w:pPr>
      <w:r w:rsidRPr="00A67609">
        <w:rPr>
          <w:sz w:val="28"/>
          <w:szCs w:val="28"/>
        </w:rPr>
        <w:t>В то время как учредители юридического лица обращаются в регистрирующий орган за государственной регистрацией для того, чтобы созданная ими организация приобрела свойства субъекта права, была наделена правоспособностью, физическое лицо уже является субъектом гражданского права с момента рождения. Процедура же государственной регистрации физического лица в качестве индивидуального предпринимателя необходима, с одной стороны, для того, чтобы гражданин мог пользоваться гарантиями предпринимательской деятельности, а с другой - для возложения на него вытекающих из такой деятельности обязанностей по налогообложению, соблюдению правил осуществления указанной деятельности. Целями государственной регистрации являются также осуществление государственного контроля за экономической деятельностью, получение статистической информации, обеспечение содержащимися в Государственном реестре сведениями о предпринимателях их контрагентов, других лиц, государственные, муниципальные и иные органы и организации.</w:t>
      </w:r>
    </w:p>
    <w:p w:rsidR="00A67609" w:rsidRPr="00A67609" w:rsidRDefault="00A67609" w:rsidP="00A67609">
      <w:pPr>
        <w:autoSpaceDE w:val="0"/>
        <w:autoSpaceDN w:val="0"/>
        <w:adjustRightInd w:val="0"/>
        <w:spacing w:line="360" w:lineRule="auto"/>
        <w:ind w:firstLine="480"/>
        <w:jc w:val="both"/>
        <w:rPr>
          <w:sz w:val="28"/>
          <w:szCs w:val="28"/>
        </w:rPr>
      </w:pPr>
      <w:r w:rsidRPr="00A67609">
        <w:rPr>
          <w:sz w:val="28"/>
          <w:szCs w:val="28"/>
        </w:rPr>
        <w:t>Если гражданин совершит сделку купли-продажи, выполнит работу без регистрации в качестве предпринимателя, то это еще не означает, что такая деятельность будет считаться незаконной лишь в силу отсутствия регистрации. Гражданин в этом случае не будет иметь статуса предпринимателя, в связи с чем его действиям закон не предоставит защиту, предусмотренную для предпринимателей. Если же гражданин пожелает избежать, например, повышенной ответственности и умышленно будет уклоняться от государственной регистрации при осуществлении предпринимательской деятельности, то в соответствии с п. 4 ст. 23 ГК РФ суд будет вправе применить к совершенным гражданином сделкам правила ГК РФ об обязательствах, связанных с осуществлением предпринимательской деятельности. Это некоторые гражданско-правовые последствия осуществления предпринимательской деятельности без регистрации. О последствиях незаконного предпринимательства, предусмотренных административным и уголовным правом, говорилось выше.</w:t>
      </w:r>
    </w:p>
    <w:p w:rsidR="00A67609" w:rsidRPr="00A67609" w:rsidRDefault="00A67609" w:rsidP="00A67609">
      <w:pPr>
        <w:autoSpaceDE w:val="0"/>
        <w:autoSpaceDN w:val="0"/>
        <w:adjustRightInd w:val="0"/>
        <w:spacing w:line="360" w:lineRule="auto"/>
        <w:ind w:firstLine="480"/>
        <w:jc w:val="both"/>
        <w:rPr>
          <w:sz w:val="28"/>
          <w:szCs w:val="28"/>
        </w:rPr>
      </w:pPr>
      <w:r w:rsidRPr="00A67609">
        <w:rPr>
          <w:sz w:val="28"/>
          <w:szCs w:val="28"/>
        </w:rPr>
        <w:t>Порядок государственной регистрации физического лица в качестве индивидуального предпринимателя определяется по общим правилам ст. 1 - 3, 8, 9, 11, 23 - 25 и специальным нормам ст. 22.1 Закона о государственной регистрации.</w:t>
      </w:r>
    </w:p>
    <w:p w:rsidR="00043831" w:rsidRDefault="00A67609" w:rsidP="00A67609">
      <w:pPr>
        <w:autoSpaceDE w:val="0"/>
        <w:autoSpaceDN w:val="0"/>
        <w:adjustRightInd w:val="0"/>
        <w:spacing w:line="360" w:lineRule="auto"/>
        <w:ind w:firstLine="480"/>
        <w:jc w:val="both"/>
        <w:rPr>
          <w:sz w:val="28"/>
          <w:szCs w:val="28"/>
        </w:rPr>
      </w:pPr>
      <w:r w:rsidRPr="00A67609">
        <w:rPr>
          <w:sz w:val="28"/>
          <w:szCs w:val="28"/>
        </w:rPr>
        <w:t>Обратим внимание, что процедура государственной регистрации носит сугубо формальный характер. Регистрирующий орган не вправе рассматривать вопросы о целесообразности государственной регистрации, соблюдении физическим лицом правовых норм (кроме относящихся непосредственно к регистрации), готовности гражданина к предпринимательству, наличии у него необходимого имущества, образования, профессиональных навыков и т.п. Задача указанного органа заключается в том, чтобы проверить полноту и правильность оформления представляемых для регистрации документов, а также факт оплаты заявителем государственной пошлины в установленном размере. Как уже отмечалось, регистрирующий орган не вправе потребовать от заявителя какие-либо дополнительные документы, кроме тех, которые исчерпывающим образом перечислены в Законе о государственной регистрации</w:t>
      </w:r>
      <w:r>
        <w:rPr>
          <w:rStyle w:val="a7"/>
          <w:sz w:val="28"/>
          <w:szCs w:val="28"/>
        </w:rPr>
        <w:footnoteReference w:id="8"/>
      </w:r>
      <w:r w:rsidRPr="00A67609">
        <w:rPr>
          <w:sz w:val="28"/>
          <w:szCs w:val="28"/>
        </w:rPr>
        <w:t>.</w:t>
      </w:r>
    </w:p>
    <w:p w:rsidR="00A67609" w:rsidRPr="00A67609" w:rsidRDefault="00A67609" w:rsidP="00A67609">
      <w:pPr>
        <w:spacing w:line="360" w:lineRule="auto"/>
        <w:jc w:val="center"/>
        <w:rPr>
          <w:bCs/>
          <w:sz w:val="32"/>
          <w:szCs w:val="32"/>
        </w:rPr>
      </w:pPr>
      <w:r>
        <w:rPr>
          <w:b/>
          <w:bCs/>
          <w:sz w:val="28"/>
          <w:szCs w:val="28"/>
        </w:rPr>
        <w:br w:type="page"/>
      </w:r>
      <w:r w:rsidRPr="00A67609">
        <w:rPr>
          <w:b/>
          <w:bCs/>
          <w:sz w:val="32"/>
          <w:szCs w:val="32"/>
        </w:rPr>
        <w:t xml:space="preserve">2.  Коллективные </w:t>
      </w:r>
      <w:r w:rsidRPr="00A67609">
        <w:rPr>
          <w:b/>
          <w:sz w:val="32"/>
          <w:szCs w:val="32"/>
        </w:rPr>
        <w:t>субъекты коммерческого права</w:t>
      </w:r>
    </w:p>
    <w:p w:rsidR="00A67609" w:rsidRPr="00A67609" w:rsidRDefault="00A67609" w:rsidP="00A67609">
      <w:pPr>
        <w:autoSpaceDE w:val="0"/>
        <w:autoSpaceDN w:val="0"/>
        <w:adjustRightInd w:val="0"/>
        <w:spacing w:line="480" w:lineRule="auto"/>
        <w:jc w:val="center"/>
        <w:rPr>
          <w:b/>
          <w:sz w:val="28"/>
          <w:szCs w:val="28"/>
        </w:rPr>
      </w:pPr>
      <w:r>
        <w:rPr>
          <w:b/>
          <w:sz w:val="28"/>
          <w:szCs w:val="28"/>
        </w:rPr>
        <w:t xml:space="preserve">2.1  </w:t>
      </w:r>
      <w:r w:rsidRPr="00A67609">
        <w:rPr>
          <w:b/>
          <w:sz w:val="28"/>
          <w:szCs w:val="28"/>
        </w:rPr>
        <w:t>Хозяйственные товарищества</w:t>
      </w:r>
    </w:p>
    <w:p w:rsidR="00660337" w:rsidRPr="00BD74D1" w:rsidRDefault="00660337" w:rsidP="00660337">
      <w:pPr>
        <w:spacing w:line="360" w:lineRule="auto"/>
        <w:ind w:firstLine="480"/>
        <w:jc w:val="both"/>
        <w:rPr>
          <w:sz w:val="28"/>
          <w:szCs w:val="28"/>
        </w:rPr>
      </w:pPr>
      <w:r w:rsidRPr="00BD74D1">
        <w:rPr>
          <w:sz w:val="28"/>
          <w:szCs w:val="28"/>
        </w:rPr>
        <w:t xml:space="preserve">Согласно систематике ГК РФ хозяйственные товарищества подразделяются на два вида: полные товарищества и товарищества на вере или коммандитные. Товарищеская форма предпринимательства уже была известна отечественному праву: до революции </w:t>
      </w:r>
      <w:smartTag w:uri="urn:schemas-microsoft-com:office:smarttags" w:element="metricconverter">
        <w:smartTagPr>
          <w:attr w:name="ProductID" w:val="1917 г"/>
        </w:smartTagPr>
        <w:r w:rsidRPr="00BD74D1">
          <w:rPr>
            <w:sz w:val="28"/>
            <w:szCs w:val="28"/>
          </w:rPr>
          <w:t>1917 г</w:t>
        </w:r>
      </w:smartTag>
      <w:r w:rsidRPr="00BD74D1">
        <w:rPr>
          <w:sz w:val="28"/>
          <w:szCs w:val="28"/>
        </w:rPr>
        <w:t>. хозяйственные (торговые) товарищества активно использовались, главным образом купцами для ведения торговых дел.</w:t>
      </w:r>
    </w:p>
    <w:p w:rsidR="00660337" w:rsidRPr="00BD74D1" w:rsidRDefault="00660337" w:rsidP="00660337">
      <w:pPr>
        <w:spacing w:line="360" w:lineRule="auto"/>
        <w:ind w:firstLine="480"/>
        <w:jc w:val="both"/>
        <w:rPr>
          <w:sz w:val="28"/>
          <w:szCs w:val="28"/>
        </w:rPr>
      </w:pPr>
      <w:r w:rsidRPr="00BD74D1">
        <w:rPr>
          <w:sz w:val="28"/>
          <w:szCs w:val="28"/>
        </w:rPr>
        <w:t>Хозяйственное товарищество представляет собой договорное объединение лиц для занятия предпринимательской деятельностью, несущих неограниченную ответственность своим имуществом по обязательствам товарищества. Г.Ф. Шершеневич в свое время отмечал, что подобная ответственность всех товарищей всем своим имуществом значительно укрепляет кредит предприятия, но в то же время угрожает такой опасностью каждому участнику, что подобные соединения делаются возможными только между немногочисленными членами, которые хорошо знают друг друга и пи</w:t>
      </w:r>
      <w:r>
        <w:rPr>
          <w:sz w:val="28"/>
          <w:szCs w:val="28"/>
        </w:rPr>
        <w:t>тают полное взаимное доверие</w:t>
      </w:r>
      <w:r>
        <w:rPr>
          <w:rStyle w:val="a7"/>
          <w:sz w:val="28"/>
          <w:szCs w:val="28"/>
        </w:rPr>
        <w:footnoteReference w:id="9"/>
      </w:r>
      <w:r w:rsidRPr="00BD74D1">
        <w:rPr>
          <w:sz w:val="28"/>
          <w:szCs w:val="28"/>
        </w:rPr>
        <w:t>.</w:t>
      </w:r>
    </w:p>
    <w:p w:rsidR="00660337" w:rsidRDefault="00660337" w:rsidP="00660337">
      <w:pPr>
        <w:spacing w:line="360" w:lineRule="auto"/>
        <w:ind w:firstLine="480"/>
        <w:jc w:val="both"/>
        <w:rPr>
          <w:sz w:val="28"/>
          <w:szCs w:val="28"/>
        </w:rPr>
      </w:pPr>
      <w:r w:rsidRPr="00BD74D1">
        <w:rPr>
          <w:sz w:val="28"/>
          <w:szCs w:val="28"/>
        </w:rPr>
        <w:t>Исследователи, занимающиеся проблемами юридических лиц, в первую очередь обратили внимание на то, что в строгом смысле хозяйственное товарищество нельзя отнести к юридическому лицу в том значении, какое ему</w:t>
      </w:r>
      <w:r>
        <w:rPr>
          <w:sz w:val="28"/>
          <w:szCs w:val="28"/>
        </w:rPr>
        <w:t xml:space="preserve"> </w:t>
      </w:r>
      <w:r w:rsidRPr="00BD74D1">
        <w:rPr>
          <w:sz w:val="28"/>
          <w:szCs w:val="28"/>
        </w:rPr>
        <w:t>придает ст. 48 ГК РФ. Это обусловлено следующим.</w:t>
      </w:r>
    </w:p>
    <w:p w:rsidR="00660337" w:rsidRPr="00BD74D1" w:rsidRDefault="00660337" w:rsidP="00660337">
      <w:pPr>
        <w:spacing w:line="360" w:lineRule="auto"/>
        <w:ind w:firstLine="480"/>
        <w:jc w:val="both"/>
        <w:rPr>
          <w:sz w:val="28"/>
          <w:szCs w:val="28"/>
        </w:rPr>
      </w:pPr>
      <w:r w:rsidRPr="00BD74D1">
        <w:rPr>
          <w:sz w:val="28"/>
          <w:szCs w:val="28"/>
        </w:rPr>
        <w:t>Главное назначение института юридического лица - ограничение предпринимательского риска его участников, тогда как форма хозяйственного товарищества, как хорошо известно и ясно следует из предшествующей ее характеристики, достижению этой цели не способствует, предпринимательского риска своих участников не снижает.</w:t>
      </w:r>
    </w:p>
    <w:p w:rsidR="00660337" w:rsidRPr="00BD74D1" w:rsidRDefault="00660337" w:rsidP="00660337">
      <w:pPr>
        <w:spacing w:line="360" w:lineRule="auto"/>
        <w:ind w:firstLine="480"/>
        <w:jc w:val="both"/>
        <w:rPr>
          <w:sz w:val="28"/>
          <w:szCs w:val="28"/>
        </w:rPr>
      </w:pPr>
      <w:r w:rsidRPr="00BD74D1">
        <w:rPr>
          <w:sz w:val="28"/>
          <w:szCs w:val="28"/>
        </w:rPr>
        <w:t>Характеризуя юридическое лицо как организацию, ГК РФ подразумевает наличие в нем такого признака, как организационное единство. Этот признак проявляется в определенной иерархии, соподчиненности органов управления, составляющих структуру юридического лица как организации. Система юридических лиц, известная современному ГК РФ, фактически восприняла формы полного и коммандитного товарищества в том виде, в каком они были известны дореволюционному законодательству Российской империи. Подобное некритическое заимствование привело к тому, что, будучи объединением, в основании которого находится договор, хозяйственное товарищество оказалось юридическим лицом, не имеющим своих органов, посредством коих товарищество формировало и изъявляло волю вовне всем третьим лицам. Хозяйственное товарищество лишено организационной структуры, поскольку управление его деятельностью осуществляют сами товарищи без образования каких-либо органов.</w:t>
      </w:r>
    </w:p>
    <w:p w:rsidR="00660337" w:rsidRPr="00BD74D1" w:rsidRDefault="00660337" w:rsidP="00660337">
      <w:pPr>
        <w:spacing w:line="360" w:lineRule="auto"/>
        <w:ind w:firstLine="480"/>
        <w:jc w:val="both"/>
        <w:rPr>
          <w:sz w:val="28"/>
          <w:szCs w:val="28"/>
        </w:rPr>
      </w:pPr>
      <w:r w:rsidRPr="00BD74D1">
        <w:rPr>
          <w:sz w:val="28"/>
          <w:szCs w:val="28"/>
        </w:rPr>
        <w:t>Единственным учредительным документом всякого хозяйственного товарищества - полного и коммандитного - является учредительный договор. Подписывают его, однако, только товарищи; ни само юридическое лицо, ни вкладчики (коммандитисты) его участниками не являются. Предоставляя определенные права юрид</w:t>
      </w:r>
      <w:r>
        <w:rPr>
          <w:sz w:val="28"/>
          <w:szCs w:val="28"/>
        </w:rPr>
        <w:t>ическому лицу или вкладчикам</w:t>
      </w:r>
      <w:r w:rsidRPr="00BD74D1">
        <w:rPr>
          <w:sz w:val="28"/>
          <w:szCs w:val="28"/>
        </w:rPr>
        <w:t>, учредительный договор налагает на юридическое лицо (товарищество) и определенные обязанности; в коммандитном же товариществе этими обязанностями обеспечиваются права не одних только товарищей, но и вкладчиков.</w:t>
      </w:r>
    </w:p>
    <w:p w:rsidR="00660337" w:rsidRPr="00BD74D1" w:rsidRDefault="00660337" w:rsidP="00660337">
      <w:pPr>
        <w:spacing w:line="360" w:lineRule="auto"/>
        <w:ind w:firstLine="480"/>
        <w:jc w:val="both"/>
        <w:rPr>
          <w:sz w:val="28"/>
          <w:szCs w:val="28"/>
        </w:rPr>
      </w:pPr>
      <w:r w:rsidRPr="00BD74D1">
        <w:rPr>
          <w:sz w:val="28"/>
          <w:szCs w:val="28"/>
        </w:rPr>
        <w:t>Вместе с тем учредительный договор всякого хозяйственного товарищества создает не только права, но и обязанности для лица, в его заключении не участвовавшего (юридического лица). Более того, учредительный договор коммандитного товарищества порождает также и гражданские правоотношения между лицами, ни одно из которых - ни управомоченное, ни обязанное - не участвовало в его заключени</w:t>
      </w:r>
      <w:r>
        <w:rPr>
          <w:sz w:val="28"/>
          <w:szCs w:val="28"/>
        </w:rPr>
        <w:t>и (товарищество - вкладчики)</w:t>
      </w:r>
      <w:r>
        <w:rPr>
          <w:rStyle w:val="a7"/>
          <w:sz w:val="28"/>
          <w:szCs w:val="28"/>
        </w:rPr>
        <w:footnoteReference w:id="10"/>
      </w:r>
      <w:r w:rsidRPr="00BD74D1">
        <w:rPr>
          <w:sz w:val="28"/>
          <w:szCs w:val="28"/>
        </w:rPr>
        <w:t>. Достойного теоретического обоснования этим явлениям в юридической литературе пока не дано.</w:t>
      </w:r>
    </w:p>
    <w:p w:rsidR="00660337" w:rsidRPr="00BD74D1" w:rsidRDefault="00660337" w:rsidP="00660337">
      <w:pPr>
        <w:spacing w:line="360" w:lineRule="auto"/>
        <w:ind w:firstLine="480"/>
        <w:jc w:val="both"/>
        <w:rPr>
          <w:sz w:val="28"/>
          <w:szCs w:val="28"/>
        </w:rPr>
      </w:pPr>
      <w:r w:rsidRPr="00BD74D1">
        <w:rPr>
          <w:sz w:val="28"/>
          <w:szCs w:val="28"/>
        </w:rPr>
        <w:t xml:space="preserve">Если быть последовательным, необходимо признать, что, участвуя в имущественном обороте в качестве юридического лица, современные хозяйственные товарищества должны как минимум отвечать признакам юридического лица. В этой части организационное единство юридического лица может быть отражено только в уставе, но не </w:t>
      </w:r>
      <w:r>
        <w:rPr>
          <w:sz w:val="28"/>
          <w:szCs w:val="28"/>
        </w:rPr>
        <w:t>в договоре</w:t>
      </w:r>
      <w:r w:rsidRPr="00BD74D1">
        <w:rPr>
          <w:sz w:val="28"/>
          <w:szCs w:val="28"/>
        </w:rPr>
        <w:t>. Тем самым устранялось бы явное противоречие, расширяющее границы обязательства (каким и является договор, заключаемый участниками полного товарищества) до несвойственных ему приделов, имеющих черты публичности, и создающее препятствие в объяснении взаимоотношений между полн</w:t>
      </w:r>
      <w:r>
        <w:rPr>
          <w:sz w:val="28"/>
          <w:szCs w:val="28"/>
        </w:rPr>
        <w:t>ыми товарищами и вкладчиками</w:t>
      </w:r>
      <w:r w:rsidRPr="00BD74D1">
        <w:rPr>
          <w:sz w:val="28"/>
          <w:szCs w:val="28"/>
        </w:rPr>
        <w:t>.</w:t>
      </w:r>
    </w:p>
    <w:p w:rsidR="00660337" w:rsidRPr="00BD74D1" w:rsidRDefault="00660337" w:rsidP="00660337">
      <w:pPr>
        <w:spacing w:line="360" w:lineRule="auto"/>
        <w:ind w:firstLine="480"/>
        <w:jc w:val="both"/>
        <w:rPr>
          <w:sz w:val="28"/>
          <w:szCs w:val="28"/>
        </w:rPr>
      </w:pPr>
      <w:r w:rsidRPr="00BD74D1">
        <w:rPr>
          <w:sz w:val="28"/>
          <w:szCs w:val="28"/>
        </w:rPr>
        <w:t>Еще одна проблема возникает при выходе товарищей или вкладчиков из коммандитного товарищества.</w:t>
      </w:r>
    </w:p>
    <w:p w:rsidR="00660337" w:rsidRPr="00BD74D1" w:rsidRDefault="00660337" w:rsidP="00660337">
      <w:pPr>
        <w:spacing w:line="360" w:lineRule="auto"/>
        <w:ind w:firstLine="480"/>
        <w:jc w:val="both"/>
        <w:rPr>
          <w:sz w:val="28"/>
          <w:szCs w:val="28"/>
        </w:rPr>
      </w:pPr>
      <w:r w:rsidRPr="00BD74D1">
        <w:rPr>
          <w:sz w:val="28"/>
          <w:szCs w:val="28"/>
        </w:rPr>
        <w:t>ГК РФ указывает, что по выбытии из товарищества на вере всех вкладчиков товарищество либо ликвидируется, либо преобразуется в полное товарищество. Вместе с тем коммандитное товарищество сохраняется, если в товариществе остались один товарищ и один вкладчик (п. 1 ст. 86). Проблема же обнаруживается при попытке ответить на вопрос: с кем будет заключен учредительный договор товарищества на вере, если товарищ остался в единственном числе, а вкладчик стороной по договору не является?</w:t>
      </w:r>
    </w:p>
    <w:p w:rsidR="00660337" w:rsidRPr="00BD74D1" w:rsidRDefault="00660337" w:rsidP="00660337">
      <w:pPr>
        <w:spacing w:line="360" w:lineRule="auto"/>
        <w:ind w:firstLine="480"/>
        <w:jc w:val="both"/>
        <w:rPr>
          <w:sz w:val="28"/>
          <w:szCs w:val="28"/>
        </w:rPr>
      </w:pPr>
      <w:r w:rsidRPr="00BD74D1">
        <w:rPr>
          <w:sz w:val="28"/>
          <w:szCs w:val="28"/>
        </w:rPr>
        <w:t>Данный пример еще раз подчеркивает несостоятельность концепции юридического лица, не учитывающего такой признак, как организационное единство, который в свою очередь находит отражение в уставе организации. Таким образом, можно сделать вывод о том, что общим документом, определяющим организационное единство юридического лица (как товарищества, так и обще</w:t>
      </w:r>
      <w:r>
        <w:rPr>
          <w:sz w:val="28"/>
          <w:szCs w:val="28"/>
        </w:rPr>
        <w:t>ства), должен являться устав</w:t>
      </w:r>
      <w:r w:rsidRPr="00BD74D1">
        <w:rPr>
          <w:sz w:val="28"/>
          <w:szCs w:val="28"/>
        </w:rPr>
        <w:t>.</w:t>
      </w:r>
      <w:r>
        <w:rPr>
          <w:sz w:val="28"/>
          <w:szCs w:val="28"/>
        </w:rPr>
        <w:t xml:space="preserve"> </w:t>
      </w:r>
      <w:r w:rsidRPr="00BD74D1">
        <w:rPr>
          <w:sz w:val="28"/>
          <w:szCs w:val="28"/>
        </w:rPr>
        <w:t>Весьма показателен в этом случае пример Франции. Определяя товарищество как образуемое двумя или несколькими лицами, которые в силу договора соглашаются предоставить для общего предприятия имущество или свои личные усилия, французское законодательство тем не менее устанавливает, что деятельность товарищества подчинена уставу (ст. 1835 ФГК)</w:t>
      </w:r>
      <w:r>
        <w:rPr>
          <w:rStyle w:val="a7"/>
          <w:sz w:val="28"/>
          <w:szCs w:val="28"/>
        </w:rPr>
        <w:footnoteReference w:id="11"/>
      </w:r>
      <w:r w:rsidRPr="00BD74D1">
        <w:rPr>
          <w:sz w:val="28"/>
          <w:szCs w:val="28"/>
        </w:rPr>
        <w:t>.</w:t>
      </w:r>
    </w:p>
    <w:p w:rsidR="00660337" w:rsidRPr="00BD74D1" w:rsidRDefault="00660337" w:rsidP="00660337">
      <w:pPr>
        <w:spacing w:line="360" w:lineRule="auto"/>
        <w:ind w:firstLine="480"/>
        <w:jc w:val="both"/>
        <w:rPr>
          <w:sz w:val="28"/>
          <w:szCs w:val="28"/>
        </w:rPr>
      </w:pPr>
      <w:r w:rsidRPr="00BD74D1">
        <w:rPr>
          <w:sz w:val="28"/>
          <w:szCs w:val="28"/>
        </w:rPr>
        <w:t>Любое юридическое лицо - самостоятельный субъект гражданского права. Это, в свою очередь, означает, что личность юридического лица никоим образом не сливается (не является тождественной) и никак не зависит от личности его участников. В этом смысле, будучи договорным образованием, товарищество неспособно быть самостоятельным субъектом.</w:t>
      </w:r>
    </w:p>
    <w:p w:rsidR="00660337" w:rsidRPr="00BD74D1" w:rsidRDefault="00660337" w:rsidP="00660337">
      <w:pPr>
        <w:spacing w:line="360" w:lineRule="auto"/>
        <w:ind w:firstLine="480"/>
        <w:jc w:val="both"/>
        <w:rPr>
          <w:sz w:val="28"/>
          <w:szCs w:val="28"/>
        </w:rPr>
      </w:pPr>
      <w:r w:rsidRPr="00BD74D1">
        <w:rPr>
          <w:sz w:val="28"/>
          <w:szCs w:val="28"/>
        </w:rPr>
        <w:t>Действительно, рассуждая строго последовательно, мы должны прийти к следующему выводу: изменение состава участников товарищества (выбытие участника и (или) вступление нового участника) со всей очевидностью влечет изменение самого товарищества как юридической личности(!). И это при том, что основополагающим принципом юридического лица является независимость от лиц, его создавших. Здесь же уместно вспомнить и известную римскую максиму "договор - закон для двоих" в том ее значении, что соглашение нескольких лиц между собой никак не способно повлиять на уже образованный субъект права. Иное же по сути дела будет означать известную трансформацию категории "обязательство" в неколлидирующую ей конструкцию.</w:t>
      </w:r>
    </w:p>
    <w:p w:rsidR="00660337" w:rsidRPr="00BD74D1" w:rsidRDefault="00660337" w:rsidP="00660337">
      <w:pPr>
        <w:spacing w:line="360" w:lineRule="auto"/>
        <w:ind w:firstLine="480"/>
        <w:jc w:val="both"/>
        <w:rPr>
          <w:sz w:val="28"/>
          <w:szCs w:val="28"/>
        </w:rPr>
      </w:pPr>
      <w:r w:rsidRPr="00BD74D1">
        <w:rPr>
          <w:sz w:val="28"/>
          <w:szCs w:val="28"/>
        </w:rPr>
        <w:t>Очевидно, изменения должны коснуться и оснований прекращения хозяйственных товариществ</w:t>
      </w:r>
      <w:r>
        <w:rPr>
          <w:rStyle w:val="a7"/>
          <w:sz w:val="28"/>
          <w:szCs w:val="28"/>
        </w:rPr>
        <w:footnoteReference w:id="12"/>
      </w:r>
      <w:r w:rsidRPr="00BD74D1">
        <w:rPr>
          <w:sz w:val="28"/>
          <w:szCs w:val="28"/>
        </w:rPr>
        <w:t>.</w:t>
      </w:r>
    </w:p>
    <w:p w:rsidR="00660337" w:rsidRPr="00BD74D1" w:rsidRDefault="00660337" w:rsidP="00660337">
      <w:pPr>
        <w:spacing w:line="360" w:lineRule="auto"/>
        <w:ind w:firstLine="480"/>
        <w:jc w:val="both"/>
        <w:rPr>
          <w:sz w:val="28"/>
          <w:szCs w:val="28"/>
        </w:rPr>
      </w:pPr>
      <w:r w:rsidRPr="00BD74D1">
        <w:rPr>
          <w:sz w:val="28"/>
          <w:szCs w:val="28"/>
        </w:rPr>
        <w:t>В настоящее время основанием для ликвидации товарищества являются случаи, перечисленные в ст. 81 ГК РФ (для полного товарищества) и ст. 86 ГК РФ (для коммандитного товарищества). Являясь юридическим лицом (самостоятельным субъектом права), товарищество не должно реагировать на изменение состава его участников. Такая особенность свойственна договору.</w:t>
      </w:r>
    </w:p>
    <w:p w:rsidR="00660337" w:rsidRPr="00BD74D1" w:rsidRDefault="00660337" w:rsidP="00660337">
      <w:pPr>
        <w:spacing w:line="360" w:lineRule="auto"/>
        <w:ind w:firstLine="480"/>
        <w:jc w:val="both"/>
        <w:rPr>
          <w:sz w:val="28"/>
          <w:szCs w:val="28"/>
        </w:rPr>
      </w:pPr>
      <w:r w:rsidRPr="00BD74D1">
        <w:rPr>
          <w:sz w:val="28"/>
          <w:szCs w:val="28"/>
        </w:rPr>
        <w:t>В противном же случае мы вынуждены будем признать, что существуют юридические лица, личность которых неотделима от личности его учредителей. Но в этом случае такое образование нельзя будет назвать юридическом лицом. Такая конструкция не может быть объяснена и ссылкой на законодательство (так, мол, предусмотрено законом): смысл юридических лиц и логика их развития не позволяют произвольно добавлять в конструкцию юридического лица</w:t>
      </w:r>
      <w:r>
        <w:rPr>
          <w:sz w:val="28"/>
          <w:szCs w:val="28"/>
        </w:rPr>
        <w:t xml:space="preserve"> элементы, чуждые их природе</w:t>
      </w:r>
      <w:r w:rsidRPr="00BD74D1">
        <w:rPr>
          <w:sz w:val="28"/>
          <w:szCs w:val="28"/>
        </w:rPr>
        <w:t>.</w:t>
      </w:r>
      <w:r>
        <w:rPr>
          <w:sz w:val="28"/>
          <w:szCs w:val="28"/>
        </w:rPr>
        <w:t xml:space="preserve"> </w:t>
      </w:r>
    </w:p>
    <w:p w:rsidR="00043831" w:rsidRPr="00660337" w:rsidRDefault="00660337" w:rsidP="00660337">
      <w:pPr>
        <w:autoSpaceDE w:val="0"/>
        <w:autoSpaceDN w:val="0"/>
        <w:adjustRightInd w:val="0"/>
        <w:spacing w:line="480" w:lineRule="auto"/>
        <w:jc w:val="center"/>
        <w:rPr>
          <w:b/>
          <w:sz w:val="28"/>
          <w:szCs w:val="28"/>
        </w:rPr>
      </w:pPr>
      <w:r>
        <w:rPr>
          <w:b/>
          <w:sz w:val="28"/>
          <w:szCs w:val="28"/>
        </w:rPr>
        <w:br w:type="page"/>
      </w:r>
      <w:r w:rsidRPr="00660337">
        <w:rPr>
          <w:b/>
          <w:sz w:val="28"/>
          <w:szCs w:val="28"/>
        </w:rPr>
        <w:t>2.2  Хозяйственные общества</w:t>
      </w:r>
    </w:p>
    <w:p w:rsidR="00660337" w:rsidRDefault="00660337" w:rsidP="00660337">
      <w:pPr>
        <w:autoSpaceDE w:val="0"/>
        <w:autoSpaceDN w:val="0"/>
        <w:adjustRightInd w:val="0"/>
        <w:spacing w:line="360" w:lineRule="auto"/>
        <w:ind w:firstLine="480"/>
        <w:jc w:val="both"/>
        <w:rPr>
          <w:sz w:val="28"/>
          <w:szCs w:val="28"/>
        </w:rPr>
      </w:pPr>
      <w:r>
        <w:rPr>
          <w:sz w:val="28"/>
          <w:szCs w:val="28"/>
        </w:rPr>
        <w:t xml:space="preserve">1.  </w:t>
      </w:r>
      <w:r w:rsidRPr="004B0CDC">
        <w:rPr>
          <w:sz w:val="28"/>
          <w:szCs w:val="28"/>
        </w:rPr>
        <w:t>Организационно-правовая форма акционерного общества является в настоящее время одной из наиболее распространенных; она юридически удобна и создает условия для объединения и обособления имущественных ресурсов наиболее широкого круга лиц. Это позволяет сконцентрировать в рамках юридического лица значительный капитал, что необходимо для реализации крупных хозяйственных проектов. Обращение акций открытых акционерных обществ на фондовых рынках является средством мобильного изменения сферы приложения капитала, а также способствует определению реальной рыночной стоимости имущества юридических лиц, выявлению тенденций развития национальных экономик.</w:t>
      </w:r>
      <w:r>
        <w:rPr>
          <w:sz w:val="28"/>
          <w:szCs w:val="28"/>
        </w:rPr>
        <w:t xml:space="preserve"> </w:t>
      </w:r>
    </w:p>
    <w:p w:rsidR="00660337" w:rsidRPr="00B8058E" w:rsidRDefault="00660337" w:rsidP="00660337">
      <w:pPr>
        <w:autoSpaceDE w:val="0"/>
        <w:autoSpaceDN w:val="0"/>
        <w:adjustRightInd w:val="0"/>
        <w:spacing w:line="360" w:lineRule="auto"/>
        <w:ind w:firstLine="480"/>
        <w:jc w:val="both"/>
        <w:rPr>
          <w:sz w:val="28"/>
          <w:szCs w:val="28"/>
        </w:rPr>
      </w:pPr>
      <w:r w:rsidRPr="004B0CDC">
        <w:rPr>
          <w:sz w:val="28"/>
          <w:szCs w:val="28"/>
        </w:rPr>
        <w:t>Создание и деятельность акционерных обществ, помимо ГК, регулируются Законом об акционерных обществах</w:t>
      </w:r>
      <w:r>
        <w:rPr>
          <w:rStyle w:val="a7"/>
          <w:sz w:val="28"/>
          <w:szCs w:val="28"/>
        </w:rPr>
        <w:footnoteReference w:id="13"/>
      </w:r>
      <w:r w:rsidRPr="004B0CDC">
        <w:rPr>
          <w:sz w:val="28"/>
          <w:szCs w:val="28"/>
        </w:rPr>
        <w:t xml:space="preserve">. </w:t>
      </w:r>
      <w:r>
        <w:rPr>
          <w:sz w:val="28"/>
          <w:szCs w:val="28"/>
        </w:rPr>
        <w:t xml:space="preserve">Ряд правовых вопросов связанных с порядком создания и функционирования акционерных обществ рассматривается в </w:t>
      </w:r>
      <w:r w:rsidRPr="009E2DBE">
        <w:rPr>
          <w:sz w:val="28"/>
          <w:szCs w:val="28"/>
        </w:rPr>
        <w:t>Постановлени</w:t>
      </w:r>
      <w:r>
        <w:rPr>
          <w:sz w:val="28"/>
          <w:szCs w:val="28"/>
        </w:rPr>
        <w:t>и</w:t>
      </w:r>
      <w:r w:rsidRPr="009E2DBE">
        <w:rPr>
          <w:sz w:val="28"/>
          <w:szCs w:val="28"/>
        </w:rPr>
        <w:t xml:space="preserve"> Пленума Высшего Арбитражного Суда РФ от 18 ноября </w:t>
      </w:r>
      <w:smartTag w:uri="urn:schemas-microsoft-com:office:smarttags" w:element="metricconverter">
        <w:smartTagPr>
          <w:attr w:name="ProductID" w:val="2003 г"/>
        </w:smartTagPr>
        <w:r w:rsidRPr="009E2DBE">
          <w:rPr>
            <w:sz w:val="28"/>
            <w:szCs w:val="28"/>
          </w:rPr>
          <w:t>2003 г</w:t>
        </w:r>
      </w:smartTag>
      <w:r w:rsidRPr="009E2DBE">
        <w:rPr>
          <w:sz w:val="28"/>
          <w:szCs w:val="28"/>
        </w:rPr>
        <w:t>. N 19</w:t>
      </w:r>
      <w:r>
        <w:rPr>
          <w:rStyle w:val="a7"/>
          <w:sz w:val="28"/>
          <w:szCs w:val="28"/>
        </w:rPr>
        <w:footnoteReference w:id="14"/>
      </w:r>
      <w:r w:rsidRPr="009E2DBE">
        <w:rPr>
          <w:sz w:val="28"/>
          <w:szCs w:val="28"/>
        </w:rPr>
        <w:t xml:space="preserve">. </w:t>
      </w:r>
    </w:p>
    <w:p w:rsidR="00660337" w:rsidRPr="004B0CDC" w:rsidRDefault="00660337" w:rsidP="00660337">
      <w:pPr>
        <w:autoSpaceDE w:val="0"/>
        <w:autoSpaceDN w:val="0"/>
        <w:adjustRightInd w:val="0"/>
        <w:spacing w:line="360" w:lineRule="auto"/>
        <w:ind w:firstLine="480"/>
        <w:jc w:val="both"/>
        <w:rPr>
          <w:sz w:val="28"/>
          <w:szCs w:val="28"/>
        </w:rPr>
      </w:pPr>
      <w:r w:rsidRPr="004B0CDC">
        <w:rPr>
          <w:sz w:val="28"/>
          <w:szCs w:val="28"/>
        </w:rPr>
        <w:t>Множество акционерных обществ в Российской Федерации созданы путем приватизации государственных и муниципальных предприятий. Особенности правового положения таких обществ определяются законами и иными правовыми актами о приватизации этих предприятий.</w:t>
      </w:r>
    </w:p>
    <w:p w:rsidR="00660337" w:rsidRPr="004B0CDC" w:rsidRDefault="00660337" w:rsidP="00660337">
      <w:pPr>
        <w:autoSpaceDE w:val="0"/>
        <w:autoSpaceDN w:val="0"/>
        <w:adjustRightInd w:val="0"/>
        <w:spacing w:line="360" w:lineRule="auto"/>
        <w:ind w:firstLine="480"/>
        <w:jc w:val="both"/>
        <w:rPr>
          <w:sz w:val="28"/>
          <w:szCs w:val="28"/>
        </w:rPr>
      </w:pPr>
      <w:r w:rsidRPr="004B0CDC">
        <w:rPr>
          <w:sz w:val="28"/>
          <w:szCs w:val="28"/>
        </w:rPr>
        <w:t>Акционерным обществом признается коммерческая организация, уставный капитал которой разделен на определенное число акций; участники такого общества не отвечают по его обязательствам и несут риск убытков, связанных с деятельностью общества, в пределах стоимости принадлежащих им акций (п. 1 ст. 96 ГК, п. 1 ст. 2 Закона об акционерных обществах).</w:t>
      </w:r>
    </w:p>
    <w:p w:rsidR="00660337" w:rsidRPr="004B0CDC" w:rsidRDefault="00660337" w:rsidP="00660337">
      <w:pPr>
        <w:autoSpaceDE w:val="0"/>
        <w:autoSpaceDN w:val="0"/>
        <w:adjustRightInd w:val="0"/>
        <w:spacing w:line="360" w:lineRule="auto"/>
        <w:ind w:firstLine="480"/>
        <w:jc w:val="both"/>
        <w:rPr>
          <w:sz w:val="28"/>
          <w:szCs w:val="28"/>
        </w:rPr>
      </w:pPr>
      <w:r w:rsidRPr="004B0CDC">
        <w:rPr>
          <w:sz w:val="28"/>
          <w:szCs w:val="28"/>
        </w:rPr>
        <w:t>В отличие от уставного капитала общества с ограниченной ответственностью, разделенного на доли его участников, размер которых может быть различен, уставный капитал акционерного общества разделен на определенное число акций. Каждая акция удостоверяет равный объем прав владельца (акционера) по отношению к обществу. Правом выпуска акций обладают только акционерные общества.</w:t>
      </w:r>
      <w:r>
        <w:rPr>
          <w:sz w:val="28"/>
          <w:szCs w:val="28"/>
        </w:rPr>
        <w:t xml:space="preserve"> </w:t>
      </w:r>
      <w:r w:rsidRPr="004B0CDC">
        <w:rPr>
          <w:sz w:val="28"/>
          <w:szCs w:val="28"/>
        </w:rPr>
        <w:t>Акционерная форма организации предпринимательской деятельности допускает минимальную степень участия акционеров в управлении и деятельности самого общества, что может повлечь для владельцев небольшого количества акций утрату реальной возможности контроля за его управлением и деятельностью. Поэтому для защиты прав мелких (миноритарных) акционеров закон или устав акционерного общества может ограничить либо суммарную (номинальную) стоимость акций, либо максимальное число голосов, принадлежащих одному акционеру</w:t>
      </w:r>
      <w:r>
        <w:rPr>
          <w:rStyle w:val="a7"/>
          <w:sz w:val="28"/>
          <w:szCs w:val="28"/>
        </w:rPr>
        <w:footnoteReference w:id="15"/>
      </w:r>
      <w:r w:rsidRPr="004B0CDC">
        <w:rPr>
          <w:sz w:val="28"/>
          <w:szCs w:val="28"/>
        </w:rPr>
        <w:t>.</w:t>
      </w:r>
    </w:p>
    <w:p w:rsidR="00660337" w:rsidRPr="004B0CDC" w:rsidRDefault="00660337" w:rsidP="00660337">
      <w:pPr>
        <w:autoSpaceDE w:val="0"/>
        <w:autoSpaceDN w:val="0"/>
        <w:adjustRightInd w:val="0"/>
        <w:spacing w:line="360" w:lineRule="auto"/>
        <w:ind w:firstLine="480"/>
        <w:jc w:val="both"/>
        <w:rPr>
          <w:sz w:val="28"/>
          <w:szCs w:val="28"/>
        </w:rPr>
      </w:pPr>
      <w:bookmarkStart w:id="0" w:name="sub_6026"/>
      <w:r w:rsidRPr="004B0CDC">
        <w:rPr>
          <w:sz w:val="28"/>
          <w:szCs w:val="28"/>
        </w:rPr>
        <w:t>Держатели акций регистрируются в реестре акционеров, который ведет само общество или, по его поручению, специализированная организация (регистратор). В обществе с числом акционеров более 50 держателем реестра должен быть регистратор (п. 3 ст. 44 Закона об акционерных обществах). Все акции АО в Российской Федерации являются именными и выпускаются в бездокументарной форме, т.е. владение акцией устанавливается на основании записи в реестре акционеров. В зависимости от объема прав, удостоверяемых акциями, Закон выделяет обыкновенные и привилегированные акции.</w:t>
      </w:r>
    </w:p>
    <w:bookmarkEnd w:id="0"/>
    <w:p w:rsidR="00660337" w:rsidRPr="004B0CDC" w:rsidRDefault="00660337" w:rsidP="00660337">
      <w:pPr>
        <w:autoSpaceDE w:val="0"/>
        <w:autoSpaceDN w:val="0"/>
        <w:adjustRightInd w:val="0"/>
        <w:spacing w:line="360" w:lineRule="auto"/>
        <w:ind w:firstLine="480"/>
        <w:jc w:val="both"/>
        <w:rPr>
          <w:sz w:val="28"/>
          <w:szCs w:val="28"/>
        </w:rPr>
      </w:pPr>
      <w:r w:rsidRPr="004B0CDC">
        <w:rPr>
          <w:sz w:val="28"/>
          <w:szCs w:val="28"/>
        </w:rPr>
        <w:t>В объем прав акционера, удостоверяемых обыкновенной (голосующей) акцией, включаются права на участие в общем собрании акционеров (т.е. право на управление обществом), на получение доходов от деятельности общества (дивидендов), а также иные права, характерные для участников хозяйственных товариществ и обществ.</w:t>
      </w:r>
      <w:r>
        <w:rPr>
          <w:sz w:val="28"/>
          <w:szCs w:val="28"/>
        </w:rPr>
        <w:t xml:space="preserve"> </w:t>
      </w:r>
      <w:r w:rsidRPr="004B0CDC">
        <w:rPr>
          <w:sz w:val="28"/>
          <w:szCs w:val="28"/>
        </w:rPr>
        <w:t>В отличие от этого привилегированная акция, как правило, не предоставляет ее владельцу права голоса на общем собрании акционеров. При этом владельцы привилегированных акций имеют право на получение дивидендов, а также ликвидационной стоимости (части имущества акционерного общества, оставшегося после завершения расчетов с его кредиторами при ликвидации) в фиксированном размере, определенном в уставе. Доля привилегированных акций в уставном капитале акционерного общества не должна превышать 25%.</w:t>
      </w:r>
    </w:p>
    <w:p w:rsidR="00660337" w:rsidRPr="004B0CDC" w:rsidRDefault="00660337" w:rsidP="00660337">
      <w:pPr>
        <w:autoSpaceDE w:val="0"/>
        <w:autoSpaceDN w:val="0"/>
        <w:adjustRightInd w:val="0"/>
        <w:spacing w:line="360" w:lineRule="auto"/>
        <w:ind w:firstLine="480"/>
        <w:jc w:val="both"/>
        <w:rPr>
          <w:sz w:val="28"/>
          <w:szCs w:val="28"/>
        </w:rPr>
      </w:pPr>
      <w:r w:rsidRPr="004B0CDC">
        <w:rPr>
          <w:sz w:val="28"/>
          <w:szCs w:val="28"/>
        </w:rPr>
        <w:t>Право выхода из общества и отчуждения своих прав участника АО реализуется акционером посредством продажи (мены, дарения) своих акций. У акционерного общества не возникает имущественных обязанностей перед акционером, отчуждающим акции; все расчеты он производит с лицом, приобретающим акции. Таким образом, изменение состава акционеров не приводит к уменьшению имущества акционерного общества, что принципиально отличает акционерное общество от общества с ограниченной ответственностью и составляет преимущество акционерной формы организации предпринимательской деятельности с точки зрения гарантий прав кредиторов.</w:t>
      </w:r>
    </w:p>
    <w:p w:rsidR="00660337" w:rsidRPr="004B0CDC" w:rsidRDefault="00660337" w:rsidP="00660337">
      <w:pPr>
        <w:autoSpaceDE w:val="0"/>
        <w:autoSpaceDN w:val="0"/>
        <w:adjustRightInd w:val="0"/>
        <w:spacing w:line="360" w:lineRule="auto"/>
        <w:ind w:firstLine="480"/>
        <w:jc w:val="both"/>
        <w:rPr>
          <w:sz w:val="28"/>
          <w:szCs w:val="28"/>
        </w:rPr>
      </w:pPr>
      <w:r w:rsidRPr="004B0CDC">
        <w:rPr>
          <w:sz w:val="28"/>
          <w:szCs w:val="28"/>
        </w:rPr>
        <w:t>Ответственность акционеров по обязательствам АО наступает лишь в случае неполной оплаты стоимости принадлежащих им акций и ограничивается пределами неоплаченной части стоимости этих акций. Такая ответственность является солидарной и установлена в интересах защиты прав кредиторов акционерного общества, рассчитывающих на то, что заявленный обществом уставный капитал действительно сформирован.</w:t>
      </w:r>
    </w:p>
    <w:p w:rsidR="00660337" w:rsidRPr="004B0CDC" w:rsidRDefault="00660337" w:rsidP="00660337">
      <w:pPr>
        <w:autoSpaceDE w:val="0"/>
        <w:autoSpaceDN w:val="0"/>
        <w:adjustRightInd w:val="0"/>
        <w:spacing w:line="360" w:lineRule="auto"/>
        <w:ind w:firstLine="480"/>
        <w:jc w:val="both"/>
        <w:rPr>
          <w:sz w:val="28"/>
          <w:szCs w:val="28"/>
        </w:rPr>
      </w:pPr>
      <w:bookmarkStart w:id="1" w:name="sub_60211"/>
      <w:r w:rsidRPr="004B0CDC">
        <w:rPr>
          <w:sz w:val="28"/>
          <w:szCs w:val="28"/>
        </w:rPr>
        <w:t>Кроме того, ответственность акционеров по обязательствам общества наступает субсидиарно в случае несостоятельности (банкротства) общества по вине акционеров, имеющих право и возможность определять действия общества (п. 3 ст. 3 Закона об акционерных обществах). Речь идет, прежде всего, о крупных акционерах либо акционерах, выполняющих функции исполнительного органа общества. В остальном акционеры несут лишь риск убытков, равных стоимости принадлежащих им акций. Акционерное общество не отвечает по долгам своих акционеров</w:t>
      </w:r>
      <w:r>
        <w:rPr>
          <w:rStyle w:val="a7"/>
          <w:sz w:val="28"/>
          <w:szCs w:val="28"/>
        </w:rPr>
        <w:footnoteReference w:id="16"/>
      </w:r>
      <w:r w:rsidRPr="004B0CDC">
        <w:rPr>
          <w:sz w:val="28"/>
          <w:szCs w:val="28"/>
        </w:rPr>
        <w:t>.</w:t>
      </w:r>
    </w:p>
    <w:bookmarkEnd w:id="1"/>
    <w:p w:rsidR="00660337" w:rsidRPr="00486D60" w:rsidRDefault="00486D60" w:rsidP="00486D60">
      <w:pPr>
        <w:autoSpaceDE w:val="0"/>
        <w:autoSpaceDN w:val="0"/>
        <w:adjustRightInd w:val="0"/>
        <w:spacing w:line="360" w:lineRule="auto"/>
        <w:ind w:firstLine="480"/>
        <w:jc w:val="both"/>
        <w:rPr>
          <w:sz w:val="28"/>
          <w:szCs w:val="28"/>
        </w:rPr>
      </w:pPr>
      <w:r w:rsidRPr="00486D60">
        <w:rPr>
          <w:sz w:val="28"/>
          <w:szCs w:val="28"/>
        </w:rPr>
        <w:t xml:space="preserve">2.  </w:t>
      </w:r>
      <w:r w:rsidR="00660337" w:rsidRPr="00486D60">
        <w:rPr>
          <w:sz w:val="28"/>
          <w:szCs w:val="28"/>
        </w:rPr>
        <w:t>Общество с ограниченной ответственностью</w:t>
      </w:r>
      <w:r>
        <w:rPr>
          <w:sz w:val="28"/>
          <w:szCs w:val="28"/>
        </w:rPr>
        <w:t xml:space="preserve"> </w:t>
      </w:r>
      <w:r w:rsidR="00660337" w:rsidRPr="00486D60">
        <w:rPr>
          <w:sz w:val="28"/>
          <w:szCs w:val="28"/>
        </w:rPr>
        <w:t xml:space="preserve">-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такого общества не отвечают по его обязательствам и несут риск убытков, связанных с его деятельностью, в пределах стоимости внесенных вкладов (абз. 1 п. 1 ст. 87 ГК). Деятельность обществ с ограниченной ответственностью регулируется ФЗ от 8 февраля </w:t>
      </w:r>
      <w:smartTag w:uri="urn:schemas-microsoft-com:office:smarttags" w:element="metricconverter">
        <w:smartTagPr>
          <w:attr w:name="ProductID" w:val="1998 г"/>
        </w:smartTagPr>
        <w:r w:rsidR="00660337" w:rsidRPr="00486D60">
          <w:rPr>
            <w:sz w:val="28"/>
            <w:szCs w:val="28"/>
          </w:rPr>
          <w:t>1998 г</w:t>
        </w:r>
      </w:smartTag>
      <w:r w:rsidR="00660337" w:rsidRPr="00486D60">
        <w:rPr>
          <w:sz w:val="28"/>
          <w:szCs w:val="28"/>
        </w:rPr>
        <w:t>. N 14-ФЗ "Об обществах с ограниченной ответственностью"</w:t>
      </w:r>
      <w:r>
        <w:rPr>
          <w:rStyle w:val="a7"/>
          <w:sz w:val="28"/>
          <w:szCs w:val="28"/>
        </w:rPr>
        <w:footnoteReference w:id="17"/>
      </w:r>
      <w:r w:rsidR="00660337" w:rsidRPr="00486D60">
        <w:rPr>
          <w:sz w:val="28"/>
          <w:szCs w:val="28"/>
        </w:rPr>
        <w:t>; ст. 87-94 ГК; общими положениями о хозяйственных товариществах и обществах (ст. 66-68 ГК); основными положениями о юридических лицах (§ 1 гл. 4, ст. 48-65 ГК).</w:t>
      </w:r>
    </w:p>
    <w:p w:rsidR="00660337" w:rsidRPr="00486D60" w:rsidRDefault="00660337" w:rsidP="00486D60">
      <w:pPr>
        <w:autoSpaceDE w:val="0"/>
        <w:autoSpaceDN w:val="0"/>
        <w:adjustRightInd w:val="0"/>
        <w:spacing w:line="360" w:lineRule="auto"/>
        <w:ind w:firstLine="480"/>
        <w:jc w:val="both"/>
        <w:rPr>
          <w:sz w:val="28"/>
          <w:szCs w:val="28"/>
        </w:rPr>
      </w:pPr>
      <w:r w:rsidRPr="00486D60">
        <w:rPr>
          <w:sz w:val="28"/>
          <w:szCs w:val="28"/>
        </w:rPr>
        <w:t>Правовое положение обществ, являющихся кредитными организациями (последние могут создаваться и существовать только в форме хозяйственных обществ), права и обязанности их участников дополнительно определяются законами, регулирующими деятельность кредитных организаций (п. 3 ст. 87 ГК).</w:t>
      </w:r>
      <w:r w:rsidR="00486D60">
        <w:rPr>
          <w:sz w:val="28"/>
          <w:szCs w:val="28"/>
        </w:rPr>
        <w:t xml:space="preserve"> </w:t>
      </w:r>
      <w:r w:rsidRPr="00486D60">
        <w:rPr>
          <w:sz w:val="28"/>
          <w:szCs w:val="28"/>
        </w:rPr>
        <w:t>Сходное замечание касается обществ в сферах страховой и инвестиционной деятельности, сельхозпроизводства, а также с участием иностранных инвесторов (п. 2 ст. 1, п. 3 ст. 11 Закона об ООО).</w:t>
      </w:r>
    </w:p>
    <w:p w:rsidR="00660337" w:rsidRPr="00486D60" w:rsidRDefault="00660337" w:rsidP="00486D60">
      <w:pPr>
        <w:autoSpaceDE w:val="0"/>
        <w:autoSpaceDN w:val="0"/>
        <w:adjustRightInd w:val="0"/>
        <w:spacing w:line="360" w:lineRule="auto"/>
        <w:ind w:firstLine="480"/>
        <w:jc w:val="both"/>
        <w:rPr>
          <w:sz w:val="28"/>
          <w:szCs w:val="28"/>
        </w:rPr>
      </w:pPr>
      <w:r w:rsidRPr="00486D60">
        <w:rPr>
          <w:sz w:val="28"/>
          <w:szCs w:val="28"/>
        </w:rPr>
        <w:t>В отношении обществ не могут применяться правила о других коммерческих организациях (такое возможно только в порядке аналогии закона и при наличии достаточных для этого условий - п. 1 ст. 6 ГК), в свою очередь, правила об обществе могут применяться в отношении общества с дополнительной ответственностью (п. 3 ст. 95 ГК).</w:t>
      </w:r>
    </w:p>
    <w:p w:rsidR="00660337" w:rsidRPr="00486D60" w:rsidRDefault="00660337" w:rsidP="00486D60">
      <w:pPr>
        <w:autoSpaceDE w:val="0"/>
        <w:autoSpaceDN w:val="0"/>
        <w:adjustRightInd w:val="0"/>
        <w:spacing w:line="360" w:lineRule="auto"/>
        <w:ind w:firstLine="480"/>
        <w:jc w:val="both"/>
        <w:rPr>
          <w:sz w:val="28"/>
          <w:szCs w:val="28"/>
        </w:rPr>
      </w:pPr>
      <w:r w:rsidRPr="00486D60">
        <w:rPr>
          <w:sz w:val="28"/>
          <w:szCs w:val="28"/>
        </w:rPr>
        <w:t>Общество - форма ведения бизнеса, обеспечивающая объединение и обособление капитала (а не участвующих в нем лиц). Если же общество создается одним лицом (такое возможно только в хозяйственных обществах - абз. 2 п. 1 ст. 66 ГК), оно не является корпоративной структурой (от лат. corporatio - общество, союз, группа лиц, объединяемая общностью интересов) и используется только как форма обособления капитала (от другого имущества лица) для его использования в предпринимательской деятельности. Приведем ряд аргументов, подтверждающих главенство в обществе именно капитала, а не состава участников.</w:t>
      </w:r>
    </w:p>
    <w:p w:rsidR="00660337" w:rsidRPr="00486D60" w:rsidRDefault="00660337" w:rsidP="00486D60">
      <w:pPr>
        <w:autoSpaceDE w:val="0"/>
        <w:autoSpaceDN w:val="0"/>
        <w:adjustRightInd w:val="0"/>
        <w:spacing w:line="360" w:lineRule="auto"/>
        <w:ind w:firstLine="480"/>
        <w:jc w:val="both"/>
        <w:rPr>
          <w:sz w:val="28"/>
          <w:szCs w:val="28"/>
        </w:rPr>
      </w:pPr>
      <w:r w:rsidRPr="00486D60">
        <w:rPr>
          <w:sz w:val="28"/>
          <w:szCs w:val="28"/>
        </w:rPr>
        <w:t>Уже в определении общества (п. 1 ст. 87 ГК) закон ставит на первое место разделенный на доли уставный капитал, а не участников, занимающихся от имени созданной ими организации предпринимательской деятельностью или осуществляющих в созданной ими организации трудовую или иную функцию, что характерно для хозяйственных товариществ и производственного кооператива (ср. с п. 1 ст. 69, п. 1 ст. 82, п. 1 ст. 107 ГК). Уставный капитал выполняет гарантийную функцию - определяет минимальный размер имущества общества, гарантирующий интересы его кредиторов (п. 1 ст. 90 ГК, п. 1 ст. 14 Закона об ООО), при этом законодатель формулирует ряд оригинальных правил (не известных товариществам и кооперативам), особо посвященных уставному капиталу и его гарантийной функции (абз. 2 п. 1 ст. 87, ст. 90 ГК; абз. 2 п. 1 ст. 2, ст. 15-20 Закона об ООО). Так, законодатель подробно регламентирует вопросы и механизмы динамики уставного капитала (п. 2 ст. 17, ст. 18-20 Закона об ООО). Его увеличение возможно за счет:</w:t>
      </w:r>
    </w:p>
    <w:p w:rsidR="00660337" w:rsidRPr="00486D60" w:rsidRDefault="00660337" w:rsidP="00486D60">
      <w:pPr>
        <w:numPr>
          <w:ilvl w:val="0"/>
          <w:numId w:val="11"/>
        </w:numPr>
        <w:autoSpaceDE w:val="0"/>
        <w:autoSpaceDN w:val="0"/>
        <w:adjustRightInd w:val="0"/>
        <w:spacing w:line="360" w:lineRule="auto"/>
        <w:jc w:val="both"/>
        <w:rPr>
          <w:sz w:val="28"/>
          <w:szCs w:val="28"/>
        </w:rPr>
      </w:pPr>
      <w:r w:rsidRPr="00486D60">
        <w:rPr>
          <w:sz w:val="28"/>
          <w:szCs w:val="28"/>
        </w:rPr>
        <w:t>имущества самого общества (с последующим пропорциональным увеличением номинальной стоимости долей участников без изменения их размеров);</w:t>
      </w:r>
    </w:p>
    <w:p w:rsidR="00660337" w:rsidRPr="00486D60" w:rsidRDefault="00660337" w:rsidP="00486D60">
      <w:pPr>
        <w:numPr>
          <w:ilvl w:val="0"/>
          <w:numId w:val="11"/>
        </w:numPr>
        <w:autoSpaceDE w:val="0"/>
        <w:autoSpaceDN w:val="0"/>
        <w:adjustRightInd w:val="0"/>
        <w:spacing w:line="360" w:lineRule="auto"/>
        <w:jc w:val="both"/>
        <w:rPr>
          <w:sz w:val="28"/>
          <w:szCs w:val="28"/>
        </w:rPr>
      </w:pPr>
      <w:r w:rsidRPr="00486D60">
        <w:rPr>
          <w:sz w:val="28"/>
          <w:szCs w:val="28"/>
        </w:rPr>
        <w:t>дополнительных вкладов участников;</w:t>
      </w:r>
    </w:p>
    <w:p w:rsidR="00660337" w:rsidRPr="00486D60" w:rsidRDefault="00660337" w:rsidP="00486D60">
      <w:pPr>
        <w:numPr>
          <w:ilvl w:val="0"/>
          <w:numId w:val="11"/>
        </w:numPr>
        <w:autoSpaceDE w:val="0"/>
        <w:autoSpaceDN w:val="0"/>
        <w:adjustRightInd w:val="0"/>
        <w:spacing w:line="360" w:lineRule="auto"/>
        <w:jc w:val="both"/>
        <w:rPr>
          <w:sz w:val="28"/>
          <w:szCs w:val="28"/>
        </w:rPr>
      </w:pPr>
      <w:r w:rsidRPr="00486D60">
        <w:rPr>
          <w:sz w:val="28"/>
          <w:szCs w:val="28"/>
        </w:rPr>
        <w:t>третьих лиц, если это не запрещает устав.</w:t>
      </w:r>
    </w:p>
    <w:p w:rsidR="00660337" w:rsidRPr="00486D60" w:rsidRDefault="00660337" w:rsidP="00486D60">
      <w:pPr>
        <w:numPr>
          <w:ilvl w:val="0"/>
          <w:numId w:val="11"/>
        </w:numPr>
        <w:autoSpaceDE w:val="0"/>
        <w:autoSpaceDN w:val="0"/>
        <w:adjustRightInd w:val="0"/>
        <w:spacing w:line="360" w:lineRule="auto"/>
        <w:jc w:val="both"/>
        <w:rPr>
          <w:sz w:val="28"/>
          <w:szCs w:val="28"/>
        </w:rPr>
      </w:pPr>
      <w:r w:rsidRPr="00486D60">
        <w:rPr>
          <w:sz w:val="28"/>
          <w:szCs w:val="28"/>
        </w:rPr>
        <w:t>Его уменьшение возможно путем:</w:t>
      </w:r>
    </w:p>
    <w:p w:rsidR="00660337" w:rsidRPr="00486D60" w:rsidRDefault="00660337" w:rsidP="00486D60">
      <w:pPr>
        <w:numPr>
          <w:ilvl w:val="0"/>
          <w:numId w:val="11"/>
        </w:numPr>
        <w:autoSpaceDE w:val="0"/>
        <w:autoSpaceDN w:val="0"/>
        <w:adjustRightInd w:val="0"/>
        <w:spacing w:line="360" w:lineRule="auto"/>
        <w:jc w:val="both"/>
        <w:rPr>
          <w:sz w:val="28"/>
          <w:szCs w:val="28"/>
        </w:rPr>
      </w:pPr>
      <w:r w:rsidRPr="00486D60">
        <w:rPr>
          <w:sz w:val="28"/>
          <w:szCs w:val="28"/>
        </w:rPr>
        <w:t>погашения долей, принадлежащих обществу;</w:t>
      </w:r>
    </w:p>
    <w:p w:rsidR="00660337" w:rsidRDefault="00660337" w:rsidP="00486D60">
      <w:pPr>
        <w:numPr>
          <w:ilvl w:val="0"/>
          <w:numId w:val="11"/>
        </w:numPr>
        <w:autoSpaceDE w:val="0"/>
        <w:autoSpaceDN w:val="0"/>
        <w:adjustRightInd w:val="0"/>
        <w:spacing w:line="360" w:lineRule="auto"/>
        <w:jc w:val="both"/>
        <w:rPr>
          <w:sz w:val="28"/>
          <w:szCs w:val="28"/>
        </w:rPr>
      </w:pPr>
      <w:r w:rsidRPr="00486D60">
        <w:rPr>
          <w:sz w:val="28"/>
          <w:szCs w:val="28"/>
        </w:rPr>
        <w:t>уменьшения номинальной стоимости долей участников, при этом уменьшение уставного капитала - право, а в случаях, предусмотренных в законе, - обязанность общества.</w:t>
      </w:r>
    </w:p>
    <w:p w:rsidR="00486D60" w:rsidRPr="00486D60" w:rsidRDefault="00486D60" w:rsidP="00486D60">
      <w:pPr>
        <w:spacing w:line="360" w:lineRule="auto"/>
        <w:ind w:firstLine="480"/>
        <w:jc w:val="both"/>
        <w:rPr>
          <w:sz w:val="28"/>
          <w:szCs w:val="28"/>
        </w:rPr>
      </w:pPr>
      <w:r w:rsidRPr="00486D60">
        <w:rPr>
          <w:sz w:val="28"/>
          <w:szCs w:val="28"/>
        </w:rPr>
        <w:t>3.  Общество с дополнительной ответственностью - учрежденное одним или несколькими лицами общество, уставный капитал которого разделен на доли определенных учредительными документами размеров; участники такого общества солидарно несут субсидиарную ответственность по его обязательствам своим имуществом в одинаковом для всех кратном размере к стоимости их вкладов, определяемом учредительными документами общества (п. 1 ст. 95 ГК). В ГК ему посвящена единственная статья - 95, которая непосредственно регулирует только два вопроса - ответственность его участников (п. 1) и содержание его фирмы (п. 2). В остальном же к обществу с дополнительной ответственностью применяются правила об обществах с ограниченной ответственностью. И хотя в п. 3 ст. 95 ГК говорится о возможности применения к обществам с дополнительной ответственностью правил Кодекса об обществах с ограниченной ответственностью (т.е. ст. 87-94), это не означает невозможности применения к ним Закона об ООО, иначе многие вопросы создания и деятельности обществ с дополнительной ответственностью останутся нерешенными. В отношении общества с дополнительной ответственностью не имеют прямого действия специальные правила о других коммерческих организациях, поэтому их применение возможно только в порядке аналогии закона и при наличии достаточных для этого предпосылок (п. 1 ст. 6 ГК).</w:t>
      </w:r>
      <w:r>
        <w:rPr>
          <w:sz w:val="28"/>
          <w:szCs w:val="28"/>
        </w:rPr>
        <w:t xml:space="preserve"> </w:t>
      </w:r>
      <w:r w:rsidRPr="00486D60">
        <w:rPr>
          <w:sz w:val="28"/>
          <w:szCs w:val="28"/>
        </w:rPr>
        <w:t>Таким образом, в отношении обществ данного вида действуют: а) специальные правила ст. 95 ГК; б) правила об обществе с ограниченной ответственностью и ст. 87-94 ГК; в) общие положения о хозяйственных товариществах и обществах (ст. 66-68 ГК); в) основные положения о юридических лицах - § 1 гл. 4 ГК (ст. 48-65 ГК).</w:t>
      </w:r>
    </w:p>
    <w:p w:rsidR="00486D60" w:rsidRPr="00486D60" w:rsidRDefault="00486D60" w:rsidP="00486D60">
      <w:pPr>
        <w:autoSpaceDE w:val="0"/>
        <w:autoSpaceDN w:val="0"/>
        <w:adjustRightInd w:val="0"/>
        <w:spacing w:line="360" w:lineRule="auto"/>
        <w:ind w:firstLine="480"/>
        <w:jc w:val="both"/>
        <w:rPr>
          <w:sz w:val="28"/>
          <w:szCs w:val="28"/>
        </w:rPr>
      </w:pPr>
      <w:r w:rsidRPr="00486D60">
        <w:rPr>
          <w:sz w:val="28"/>
          <w:szCs w:val="28"/>
        </w:rPr>
        <w:t>Требование к фирме общества с дополнительной ответственностью не оригинально (и сопоставимо с требованиями, предъявляемыми к фирме общества с ограниченной ответственностью): она должна содержать наименование общества и слова "с дополнительной ответственностью" (п. 2 ст. 95 ГК, ср. с п. 2 ст. 87 ГК).</w:t>
      </w:r>
    </w:p>
    <w:p w:rsidR="00486D60" w:rsidRPr="00486D60" w:rsidRDefault="00486D60" w:rsidP="00486D60">
      <w:pPr>
        <w:autoSpaceDE w:val="0"/>
        <w:autoSpaceDN w:val="0"/>
        <w:adjustRightInd w:val="0"/>
        <w:spacing w:line="360" w:lineRule="auto"/>
        <w:ind w:firstLine="480"/>
        <w:jc w:val="both"/>
        <w:rPr>
          <w:sz w:val="28"/>
          <w:szCs w:val="28"/>
        </w:rPr>
      </w:pPr>
      <w:r w:rsidRPr="00486D60">
        <w:rPr>
          <w:sz w:val="28"/>
          <w:szCs w:val="28"/>
        </w:rPr>
        <w:t>Общество с дополнительной ответственностью отвечает по своим обязательствам всем принадлежащим ему имуществом (п. 1 ст. 56 ГК). Особенностью такого общества является дополнительная ответственность участников по его обязательствам. Благодаря этому признаку общество, имея много общего с обществом с ограниченной ответственностью, в то же время имеет некоторое сходство с хозяйственными товариществами и производственным кооперативом.</w:t>
      </w:r>
    </w:p>
    <w:p w:rsidR="00486D60" w:rsidRPr="00486D60" w:rsidRDefault="00486D60" w:rsidP="00486D60">
      <w:pPr>
        <w:autoSpaceDE w:val="0"/>
        <w:autoSpaceDN w:val="0"/>
        <w:adjustRightInd w:val="0"/>
        <w:spacing w:line="480" w:lineRule="auto"/>
        <w:jc w:val="center"/>
        <w:rPr>
          <w:b/>
        </w:rPr>
      </w:pPr>
      <w:r w:rsidRPr="00486D60">
        <w:rPr>
          <w:b/>
          <w:bCs/>
          <w:sz w:val="28"/>
          <w:szCs w:val="28"/>
        </w:rPr>
        <w:t>2.3  Производственные кооперативы</w:t>
      </w:r>
    </w:p>
    <w:p w:rsidR="004F06E1" w:rsidRDefault="004F06E1" w:rsidP="004F06E1">
      <w:pPr>
        <w:autoSpaceDE w:val="0"/>
        <w:autoSpaceDN w:val="0"/>
        <w:adjustRightInd w:val="0"/>
        <w:spacing w:line="360" w:lineRule="auto"/>
        <w:ind w:firstLine="485"/>
        <w:jc w:val="both"/>
        <w:rPr>
          <w:color w:val="000000"/>
          <w:sz w:val="28"/>
          <w:szCs w:val="28"/>
        </w:rPr>
      </w:pPr>
      <w:r w:rsidRPr="00046A75">
        <w:rPr>
          <w:color w:val="000000"/>
          <w:sz w:val="28"/>
          <w:szCs w:val="28"/>
        </w:rPr>
        <w:t>В отличие от хозяйственных товариществ и обществ, участниками производственного кооператива могут быть преимущественно граждане. Закон о производственных кооперативах</w:t>
      </w:r>
      <w:r>
        <w:rPr>
          <w:rStyle w:val="a7"/>
          <w:color w:val="000000"/>
          <w:sz w:val="28"/>
          <w:szCs w:val="28"/>
        </w:rPr>
        <w:footnoteReference w:id="18"/>
      </w:r>
      <w:r w:rsidRPr="00046A75">
        <w:rPr>
          <w:color w:val="000000"/>
          <w:sz w:val="28"/>
          <w:szCs w:val="28"/>
        </w:rPr>
        <w:t xml:space="preserve"> указывает, что учредительным документом кооператива может быть предусмотрено участие в его деятельности юридических лиц, но ст. 7 Закона, в которой речь идет о членстве в кооперативе, не упоминает юридических лиц в качестве членов производственного кооператива. Специальный закон - Закон о сельскохозяйственной кооперации</w:t>
      </w:r>
      <w:r>
        <w:rPr>
          <w:rStyle w:val="a7"/>
          <w:color w:val="000000"/>
          <w:sz w:val="28"/>
          <w:szCs w:val="28"/>
        </w:rPr>
        <w:footnoteReference w:id="19"/>
      </w:r>
      <w:r w:rsidRPr="00046A75">
        <w:rPr>
          <w:color w:val="000000"/>
          <w:sz w:val="28"/>
          <w:szCs w:val="28"/>
        </w:rPr>
        <w:t xml:space="preserve"> предусматривает для юридических лиц "ассоциированное членство" в производственном сельскохозяйственном кооперативе.</w:t>
      </w:r>
    </w:p>
    <w:p w:rsidR="004F06E1" w:rsidRDefault="004F06E1" w:rsidP="004F06E1">
      <w:pPr>
        <w:autoSpaceDE w:val="0"/>
        <w:autoSpaceDN w:val="0"/>
        <w:adjustRightInd w:val="0"/>
        <w:spacing w:line="360" w:lineRule="auto"/>
        <w:ind w:firstLine="485"/>
        <w:jc w:val="both"/>
        <w:rPr>
          <w:color w:val="000000"/>
          <w:sz w:val="28"/>
          <w:szCs w:val="28"/>
        </w:rPr>
      </w:pPr>
      <w:r w:rsidRPr="00046A75">
        <w:rPr>
          <w:color w:val="000000"/>
          <w:sz w:val="28"/>
          <w:szCs w:val="28"/>
        </w:rPr>
        <w:t>Статья 107 ГК</w:t>
      </w:r>
      <w:r>
        <w:rPr>
          <w:color w:val="000000"/>
          <w:sz w:val="28"/>
          <w:szCs w:val="28"/>
        </w:rPr>
        <w:t xml:space="preserve"> и ст. 1 </w:t>
      </w:r>
      <w:r w:rsidRPr="00046A75">
        <w:rPr>
          <w:color w:val="000000"/>
          <w:sz w:val="28"/>
          <w:szCs w:val="28"/>
        </w:rPr>
        <w:t>Закон</w:t>
      </w:r>
      <w:r>
        <w:rPr>
          <w:color w:val="000000"/>
          <w:sz w:val="28"/>
          <w:szCs w:val="28"/>
        </w:rPr>
        <w:t>а</w:t>
      </w:r>
      <w:r w:rsidRPr="00046A75">
        <w:rPr>
          <w:color w:val="000000"/>
          <w:sz w:val="28"/>
          <w:szCs w:val="28"/>
        </w:rPr>
        <w:t xml:space="preserve"> о производственных кооперативах</w:t>
      </w:r>
      <w:r>
        <w:rPr>
          <w:color w:val="000000"/>
          <w:sz w:val="28"/>
          <w:szCs w:val="28"/>
        </w:rPr>
        <w:t xml:space="preserve"> называю</w:t>
      </w:r>
      <w:r w:rsidRPr="00046A75">
        <w:rPr>
          <w:color w:val="000000"/>
          <w:sz w:val="28"/>
          <w:szCs w:val="28"/>
        </w:rPr>
        <w:t>т производственным кооперативом добровольное объединение граждан на основе членства для совместной производственной или иной хозяйственной деятельности, основанной на их личном трудовом и ином участии и объединении его членами (участниками) имущественных паевых взносов. Поскольку законами или учредительными документами производственного кооператива может быть предусмотрено участие в его деятельности юридических лиц, а их "личное трудовое участие" в деятельности кооператива невозможно, следовательно, речь может идти лишь об "ином участии" юридических лиц - имущественными вкладами, услугами и т.п. Одной из форм "иного участия" как граждан, так и юридических лиц является дополнительный взнос, предусмотренный ст. 8 Закона о производственных кооперативах. Но таких членов кооператива, которые не участвуют своим личным трудом в его деятельности, не должно быть более 25% от общего числа членов. Размер дополнительного взноса и количество членов, которые могут его внести, определяются уставом кооператива. В сельскохозяйственном производственном кооперативе не менее 50% объема работ должно выполняться его членами</w:t>
      </w:r>
      <w:r>
        <w:rPr>
          <w:rStyle w:val="a7"/>
          <w:color w:val="000000"/>
          <w:sz w:val="28"/>
          <w:szCs w:val="28"/>
        </w:rPr>
        <w:footnoteReference w:id="20"/>
      </w:r>
      <w:r w:rsidRPr="00046A75">
        <w:rPr>
          <w:color w:val="000000"/>
          <w:sz w:val="28"/>
          <w:szCs w:val="28"/>
        </w:rPr>
        <w:t>.</w:t>
      </w:r>
    </w:p>
    <w:p w:rsidR="004F06E1" w:rsidRPr="002A1448" w:rsidRDefault="004F06E1" w:rsidP="004F06E1">
      <w:pPr>
        <w:autoSpaceDE w:val="0"/>
        <w:autoSpaceDN w:val="0"/>
        <w:adjustRightInd w:val="0"/>
        <w:spacing w:line="360" w:lineRule="auto"/>
        <w:ind w:firstLine="485"/>
        <w:jc w:val="both"/>
        <w:rPr>
          <w:color w:val="000000"/>
          <w:sz w:val="28"/>
          <w:szCs w:val="28"/>
        </w:rPr>
      </w:pPr>
      <w:r w:rsidRPr="002A1448">
        <w:rPr>
          <w:color w:val="000000"/>
          <w:sz w:val="28"/>
          <w:szCs w:val="28"/>
        </w:rPr>
        <w:t>Единственным учредительным документом кооператива является его устав. Лица, пожелавшие объединиться в кооператив, утверждают устав на первом учредительном общем собрании членов кооператива. Впоследствии в текст устава могут вноситься изменения. Порядок внесения изменений в устав юридического лица предусмотрен п. 3 ст. 52 ГК.</w:t>
      </w:r>
    </w:p>
    <w:p w:rsidR="004F06E1" w:rsidRPr="002A1448" w:rsidRDefault="004F06E1" w:rsidP="004F06E1">
      <w:pPr>
        <w:autoSpaceDE w:val="0"/>
        <w:autoSpaceDN w:val="0"/>
        <w:adjustRightInd w:val="0"/>
        <w:spacing w:line="360" w:lineRule="auto"/>
        <w:ind w:firstLine="485"/>
        <w:jc w:val="both"/>
        <w:rPr>
          <w:color w:val="000000"/>
          <w:sz w:val="28"/>
          <w:szCs w:val="28"/>
        </w:rPr>
      </w:pPr>
      <w:r w:rsidRPr="002A1448">
        <w:rPr>
          <w:color w:val="000000"/>
          <w:sz w:val="28"/>
          <w:szCs w:val="28"/>
        </w:rPr>
        <w:t xml:space="preserve">В уставе должны быть общие для юридических лиц сведения (п. 2 ст. 52 ГК); сведения, отражающие специфику производственных кооперативов и подлежащие обязательному включению в устав кооператива (п. 2 </w:t>
      </w:r>
      <w:r>
        <w:rPr>
          <w:color w:val="000000"/>
          <w:sz w:val="28"/>
          <w:szCs w:val="28"/>
        </w:rPr>
        <w:t>ст. 108 ГК</w:t>
      </w:r>
      <w:r w:rsidRPr="002A1448">
        <w:rPr>
          <w:color w:val="000000"/>
          <w:sz w:val="28"/>
          <w:szCs w:val="28"/>
        </w:rPr>
        <w:t xml:space="preserve">); иные сведения, вносимые общим собранием членов кооператива. Отсутствие в ГК указаний на возможность дополнения устава иными, не названными в </w:t>
      </w:r>
      <w:r>
        <w:rPr>
          <w:color w:val="000000"/>
          <w:sz w:val="28"/>
          <w:szCs w:val="28"/>
        </w:rPr>
        <w:t>указанной</w:t>
      </w:r>
      <w:r w:rsidRPr="002A1448">
        <w:rPr>
          <w:color w:val="000000"/>
          <w:sz w:val="28"/>
          <w:szCs w:val="28"/>
        </w:rPr>
        <w:t xml:space="preserve"> статье сведениями, не означает, что таковых не может быть. ГК содержит унифицированные сведения, не зависящие от профиля и характера деятельности кооператива, что не исключает дополнения их сведениями, отражающими особенности организации и деятельности каждого отдельного кооператива.</w:t>
      </w:r>
    </w:p>
    <w:p w:rsidR="004F06E1" w:rsidRPr="002A1448" w:rsidRDefault="004F06E1" w:rsidP="004F06E1">
      <w:pPr>
        <w:autoSpaceDE w:val="0"/>
        <w:autoSpaceDN w:val="0"/>
        <w:adjustRightInd w:val="0"/>
        <w:spacing w:line="360" w:lineRule="auto"/>
        <w:ind w:firstLine="485"/>
        <w:jc w:val="both"/>
        <w:rPr>
          <w:color w:val="000000"/>
          <w:sz w:val="28"/>
          <w:szCs w:val="28"/>
        </w:rPr>
      </w:pPr>
      <w:r w:rsidRPr="002A1448">
        <w:rPr>
          <w:color w:val="000000"/>
          <w:sz w:val="28"/>
          <w:szCs w:val="28"/>
        </w:rPr>
        <w:t>Более детально вопрос о содержании устава кооператива решается в законах о производственных кооперативах и уставах. В законах и уставе кооператива, в частности, предусмотрены обязанность члена кооператива внести вступительный взнос наряду с паевым, специфика регулирования трудовых отношений в кооперативе, основания исключения из кооператива, устанавливается размер паевых взносов, который может быть одинаковым для всех членов или определяется "вилкой" - от и до.</w:t>
      </w:r>
    </w:p>
    <w:p w:rsidR="004F06E1" w:rsidRPr="002A1448" w:rsidRDefault="004F06E1" w:rsidP="004F06E1">
      <w:pPr>
        <w:autoSpaceDE w:val="0"/>
        <w:autoSpaceDN w:val="0"/>
        <w:adjustRightInd w:val="0"/>
        <w:spacing w:line="360" w:lineRule="auto"/>
        <w:ind w:firstLine="485"/>
        <w:jc w:val="both"/>
        <w:rPr>
          <w:color w:val="000000"/>
          <w:sz w:val="28"/>
          <w:szCs w:val="28"/>
        </w:rPr>
      </w:pPr>
      <w:r w:rsidRPr="002A1448">
        <w:rPr>
          <w:color w:val="000000"/>
          <w:sz w:val="28"/>
          <w:szCs w:val="28"/>
        </w:rPr>
        <w:t>ГК установил минимальное число членов для образования кооператива - не менее 5. Максимального предела нет. Однако, учитывая поддержку государством малого бизнеса, целесообразно при образовании кооператива учитывать критерии, установленные для организаций, имеющих право на государственную поддержку, предусмотренную Федеральным законом "О государственной поддержке малого предпринимательства в Российской</w:t>
      </w:r>
      <w:r>
        <w:rPr>
          <w:color w:val="000000"/>
          <w:sz w:val="28"/>
          <w:szCs w:val="28"/>
        </w:rPr>
        <w:t xml:space="preserve"> Федерации"</w:t>
      </w:r>
      <w:r>
        <w:rPr>
          <w:rStyle w:val="a7"/>
          <w:color w:val="000000"/>
          <w:sz w:val="28"/>
          <w:szCs w:val="28"/>
        </w:rPr>
        <w:footnoteReference w:id="21"/>
      </w:r>
      <w:r w:rsidRPr="002A1448">
        <w:rPr>
          <w:color w:val="000000"/>
          <w:sz w:val="28"/>
          <w:szCs w:val="28"/>
        </w:rPr>
        <w:t>. Такая поддержка особенно важна для кооперативов в стартовом периоде. Поэтому при образовании кооператива численность его работников (как членов кооператива, так и работающих по трудовому соглашению) полезно соизмерять с установленной для малого предпринимательства.</w:t>
      </w:r>
    </w:p>
    <w:p w:rsidR="004F06E1" w:rsidRPr="002A1448" w:rsidRDefault="004F06E1" w:rsidP="004F06E1">
      <w:pPr>
        <w:autoSpaceDE w:val="0"/>
        <w:autoSpaceDN w:val="0"/>
        <w:adjustRightInd w:val="0"/>
        <w:spacing w:line="360" w:lineRule="auto"/>
        <w:ind w:firstLine="485"/>
        <w:jc w:val="both"/>
        <w:rPr>
          <w:color w:val="000000"/>
          <w:sz w:val="28"/>
          <w:szCs w:val="28"/>
        </w:rPr>
      </w:pPr>
      <w:r w:rsidRPr="002A1448">
        <w:rPr>
          <w:color w:val="000000"/>
          <w:sz w:val="28"/>
          <w:szCs w:val="28"/>
        </w:rPr>
        <w:t>Членами кооператива могут быть граждане начиная с 16 лет (ст. 26 ГК), а также организации, зарегистрированные в качестве юридических лиц. В ГК не сказано, могут ли граждане в возрасте от 16 до 18 лет образовывать кооператив. Поскольку ГК не содержит возрастных ограничений для объединения граждан в кооператив, возможность быть членом производственного кооператива означает также право граждан в возрасте от 16 до 18 лет создавать кооператив (участвовать в его создании).</w:t>
      </w:r>
    </w:p>
    <w:p w:rsidR="004F06E1" w:rsidRPr="002A1448" w:rsidRDefault="004F06E1" w:rsidP="004F06E1">
      <w:pPr>
        <w:autoSpaceDE w:val="0"/>
        <w:autoSpaceDN w:val="0"/>
        <w:adjustRightInd w:val="0"/>
        <w:spacing w:line="360" w:lineRule="auto"/>
        <w:ind w:firstLine="485"/>
        <w:jc w:val="both"/>
        <w:rPr>
          <w:color w:val="000000"/>
          <w:sz w:val="28"/>
          <w:szCs w:val="28"/>
        </w:rPr>
      </w:pPr>
      <w:r w:rsidRPr="002A1448">
        <w:rPr>
          <w:color w:val="000000"/>
          <w:sz w:val="28"/>
          <w:szCs w:val="28"/>
        </w:rPr>
        <w:t xml:space="preserve">Собственность кооператива образуется прежде всего за счет паевых взносов. К моменту регистрации кооператива член кооператива обязан внести не менее 10% паевого взноса, а остальную часть - в течение года с момента регистрации в порядке, предусмотренном уставом кооператива (п. 2 </w:t>
      </w:r>
      <w:r>
        <w:rPr>
          <w:color w:val="000000"/>
          <w:sz w:val="28"/>
          <w:szCs w:val="28"/>
        </w:rPr>
        <w:t>ст. 109 ГК</w:t>
      </w:r>
      <w:r w:rsidRPr="002A1448">
        <w:rPr>
          <w:color w:val="000000"/>
          <w:sz w:val="28"/>
          <w:szCs w:val="28"/>
        </w:rPr>
        <w:t>). Источником собственности кооператива являются также другие имущественные поступления: прибыль от производственной и другой хозяйственной деятельности кооператива, пожертвования и дарение, иные источники.</w:t>
      </w:r>
    </w:p>
    <w:p w:rsidR="004F06E1" w:rsidRPr="002A1448" w:rsidRDefault="004F06E1" w:rsidP="004F06E1">
      <w:pPr>
        <w:autoSpaceDE w:val="0"/>
        <w:autoSpaceDN w:val="0"/>
        <w:adjustRightInd w:val="0"/>
        <w:spacing w:line="360" w:lineRule="auto"/>
        <w:ind w:firstLine="485"/>
        <w:jc w:val="both"/>
        <w:rPr>
          <w:color w:val="000000"/>
          <w:sz w:val="28"/>
          <w:szCs w:val="28"/>
        </w:rPr>
      </w:pPr>
      <w:r w:rsidRPr="002A1448">
        <w:rPr>
          <w:color w:val="000000"/>
          <w:sz w:val="28"/>
          <w:szCs w:val="28"/>
        </w:rPr>
        <w:t>Производственному кооперативу, так же как и другим коммерческим организациям, могут принадлежать основные и оборотные средства, нематериальные активы.</w:t>
      </w:r>
    </w:p>
    <w:p w:rsidR="004F06E1" w:rsidRPr="002A1448" w:rsidRDefault="004F06E1" w:rsidP="004F06E1">
      <w:pPr>
        <w:autoSpaceDE w:val="0"/>
        <w:autoSpaceDN w:val="0"/>
        <w:adjustRightInd w:val="0"/>
        <w:spacing w:line="360" w:lineRule="auto"/>
        <w:ind w:firstLine="485"/>
        <w:jc w:val="both"/>
        <w:rPr>
          <w:color w:val="000000"/>
          <w:sz w:val="28"/>
          <w:szCs w:val="28"/>
        </w:rPr>
      </w:pPr>
      <w:r w:rsidRPr="002A1448">
        <w:rPr>
          <w:color w:val="000000"/>
          <w:sz w:val="28"/>
          <w:szCs w:val="28"/>
        </w:rPr>
        <w:t>Согласно ГК имущество кооператива делится на паи членов в соответствии с уставом. Под паем имеется в виду закрепленная за членом кооператива определенная часть его имущества. ГК содержит два схожих, но не тождественных понятия: паевой взнос и пай. Теоретически размер пая может быть равен паевому взносу, если в кооперативе нет другого имущества. Но такой кооператив не жизнеспособен. Паевые взносы, объединенные в паевой фонд, образуют минимальный размер имущества кооператива. Пай должен включать паевой взнос, а также часть иного имущества кооператива.</w:t>
      </w:r>
    </w:p>
    <w:p w:rsidR="004F06E1" w:rsidRPr="00CD4E67" w:rsidRDefault="004F06E1" w:rsidP="004F06E1">
      <w:pPr>
        <w:autoSpaceDE w:val="0"/>
        <w:autoSpaceDN w:val="0"/>
        <w:adjustRightInd w:val="0"/>
        <w:spacing w:line="360" w:lineRule="auto"/>
        <w:ind w:firstLine="485"/>
        <w:jc w:val="both"/>
        <w:rPr>
          <w:color w:val="000000"/>
          <w:sz w:val="28"/>
          <w:szCs w:val="28"/>
        </w:rPr>
      </w:pPr>
      <w:r w:rsidRPr="00CD4E67">
        <w:rPr>
          <w:color w:val="000000"/>
          <w:sz w:val="28"/>
          <w:szCs w:val="28"/>
        </w:rPr>
        <w:t>В ст. 110 ГК определены органы управления, обязательные для каждого кооператива, а также те органы управления, образование которых возможно при определенных условиях.</w:t>
      </w:r>
    </w:p>
    <w:p w:rsidR="004F06E1" w:rsidRPr="00CD4E67" w:rsidRDefault="004F06E1" w:rsidP="004F06E1">
      <w:pPr>
        <w:autoSpaceDE w:val="0"/>
        <w:autoSpaceDN w:val="0"/>
        <w:adjustRightInd w:val="0"/>
        <w:spacing w:line="360" w:lineRule="auto"/>
        <w:ind w:firstLine="485"/>
        <w:jc w:val="both"/>
        <w:rPr>
          <w:color w:val="000000"/>
          <w:sz w:val="28"/>
          <w:szCs w:val="28"/>
        </w:rPr>
      </w:pPr>
      <w:r w:rsidRPr="00CD4E67">
        <w:rPr>
          <w:color w:val="000000"/>
          <w:sz w:val="28"/>
          <w:szCs w:val="28"/>
        </w:rPr>
        <w:t>К первым относятся высшие и исполнительные органы управления кооперативом, ко вторым - наблюдательный совет, который может быть создан при числе членов более 50. Слова "может быть" означают, что формирование наблюдательного совета - это право, а не обязанность кооператива. Даже при численности членов свыше 50 общее собрание вправе не принимать решения о создании наблюдательного совета.</w:t>
      </w:r>
    </w:p>
    <w:p w:rsidR="004F06E1" w:rsidRPr="00CD4E67" w:rsidRDefault="004F06E1" w:rsidP="004F06E1">
      <w:pPr>
        <w:autoSpaceDE w:val="0"/>
        <w:autoSpaceDN w:val="0"/>
        <w:adjustRightInd w:val="0"/>
        <w:spacing w:line="360" w:lineRule="auto"/>
        <w:ind w:firstLine="485"/>
        <w:jc w:val="both"/>
        <w:rPr>
          <w:color w:val="000000"/>
          <w:sz w:val="28"/>
          <w:szCs w:val="28"/>
        </w:rPr>
      </w:pPr>
      <w:r w:rsidRPr="00CD4E67">
        <w:rPr>
          <w:color w:val="000000"/>
          <w:sz w:val="28"/>
          <w:szCs w:val="28"/>
        </w:rPr>
        <w:t>Управление в кооперативе осуществляется на основе утвердившихся в мировой практике кооперативного движения демократических принципов. Общее собрание состоит из всех членов кооператива, является его высшим органом управления. Член кооператива независимо от размера его паевого взноса, занимаемой должности, профессии, пола, национальности и социального положения обладает одним голосом при принятии решений. В работе общего собрания должны принимать участие как члены кооператива - физические лица, так и юридические лица через своего представителя.</w:t>
      </w:r>
    </w:p>
    <w:p w:rsidR="004F06E1" w:rsidRDefault="004F06E1" w:rsidP="004F06E1">
      <w:pPr>
        <w:autoSpaceDE w:val="0"/>
        <w:autoSpaceDN w:val="0"/>
        <w:adjustRightInd w:val="0"/>
        <w:spacing w:line="360" w:lineRule="auto"/>
        <w:ind w:firstLine="485"/>
        <w:jc w:val="both"/>
        <w:rPr>
          <w:color w:val="000000"/>
          <w:sz w:val="28"/>
          <w:szCs w:val="28"/>
        </w:rPr>
      </w:pPr>
      <w:r w:rsidRPr="00CD4E67">
        <w:rPr>
          <w:color w:val="000000"/>
          <w:sz w:val="28"/>
          <w:szCs w:val="28"/>
        </w:rPr>
        <w:t xml:space="preserve">Пунктом 3 </w:t>
      </w:r>
      <w:r>
        <w:rPr>
          <w:color w:val="000000"/>
          <w:sz w:val="28"/>
          <w:szCs w:val="28"/>
        </w:rPr>
        <w:t>ст. 110 ГК</w:t>
      </w:r>
      <w:r w:rsidRPr="00CD4E67">
        <w:rPr>
          <w:color w:val="000000"/>
          <w:sz w:val="28"/>
          <w:szCs w:val="28"/>
        </w:rPr>
        <w:t xml:space="preserve"> определен круг вопросов, решение которых отнесено к исключительной компетенции общего собрания членов кооператива. Перечисленные вопросы подлежат обязательному включению в устав каждого кооператива. </w:t>
      </w:r>
    </w:p>
    <w:p w:rsidR="004F06E1" w:rsidRPr="00CD4E67" w:rsidRDefault="004F06E1" w:rsidP="004F06E1">
      <w:pPr>
        <w:autoSpaceDE w:val="0"/>
        <w:autoSpaceDN w:val="0"/>
        <w:adjustRightInd w:val="0"/>
        <w:spacing w:line="360" w:lineRule="auto"/>
        <w:ind w:firstLine="485"/>
        <w:jc w:val="both"/>
        <w:rPr>
          <w:color w:val="000000"/>
          <w:sz w:val="28"/>
          <w:szCs w:val="28"/>
        </w:rPr>
      </w:pPr>
      <w:r w:rsidRPr="00CD4E67">
        <w:rPr>
          <w:color w:val="000000"/>
          <w:sz w:val="28"/>
          <w:szCs w:val="28"/>
        </w:rPr>
        <w:t>Вместе с тем Законом о производственных кооперативах и их уставами к исключительной компетенции общего собрания может быть отнесено решение иных вопросов организации и деятельности кооператива, в частности о создании филиалов и представительств, утверждение положений о них; о вхождении в союзы и ассоциации и выходе из них; определение размера паевых взносов; утверждение внутренних нормативных актов.</w:t>
      </w:r>
    </w:p>
    <w:p w:rsidR="004F06E1" w:rsidRPr="00CD4E67" w:rsidRDefault="004F06E1" w:rsidP="004F06E1">
      <w:pPr>
        <w:autoSpaceDE w:val="0"/>
        <w:autoSpaceDN w:val="0"/>
        <w:adjustRightInd w:val="0"/>
        <w:spacing w:line="360" w:lineRule="auto"/>
        <w:ind w:firstLine="485"/>
        <w:jc w:val="both"/>
        <w:rPr>
          <w:color w:val="000000"/>
          <w:sz w:val="28"/>
          <w:szCs w:val="28"/>
        </w:rPr>
      </w:pPr>
      <w:r w:rsidRPr="00CD4E67">
        <w:rPr>
          <w:color w:val="000000"/>
          <w:sz w:val="28"/>
          <w:szCs w:val="28"/>
        </w:rPr>
        <w:t xml:space="preserve">Вопросы, отнесенные к исключительной компетенции общего собрания членов кооператива, не могут быть переданы на решение исполнительных органов кооператива. В </w:t>
      </w:r>
      <w:r>
        <w:rPr>
          <w:color w:val="000000"/>
          <w:sz w:val="28"/>
          <w:szCs w:val="28"/>
        </w:rPr>
        <w:t xml:space="preserve">ст. 110 ГК </w:t>
      </w:r>
      <w:r w:rsidRPr="00CD4E67">
        <w:rPr>
          <w:color w:val="000000"/>
          <w:sz w:val="28"/>
          <w:szCs w:val="28"/>
        </w:rPr>
        <w:t xml:space="preserve">прямо не говорится о невозможности передачи данных вопросов на решение наблюдательного совета. Однако слова "исключительная компетенция общего собрания членов кооператива" означают, что вопросы, перечисленные в п. 3 </w:t>
      </w:r>
      <w:r>
        <w:rPr>
          <w:color w:val="000000"/>
          <w:sz w:val="28"/>
          <w:szCs w:val="28"/>
        </w:rPr>
        <w:t>ст. 110 ГК</w:t>
      </w:r>
      <w:r w:rsidRPr="00CD4E67">
        <w:rPr>
          <w:color w:val="000000"/>
          <w:sz w:val="28"/>
          <w:szCs w:val="28"/>
        </w:rPr>
        <w:t>, не могут решаться никаким иным органом кооператива, в том числе и наблюдательным советом, кроме предусмотренного подп. 2 данного пункта (об образовании и прекращении полномочий исполнительных органов кооператива).</w:t>
      </w:r>
    </w:p>
    <w:p w:rsidR="004F06E1" w:rsidRDefault="004F06E1" w:rsidP="004F06E1">
      <w:pPr>
        <w:autoSpaceDE w:val="0"/>
        <w:autoSpaceDN w:val="0"/>
        <w:adjustRightInd w:val="0"/>
        <w:spacing w:line="360" w:lineRule="auto"/>
        <w:ind w:firstLine="485"/>
        <w:jc w:val="both"/>
        <w:rPr>
          <w:color w:val="000000"/>
          <w:sz w:val="28"/>
          <w:szCs w:val="28"/>
        </w:rPr>
      </w:pPr>
      <w:r w:rsidRPr="00CD4E67">
        <w:rPr>
          <w:color w:val="000000"/>
          <w:sz w:val="28"/>
          <w:szCs w:val="28"/>
        </w:rPr>
        <w:t>ГК не отнес наблюдательный совет к исполнительным органам кооператива. Задача наблюдательного совета, формируемого только из членов кооператива, - осуществлять контроль за его деятельностью. Установлено также, что член наблюдательного совета не может быть одновременно членом правления либо председателем кооператива, а также являться членом аналогичного кооператива (п. 2 ст. 111 ГК). Соответственно член правления ко-оператива либо его председатель не могут быть членами наблюдательного совета.</w:t>
      </w:r>
      <w:r>
        <w:rPr>
          <w:color w:val="000000"/>
          <w:sz w:val="28"/>
          <w:szCs w:val="28"/>
        </w:rPr>
        <w:t xml:space="preserve"> </w:t>
      </w:r>
      <w:r w:rsidRPr="00CD4E67">
        <w:rPr>
          <w:color w:val="000000"/>
          <w:sz w:val="28"/>
          <w:szCs w:val="28"/>
        </w:rPr>
        <w:t xml:space="preserve">Вопросы, решение которых составляет исключительную компетенцию наблюдательного совета, непосредственно в ГК не определены. Содержится лишь указание, что данные вопросы не могут быть переданы на решение исполнительных органов кооператива. Вопросы, решаемые исключительно наблюдательным советом, установлены законами о производственных кооперативах и уставом кооператива (п. 2 </w:t>
      </w:r>
      <w:r>
        <w:rPr>
          <w:color w:val="000000"/>
          <w:sz w:val="28"/>
          <w:szCs w:val="28"/>
        </w:rPr>
        <w:t>ст. 110 ГК</w:t>
      </w:r>
      <w:r w:rsidRPr="00CD4E67">
        <w:rPr>
          <w:color w:val="000000"/>
          <w:sz w:val="28"/>
          <w:szCs w:val="28"/>
        </w:rPr>
        <w:t>).</w:t>
      </w:r>
    </w:p>
    <w:p w:rsidR="00486D60" w:rsidRPr="004F06E1" w:rsidRDefault="004F06E1" w:rsidP="004F06E1">
      <w:pPr>
        <w:autoSpaceDE w:val="0"/>
        <w:autoSpaceDN w:val="0"/>
        <w:adjustRightInd w:val="0"/>
        <w:spacing w:line="360" w:lineRule="auto"/>
        <w:ind w:firstLine="485"/>
        <w:jc w:val="both"/>
        <w:rPr>
          <w:color w:val="000000"/>
          <w:sz w:val="28"/>
          <w:szCs w:val="28"/>
        </w:rPr>
      </w:pPr>
      <w:r w:rsidRPr="00CD4E67">
        <w:rPr>
          <w:color w:val="000000"/>
          <w:sz w:val="28"/>
          <w:szCs w:val="28"/>
        </w:rPr>
        <w:t>Исполнительными органами производственного кооператива являются его правление и (или) председатель. Случаи, когда исполнительным органом кооператива может быть только председатель, определены законом о производственных кооперативах (при числе членов не более 10). Председатель кооператива одновременно является председателем правления кооператива (по должности)</w:t>
      </w:r>
      <w:r>
        <w:rPr>
          <w:rStyle w:val="a7"/>
          <w:color w:val="000000"/>
          <w:sz w:val="28"/>
          <w:szCs w:val="28"/>
        </w:rPr>
        <w:footnoteReference w:id="22"/>
      </w:r>
      <w:r w:rsidRPr="00CD4E67">
        <w:rPr>
          <w:color w:val="000000"/>
          <w:sz w:val="28"/>
          <w:szCs w:val="28"/>
        </w:rPr>
        <w:t>.</w:t>
      </w:r>
    </w:p>
    <w:p w:rsidR="00660337" w:rsidRDefault="00660337" w:rsidP="00660337">
      <w:pPr>
        <w:autoSpaceDE w:val="0"/>
        <w:autoSpaceDN w:val="0"/>
        <w:adjustRightInd w:val="0"/>
        <w:ind w:firstLine="720"/>
        <w:jc w:val="both"/>
      </w:pPr>
    </w:p>
    <w:p w:rsidR="004F06E1" w:rsidRDefault="004F06E1" w:rsidP="004F06E1">
      <w:pPr>
        <w:spacing w:line="480" w:lineRule="auto"/>
        <w:jc w:val="center"/>
        <w:rPr>
          <w:b/>
          <w:sz w:val="28"/>
          <w:szCs w:val="28"/>
        </w:rPr>
      </w:pPr>
      <w:r w:rsidRPr="004F06E1">
        <w:rPr>
          <w:b/>
          <w:sz w:val="28"/>
          <w:szCs w:val="28"/>
        </w:rPr>
        <w:t xml:space="preserve">2.4  </w:t>
      </w:r>
      <w:r w:rsidRPr="004F06E1">
        <w:rPr>
          <w:b/>
          <w:bCs/>
          <w:sz w:val="28"/>
          <w:szCs w:val="28"/>
        </w:rPr>
        <w:t>Унитарные предприятия</w:t>
      </w:r>
    </w:p>
    <w:p w:rsidR="004F06E1" w:rsidRPr="000E6D1A" w:rsidRDefault="004F06E1" w:rsidP="004F06E1">
      <w:pPr>
        <w:autoSpaceDE w:val="0"/>
        <w:autoSpaceDN w:val="0"/>
        <w:adjustRightInd w:val="0"/>
        <w:spacing w:line="360" w:lineRule="auto"/>
        <w:ind w:firstLine="480"/>
        <w:jc w:val="both"/>
        <w:rPr>
          <w:color w:val="000000"/>
          <w:sz w:val="28"/>
          <w:szCs w:val="28"/>
        </w:rPr>
      </w:pPr>
      <w:r w:rsidRPr="000E6D1A">
        <w:rPr>
          <w:color w:val="000000"/>
          <w:sz w:val="28"/>
          <w:szCs w:val="28"/>
        </w:rPr>
        <w:t>Правовую характеристику унитарного предприятия на основе действующего законодательства можно определить следующим образом.</w:t>
      </w:r>
    </w:p>
    <w:p w:rsidR="004F06E1" w:rsidRPr="000E6D1A" w:rsidRDefault="004F06E1" w:rsidP="004F06E1">
      <w:pPr>
        <w:autoSpaceDE w:val="0"/>
        <w:autoSpaceDN w:val="0"/>
        <w:adjustRightInd w:val="0"/>
        <w:spacing w:line="360" w:lineRule="auto"/>
        <w:ind w:firstLine="480"/>
        <w:jc w:val="both"/>
        <w:rPr>
          <w:color w:val="000000"/>
          <w:sz w:val="28"/>
          <w:szCs w:val="28"/>
        </w:rPr>
      </w:pPr>
      <w:r w:rsidRPr="000E6D1A">
        <w:rPr>
          <w:color w:val="000000"/>
          <w:sz w:val="28"/>
          <w:szCs w:val="28"/>
        </w:rPr>
        <w:t>В соответствии с ч. 1 ст. 2 Закона об унитарных предприятиях</w:t>
      </w:r>
      <w:r>
        <w:rPr>
          <w:rStyle w:val="a7"/>
          <w:color w:val="000000"/>
          <w:sz w:val="28"/>
          <w:szCs w:val="28"/>
        </w:rPr>
        <w:footnoteReference w:id="23"/>
      </w:r>
      <w:r w:rsidRPr="000E6D1A">
        <w:rPr>
          <w:color w:val="000000"/>
          <w:sz w:val="28"/>
          <w:szCs w:val="28"/>
        </w:rPr>
        <w:t xml:space="preserve"> последним признается коммерческая организация, не наделенная правом собственности на имущество, закрепленное за ней собственником. Имущество унитарного предприятия принадлежит на праве собственности Российской Федерации, субъекту Федерации или муниципальному образованию.</w:t>
      </w:r>
    </w:p>
    <w:p w:rsidR="004F06E1" w:rsidRPr="000E6D1A" w:rsidRDefault="004F06E1" w:rsidP="004F06E1">
      <w:pPr>
        <w:autoSpaceDE w:val="0"/>
        <w:autoSpaceDN w:val="0"/>
        <w:adjustRightInd w:val="0"/>
        <w:spacing w:line="360" w:lineRule="auto"/>
        <w:ind w:firstLine="480"/>
        <w:jc w:val="both"/>
        <w:rPr>
          <w:color w:val="000000"/>
          <w:sz w:val="28"/>
          <w:szCs w:val="28"/>
        </w:rPr>
      </w:pPr>
      <w:r w:rsidRPr="000E6D1A">
        <w:rPr>
          <w:color w:val="000000"/>
          <w:sz w:val="28"/>
          <w:szCs w:val="28"/>
        </w:rPr>
        <w:t>Российское законодательство вслед за союзным признает предприятие особой организационной формой, субъектом гражданского права, не являющимся собственником принадлежащего ему имущества. Следовательно, в гражданском обороте действует юридическое лицо-несобственник.</w:t>
      </w:r>
    </w:p>
    <w:p w:rsidR="004F06E1" w:rsidRPr="000E6D1A" w:rsidRDefault="004F06E1" w:rsidP="004F06E1">
      <w:pPr>
        <w:autoSpaceDE w:val="0"/>
        <w:autoSpaceDN w:val="0"/>
        <w:adjustRightInd w:val="0"/>
        <w:spacing w:line="360" w:lineRule="auto"/>
        <w:ind w:firstLine="480"/>
        <w:jc w:val="both"/>
        <w:rPr>
          <w:color w:val="000000"/>
          <w:sz w:val="28"/>
          <w:szCs w:val="28"/>
        </w:rPr>
      </w:pPr>
      <w:r w:rsidRPr="000E6D1A">
        <w:rPr>
          <w:color w:val="000000"/>
          <w:sz w:val="28"/>
          <w:szCs w:val="28"/>
        </w:rPr>
        <w:t>Права юридического лица исторически были приданы предприятию исключительно с целью возложить на него ответственность за действия уполномоченных органов и освободить от бремени той же ответственности собственника-государство, сохранив при этом за государством полный контроль над предприятием, право определять его юридическую судьбу и распоряжаться имуществом.</w:t>
      </w:r>
    </w:p>
    <w:p w:rsidR="004F06E1" w:rsidRDefault="004F06E1" w:rsidP="004F06E1">
      <w:pPr>
        <w:autoSpaceDE w:val="0"/>
        <w:autoSpaceDN w:val="0"/>
        <w:adjustRightInd w:val="0"/>
        <w:spacing w:line="360" w:lineRule="auto"/>
        <w:ind w:firstLine="480"/>
        <w:jc w:val="both"/>
        <w:rPr>
          <w:color w:val="000000"/>
          <w:sz w:val="28"/>
          <w:szCs w:val="28"/>
        </w:rPr>
      </w:pPr>
      <w:r w:rsidRPr="000E6D1A">
        <w:rPr>
          <w:color w:val="000000"/>
          <w:sz w:val="28"/>
          <w:szCs w:val="28"/>
        </w:rPr>
        <w:t xml:space="preserve">Унитарное предприятия является коммерческой организацией, т.е. юридическим лицом, преследующим извлечение прибыли в качестве основной цели своей деятельности (ст. 50 ГК РФ). Это касается как унитарного предприятия, основанного на праве хозяйственного ведения, так и казенного предприятия. </w:t>
      </w:r>
    </w:p>
    <w:p w:rsidR="004F06E1" w:rsidRPr="000E6D1A" w:rsidRDefault="004F06E1" w:rsidP="004F06E1">
      <w:pPr>
        <w:autoSpaceDE w:val="0"/>
        <w:autoSpaceDN w:val="0"/>
        <w:adjustRightInd w:val="0"/>
        <w:spacing w:line="360" w:lineRule="auto"/>
        <w:ind w:firstLine="480"/>
        <w:jc w:val="both"/>
        <w:rPr>
          <w:color w:val="000000"/>
          <w:sz w:val="28"/>
          <w:szCs w:val="28"/>
        </w:rPr>
      </w:pPr>
      <w:r w:rsidRPr="000E6D1A">
        <w:rPr>
          <w:color w:val="000000"/>
          <w:sz w:val="28"/>
          <w:szCs w:val="28"/>
        </w:rPr>
        <w:t>Таким образом, законодатель не воспринял проявившиеся в литературе предложения об изменении правового статуса казенного предприятия путем перевода его в разряд некоммерческих юридических лиц. Так, И.В. Ершова, проанализировав достаточно большое число уставов казенных предприятий, пришла к выводу, что основной целью их деятельности является не извлечение прибыли, а удовлетворение публичных интересов государства, обеспечение государственных нужд</w:t>
      </w:r>
      <w:r>
        <w:rPr>
          <w:rStyle w:val="a7"/>
          <w:color w:val="000000"/>
          <w:sz w:val="28"/>
          <w:szCs w:val="28"/>
        </w:rPr>
        <w:footnoteReference w:id="24"/>
      </w:r>
      <w:r w:rsidRPr="000E6D1A">
        <w:rPr>
          <w:color w:val="000000"/>
          <w:sz w:val="28"/>
          <w:szCs w:val="28"/>
        </w:rPr>
        <w:t>.</w:t>
      </w:r>
    </w:p>
    <w:p w:rsidR="009B0C63" w:rsidRDefault="004F06E1" w:rsidP="004F06E1">
      <w:pPr>
        <w:autoSpaceDE w:val="0"/>
        <w:autoSpaceDN w:val="0"/>
        <w:adjustRightInd w:val="0"/>
        <w:spacing w:line="360" w:lineRule="auto"/>
        <w:ind w:firstLine="480"/>
        <w:jc w:val="both"/>
        <w:rPr>
          <w:color w:val="000000"/>
          <w:sz w:val="28"/>
          <w:szCs w:val="28"/>
        </w:rPr>
      </w:pPr>
      <w:r w:rsidRPr="000E6D1A">
        <w:rPr>
          <w:color w:val="000000"/>
          <w:sz w:val="28"/>
          <w:szCs w:val="28"/>
        </w:rPr>
        <w:t>Главное отличие в правовом положении некоммерческих организаций от коммерческих К.П. Беляев видит в том, что коммерческие организации осуществляют хозяйственную деятельность, которая является для них основной и полностью регулируется гражданским правом, а для некоммерческих организаций хозяйственная деятельность является вспомогательной, обеспечивая их участие в имущественном обороте</w:t>
      </w:r>
      <w:r>
        <w:rPr>
          <w:rStyle w:val="a7"/>
          <w:color w:val="000000"/>
          <w:sz w:val="28"/>
          <w:szCs w:val="28"/>
        </w:rPr>
        <w:footnoteReference w:id="25"/>
      </w:r>
      <w:r w:rsidRPr="000E6D1A">
        <w:rPr>
          <w:color w:val="000000"/>
          <w:sz w:val="28"/>
          <w:szCs w:val="28"/>
        </w:rPr>
        <w:t>.</w:t>
      </w:r>
      <w:r>
        <w:rPr>
          <w:color w:val="000000"/>
          <w:sz w:val="28"/>
          <w:szCs w:val="28"/>
        </w:rPr>
        <w:t xml:space="preserve"> </w:t>
      </w:r>
    </w:p>
    <w:p w:rsidR="004F06E1" w:rsidRPr="000E6D1A" w:rsidRDefault="004F06E1" w:rsidP="004F06E1">
      <w:pPr>
        <w:autoSpaceDE w:val="0"/>
        <w:autoSpaceDN w:val="0"/>
        <w:adjustRightInd w:val="0"/>
        <w:spacing w:line="360" w:lineRule="auto"/>
        <w:ind w:firstLine="480"/>
        <w:jc w:val="both"/>
        <w:rPr>
          <w:color w:val="000000"/>
          <w:sz w:val="28"/>
          <w:szCs w:val="28"/>
        </w:rPr>
      </w:pPr>
      <w:r w:rsidRPr="000E6D1A">
        <w:rPr>
          <w:color w:val="000000"/>
          <w:sz w:val="28"/>
          <w:szCs w:val="28"/>
        </w:rPr>
        <w:t>Так как сферы и характер именно хозяйственной деятельности казенного предприятия и унитарного предприятия, основанного на праве хозяйственного ведения, практически аналогичны, то предложение И.В. Ершовой по переводу казенного предприятия в разряд некоммерческих представляется сомнительным с точки зрения характера деятельности обоих видов государственных предприятий как постоянных, профессиональных участников гражданского оборота.</w:t>
      </w:r>
    </w:p>
    <w:p w:rsidR="004F06E1" w:rsidRDefault="004F06E1" w:rsidP="004F06E1">
      <w:pPr>
        <w:autoSpaceDE w:val="0"/>
        <w:autoSpaceDN w:val="0"/>
        <w:adjustRightInd w:val="0"/>
        <w:spacing w:line="360" w:lineRule="auto"/>
        <w:ind w:firstLine="480"/>
        <w:jc w:val="both"/>
        <w:rPr>
          <w:color w:val="000000"/>
          <w:sz w:val="28"/>
          <w:szCs w:val="28"/>
        </w:rPr>
      </w:pPr>
      <w:r w:rsidRPr="000E6D1A">
        <w:rPr>
          <w:color w:val="000000"/>
          <w:sz w:val="28"/>
          <w:szCs w:val="28"/>
        </w:rPr>
        <w:t>Унитарное предприятие обладает специальной правоспособностью. Как юридическое лицо оно может осуществлять только те виды хозяйственной деятельности, которые непосредственно указаны в его уставе (ст. 9 Закона об унитарных предприятиях). Следовательно, унитарное предприятие не вправе заниматься хозяйственной деятельностью, которая прямо не обозначена в его уставе.</w:t>
      </w:r>
    </w:p>
    <w:p w:rsidR="009B0C63" w:rsidRDefault="004F06E1" w:rsidP="004F06E1">
      <w:pPr>
        <w:autoSpaceDE w:val="0"/>
        <w:autoSpaceDN w:val="0"/>
        <w:adjustRightInd w:val="0"/>
        <w:spacing w:line="360" w:lineRule="auto"/>
        <w:ind w:firstLine="480"/>
        <w:jc w:val="both"/>
        <w:rPr>
          <w:sz w:val="28"/>
          <w:szCs w:val="28"/>
        </w:rPr>
      </w:pPr>
      <w:r>
        <w:rPr>
          <w:sz w:val="28"/>
          <w:szCs w:val="28"/>
        </w:rPr>
        <w:t xml:space="preserve">В данной связи в Постановлении Пленума Верховного Суда РФ и Пленума Высшего Арбитражного Суда РФ от 1 июля </w:t>
      </w:r>
      <w:smartTag w:uri="urn:schemas-microsoft-com:office:smarttags" w:element="metricconverter">
        <w:smartTagPr>
          <w:attr w:name="ProductID" w:val="1996 г"/>
        </w:smartTagPr>
        <w:r>
          <w:rPr>
            <w:sz w:val="28"/>
            <w:szCs w:val="28"/>
          </w:rPr>
          <w:t>1996 г</w:t>
        </w:r>
      </w:smartTag>
      <w:r>
        <w:rPr>
          <w:sz w:val="28"/>
          <w:szCs w:val="28"/>
        </w:rPr>
        <w:t xml:space="preserve">. указывается: "Унитарные предприятия, а также другие коммерческие организации, в отношении которых законом предусмотрена специальная правоспособность (банки, страховые организации и некоторые другие), не вправе совершать сделки, противоречащие целям и предмету их деятельности, определенным законом или иными правовыми актами. </w:t>
      </w:r>
    </w:p>
    <w:p w:rsidR="004F06E1" w:rsidRPr="00954483" w:rsidRDefault="004F06E1" w:rsidP="004F06E1">
      <w:pPr>
        <w:autoSpaceDE w:val="0"/>
        <w:autoSpaceDN w:val="0"/>
        <w:adjustRightInd w:val="0"/>
        <w:spacing w:line="360" w:lineRule="auto"/>
        <w:ind w:firstLine="480"/>
        <w:jc w:val="both"/>
        <w:rPr>
          <w:color w:val="000000"/>
          <w:sz w:val="28"/>
          <w:szCs w:val="28"/>
        </w:rPr>
      </w:pPr>
      <w:r>
        <w:rPr>
          <w:sz w:val="28"/>
          <w:szCs w:val="28"/>
        </w:rPr>
        <w:t>Такие сделки являются ничтожными на основании статьи 168 Кодекса"</w:t>
      </w:r>
      <w:r>
        <w:rPr>
          <w:rStyle w:val="a7"/>
          <w:sz w:val="28"/>
          <w:szCs w:val="28"/>
        </w:rPr>
        <w:footnoteReference w:id="26"/>
      </w:r>
      <w:r>
        <w:rPr>
          <w:sz w:val="28"/>
          <w:szCs w:val="28"/>
        </w:rPr>
        <w:t xml:space="preserve">. </w:t>
      </w:r>
    </w:p>
    <w:p w:rsidR="004F06E1" w:rsidRPr="000E6D1A" w:rsidRDefault="004F06E1" w:rsidP="004F06E1">
      <w:pPr>
        <w:autoSpaceDE w:val="0"/>
        <w:autoSpaceDN w:val="0"/>
        <w:adjustRightInd w:val="0"/>
        <w:spacing w:line="360" w:lineRule="auto"/>
        <w:ind w:firstLine="480"/>
        <w:jc w:val="both"/>
        <w:rPr>
          <w:color w:val="000000"/>
          <w:sz w:val="28"/>
          <w:szCs w:val="28"/>
        </w:rPr>
      </w:pPr>
      <w:r w:rsidRPr="000E6D1A">
        <w:rPr>
          <w:color w:val="000000"/>
          <w:sz w:val="28"/>
          <w:szCs w:val="28"/>
        </w:rPr>
        <w:t>Ограничение правоспособности предприятий отчасти связано с целью их создания, поскольку они должны выполнять общезначимые задачи, поставленные собственником-государством, и брать на себя часть экономических функций государства. Принимая меры к сохранению и приумножению своего имущества, государство обеспечивает выполнение данных задач и функций. Во многом именно поэтому предприятия наделяются лишь некоторыми правами юридического лица и выступают как "вечно несовершеннолетние" субъекты права</w:t>
      </w:r>
      <w:r>
        <w:rPr>
          <w:rStyle w:val="a7"/>
          <w:color w:val="000000"/>
          <w:sz w:val="28"/>
          <w:szCs w:val="28"/>
        </w:rPr>
        <w:footnoteReference w:id="27"/>
      </w:r>
      <w:r w:rsidRPr="000E6D1A">
        <w:rPr>
          <w:color w:val="000000"/>
          <w:sz w:val="28"/>
          <w:szCs w:val="28"/>
        </w:rPr>
        <w:t>.</w:t>
      </w:r>
    </w:p>
    <w:p w:rsidR="004F06E1" w:rsidRPr="000E6D1A" w:rsidRDefault="004F06E1" w:rsidP="004F06E1">
      <w:pPr>
        <w:autoSpaceDE w:val="0"/>
        <w:autoSpaceDN w:val="0"/>
        <w:adjustRightInd w:val="0"/>
        <w:spacing w:line="360" w:lineRule="auto"/>
        <w:ind w:firstLine="480"/>
        <w:jc w:val="both"/>
        <w:rPr>
          <w:color w:val="000000"/>
          <w:sz w:val="28"/>
          <w:szCs w:val="28"/>
        </w:rPr>
      </w:pPr>
      <w:r w:rsidRPr="000E6D1A">
        <w:rPr>
          <w:color w:val="000000"/>
          <w:sz w:val="28"/>
          <w:szCs w:val="28"/>
        </w:rPr>
        <w:t>Кроме установления общих ограничений и запретов Закон об унитарных предприятиях содержит дополнительный ряд конкретных императивных норм. Расположенные в различных статьях Закона об унитарных предприятиях, эти запреты еще более сужают специальную правоспособность унитарного предприятия. На чрезмерную перенасыщенность Закона об унитарных предприятиях ограничениями и запретами госплановского типа обращает внимание С.С. Алексеев</w:t>
      </w:r>
      <w:r>
        <w:rPr>
          <w:rStyle w:val="a7"/>
          <w:color w:val="000000"/>
          <w:sz w:val="28"/>
          <w:szCs w:val="28"/>
        </w:rPr>
        <w:footnoteReference w:id="28"/>
      </w:r>
      <w:r w:rsidRPr="000E6D1A">
        <w:rPr>
          <w:color w:val="000000"/>
          <w:sz w:val="28"/>
          <w:szCs w:val="28"/>
        </w:rPr>
        <w:t>.</w:t>
      </w:r>
    </w:p>
    <w:p w:rsidR="004F06E1" w:rsidRPr="000E6D1A" w:rsidRDefault="004F06E1" w:rsidP="004F06E1">
      <w:pPr>
        <w:autoSpaceDE w:val="0"/>
        <w:autoSpaceDN w:val="0"/>
        <w:adjustRightInd w:val="0"/>
        <w:spacing w:line="360" w:lineRule="auto"/>
        <w:ind w:firstLine="480"/>
        <w:jc w:val="both"/>
        <w:rPr>
          <w:color w:val="000000"/>
          <w:sz w:val="28"/>
          <w:szCs w:val="28"/>
        </w:rPr>
      </w:pPr>
      <w:r w:rsidRPr="000E6D1A">
        <w:rPr>
          <w:color w:val="000000"/>
          <w:sz w:val="28"/>
          <w:szCs w:val="28"/>
        </w:rPr>
        <w:t>Специальная правоспособность представляет собой одно из отличий унитарных предприятий от других коммерческих организаций, которые согласно п. 1 ст. 49 ГК РФ могут иметь гражданские права и нести гражданские обязанности, необходимые для осуществления любых видов деятельности, не запрещенных законом.</w:t>
      </w:r>
    </w:p>
    <w:p w:rsidR="004F06E1" w:rsidRDefault="004F06E1" w:rsidP="004F06E1">
      <w:pPr>
        <w:autoSpaceDE w:val="0"/>
        <w:autoSpaceDN w:val="0"/>
        <w:adjustRightInd w:val="0"/>
        <w:spacing w:line="360" w:lineRule="auto"/>
        <w:ind w:firstLine="480"/>
        <w:jc w:val="both"/>
        <w:rPr>
          <w:color w:val="000000"/>
          <w:sz w:val="28"/>
          <w:szCs w:val="28"/>
        </w:rPr>
      </w:pPr>
      <w:r w:rsidRPr="000E6D1A">
        <w:rPr>
          <w:color w:val="000000"/>
          <w:sz w:val="28"/>
          <w:szCs w:val="28"/>
        </w:rPr>
        <w:t>Конструкции ограниченных вещных прав хозяйственного ведения и оперативного управления перешли в современное законодательство из советского. В настоящее время они направлены для опосредования отношений по обеспечению и защите общественно полезных интересов, прежде всего для реализации права государственной и муниципальной собственности. Именно субъектам права хозяйственного ведения и права оперативного управления государство до сих пор доверяет осуществлять наиболее важные, общественно значимые виды деятельности в таких сферах, как оборона, образование, здравоохранение, культура, средства массовой информации, наукоемкие технологии.</w:t>
      </w:r>
      <w:r>
        <w:rPr>
          <w:color w:val="000000"/>
          <w:sz w:val="28"/>
          <w:szCs w:val="28"/>
        </w:rPr>
        <w:t xml:space="preserve"> </w:t>
      </w:r>
      <w:r w:rsidRPr="000E6D1A">
        <w:rPr>
          <w:color w:val="000000"/>
          <w:sz w:val="28"/>
          <w:szCs w:val="28"/>
        </w:rPr>
        <w:t>Право хозяйственного ведения и право оперативного управления (в отличие от всех иных вещных прав) предоставляют для своих субъектов, так же как право собственности для собственника, максимально возможный для своих носителей объем правомочий на конкретный объект права за отдельными исключениями</w:t>
      </w:r>
      <w:r>
        <w:rPr>
          <w:rStyle w:val="a7"/>
          <w:color w:val="000000"/>
          <w:sz w:val="28"/>
          <w:szCs w:val="28"/>
        </w:rPr>
        <w:footnoteReference w:id="29"/>
      </w:r>
      <w:r w:rsidRPr="000E6D1A">
        <w:rPr>
          <w:color w:val="000000"/>
          <w:sz w:val="28"/>
          <w:szCs w:val="28"/>
        </w:rPr>
        <w:t>.</w:t>
      </w:r>
      <w:r>
        <w:rPr>
          <w:color w:val="000000"/>
          <w:sz w:val="28"/>
          <w:szCs w:val="28"/>
        </w:rPr>
        <w:t xml:space="preserve"> </w:t>
      </w:r>
    </w:p>
    <w:p w:rsidR="004F06E1" w:rsidRPr="004F06E1" w:rsidRDefault="004F06E1" w:rsidP="004F06E1">
      <w:pPr>
        <w:autoSpaceDE w:val="0"/>
        <w:autoSpaceDN w:val="0"/>
        <w:adjustRightInd w:val="0"/>
        <w:spacing w:line="480" w:lineRule="auto"/>
        <w:jc w:val="center"/>
        <w:rPr>
          <w:b/>
          <w:color w:val="000000"/>
          <w:sz w:val="32"/>
          <w:szCs w:val="32"/>
        </w:rPr>
      </w:pPr>
      <w:r>
        <w:rPr>
          <w:color w:val="000000"/>
          <w:sz w:val="28"/>
          <w:szCs w:val="28"/>
        </w:rPr>
        <w:br w:type="page"/>
      </w:r>
      <w:r w:rsidRPr="004F06E1">
        <w:rPr>
          <w:b/>
          <w:bCs/>
          <w:sz w:val="32"/>
          <w:szCs w:val="32"/>
        </w:rPr>
        <w:t>Заключение</w:t>
      </w:r>
    </w:p>
    <w:p w:rsidR="00D079F1" w:rsidRDefault="00D079F1" w:rsidP="00D079F1">
      <w:pPr>
        <w:autoSpaceDE w:val="0"/>
        <w:autoSpaceDN w:val="0"/>
        <w:adjustRightInd w:val="0"/>
        <w:spacing w:line="360" w:lineRule="auto"/>
        <w:ind w:firstLine="480"/>
        <w:jc w:val="both"/>
        <w:rPr>
          <w:bCs/>
          <w:sz w:val="28"/>
          <w:szCs w:val="28"/>
        </w:rPr>
      </w:pPr>
      <w:r>
        <w:rPr>
          <w:bCs/>
          <w:sz w:val="28"/>
          <w:szCs w:val="28"/>
        </w:rPr>
        <w:t>Проведенное исследование позволяет нам сделать следующие выводы.</w:t>
      </w:r>
    </w:p>
    <w:p w:rsidR="00D079F1" w:rsidRPr="00D079F1" w:rsidRDefault="00D079F1" w:rsidP="00D079F1">
      <w:pPr>
        <w:autoSpaceDE w:val="0"/>
        <w:autoSpaceDN w:val="0"/>
        <w:adjustRightInd w:val="0"/>
        <w:spacing w:line="360" w:lineRule="auto"/>
        <w:ind w:firstLine="480"/>
        <w:jc w:val="both"/>
        <w:rPr>
          <w:sz w:val="28"/>
          <w:szCs w:val="28"/>
        </w:rPr>
      </w:pPr>
      <w:r>
        <w:rPr>
          <w:bCs/>
          <w:sz w:val="28"/>
          <w:szCs w:val="28"/>
        </w:rPr>
        <w:t xml:space="preserve">1.  </w:t>
      </w:r>
      <w:r w:rsidRPr="00D079F1">
        <w:rPr>
          <w:bCs/>
          <w:sz w:val="28"/>
          <w:szCs w:val="28"/>
        </w:rPr>
        <w:t>Индивидуальный предприниматель (купец, торговец)</w:t>
      </w:r>
      <w:r w:rsidRPr="00D079F1">
        <w:rPr>
          <w:sz w:val="28"/>
          <w:szCs w:val="28"/>
        </w:rPr>
        <w:t xml:space="preserve"> - самый древний из всех субъектов торгового оборота. Предприниматель обладает особым правовым статусом, который расположен на стыке правомочий обычных граждан и коммерческих организаций. В отношении предпринимателя, как и любого гражданина, возможно ограничение и лишение дееспособности, признание безвестно отсутствующим или умершим. Предприниматель может умереть, и тогда его имущество переходит другим лицам по наследству, в том числе имущество, вовлеченное ранее в его предпринимательскую деятельность.</w:t>
      </w:r>
    </w:p>
    <w:p w:rsidR="00D079F1" w:rsidRDefault="00D079F1" w:rsidP="00D079F1">
      <w:pPr>
        <w:autoSpaceDE w:val="0"/>
        <w:autoSpaceDN w:val="0"/>
        <w:adjustRightInd w:val="0"/>
        <w:spacing w:line="360" w:lineRule="auto"/>
        <w:ind w:firstLine="480"/>
        <w:jc w:val="both"/>
        <w:rPr>
          <w:sz w:val="28"/>
          <w:szCs w:val="28"/>
        </w:rPr>
      </w:pPr>
      <w:r w:rsidRPr="00D079F1">
        <w:rPr>
          <w:sz w:val="28"/>
          <w:szCs w:val="28"/>
        </w:rPr>
        <w:t xml:space="preserve">К деятельности индивидуального предпринимателя применяются положения законодательства о коммерческих организациях. Формальным условием для осуществления индивидуальным предпринимателем коммерческой деятельности является государственная регистрация. </w:t>
      </w:r>
    </w:p>
    <w:p w:rsidR="00391A6D" w:rsidRDefault="00D079F1" w:rsidP="00D079F1">
      <w:pPr>
        <w:autoSpaceDE w:val="0"/>
        <w:autoSpaceDN w:val="0"/>
        <w:adjustRightInd w:val="0"/>
        <w:spacing w:line="360" w:lineRule="auto"/>
        <w:ind w:firstLine="480"/>
        <w:jc w:val="both"/>
        <w:rPr>
          <w:sz w:val="28"/>
          <w:szCs w:val="28"/>
        </w:rPr>
      </w:pPr>
      <w:r w:rsidRPr="00D079F1">
        <w:rPr>
          <w:sz w:val="28"/>
          <w:szCs w:val="28"/>
        </w:rPr>
        <w:t xml:space="preserve">Индивидуальный предприниматель, как и обычный гражданин, несет ответственность по своим обязательствам всем принадлежащим ему имуществом (ст. 24 ГК). Исключение - это имущество, на которое по закону не может быть обращено взыскание. Перечень такого имущества приведен в ст. 446 ГПК. </w:t>
      </w:r>
    </w:p>
    <w:p w:rsidR="00D079F1" w:rsidRPr="00D079F1" w:rsidRDefault="00D079F1" w:rsidP="00D079F1">
      <w:pPr>
        <w:autoSpaceDE w:val="0"/>
        <w:autoSpaceDN w:val="0"/>
        <w:adjustRightInd w:val="0"/>
        <w:spacing w:line="360" w:lineRule="auto"/>
        <w:ind w:firstLine="480"/>
        <w:jc w:val="both"/>
        <w:rPr>
          <w:sz w:val="28"/>
          <w:szCs w:val="28"/>
        </w:rPr>
      </w:pPr>
      <w:r w:rsidRPr="00D079F1">
        <w:rPr>
          <w:sz w:val="28"/>
          <w:szCs w:val="28"/>
        </w:rPr>
        <w:t>Например, сюда относятся продукты питания и деньги на общую сумму не менее установленной величины прожиточного минимума самого гражданина-должника и лиц, находящихся на его иждивении.</w:t>
      </w:r>
    </w:p>
    <w:p w:rsidR="00D079F1" w:rsidRPr="00D079F1" w:rsidRDefault="00D079F1" w:rsidP="00391A6D">
      <w:pPr>
        <w:autoSpaceDE w:val="0"/>
        <w:autoSpaceDN w:val="0"/>
        <w:adjustRightInd w:val="0"/>
        <w:spacing w:line="360" w:lineRule="auto"/>
        <w:ind w:firstLine="480"/>
        <w:jc w:val="both"/>
        <w:rPr>
          <w:sz w:val="28"/>
          <w:szCs w:val="28"/>
        </w:rPr>
      </w:pPr>
      <w:r w:rsidRPr="00D079F1">
        <w:rPr>
          <w:sz w:val="28"/>
          <w:szCs w:val="28"/>
        </w:rPr>
        <w:t>2. Юридические лица традиционно разделяются на коммерческие и некоммерческие организации. К коммерческим организациям, которые и являются основным видом субъектов коммерческого права, относятся те организации, которые в качестве основной цели своей деятельности преследуют извлечение и распределение прибыли между участниками (учредителями) такой организации.</w:t>
      </w:r>
    </w:p>
    <w:p w:rsidR="00D079F1" w:rsidRPr="00391A6D" w:rsidRDefault="00D079F1" w:rsidP="00391A6D">
      <w:pPr>
        <w:autoSpaceDE w:val="0"/>
        <w:autoSpaceDN w:val="0"/>
        <w:adjustRightInd w:val="0"/>
        <w:spacing w:line="360" w:lineRule="auto"/>
        <w:ind w:firstLine="480"/>
        <w:jc w:val="both"/>
        <w:rPr>
          <w:sz w:val="28"/>
          <w:szCs w:val="28"/>
        </w:rPr>
      </w:pPr>
      <w:r w:rsidRPr="00391A6D">
        <w:rPr>
          <w:sz w:val="28"/>
          <w:szCs w:val="28"/>
        </w:rPr>
        <w:t>Коммерческие организации характеризуются следующими признаками.</w:t>
      </w:r>
    </w:p>
    <w:p w:rsidR="00D079F1" w:rsidRPr="00391A6D" w:rsidRDefault="00D079F1" w:rsidP="00391A6D">
      <w:pPr>
        <w:autoSpaceDE w:val="0"/>
        <w:autoSpaceDN w:val="0"/>
        <w:adjustRightInd w:val="0"/>
        <w:spacing w:line="360" w:lineRule="auto"/>
        <w:ind w:firstLine="480"/>
        <w:jc w:val="both"/>
        <w:rPr>
          <w:sz w:val="28"/>
          <w:szCs w:val="28"/>
        </w:rPr>
      </w:pPr>
      <w:r w:rsidRPr="00391A6D">
        <w:rPr>
          <w:sz w:val="28"/>
          <w:szCs w:val="28"/>
        </w:rPr>
        <w:t>Во-первых, все коммерческие организации являются юридическими лицами, т.е. организациями, которые имеют в собственности, хозяйственном ведении или оперативном управлении обособленное имущество и отвечают по своим обязательствам этим имуществом, могут от своего имени приобретать и осуществлять имущественные и личные неимущественные права, нести обязанности, быть истцами и ответчиками в суде.</w:t>
      </w:r>
    </w:p>
    <w:p w:rsidR="00D079F1" w:rsidRPr="00391A6D" w:rsidRDefault="00D079F1" w:rsidP="00391A6D">
      <w:pPr>
        <w:autoSpaceDE w:val="0"/>
        <w:autoSpaceDN w:val="0"/>
        <w:adjustRightInd w:val="0"/>
        <w:spacing w:line="360" w:lineRule="auto"/>
        <w:ind w:firstLine="480"/>
        <w:jc w:val="both"/>
        <w:rPr>
          <w:sz w:val="28"/>
          <w:szCs w:val="28"/>
        </w:rPr>
      </w:pPr>
      <w:r w:rsidRPr="00391A6D">
        <w:rPr>
          <w:sz w:val="28"/>
          <w:szCs w:val="28"/>
        </w:rPr>
        <w:t>Во-вторых, коммерческие организации, за исключением унитарных предприятий, являются собственниками имущества, созданного за счет вкладов (долей, паев) учредителей (участников), а также произведенного и приобретенного ими в процессе деятельности. В отношении таких организаций их участники имеют обязательственные права, которые состоят в праве принимать участие в управлении делами организации, получать часть распределяемой прибыли (дивиденды), получать часть имущества при ликвидации организации после расчетов с кредиторами (право на ликвидационную квоту).</w:t>
      </w:r>
    </w:p>
    <w:p w:rsidR="00D079F1" w:rsidRPr="00391A6D" w:rsidRDefault="00D079F1" w:rsidP="00391A6D">
      <w:pPr>
        <w:autoSpaceDE w:val="0"/>
        <w:autoSpaceDN w:val="0"/>
        <w:adjustRightInd w:val="0"/>
        <w:spacing w:line="360" w:lineRule="auto"/>
        <w:ind w:firstLine="480"/>
        <w:jc w:val="both"/>
        <w:rPr>
          <w:sz w:val="28"/>
          <w:szCs w:val="28"/>
        </w:rPr>
      </w:pPr>
      <w:r w:rsidRPr="00391A6D">
        <w:rPr>
          <w:sz w:val="28"/>
          <w:szCs w:val="28"/>
        </w:rPr>
        <w:t>В-третьих, коммерческие организации отвечают по своим обязательствам всем принадлежащим им имуществом. Случаи, когда участники (учредители) несут субсидиарную ответственность по обязательствам коммерческой организации, предусмотрены ГК РФ и федеральными законами. Так, субсидиарная ответственность установлена для полных товарищей по обязательствам полного товарищества, для членов производственных кооперативов - по обязательствам кооператива.</w:t>
      </w:r>
    </w:p>
    <w:p w:rsidR="00D079F1" w:rsidRPr="00391A6D" w:rsidRDefault="00D079F1" w:rsidP="00391A6D">
      <w:pPr>
        <w:autoSpaceDE w:val="0"/>
        <w:autoSpaceDN w:val="0"/>
        <w:adjustRightInd w:val="0"/>
        <w:spacing w:line="360" w:lineRule="auto"/>
        <w:ind w:firstLine="480"/>
        <w:jc w:val="both"/>
        <w:rPr>
          <w:sz w:val="28"/>
          <w:szCs w:val="28"/>
        </w:rPr>
      </w:pPr>
      <w:r w:rsidRPr="00391A6D">
        <w:rPr>
          <w:sz w:val="28"/>
          <w:szCs w:val="28"/>
        </w:rPr>
        <w:t>В-четвертых, коммерческая организация выступает в гражданском обороте под своим фирменным наименованием, которое определяется в его учредительных документах и включается в Единый государственный реестр юридических лиц при государственной регистрации юридического лица. Фирменное наименование юридического лица должно содержать указание на его организационно-правовую форму и собственно наименование юридического лица, которое не может состоять только из слов, обозначающих род деятельности.</w:t>
      </w:r>
    </w:p>
    <w:p w:rsidR="009B0C63" w:rsidRDefault="009B0C63" w:rsidP="009B0C63">
      <w:pPr>
        <w:autoSpaceDE w:val="0"/>
        <w:autoSpaceDN w:val="0"/>
        <w:adjustRightInd w:val="0"/>
        <w:spacing w:line="360" w:lineRule="auto"/>
        <w:jc w:val="center"/>
        <w:rPr>
          <w:b/>
          <w:bCs/>
          <w:sz w:val="32"/>
          <w:szCs w:val="32"/>
        </w:rPr>
      </w:pPr>
      <w:r w:rsidRPr="009B0C63">
        <w:rPr>
          <w:b/>
          <w:bCs/>
          <w:sz w:val="32"/>
          <w:szCs w:val="32"/>
        </w:rPr>
        <w:t>Список использованных источников</w:t>
      </w:r>
    </w:p>
    <w:p w:rsidR="009B0C63" w:rsidRPr="009B0C63" w:rsidRDefault="009B0C63" w:rsidP="009B0C63">
      <w:pPr>
        <w:autoSpaceDE w:val="0"/>
        <w:autoSpaceDN w:val="0"/>
        <w:adjustRightInd w:val="0"/>
        <w:spacing w:line="360" w:lineRule="auto"/>
        <w:jc w:val="center"/>
        <w:rPr>
          <w:sz w:val="28"/>
          <w:szCs w:val="28"/>
        </w:rPr>
      </w:pPr>
      <w:r>
        <w:rPr>
          <w:b/>
          <w:bCs/>
          <w:sz w:val="28"/>
          <w:szCs w:val="28"/>
        </w:rPr>
        <w:t>Нормативно-правовые акты</w:t>
      </w:r>
    </w:p>
    <w:p w:rsidR="009B0C63" w:rsidRDefault="009B0C63" w:rsidP="009B0C63">
      <w:pPr>
        <w:numPr>
          <w:ilvl w:val="0"/>
          <w:numId w:val="12"/>
        </w:numPr>
        <w:tabs>
          <w:tab w:val="clear" w:pos="720"/>
          <w:tab w:val="num" w:pos="480"/>
        </w:tabs>
        <w:autoSpaceDE w:val="0"/>
        <w:autoSpaceDN w:val="0"/>
        <w:adjustRightInd w:val="0"/>
        <w:ind w:left="480" w:hanging="480"/>
        <w:jc w:val="both"/>
        <w:rPr>
          <w:sz w:val="28"/>
          <w:szCs w:val="28"/>
        </w:rPr>
      </w:pPr>
      <w:r w:rsidRPr="009B0C63">
        <w:rPr>
          <w:sz w:val="28"/>
          <w:szCs w:val="28"/>
        </w:rPr>
        <w:t xml:space="preserve">Гражданский кодекс Российской Федерации. Часть первая от 30 ноября </w:t>
      </w:r>
      <w:smartTag w:uri="urn:schemas-microsoft-com:office:smarttags" w:element="metricconverter">
        <w:smartTagPr>
          <w:attr w:name="ProductID" w:val="1994 г"/>
        </w:smartTagPr>
        <w:r w:rsidRPr="009B0C63">
          <w:rPr>
            <w:sz w:val="28"/>
            <w:szCs w:val="28"/>
          </w:rPr>
          <w:t>1994 г</w:t>
        </w:r>
      </w:smartTag>
      <w:r w:rsidRPr="009B0C63">
        <w:rPr>
          <w:sz w:val="28"/>
          <w:szCs w:val="28"/>
        </w:rPr>
        <w:t xml:space="preserve">. N 51-ФЗ // Собрание законодательства Российской Федерации. 1994. N 32. ст. 3301; Часть вторая от 26 января </w:t>
      </w:r>
      <w:smartTag w:uri="urn:schemas-microsoft-com:office:smarttags" w:element="metricconverter">
        <w:smartTagPr>
          <w:attr w:name="ProductID" w:val="1996 г"/>
        </w:smartTagPr>
        <w:r w:rsidRPr="009B0C63">
          <w:rPr>
            <w:sz w:val="28"/>
            <w:szCs w:val="28"/>
          </w:rPr>
          <w:t>1996 г</w:t>
        </w:r>
      </w:smartTag>
      <w:r w:rsidRPr="009B0C63">
        <w:rPr>
          <w:sz w:val="28"/>
          <w:szCs w:val="28"/>
        </w:rPr>
        <w:t xml:space="preserve">. N 14-ФЗ // Собрание законодательства Российской Федерации. 1996. N 5. ст. 410; Часть третья от 26 ноября </w:t>
      </w:r>
      <w:smartTag w:uri="urn:schemas-microsoft-com:office:smarttags" w:element="metricconverter">
        <w:smartTagPr>
          <w:attr w:name="ProductID" w:val="2001 г"/>
        </w:smartTagPr>
        <w:r w:rsidRPr="009B0C63">
          <w:rPr>
            <w:sz w:val="28"/>
            <w:szCs w:val="28"/>
          </w:rPr>
          <w:t>2001 г</w:t>
        </w:r>
      </w:smartTag>
      <w:r w:rsidRPr="009B0C63">
        <w:rPr>
          <w:sz w:val="28"/>
          <w:szCs w:val="28"/>
        </w:rPr>
        <w:t xml:space="preserve">. N 146-ФЗ // Собрание законодательства Российской Федерации. 2001. N 49. ст. 4552. Часть четвертая от 18 декабря </w:t>
      </w:r>
      <w:smartTag w:uri="urn:schemas-microsoft-com:office:smarttags" w:element="metricconverter">
        <w:smartTagPr>
          <w:attr w:name="ProductID" w:val="2006 г"/>
        </w:smartTagPr>
        <w:r w:rsidRPr="009B0C63">
          <w:rPr>
            <w:sz w:val="28"/>
            <w:szCs w:val="28"/>
          </w:rPr>
          <w:t>2006 г</w:t>
        </w:r>
      </w:smartTag>
      <w:r w:rsidRPr="009B0C63">
        <w:rPr>
          <w:sz w:val="28"/>
          <w:szCs w:val="28"/>
        </w:rPr>
        <w:t xml:space="preserve">. N 230-ФЗ // Собрание законодательства Российской Федерации. 2006. N 52 (часть I). ст. 5496. </w:t>
      </w:r>
    </w:p>
    <w:p w:rsidR="009B0C63" w:rsidRDefault="009B0C63" w:rsidP="009B0C63">
      <w:pPr>
        <w:numPr>
          <w:ilvl w:val="0"/>
          <w:numId w:val="12"/>
        </w:numPr>
        <w:tabs>
          <w:tab w:val="clear" w:pos="720"/>
          <w:tab w:val="num" w:pos="480"/>
        </w:tabs>
        <w:autoSpaceDE w:val="0"/>
        <w:autoSpaceDN w:val="0"/>
        <w:adjustRightInd w:val="0"/>
        <w:ind w:left="480" w:hanging="480"/>
        <w:jc w:val="both"/>
        <w:rPr>
          <w:sz w:val="28"/>
          <w:szCs w:val="28"/>
        </w:rPr>
      </w:pPr>
      <w:r w:rsidRPr="009B0C63">
        <w:rPr>
          <w:color w:val="000000"/>
          <w:sz w:val="28"/>
          <w:szCs w:val="28"/>
        </w:rPr>
        <w:t xml:space="preserve">Трудовой кодекс Российской Федерации от 30 декабря </w:t>
      </w:r>
      <w:smartTag w:uri="urn:schemas-microsoft-com:office:smarttags" w:element="metricconverter">
        <w:smartTagPr>
          <w:attr w:name="ProductID" w:val="2001 г"/>
        </w:smartTagPr>
        <w:r w:rsidRPr="009B0C63">
          <w:rPr>
            <w:color w:val="000000"/>
            <w:sz w:val="28"/>
            <w:szCs w:val="28"/>
          </w:rPr>
          <w:t>2001 г</w:t>
        </w:r>
      </w:smartTag>
      <w:r w:rsidRPr="009B0C63">
        <w:rPr>
          <w:color w:val="000000"/>
          <w:sz w:val="28"/>
          <w:szCs w:val="28"/>
        </w:rPr>
        <w:t>. N 197-ФЗ // Собрание законодательства Российской Федерации.</w:t>
      </w:r>
      <w:r w:rsidRPr="009B0C63">
        <w:rPr>
          <w:sz w:val="28"/>
          <w:szCs w:val="28"/>
        </w:rPr>
        <w:t xml:space="preserve"> </w:t>
      </w:r>
      <w:r w:rsidRPr="009B0C63">
        <w:rPr>
          <w:color w:val="000000"/>
          <w:sz w:val="28"/>
          <w:szCs w:val="28"/>
        </w:rPr>
        <w:t>2002. N 1 (часть I). ст. 3.</w:t>
      </w:r>
      <w:r w:rsidRPr="009B0C63">
        <w:rPr>
          <w:sz w:val="28"/>
          <w:szCs w:val="28"/>
        </w:rPr>
        <w:t xml:space="preserve"> </w:t>
      </w:r>
    </w:p>
    <w:p w:rsidR="009B0C63" w:rsidRPr="009B0C63" w:rsidRDefault="009B0C63" w:rsidP="009B0C63">
      <w:pPr>
        <w:numPr>
          <w:ilvl w:val="0"/>
          <w:numId w:val="12"/>
        </w:numPr>
        <w:tabs>
          <w:tab w:val="clear" w:pos="720"/>
          <w:tab w:val="num" w:pos="480"/>
        </w:tabs>
        <w:autoSpaceDE w:val="0"/>
        <w:autoSpaceDN w:val="0"/>
        <w:adjustRightInd w:val="0"/>
        <w:ind w:left="480" w:hanging="480"/>
        <w:jc w:val="both"/>
        <w:rPr>
          <w:sz w:val="28"/>
          <w:szCs w:val="28"/>
        </w:rPr>
      </w:pPr>
      <w:r w:rsidRPr="009B0C63">
        <w:rPr>
          <w:color w:val="000000"/>
          <w:sz w:val="28"/>
          <w:szCs w:val="28"/>
        </w:rPr>
        <w:t xml:space="preserve">Федеральный закон от 14 ноября </w:t>
      </w:r>
      <w:smartTag w:uri="urn:schemas-microsoft-com:office:smarttags" w:element="metricconverter">
        <w:smartTagPr>
          <w:attr w:name="ProductID" w:val="2002 г"/>
        </w:smartTagPr>
        <w:r w:rsidRPr="009B0C63">
          <w:rPr>
            <w:color w:val="000000"/>
            <w:sz w:val="28"/>
            <w:szCs w:val="28"/>
          </w:rPr>
          <w:t>2002 г</w:t>
        </w:r>
      </w:smartTag>
      <w:r w:rsidRPr="009B0C63">
        <w:rPr>
          <w:color w:val="000000"/>
          <w:sz w:val="28"/>
          <w:szCs w:val="28"/>
        </w:rPr>
        <w:t>. N 161-ФЗ "О государственных и муниципальных унитарных предприятиях" // Собрание законодательства Российской Федерации. 2002. N 48. ст. 4746</w:t>
      </w:r>
      <w:r w:rsidRPr="009B0C63">
        <w:rPr>
          <w:bCs/>
          <w:color w:val="000000"/>
          <w:sz w:val="28"/>
          <w:szCs w:val="28"/>
        </w:rPr>
        <w:t>.</w:t>
      </w:r>
    </w:p>
    <w:p w:rsidR="009B0C63" w:rsidRDefault="009B0C63" w:rsidP="009B0C63">
      <w:pPr>
        <w:numPr>
          <w:ilvl w:val="0"/>
          <w:numId w:val="12"/>
        </w:numPr>
        <w:tabs>
          <w:tab w:val="clear" w:pos="720"/>
          <w:tab w:val="num" w:pos="480"/>
        </w:tabs>
        <w:autoSpaceDE w:val="0"/>
        <w:autoSpaceDN w:val="0"/>
        <w:adjustRightInd w:val="0"/>
        <w:ind w:left="480" w:hanging="480"/>
        <w:jc w:val="both"/>
        <w:rPr>
          <w:sz w:val="28"/>
          <w:szCs w:val="28"/>
        </w:rPr>
      </w:pPr>
      <w:r w:rsidRPr="009B0C63">
        <w:rPr>
          <w:sz w:val="28"/>
          <w:szCs w:val="28"/>
        </w:rPr>
        <w:t xml:space="preserve">Федеральный закон от 8 августа </w:t>
      </w:r>
      <w:smartTag w:uri="urn:schemas-microsoft-com:office:smarttags" w:element="metricconverter">
        <w:smartTagPr>
          <w:attr w:name="ProductID" w:val="2001 г"/>
        </w:smartTagPr>
        <w:r w:rsidRPr="009B0C63">
          <w:rPr>
            <w:sz w:val="28"/>
            <w:szCs w:val="28"/>
          </w:rPr>
          <w:t>2001 г</w:t>
        </w:r>
      </w:smartTag>
      <w:r w:rsidRPr="009B0C63">
        <w:rPr>
          <w:sz w:val="28"/>
          <w:szCs w:val="28"/>
        </w:rPr>
        <w:t xml:space="preserve">. N 129-ФЗ "О государственной регистрации юридических лиц и предпринимателей" // Собрание законодательства Российской Федерации. 2001. N 33 (Часть I). ст. 3431. </w:t>
      </w:r>
    </w:p>
    <w:p w:rsidR="009B0C63" w:rsidRDefault="009B0C63" w:rsidP="009B0C63">
      <w:pPr>
        <w:numPr>
          <w:ilvl w:val="0"/>
          <w:numId w:val="12"/>
        </w:numPr>
        <w:tabs>
          <w:tab w:val="clear" w:pos="720"/>
          <w:tab w:val="num" w:pos="480"/>
        </w:tabs>
        <w:autoSpaceDE w:val="0"/>
        <w:autoSpaceDN w:val="0"/>
        <w:adjustRightInd w:val="0"/>
        <w:ind w:left="480" w:hanging="480"/>
        <w:jc w:val="both"/>
        <w:rPr>
          <w:sz w:val="28"/>
          <w:szCs w:val="28"/>
        </w:rPr>
      </w:pPr>
      <w:r w:rsidRPr="009B0C63">
        <w:rPr>
          <w:sz w:val="28"/>
          <w:szCs w:val="28"/>
        </w:rPr>
        <w:t xml:space="preserve">Федеральный закон от 8 февраля </w:t>
      </w:r>
      <w:smartTag w:uri="urn:schemas-microsoft-com:office:smarttags" w:element="metricconverter">
        <w:smartTagPr>
          <w:attr w:name="ProductID" w:val="1998 г"/>
        </w:smartTagPr>
        <w:r w:rsidRPr="009B0C63">
          <w:rPr>
            <w:sz w:val="28"/>
            <w:szCs w:val="28"/>
          </w:rPr>
          <w:t>1998 г</w:t>
        </w:r>
      </w:smartTag>
      <w:r w:rsidRPr="009B0C63">
        <w:rPr>
          <w:sz w:val="28"/>
          <w:szCs w:val="28"/>
        </w:rPr>
        <w:t xml:space="preserve">. N 14-ФЗ "Об обществах с ограниченной ответственностью" // Собрание законодательства Российской Федерации. 1998. N 7. ст. 785. </w:t>
      </w:r>
    </w:p>
    <w:p w:rsidR="009B0C63" w:rsidRPr="009B0C63" w:rsidRDefault="009B0C63" w:rsidP="009B0C63">
      <w:pPr>
        <w:numPr>
          <w:ilvl w:val="0"/>
          <w:numId w:val="12"/>
        </w:numPr>
        <w:tabs>
          <w:tab w:val="clear" w:pos="720"/>
          <w:tab w:val="num" w:pos="480"/>
        </w:tabs>
        <w:autoSpaceDE w:val="0"/>
        <w:autoSpaceDN w:val="0"/>
        <w:adjustRightInd w:val="0"/>
        <w:ind w:left="480" w:hanging="480"/>
        <w:jc w:val="both"/>
        <w:rPr>
          <w:sz w:val="28"/>
          <w:szCs w:val="28"/>
        </w:rPr>
      </w:pPr>
      <w:r w:rsidRPr="009B0C63">
        <w:rPr>
          <w:sz w:val="28"/>
          <w:szCs w:val="28"/>
        </w:rPr>
        <w:t xml:space="preserve">Федеральный закон от 15 ноября </w:t>
      </w:r>
      <w:smartTag w:uri="urn:schemas-microsoft-com:office:smarttags" w:element="metricconverter">
        <w:smartTagPr>
          <w:attr w:name="ProductID" w:val="1997 г"/>
        </w:smartTagPr>
        <w:r w:rsidRPr="009B0C63">
          <w:rPr>
            <w:sz w:val="28"/>
            <w:szCs w:val="28"/>
          </w:rPr>
          <w:t>1997 г</w:t>
        </w:r>
      </w:smartTag>
      <w:r w:rsidRPr="009B0C63">
        <w:rPr>
          <w:sz w:val="28"/>
          <w:szCs w:val="28"/>
        </w:rPr>
        <w:t>. N 143-ФЗ "Об актах гражданского состояния" // Собрание законодательства Российской Федерации. 1997. N 47. ст. 5340.</w:t>
      </w:r>
      <w:r w:rsidRPr="009B0C63">
        <w:rPr>
          <w:color w:val="000000"/>
          <w:sz w:val="28"/>
          <w:szCs w:val="28"/>
        </w:rPr>
        <w:t xml:space="preserve"> </w:t>
      </w:r>
    </w:p>
    <w:p w:rsidR="009B0C63" w:rsidRDefault="009B0C63" w:rsidP="009B0C63">
      <w:pPr>
        <w:numPr>
          <w:ilvl w:val="0"/>
          <w:numId w:val="12"/>
        </w:numPr>
        <w:tabs>
          <w:tab w:val="clear" w:pos="720"/>
          <w:tab w:val="num" w:pos="480"/>
        </w:tabs>
        <w:autoSpaceDE w:val="0"/>
        <w:autoSpaceDN w:val="0"/>
        <w:adjustRightInd w:val="0"/>
        <w:ind w:left="480" w:hanging="480"/>
        <w:jc w:val="both"/>
        <w:rPr>
          <w:sz w:val="28"/>
          <w:szCs w:val="28"/>
        </w:rPr>
      </w:pPr>
      <w:r w:rsidRPr="009B0C63">
        <w:rPr>
          <w:sz w:val="28"/>
          <w:szCs w:val="28"/>
        </w:rPr>
        <w:t xml:space="preserve">Федеральный закон от 8 мая </w:t>
      </w:r>
      <w:smartTag w:uri="urn:schemas-microsoft-com:office:smarttags" w:element="metricconverter">
        <w:smartTagPr>
          <w:attr w:name="ProductID" w:val="1996 г"/>
        </w:smartTagPr>
        <w:r w:rsidRPr="009B0C63">
          <w:rPr>
            <w:sz w:val="28"/>
            <w:szCs w:val="28"/>
          </w:rPr>
          <w:t>1996 г</w:t>
        </w:r>
      </w:smartTag>
      <w:r w:rsidRPr="009B0C63">
        <w:rPr>
          <w:sz w:val="28"/>
          <w:szCs w:val="28"/>
        </w:rPr>
        <w:t xml:space="preserve">. N 41-ФЗ "О производственных кооперативах" // Собрание законодательства Российской Федерации. 1996. N 20. ст. 2321. </w:t>
      </w:r>
    </w:p>
    <w:p w:rsidR="009B0C63" w:rsidRDefault="009B0C63" w:rsidP="009B0C63">
      <w:pPr>
        <w:numPr>
          <w:ilvl w:val="0"/>
          <w:numId w:val="12"/>
        </w:numPr>
        <w:tabs>
          <w:tab w:val="clear" w:pos="720"/>
          <w:tab w:val="num" w:pos="480"/>
        </w:tabs>
        <w:autoSpaceDE w:val="0"/>
        <w:autoSpaceDN w:val="0"/>
        <w:adjustRightInd w:val="0"/>
        <w:ind w:left="480" w:hanging="480"/>
        <w:jc w:val="both"/>
        <w:rPr>
          <w:sz w:val="28"/>
          <w:szCs w:val="28"/>
        </w:rPr>
      </w:pPr>
      <w:r w:rsidRPr="009B0C63">
        <w:rPr>
          <w:sz w:val="28"/>
          <w:szCs w:val="28"/>
        </w:rPr>
        <w:t xml:space="preserve">Федеральный закон от 26 декабря </w:t>
      </w:r>
      <w:smartTag w:uri="urn:schemas-microsoft-com:office:smarttags" w:element="metricconverter">
        <w:smartTagPr>
          <w:attr w:name="ProductID" w:val="1995 г"/>
        </w:smartTagPr>
        <w:r w:rsidRPr="009B0C63">
          <w:rPr>
            <w:sz w:val="28"/>
            <w:szCs w:val="28"/>
          </w:rPr>
          <w:t>1995 г</w:t>
        </w:r>
      </w:smartTag>
      <w:r w:rsidRPr="009B0C63">
        <w:rPr>
          <w:sz w:val="28"/>
          <w:szCs w:val="28"/>
        </w:rPr>
        <w:t xml:space="preserve">. N 208-ФЗ "Об акционерных обществах" // Собрание законодательства Российской Федерации. 1996. N 1. ст. 1. </w:t>
      </w:r>
    </w:p>
    <w:p w:rsidR="009B0C63" w:rsidRDefault="009B0C63" w:rsidP="009B0C63">
      <w:pPr>
        <w:numPr>
          <w:ilvl w:val="0"/>
          <w:numId w:val="12"/>
        </w:numPr>
        <w:tabs>
          <w:tab w:val="clear" w:pos="720"/>
          <w:tab w:val="num" w:pos="480"/>
        </w:tabs>
        <w:autoSpaceDE w:val="0"/>
        <w:autoSpaceDN w:val="0"/>
        <w:adjustRightInd w:val="0"/>
        <w:ind w:left="480" w:hanging="480"/>
        <w:jc w:val="both"/>
        <w:rPr>
          <w:sz w:val="28"/>
          <w:szCs w:val="28"/>
        </w:rPr>
      </w:pPr>
      <w:r w:rsidRPr="009B0C63">
        <w:rPr>
          <w:sz w:val="28"/>
          <w:szCs w:val="28"/>
        </w:rPr>
        <w:t xml:space="preserve">Федеральный закон от 8 декабря </w:t>
      </w:r>
      <w:smartTag w:uri="urn:schemas-microsoft-com:office:smarttags" w:element="metricconverter">
        <w:smartTagPr>
          <w:attr w:name="ProductID" w:val="1995 г"/>
        </w:smartTagPr>
        <w:r w:rsidRPr="009B0C63">
          <w:rPr>
            <w:sz w:val="28"/>
            <w:szCs w:val="28"/>
          </w:rPr>
          <w:t>1995 г</w:t>
        </w:r>
      </w:smartTag>
      <w:r w:rsidRPr="009B0C63">
        <w:rPr>
          <w:sz w:val="28"/>
          <w:szCs w:val="28"/>
        </w:rPr>
        <w:t xml:space="preserve">. N 193-ФЗ "О сельскохозяйственной кооперации" // Собрание законодательства Российской Федерации. 1995. N 50. ст. 4870. </w:t>
      </w:r>
    </w:p>
    <w:p w:rsidR="009B0C63" w:rsidRDefault="009B0C63" w:rsidP="009B0C63">
      <w:pPr>
        <w:numPr>
          <w:ilvl w:val="0"/>
          <w:numId w:val="12"/>
        </w:numPr>
        <w:tabs>
          <w:tab w:val="clear" w:pos="720"/>
          <w:tab w:val="num" w:pos="480"/>
        </w:tabs>
        <w:autoSpaceDE w:val="0"/>
        <w:autoSpaceDN w:val="0"/>
        <w:adjustRightInd w:val="0"/>
        <w:ind w:left="480" w:hanging="480"/>
        <w:jc w:val="both"/>
        <w:rPr>
          <w:sz w:val="28"/>
          <w:szCs w:val="28"/>
        </w:rPr>
      </w:pPr>
      <w:r w:rsidRPr="009B0C63">
        <w:rPr>
          <w:sz w:val="28"/>
          <w:szCs w:val="28"/>
        </w:rPr>
        <w:t xml:space="preserve">Федеральный закон от 14 июня </w:t>
      </w:r>
      <w:smartTag w:uri="urn:schemas-microsoft-com:office:smarttags" w:element="metricconverter">
        <w:smartTagPr>
          <w:attr w:name="ProductID" w:val="1995 г"/>
        </w:smartTagPr>
        <w:r w:rsidRPr="009B0C63">
          <w:rPr>
            <w:sz w:val="28"/>
            <w:szCs w:val="28"/>
          </w:rPr>
          <w:t>1995 г</w:t>
        </w:r>
      </w:smartTag>
      <w:r w:rsidRPr="009B0C63">
        <w:rPr>
          <w:sz w:val="28"/>
          <w:szCs w:val="28"/>
        </w:rPr>
        <w:t xml:space="preserve">. N 88-ФЗ "О государственной поддержке малого предпринимательства в Российской Федерации" // Собрание законодательства Российской Федерации. 1995. N 25. ст. 2343. </w:t>
      </w:r>
    </w:p>
    <w:p w:rsidR="009B0C63" w:rsidRDefault="009B0C63" w:rsidP="009B0C63">
      <w:pPr>
        <w:autoSpaceDE w:val="0"/>
        <w:autoSpaceDN w:val="0"/>
        <w:adjustRightInd w:val="0"/>
        <w:spacing w:line="360" w:lineRule="auto"/>
        <w:jc w:val="center"/>
        <w:rPr>
          <w:b/>
          <w:sz w:val="28"/>
          <w:szCs w:val="28"/>
        </w:rPr>
      </w:pPr>
    </w:p>
    <w:p w:rsidR="009B0C63" w:rsidRPr="009B0C63" w:rsidRDefault="009B0C63" w:rsidP="009B0C63">
      <w:pPr>
        <w:autoSpaceDE w:val="0"/>
        <w:autoSpaceDN w:val="0"/>
        <w:adjustRightInd w:val="0"/>
        <w:spacing w:line="360" w:lineRule="auto"/>
        <w:jc w:val="center"/>
        <w:rPr>
          <w:b/>
          <w:sz w:val="28"/>
          <w:szCs w:val="28"/>
        </w:rPr>
      </w:pPr>
      <w:r>
        <w:rPr>
          <w:b/>
          <w:sz w:val="28"/>
          <w:szCs w:val="28"/>
        </w:rPr>
        <w:t>Научная литература</w:t>
      </w:r>
    </w:p>
    <w:p w:rsidR="009B0C63" w:rsidRDefault="009B0C63" w:rsidP="009B0C63">
      <w:pPr>
        <w:numPr>
          <w:ilvl w:val="0"/>
          <w:numId w:val="14"/>
        </w:numPr>
        <w:tabs>
          <w:tab w:val="clear" w:pos="720"/>
          <w:tab w:val="num" w:pos="480"/>
        </w:tabs>
        <w:ind w:left="480" w:hanging="480"/>
        <w:jc w:val="both"/>
        <w:rPr>
          <w:sz w:val="28"/>
          <w:szCs w:val="28"/>
        </w:rPr>
      </w:pPr>
      <w:r w:rsidRPr="009B0C63">
        <w:rPr>
          <w:sz w:val="28"/>
          <w:szCs w:val="28"/>
        </w:rPr>
        <w:t xml:space="preserve">Алексеев С.С. Собственность в акционерном обществе // Проблемы теории гражданского права. М., 2003. </w:t>
      </w:r>
    </w:p>
    <w:p w:rsidR="009B0C63" w:rsidRDefault="009B0C63" w:rsidP="009B0C63">
      <w:pPr>
        <w:numPr>
          <w:ilvl w:val="0"/>
          <w:numId w:val="14"/>
        </w:numPr>
        <w:tabs>
          <w:tab w:val="clear" w:pos="720"/>
          <w:tab w:val="num" w:pos="480"/>
        </w:tabs>
        <w:autoSpaceDE w:val="0"/>
        <w:autoSpaceDN w:val="0"/>
        <w:adjustRightInd w:val="0"/>
        <w:ind w:left="480" w:hanging="480"/>
        <w:jc w:val="both"/>
        <w:rPr>
          <w:sz w:val="28"/>
          <w:szCs w:val="28"/>
        </w:rPr>
      </w:pPr>
      <w:r w:rsidRPr="009B0C63">
        <w:rPr>
          <w:sz w:val="28"/>
          <w:szCs w:val="28"/>
        </w:rPr>
        <w:t xml:space="preserve">Белов В.А. Гражданское право: Общая и Особенная части. М., 2003. </w:t>
      </w:r>
    </w:p>
    <w:p w:rsidR="009B0C63" w:rsidRDefault="009B0C63" w:rsidP="009B0C63">
      <w:pPr>
        <w:numPr>
          <w:ilvl w:val="0"/>
          <w:numId w:val="14"/>
        </w:numPr>
        <w:tabs>
          <w:tab w:val="clear" w:pos="720"/>
          <w:tab w:val="num" w:pos="480"/>
        </w:tabs>
        <w:ind w:left="480" w:hanging="480"/>
        <w:jc w:val="both"/>
        <w:rPr>
          <w:sz w:val="28"/>
          <w:szCs w:val="28"/>
        </w:rPr>
      </w:pPr>
      <w:r w:rsidRPr="009B0C63">
        <w:rPr>
          <w:sz w:val="28"/>
          <w:szCs w:val="28"/>
        </w:rPr>
        <w:t xml:space="preserve">Беляев К.П. О делении юридических лиц на коммерческие и некоммерческие в гражданском законодательстве // Актуальные проблемы гражданского права / Под ред. С.С. Алексеева. М., 2000. </w:t>
      </w:r>
    </w:p>
    <w:p w:rsidR="009B0C63" w:rsidRDefault="009B0C63" w:rsidP="009B0C63">
      <w:pPr>
        <w:numPr>
          <w:ilvl w:val="0"/>
          <w:numId w:val="14"/>
        </w:numPr>
        <w:tabs>
          <w:tab w:val="clear" w:pos="720"/>
          <w:tab w:val="num" w:pos="480"/>
        </w:tabs>
        <w:autoSpaceDE w:val="0"/>
        <w:autoSpaceDN w:val="0"/>
        <w:adjustRightInd w:val="0"/>
        <w:ind w:left="480" w:hanging="480"/>
        <w:jc w:val="both"/>
        <w:rPr>
          <w:sz w:val="28"/>
          <w:szCs w:val="28"/>
        </w:rPr>
      </w:pPr>
      <w:r w:rsidRPr="009B0C63">
        <w:rPr>
          <w:sz w:val="28"/>
          <w:szCs w:val="28"/>
        </w:rPr>
        <w:t xml:space="preserve">Волгин В.В. Индивидуальный предприниматель: практическое пособие. М., 2008. </w:t>
      </w:r>
    </w:p>
    <w:p w:rsidR="009B0C63" w:rsidRDefault="009B0C63" w:rsidP="009B0C63">
      <w:pPr>
        <w:numPr>
          <w:ilvl w:val="0"/>
          <w:numId w:val="14"/>
        </w:numPr>
        <w:tabs>
          <w:tab w:val="clear" w:pos="720"/>
          <w:tab w:val="num" w:pos="480"/>
        </w:tabs>
        <w:autoSpaceDE w:val="0"/>
        <w:autoSpaceDN w:val="0"/>
        <w:adjustRightInd w:val="0"/>
        <w:ind w:left="480" w:hanging="480"/>
        <w:jc w:val="both"/>
        <w:rPr>
          <w:sz w:val="28"/>
          <w:szCs w:val="28"/>
        </w:rPr>
      </w:pPr>
      <w:r w:rsidRPr="009B0C63">
        <w:rPr>
          <w:sz w:val="28"/>
          <w:szCs w:val="28"/>
        </w:rPr>
        <w:t xml:space="preserve">Гражданское право России. Ч. 1 / Под ред. О.Н. Садикова. М., 2007. </w:t>
      </w:r>
    </w:p>
    <w:p w:rsidR="009B0C63" w:rsidRDefault="009B0C63" w:rsidP="009B0C63">
      <w:pPr>
        <w:numPr>
          <w:ilvl w:val="0"/>
          <w:numId w:val="14"/>
        </w:numPr>
        <w:tabs>
          <w:tab w:val="clear" w:pos="720"/>
          <w:tab w:val="num" w:pos="480"/>
        </w:tabs>
        <w:autoSpaceDE w:val="0"/>
        <w:autoSpaceDN w:val="0"/>
        <w:adjustRightInd w:val="0"/>
        <w:ind w:left="480" w:hanging="480"/>
        <w:jc w:val="both"/>
        <w:rPr>
          <w:sz w:val="28"/>
          <w:szCs w:val="28"/>
        </w:rPr>
      </w:pPr>
      <w:r w:rsidRPr="009B0C63">
        <w:rPr>
          <w:sz w:val="28"/>
          <w:szCs w:val="28"/>
        </w:rPr>
        <w:t xml:space="preserve">Гражданское право. Т. 1. / Под ред. А.П. Сергеева. М., 2010. </w:t>
      </w:r>
    </w:p>
    <w:p w:rsidR="009B0C63" w:rsidRDefault="009B0C63" w:rsidP="009B0C63">
      <w:pPr>
        <w:numPr>
          <w:ilvl w:val="0"/>
          <w:numId w:val="14"/>
        </w:numPr>
        <w:tabs>
          <w:tab w:val="clear" w:pos="720"/>
          <w:tab w:val="num" w:pos="480"/>
        </w:tabs>
        <w:autoSpaceDE w:val="0"/>
        <w:autoSpaceDN w:val="0"/>
        <w:adjustRightInd w:val="0"/>
        <w:ind w:left="480" w:hanging="480"/>
        <w:jc w:val="both"/>
        <w:rPr>
          <w:sz w:val="28"/>
          <w:szCs w:val="28"/>
        </w:rPr>
      </w:pPr>
      <w:r w:rsidRPr="009B0C63">
        <w:rPr>
          <w:sz w:val="28"/>
          <w:szCs w:val="28"/>
        </w:rPr>
        <w:t xml:space="preserve">Гражданское право. Т. 1. / Под ред. Е.А. Суханова. М., 2009. </w:t>
      </w:r>
    </w:p>
    <w:p w:rsidR="009B0C63" w:rsidRDefault="009B0C63" w:rsidP="009B0C63">
      <w:pPr>
        <w:numPr>
          <w:ilvl w:val="0"/>
          <w:numId w:val="14"/>
        </w:numPr>
        <w:tabs>
          <w:tab w:val="clear" w:pos="720"/>
          <w:tab w:val="num" w:pos="480"/>
        </w:tabs>
        <w:ind w:left="480" w:hanging="480"/>
        <w:jc w:val="both"/>
        <w:rPr>
          <w:sz w:val="28"/>
          <w:szCs w:val="28"/>
        </w:rPr>
      </w:pPr>
      <w:r w:rsidRPr="009B0C63">
        <w:rPr>
          <w:sz w:val="28"/>
          <w:szCs w:val="28"/>
        </w:rPr>
        <w:t xml:space="preserve">Грешников И.П. Субъекты гражданского права: юридическое лицо в праве и законодательстве. СПб., 2002. </w:t>
      </w:r>
    </w:p>
    <w:p w:rsidR="009B0C63" w:rsidRDefault="009B0C63" w:rsidP="009B0C63">
      <w:pPr>
        <w:numPr>
          <w:ilvl w:val="0"/>
          <w:numId w:val="14"/>
        </w:numPr>
        <w:tabs>
          <w:tab w:val="clear" w:pos="720"/>
          <w:tab w:val="num" w:pos="480"/>
        </w:tabs>
        <w:ind w:left="480" w:hanging="480"/>
        <w:jc w:val="both"/>
        <w:rPr>
          <w:sz w:val="28"/>
          <w:szCs w:val="28"/>
        </w:rPr>
      </w:pPr>
      <w:r w:rsidRPr="009B0C63">
        <w:rPr>
          <w:sz w:val="28"/>
          <w:szCs w:val="28"/>
        </w:rPr>
        <w:t xml:space="preserve">Ершова И.В. Правовой режим государственного имущества в хозяйственном обороте: теоретические основы и пути совершенствования. М., 2001. </w:t>
      </w:r>
    </w:p>
    <w:p w:rsidR="009B0C63" w:rsidRDefault="009B0C63" w:rsidP="009B0C63">
      <w:pPr>
        <w:numPr>
          <w:ilvl w:val="0"/>
          <w:numId w:val="14"/>
        </w:numPr>
        <w:tabs>
          <w:tab w:val="clear" w:pos="720"/>
          <w:tab w:val="num" w:pos="480"/>
        </w:tabs>
        <w:autoSpaceDE w:val="0"/>
        <w:autoSpaceDN w:val="0"/>
        <w:adjustRightInd w:val="0"/>
        <w:ind w:left="480" w:hanging="480"/>
        <w:jc w:val="both"/>
        <w:rPr>
          <w:sz w:val="28"/>
          <w:szCs w:val="28"/>
        </w:rPr>
      </w:pPr>
      <w:r w:rsidRPr="009B0C63">
        <w:rPr>
          <w:sz w:val="28"/>
          <w:szCs w:val="28"/>
        </w:rPr>
        <w:t xml:space="preserve">Залесский В.В. Комментарий к Федеральному закону "О государственной регистрации юридических лиц и индивидуальных предпринимателей". М., 2009. </w:t>
      </w:r>
    </w:p>
    <w:p w:rsidR="009B0C63" w:rsidRPr="009B0C63" w:rsidRDefault="009B0C63" w:rsidP="009B0C63">
      <w:pPr>
        <w:numPr>
          <w:ilvl w:val="0"/>
          <w:numId w:val="14"/>
        </w:numPr>
        <w:tabs>
          <w:tab w:val="clear" w:pos="720"/>
          <w:tab w:val="num" w:pos="480"/>
        </w:tabs>
        <w:autoSpaceDE w:val="0"/>
        <w:autoSpaceDN w:val="0"/>
        <w:adjustRightInd w:val="0"/>
        <w:ind w:left="480" w:hanging="480"/>
        <w:jc w:val="both"/>
        <w:rPr>
          <w:sz w:val="28"/>
          <w:szCs w:val="28"/>
        </w:rPr>
      </w:pPr>
      <w:r w:rsidRPr="009B0C63">
        <w:rPr>
          <w:sz w:val="28"/>
          <w:szCs w:val="28"/>
        </w:rPr>
        <w:t>Коммерческое (предпринимательское) право. Т. 1 / Под ред. В.Ф. Попондопуло. М., 2009.</w:t>
      </w:r>
      <w:r w:rsidRPr="009B0C63">
        <w:rPr>
          <w:color w:val="000000"/>
          <w:sz w:val="28"/>
          <w:szCs w:val="28"/>
        </w:rPr>
        <w:t xml:space="preserve"> </w:t>
      </w:r>
    </w:p>
    <w:p w:rsidR="009B0C63" w:rsidRDefault="009B0C63" w:rsidP="009B0C63">
      <w:pPr>
        <w:numPr>
          <w:ilvl w:val="0"/>
          <w:numId w:val="14"/>
        </w:numPr>
        <w:tabs>
          <w:tab w:val="clear" w:pos="720"/>
          <w:tab w:val="num" w:pos="480"/>
        </w:tabs>
        <w:autoSpaceDE w:val="0"/>
        <w:autoSpaceDN w:val="0"/>
        <w:adjustRightInd w:val="0"/>
        <w:ind w:left="480" w:hanging="480"/>
        <w:jc w:val="both"/>
        <w:rPr>
          <w:sz w:val="28"/>
          <w:szCs w:val="28"/>
        </w:rPr>
      </w:pPr>
      <w:r w:rsidRPr="009B0C63">
        <w:rPr>
          <w:sz w:val="28"/>
          <w:szCs w:val="28"/>
        </w:rPr>
        <w:t xml:space="preserve">Пугинский Б.И. Коммерческое право России. М., 2010. </w:t>
      </w:r>
    </w:p>
    <w:p w:rsidR="009B0C63" w:rsidRDefault="009B0C63" w:rsidP="009B0C63">
      <w:pPr>
        <w:numPr>
          <w:ilvl w:val="0"/>
          <w:numId w:val="14"/>
        </w:numPr>
        <w:tabs>
          <w:tab w:val="clear" w:pos="720"/>
          <w:tab w:val="num" w:pos="480"/>
        </w:tabs>
        <w:autoSpaceDE w:val="0"/>
        <w:autoSpaceDN w:val="0"/>
        <w:adjustRightInd w:val="0"/>
        <w:ind w:left="480" w:hanging="480"/>
        <w:jc w:val="both"/>
        <w:rPr>
          <w:sz w:val="28"/>
          <w:szCs w:val="28"/>
        </w:rPr>
      </w:pPr>
      <w:r w:rsidRPr="009B0C63">
        <w:rPr>
          <w:sz w:val="28"/>
          <w:szCs w:val="28"/>
        </w:rPr>
        <w:t xml:space="preserve">Тарасенко Ю.А. О развитии коммерческих организационно-правовых форм в России (на примере хозяйственных товариществ и обществ) // Корпорации и учреждения: Сборник статей / Отв. ред. М.А. Рожкова. М., 2007. </w:t>
      </w:r>
    </w:p>
    <w:p w:rsidR="009B0C63" w:rsidRDefault="009B0C63" w:rsidP="009B0C63">
      <w:pPr>
        <w:numPr>
          <w:ilvl w:val="0"/>
          <w:numId w:val="14"/>
        </w:numPr>
        <w:tabs>
          <w:tab w:val="clear" w:pos="720"/>
          <w:tab w:val="num" w:pos="480"/>
        </w:tabs>
        <w:autoSpaceDE w:val="0"/>
        <w:autoSpaceDN w:val="0"/>
        <w:adjustRightInd w:val="0"/>
        <w:ind w:left="480" w:hanging="480"/>
        <w:jc w:val="both"/>
        <w:rPr>
          <w:sz w:val="28"/>
          <w:szCs w:val="28"/>
        </w:rPr>
      </w:pPr>
      <w:r w:rsidRPr="009B0C63">
        <w:rPr>
          <w:sz w:val="28"/>
          <w:szCs w:val="28"/>
        </w:rPr>
        <w:t xml:space="preserve">Тихомиров М.Ю. Акционерное общество: основы правового положения. М., 2010. </w:t>
      </w:r>
    </w:p>
    <w:p w:rsidR="009B0C63" w:rsidRDefault="009B0C63" w:rsidP="009B0C63">
      <w:pPr>
        <w:numPr>
          <w:ilvl w:val="0"/>
          <w:numId w:val="14"/>
        </w:numPr>
        <w:tabs>
          <w:tab w:val="clear" w:pos="720"/>
          <w:tab w:val="num" w:pos="480"/>
        </w:tabs>
        <w:autoSpaceDE w:val="0"/>
        <w:autoSpaceDN w:val="0"/>
        <w:adjustRightInd w:val="0"/>
        <w:ind w:left="480" w:hanging="480"/>
        <w:jc w:val="both"/>
        <w:rPr>
          <w:sz w:val="28"/>
          <w:szCs w:val="28"/>
        </w:rPr>
      </w:pPr>
      <w:r w:rsidRPr="009B0C63">
        <w:rPr>
          <w:sz w:val="28"/>
          <w:szCs w:val="28"/>
        </w:rPr>
        <w:t xml:space="preserve">Тюкавкин-Плотников А.А. Государственная регистрация индивидуальных предпринимателей: проблемы теории и практики // Предпринимательское право. 2008. N 3. </w:t>
      </w:r>
    </w:p>
    <w:p w:rsidR="009B0C63" w:rsidRPr="009B0C63" w:rsidRDefault="009B0C63" w:rsidP="009B0C63">
      <w:pPr>
        <w:numPr>
          <w:ilvl w:val="0"/>
          <w:numId w:val="14"/>
        </w:numPr>
        <w:tabs>
          <w:tab w:val="clear" w:pos="720"/>
          <w:tab w:val="num" w:pos="480"/>
        </w:tabs>
        <w:ind w:left="480" w:hanging="480"/>
        <w:jc w:val="both"/>
        <w:rPr>
          <w:sz w:val="28"/>
          <w:szCs w:val="28"/>
        </w:rPr>
      </w:pPr>
      <w:r w:rsidRPr="009B0C63">
        <w:rPr>
          <w:sz w:val="28"/>
          <w:szCs w:val="28"/>
        </w:rPr>
        <w:t>Унитарные предприятия, учреждения. Право хозяйственного ведения и право оперативного управления: Постатейный комментарий к статьям 113 - 115, 120 и главе 19 Гражданского кодекса Российской Федерации / Под ред. П.В. Крашенинникова. М., 2010.</w:t>
      </w:r>
    </w:p>
    <w:p w:rsidR="009B0C63" w:rsidRDefault="009B0C63" w:rsidP="009B0C63">
      <w:pPr>
        <w:numPr>
          <w:ilvl w:val="0"/>
          <w:numId w:val="14"/>
        </w:numPr>
        <w:tabs>
          <w:tab w:val="clear" w:pos="720"/>
          <w:tab w:val="num" w:pos="480"/>
        </w:tabs>
        <w:autoSpaceDE w:val="0"/>
        <w:autoSpaceDN w:val="0"/>
        <w:adjustRightInd w:val="0"/>
        <w:ind w:left="480" w:hanging="480"/>
        <w:jc w:val="both"/>
        <w:rPr>
          <w:sz w:val="28"/>
          <w:szCs w:val="28"/>
        </w:rPr>
      </w:pPr>
      <w:r w:rsidRPr="009B0C63">
        <w:rPr>
          <w:sz w:val="28"/>
          <w:szCs w:val="28"/>
        </w:rPr>
        <w:t xml:space="preserve">Шершеневич Г.Ф. Курс торгового права. Т. </w:t>
      </w:r>
      <w:smartTag w:uri="urn:schemas-microsoft-com:office:smarttags" w:element="metricconverter">
        <w:smartTagPr>
          <w:attr w:name="ProductID" w:val="1. М"/>
        </w:smartTagPr>
        <w:r w:rsidRPr="009B0C63">
          <w:rPr>
            <w:sz w:val="28"/>
            <w:szCs w:val="28"/>
          </w:rPr>
          <w:t>1. М</w:t>
        </w:r>
      </w:smartTag>
      <w:r w:rsidRPr="009B0C63">
        <w:rPr>
          <w:sz w:val="28"/>
          <w:szCs w:val="28"/>
        </w:rPr>
        <w:t xml:space="preserve">., 2008. </w:t>
      </w:r>
    </w:p>
    <w:p w:rsidR="009B0C63" w:rsidRDefault="009B0C63" w:rsidP="009B0C63">
      <w:pPr>
        <w:autoSpaceDE w:val="0"/>
        <w:autoSpaceDN w:val="0"/>
        <w:adjustRightInd w:val="0"/>
        <w:jc w:val="both"/>
        <w:rPr>
          <w:sz w:val="28"/>
          <w:szCs w:val="28"/>
        </w:rPr>
      </w:pPr>
    </w:p>
    <w:p w:rsidR="009B0C63" w:rsidRPr="009B0C63" w:rsidRDefault="009B0C63" w:rsidP="009B0C63">
      <w:pPr>
        <w:autoSpaceDE w:val="0"/>
        <w:autoSpaceDN w:val="0"/>
        <w:adjustRightInd w:val="0"/>
        <w:spacing w:line="360" w:lineRule="auto"/>
        <w:jc w:val="center"/>
        <w:rPr>
          <w:b/>
          <w:sz w:val="28"/>
          <w:szCs w:val="28"/>
        </w:rPr>
      </w:pPr>
      <w:r>
        <w:rPr>
          <w:b/>
          <w:sz w:val="28"/>
          <w:szCs w:val="28"/>
        </w:rPr>
        <w:t>Материалы судебной практики</w:t>
      </w:r>
    </w:p>
    <w:p w:rsidR="009B0C63" w:rsidRDefault="009B0C63" w:rsidP="009B0C63">
      <w:pPr>
        <w:numPr>
          <w:ilvl w:val="0"/>
          <w:numId w:val="15"/>
        </w:numPr>
        <w:tabs>
          <w:tab w:val="clear" w:pos="720"/>
          <w:tab w:val="num" w:pos="480"/>
        </w:tabs>
        <w:autoSpaceDE w:val="0"/>
        <w:autoSpaceDN w:val="0"/>
        <w:adjustRightInd w:val="0"/>
        <w:ind w:left="480" w:hanging="480"/>
        <w:jc w:val="both"/>
        <w:rPr>
          <w:sz w:val="28"/>
          <w:szCs w:val="28"/>
        </w:rPr>
      </w:pPr>
      <w:r w:rsidRPr="009B0C63">
        <w:rPr>
          <w:sz w:val="28"/>
          <w:szCs w:val="28"/>
        </w:rPr>
        <w:t xml:space="preserve">Постановление Пленума Высшего Арбитражного Суда РФ от 18 ноября </w:t>
      </w:r>
      <w:smartTag w:uri="urn:schemas-microsoft-com:office:smarttags" w:element="metricconverter">
        <w:smartTagPr>
          <w:attr w:name="ProductID" w:val="2003 г"/>
        </w:smartTagPr>
        <w:r w:rsidRPr="009B0C63">
          <w:rPr>
            <w:sz w:val="28"/>
            <w:szCs w:val="28"/>
          </w:rPr>
          <w:t>2003 г</w:t>
        </w:r>
      </w:smartTag>
      <w:r w:rsidRPr="009B0C63">
        <w:rPr>
          <w:sz w:val="28"/>
          <w:szCs w:val="28"/>
        </w:rPr>
        <w:t xml:space="preserve">. N 19 "О некоторых вопросах применения Федерального закона "Об акционерных обществах" // Вестник Высшего Арбитражного Суда Российской Федерации. 2004. N 1. </w:t>
      </w:r>
    </w:p>
    <w:p w:rsidR="009B0C63" w:rsidRPr="009B0C63" w:rsidRDefault="009B0C63" w:rsidP="009B0C63">
      <w:pPr>
        <w:numPr>
          <w:ilvl w:val="0"/>
          <w:numId w:val="15"/>
        </w:numPr>
        <w:tabs>
          <w:tab w:val="clear" w:pos="720"/>
          <w:tab w:val="num" w:pos="480"/>
        </w:tabs>
        <w:ind w:left="480" w:hanging="480"/>
        <w:jc w:val="both"/>
        <w:rPr>
          <w:sz w:val="28"/>
          <w:szCs w:val="28"/>
        </w:rPr>
      </w:pPr>
      <w:r w:rsidRPr="009B0C63">
        <w:rPr>
          <w:sz w:val="28"/>
          <w:szCs w:val="28"/>
        </w:rPr>
        <w:t xml:space="preserve">Постановление Пленума Верховного Суда РФ и Пленума Высшего Арбитражного Суда РФ от 1 июля </w:t>
      </w:r>
      <w:smartTag w:uri="urn:schemas-microsoft-com:office:smarttags" w:element="metricconverter">
        <w:smartTagPr>
          <w:attr w:name="ProductID" w:val="1996 г"/>
        </w:smartTagPr>
        <w:r w:rsidRPr="009B0C63">
          <w:rPr>
            <w:sz w:val="28"/>
            <w:szCs w:val="28"/>
          </w:rPr>
          <w:t>1996 г</w:t>
        </w:r>
      </w:smartTag>
      <w:r w:rsidRPr="009B0C63">
        <w:rPr>
          <w:sz w:val="28"/>
          <w:szCs w:val="28"/>
        </w:rPr>
        <w:t xml:space="preserve">. N 6/8 "О некоторых вопросах, связанных с применением части первой Гражданского кодекса Российской Федерации" // Вестник Высшего Арбитражного суда Российской Федерации. 1996. N 9. </w:t>
      </w:r>
      <w:bookmarkStart w:id="2" w:name="_GoBack"/>
      <w:bookmarkEnd w:id="2"/>
    </w:p>
    <w:sectPr w:rsidR="009B0C63" w:rsidRPr="009B0C63" w:rsidSect="00B71865">
      <w:headerReference w:type="even" r:id="rId7"/>
      <w:headerReference w:type="default" r:id="rId8"/>
      <w:footnotePr>
        <w:numRestart w:val="eachPage"/>
      </w:footnotePr>
      <w:pgSz w:w="11906" w:h="16838"/>
      <w:pgMar w:top="1134" w:right="567" w:bottom="1134" w:left="1701" w:header="709" w:footer="709" w:gutter="0"/>
      <w:pgNumType w:start="2"/>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238D" w:rsidRDefault="006F238D">
      <w:r>
        <w:separator/>
      </w:r>
    </w:p>
  </w:endnote>
  <w:endnote w:type="continuationSeparator" w:id="0">
    <w:p w:rsidR="006F238D" w:rsidRDefault="006F23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238D" w:rsidRDefault="006F238D">
      <w:r>
        <w:separator/>
      </w:r>
    </w:p>
  </w:footnote>
  <w:footnote w:type="continuationSeparator" w:id="0">
    <w:p w:rsidR="006F238D" w:rsidRDefault="006F238D">
      <w:r>
        <w:continuationSeparator/>
      </w:r>
    </w:p>
  </w:footnote>
  <w:footnote w:id="1">
    <w:p w:rsidR="008F1D3D" w:rsidRDefault="008F1D3D">
      <w:pPr>
        <w:pStyle w:val="a6"/>
      </w:pPr>
      <w:r>
        <w:rPr>
          <w:rStyle w:val="a7"/>
        </w:rPr>
        <w:footnoteRef/>
      </w:r>
      <w:r>
        <w:t xml:space="preserve"> Пугинский</w:t>
      </w:r>
      <w:r w:rsidRPr="00A00B60">
        <w:t xml:space="preserve"> </w:t>
      </w:r>
      <w:r>
        <w:t>Б.И. Коммерческое право России. М., 2010. С. 83.</w:t>
      </w:r>
    </w:p>
  </w:footnote>
  <w:footnote w:id="2">
    <w:p w:rsidR="008F1D3D" w:rsidRDefault="008F1D3D" w:rsidP="006E5B9E">
      <w:pPr>
        <w:pStyle w:val="a6"/>
        <w:jc w:val="both"/>
      </w:pPr>
      <w:r>
        <w:rPr>
          <w:rStyle w:val="a7"/>
        </w:rPr>
        <w:footnoteRef/>
      </w:r>
      <w:r>
        <w:t xml:space="preserve"> </w:t>
      </w:r>
      <w:r w:rsidRPr="00555FFF">
        <w:t xml:space="preserve">Гражданский кодекс Российской Федерации. Часть первая от 30 ноября </w:t>
      </w:r>
      <w:smartTag w:uri="urn:schemas-microsoft-com:office:smarttags" w:element="metricconverter">
        <w:smartTagPr>
          <w:attr w:name="ProductID" w:val="1994 г"/>
        </w:smartTagPr>
        <w:r w:rsidRPr="00555FFF">
          <w:t>1994 г</w:t>
        </w:r>
      </w:smartTag>
      <w:r w:rsidRPr="00555FFF">
        <w:t xml:space="preserve">. N 51-ФЗ // Собрание законодательства Российской Федерации. 1994. N 32. ст. 3301; Часть вторая от 26 января </w:t>
      </w:r>
      <w:smartTag w:uri="urn:schemas-microsoft-com:office:smarttags" w:element="metricconverter">
        <w:smartTagPr>
          <w:attr w:name="ProductID" w:val="1996 г"/>
        </w:smartTagPr>
        <w:r w:rsidRPr="00555FFF">
          <w:t>1996 г</w:t>
        </w:r>
      </w:smartTag>
      <w:r w:rsidRPr="00555FFF">
        <w:t xml:space="preserve">. N 14-ФЗ // Собрание законодательства Российской Федерации. 1996. N 5. ст. 410; Часть третья от 26 ноября </w:t>
      </w:r>
      <w:smartTag w:uri="urn:schemas-microsoft-com:office:smarttags" w:element="metricconverter">
        <w:smartTagPr>
          <w:attr w:name="ProductID" w:val="2001 г"/>
        </w:smartTagPr>
        <w:r w:rsidRPr="00555FFF">
          <w:t>2001 г</w:t>
        </w:r>
      </w:smartTag>
      <w:r w:rsidRPr="00555FFF">
        <w:t xml:space="preserve">. N 146-ФЗ // Собрание законодательства Российской Федерации. 2001. N 49. ст. 4552. Часть четвертая от 18 декабря </w:t>
      </w:r>
      <w:smartTag w:uri="urn:schemas-microsoft-com:office:smarttags" w:element="metricconverter">
        <w:smartTagPr>
          <w:attr w:name="ProductID" w:val="2006 г"/>
        </w:smartTagPr>
        <w:r w:rsidRPr="00555FFF">
          <w:t>2006 г</w:t>
        </w:r>
      </w:smartTag>
      <w:r w:rsidRPr="00555FFF">
        <w:t>. N 230-ФЗ // Собрание законодательства Российской Федерации. 2006. N 52 (часть I). ст. 5496.</w:t>
      </w:r>
    </w:p>
  </w:footnote>
  <w:footnote w:id="3">
    <w:p w:rsidR="008F1D3D" w:rsidRPr="00653DE4" w:rsidRDefault="008F1D3D" w:rsidP="00084D82">
      <w:pPr>
        <w:jc w:val="both"/>
        <w:rPr>
          <w:sz w:val="20"/>
          <w:szCs w:val="20"/>
        </w:rPr>
      </w:pPr>
      <w:r w:rsidRPr="00653DE4">
        <w:rPr>
          <w:rStyle w:val="a7"/>
          <w:sz w:val="20"/>
          <w:szCs w:val="20"/>
        </w:rPr>
        <w:footnoteRef/>
      </w:r>
      <w:r w:rsidRPr="00653DE4">
        <w:rPr>
          <w:sz w:val="20"/>
          <w:szCs w:val="20"/>
        </w:rPr>
        <w:t xml:space="preserve"> Залесский В.В. Комментарий к Федеральному закону "О государственной регистрации юридических лиц и индивидуальных предпринимателей". </w:t>
      </w:r>
      <w:r>
        <w:rPr>
          <w:sz w:val="20"/>
          <w:szCs w:val="20"/>
        </w:rPr>
        <w:t xml:space="preserve">М., 2009. </w:t>
      </w:r>
      <w:r w:rsidRPr="00653DE4">
        <w:rPr>
          <w:sz w:val="20"/>
          <w:szCs w:val="20"/>
        </w:rPr>
        <w:t>С. 139.</w:t>
      </w:r>
    </w:p>
  </w:footnote>
  <w:footnote w:id="4">
    <w:p w:rsidR="008F1D3D" w:rsidRPr="00653DE4" w:rsidRDefault="008F1D3D" w:rsidP="00084D82">
      <w:pPr>
        <w:jc w:val="both"/>
        <w:rPr>
          <w:sz w:val="20"/>
          <w:szCs w:val="20"/>
        </w:rPr>
      </w:pPr>
      <w:r w:rsidRPr="00653DE4">
        <w:rPr>
          <w:rStyle w:val="a7"/>
          <w:sz w:val="20"/>
          <w:szCs w:val="20"/>
        </w:rPr>
        <w:footnoteRef/>
      </w:r>
      <w:r w:rsidRPr="00653DE4">
        <w:rPr>
          <w:sz w:val="20"/>
          <w:szCs w:val="20"/>
        </w:rPr>
        <w:t xml:space="preserve"> Волгин В.В. Индивидуальный предприниматель: практическое пособие. М., 200</w:t>
      </w:r>
      <w:r>
        <w:rPr>
          <w:sz w:val="20"/>
          <w:szCs w:val="20"/>
        </w:rPr>
        <w:t>8</w:t>
      </w:r>
      <w:r w:rsidRPr="00653DE4">
        <w:rPr>
          <w:sz w:val="20"/>
          <w:szCs w:val="20"/>
        </w:rPr>
        <w:t>. С. 16.</w:t>
      </w:r>
    </w:p>
  </w:footnote>
  <w:footnote w:id="5">
    <w:p w:rsidR="008F1D3D" w:rsidRDefault="008F1D3D" w:rsidP="00084D82">
      <w:pPr>
        <w:pStyle w:val="a6"/>
        <w:jc w:val="both"/>
      </w:pPr>
      <w:r w:rsidRPr="00653DE4">
        <w:rPr>
          <w:rStyle w:val="a7"/>
        </w:rPr>
        <w:footnoteRef/>
      </w:r>
      <w:r w:rsidRPr="00653DE4">
        <w:t xml:space="preserve"> Федеральный закон от 8 августа </w:t>
      </w:r>
      <w:smartTag w:uri="urn:schemas-microsoft-com:office:smarttags" w:element="metricconverter">
        <w:smartTagPr>
          <w:attr w:name="ProductID" w:val="2001 г"/>
        </w:smartTagPr>
        <w:r w:rsidRPr="00653DE4">
          <w:t>2001 г</w:t>
        </w:r>
      </w:smartTag>
      <w:r w:rsidRPr="00653DE4">
        <w:t>. N 129-ФЗ "О государственной регистрации юридических лиц и предпринимателей" // Собрание законодательства Российской Федерации. 2001. N 33 (Часть I). ст. 3431.</w:t>
      </w:r>
    </w:p>
  </w:footnote>
  <w:footnote w:id="6">
    <w:p w:rsidR="008F1D3D" w:rsidRDefault="008F1D3D" w:rsidP="00084D82">
      <w:pPr>
        <w:pStyle w:val="aa"/>
        <w:jc w:val="both"/>
      </w:pPr>
      <w:r>
        <w:rPr>
          <w:rStyle w:val="a7"/>
        </w:rPr>
        <w:footnoteRef/>
      </w:r>
      <w:r>
        <w:t xml:space="preserve"> </w:t>
      </w:r>
      <w:r w:rsidRPr="00653DE4">
        <w:t xml:space="preserve">Федеральный закон от 15 ноября </w:t>
      </w:r>
      <w:smartTag w:uri="urn:schemas-microsoft-com:office:smarttags" w:element="metricconverter">
        <w:smartTagPr>
          <w:attr w:name="ProductID" w:val="1997 г"/>
        </w:smartTagPr>
        <w:r w:rsidRPr="00653DE4">
          <w:t>1997 г</w:t>
        </w:r>
      </w:smartTag>
      <w:r w:rsidRPr="00653DE4">
        <w:t>. N 143-ФЗ "Об актах гражданского состояния"</w:t>
      </w:r>
      <w:r>
        <w:t xml:space="preserve"> // </w:t>
      </w:r>
      <w:r w:rsidRPr="00653DE4">
        <w:t>Собрани</w:t>
      </w:r>
      <w:r>
        <w:t>е</w:t>
      </w:r>
      <w:r w:rsidRPr="00653DE4">
        <w:t xml:space="preserve"> законодательства Р</w:t>
      </w:r>
      <w:r>
        <w:t>оссийской Федерации. 1997.</w:t>
      </w:r>
      <w:r w:rsidRPr="00653DE4">
        <w:t xml:space="preserve"> N 47</w:t>
      </w:r>
      <w:r>
        <w:t>.</w:t>
      </w:r>
      <w:r w:rsidRPr="00DC0C95">
        <w:t xml:space="preserve"> </w:t>
      </w:r>
      <w:r w:rsidRPr="00653DE4">
        <w:t>ст. 5340</w:t>
      </w:r>
      <w:r>
        <w:t>.</w:t>
      </w:r>
    </w:p>
  </w:footnote>
  <w:footnote w:id="7">
    <w:p w:rsidR="008F1D3D" w:rsidRDefault="008F1D3D" w:rsidP="00A67609">
      <w:pPr>
        <w:pStyle w:val="a6"/>
        <w:jc w:val="both"/>
      </w:pPr>
      <w:r>
        <w:rPr>
          <w:rStyle w:val="a7"/>
        </w:rPr>
        <w:footnoteRef/>
      </w:r>
      <w:r>
        <w:t xml:space="preserve"> </w:t>
      </w:r>
      <w:r w:rsidRPr="00AA7596">
        <w:rPr>
          <w:color w:val="000000"/>
        </w:rPr>
        <w:t xml:space="preserve">Трудовой кодекс Российской Федерации от 30 декабря </w:t>
      </w:r>
      <w:smartTag w:uri="urn:schemas-microsoft-com:office:smarttags" w:element="metricconverter">
        <w:smartTagPr>
          <w:attr w:name="ProductID" w:val="2001 г"/>
        </w:smartTagPr>
        <w:r w:rsidRPr="00AA7596">
          <w:rPr>
            <w:color w:val="000000"/>
          </w:rPr>
          <w:t>2001 г</w:t>
        </w:r>
      </w:smartTag>
      <w:r w:rsidRPr="00AA7596">
        <w:rPr>
          <w:color w:val="000000"/>
        </w:rPr>
        <w:t>. N 197-ФЗ // Собрание законодательства Россий</w:t>
      </w:r>
      <w:r>
        <w:rPr>
          <w:color w:val="000000"/>
        </w:rPr>
        <w:t>ской Федерации.</w:t>
      </w:r>
      <w:r>
        <w:t xml:space="preserve"> </w:t>
      </w:r>
      <w:r w:rsidRPr="00AA7596">
        <w:rPr>
          <w:color w:val="000000"/>
        </w:rPr>
        <w:t>2002. N 1 (часть I). ст. 3</w:t>
      </w:r>
      <w:r>
        <w:rPr>
          <w:color w:val="000000"/>
        </w:rPr>
        <w:t>.</w:t>
      </w:r>
    </w:p>
  </w:footnote>
  <w:footnote w:id="8">
    <w:p w:rsidR="008F1D3D" w:rsidRDefault="008F1D3D" w:rsidP="00A67609">
      <w:pPr>
        <w:pStyle w:val="a6"/>
        <w:jc w:val="both"/>
      </w:pPr>
      <w:r>
        <w:rPr>
          <w:rStyle w:val="a7"/>
        </w:rPr>
        <w:footnoteRef/>
      </w:r>
      <w:r>
        <w:t xml:space="preserve"> Тюкавкин-Плотников А.А. Государственная регистрация индивидуальных предпринимателей: проблемы теории и практики // Предпринимательское право. 2008. N 3. С. 21.</w:t>
      </w:r>
    </w:p>
  </w:footnote>
  <w:footnote w:id="9">
    <w:p w:rsidR="008F1D3D" w:rsidRPr="008F3F69" w:rsidRDefault="008F1D3D" w:rsidP="00660337">
      <w:pPr>
        <w:pStyle w:val="a6"/>
        <w:jc w:val="both"/>
      </w:pPr>
      <w:r w:rsidRPr="008F3F69">
        <w:rPr>
          <w:rStyle w:val="a7"/>
        </w:rPr>
        <w:footnoteRef/>
      </w:r>
      <w:r w:rsidRPr="008F3F69">
        <w:t xml:space="preserve"> Шершеневич Г.Ф. </w:t>
      </w:r>
      <w:r>
        <w:t>Курс</w:t>
      </w:r>
      <w:r w:rsidRPr="008F3F69">
        <w:t xml:space="preserve"> торгового права. </w:t>
      </w:r>
      <w:r>
        <w:t xml:space="preserve">Т. </w:t>
      </w:r>
      <w:smartTag w:uri="urn:schemas-microsoft-com:office:smarttags" w:element="metricconverter">
        <w:smartTagPr>
          <w:attr w:name="ProductID" w:val="1. М"/>
        </w:smartTagPr>
        <w:r>
          <w:t xml:space="preserve">1. </w:t>
        </w:r>
        <w:r w:rsidRPr="008F3F69">
          <w:t>М</w:t>
        </w:r>
      </w:smartTag>
      <w:r w:rsidRPr="008F3F69">
        <w:t xml:space="preserve">., </w:t>
      </w:r>
      <w:r>
        <w:t>2008</w:t>
      </w:r>
      <w:r w:rsidRPr="008F3F69">
        <w:t>. С. 112.</w:t>
      </w:r>
    </w:p>
  </w:footnote>
  <w:footnote w:id="10">
    <w:p w:rsidR="008F1D3D" w:rsidRPr="008F3F69" w:rsidRDefault="008F1D3D" w:rsidP="00660337">
      <w:pPr>
        <w:pStyle w:val="a6"/>
        <w:jc w:val="both"/>
      </w:pPr>
      <w:r w:rsidRPr="008F3F69">
        <w:rPr>
          <w:rStyle w:val="a7"/>
        </w:rPr>
        <w:footnoteRef/>
      </w:r>
      <w:r w:rsidRPr="008F3F69">
        <w:t xml:space="preserve"> Белов В.А. Гражданское право: Общая и Особенная части. М., 2003. С. 86.</w:t>
      </w:r>
    </w:p>
  </w:footnote>
  <w:footnote w:id="11">
    <w:p w:rsidR="008F1D3D" w:rsidRPr="008F3F69" w:rsidRDefault="008F1D3D" w:rsidP="00660337">
      <w:pPr>
        <w:pStyle w:val="a6"/>
        <w:jc w:val="both"/>
      </w:pPr>
      <w:r>
        <w:rPr>
          <w:rStyle w:val="a7"/>
        </w:rPr>
        <w:footnoteRef/>
      </w:r>
      <w:r>
        <w:t xml:space="preserve"> </w:t>
      </w:r>
      <w:r w:rsidRPr="008F3F69">
        <w:t>Тарасенко Ю.А. О развитии коммерческих организационно-правовых форм в России (на примере хозяйственных товариществ и обществ) // Корпорации и учреждения: Сборник статей / От</w:t>
      </w:r>
      <w:r>
        <w:t>в. ред. М.А. Рожкова. М.</w:t>
      </w:r>
      <w:r w:rsidRPr="008F3F69">
        <w:t xml:space="preserve">, 2007. С. </w:t>
      </w:r>
      <w:r>
        <w:t>33</w:t>
      </w:r>
      <w:r w:rsidRPr="008F3F69">
        <w:t>.</w:t>
      </w:r>
    </w:p>
  </w:footnote>
  <w:footnote w:id="12">
    <w:p w:rsidR="008F1D3D" w:rsidRDefault="008F1D3D" w:rsidP="00660337">
      <w:pPr>
        <w:pStyle w:val="a6"/>
        <w:jc w:val="both"/>
      </w:pPr>
      <w:r>
        <w:rPr>
          <w:rStyle w:val="a7"/>
        </w:rPr>
        <w:footnoteRef/>
      </w:r>
      <w:r>
        <w:t xml:space="preserve"> </w:t>
      </w:r>
      <w:r w:rsidRPr="00D42533">
        <w:t>Гражданское право. Т. 1. / Под ред. А.П. Сергеева. М., 2010. С. 87.</w:t>
      </w:r>
    </w:p>
  </w:footnote>
  <w:footnote w:id="13">
    <w:p w:rsidR="008F1D3D" w:rsidRPr="00B8058E" w:rsidRDefault="008F1D3D" w:rsidP="00660337">
      <w:pPr>
        <w:pStyle w:val="a6"/>
        <w:jc w:val="both"/>
      </w:pPr>
      <w:r w:rsidRPr="00B8058E">
        <w:rPr>
          <w:rStyle w:val="a7"/>
        </w:rPr>
        <w:footnoteRef/>
      </w:r>
      <w:r w:rsidRPr="00B8058E">
        <w:t xml:space="preserve"> Федеральный закон от 26 декабря </w:t>
      </w:r>
      <w:smartTag w:uri="urn:schemas-microsoft-com:office:smarttags" w:element="metricconverter">
        <w:smartTagPr>
          <w:attr w:name="ProductID" w:val="1995 г"/>
        </w:smartTagPr>
        <w:r w:rsidRPr="00B8058E">
          <w:t>1995 г</w:t>
        </w:r>
      </w:smartTag>
      <w:r w:rsidRPr="00B8058E">
        <w:t>. N 208-ФЗ "Об акционерных обществах" // Собрание законодательства Российской Федерации. 1996. N 1. ст. 1.</w:t>
      </w:r>
    </w:p>
  </w:footnote>
  <w:footnote w:id="14">
    <w:p w:rsidR="008F1D3D" w:rsidRDefault="008F1D3D" w:rsidP="008F1D3D">
      <w:pPr>
        <w:pStyle w:val="a6"/>
        <w:jc w:val="both"/>
      </w:pPr>
      <w:r w:rsidRPr="00B8058E">
        <w:rPr>
          <w:rStyle w:val="a7"/>
        </w:rPr>
        <w:footnoteRef/>
      </w:r>
      <w:r w:rsidRPr="00B8058E">
        <w:t xml:space="preserve"> Постановление Пленума Высшего Арбитражного Суда РФ от 18 ноября </w:t>
      </w:r>
      <w:smartTag w:uri="urn:schemas-microsoft-com:office:smarttags" w:element="metricconverter">
        <w:smartTagPr>
          <w:attr w:name="ProductID" w:val="2003 г"/>
        </w:smartTagPr>
        <w:r w:rsidRPr="00B8058E">
          <w:t>2003 г</w:t>
        </w:r>
      </w:smartTag>
      <w:r w:rsidRPr="00B8058E">
        <w:t>. N 19 "О некоторых вопросах применения Федерального закона "Об акционерных обществах" // Вестник Высшего Арбитражного Суда Российской Федерации. 2004. N 1.</w:t>
      </w:r>
    </w:p>
  </w:footnote>
  <w:footnote w:id="15">
    <w:p w:rsidR="008F1D3D" w:rsidRDefault="008F1D3D" w:rsidP="00660337">
      <w:pPr>
        <w:pStyle w:val="aa"/>
      </w:pPr>
      <w:r>
        <w:rPr>
          <w:rStyle w:val="a7"/>
        </w:rPr>
        <w:footnoteRef/>
      </w:r>
      <w:r>
        <w:t xml:space="preserve"> Тихомиров М.Ю. Акционерное общество: осно</w:t>
      </w:r>
      <w:r w:rsidR="009B0C63">
        <w:t>вы правового положения. М., 2010</w:t>
      </w:r>
      <w:r>
        <w:t>. С. 36.</w:t>
      </w:r>
    </w:p>
  </w:footnote>
  <w:footnote w:id="16">
    <w:p w:rsidR="008F1D3D" w:rsidRDefault="008F1D3D" w:rsidP="00660337">
      <w:pPr>
        <w:pStyle w:val="a6"/>
      </w:pPr>
      <w:r>
        <w:rPr>
          <w:rStyle w:val="a7"/>
        </w:rPr>
        <w:footnoteRef/>
      </w:r>
      <w:r>
        <w:t xml:space="preserve"> </w:t>
      </w:r>
      <w:r w:rsidRPr="00364047">
        <w:t>Гражданское право. Т. 1. / Под ред. Е.А. Суханова. М., 200</w:t>
      </w:r>
      <w:r>
        <w:t>9</w:t>
      </w:r>
      <w:r w:rsidRPr="00364047">
        <w:t xml:space="preserve">. </w:t>
      </w:r>
      <w:r>
        <w:t>С. 225.</w:t>
      </w:r>
    </w:p>
  </w:footnote>
  <w:footnote w:id="17">
    <w:p w:rsidR="008F1D3D" w:rsidRDefault="008F1D3D" w:rsidP="00486D60">
      <w:pPr>
        <w:tabs>
          <w:tab w:val="left" w:pos="480"/>
        </w:tabs>
        <w:jc w:val="both"/>
      </w:pPr>
      <w:r w:rsidRPr="00486D60">
        <w:rPr>
          <w:rStyle w:val="a7"/>
          <w:sz w:val="20"/>
          <w:szCs w:val="20"/>
        </w:rPr>
        <w:footnoteRef/>
      </w:r>
      <w:r w:rsidRPr="00486D60">
        <w:rPr>
          <w:sz w:val="20"/>
          <w:szCs w:val="20"/>
        </w:rPr>
        <w:t xml:space="preserve"> Федеральный закон от 8 февраля </w:t>
      </w:r>
      <w:smartTag w:uri="urn:schemas-microsoft-com:office:smarttags" w:element="metricconverter">
        <w:smartTagPr>
          <w:attr w:name="ProductID" w:val="1998 г"/>
        </w:smartTagPr>
        <w:r w:rsidRPr="00486D60">
          <w:rPr>
            <w:sz w:val="20"/>
            <w:szCs w:val="20"/>
          </w:rPr>
          <w:t>1998 г</w:t>
        </w:r>
      </w:smartTag>
      <w:r w:rsidRPr="00486D60">
        <w:rPr>
          <w:sz w:val="20"/>
          <w:szCs w:val="20"/>
        </w:rPr>
        <w:t>. N 14-ФЗ "Об обществах с ограниченной ответственностью" // Собрание законодательства Российской Федерации. 1998. N 7. ст. 785</w:t>
      </w:r>
      <w:r>
        <w:t>.</w:t>
      </w:r>
    </w:p>
  </w:footnote>
  <w:footnote w:id="18">
    <w:p w:rsidR="008F1D3D" w:rsidRPr="0056288D" w:rsidRDefault="008F1D3D" w:rsidP="004F06E1">
      <w:pPr>
        <w:autoSpaceDE w:val="0"/>
        <w:autoSpaceDN w:val="0"/>
        <w:adjustRightInd w:val="0"/>
        <w:jc w:val="both"/>
        <w:rPr>
          <w:sz w:val="20"/>
          <w:szCs w:val="20"/>
        </w:rPr>
      </w:pPr>
      <w:r w:rsidRPr="0056288D">
        <w:rPr>
          <w:rStyle w:val="a7"/>
          <w:sz w:val="20"/>
          <w:szCs w:val="20"/>
        </w:rPr>
        <w:footnoteRef/>
      </w:r>
      <w:r w:rsidRPr="0056288D">
        <w:rPr>
          <w:sz w:val="20"/>
          <w:szCs w:val="20"/>
        </w:rPr>
        <w:t xml:space="preserve"> Федеральный закон от 8 мая </w:t>
      </w:r>
      <w:smartTag w:uri="urn:schemas-microsoft-com:office:smarttags" w:element="metricconverter">
        <w:smartTagPr>
          <w:attr w:name="ProductID" w:val="1996 г"/>
        </w:smartTagPr>
        <w:r w:rsidRPr="0056288D">
          <w:rPr>
            <w:sz w:val="20"/>
            <w:szCs w:val="20"/>
          </w:rPr>
          <w:t>1996 г</w:t>
        </w:r>
      </w:smartTag>
      <w:r w:rsidRPr="0056288D">
        <w:rPr>
          <w:sz w:val="20"/>
          <w:szCs w:val="20"/>
        </w:rPr>
        <w:t>. N 41-ФЗ "О производственных кооперативах" // Собрание законодательства Российской Федерации. 1996. N 20. ст. 2321.</w:t>
      </w:r>
    </w:p>
  </w:footnote>
  <w:footnote w:id="19">
    <w:p w:rsidR="008F1D3D" w:rsidRPr="0056288D" w:rsidRDefault="008F1D3D" w:rsidP="004F06E1">
      <w:pPr>
        <w:autoSpaceDE w:val="0"/>
        <w:autoSpaceDN w:val="0"/>
        <w:adjustRightInd w:val="0"/>
        <w:jc w:val="both"/>
        <w:rPr>
          <w:sz w:val="20"/>
          <w:szCs w:val="20"/>
        </w:rPr>
      </w:pPr>
      <w:r w:rsidRPr="0056288D">
        <w:rPr>
          <w:rStyle w:val="a7"/>
          <w:sz w:val="20"/>
          <w:szCs w:val="20"/>
        </w:rPr>
        <w:footnoteRef/>
      </w:r>
      <w:r w:rsidRPr="0056288D">
        <w:rPr>
          <w:sz w:val="20"/>
          <w:szCs w:val="20"/>
        </w:rPr>
        <w:t xml:space="preserve"> Федеральный закон от 8 декабря </w:t>
      </w:r>
      <w:smartTag w:uri="urn:schemas-microsoft-com:office:smarttags" w:element="metricconverter">
        <w:smartTagPr>
          <w:attr w:name="ProductID" w:val="1995 г"/>
        </w:smartTagPr>
        <w:r w:rsidRPr="0056288D">
          <w:rPr>
            <w:sz w:val="20"/>
            <w:szCs w:val="20"/>
          </w:rPr>
          <w:t>1995 г</w:t>
        </w:r>
      </w:smartTag>
      <w:r w:rsidRPr="0056288D">
        <w:rPr>
          <w:sz w:val="20"/>
          <w:szCs w:val="20"/>
        </w:rPr>
        <w:t>. N 193-ФЗ "О сельскохозяйственной кооперации" // Собрание законодательства Российской Федерации. 1995. N 50. ст. 4870.</w:t>
      </w:r>
    </w:p>
  </w:footnote>
  <w:footnote w:id="20">
    <w:p w:rsidR="008F1D3D" w:rsidRPr="00046A75" w:rsidRDefault="008F1D3D" w:rsidP="004F06E1">
      <w:pPr>
        <w:autoSpaceDE w:val="0"/>
        <w:autoSpaceDN w:val="0"/>
        <w:adjustRightInd w:val="0"/>
        <w:jc w:val="both"/>
        <w:rPr>
          <w:sz w:val="20"/>
          <w:szCs w:val="20"/>
        </w:rPr>
      </w:pPr>
      <w:r w:rsidRPr="00046A75">
        <w:rPr>
          <w:rStyle w:val="a7"/>
          <w:sz w:val="20"/>
          <w:szCs w:val="20"/>
        </w:rPr>
        <w:footnoteRef/>
      </w:r>
      <w:r w:rsidRPr="00046A75">
        <w:rPr>
          <w:sz w:val="20"/>
          <w:szCs w:val="20"/>
        </w:rPr>
        <w:t xml:space="preserve"> Гражданское право России. </w:t>
      </w:r>
      <w:r>
        <w:rPr>
          <w:sz w:val="20"/>
          <w:szCs w:val="20"/>
        </w:rPr>
        <w:t>Ч. 1</w:t>
      </w:r>
      <w:r w:rsidRPr="00046A75">
        <w:rPr>
          <w:sz w:val="20"/>
          <w:szCs w:val="20"/>
        </w:rPr>
        <w:t xml:space="preserve"> /</w:t>
      </w:r>
      <w:r>
        <w:rPr>
          <w:sz w:val="20"/>
          <w:szCs w:val="20"/>
        </w:rPr>
        <w:t xml:space="preserve"> Под</w:t>
      </w:r>
      <w:r w:rsidRPr="00046A75">
        <w:rPr>
          <w:sz w:val="20"/>
          <w:szCs w:val="20"/>
        </w:rPr>
        <w:t xml:space="preserve"> ред. О.Н. Садиков</w:t>
      </w:r>
      <w:r>
        <w:rPr>
          <w:sz w:val="20"/>
          <w:szCs w:val="20"/>
        </w:rPr>
        <w:t>а</w:t>
      </w:r>
      <w:r w:rsidRPr="00046A75">
        <w:rPr>
          <w:sz w:val="20"/>
          <w:szCs w:val="20"/>
        </w:rPr>
        <w:t>. М., 200</w:t>
      </w:r>
      <w:r>
        <w:rPr>
          <w:sz w:val="20"/>
          <w:szCs w:val="20"/>
        </w:rPr>
        <w:t>7</w:t>
      </w:r>
      <w:r w:rsidRPr="00046A75">
        <w:rPr>
          <w:sz w:val="20"/>
          <w:szCs w:val="20"/>
        </w:rPr>
        <w:t>. С. 199.</w:t>
      </w:r>
    </w:p>
  </w:footnote>
  <w:footnote w:id="21">
    <w:p w:rsidR="008F1D3D" w:rsidRPr="002A1448" w:rsidRDefault="008F1D3D" w:rsidP="004F06E1">
      <w:pPr>
        <w:autoSpaceDE w:val="0"/>
        <w:autoSpaceDN w:val="0"/>
        <w:adjustRightInd w:val="0"/>
        <w:jc w:val="both"/>
        <w:rPr>
          <w:sz w:val="20"/>
          <w:szCs w:val="20"/>
        </w:rPr>
      </w:pPr>
      <w:r w:rsidRPr="002A1448">
        <w:rPr>
          <w:rStyle w:val="a7"/>
          <w:sz w:val="20"/>
          <w:szCs w:val="20"/>
        </w:rPr>
        <w:footnoteRef/>
      </w:r>
      <w:r w:rsidRPr="002A1448">
        <w:rPr>
          <w:sz w:val="20"/>
          <w:szCs w:val="20"/>
        </w:rPr>
        <w:t xml:space="preserve"> Федеральный закон от 14 июня </w:t>
      </w:r>
      <w:smartTag w:uri="urn:schemas-microsoft-com:office:smarttags" w:element="metricconverter">
        <w:smartTagPr>
          <w:attr w:name="ProductID" w:val="1995 г"/>
        </w:smartTagPr>
        <w:r w:rsidRPr="002A1448">
          <w:rPr>
            <w:sz w:val="20"/>
            <w:szCs w:val="20"/>
          </w:rPr>
          <w:t>1995 г</w:t>
        </w:r>
      </w:smartTag>
      <w:r w:rsidRPr="002A1448">
        <w:rPr>
          <w:sz w:val="20"/>
          <w:szCs w:val="20"/>
        </w:rPr>
        <w:t>. N 88-ФЗ "О государственной поддержке малого предпринимательства в Российской Федерации" // Собрание законодательства Российской Федерации. 1995. N 25. ст. 2343.</w:t>
      </w:r>
    </w:p>
  </w:footnote>
  <w:footnote w:id="22">
    <w:p w:rsidR="008F1D3D" w:rsidRDefault="008F1D3D">
      <w:pPr>
        <w:pStyle w:val="a6"/>
      </w:pPr>
      <w:r>
        <w:rPr>
          <w:rStyle w:val="a7"/>
        </w:rPr>
        <w:footnoteRef/>
      </w:r>
      <w:r>
        <w:t xml:space="preserve"> </w:t>
      </w:r>
      <w:r w:rsidRPr="001B0BE2">
        <w:t xml:space="preserve">Коммерческое (предпринимательское) право. Т. 1 / Под ред. В.Ф. Попондопуло. М., 2009. С. </w:t>
      </w:r>
      <w:r>
        <w:t>7</w:t>
      </w:r>
      <w:r w:rsidRPr="001B0BE2">
        <w:t>4.</w:t>
      </w:r>
    </w:p>
  </w:footnote>
  <w:footnote w:id="23">
    <w:p w:rsidR="008F1D3D" w:rsidRDefault="008F1D3D" w:rsidP="004F06E1">
      <w:pPr>
        <w:pStyle w:val="a6"/>
        <w:jc w:val="both"/>
      </w:pPr>
      <w:r>
        <w:rPr>
          <w:rStyle w:val="a7"/>
        </w:rPr>
        <w:footnoteRef/>
      </w:r>
      <w:r>
        <w:t xml:space="preserve"> </w:t>
      </w:r>
      <w:r w:rsidRPr="00FF74FA">
        <w:rPr>
          <w:color w:val="000000"/>
        </w:rPr>
        <w:t>Федеральный закон от 14 ноября</w:t>
      </w:r>
      <w:r w:rsidRPr="00E16A96">
        <w:rPr>
          <w:color w:val="000000"/>
        </w:rPr>
        <w:t xml:space="preserve"> </w:t>
      </w:r>
      <w:smartTag w:uri="urn:schemas-microsoft-com:office:smarttags" w:element="metricconverter">
        <w:smartTagPr>
          <w:attr w:name="ProductID" w:val="2002 г"/>
        </w:smartTagPr>
        <w:r w:rsidRPr="00E16A96">
          <w:rPr>
            <w:color w:val="000000"/>
          </w:rPr>
          <w:t>2002 г</w:t>
        </w:r>
      </w:smartTag>
      <w:r w:rsidRPr="00E16A96">
        <w:rPr>
          <w:color w:val="000000"/>
        </w:rPr>
        <w:t>. N 161-ФЗ "О государственных и муниципальных унитарных предприятиях" // Собрание законодательства Российской Федерации. 2002. N 48. ст. 4746</w:t>
      </w:r>
      <w:r w:rsidRPr="00E16A96">
        <w:rPr>
          <w:bCs/>
          <w:color w:val="000000"/>
        </w:rPr>
        <w:t>.</w:t>
      </w:r>
    </w:p>
  </w:footnote>
  <w:footnote w:id="24">
    <w:p w:rsidR="008F1D3D" w:rsidRPr="005F3F76" w:rsidRDefault="008F1D3D" w:rsidP="004F06E1">
      <w:pPr>
        <w:jc w:val="both"/>
        <w:rPr>
          <w:sz w:val="20"/>
          <w:szCs w:val="20"/>
        </w:rPr>
      </w:pPr>
      <w:r w:rsidRPr="005F3F76">
        <w:rPr>
          <w:rStyle w:val="a7"/>
          <w:sz w:val="20"/>
          <w:szCs w:val="20"/>
        </w:rPr>
        <w:footnoteRef/>
      </w:r>
      <w:r w:rsidRPr="005F3F76">
        <w:rPr>
          <w:sz w:val="20"/>
          <w:szCs w:val="20"/>
        </w:rPr>
        <w:t xml:space="preserve"> Ершова И.В. Правовой режим государственного имущества в хозяйственном обороте: теоретические основы и пути совершенствования. М., 2001. С. 156.</w:t>
      </w:r>
    </w:p>
  </w:footnote>
  <w:footnote w:id="25">
    <w:p w:rsidR="008F1D3D" w:rsidRDefault="008F1D3D" w:rsidP="004F06E1">
      <w:pPr>
        <w:jc w:val="both"/>
      </w:pPr>
      <w:r w:rsidRPr="005F3F76">
        <w:rPr>
          <w:rStyle w:val="a7"/>
          <w:sz w:val="20"/>
          <w:szCs w:val="20"/>
        </w:rPr>
        <w:footnoteRef/>
      </w:r>
      <w:r w:rsidRPr="005F3F76">
        <w:rPr>
          <w:sz w:val="20"/>
          <w:szCs w:val="20"/>
        </w:rPr>
        <w:t xml:space="preserve"> Беляев К.П. О делении юридических лиц на коммерческие и некоммерческие в гражданском законодательстве // Актуальные проблемы гражданского права / Под ред. С.С. Алексеева. М., 2000. С. 35.</w:t>
      </w:r>
    </w:p>
  </w:footnote>
  <w:footnote w:id="26">
    <w:p w:rsidR="008F1D3D" w:rsidRPr="00954483" w:rsidRDefault="008F1D3D" w:rsidP="004F06E1">
      <w:pPr>
        <w:tabs>
          <w:tab w:val="num" w:pos="480"/>
        </w:tabs>
        <w:jc w:val="both"/>
        <w:rPr>
          <w:sz w:val="20"/>
          <w:szCs w:val="20"/>
        </w:rPr>
      </w:pPr>
      <w:r w:rsidRPr="00954483">
        <w:rPr>
          <w:rStyle w:val="a7"/>
          <w:sz w:val="20"/>
          <w:szCs w:val="20"/>
        </w:rPr>
        <w:footnoteRef/>
      </w:r>
      <w:r w:rsidRPr="00954483">
        <w:rPr>
          <w:sz w:val="20"/>
          <w:szCs w:val="20"/>
        </w:rPr>
        <w:t xml:space="preserve"> Постановление Пленума Верховного Суда РФ и Пленума Высшего Арбитражного Суда РФ от 1 июля </w:t>
      </w:r>
      <w:smartTag w:uri="urn:schemas-microsoft-com:office:smarttags" w:element="metricconverter">
        <w:smartTagPr>
          <w:attr w:name="ProductID" w:val="1996 г"/>
        </w:smartTagPr>
        <w:r w:rsidRPr="00954483">
          <w:rPr>
            <w:sz w:val="20"/>
            <w:szCs w:val="20"/>
          </w:rPr>
          <w:t>1996 г</w:t>
        </w:r>
      </w:smartTag>
      <w:r w:rsidRPr="00954483">
        <w:rPr>
          <w:sz w:val="20"/>
          <w:szCs w:val="20"/>
        </w:rPr>
        <w:t xml:space="preserve">. N 6/8 "О некоторых вопросах, связанных с применением части первой Гражданского кодекса Российской Федерации" // Вестник Высшего Арбитражного суда Российской Федерации. 1996. N 9. </w:t>
      </w:r>
    </w:p>
  </w:footnote>
  <w:footnote w:id="27">
    <w:p w:rsidR="008F1D3D" w:rsidRPr="00954483" w:rsidRDefault="008F1D3D" w:rsidP="004F06E1">
      <w:pPr>
        <w:pStyle w:val="a6"/>
        <w:jc w:val="both"/>
      </w:pPr>
      <w:r w:rsidRPr="00954483">
        <w:rPr>
          <w:rStyle w:val="a7"/>
        </w:rPr>
        <w:footnoteRef/>
      </w:r>
      <w:r w:rsidRPr="00954483">
        <w:t xml:space="preserve"> Грешников И.П. Субъекты гражданского права: юридическое лицо в праве и законодательстве. СПб., 2002. С. 195.</w:t>
      </w:r>
    </w:p>
  </w:footnote>
  <w:footnote w:id="28">
    <w:p w:rsidR="008F1D3D" w:rsidRDefault="008F1D3D" w:rsidP="004F06E1">
      <w:pPr>
        <w:jc w:val="both"/>
      </w:pPr>
      <w:r w:rsidRPr="00954483">
        <w:rPr>
          <w:rStyle w:val="a7"/>
          <w:sz w:val="20"/>
          <w:szCs w:val="20"/>
        </w:rPr>
        <w:footnoteRef/>
      </w:r>
      <w:r w:rsidRPr="00954483">
        <w:rPr>
          <w:sz w:val="20"/>
          <w:szCs w:val="20"/>
        </w:rPr>
        <w:t xml:space="preserve"> Алексеев С.С. Собственность в акционерном обществе // Проблемы теории гражданского права. М., 2003. С. 76.</w:t>
      </w:r>
    </w:p>
  </w:footnote>
  <w:footnote w:id="29">
    <w:p w:rsidR="008F1D3D" w:rsidRPr="004F06E1" w:rsidRDefault="008F1D3D" w:rsidP="004F06E1">
      <w:pPr>
        <w:pStyle w:val="a6"/>
        <w:jc w:val="both"/>
      </w:pPr>
      <w:r>
        <w:rPr>
          <w:rStyle w:val="a7"/>
        </w:rPr>
        <w:footnoteRef/>
      </w:r>
      <w:r>
        <w:t xml:space="preserve"> </w:t>
      </w:r>
      <w:r w:rsidRPr="004F06E1">
        <w:t xml:space="preserve">Унитарные предприятия, учреждения. Право хозяйственного ведения и право оперативного управления: Постатейный комментарий к статьям 113 - 115, 120 и главе 19 Гражданского кодекса Российской Федерации / </w:t>
      </w:r>
      <w:r>
        <w:t>П</w:t>
      </w:r>
      <w:r w:rsidRPr="004F06E1">
        <w:t>од ред.</w:t>
      </w:r>
      <w:r>
        <w:t xml:space="preserve"> П.В. Крашенинникова. М.</w:t>
      </w:r>
      <w:r w:rsidRPr="004F06E1">
        <w:t>, 2010.</w:t>
      </w:r>
      <w:r>
        <w:t xml:space="preserve"> С. 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D3D" w:rsidRDefault="008F1D3D" w:rsidP="00C33BCC">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8F1D3D" w:rsidRDefault="008F1D3D">
    <w:pPr>
      <w:pStyle w:val="a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1D3D" w:rsidRDefault="008F1D3D" w:rsidP="00C33BCC">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sidR="00DB0DD2">
      <w:rPr>
        <w:rStyle w:val="a9"/>
        <w:noProof/>
      </w:rPr>
      <w:t>34</w:t>
    </w:r>
    <w:r>
      <w:rPr>
        <w:rStyle w:val="a9"/>
      </w:rPr>
      <w:fldChar w:fldCharType="end"/>
    </w:r>
  </w:p>
  <w:p w:rsidR="008F1D3D" w:rsidRDefault="008F1D3D">
    <w:pPr>
      <w:pStyle w:val="a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F48AF"/>
    <w:multiLevelType w:val="multilevel"/>
    <w:tmpl w:val="323216F0"/>
    <w:lvl w:ilvl="0">
      <w:start w:val="2"/>
      <w:numFmt w:val="decimal"/>
      <w:lvlText w:val="%1"/>
      <w:lvlJc w:val="left"/>
      <w:pPr>
        <w:tabs>
          <w:tab w:val="num" w:pos="495"/>
        </w:tabs>
        <w:ind w:left="495" w:hanging="495"/>
      </w:pPr>
    </w:lvl>
    <w:lvl w:ilvl="1">
      <w:start w:val="1"/>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nsid w:val="04D763E6"/>
    <w:multiLevelType w:val="hybridMultilevel"/>
    <w:tmpl w:val="84C035C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121612C9"/>
    <w:multiLevelType w:val="hybridMultilevel"/>
    <w:tmpl w:val="AE3808BC"/>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46A64AD"/>
    <w:multiLevelType w:val="hybridMultilevel"/>
    <w:tmpl w:val="07C69C46"/>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16475B6A"/>
    <w:multiLevelType w:val="hybridMultilevel"/>
    <w:tmpl w:val="67020E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D4D3C9F"/>
    <w:multiLevelType w:val="hybridMultilevel"/>
    <w:tmpl w:val="E66C45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241A30CD"/>
    <w:multiLevelType w:val="hybridMultilevel"/>
    <w:tmpl w:val="B150E7B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25B6600E"/>
    <w:multiLevelType w:val="hybridMultilevel"/>
    <w:tmpl w:val="38AEF302"/>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2801725F"/>
    <w:multiLevelType w:val="multilevel"/>
    <w:tmpl w:val="D45E982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34F83F13"/>
    <w:multiLevelType w:val="hybridMultilevel"/>
    <w:tmpl w:val="DE08556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88B5FE6"/>
    <w:multiLevelType w:val="hybridMultilevel"/>
    <w:tmpl w:val="76200BA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91F5D6A"/>
    <w:multiLevelType w:val="hybridMultilevel"/>
    <w:tmpl w:val="D75C918C"/>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4FF51ED3"/>
    <w:multiLevelType w:val="multilevel"/>
    <w:tmpl w:val="7C82267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nsid w:val="7597000F"/>
    <w:multiLevelType w:val="hybridMultilevel"/>
    <w:tmpl w:val="638EBA88"/>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7C9338B"/>
    <w:multiLevelType w:val="multilevel"/>
    <w:tmpl w:val="323216F0"/>
    <w:lvl w:ilvl="0">
      <w:start w:val="1"/>
      <w:numFmt w:val="decimal"/>
      <w:lvlText w:val="%1"/>
      <w:lvlJc w:val="left"/>
      <w:pPr>
        <w:tabs>
          <w:tab w:val="num" w:pos="495"/>
        </w:tabs>
        <w:ind w:left="495" w:hanging="495"/>
      </w:pPr>
    </w:lvl>
    <w:lvl w:ilvl="1">
      <w:start w:val="1"/>
      <w:numFmt w:val="decimal"/>
      <w:lvlText w:val="%1.%2"/>
      <w:lvlJc w:val="left"/>
      <w:pPr>
        <w:tabs>
          <w:tab w:val="num" w:pos="495"/>
        </w:tabs>
        <w:ind w:left="495" w:hanging="495"/>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8"/>
  </w:num>
  <w:num w:numId="5">
    <w:abstractNumId w:val="6"/>
  </w:num>
  <w:num w:numId="6">
    <w:abstractNumId w:val="3"/>
  </w:num>
  <w:num w:numId="7">
    <w:abstractNumId w:val="11"/>
  </w:num>
  <w:num w:numId="8">
    <w:abstractNumId w:val="7"/>
  </w:num>
  <w:num w:numId="9">
    <w:abstractNumId w:val="13"/>
  </w:num>
  <w:num w:numId="10">
    <w:abstractNumId w:val="4"/>
  </w:num>
  <w:num w:numId="11">
    <w:abstractNumId w:val="10"/>
  </w:num>
  <w:num w:numId="12">
    <w:abstractNumId w:val="1"/>
  </w:num>
  <w:num w:numId="13">
    <w:abstractNumId w:val="12"/>
  </w:num>
  <w:num w:numId="14">
    <w:abstractNumId w:val="2"/>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displayVerticalDrawingGridEvery w:val="2"/>
  <w:characterSpacingControl w:val="doNotCompress"/>
  <w:footnotePr>
    <w:numRestart w:val="eachPage"/>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1270D"/>
    <w:rsid w:val="00043831"/>
    <w:rsid w:val="00084D82"/>
    <w:rsid w:val="000C25FB"/>
    <w:rsid w:val="00120669"/>
    <w:rsid w:val="002A7876"/>
    <w:rsid w:val="002F61DA"/>
    <w:rsid w:val="00391A6D"/>
    <w:rsid w:val="004547C3"/>
    <w:rsid w:val="00486D60"/>
    <w:rsid w:val="00494A0F"/>
    <w:rsid w:val="004F06E1"/>
    <w:rsid w:val="00660337"/>
    <w:rsid w:val="006E5B9E"/>
    <w:rsid w:val="006F238D"/>
    <w:rsid w:val="008746D7"/>
    <w:rsid w:val="008D6B46"/>
    <w:rsid w:val="008F1D3D"/>
    <w:rsid w:val="009B0C63"/>
    <w:rsid w:val="00A67609"/>
    <w:rsid w:val="00B71865"/>
    <w:rsid w:val="00C33BCC"/>
    <w:rsid w:val="00CA5123"/>
    <w:rsid w:val="00D079F1"/>
    <w:rsid w:val="00DB0DD2"/>
    <w:rsid w:val="00E1270D"/>
    <w:rsid w:val="00E16B30"/>
    <w:rsid w:val="00F73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7DC73F4-22B4-4B42-9A0F-2ED41E039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1270D"/>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Цветовое выделение"/>
    <w:rsid w:val="00043831"/>
    <w:rPr>
      <w:rFonts w:ascii="Times New Roman" w:hAnsi="Times New Roman"/>
      <w:b/>
      <w:bCs/>
      <w:color w:val="000080"/>
    </w:rPr>
  </w:style>
  <w:style w:type="character" w:customStyle="1" w:styleId="a4">
    <w:name w:val="Гипертекстовая ссылка"/>
    <w:basedOn w:val="a3"/>
    <w:rsid w:val="00043831"/>
    <w:rPr>
      <w:rFonts w:ascii="Times New Roman" w:hAnsi="Times New Roman"/>
      <w:b/>
      <w:bCs/>
      <w:color w:val="008000"/>
    </w:rPr>
  </w:style>
  <w:style w:type="paragraph" w:customStyle="1" w:styleId="a5">
    <w:name w:val="Таблицы (моноширинный)"/>
    <w:basedOn w:val="a"/>
    <w:next w:val="a"/>
    <w:rsid w:val="00043831"/>
    <w:pPr>
      <w:autoSpaceDE w:val="0"/>
      <w:autoSpaceDN w:val="0"/>
      <w:adjustRightInd w:val="0"/>
      <w:jc w:val="both"/>
    </w:pPr>
    <w:rPr>
      <w:rFonts w:ascii="Courier New" w:hAnsi="Courier New" w:cs="Courier New"/>
    </w:rPr>
  </w:style>
  <w:style w:type="paragraph" w:styleId="a6">
    <w:name w:val="footnote text"/>
    <w:basedOn w:val="a"/>
    <w:semiHidden/>
    <w:rsid w:val="002A7876"/>
    <w:rPr>
      <w:sz w:val="20"/>
      <w:szCs w:val="20"/>
    </w:rPr>
  </w:style>
  <w:style w:type="character" w:styleId="a7">
    <w:name w:val="footnote reference"/>
    <w:basedOn w:val="a0"/>
    <w:semiHidden/>
    <w:rsid w:val="002A7876"/>
    <w:rPr>
      <w:vertAlign w:val="superscript"/>
    </w:rPr>
  </w:style>
  <w:style w:type="paragraph" w:styleId="a8">
    <w:name w:val="header"/>
    <w:basedOn w:val="a"/>
    <w:rsid w:val="00B71865"/>
    <w:pPr>
      <w:tabs>
        <w:tab w:val="center" w:pos="4677"/>
        <w:tab w:val="right" w:pos="9355"/>
      </w:tabs>
    </w:pPr>
  </w:style>
  <w:style w:type="character" w:styleId="a9">
    <w:name w:val="page number"/>
    <w:basedOn w:val="a0"/>
    <w:rsid w:val="00B71865"/>
  </w:style>
  <w:style w:type="paragraph" w:customStyle="1" w:styleId="aa">
    <w:name w:val="Прижатый влево"/>
    <w:basedOn w:val="a"/>
    <w:next w:val="a"/>
    <w:rsid w:val="00084D82"/>
    <w:pPr>
      <w:autoSpaceDE w:val="0"/>
      <w:autoSpaceDN w:val="0"/>
      <w:adjustRightInd w:val="0"/>
    </w:pPr>
    <w:rPr>
      <w:sz w:val="20"/>
      <w:szCs w:val="20"/>
    </w:rPr>
  </w:style>
  <w:style w:type="paragraph" w:styleId="ab">
    <w:name w:val="footer"/>
    <w:basedOn w:val="a"/>
    <w:rsid w:val="00DB0DD2"/>
    <w:pPr>
      <w:tabs>
        <w:tab w:val="center" w:pos="4677"/>
        <w:tab w:val="right" w:pos="9355"/>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8684</Words>
  <Characters>49505</Characters>
  <Application>Microsoft Office Word</Application>
  <DocSecurity>0</DocSecurity>
  <Lines>412</Lines>
  <Paragraphs>116</Paragraphs>
  <ScaleCrop>false</ScaleCrop>
  <HeadingPairs>
    <vt:vector size="2" baseType="variant">
      <vt:variant>
        <vt:lpstr>Название</vt:lpstr>
      </vt:variant>
      <vt:variant>
        <vt:i4>1</vt:i4>
      </vt:variant>
    </vt:vector>
  </HeadingPairs>
  <TitlesOfParts>
    <vt:vector size="1" baseType="lpstr">
      <vt:lpstr>СОДЕРЖАНИЕ </vt:lpstr>
    </vt:vector>
  </TitlesOfParts>
  <Company/>
  <LinksUpToDate>false</LinksUpToDate>
  <CharactersWithSpaces>58073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 </dc:title>
  <dc:subject/>
  <dc:creator>1</dc:creator>
  <cp:keywords/>
  <dc:description/>
  <cp:lastModifiedBy>admin</cp:lastModifiedBy>
  <cp:revision>2</cp:revision>
  <dcterms:created xsi:type="dcterms:W3CDTF">2014-04-18T16:56:00Z</dcterms:created>
  <dcterms:modified xsi:type="dcterms:W3CDTF">2014-04-18T16:56:00Z</dcterms:modified>
</cp:coreProperties>
</file>