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1FA" w:rsidRPr="0071020D" w:rsidRDefault="003C61FA" w:rsidP="003C61FA">
      <w:pPr>
        <w:spacing w:before="120"/>
        <w:jc w:val="center"/>
        <w:rPr>
          <w:b/>
          <w:bCs/>
          <w:sz w:val="32"/>
          <w:szCs w:val="32"/>
        </w:rPr>
      </w:pPr>
      <w:r w:rsidRPr="0071020D">
        <w:rPr>
          <w:b/>
          <w:bCs/>
          <w:sz w:val="32"/>
          <w:szCs w:val="32"/>
        </w:rPr>
        <w:t>Субъекты международного коммерческого права</w:t>
      </w:r>
    </w:p>
    <w:p w:rsidR="003C61FA" w:rsidRPr="0071020D" w:rsidRDefault="003C61FA" w:rsidP="003C61FA">
      <w:pPr>
        <w:spacing w:before="120"/>
        <w:jc w:val="center"/>
        <w:rPr>
          <w:b/>
          <w:bCs/>
          <w:sz w:val="28"/>
          <w:szCs w:val="28"/>
        </w:rPr>
      </w:pPr>
      <w:r w:rsidRPr="0071020D">
        <w:rPr>
          <w:b/>
          <w:bCs/>
          <w:sz w:val="28"/>
          <w:szCs w:val="28"/>
        </w:rPr>
        <w:t>Введение.</w:t>
      </w:r>
    </w:p>
    <w:p w:rsidR="003C61FA" w:rsidRPr="00BA748B" w:rsidRDefault="003C61FA" w:rsidP="003C61FA">
      <w:pPr>
        <w:spacing w:before="120"/>
        <w:ind w:firstLine="567"/>
        <w:jc w:val="both"/>
      </w:pPr>
      <w:r w:rsidRPr="00BA748B">
        <w:t xml:space="preserve">В правовой теории под субъектом права принято понимать лицо или организацию, которые наделены способностью иметь субъективные права и юридические обязанности (т. е. правоспособностью). Исходя из сложившегося понимания субъекта права, представляется возможным понимать под субъектами коммерческой деятельности таких физических и юридических лиц, которые обладают правоспособностью, достаточной для их участия в торговом обороте. Определяя видовое разнообразие субъектов коммерческого права, необходимо отметить, что в современной юридической литературе не наблюдается единого, сформировавшегося подхода по данному вопросу. Так, например, в одних изданиях субъекты коммерческого права делятся на: </w:t>
      </w:r>
    </w:p>
    <w:p w:rsidR="003C61FA" w:rsidRPr="00BA748B" w:rsidRDefault="003C61FA" w:rsidP="003C61FA">
      <w:pPr>
        <w:spacing w:before="120"/>
        <w:ind w:firstLine="567"/>
        <w:jc w:val="both"/>
      </w:pPr>
      <w:r w:rsidRPr="00BA748B">
        <w:t xml:space="preserve">индивидуальных предпринимателей; </w:t>
      </w:r>
    </w:p>
    <w:p w:rsidR="003C61FA" w:rsidRPr="00BA748B" w:rsidRDefault="003C61FA" w:rsidP="003C61FA">
      <w:pPr>
        <w:spacing w:before="120"/>
        <w:ind w:firstLine="567"/>
        <w:jc w:val="both"/>
      </w:pPr>
      <w:r w:rsidRPr="00BA748B">
        <w:t xml:space="preserve">полные и коммандитные товарищества; </w:t>
      </w:r>
    </w:p>
    <w:p w:rsidR="003C61FA" w:rsidRPr="00BA748B" w:rsidRDefault="003C61FA" w:rsidP="003C61FA">
      <w:pPr>
        <w:spacing w:before="120"/>
        <w:ind w:firstLine="567"/>
        <w:jc w:val="both"/>
      </w:pPr>
      <w:r w:rsidRPr="00BA748B">
        <w:t xml:space="preserve">общества с ограниченной и дополнительной ответственностью; </w:t>
      </w:r>
    </w:p>
    <w:p w:rsidR="003C61FA" w:rsidRPr="00BA748B" w:rsidRDefault="003C61FA" w:rsidP="003C61FA">
      <w:pPr>
        <w:spacing w:before="120"/>
        <w:ind w:firstLine="567"/>
        <w:jc w:val="both"/>
      </w:pPr>
      <w:r w:rsidRPr="00BA748B">
        <w:t xml:space="preserve">акционерные общества; </w:t>
      </w:r>
    </w:p>
    <w:p w:rsidR="003C61FA" w:rsidRPr="00BA748B" w:rsidRDefault="003C61FA" w:rsidP="003C61FA">
      <w:pPr>
        <w:spacing w:before="120"/>
        <w:ind w:firstLine="567"/>
        <w:jc w:val="both"/>
      </w:pPr>
      <w:r w:rsidRPr="00BA748B">
        <w:t xml:space="preserve">производственные кооперативы; </w:t>
      </w:r>
    </w:p>
    <w:p w:rsidR="003C61FA" w:rsidRPr="00BA748B" w:rsidRDefault="003C61FA" w:rsidP="003C61FA">
      <w:pPr>
        <w:spacing w:before="120"/>
        <w:ind w:firstLine="567"/>
        <w:jc w:val="both"/>
      </w:pPr>
      <w:r w:rsidRPr="00BA748B">
        <w:t xml:space="preserve">государственные и муниципальные предприятия; </w:t>
      </w:r>
    </w:p>
    <w:p w:rsidR="003C61FA" w:rsidRPr="00BA748B" w:rsidRDefault="003C61FA" w:rsidP="003C61FA">
      <w:pPr>
        <w:spacing w:before="120"/>
        <w:ind w:firstLine="567"/>
        <w:jc w:val="both"/>
      </w:pPr>
      <w:r w:rsidRPr="00BA748B">
        <w:t xml:space="preserve">некоммерческие организации, осуществляющие предпринимательскую деятельность. </w:t>
      </w:r>
    </w:p>
    <w:p w:rsidR="003C61FA" w:rsidRPr="00BA748B" w:rsidRDefault="003C61FA" w:rsidP="003C61FA">
      <w:pPr>
        <w:spacing w:before="120"/>
        <w:ind w:firstLine="567"/>
        <w:jc w:val="both"/>
      </w:pPr>
      <w:r w:rsidRPr="00BA748B">
        <w:t xml:space="preserve">В других изданиях основное внимание при классификации субъектов коммерческого права уделяется определению не столько юридического (организационно-правовой формы), сколько функционального вида предпринимателя, определяемого его местом в торговом обороте и основным содержанием деятельности. Так, например, профессор Б.И. Пугинский, разграничивая субъектов коммерческой деятельности и основываясь на функциональном виде организации, выделяет: </w:t>
      </w:r>
    </w:p>
    <w:p w:rsidR="003C61FA" w:rsidRPr="00BA748B" w:rsidRDefault="003C61FA" w:rsidP="003C61FA">
      <w:pPr>
        <w:spacing w:before="120"/>
        <w:ind w:firstLine="567"/>
        <w:jc w:val="both"/>
      </w:pPr>
      <w:r w:rsidRPr="00BA748B">
        <w:t xml:space="preserve">независимые оптовые и посреднические организации, приобретающие право собственности на реализуемый с их участием товар; </w:t>
      </w:r>
    </w:p>
    <w:p w:rsidR="003C61FA" w:rsidRPr="00BA748B" w:rsidRDefault="003C61FA" w:rsidP="003C61FA">
      <w:pPr>
        <w:spacing w:before="120"/>
        <w:ind w:firstLine="567"/>
        <w:jc w:val="both"/>
      </w:pPr>
      <w:r w:rsidRPr="00BA748B">
        <w:t xml:space="preserve">посреднические организации, не приобретающие прав собственности на товар, а оказывающие услуги, обеспечивающие доведение товара от изготовителя до потребителя; </w:t>
      </w:r>
    </w:p>
    <w:p w:rsidR="003C61FA" w:rsidRPr="00BA748B" w:rsidRDefault="003C61FA" w:rsidP="003C61FA">
      <w:pPr>
        <w:spacing w:before="120"/>
        <w:ind w:firstLine="567"/>
        <w:jc w:val="both"/>
      </w:pPr>
      <w:r w:rsidRPr="00BA748B">
        <w:t xml:space="preserve">специальных участников рынка, занимающихся непосредственно организацией торгового оборота. </w:t>
      </w:r>
    </w:p>
    <w:p w:rsidR="003C61FA" w:rsidRDefault="003C61FA" w:rsidP="003C61FA">
      <w:pPr>
        <w:spacing w:before="120"/>
        <w:ind w:firstLine="567"/>
        <w:jc w:val="both"/>
      </w:pPr>
      <w:r w:rsidRPr="00BA748B">
        <w:t>В тоже время для коммерческого права весьма важно не только выявить, но и закрепить не только функциональное, но и организационное и имущественное своеобразие участников торгового оборота.</w:t>
      </w:r>
    </w:p>
    <w:p w:rsidR="003C61FA" w:rsidRPr="0071020D" w:rsidRDefault="003C61FA" w:rsidP="003C61FA">
      <w:pPr>
        <w:spacing w:before="120"/>
        <w:jc w:val="center"/>
        <w:rPr>
          <w:b/>
          <w:bCs/>
          <w:sz w:val="28"/>
          <w:szCs w:val="28"/>
        </w:rPr>
      </w:pPr>
      <w:r w:rsidRPr="0071020D">
        <w:rPr>
          <w:b/>
          <w:bCs/>
          <w:sz w:val="28"/>
          <w:szCs w:val="28"/>
        </w:rPr>
        <w:t>1. Индивидуальные предприниматели.</w:t>
      </w:r>
    </w:p>
    <w:p w:rsidR="003C61FA" w:rsidRPr="00BA748B" w:rsidRDefault="003C61FA" w:rsidP="003C61FA">
      <w:pPr>
        <w:spacing w:before="120"/>
        <w:ind w:firstLine="567"/>
        <w:jc w:val="both"/>
      </w:pPr>
      <w:r w:rsidRPr="00BA748B">
        <w:t>Предпринимательская деятельность граждан без образования юридического лица – одна из самых простых форм организации предпринимательской деятельности. В современном законодательстве это один из немногих способов ведения единоличного частного предпринимательства. Другие организационные формы предполагают организацию юридической личности, или основываются не на единоличном хозяйствовании, а на объединении средств, труда, или строятся на базе государственного, а не частного имущества. Такой подход является новым для нашего законодательства, поскольку ранее им допускалась возможность создания единоличного частного предприятия.</w:t>
      </w:r>
    </w:p>
    <w:p w:rsidR="003C61FA" w:rsidRPr="00BA748B" w:rsidRDefault="003C61FA" w:rsidP="003C61FA">
      <w:pPr>
        <w:spacing w:before="120"/>
        <w:ind w:firstLine="567"/>
        <w:jc w:val="both"/>
      </w:pPr>
      <w:r w:rsidRPr="00BA748B">
        <w:t>Современная форма такого предпринимательства имеет ряд существенных отличий от прежней. Уже отмечалось, что этот способ ведения предпринимательства является одним из немногих видов организации индивидуального частного капитала. Другая особенность заключается в том, что в предприниматель такого рода не мог использовать в своей деятельности наемный труд, в противном случае он был вынужден образовать юридическое лицо и перерегистрироваться. Кроме того, современный индивидуальный предприниматель отличается характером своей правоспособности. Ранее она была специальной, предприниматель мог заниматься только тем, что специально указано в свидетельстве о его регистрации. Осуществление деятельности, не зафиксированной в свидетельстве, признавалось нарушением закона и влекло необходимость для предпринимателя перечислить в бюджет все доходы, полученные им от деятельности такого рода. В настоящее время принцип общей правоспособности распространяется на всех предпринимателей, в том числе и на индивидуальных, поэтому они вправе совершать любые сделки за исключением тех, которые специально запрещены законом. Здесь также следует отметить, что отдельные виды предпринимательской деятельности, кроме того, требуют еще и специального лицензирования, что, однако, не может считаться исключением из правила об общей правоспособности предпринимателя.</w:t>
      </w:r>
    </w:p>
    <w:p w:rsidR="003C61FA" w:rsidRPr="00BA748B" w:rsidRDefault="003C61FA" w:rsidP="003C61FA">
      <w:pPr>
        <w:spacing w:before="120"/>
        <w:ind w:firstLine="567"/>
        <w:jc w:val="both"/>
      </w:pPr>
      <w:r w:rsidRPr="00BA748B">
        <w:t>Решение о признании предпринимателя несостоятельным (банкротом) принимает суд. С момента вынесения такого решения утрачивает силу государственная регистрация предпринимателя. Условия и порядок признания индивидуального предпринимателя банкротом или объявления им о своем банкротстве устанавливаются специальным законом. В частности, здесь регламентируется очередность погашения задолженности индивидуального предпринимателя перед кредиторами, совпадающая с тем порядком, который установлен для юридических лиц.</w:t>
      </w:r>
    </w:p>
    <w:p w:rsidR="003C61FA" w:rsidRDefault="003C61FA" w:rsidP="003C61FA">
      <w:pPr>
        <w:spacing w:before="120"/>
        <w:ind w:firstLine="567"/>
        <w:jc w:val="both"/>
      </w:pPr>
      <w:r w:rsidRPr="00BA748B">
        <w:t>Помимо тех кредиторов, которые связаны с предпринимателем по характеру его предпринимательской деятельности, особым образом закон определяет права иных его кредиторов. Последние также вправе заявлять свои требования к предпринимателю в период банкротства, но эти требования сохраняют свою силу и после завершения процедуры банкротства индивидуального предпринимателя. [5-311c.]</w:t>
      </w:r>
    </w:p>
    <w:p w:rsidR="003C61FA" w:rsidRPr="0071020D" w:rsidRDefault="003C61FA" w:rsidP="003C61FA">
      <w:pPr>
        <w:spacing w:before="120"/>
        <w:jc w:val="center"/>
        <w:rPr>
          <w:b/>
          <w:bCs/>
          <w:sz w:val="28"/>
          <w:szCs w:val="28"/>
        </w:rPr>
      </w:pPr>
      <w:r w:rsidRPr="0071020D">
        <w:rPr>
          <w:b/>
          <w:bCs/>
          <w:sz w:val="28"/>
          <w:szCs w:val="28"/>
        </w:rPr>
        <w:t>2. Полные и коммандитные товарищества.</w:t>
      </w:r>
    </w:p>
    <w:p w:rsidR="003C61FA" w:rsidRPr="00BA748B" w:rsidRDefault="003C61FA" w:rsidP="003C61FA">
      <w:pPr>
        <w:spacing w:before="120"/>
        <w:ind w:firstLine="567"/>
        <w:jc w:val="both"/>
      </w:pPr>
      <w:r w:rsidRPr="00BA748B">
        <w:t xml:space="preserve">Хозяйственные товарищества (партнерства) являются одним из субъектов международного коммерческого оборота. Характерной чертой хозяйственных товариществ (партнерств) является объединение нескольких лиц для осуществления коммерческой деятельности, с целью увеличения оборотного капитала в рамках международной торговли. </w:t>
      </w:r>
    </w:p>
    <w:p w:rsidR="003C61FA" w:rsidRPr="00BA748B" w:rsidRDefault="003C61FA" w:rsidP="003C61FA">
      <w:pPr>
        <w:spacing w:before="120"/>
        <w:ind w:firstLine="567"/>
        <w:jc w:val="both"/>
      </w:pPr>
      <w:r w:rsidRPr="00BA748B">
        <w:t xml:space="preserve">Законодательства практически всех государств в области регулирования деятельности хозяйственных товариществ исходят как из интересов участников товарищества, так и из требований правового оборота. Не во всех национальных правовых системах хозяйственные товарищества (партнерства) получают статус юридического лица.[3-324c.] </w:t>
      </w:r>
    </w:p>
    <w:p w:rsidR="003C61FA" w:rsidRPr="00BA748B" w:rsidRDefault="003C61FA" w:rsidP="003C61FA">
      <w:pPr>
        <w:spacing w:before="120"/>
        <w:ind w:firstLine="567"/>
        <w:jc w:val="both"/>
      </w:pPr>
      <w:r w:rsidRPr="00BA748B">
        <w:t xml:space="preserve">Кроме того, что основными организационно-правовыми формами хозяйственных товариществ являются полное товарищество (партнерство) и коммандитное товарищество (партнерство с ограниченной ответственностью) существуют переходные формы товариществ признаваемых особым субъектом права и товариществ, за которыми такое свойство отрицается. Широкое распространение получило сочетание форм коммандитного товарищества и товарищества с ограниченной ответственностью. </w:t>
      </w:r>
    </w:p>
    <w:p w:rsidR="003C61FA" w:rsidRPr="00BA748B" w:rsidRDefault="003C61FA" w:rsidP="003C61FA">
      <w:pPr>
        <w:spacing w:before="120"/>
        <w:ind w:firstLine="567"/>
        <w:jc w:val="both"/>
      </w:pPr>
      <w:r w:rsidRPr="00BA748B">
        <w:t xml:space="preserve">Среди организационно-правовых форм зарубежных фирм особое место принадлежит хозяйственным товариществам. К хозяйственным товариществам относят такие объединения лиц, которые, как правило, осуществляют предпринимательскую деятельность в целях распределения между участниками полученной прибыли. Характерная черта хозяйственных товариществ – это тесная связь участников друг с другом, а также внешние отношения товарищества с третьими лицами.[5-172c.] </w:t>
      </w:r>
    </w:p>
    <w:p w:rsidR="003C61FA" w:rsidRPr="00BA748B" w:rsidRDefault="003C61FA" w:rsidP="003C61FA">
      <w:pPr>
        <w:spacing w:before="120"/>
        <w:ind w:firstLine="567"/>
        <w:jc w:val="both"/>
      </w:pPr>
      <w:r w:rsidRPr="00BA748B">
        <w:t xml:space="preserve">История развития торговых товариществ самым непосредственным образом связана с развитием капитализма, поскольку с развитием производства возрастает и минимальный размер индивидуального капитала, который требуется для ведения коммерческих дел. Базой для расширения производства является увеличение индивидуального капитала не только посредством капитализации прибавочной стоимости, но и путем концентрации и централизации капитала. Не случайно развитие торговых товариществ шло в направлении создания наиболее благоприятных условий, прежде всего путем ограничения имущественной ответственности участников по обязательствам товарищества. В настоящее время институт торговых товариществ широко используется для опосредствования отношений государственно-монополистической собственности в интересах международных монополий. </w:t>
      </w:r>
    </w:p>
    <w:p w:rsidR="003C61FA" w:rsidRPr="00BA748B" w:rsidRDefault="003C61FA" w:rsidP="003C61FA">
      <w:pPr>
        <w:spacing w:before="120"/>
        <w:ind w:firstLine="567"/>
        <w:jc w:val="both"/>
      </w:pPr>
      <w:r w:rsidRPr="00BA748B">
        <w:t xml:space="preserve">Законодательство континентальной Европы предусматривает следующие основные виды хозяйственных товариществ, которые могут быть использованы коммерсантами в качестве организационной формы их деятельности: полное товарищество, коммандитное товарищество. Сходные организационные формы фирм легализованы в Англии и США. В общих чертах, однако, в Англии и США соответствуют полное товарищество(partnership) и товарищество с ограниченной ответственностью (limited partnership), в ФРГ полному товариществу (offene Handelsgesellschaft), а коммандитному товариществу (kommanditgesellschaft). Известно также деление хозяйственных товариществ в зависимости от признания или отрицания за объединениями как таковыми свойство юридического лица. В ФРГ и Швейцарии до настоящего времени не признается свойство особого субъекта права за хозяйственными товариществами. Отрицание свойство юридического лица освобождает объединения от уплаты корпоративного налога и налога с имущества, ибо субъектами налогообложения являются только участники объединения. Во Франции, однако, товарищества рассматриваются как юридические лица. Согласно ст. 46 ГК Республики Беларусь все хозяйственные товарищества и полные, и коммандитные являются юридическими лицами. Наиболее последовательными противниками признания полных и коммандитных товариществ юридическими лицами были А.П. Башилов, М.Горенберг. Аргументы их сводились к следующему: товарищества- это союзы лиц, возникающие по частному соглашению, которое выражено в договоре. Поэтому к ним не предъявляются требования о публикации их отчетности, как, например, юридическое лицо нельзя создать частным соглашением. Здесь требуется участие общественной власти. Главным источником права в товариществе является договор. Это объединение не только имущественных средств, но и личных усилий. Кроме того, эти виды союзов отличаются по срокам их действия: деятельность товарищества прекращается с выбытием, смертью лица и в этих случаях происходит новое заключение договора.[4-211c.] </w:t>
      </w:r>
    </w:p>
    <w:p w:rsidR="003C61FA" w:rsidRPr="00BA748B" w:rsidRDefault="003C61FA" w:rsidP="003C61FA">
      <w:pPr>
        <w:spacing w:before="120"/>
        <w:ind w:firstLine="567"/>
        <w:jc w:val="both"/>
      </w:pPr>
      <w:r w:rsidRPr="00BA748B">
        <w:t xml:space="preserve">Хозяйственные товарищества, как было сказано выше, могут создаваться в форме полного товарищества и коммандитного. Практически единственной сферой, в которой можно встретить применение формы полного товарищества, являются банковские объединения, созданные для кредитования крупных инвестиционных проектов, либо строительные консорциумы, создаваемые для строительства больших объектов. В США, например, 50% таких фирм занимаются финансовыми операциями, операциями с недвижимостью, страховой деятельностью. В отличие от полного товарищества форма коммандитного товарищества достаточно широко используется в международной торговле. </w:t>
      </w:r>
    </w:p>
    <w:p w:rsidR="003C61FA" w:rsidRPr="00BA748B" w:rsidRDefault="003C61FA" w:rsidP="003C61FA">
      <w:pPr>
        <w:spacing w:before="120"/>
        <w:ind w:firstLine="567"/>
        <w:jc w:val="both"/>
      </w:pPr>
      <w:r w:rsidRPr="00BA748B">
        <w:t xml:space="preserve">Полному товариществу в США и Англии соответствует особый вид товарищества - партнершип. Партнершип является договорным объединением, действующим под общей фирмой. Ни в Англии, ни в США партнершип не является юридическим лицом. От имени партнершипа заключаются договоры, подписываются документы, предъявляются иски в суде и арбитраже. </w:t>
      </w:r>
    </w:p>
    <w:p w:rsidR="003C61FA" w:rsidRPr="00BA748B" w:rsidRDefault="003C61FA" w:rsidP="003C61FA">
      <w:pPr>
        <w:spacing w:before="120"/>
        <w:ind w:firstLine="567"/>
        <w:jc w:val="both"/>
      </w:pPr>
      <w:r w:rsidRPr="00BA748B">
        <w:t xml:space="preserve">Согласно ГТК полным товариществом считается объединение, цель которого заключается в осуществлении торговой деятельности под единым фирменным наименованием и участники которого по обязательствам товарищества несут перед кредиторами непосредственную и неограниченную ответственность.[8-409c.] </w:t>
      </w:r>
    </w:p>
    <w:p w:rsidR="003C61FA" w:rsidRPr="00BA748B" w:rsidRDefault="003C61FA" w:rsidP="003C61FA">
      <w:pPr>
        <w:spacing w:before="120"/>
        <w:ind w:firstLine="567"/>
        <w:jc w:val="both"/>
      </w:pPr>
      <w:r w:rsidRPr="00BA748B">
        <w:t xml:space="preserve">Исходя из определения, первым критерием полного товарищества является его цель: она должна заключаться в осуществлении торговой деятельности. Под торговой деятельностью подразумевается деятельность полного коммерсанта. Поэтому само полное товарищество является коммерсантом, а именно полным коммерсантом. В немецком праве полные товарищества не названы юридическими лицами, но в то же время в ГТК говорится о праве полного товарищества от собственного имени приобретать права, обязательства, собственность, быть истцом и ответчиком в суде. </w:t>
      </w:r>
    </w:p>
    <w:p w:rsidR="003C61FA" w:rsidRPr="00BA748B" w:rsidRDefault="003C61FA" w:rsidP="003C61FA">
      <w:pPr>
        <w:spacing w:before="120"/>
        <w:ind w:firstLine="567"/>
        <w:jc w:val="both"/>
      </w:pPr>
      <w:r w:rsidRPr="00BA748B">
        <w:t xml:space="preserve">Независимо от признания за товариществом свойство юридического лица товарищество должно действовать под единым фирменным наименованием(фирмой). Фирма товарищества должна включать имена всех участников либо одного или нескольких с указанием на наличие товарищества. </w:t>
      </w:r>
    </w:p>
    <w:p w:rsidR="003C61FA" w:rsidRPr="00BA748B" w:rsidRDefault="003C61FA" w:rsidP="003C61FA">
      <w:pPr>
        <w:spacing w:before="120"/>
        <w:ind w:firstLine="567"/>
        <w:jc w:val="both"/>
      </w:pPr>
      <w:r w:rsidRPr="00BA748B">
        <w:t xml:space="preserve">В качестве участников полного товарищества в ФРГ могут выступать как физические, так и юридические лица. Во Франции, однако если юридическое лицо является членом полного товарищества, его руководители подпадают под действие тех же условий и обязательств и несут ту же ответственность, как если бы они лично являлись полными товарищами, при солидарной ответственности самого юридического лица, которым они руководят. В свое время дореволюционный цивилист А.П. Башилов определил так участников полного товарищества: «Каждый из полных товарищей, несмотря на то что, он связан условиями договора, является самостоятельным субъектом торговых правоотношений, действует как хозяин и потому в доверенности не нуждается». Возможность уступки долей участия другим лицам поставлена в зависимость от согласия всех остальных участников товарищества. </w:t>
      </w:r>
    </w:p>
    <w:p w:rsidR="003C61FA" w:rsidRPr="00BA748B" w:rsidRDefault="003C61FA" w:rsidP="003C61FA">
      <w:pPr>
        <w:spacing w:before="120"/>
        <w:ind w:firstLine="567"/>
        <w:jc w:val="both"/>
      </w:pPr>
      <w:r w:rsidRPr="00BA748B">
        <w:t>По праву ФРГ участники полного товарищества могут договариваться о порядке ведения дел, отклоняясь от изложенных в законодательстве положений. Необходимо лишь соблюдать требование, чтобы хоть один из участников обладал неограниченными полномочиями на ведение дел. Все участники товарищества обязуются способствовать достижению совместной цели, поэтому все они подчиняются «общему долгу верности», который запрещает участникам конкурировать с самим товариществом. Это подразумевает для них запрет на участие в любом другом торговом обществе, имеющим сходную с полным товариществом сферу деятельности.</w:t>
      </w:r>
    </w:p>
    <w:p w:rsidR="003C61FA" w:rsidRPr="00BA748B" w:rsidRDefault="003C61FA" w:rsidP="003C61FA">
      <w:pPr>
        <w:spacing w:before="120"/>
        <w:ind w:firstLine="567"/>
        <w:jc w:val="both"/>
      </w:pPr>
      <w:r w:rsidRPr="00BA748B">
        <w:t xml:space="preserve">В случае несоблюдения этого запрета, прибыль полученная от сделки передается товариществу. К внутренним отношениям полного товарищества относится также порядок принятия решений. Принимаемые решения нуждаются в одобрении со стороны всех участников, если в учредительном договоре нет положения о том, что принятие решений возможно по большинству голосов.[6-192c.] </w:t>
      </w:r>
    </w:p>
    <w:p w:rsidR="003C61FA" w:rsidRPr="00BA748B" w:rsidRDefault="003C61FA" w:rsidP="003C61FA">
      <w:pPr>
        <w:spacing w:before="120"/>
        <w:ind w:firstLine="567"/>
        <w:jc w:val="both"/>
      </w:pPr>
      <w:r w:rsidRPr="00BA748B">
        <w:t xml:space="preserve">Отличительной особенностью коммандитного товарищества от полного товарищества является наличие в объединении двух категорий участников, а именно: </w:t>
      </w:r>
    </w:p>
    <w:p w:rsidR="003C61FA" w:rsidRPr="00BA748B" w:rsidRDefault="003C61FA" w:rsidP="003C61FA">
      <w:pPr>
        <w:spacing w:before="120"/>
        <w:ind w:firstLine="567"/>
        <w:jc w:val="both"/>
      </w:pPr>
      <w:r w:rsidRPr="00BA748B">
        <w:t xml:space="preserve">1 лиц, отвечающих неограниченно и солидарно по обязательствам товарищества (полных товарищей или иначе называют комплентарий), они несут такую же ответственность, что и участники полного товарищества; </w:t>
      </w:r>
    </w:p>
    <w:p w:rsidR="003C61FA" w:rsidRPr="00BA748B" w:rsidRDefault="003C61FA" w:rsidP="003C61FA">
      <w:pPr>
        <w:spacing w:before="120"/>
        <w:ind w:firstLine="567"/>
        <w:jc w:val="both"/>
      </w:pPr>
      <w:r w:rsidRPr="00BA748B">
        <w:t xml:space="preserve">2 лиц, принимающих лишь на себя обязанность внести определенный вклад в общее имущество товарищества (коммандитистов), ответственность которых ограничивается размером вклада. </w:t>
      </w:r>
    </w:p>
    <w:p w:rsidR="003C61FA" w:rsidRPr="00BA748B" w:rsidRDefault="003C61FA" w:rsidP="003C61FA">
      <w:pPr>
        <w:spacing w:before="120"/>
        <w:ind w:firstLine="567"/>
        <w:jc w:val="both"/>
      </w:pPr>
      <w:r w:rsidRPr="00BA748B">
        <w:t xml:space="preserve">Для возникновения коммандитного товарищества необходимо наличие по крайней мере одного лица, несущего неограниченную ответственность по обязательствам товарищества, и хотя бы одного коммандитиста. </w:t>
      </w:r>
    </w:p>
    <w:p w:rsidR="003C61FA" w:rsidRDefault="003C61FA" w:rsidP="003C61FA">
      <w:pPr>
        <w:spacing w:before="120"/>
        <w:ind w:firstLine="567"/>
        <w:jc w:val="both"/>
      </w:pPr>
      <w:r w:rsidRPr="00BA748B">
        <w:t xml:space="preserve">Правовое положение полных товарищей аналогично положению членов полного товарищества: они ведут дела и осуществляют представительство товарищества, неся при этом по его обязательствам неограниченную и солидарную имущественную ответственность. Коммандитисты не вправе вести дела товарищества, они участвуют в товариществе лишь вкладами, размерами которых определяется их предпринимательский риск. В качестве коммандитиста может выступать как физическое, так и юридическое лицо. В ФРГ юридическое лицо может выступать и в качестве полного товарища, но в этом случае они будут рисковать всем имуществом своих фирм. В США одно и то же лицо может действовать в качестве полного товарища и в качестве коммандитиста.[7-432c.] </w:t>
      </w:r>
    </w:p>
    <w:p w:rsidR="003C61FA" w:rsidRPr="0071020D" w:rsidRDefault="003C61FA" w:rsidP="003C61FA">
      <w:pPr>
        <w:spacing w:before="120"/>
        <w:jc w:val="center"/>
        <w:rPr>
          <w:b/>
          <w:bCs/>
          <w:sz w:val="32"/>
          <w:szCs w:val="32"/>
        </w:rPr>
      </w:pPr>
      <w:r w:rsidRPr="0071020D">
        <w:rPr>
          <w:b/>
          <w:bCs/>
          <w:sz w:val="32"/>
          <w:szCs w:val="32"/>
        </w:rPr>
        <w:t>3.Общество с ограниченной ответственностью.</w:t>
      </w:r>
    </w:p>
    <w:p w:rsidR="003C61FA" w:rsidRPr="00BA748B" w:rsidRDefault="003C61FA" w:rsidP="003C61FA">
      <w:pPr>
        <w:spacing w:before="120"/>
        <w:ind w:firstLine="567"/>
        <w:jc w:val="both"/>
      </w:pPr>
      <w:r w:rsidRPr="00BA748B">
        <w:t xml:space="preserve">Общество с ограниченной ответственностью (далее по тексту – ООО) на сегодня можно назвать, пожалуй, одной из наиболее распространенных форм организации предпринимательской деятельности. Оно является специальной формой объединения учредителями их возможностей и средств путем образования нового юридического лица, хотя определяющим для общества с ограниченной ответственностью является объединение именно капитала, а не труда. </w:t>
      </w:r>
    </w:p>
    <w:p w:rsidR="003C61FA" w:rsidRPr="00BA748B" w:rsidRDefault="003C61FA" w:rsidP="003C61FA">
      <w:pPr>
        <w:spacing w:before="120"/>
        <w:ind w:firstLine="567"/>
        <w:jc w:val="both"/>
      </w:pPr>
      <w:r w:rsidRPr="00BA748B">
        <w:t xml:space="preserve">Вместе с тем на этой стадии организации предпринимательской деятельности непосредственное участие членов общества в его оперативно-хозяйственной деятельности полностью не исключается. </w:t>
      </w:r>
    </w:p>
    <w:p w:rsidR="003C61FA" w:rsidRPr="00BA748B" w:rsidRDefault="003C61FA" w:rsidP="003C61FA">
      <w:pPr>
        <w:spacing w:before="120"/>
        <w:ind w:firstLine="567"/>
        <w:jc w:val="both"/>
      </w:pPr>
      <w:r w:rsidRPr="00BA748B">
        <w:t xml:space="preserve">Участниками обществ с ограниченной ответственностью могут быть и граждане и юридические лица. Государственные органы и органы местного самоуправления не вправе выступать участниками обществ с ограниченной ответственностью. Финансируемые собственником учреждения могут быть участниками обществ с ограниченной ответственностью только с разрешения собственника. </w:t>
      </w:r>
    </w:p>
    <w:p w:rsidR="003C61FA" w:rsidRPr="00BA748B" w:rsidRDefault="003C61FA" w:rsidP="003C61FA">
      <w:pPr>
        <w:spacing w:before="120"/>
        <w:ind w:firstLine="567"/>
        <w:jc w:val="both"/>
      </w:pPr>
      <w:r w:rsidRPr="00BA748B">
        <w:t xml:space="preserve">Поскольку учредители общества не обязаны участвовать в его деятельности, появляется необходимость иметь специальные органы этого юридического лица, компетенция которых, как и некоторые другие вопросы, может быть установлена только участниками общества в его уставе. Это обусловило наличие у таких обществ двух учредительных документов – учредительного договора и устава. Устав утверждается учредителями после подписания учредительного договора. В некотором смысле устав носит здесь производный характер, учредительный же договор является главным документом общества.[4-212c.] </w:t>
      </w:r>
    </w:p>
    <w:p w:rsidR="003C61FA" w:rsidRPr="00BA748B" w:rsidRDefault="003C61FA" w:rsidP="003C61FA">
      <w:pPr>
        <w:spacing w:before="120"/>
        <w:ind w:firstLine="567"/>
        <w:jc w:val="both"/>
      </w:pPr>
      <w:r w:rsidRPr="00BA748B">
        <w:t xml:space="preserve">Общества с ограниченной ответственностью обладают рядом специфических признаков, главным среди которых является то, что все участники такого общества несут риск убытков, связанных с деятельностью их организации, только в пределах стоимости внесенных ими вкладов. Отсюда происходит и название общества – «с ограниченной ответственностью». </w:t>
      </w:r>
    </w:p>
    <w:p w:rsidR="003C61FA" w:rsidRPr="00BA748B" w:rsidRDefault="003C61FA" w:rsidP="003C61FA">
      <w:pPr>
        <w:spacing w:before="120"/>
        <w:ind w:firstLine="567"/>
        <w:jc w:val="both"/>
      </w:pPr>
      <w:r w:rsidRPr="00BA748B">
        <w:t xml:space="preserve">Общество с ограниченной ответственностью как юридическое лицо становится единственным собственником переданного учредителями имущества. Это характерно и для тех организационных форм, которые были рассмотрены ранее. Его участники, после того как сделали свои вклады в уставный капитал теряют право собственности на это имущество. Деление уставного капитала на доли не делает имущество общества долевой собственностью участников. Поэтому, действительно, участники такого общества несут лишь риск убытков в пределах стоимости их вкладов, а не отвечают своими вкладами, которые на этот момент уже являются собственностью общества. </w:t>
      </w:r>
    </w:p>
    <w:p w:rsidR="003C61FA" w:rsidRPr="00BA748B" w:rsidRDefault="003C61FA" w:rsidP="003C61FA">
      <w:pPr>
        <w:spacing w:before="120"/>
        <w:ind w:firstLine="567"/>
        <w:jc w:val="both"/>
      </w:pPr>
      <w:r w:rsidRPr="00BA748B">
        <w:t xml:space="preserve">Чаще всего вклады участников общества производятся деньгами, ценными бумагами или другими вещами, однако с этой целью в соответствии ГК здесь могут быть использованы и имущественные права либо иные права, имеющие денежную оценку. </w:t>
      </w:r>
    </w:p>
    <w:p w:rsidR="003C61FA" w:rsidRPr="00BA748B" w:rsidRDefault="003C61FA" w:rsidP="003C61FA">
      <w:pPr>
        <w:spacing w:before="120"/>
        <w:ind w:firstLine="567"/>
        <w:jc w:val="both"/>
      </w:pPr>
      <w:r w:rsidRPr="00BA748B">
        <w:t xml:space="preserve">Внесенное в качестве вклада имущество подвергается оценке участниками общества на общем собрании. </w:t>
      </w:r>
    </w:p>
    <w:p w:rsidR="003C61FA" w:rsidRPr="00BA748B" w:rsidRDefault="003C61FA" w:rsidP="003C61FA">
      <w:pPr>
        <w:spacing w:before="120"/>
        <w:ind w:firstLine="567"/>
        <w:jc w:val="both"/>
      </w:pPr>
      <w:r w:rsidRPr="00BA748B">
        <w:t xml:space="preserve">Принцип ограниченной ответственности не позволяет кредиторам такого общества рассчитывать на какое-либо иное имущество, кроме имущества самого общества, поэтому законодатель обращает особое внимание и предъявляет более жесткие требования к определению и формированию уставного капитала обществ в сравнении со складочным капиталом товариществ. Размер этого капитала ни при каких условиях не может быть меньше минимальной суммы, определенной законом. При уменьшении стоимости чистых активов до размера, меньшего зарегистрированного уставного капитала, общество обязано объявить об этом и зарегистрировать соответствующее уменьшение капитала. Если же стоимость чистых активов окажется меньше установленного законом минимума, общество подлежит ликвидации. </w:t>
      </w:r>
    </w:p>
    <w:p w:rsidR="003C61FA" w:rsidRPr="00BA748B" w:rsidRDefault="003C61FA" w:rsidP="003C61FA">
      <w:pPr>
        <w:spacing w:before="120"/>
        <w:ind w:firstLine="567"/>
        <w:jc w:val="both"/>
      </w:pPr>
      <w:r w:rsidRPr="00BA748B">
        <w:t xml:space="preserve">Ликвидация общества может произойти в этом случае только по окончании второго финансового года деятельности общества, поскольку на полную оплату уставного капитала обществу с ограниченной ответственностью ГК предоставляет один год. Причем при регистрации допускается оплата уставного капитала не менее чем наполовину. При неоплате остальной части в течение первого года деятельности общества наступают те же последствия, что и при уменьшении его чистых активов до величины меньшей, чем зарегистрированный уставный капитал.[5-423c.] </w:t>
      </w:r>
    </w:p>
    <w:p w:rsidR="003C61FA" w:rsidRPr="00BA748B" w:rsidRDefault="003C61FA" w:rsidP="003C61FA">
      <w:pPr>
        <w:spacing w:before="120"/>
        <w:ind w:firstLine="567"/>
        <w:jc w:val="both"/>
      </w:pPr>
      <w:r w:rsidRPr="00BA748B">
        <w:t xml:space="preserve">Кроме того, любое уменьшение уставного капитала данного общества по сравнению с зарегистрированным (даже если его величина остается при этом выше предусмотренного законом обязательного минимума) допустимо только после письменного уведомления всех кредиторов общества. Кредиторы в этом случае вправе потребовать от общества досрочного прекращения или исполнения имеющихся обязательств с возложением на него всех связанных с этим убытков. Увеличение зарегистрированного уставного капитала общества не требует специального оповещения об этом контрагентов общества, однако разрешается только после полной оплаты всеми его участниками своих вкладов. </w:t>
      </w:r>
    </w:p>
    <w:p w:rsidR="003C61FA" w:rsidRPr="00BA748B" w:rsidRDefault="003C61FA" w:rsidP="003C61FA">
      <w:pPr>
        <w:spacing w:before="120"/>
        <w:ind w:firstLine="567"/>
        <w:jc w:val="both"/>
      </w:pPr>
      <w:r w:rsidRPr="00BA748B">
        <w:t xml:space="preserve">Другая особенность общества с ограниченной ответственностью носит организационный характер и заключается в том, что такое общество является закрытым, т. е. основывается на принципах постоянства не только капитала, что мы уже рассмотрели, но и предполагает неизменный состава участников. Последний фактор наряду с ограниченностью ответственности общества является определяющим. В частности, законодателем достаточно подробно регламентируются процедуры передачи или отчуждения доли участника. Последние, по общему правилу, могут передать свою долю (или ее часть) иным участникам общества или третьим лицам, однако самому обществу решить в учредительных документах вопрос об отчуждении доли участника третьим лицам. Если общество не согласно с такой передачей, передача не может быть осуществлена. Это правило является обычным для уставов обществ с ограниченной ответственностью, поскольку члены общества заинтересованы в том, чтобы его участниками были состоятельные лица, способные обеспечить престиж и кредитоспособность фирмы. </w:t>
      </w:r>
    </w:p>
    <w:p w:rsidR="003C61FA" w:rsidRPr="00BA748B" w:rsidRDefault="003C61FA" w:rsidP="003C61FA">
      <w:pPr>
        <w:spacing w:before="120"/>
        <w:ind w:firstLine="567"/>
        <w:jc w:val="both"/>
      </w:pPr>
      <w:r w:rsidRPr="00BA748B">
        <w:t xml:space="preserve">В уставе общества необходимо также уточнить круг лиц, которым могут быть переуступлены доли выбывающего участника. Этот круг может быть максимально сужен, например, положением о том, что доли могут переуступаться только другим участникам, т. е. появление новых участников помимо учредителей в этом случае вообще не предусмотрено. </w:t>
      </w:r>
    </w:p>
    <w:p w:rsidR="003C61FA" w:rsidRDefault="003C61FA" w:rsidP="003C61FA">
      <w:pPr>
        <w:spacing w:before="120"/>
        <w:ind w:firstLine="567"/>
        <w:jc w:val="both"/>
      </w:pPr>
      <w:r w:rsidRPr="00BA748B">
        <w:t xml:space="preserve">Можно несколько расширить этот круг и зафиксировать положение о том, что выбывающий участник общества с ограниченной ответственностью с согласия большинства остальных участников может переуступить полностью или частично принадлежащие ему доли остальным участникам или третьим лицам.[6-178c.] </w:t>
      </w:r>
    </w:p>
    <w:p w:rsidR="003C61FA" w:rsidRPr="0071020D" w:rsidRDefault="003C61FA" w:rsidP="003C61FA">
      <w:pPr>
        <w:spacing w:before="120"/>
        <w:jc w:val="center"/>
        <w:rPr>
          <w:b/>
          <w:bCs/>
          <w:sz w:val="28"/>
          <w:szCs w:val="28"/>
        </w:rPr>
      </w:pPr>
      <w:r w:rsidRPr="0071020D">
        <w:rPr>
          <w:b/>
          <w:bCs/>
          <w:sz w:val="28"/>
          <w:szCs w:val="28"/>
        </w:rPr>
        <w:t>4. Акционерное общество.</w:t>
      </w:r>
    </w:p>
    <w:p w:rsidR="003C61FA" w:rsidRPr="00BA748B" w:rsidRDefault="003C61FA" w:rsidP="003C61FA">
      <w:pPr>
        <w:spacing w:before="120"/>
        <w:ind w:firstLine="567"/>
        <w:jc w:val="both"/>
      </w:pPr>
      <w:r w:rsidRPr="00BA748B">
        <w:t xml:space="preserve">Хозяйственное общество, уставный капитал которого разделен на определенное число акций. Акционеры отвечают по обязательствам общества и несут риск убытков, связанных с деятельностью общества, в пределах стоимости принадлежащих им акций; орган управления акционерного общества — совет директоров, избираемый общим собранием. Закрытое акционерное общество распространяет свои акции в форме закрытой подписки по решению учредителей. Открытое акционерное общество распространяет свои акции посредством открытой продажи. См. тж. общество хозяйственное; закрытое акционерное общество; открытое акционерное общество. </w:t>
      </w:r>
    </w:p>
    <w:p w:rsidR="003C61FA" w:rsidRPr="00BA748B" w:rsidRDefault="003C61FA" w:rsidP="003C61FA">
      <w:pPr>
        <w:spacing w:before="120"/>
        <w:ind w:firstLine="567"/>
        <w:jc w:val="both"/>
      </w:pPr>
      <w:r w:rsidRPr="00BA748B">
        <w:t xml:space="preserve">Акционерные общества обладают рядом преимуществ по сравнению с другими видами деловых организаций, делающими их наиболее подходящей формой для крупного бизнеса в силу целого ряда причин. Прежде всего акционерные общества могут иметь неограниченный срок существования, в то время как период действия предприятий, основанных на индивидуальной собственности или товариществ с участием физических лиц, как правило, ограничен рамками жизни их учредителей. Акционерные общества, благодаря выпуску акций, получают более широкие возможности в привлечении дополнительных средств по сравнению с нелегальным бизнесом. Поскольку акции обладают достаточно высокой ликвидностью, их гораздо проще обратить в деньги при выходе из акционерного общества, чем получить назад долю в уставном капитале товарищества с ограниченной ответственностью.[8-116c.] </w:t>
      </w:r>
    </w:p>
    <w:p w:rsidR="003C61FA" w:rsidRPr="00BA748B" w:rsidRDefault="003C61FA" w:rsidP="003C61FA">
      <w:pPr>
        <w:spacing w:before="120"/>
        <w:ind w:firstLine="567"/>
        <w:jc w:val="both"/>
      </w:pPr>
      <w:r w:rsidRPr="00BA748B">
        <w:t xml:space="preserve">Акционерное общество создается не менее чем из двух участников. При преобразовании государственного предприятия в акционерное общество одним из участников выступает само предприятие, в качестве других участников могут выступать предприятия, учреждения, организации, государственные и местные органы управления. На первых порах развития акционерных обществ в качестве ограниченного числа их участников могут выступать, например, предприятие и министерство (вышестоящий орган управления). Состав будущих акционеров формируется на основе добровольных намерений создать акционерное общество, осуществить подписку на акции, провести учредительную конференцию, а также государственную регистрацию общества. </w:t>
      </w:r>
    </w:p>
    <w:p w:rsidR="003C61FA" w:rsidRPr="00BA748B" w:rsidRDefault="003C61FA" w:rsidP="003C61FA">
      <w:pPr>
        <w:spacing w:before="120"/>
        <w:ind w:firstLine="567"/>
        <w:jc w:val="both"/>
      </w:pPr>
      <w:r w:rsidRPr="00BA748B">
        <w:t xml:space="preserve">Учредители акционерного общества на договорной основе определяют порядок осуществления необходимых для этого мероприятий и устанавливают ответственность перед лицами, подписавшимися на акции, и третьими лицами. </w:t>
      </w:r>
    </w:p>
    <w:p w:rsidR="003C61FA" w:rsidRPr="00BA748B" w:rsidRDefault="003C61FA" w:rsidP="003C61FA">
      <w:pPr>
        <w:spacing w:before="120"/>
        <w:ind w:firstLine="567"/>
        <w:jc w:val="both"/>
      </w:pPr>
      <w:r w:rsidRPr="00BA748B">
        <w:t xml:space="preserve">Участники (учредители) АО формируют уставной фонд из вкладов (составляющих их долю) в виде зданий, сооружений, оборудования, других материальных ценностей, денежных средств. Вместе уставным создается и резервный фонд, устанавливаемый участниками АО в размере не менее 15 % уставного фонда путем ежегодных отчислений не менее 5 % от чистой прибыли. </w:t>
      </w:r>
    </w:p>
    <w:p w:rsidR="003C61FA" w:rsidRPr="00BA748B" w:rsidRDefault="003C61FA" w:rsidP="003C61FA">
      <w:pPr>
        <w:spacing w:before="120"/>
        <w:ind w:firstLine="567"/>
        <w:jc w:val="both"/>
      </w:pPr>
      <w:r w:rsidRPr="00BA748B">
        <w:t>На акции учредители организуют открытую подписку или же реализуют их через банки с целью формирования уставного фонда акционерного общества, который должен быть не менее 500 тыс. руб. При этом имеется в виду, что акционерным общество может быть признано тогда, когда его уставной фонд разделен на определенное число акций, равных номинальной стоимости с установленной по обязательствам ответственностью всего имущества АО.</w:t>
      </w:r>
    </w:p>
    <w:p w:rsidR="003C61FA" w:rsidRPr="00BA748B" w:rsidRDefault="003C61FA" w:rsidP="003C61FA">
      <w:pPr>
        <w:spacing w:before="120"/>
        <w:ind w:firstLine="567"/>
        <w:jc w:val="both"/>
      </w:pPr>
      <w:r w:rsidRPr="00BA748B">
        <w:t xml:space="preserve">Акционерное общество с ограниченной ответственностью принципиально мало чем отличается от простого акционерного общества. Отличие его в том, что акционерное общество свой уставной фонд формирует путем выпуска акций, владельцы которых могут быть заранее неизвестны, а общество с ограниченной ответственностью образует свой уставной фонд только за счет средств немногочисленных участников (пайщиков). Ограниченная ответственность участника такого общества заключается в том, что пайщик несет ответственность по обязательствам общества только в размере своего пая (на остальное имущество эта ответственность не распространяется).[4-315c.] </w:t>
      </w:r>
    </w:p>
    <w:p w:rsidR="003C61FA" w:rsidRPr="00BA748B" w:rsidRDefault="003C61FA" w:rsidP="003C61FA">
      <w:pPr>
        <w:spacing w:before="120"/>
        <w:ind w:firstLine="567"/>
        <w:jc w:val="both"/>
      </w:pPr>
      <w:r w:rsidRPr="00BA748B">
        <w:t xml:space="preserve">Покупатели обыкновенных акций приобретают ряд связанных с ними прав: </w:t>
      </w:r>
    </w:p>
    <w:p w:rsidR="003C61FA" w:rsidRPr="00BA748B" w:rsidRDefault="003C61FA" w:rsidP="003C61FA">
      <w:pPr>
        <w:spacing w:before="120"/>
        <w:ind w:firstLine="567"/>
        <w:jc w:val="both"/>
      </w:pPr>
      <w:r w:rsidRPr="00BA748B">
        <w:t xml:space="preserve">1. Акция может быть продана или уступлена ее владельцем какому-либо другому лицу. </w:t>
      </w:r>
    </w:p>
    <w:p w:rsidR="003C61FA" w:rsidRPr="00BA748B" w:rsidRDefault="003C61FA" w:rsidP="003C61FA">
      <w:pPr>
        <w:spacing w:before="120"/>
        <w:ind w:firstLine="567"/>
        <w:jc w:val="both"/>
      </w:pPr>
      <w:r w:rsidRPr="00BA748B">
        <w:t xml:space="preserve">2. Держатели обыкновенных акций имеют право на получение дивидендов. </w:t>
      </w:r>
    </w:p>
    <w:p w:rsidR="003C61FA" w:rsidRPr="00BA748B" w:rsidRDefault="003C61FA" w:rsidP="003C61FA">
      <w:pPr>
        <w:spacing w:before="120"/>
        <w:ind w:firstLine="567"/>
        <w:jc w:val="both"/>
      </w:pPr>
      <w:r w:rsidRPr="00BA748B">
        <w:t xml:space="preserve">3. При ликвидации акционерного общества акционеры имеют право на получение части его активов, оставшейся после удовлетворения требований кредиторов, пропорционально доле принадлежавших им акций в общем их объеме. </w:t>
      </w:r>
    </w:p>
    <w:p w:rsidR="003C61FA" w:rsidRPr="00BA748B" w:rsidRDefault="003C61FA" w:rsidP="003C61FA">
      <w:pPr>
        <w:spacing w:before="120"/>
        <w:ind w:firstLine="567"/>
        <w:jc w:val="both"/>
      </w:pPr>
      <w:r w:rsidRPr="00BA748B">
        <w:t xml:space="preserve">4. Держатели акций получают возможность участвовать в управлении компанией посредством голосования на собрании акционеров. </w:t>
      </w:r>
    </w:p>
    <w:p w:rsidR="003C61FA" w:rsidRPr="00BA748B" w:rsidRDefault="003C61FA" w:rsidP="003C61FA">
      <w:pPr>
        <w:spacing w:before="120"/>
        <w:ind w:firstLine="567"/>
        <w:jc w:val="both"/>
      </w:pPr>
      <w:r w:rsidRPr="00BA748B">
        <w:t xml:space="preserve">5. Владельцы акций имеют право на получение информации о деятельности акционерного общества. </w:t>
      </w:r>
    </w:p>
    <w:p w:rsidR="003C61FA" w:rsidRPr="00BA748B" w:rsidRDefault="003C61FA" w:rsidP="003C61FA">
      <w:pPr>
        <w:spacing w:before="120"/>
        <w:ind w:firstLine="567"/>
        <w:jc w:val="both"/>
      </w:pPr>
      <w:r w:rsidRPr="00BA748B">
        <w:t xml:space="preserve">6. Владельцы обыкновенных акций (в отличие от держателей привилегированных акций) могут получить права покупки новых выпусков ценных бумаг компании. </w:t>
      </w:r>
    </w:p>
    <w:p w:rsidR="003C61FA" w:rsidRPr="00BA748B" w:rsidRDefault="003C61FA" w:rsidP="003C61FA">
      <w:pPr>
        <w:spacing w:before="120"/>
        <w:ind w:firstLine="567"/>
        <w:jc w:val="both"/>
      </w:pPr>
      <w:r w:rsidRPr="00BA748B">
        <w:t xml:space="preserve">Акционеры могут пользоваться рядом дополнительных прав, определенных в уставе акционерного общества или условиями размещения акций. </w:t>
      </w:r>
    </w:p>
    <w:p w:rsidR="003C61FA" w:rsidRPr="00BA748B" w:rsidRDefault="003C61FA" w:rsidP="003C61FA">
      <w:pPr>
        <w:spacing w:before="120"/>
        <w:ind w:firstLine="567"/>
        <w:jc w:val="both"/>
      </w:pPr>
      <w:r w:rsidRPr="00BA748B">
        <w:t xml:space="preserve">Участие в акционерном обществе сопряжено с риском и ответственностью. Риск акционера заключается в отсутствии гарантий получения фиксированных дивидендов от деятельности акционерного общества, в потенциальной возможности обесценения сбережений, вложенных в акции, или даже их полной потери. Ответственность акционера связана с невозможностью требовать от акционерного общества возврата средств, внесенных при покупке акций. </w:t>
      </w:r>
    </w:p>
    <w:p w:rsidR="003C61FA" w:rsidRPr="00BA748B" w:rsidRDefault="003C61FA" w:rsidP="003C61FA">
      <w:pPr>
        <w:spacing w:before="120"/>
        <w:ind w:firstLine="567"/>
        <w:jc w:val="both"/>
      </w:pPr>
      <w:r w:rsidRPr="00BA748B">
        <w:t xml:space="preserve">Акции обычно не хранятся на руках у владельцев. Вместо них акционеры получают на руки один или несколько сертификатов акций-документов, подтверждающих их право собственности на определенное количество ценных бумаг. На бланке сертификата присутствуют следующие реквизиты: наименование компании-эмитента; число акций, которое представляет сертификат; имя владельца сертификата; наименование агента по регистрации движения акций и регистрационный номер; подписи лиц, которые уполномочены компанией заверять сертификаты. </w:t>
      </w:r>
    </w:p>
    <w:p w:rsidR="003C61FA" w:rsidRPr="00BA748B" w:rsidRDefault="003C61FA" w:rsidP="003C61FA">
      <w:pPr>
        <w:spacing w:before="120"/>
        <w:ind w:firstLine="567"/>
        <w:jc w:val="both"/>
      </w:pPr>
      <w:r w:rsidRPr="00BA748B">
        <w:t>В начале открытой подписки компания объявляет об общем количестве выпускаемых ею акций. В процессе первичного размещения в учете отражаются две составные части объявленной к размещению суммы акций: размещенные и неразмещенные акции. Чаще всего к моменту окончания подписки все объявленные к выпуску акции оказываются проданными.</w:t>
      </w:r>
      <w:r>
        <w:t xml:space="preserve"> </w:t>
      </w:r>
      <w:r w:rsidRPr="00BA748B">
        <w:t xml:space="preserve">Акционерное общество может выкупить собственные акции у их владельцев по текущей рыночной цене. Такие акции иногда называют казначейскими. Они не дают права голоса или получения дивиденда. Казначейские акции со скидкой против покупной цены нередко продаются сотрудникам акционерного общества. Существует несколько причин, по которым акционерные общества оказываются заинтересованными в покупке акций собственного выпуска: </w:t>
      </w:r>
    </w:p>
    <w:p w:rsidR="003C61FA" w:rsidRPr="00BA748B" w:rsidRDefault="003C61FA" w:rsidP="003C61FA">
      <w:pPr>
        <w:spacing w:before="120"/>
        <w:ind w:firstLine="567"/>
        <w:jc w:val="both"/>
      </w:pPr>
      <w:r w:rsidRPr="00BA748B">
        <w:t xml:space="preserve">1. При благоприятной рыночной конъюнктуре и уверенности в потенциале компании покупка собственных акций может оказаться неплохим размещением на длительную перспективу временно свободных средств. </w:t>
      </w:r>
    </w:p>
    <w:p w:rsidR="003C61FA" w:rsidRPr="00BA748B" w:rsidRDefault="003C61FA" w:rsidP="003C61FA">
      <w:pPr>
        <w:spacing w:before="120"/>
        <w:ind w:firstLine="567"/>
        <w:jc w:val="both"/>
      </w:pPr>
      <w:r w:rsidRPr="00BA748B">
        <w:t xml:space="preserve">2. В случае покупки собственных акций в условиях кратковременного падения цен на них и последующей продажи при их повышении акционерное общество может заработать прибыль. </w:t>
      </w:r>
    </w:p>
    <w:p w:rsidR="003C61FA" w:rsidRPr="00BA748B" w:rsidRDefault="003C61FA" w:rsidP="003C61FA">
      <w:pPr>
        <w:spacing w:before="120"/>
        <w:ind w:firstLine="567"/>
        <w:jc w:val="both"/>
      </w:pPr>
      <w:r w:rsidRPr="00BA748B">
        <w:t xml:space="preserve">3. Приобретение на рынке собственных акций практикуется как превентивная мера против скупки компании третьими лицами, пытающимися установить контроль над ней. </w:t>
      </w:r>
    </w:p>
    <w:p w:rsidR="003C61FA" w:rsidRPr="00BA748B" w:rsidRDefault="003C61FA" w:rsidP="003C61FA">
      <w:pPr>
        <w:spacing w:before="120"/>
        <w:ind w:firstLine="567"/>
        <w:jc w:val="both"/>
      </w:pPr>
      <w:r w:rsidRPr="00BA748B">
        <w:t xml:space="preserve">4. Приобретение акционерным обществом большого числа акций у крупных держателей может предотвратить падение их курса. </w:t>
      </w:r>
    </w:p>
    <w:p w:rsidR="003C61FA" w:rsidRPr="00BA748B" w:rsidRDefault="003C61FA" w:rsidP="003C61FA">
      <w:pPr>
        <w:spacing w:before="120"/>
        <w:ind w:firstLine="567"/>
        <w:jc w:val="both"/>
      </w:pPr>
      <w:r w:rsidRPr="00BA748B">
        <w:t xml:space="preserve">5. Компании практикуют покупку собственных акций для выплаты ими дивидендов. </w:t>
      </w:r>
    </w:p>
    <w:p w:rsidR="003C61FA" w:rsidRPr="00BA748B" w:rsidRDefault="003C61FA" w:rsidP="003C61FA">
      <w:pPr>
        <w:spacing w:before="120"/>
        <w:ind w:firstLine="567"/>
        <w:jc w:val="both"/>
      </w:pPr>
      <w:r w:rsidRPr="00BA748B">
        <w:t xml:space="preserve">6. Акции могут потребоваться для обеспечения возможности реализации владельцами обратимых облигаций и привилегированных акций своих прав на обмен указанных ценных бумаг на обыкновенные акции. </w:t>
      </w:r>
    </w:p>
    <w:p w:rsidR="003C61FA" w:rsidRPr="00BA748B" w:rsidRDefault="003C61FA" w:rsidP="003C61FA">
      <w:pPr>
        <w:spacing w:before="120"/>
        <w:ind w:firstLine="567"/>
        <w:jc w:val="both"/>
      </w:pPr>
      <w:r w:rsidRPr="00BA748B">
        <w:t xml:space="preserve">7. Покупая свои акции, компания может производить с их помощью платежи, что нередко практикуется при скупке небольших фирм. </w:t>
      </w:r>
    </w:p>
    <w:p w:rsidR="003C61FA" w:rsidRPr="00BA748B" w:rsidRDefault="003C61FA" w:rsidP="003C61FA">
      <w:pPr>
        <w:spacing w:before="120"/>
        <w:ind w:firstLine="567"/>
        <w:jc w:val="both"/>
      </w:pPr>
      <w:r w:rsidRPr="00BA748B">
        <w:t xml:space="preserve">8. Целью скупки собственных акций может быть стремление сократить число ценных бумаг, обращающихся на рынке. </w:t>
      </w:r>
    </w:p>
    <w:p w:rsidR="003C61FA" w:rsidRDefault="003C61FA" w:rsidP="003C61FA">
      <w:pPr>
        <w:spacing w:before="120"/>
        <w:ind w:firstLine="567"/>
        <w:jc w:val="both"/>
      </w:pPr>
      <w:r w:rsidRPr="00BA748B">
        <w:t xml:space="preserve">Помимо обыкновенных акций компаниями могут выпускаться привилегированные акции, дающие их владельцам ряд дополнительных прав. Главной отличительной особенностью привилегированных акций является то, что дивиденды по ним установлены в форме гарантированного фиксированного процента и должны выплачиваться до их распределения меду держателями обыкновенных акций.[5-209c.] </w:t>
      </w:r>
    </w:p>
    <w:p w:rsidR="003C61FA" w:rsidRPr="0071020D" w:rsidRDefault="003C61FA" w:rsidP="003C61FA">
      <w:pPr>
        <w:spacing w:before="120"/>
        <w:jc w:val="center"/>
        <w:rPr>
          <w:b/>
          <w:bCs/>
          <w:sz w:val="28"/>
          <w:szCs w:val="28"/>
        </w:rPr>
      </w:pPr>
      <w:r w:rsidRPr="0071020D">
        <w:rPr>
          <w:b/>
          <w:bCs/>
          <w:sz w:val="28"/>
          <w:szCs w:val="28"/>
        </w:rPr>
        <w:t>5. Производственный кооператив.</w:t>
      </w:r>
    </w:p>
    <w:p w:rsidR="003C61FA" w:rsidRPr="00BA748B" w:rsidRDefault="003C61FA" w:rsidP="003C61FA">
      <w:pPr>
        <w:spacing w:before="120"/>
        <w:ind w:firstLine="567"/>
        <w:jc w:val="both"/>
      </w:pPr>
      <w:r w:rsidRPr="00BA748B">
        <w:t xml:space="preserve">Производственный кооператив - добровольное объединение граждан на основе членства для совместной производственной и иной хозяйственной деятельности, основанной на их личном трудовом и ином участии и объединении его членами (участниками) имущественных паевых взносов. </w:t>
      </w:r>
    </w:p>
    <w:p w:rsidR="003C61FA" w:rsidRPr="00BA748B" w:rsidRDefault="003C61FA" w:rsidP="003C61FA">
      <w:pPr>
        <w:spacing w:before="120"/>
        <w:ind w:firstLine="567"/>
        <w:jc w:val="both"/>
      </w:pPr>
      <w:r w:rsidRPr="00BA748B">
        <w:t xml:space="preserve">Допускается участие в деятельности производственного кооператива юридических лиц, если таковое предусмотрено его учредительным документом. Содержащиеся в данном определении основные признаки производственного кооператива (членство, обязательное участие в деятельности кооператива, как правило, личным трудом, внесение имущественных паевых взносов для формирования имущества кооператива) соответствуют сущности производственного кооператива. </w:t>
      </w:r>
    </w:p>
    <w:p w:rsidR="003C61FA" w:rsidRPr="00BA748B" w:rsidRDefault="003C61FA" w:rsidP="003C61FA">
      <w:pPr>
        <w:spacing w:before="120"/>
        <w:ind w:firstLine="567"/>
        <w:jc w:val="both"/>
      </w:pPr>
      <w:r w:rsidRPr="00BA748B">
        <w:t xml:space="preserve">Независимо от вида и формы кооператив - однохарактерное социальное явление, а потому его понятие едино для всех разновидностей. Эта идея четко выражена в заявлении о кооперативной идентичности, принятом в 1995 г. в Манчестере на Международном конгрессе, посвященном столетию Международного кооперативного альянса. В заявлении говорится, что кооперативы (любые) - это автономная ассоциация людей, объединившихся добровольно для удовлетворения своих общественно-экономических, социальных и культурных потребностей посредством демократически управляемого предприятия, находящегося в совместном владении его членов.[3-201c.] </w:t>
      </w:r>
    </w:p>
    <w:p w:rsidR="003C61FA" w:rsidRPr="00BA748B" w:rsidRDefault="003C61FA" w:rsidP="003C61FA">
      <w:pPr>
        <w:spacing w:before="120"/>
        <w:ind w:firstLine="567"/>
        <w:jc w:val="both"/>
      </w:pPr>
      <w:r w:rsidRPr="00BA748B">
        <w:t xml:space="preserve">При этом под ассоциацией людей (объединением) имеются в виду не только отдельные люди, но и их группы - юридические лица, наделяемые теми же правами, что и индивидуальные члены. Такое понимание кооперативов дает возможность выделить их из всей массы юридических лиц (хозяйственных обществ, товариществ), организованных на иных началах и с иными экономическими и социальными ориентирами. В заявлении МКА через определение основной цели кооператива (удовлетворение потребностей его членов) подчеркнуто, что в кооперативе социально значимым является прежде всего человек, а не капитал. </w:t>
      </w:r>
    </w:p>
    <w:p w:rsidR="003C61FA" w:rsidRPr="00BA748B" w:rsidRDefault="003C61FA" w:rsidP="003C61FA">
      <w:pPr>
        <w:spacing w:before="120"/>
        <w:ind w:firstLine="567"/>
        <w:jc w:val="both"/>
      </w:pPr>
      <w:r w:rsidRPr="00BA748B">
        <w:t xml:space="preserve">В международной теории кооперативного движения кооперативы характеризуются как структурный элемент социальной экономики. </w:t>
      </w:r>
    </w:p>
    <w:p w:rsidR="003C61FA" w:rsidRPr="00BA748B" w:rsidRDefault="003C61FA" w:rsidP="003C61FA">
      <w:pPr>
        <w:spacing w:before="120"/>
        <w:ind w:firstLine="567"/>
        <w:jc w:val="both"/>
      </w:pPr>
      <w:r w:rsidRPr="00BA748B">
        <w:t xml:space="preserve">Кооперативы, члены которых управляют ими и владеют собственностью, а в производственных кооперативах еще и трудятся в них, - наиболее характерная часть социальной экономики. Кооперативы тесно связаны с территорией, на которой они базируются. Не преследуя извлечение прибыли в качестве основной цели, они не заинтересованы в вывозе капитала за границу. Их деятельность ориентирована на использование местных кадровых, сырьевых, производственных ресурсов, расширение отечественного производства, обеспечение товарами и услугами не только своих членов, но и населения территории, на которой действует кооператив. </w:t>
      </w:r>
    </w:p>
    <w:p w:rsidR="003C61FA" w:rsidRPr="00BA748B" w:rsidRDefault="003C61FA" w:rsidP="003C61FA">
      <w:pPr>
        <w:spacing w:before="120"/>
        <w:ind w:firstLine="567"/>
        <w:jc w:val="both"/>
      </w:pPr>
      <w:r w:rsidRPr="00BA748B">
        <w:t xml:space="preserve">В законодательстве зарубежных стран нет такого жесткого деления кооперативов, как у нас, только на два вида: производственные и потребительские. В Германии, например, кооперативы подразделяются на кредитные (Volksbanken и Raiffeisenbanken), закупочные, торговые, кооперативы по сбыту, производственные, жилищные и др. В Законе о кооперативах штата Виктория (Австралия) 1981 г. предусмотрены производственные кооперативы, торговые общества (кооперативы), кредитные, сельскохозяйственные и пр. В других странах имеются кооперативы сельскохозяйственные, потребительские, производственные, кредитные, страховые, кооперативы, объединяющие рыбаков, жилищные и др. </w:t>
      </w:r>
    </w:p>
    <w:p w:rsidR="003C61FA" w:rsidRPr="00BA748B" w:rsidRDefault="003C61FA" w:rsidP="003C61FA">
      <w:pPr>
        <w:spacing w:before="120"/>
        <w:ind w:firstLine="567"/>
        <w:jc w:val="both"/>
      </w:pPr>
      <w:r w:rsidRPr="00BA748B">
        <w:t xml:space="preserve">В последние годы растет их количество и в промышленности. Первое место по развитию кооперативного движения занимает Италия, где в кооперативах занято до 9% трудоспособного населения. Таким образом, в развитых странах Запада накоплен значительный практический опыт в развитии кооперативного движения Соответственно данным разновидностям в Международном кооперативном альянсе созданы специализированные комитеты, в которые входят национальные организации, объединяющие кооперативы соответствующего вида. Было бы очень желательно, чтобы наше законодательство отражало принятое в мировом сообществе понимание кооператива. Заметим, что во многих странах Западной Европы правительства очень серьезно относятся к развитию кооперативного движения, видя в нем эффективное средство смягчения социальных и экономических проблем в обществе, оказывают ему существенную финансовую помощь. Так, в Англии в законодательном порядке был создан специальный фонд для кредитования производственных кооперативов. В Англии, Франции, Испании известны многочисленные случаи, когда органы государственной власти оказывают финансовую помощь рабочим для выкупа предназначенных к закрытию убыточных предприятий и преобразования их в кооперативы. </w:t>
      </w:r>
    </w:p>
    <w:p w:rsidR="003C61FA" w:rsidRPr="00BA748B" w:rsidRDefault="003C61FA" w:rsidP="003C61FA">
      <w:pPr>
        <w:spacing w:before="120"/>
        <w:ind w:firstLine="567"/>
        <w:jc w:val="both"/>
      </w:pPr>
      <w:r w:rsidRPr="00BA748B">
        <w:t xml:space="preserve">Можно сделать вывод, что кооперативная форма собственности прочно утвердилась в экономике развитых стран. Она находится в состоянии постоянного развития, что нельзя сказать о частнокапиталистической и государственной формах собственности. Историческое преимущество кооперативной собственности перед ними заключается в том, что в ее рамках преодолено различие интересов наемных работников и собственников, будь то государство или частный владелец. </w:t>
      </w:r>
    </w:p>
    <w:p w:rsidR="003C61FA" w:rsidRDefault="003C61FA" w:rsidP="003C61FA">
      <w:pPr>
        <w:spacing w:before="120"/>
        <w:ind w:firstLine="567"/>
        <w:jc w:val="both"/>
      </w:pPr>
      <w:r w:rsidRPr="00BA748B">
        <w:t xml:space="preserve">Говоря о понятии кооператива как самостоятельной организационно-правовой форме, нельзя не сказать о содержащемся в Гражданском кодексе запрете производственным кооперативам выпускать акции. Зарубежная практика говорит об обратном. Во многих странах такого запрета не только нет, но кооперативы во вне часто действуют как товарищества (компании) с ограниченной ответственностью, сохраняя кооперативную внутреннюю организацию и специфику управления.[7-414c.] </w:t>
      </w:r>
    </w:p>
    <w:p w:rsidR="003C61FA" w:rsidRPr="0071020D" w:rsidRDefault="003C61FA" w:rsidP="003C61FA">
      <w:pPr>
        <w:spacing w:before="120"/>
        <w:jc w:val="center"/>
        <w:rPr>
          <w:b/>
          <w:bCs/>
          <w:sz w:val="28"/>
          <w:szCs w:val="28"/>
        </w:rPr>
      </w:pPr>
      <w:r w:rsidRPr="0071020D">
        <w:rPr>
          <w:b/>
          <w:bCs/>
          <w:sz w:val="28"/>
          <w:szCs w:val="28"/>
        </w:rPr>
        <w:t>6. Государственные и муниципальные предприятия.</w:t>
      </w:r>
    </w:p>
    <w:p w:rsidR="003C61FA" w:rsidRPr="00BA748B" w:rsidRDefault="003C61FA" w:rsidP="003C61FA">
      <w:pPr>
        <w:spacing w:before="120"/>
        <w:ind w:firstLine="567"/>
        <w:jc w:val="both"/>
      </w:pPr>
      <w:r w:rsidRPr="00BA748B">
        <w:t xml:space="preserve">Государственным и муниципальным предприятием признается коммерческая организация, не наделенная правом собственности на закрепленное за ней собственником имущество. </w:t>
      </w:r>
    </w:p>
    <w:p w:rsidR="003C61FA" w:rsidRPr="00BA748B" w:rsidRDefault="003C61FA" w:rsidP="003C61FA">
      <w:pPr>
        <w:spacing w:before="120"/>
        <w:ind w:firstLine="567"/>
        <w:jc w:val="both"/>
      </w:pPr>
      <w:r w:rsidRPr="00BA748B">
        <w:t xml:space="preserve">Такие предприятия являются единственной формой единоличного предпринимательства, т. е. ведения бизнеса одним предпринимателем с созданием юридического лица. Других форм индивидуальных предприятий не существует. Во-вторых, следует обратить внимание на то, что сам термин «предприятие», как субъект гражданских правоотношений, используется в правоведении только применительно к государственным и муниципальным унитарным предприятиям, в остальных случаях предприятие – это только объект гражданских прав. [8-478c.] </w:t>
      </w:r>
    </w:p>
    <w:p w:rsidR="003C61FA" w:rsidRPr="00BA748B" w:rsidRDefault="003C61FA" w:rsidP="003C61FA">
      <w:pPr>
        <w:spacing w:before="120"/>
        <w:ind w:firstLine="567"/>
        <w:jc w:val="both"/>
      </w:pPr>
      <w:r w:rsidRPr="00BA748B">
        <w:t>Общим признаком всех унитарных предприятий является то, что они не наделены правом собственности на закрепленное за ними имущество. Собственником имущества здесь является его учредитель. Само же предприятие обладает только правом хозяйственного ведения или оперативного управления. Имущество унитарного предприятия неделимо и не распределяется по вкладам (долям, паям) даже между его работниками. Фирменное наименование такого предприятия обязательно должно содержать указание на собственника имущества. Подобная позиция законодателя безусловно оправдана, поскольку закрепление прав на имущество непосредственно за унитарным предприятием привело бы к тому, что собственником одного и того же имущества являлись бы одновременно унитарное предприятие как самостоятельное юридическое лицо и его учредитель, что невозможно. Как следствие, устав унитарного предприятия обязательно должен содержать сведения о собственнике имущества, порядке и источниках формирования его уставного фонда. Определенные особенности характеризуют ответственность унитарных предприятий, в общем они самостоятельно отвечают по своим обязательствам всем принадлежащим им имуществом, при этом унитарное предприятие не несет ответственности по обязательствам собственника, а собственник несет ответственность за деятельность предприятия, однако характер этой ответственности различен в зависимости от формы унитарного предприятия, что будет рассмотрено ниже.</w:t>
      </w:r>
    </w:p>
    <w:p w:rsidR="003C61FA" w:rsidRPr="00BA748B" w:rsidRDefault="003C61FA" w:rsidP="003C61FA">
      <w:pPr>
        <w:spacing w:before="120"/>
        <w:ind w:firstLine="567"/>
        <w:jc w:val="both"/>
      </w:pPr>
      <w:r w:rsidRPr="00BA748B">
        <w:t>Другой особенностью унитарных предприятий является характер их правосубъектности. В отличие от всех остальных видов коммерческих организаций правосубъектность унитарных предприятий является не общей, а специальной, уставной. Для этого в учредительных документах таких предприятий обязательно должны содержаться конкретные сведения о предмете и целях их деятельности.</w:t>
      </w:r>
    </w:p>
    <w:p w:rsidR="003C61FA" w:rsidRDefault="003C61FA" w:rsidP="003C61FA">
      <w:pPr>
        <w:spacing w:before="120"/>
        <w:ind w:firstLine="567"/>
        <w:jc w:val="both"/>
      </w:pPr>
      <w:r w:rsidRPr="00BA748B">
        <w:t xml:space="preserve">Следует обратить внимание и на то, что все унитарные предприятия создаются в разрешительном порядке (об этом далее будет сказано подробно), что является исключением из общего правила о регистрационном порядке образования юридических лиц.[3-182c.] </w:t>
      </w:r>
    </w:p>
    <w:p w:rsidR="003C61FA" w:rsidRPr="0071020D" w:rsidRDefault="003C61FA" w:rsidP="003C61FA">
      <w:pPr>
        <w:spacing w:before="120"/>
        <w:jc w:val="center"/>
        <w:rPr>
          <w:b/>
          <w:bCs/>
          <w:sz w:val="28"/>
          <w:szCs w:val="28"/>
        </w:rPr>
      </w:pPr>
      <w:r w:rsidRPr="0071020D">
        <w:rPr>
          <w:b/>
          <w:bCs/>
          <w:sz w:val="28"/>
          <w:szCs w:val="28"/>
        </w:rPr>
        <w:t>7. Некоммерческие организации, осуществляющие предпринимательскую деятельность.</w:t>
      </w:r>
    </w:p>
    <w:p w:rsidR="003C61FA" w:rsidRPr="00BA748B" w:rsidRDefault="003C61FA" w:rsidP="003C61FA">
      <w:pPr>
        <w:spacing w:before="120"/>
        <w:ind w:firstLine="567"/>
        <w:jc w:val="both"/>
      </w:pPr>
      <w:r w:rsidRPr="00BA748B">
        <w:t xml:space="preserve">Некоммерческой организацией признается юридическое лицо, преследующее иную цель, нежели извлечение прибыли. </w:t>
      </w:r>
    </w:p>
    <w:p w:rsidR="003C61FA" w:rsidRPr="00BA748B" w:rsidRDefault="003C61FA" w:rsidP="003C61FA">
      <w:pPr>
        <w:spacing w:before="120"/>
        <w:ind w:firstLine="567"/>
        <w:jc w:val="both"/>
      </w:pPr>
      <w:r w:rsidRPr="00BA748B">
        <w:t xml:space="preserve">Некоммерческими организациями являются: </w:t>
      </w:r>
    </w:p>
    <w:p w:rsidR="003C61FA" w:rsidRPr="00BA748B" w:rsidRDefault="003C61FA" w:rsidP="003C61FA">
      <w:pPr>
        <w:spacing w:before="120"/>
        <w:ind w:firstLine="567"/>
        <w:jc w:val="both"/>
      </w:pPr>
      <w:r w:rsidRPr="00BA748B">
        <w:t xml:space="preserve">а) ассоциация; </w:t>
      </w:r>
    </w:p>
    <w:p w:rsidR="003C61FA" w:rsidRPr="00BA748B" w:rsidRDefault="003C61FA" w:rsidP="003C61FA">
      <w:pPr>
        <w:spacing w:before="120"/>
        <w:ind w:firstLine="567"/>
        <w:jc w:val="both"/>
      </w:pPr>
      <w:r w:rsidRPr="00BA748B">
        <w:t xml:space="preserve">b) фонд; </w:t>
      </w:r>
    </w:p>
    <w:p w:rsidR="003C61FA" w:rsidRPr="00BA748B" w:rsidRDefault="003C61FA" w:rsidP="003C61FA">
      <w:pPr>
        <w:spacing w:before="120"/>
        <w:ind w:firstLine="567"/>
        <w:jc w:val="both"/>
      </w:pPr>
      <w:r w:rsidRPr="00BA748B">
        <w:t xml:space="preserve">c) учреждение. </w:t>
      </w:r>
    </w:p>
    <w:p w:rsidR="003C61FA" w:rsidRPr="00BA748B" w:rsidRDefault="003C61FA" w:rsidP="003C61FA">
      <w:pPr>
        <w:spacing w:before="120"/>
        <w:ind w:firstLine="567"/>
        <w:jc w:val="both"/>
      </w:pPr>
      <w:r w:rsidRPr="00BA748B">
        <w:t xml:space="preserve">Ассоциацией признается некоммерческая организация, добровольно учрежденная физическими и юридическими лицами, объединившимися в предусмотренном законом порядке на основе общности интересов, не противоречащих основам правопорядка и нравственности, для удовлетворения нематериальных потребностей. </w:t>
      </w:r>
    </w:p>
    <w:p w:rsidR="003C61FA" w:rsidRPr="00BA748B" w:rsidRDefault="003C61FA" w:rsidP="003C61FA">
      <w:pPr>
        <w:spacing w:before="120"/>
        <w:ind w:firstLine="567"/>
        <w:jc w:val="both"/>
      </w:pPr>
      <w:r w:rsidRPr="00BA748B">
        <w:t xml:space="preserve">Ассоциация может создаваться в форме общественного объединения, религиозного объединения, партии или иной общественно политической организации, профессионального союза, союза юридических лиц, патроната и в других формах в соответствии с законом. </w:t>
      </w:r>
    </w:p>
    <w:p w:rsidR="003C61FA" w:rsidRPr="00BA748B" w:rsidRDefault="003C61FA" w:rsidP="003C61FA">
      <w:pPr>
        <w:spacing w:before="120"/>
        <w:ind w:firstLine="567"/>
        <w:jc w:val="both"/>
      </w:pPr>
      <w:r w:rsidRPr="00BA748B">
        <w:t xml:space="preserve">Ассоциация имеет фиксированное членство. Имущество, переданное ассоциации ее учредителями (членами), является собственностью ассоциации. Ассоциация использует это имущество для целей, определенных в ее уставе. За членами ассоциации не сохраняются их права на имущество, переданное в собственность ассоциации, в том числе на членские взносы. Они не отвечают по обязательствам ассоциации, а ассоциация не отвечает по обязательствам своих членов. Особенности создания и осуществления деятельности, а также правовой статус различных видов ассоциаций устанавливаются законом. </w:t>
      </w:r>
    </w:p>
    <w:p w:rsidR="003C61FA" w:rsidRPr="00BA748B" w:rsidRDefault="003C61FA" w:rsidP="003C61FA">
      <w:pPr>
        <w:spacing w:before="120"/>
        <w:ind w:firstLine="567"/>
        <w:jc w:val="both"/>
      </w:pPr>
      <w:r w:rsidRPr="00BA748B">
        <w:t>Фондом признается не имеющая членства некоммерческая организация, учрежденная одним или несколькими физическими и юридическими лицами, наделенная определенным имуществом, обособленным от имущества учредителей, преследующая некоммерческие цели, предусмотренные учредительным документом. Фонд может быть создан также по завещанию.</w:t>
      </w:r>
    </w:p>
    <w:p w:rsidR="003C61FA" w:rsidRPr="00BA748B" w:rsidRDefault="003C61FA" w:rsidP="003C61FA">
      <w:pPr>
        <w:spacing w:before="120"/>
        <w:ind w:firstLine="567"/>
        <w:jc w:val="both"/>
      </w:pPr>
      <w:r w:rsidRPr="00BA748B">
        <w:t>Учреждением признается некоммерческая организация, созданная учредителем (учредителями) для осуществления управленческих, социальных, культурных, образовательных и иных функций некоммерческого характера, частично или полностью финансируемая им.</w:t>
      </w:r>
    </w:p>
    <w:p w:rsidR="003C61FA" w:rsidRPr="00BA748B" w:rsidRDefault="003C61FA" w:rsidP="003C61FA">
      <w:pPr>
        <w:spacing w:before="120"/>
        <w:ind w:firstLine="567"/>
        <w:jc w:val="both"/>
      </w:pPr>
      <w:r w:rsidRPr="00BA748B">
        <w:t xml:space="preserve">Имущество считается переданным учредителем учреждению на праве собственности, если учредительным документом не предусмотрено иное. Учредителями могут быть физические и юридические лица, в том числе юридические лица публичного права. Учредитель отвечает по обязательствам учреждения в той мере, в которой имущества учреждения недостаточно для погашения обязательств. Учреждения могут быть публичными и частными. </w:t>
      </w:r>
    </w:p>
    <w:p w:rsidR="003C61FA" w:rsidRPr="00BA748B" w:rsidRDefault="003C61FA" w:rsidP="003C61FA">
      <w:pPr>
        <w:spacing w:before="120"/>
        <w:ind w:firstLine="567"/>
        <w:jc w:val="both"/>
      </w:pPr>
      <w:r w:rsidRPr="00BA748B">
        <w:t xml:space="preserve">Публичное учреждение создается на основании акта органа публичной власти и финансируется полностью или частично за счет средств его бюджета. Публичное учреждение не вправе учреждать другие юридические лица, за исключением союзов юридических лиц. </w:t>
      </w:r>
    </w:p>
    <w:p w:rsidR="003C61FA" w:rsidRPr="00BA748B" w:rsidRDefault="003C61FA" w:rsidP="003C61FA">
      <w:pPr>
        <w:spacing w:before="120"/>
        <w:ind w:firstLine="567"/>
        <w:jc w:val="both"/>
      </w:pPr>
      <w:r w:rsidRPr="00BA748B">
        <w:t xml:space="preserve">Частное учреждение создается на основании решения физического лица или юридического лица частного права, которые наделяют его необходимым для достижения намеченной цели имуществом. Решение о создании учреждения подлежит нотариальному удостоверению. Некоммерческая организация осуществляет деятельность на основании устава, если законом не предусмотрено иное. Устав подписывается всеми учредителями, если законом не предусмотрено иное. </w:t>
      </w:r>
    </w:p>
    <w:p w:rsidR="003C61FA" w:rsidRPr="00BA748B" w:rsidRDefault="003C61FA" w:rsidP="003C61FA">
      <w:pPr>
        <w:spacing w:before="120"/>
        <w:ind w:firstLine="567"/>
        <w:jc w:val="both"/>
      </w:pPr>
      <w:r w:rsidRPr="00BA748B">
        <w:t xml:space="preserve">Устав некоммерческой организации должен содержать: </w:t>
      </w:r>
    </w:p>
    <w:p w:rsidR="003C61FA" w:rsidRPr="00BA748B" w:rsidRDefault="003C61FA" w:rsidP="003C61FA">
      <w:pPr>
        <w:spacing w:before="120"/>
        <w:ind w:firstLine="567"/>
        <w:jc w:val="both"/>
      </w:pPr>
      <w:r w:rsidRPr="00BA748B">
        <w:t xml:space="preserve">а) наименование; </w:t>
      </w:r>
    </w:p>
    <w:p w:rsidR="003C61FA" w:rsidRPr="00BA748B" w:rsidRDefault="003C61FA" w:rsidP="003C61FA">
      <w:pPr>
        <w:spacing w:before="120"/>
        <w:ind w:firstLine="567"/>
        <w:jc w:val="both"/>
      </w:pPr>
      <w:r w:rsidRPr="00BA748B">
        <w:t xml:space="preserve">b) цели и предмет деятельности; </w:t>
      </w:r>
    </w:p>
    <w:p w:rsidR="003C61FA" w:rsidRPr="00BA748B" w:rsidRDefault="003C61FA" w:rsidP="003C61FA">
      <w:pPr>
        <w:spacing w:before="120"/>
        <w:ind w:firstLine="567"/>
        <w:jc w:val="both"/>
      </w:pPr>
      <w:r w:rsidRPr="00BA748B">
        <w:t xml:space="preserve">c) место нахождения; </w:t>
      </w:r>
    </w:p>
    <w:p w:rsidR="003C61FA" w:rsidRPr="00BA748B" w:rsidRDefault="003C61FA" w:rsidP="003C61FA">
      <w:pPr>
        <w:spacing w:before="120"/>
        <w:ind w:firstLine="567"/>
        <w:jc w:val="both"/>
      </w:pPr>
      <w:r w:rsidRPr="00BA748B">
        <w:t xml:space="preserve">d) имя, место жительства, дату рождения, гражданство и другие данные удостоверения личности учредителей; </w:t>
      </w:r>
    </w:p>
    <w:p w:rsidR="003C61FA" w:rsidRPr="00BA748B" w:rsidRDefault="003C61FA" w:rsidP="003C61FA">
      <w:pPr>
        <w:spacing w:before="120"/>
        <w:ind w:firstLine="567"/>
        <w:jc w:val="both"/>
      </w:pPr>
      <w:r w:rsidRPr="00BA748B">
        <w:t xml:space="preserve">e) условия и порядок приема в некоммерческую организацию, порядок выхода и исключения из нее - в случае ассоциаций; </w:t>
      </w:r>
    </w:p>
    <w:p w:rsidR="003C61FA" w:rsidRPr="00BA748B" w:rsidRDefault="003C61FA" w:rsidP="003C61FA">
      <w:pPr>
        <w:spacing w:before="120"/>
        <w:ind w:firstLine="567"/>
        <w:jc w:val="both"/>
      </w:pPr>
      <w:r w:rsidRPr="00BA748B">
        <w:t xml:space="preserve">f) порядок формирования имущества, вклады учредителей и членские взносы; </w:t>
      </w:r>
    </w:p>
    <w:p w:rsidR="003C61FA" w:rsidRPr="00BA748B" w:rsidRDefault="003C61FA" w:rsidP="003C61FA">
      <w:pPr>
        <w:spacing w:before="120"/>
        <w:ind w:firstLine="567"/>
        <w:jc w:val="both"/>
      </w:pPr>
      <w:r w:rsidRPr="00BA748B">
        <w:t xml:space="preserve">g) порядок назначения и отзыва членов органов; </w:t>
      </w:r>
    </w:p>
    <w:p w:rsidR="003C61FA" w:rsidRPr="00BA748B" w:rsidRDefault="003C61FA" w:rsidP="003C61FA">
      <w:pPr>
        <w:spacing w:before="120"/>
        <w:ind w:firstLine="567"/>
        <w:jc w:val="both"/>
      </w:pPr>
      <w:r w:rsidRPr="00BA748B">
        <w:t xml:space="preserve">h) порядок учреждения и ликвидации филиалов; </w:t>
      </w:r>
    </w:p>
    <w:p w:rsidR="003C61FA" w:rsidRPr="00BA748B" w:rsidRDefault="003C61FA" w:rsidP="003C61FA">
      <w:pPr>
        <w:spacing w:before="120"/>
        <w:ind w:firstLine="567"/>
        <w:jc w:val="both"/>
      </w:pPr>
      <w:r w:rsidRPr="00BA748B">
        <w:t xml:space="preserve">i) порядок и условия реорганизации; </w:t>
      </w:r>
    </w:p>
    <w:p w:rsidR="003C61FA" w:rsidRPr="00BA748B" w:rsidRDefault="003C61FA" w:rsidP="003C61FA">
      <w:pPr>
        <w:spacing w:before="120"/>
        <w:ind w:firstLine="567"/>
        <w:jc w:val="both"/>
      </w:pPr>
      <w:r w:rsidRPr="00BA748B">
        <w:t xml:space="preserve">j) порядок ликвидации организации; </w:t>
      </w:r>
    </w:p>
    <w:p w:rsidR="003C61FA" w:rsidRPr="00BA748B" w:rsidRDefault="003C61FA" w:rsidP="003C61FA">
      <w:pPr>
        <w:spacing w:before="120"/>
        <w:ind w:firstLine="567"/>
        <w:jc w:val="both"/>
      </w:pPr>
      <w:r w:rsidRPr="00BA748B">
        <w:t xml:space="preserve">k) другие сведения, установленные законом для соответствующего вида некоммерческой организации.[5-126c.] </w:t>
      </w:r>
    </w:p>
    <w:p w:rsidR="003C61FA" w:rsidRPr="00BA748B" w:rsidRDefault="003C61FA" w:rsidP="003C61FA">
      <w:pPr>
        <w:spacing w:before="120"/>
        <w:ind w:firstLine="567"/>
        <w:jc w:val="both"/>
      </w:pPr>
      <w:r w:rsidRPr="00BA748B">
        <w:t xml:space="preserve">Устав может содержать и другие положения, не противоречащие закону. Некоммерческие организации вправе осуществлять любую не запрещенную законом деятельность, относящуюся к реализации уставных целей. Деятельность, подлежащая в соответствии с законом лицензированию, может осуществляться некоммерческими организациями только после получения лицензии. </w:t>
      </w:r>
    </w:p>
    <w:p w:rsidR="003C61FA" w:rsidRPr="00BA748B" w:rsidRDefault="003C61FA" w:rsidP="003C61FA">
      <w:pPr>
        <w:spacing w:before="120"/>
        <w:ind w:firstLine="567"/>
        <w:jc w:val="both"/>
      </w:pPr>
      <w:r w:rsidRPr="00BA748B">
        <w:t>Некоммерческая организация вправе осуществлять хозяйственную деятельность, вытекающую непосредственно из уставных целей. Для осуществления хозяйственной деятельности, не вытекающей непосредственно из уставных целей, некоммерческие организации могут создавать хозяйственные товарищества или общества и кооперативы.</w:t>
      </w:r>
    </w:p>
    <w:p w:rsidR="003C61FA" w:rsidRPr="00BA748B" w:rsidRDefault="003C61FA" w:rsidP="003C61FA">
      <w:pPr>
        <w:spacing w:before="120"/>
        <w:ind w:firstLine="567"/>
        <w:jc w:val="both"/>
      </w:pPr>
      <w:r w:rsidRPr="00BA748B">
        <w:t xml:space="preserve">Право отдельных видов некоммерческих организаций создавать хозяйственные товарищества или общества и кооперативы может быть ограничено законом. </w:t>
      </w:r>
    </w:p>
    <w:p w:rsidR="003C61FA" w:rsidRDefault="003C61FA" w:rsidP="003C61FA">
      <w:pPr>
        <w:spacing w:before="120"/>
        <w:ind w:firstLine="567"/>
        <w:jc w:val="both"/>
      </w:pPr>
      <w:r w:rsidRPr="00BA748B">
        <w:t xml:space="preserve">Нормы, касающиеся управления некоммерческой организацией, ведения ее дел и ее представления, устанавливаются законом и уставом организации.[6-100c.] </w:t>
      </w:r>
    </w:p>
    <w:p w:rsidR="003C61FA" w:rsidRPr="0071020D" w:rsidRDefault="003C61FA" w:rsidP="003C61FA">
      <w:pPr>
        <w:spacing w:before="120"/>
        <w:jc w:val="center"/>
        <w:rPr>
          <w:b/>
          <w:bCs/>
          <w:sz w:val="28"/>
          <w:szCs w:val="28"/>
        </w:rPr>
      </w:pPr>
      <w:r w:rsidRPr="0071020D">
        <w:rPr>
          <w:b/>
          <w:bCs/>
          <w:sz w:val="28"/>
          <w:szCs w:val="28"/>
        </w:rPr>
        <w:t xml:space="preserve">Заключение. </w:t>
      </w:r>
    </w:p>
    <w:p w:rsidR="003C61FA" w:rsidRPr="00BA748B" w:rsidRDefault="003C61FA" w:rsidP="003C61FA">
      <w:pPr>
        <w:spacing w:before="120"/>
        <w:ind w:firstLine="567"/>
        <w:jc w:val="both"/>
      </w:pPr>
      <w:r w:rsidRPr="00BA748B">
        <w:t>Нами был рассмотрен ряд субъектов международного коммерческого права, таких как: индивидуальных предпринимателей; полные и коммандитные товарищества; общества с ограниченной и дополнительной ответственностью; акционерные общества; производственные кооперативы; государственные и муниципальные предприятия; некоммерческие организации, осуществляющие предпринимательскую деятельность.</w:t>
      </w:r>
    </w:p>
    <w:p w:rsidR="003C61FA" w:rsidRPr="00BA748B" w:rsidRDefault="003C61FA" w:rsidP="003C61FA">
      <w:pPr>
        <w:spacing w:before="120"/>
        <w:ind w:firstLine="567"/>
        <w:jc w:val="both"/>
      </w:pPr>
      <w:r w:rsidRPr="00BA748B">
        <w:t xml:space="preserve">Я сделал вывод, что аконодательства практически всех государств в области регулирования отношений субъектов международного коммерческого права исходят как из интересов участников товарищества, так и из требований правового оборота. </w:t>
      </w:r>
    </w:p>
    <w:p w:rsidR="003C61FA" w:rsidRPr="00BA748B" w:rsidRDefault="003C61FA" w:rsidP="003C61FA">
      <w:pPr>
        <w:spacing w:before="120"/>
        <w:ind w:firstLine="567"/>
        <w:jc w:val="both"/>
      </w:pPr>
      <w:r w:rsidRPr="00BA748B">
        <w:t xml:space="preserve">История развития субъектов международного коммерческого права самым непосредственным образом связана с развитием капитализма, поскольку с развитием производства возрастает и минимальный размер индивидуального капитала, который требуется для ведения коммерческих дел. Базой для расширения производства является увеличение индивидуального капитала не только посредством капитализации прибавочной стоимости, но и путем концентрации и централизации капитала. Не случайно развитие торговых товариществ шло в направлении создания наиболее благоприятных условий, прежде всего путем ограничения имущественной ответственности участников по обязательствам субъектов международного коммерческого права. </w:t>
      </w:r>
    </w:p>
    <w:p w:rsidR="003C61FA" w:rsidRDefault="003C61FA" w:rsidP="003C61FA">
      <w:pPr>
        <w:spacing w:before="120"/>
        <w:ind w:firstLine="567"/>
        <w:jc w:val="both"/>
      </w:pPr>
      <w:r w:rsidRPr="00BA748B">
        <w:t xml:space="preserve">В настоящее время институт субъектов международного коммерческого права широко используется для опосредствования отношений государственно-монополистической собственности в интересах международных монополий. </w:t>
      </w:r>
    </w:p>
    <w:p w:rsidR="003C61FA" w:rsidRPr="0071020D" w:rsidRDefault="003C61FA" w:rsidP="003C61FA">
      <w:pPr>
        <w:spacing w:before="120"/>
        <w:jc w:val="center"/>
        <w:rPr>
          <w:b/>
          <w:bCs/>
          <w:sz w:val="28"/>
          <w:szCs w:val="28"/>
        </w:rPr>
      </w:pPr>
      <w:r w:rsidRPr="0071020D">
        <w:rPr>
          <w:b/>
          <w:bCs/>
          <w:sz w:val="28"/>
          <w:szCs w:val="28"/>
        </w:rPr>
        <w:t xml:space="preserve"> Список литературы</w:t>
      </w:r>
    </w:p>
    <w:p w:rsidR="003C61FA" w:rsidRPr="00BA748B" w:rsidRDefault="003C61FA" w:rsidP="003C61FA">
      <w:pPr>
        <w:spacing w:before="120"/>
        <w:ind w:firstLine="567"/>
        <w:jc w:val="both"/>
      </w:pPr>
      <w:r w:rsidRPr="00BA748B">
        <w:t>1. Конституция Республики Молдова.</w:t>
      </w:r>
    </w:p>
    <w:p w:rsidR="003C61FA" w:rsidRPr="00BA748B" w:rsidRDefault="003C61FA" w:rsidP="003C61FA">
      <w:pPr>
        <w:spacing w:before="120"/>
        <w:ind w:firstLine="567"/>
        <w:jc w:val="both"/>
      </w:pPr>
      <w:r w:rsidRPr="00BA748B">
        <w:t xml:space="preserve">2. Гражданский кодекс Республики Молдова. </w:t>
      </w:r>
    </w:p>
    <w:p w:rsidR="003C61FA" w:rsidRPr="00BA748B" w:rsidRDefault="003C61FA" w:rsidP="003C61FA">
      <w:pPr>
        <w:spacing w:before="120"/>
        <w:ind w:firstLine="567"/>
        <w:jc w:val="both"/>
      </w:pPr>
      <w:r w:rsidRPr="00BA748B">
        <w:t xml:space="preserve">3. Богуславский М. М. Международное коммерческое право. - М., 1994. </w:t>
      </w:r>
    </w:p>
    <w:p w:rsidR="003C61FA" w:rsidRPr="00BA748B" w:rsidRDefault="003C61FA" w:rsidP="003C61FA">
      <w:pPr>
        <w:spacing w:before="120"/>
        <w:ind w:firstLine="567"/>
        <w:jc w:val="both"/>
      </w:pPr>
      <w:r w:rsidRPr="00BA748B">
        <w:t>4. Сарсембаев М. А. Международное коммерческое право. - М., 1999.</w:t>
      </w:r>
    </w:p>
    <w:p w:rsidR="003C61FA" w:rsidRPr="00BA748B" w:rsidRDefault="003C61FA" w:rsidP="003C61FA">
      <w:pPr>
        <w:spacing w:before="120"/>
        <w:ind w:firstLine="567"/>
        <w:jc w:val="both"/>
      </w:pPr>
      <w:r w:rsidRPr="00BA748B">
        <w:t xml:space="preserve">5. Фолсом Р. Х., Гордон, Дж. А. Спаногл. Международное коммерческое право. - М.: Логос, 1996. </w:t>
      </w:r>
    </w:p>
    <w:p w:rsidR="003C61FA" w:rsidRPr="00BA748B" w:rsidRDefault="003C61FA" w:rsidP="003C61FA">
      <w:pPr>
        <w:spacing w:before="120"/>
        <w:ind w:firstLine="567"/>
        <w:jc w:val="both"/>
      </w:pPr>
      <w:r w:rsidRPr="00BA748B">
        <w:t>6. Шмиттгофф. Международное право. - М. :</w:t>
      </w:r>
      <w:r>
        <w:t xml:space="preserve"> </w:t>
      </w:r>
      <w:r w:rsidRPr="00BA748B">
        <w:t xml:space="preserve">Кор. лит., 2007. </w:t>
      </w:r>
    </w:p>
    <w:p w:rsidR="003C61FA" w:rsidRPr="00BA748B" w:rsidRDefault="003C61FA" w:rsidP="003C61FA">
      <w:pPr>
        <w:spacing w:before="120"/>
        <w:ind w:firstLine="567"/>
        <w:jc w:val="both"/>
      </w:pPr>
      <w:r w:rsidRPr="00BA748B">
        <w:t xml:space="preserve">7. Зыкин И. С. Полные и коммандитные товарищества. Государство и право, - М., 2005 г. </w:t>
      </w:r>
    </w:p>
    <w:p w:rsidR="003C61FA" w:rsidRDefault="003C61FA" w:rsidP="003C61FA">
      <w:pPr>
        <w:spacing w:before="120"/>
        <w:ind w:firstLine="567"/>
        <w:jc w:val="both"/>
      </w:pPr>
      <w:r w:rsidRPr="00BA748B">
        <w:t xml:space="preserve">8. Пугинский Б.И. Внешнеэкономическая деятельность предприятия. - М.: Закон и право, ЮНИТИ, 2003. </w:t>
      </w:r>
    </w:p>
    <w:p w:rsidR="003C61FA" w:rsidRDefault="003C61FA">
      <w:bookmarkStart w:id="0" w:name="_GoBack"/>
      <w:bookmarkEnd w:id="0"/>
    </w:p>
    <w:sectPr w:rsidR="003C61F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1FA"/>
    <w:rsid w:val="003C61FA"/>
    <w:rsid w:val="0071020D"/>
    <w:rsid w:val="00B27C26"/>
    <w:rsid w:val="00BA748B"/>
    <w:rsid w:val="00C131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5CF8E25-9A43-4F76-AE47-45D2631F0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61F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6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6590</Words>
  <Characters>37569</Characters>
  <Application>Microsoft Office Word</Application>
  <DocSecurity>0</DocSecurity>
  <Lines>313</Lines>
  <Paragraphs>88</Paragraphs>
  <ScaleCrop>false</ScaleCrop>
  <Company>Home</Company>
  <LinksUpToDate>false</LinksUpToDate>
  <CharactersWithSpaces>44071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Субъекты международного коммерческого права</dc:title>
  <dc:subject/>
  <dc:creator>Alena</dc:creator>
  <cp:keywords/>
  <dc:description/>
  <cp:lastModifiedBy>admin</cp:lastModifiedBy>
  <cp:revision>2</cp:revision>
  <dcterms:created xsi:type="dcterms:W3CDTF">2014-02-19T16:27:00Z</dcterms:created>
  <dcterms:modified xsi:type="dcterms:W3CDTF">2014-02-19T16:27:00Z</dcterms:modified>
</cp:coreProperties>
</file>