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b/>
          <w:bCs/>
          <w:kern w:val="28"/>
          <w:sz w:val="28"/>
          <w:szCs w:val="28"/>
        </w:rPr>
        <w:t>СУДЕБНОЕ РАЗБИРАТЕЛЬСТВО. ПОСТАНОВЛЕНИЯ ХОЗЯЙСТВЕННОГО СУДА РЕСПУБЛИКИ БЕЛАРУСЬ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bCs/>
          <w:kern w:val="28"/>
          <w:sz w:val="28"/>
          <w:szCs w:val="28"/>
        </w:rPr>
        <w:t xml:space="preserve">Судебное разбирательство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- одна из основных стадий хозяйственного процесса, в ходе которой происходит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смотрение и разрешение дела по существу, т.е. </w:t>
      </w:r>
      <w:r w:rsidR="00B40CBB" w:rsidRPr="00B40CBB">
        <w:rPr>
          <w:rFonts w:ascii="Times New Roman" w:hAnsi="Times New Roman" w:cs="Times New Roman"/>
          <w:kern w:val="28"/>
          <w:sz w:val="28"/>
          <w:szCs w:val="28"/>
        </w:rPr>
        <w:t>проверяет</w:t>
      </w:r>
      <w:r w:rsidR="00B40CBB" w:rsidRPr="00B40CBB">
        <w:rPr>
          <w:rFonts w:ascii="Times New Roman" w:hAnsi="Times New Roman" w:cs="Times New Roman"/>
          <w:noProof/>
          <w:kern w:val="28"/>
          <w:sz w:val="28"/>
          <w:szCs w:val="28"/>
        </w:rPr>
        <w:t>ся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 законность и обоснованность взаимных требований (доводов, возражений) сторон и третьих лиц на основе ис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следования представленных доказательств.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На стадии судебного разбирательства устанавливают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ся также действительные права и обязанности сторон, третьих лиц в спорном правоотношении; выявляются 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чины и условия, породившие спор, а также коллизии в 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конодательстве, недостатки в хозяйственной деятельнос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ти юридических лиц и граждан, вносятся предложения по их устранению. С вынесением решения хозяйственного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 дело получает свое окончательное разрешение. Значе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этой стадии заключается прежде всего в том, что именно при рассмотрении и разрешении споров в судеб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ном заседании осуществляется реализация основной зада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чи хозяйственного суда - защита прав и охраняемых зако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ном интересов юридических лиц и граждан. На данной стадии наиболее полно проявляются основные принципы хозяйственного процесса: законности, независимости хо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зяйственного суда и его судей, диспозитивности, равенства сторон, состязательности, гласности и др.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ХПК посвящает судебному разбирательству главу 18, в которой содержатся нормы о сроках рассмотрения дела, порядке судебного заседания, возможности разрешения спора при непредставлении отзыва на исковое заявление и другие.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Впервые введена норма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>о принципах судебного разби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рательства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(ст. 136 ХПК). В ней раскрывается содержа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таких принципов, как неизменность состава суда при рассмотрении конкретного дела, непосредственность, уст-ность и непрерывность судебного разбирательства, обес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печение равных возможностей сторон по предоставлению необходимых для рассмотрения спора доказательств и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посредственному участию в исследовании доказательств.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В самостоятельной норме освещается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 xml:space="preserve">рассмотрение дела по существу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(ст. 145 ХПК). В ней указывается, что рассмотрение дела начинается с краткого доклада судьи, в котором называются стороны, излагается сущность заяв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ленных требований, имеющиеся возражения или требова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встречного иска. После этого суд выясняет, поддерживает ли истец свои требования и в каком объеме, 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знает ли ответчик требования истца и не желают ли сто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роны заключить мировое соглашение. В случае продол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жения судебного разбирательства суд заслушивает сторо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ны, третьих лиц, а также других лиц, участвующих в деле. Далее регулируется порядок дачи объяснений, исследова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доказательств и другие вопросы.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Норма ст. 137 ХПК предоставляет хозяйственному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ду двухмесячный срок для рассмотрения дела по существу и делает обоснованную оговорку: если иное не предусмо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трено процессуальным кодексом и иными законодатель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ными актами. Кроме того, предусматривается возмож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ность продления сроков. Эта позиция ХПК является бо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лее реалистичной по сравнению с другими процессуаль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ными кодексами, поскольку рассмотреть, например,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которые дела о банкротстве или дела с участием иност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ранных лиц в двухмесячный срок не представляется воз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можным.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Кроме того, в соответствии с нормами Конвенции по вопросам гражданского процесса, подписанной в Гааге 1 марта </w:t>
      </w:r>
      <w:smartTag w:uri="urn:schemas-microsoft-com:office:smarttags" w:element="metricconverter">
        <w:smartTagPr>
          <w:attr w:name="ProductID" w:val="1954 г"/>
        </w:smartTagPr>
        <w:r w:rsidRPr="00B40CBB">
          <w:rPr>
            <w:rFonts w:ascii="Times New Roman" w:hAnsi="Times New Roman" w:cs="Times New Roman"/>
            <w:kern w:val="28"/>
            <w:sz w:val="28"/>
            <w:szCs w:val="28"/>
          </w:rPr>
          <w:t>1954 г</w:t>
        </w:r>
      </w:smartTag>
      <w:r w:rsidRPr="00B40CBB">
        <w:rPr>
          <w:rFonts w:ascii="Times New Roman" w:hAnsi="Times New Roman" w:cs="Times New Roman"/>
          <w:kern w:val="28"/>
          <w:sz w:val="28"/>
          <w:szCs w:val="28"/>
        </w:rPr>
        <w:t>., участницей которой является и Республи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ка Беларусь, вручение судебных документов и исполнение судебных поручений по гражданским и торговым делам производится компетентными органами запрашиваемого государства в порядке, определенном его внутренним 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конодательством. Национальным законодательством ря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 государств установлены минимальные сроки для изве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щения участников процесса о предстоящем слушании 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ла, а также совершения иных процессуальных действий по ходатайству суда запрашивающей стороны от четырех до шести месяцев.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Более того, законодательные акты могут предусмат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ривать для отдельных категорий дел иные сроки их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смотрения.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Суд должен разобрать каждое дело, как правило, в от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крытом судебном заседании в устной форме и при неиз</w:t>
      </w:r>
      <w:r w:rsidR="00B855AC">
        <w:rPr>
          <w:noProof/>
        </w:rPr>
        <w:pict>
          <v:line id="_x0000_s1026" style="position:absolute;left:0;text-align:left;z-index:251651072;mso-position-horizontal-relative:margin;mso-position-vertical-relative:text" from="-92.5pt,-30.25pt" to="-92.5pt,524.5pt" o:allowincell="f" strokeweight="2.9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менном составе. Закрытое судебное заседание возможно, когда требуется охрана государственного секрета или коммерческой тайны. Присутствующие в зале заседания имеют право фиксировать ход судебного разбирательства с занимаемых ими мест. С разрешения хозяйственного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 с учетом мнения лиц, участвующих в деле, допускаются кино- и фотосъемка, видеозапись, аудиозапись, прямая радио- и телетрансляция заседания.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На председательствующего в судебном заседании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дью хозяйственного суда возложен широкий круг обязан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ностей. Он руководит судебным заседанием, обеспечивая полное, всестороннее и объективное выяснение всех об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стоятельств дела, прав и обязанностей сторон посредст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вом неуклонного выполнения установленных законом процессуальных правил.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Лица, участвующие в деле, представители, эксперты, переводчики, а также все находящиеся в зале судебного заседания граждане обязаны соблюдать в судебном засе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дании установленный порядок и подчиняться соответству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ющим распоряжениям председательствующего.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Правильно организованное судебное заседание,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смотренное и разрешенное в соответствии с законом дело имеют большое организующее и воспитательное значе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ние. На практике разрешения конкретных дел участники хозяйственного процесса получают наглядные примеры реального и эффективного применения законодательст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ва, регулирующего экономические отношения. Это 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жет быть важной предпосылкой для активизации исполь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зования в предпринимательской деятельности правовых средств: договоров, имущественной ответственности, мер досудебного урегулирования споров и др. Нередко хозяй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ственные суды рассматривают конкретные дела с выез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дом по месту нахождения истца или ответчика. Хорошо организованные и проведенные выездные судебные засе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дания, на которые приглашаются не только представите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ли сторон, а более широкий круг должностных лиц и граждан, способствуют выполнению хозяйственным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дом такой задачи, как содействие укреплению законности и предупреждению правонарушений в сфере предпринимательской и иной хозяйственной (экономической) дея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тельности.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Нормы ХПК регулируют поведение лиц, участвую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щих в деле, и других лиц, а также обеспечение порядка в судебном заседании (ст. 139).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Лица, нарушившие порядок в судебном заседании, пре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дупреждаются судьей, а при повторном нарушении могут быть удалены из зала заседания.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Кроме того, ХПК предусматривает форму обращения к судье - «Ваша честь», к хозяйственному суду - «Высокий суд». Также содержится норма, обязывающая всех лиц, находящихся в зале судебного заседания, соблюдать уста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новленный порядок и беспрекословно подчиняться соот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ветствующим законным распоряжениям хозяйственного суда.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Согласно ст. 140 ХПК к нарушителям порядка в судеб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ном заседании могут быть применены следующие меры:</w:t>
      </w:r>
    </w:p>
    <w:p w:rsidR="005E4607" w:rsidRPr="00B40CBB" w:rsidRDefault="005E4607" w:rsidP="00B40CBB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предупреждение от имени хозяйственного суда;</w:t>
      </w:r>
    </w:p>
    <w:p w:rsidR="005E4607" w:rsidRPr="00B40CBB" w:rsidRDefault="005E4607" w:rsidP="00B40CBB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удаление из зала судебного заседания по определе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нию хозяйственного суда (а не по распоряжению предсе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дательствующего) на все время судебного разбирательст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ва или на часть его. В последнем случае хозяйственный суд знакомит лицо, вновь допущенное в зал заседания, с процессуальными действиями, совершенными в его отсут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ствие. Иные участники процесса и граждане, присутству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ющие при рассмотрении дела, за повторное нарушение порядка удаляются из зала заседания по распоряжению хозяйственного суда;</w:t>
      </w:r>
    </w:p>
    <w:p w:rsidR="005E4607" w:rsidRPr="00B40CBB" w:rsidRDefault="005E4607" w:rsidP="00B40CBB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при нарушении порядка в судебном заседании лица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ми, участвующими в деле, хозяйственный суд вправе так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 отложить, приостановить разбирательство дела, объя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вить перерыв;</w:t>
      </w:r>
    </w:p>
    <w:p w:rsidR="005E4607" w:rsidRPr="00B40CBB" w:rsidRDefault="005E4607" w:rsidP="00B40CBB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хозяйственный суд вправе также наложить штраф на нарушителя порядка в судебном заседании в размере до пятидесяти минимальных заработных плат;</w:t>
      </w:r>
    </w:p>
    <w:p w:rsidR="005E4607" w:rsidRPr="00B40CBB" w:rsidRDefault="005E4607" w:rsidP="00B40CBB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если действия нарушителя порядка содержат призна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ки преступления, хозяйственный суд направляет материа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лы об этом соответствующему прокурору для возбужде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уголовного дела.</w:t>
      </w:r>
      <w:r w:rsidR="00B855AC">
        <w:rPr>
          <w:noProof/>
        </w:rPr>
        <w:pict>
          <v:line id="_x0000_s1027" style="position:absolute;left:0;text-align:left;z-index:251652096;mso-position-horizontal-relative:margin;mso-position-vertical-relative:text" from="-90.35pt,-21.25pt" to="-90.35pt,514.45pt" o:allowincell="f" strokeweight="2.15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 С целью реализации принципа состязательности про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цесса ХПК (ст. 141) устанавливает, что заявления и хода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тайства лиц, участвующих в деле, разрешаются судом по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сле заслушивания мнения других лиц, участвующих в деле. Лицо, которому было отказано в удовлетворении ходатай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ства, в том числе при подготовке дела к судебному разби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рательству, в предварительном заседании, вправе заявить его в ходе дальнейшего судебного разбирательства.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Достаточно подробно регламентированы правовые последствия непредставления отзыва на исковое заявле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или дополнительных доказательств, а также неявки в судебное заседание лиц, участвующих в деле (ст. 142 ХПК). Хозяйственный суд при непредставлении отзыва на исковое заявление или непредставлении дополнительных доказательств либо неявке кого-либо из лиц, участвую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щих в деле, выслушав мнение явившихся лиц, участвую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щих в деле, выносит определение о продолжении или об отложении разбирательства по делу либо оставления иска без рассмотрения. При повторной неявке в судебное засе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дание истца, надлежащим образом извещенного о заседа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нии, если от него не поступило заявление о рассмотрении дела в его отсутствие/дело может быть рассмотрено в его отсутствие или хозяйственный суд вправе оставить иск без рассмотрения. В случае непредставления отзыва на иско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вое заявление или дополнительных доказательств, а так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 неявки в судебное заседание без уважительных причин лиц, участвующих в деле, отсутствие которых повлекло отложение разбирательства по делу, хозяйственный суд вправе наложить штраф на виновных должностных, лиц или индивидуальных предпринимателей.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ХПК регулирует и правовые последствия неявки в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дебное заседание эксперта, специалиста, свидетеля и пере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водчика. Во-первых, при неявке переводчика рассмотре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дела всегда откладывается, поскольку без переводчи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ка рассмотреть дело с участием лиц, которые не владеют языком судопроизводства, без нарушения их прав невоз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можно. Во-вторых, о возможности рассмотрения дела в отсутствие эксперта, специалиста и свидетеля хозяйствен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ный суд выслушивает мнение лиц, участвующих в деле, что полностью соответствует принципу состязательности в процессе. В-третьих, ХПК предусматривает дифферен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цированные меры воздействия в отношении перечислен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ных участников процесса в случаях, когда причина их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явки признана хозяйственным судом неуважительной. Эксперт, специалист, свидетель и переводчик в этом слу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чае могут быть подвергнуты штрафу, а свидетель при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явке без уважительных причин по вторичному вызову 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жет быть подвергнут принудительному приводу (ст. 143).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Споры разрешаются в заседании хозяйственного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 в составе одного или трех судей (или иного нечетного количества судей) с участием сторон, иных лиц, участву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ющих в деле, и их представителей. При отсутствии зала заседаний допускается рассмотрение дел в иных поме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щениях.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По общему правилу дела в первой инстанции рассмат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риваются судьей единолично (ст. 18 ХПК).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Подготовку заседания по разрешению спора, как пра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вило, проводит сам судья. Ему оказывается помощь со стороны секретаря судебного заседания или иного специ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алиста, который составляет список дел, назначенных к рассмотрению; вывешивает его в установленном месте; докладывает председательствующему о возможном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смотрении дела; проверяет явку сторон и полномочия их представителей, а также поступления дополнительных материалов.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Различные авторы выделяют разное количество эта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пов судебного разбирательства. Самостоятельными эта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пами можно назвать следующие: подготовительный,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смотрение дела по существу, судебные прения, вынесение и оглашение решения.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Необходимые процессуальные действия по началу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дебного разбирательства изложены в строгой последова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тельности в ст. 138 ХПК.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На </w:t>
      </w:r>
      <w:r w:rsidRPr="00B40CB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подготовительном этапе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судебного заседания суд с участием представителей сторон выясняет, имеются ли </w:t>
      </w:r>
      <w:r w:rsidR="00B855AC">
        <w:rPr>
          <w:noProof/>
        </w:rPr>
        <w:pict>
          <v:line id="_x0000_s1028" style="position:absolute;left:0;text-align:left;z-index:251653120;mso-position-horizontal-relative:margin;mso-position-vertical-relative:text" from="-95.75pt,-22.3pt" to="-95.75pt,514.8pt" o:allowincell="f" strokeweight="2.15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необходимые условия для рассмотрения дела по существу в данном заседании. Для этого решаются вопросы о воз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можности разбирать спор по существу при данном составе суда, наличии вызванных и явившихся в суд лиц, участву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ющих в деле, и имеющихся доказательств.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Для разрешения этих вопросов проводятся следующие процессуальные действия: проверяются явка и полномо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чия сторон, других лиц, участвующих в деле, и иных участ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ников процесса; председательствующий в судебном засе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дании объявляет состав суда и лиц, участвующих в процес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се в качестве эксперта, переводчика, разъясняет лицам, участвующим в деле, их право заявлять отвод, другие пра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ва и обязанности.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Установление личности явившихся в судебное заседа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лиц, участвующих в деле, и полномочия должностных лиц и представителей осуществляется по документам. Ес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ли по делу участвует лицо, не владеющее языком, на кото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ром ведется судопроизводство, то необходимо сразу же решить вопрос об участии в деле переводчика. Рассмотре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ние дела в отсутствие переводчика в таком случае являет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ся грубым нарушением процессуальных норм.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При возбуждении производства по делу и подготовке его к судебному производству судья обеспечивает свое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временное извещение всех лиц, участвующих в деле, о времени и месте судебного разбирательства. Определение о возбуждении производства по делу должно высылаться им с таким расчетом, чтобы они (прежде всего ответчик) имели достаточный срок для своевременной явки в хозяй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ственный суд и подготовки к делу.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соответствии со ст. 130 ХПК лица, участвующие в деле, извещаются о времени и месте судебного разбира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тельства определением, которое направляется им заказ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ным письмом с уведомлением о вручении.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После проверки всех условий, необходимых для разре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шения спора в данном заседании, хозяйственный суд 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ступает к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 xml:space="preserve">рассмотрению дела по существу.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Заседание должно протекать в порядке, обеспечивающем всесторон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нее и объективное выяснение обстоятельств спора и 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чин его возникновения. Рассмотрение спора по существу начинается, как пра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вило, с изложения обстоятельств дела истцом. Иногда в зависимости от характера дела и требований истца обсто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ятельства спора излагаются ответчиком. В любом случае каждой стороне должны быть предоставлены равные и полные возможности предъявить необходимые для разре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шения спора доказательства. При отсутствии представи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теля истца или ответчика рассмотрение спора начинается с проверки материалов дела в целях выяснения, нет ли в них отказа истца от иска (при отсутствии представителя истца) или признания иска ответчиком (при отсутствии его представителя), поскольку они нередко излагаются в дополнительных материалах.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Основная задача рассмотрения дела по существу 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ключается в обеспечении выяснения всех обстоятельств по делу. С этой целью хозяйственный суд при активном участии сторон и других лип, участвующих в деле, осуще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ствляет исследование и оценку доказательств.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Доказательства исследуются различными способами в зависимости от их вида. Порядок их исследования опреде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ляется судом. Оценка доказательств происходит в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сколько этапов. Хозяйственный суд оценивает все доказа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тельства по своему внутреннему убеждению, основанному на всестороннем, полном и объективном исследовании всех обстоятельств дела, руководствуясь при этом законо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дательством.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Никакие доказательства не имеют для хозяйственного суда заранее установленной силы.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Разбирательство дела осуществляется при неизменном составе суда. В случае замены одного из судей в процессе разбирательства дела оно должно быть произведено с са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мого начала. По каждому делу оно происходит непрерыв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но, кроме времени, назначенного для отдыха. В исключи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тельных случаях может быть объявлен перерыв в заседа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нии на срок не более трех дней.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До принятия решения по делу или отложения его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смотрения хозяйственный суд не вправе рассматривать другие дела. При нормальном течении процесса каждое дело в хозяйственном суде заканчивается, как правило, </w:t>
      </w:r>
      <w:r w:rsidR="00B855AC">
        <w:rPr>
          <w:noProof/>
        </w:rPr>
        <w:pict>
          <v:line id="_x0000_s1029" style="position:absolute;left:0;text-align:left;z-index:251654144;mso-position-horizontal-relative:margin;mso-position-vertical-relative:text" from="-93.95pt,-34.9pt" to="-93.95pt,523.1pt" o:allowincell="f" strokeweight="1.8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принятием решения немедленно после рассмотрения всех материалов дела. Решение выносится после того, как бу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дет признано, что все обстоятельства дела выяснены и можно дать ответ на все вопросы рассматриваемого спо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ра. Председательствующий после исследования всех дока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зательств по данному делу выясняет у лиц, участвующих в деле, о наличии у них дополнительных материалов. При отсутствии таких заявлений объявляется исследование 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ла законченным, и хозяйственный суд переходит к </w:t>
      </w:r>
      <w:r w:rsidRPr="00B40CBB">
        <w:rPr>
          <w:rFonts w:ascii="Times New Roman" w:hAnsi="Times New Roman" w:cs="Times New Roman"/>
          <w:bCs/>
          <w:iCs/>
          <w:kern w:val="28"/>
          <w:sz w:val="28"/>
          <w:szCs w:val="28"/>
        </w:rPr>
        <w:t>прени</w:t>
      </w:r>
      <w:r w:rsidRPr="00B40CBB">
        <w:rPr>
          <w:rFonts w:ascii="Times New Roman" w:hAnsi="Times New Roman" w:cs="Times New Roman"/>
          <w:bCs/>
          <w:iCs/>
          <w:kern w:val="28"/>
          <w:sz w:val="28"/>
          <w:szCs w:val="28"/>
        </w:rPr>
        <w:softHyphen/>
        <w:t xml:space="preserve">ям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(ст. 147 ХПК).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прениях стороны и иные лица, участвующие в деле, подводят итоги исследования фактов, имеющих юридиче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ское значение, доказательств, нормы права, подлежащие применению, и с учетом этого высказывают свое мнение по сути исковых требований. Лица, участвующие в деле, имеют право на реплику.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После прений и реплик хозяйственный суд </w:t>
      </w:r>
      <w:r w:rsidRPr="00B40CBB">
        <w:rPr>
          <w:rFonts w:ascii="Times New Roman" w:hAnsi="Times New Roman" w:cs="Times New Roman"/>
          <w:bCs/>
          <w:iCs/>
          <w:kern w:val="28"/>
          <w:sz w:val="28"/>
          <w:szCs w:val="28"/>
        </w:rPr>
        <w:t>выносит решение.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При рассмотрении дел хозяйствен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ный суд совершает различные процессуальные действия по всем вопросам, возникающим в ходе хозяйственного процесса на его отдельных стадиях, и высказывает сужде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по существу рассматриваемого спора в целом.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Властная деятельность хозяйственного суда по рассмо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трению дел выражается в форме различных судебных ак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тов: решений, постановлений, определений.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Согласно Закону «О хозяйственных судах в Республи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ке Беларусь», систему хозяйственных судов составляют Высший Хозяйственный Суд, хозяйственные суды облас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тей и города Минска. Каждый из названных судов может выступать в качестве суда первой инстанции, а многие из них выполняют еще функции органов, пересматриваю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щих постановления в кассационном порядке и надзорном порядке.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Все указанные суды могут выносить различного рода судебные акты. Суды, выступающие в качестве судов пер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вой инстанции, могут выносить решения и определения. Суды, пересматривающие дела в кассационном порядке и в порядке надзора, выносят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>постановления.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суд, рассмотрев дело, выносит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>реше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ние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на основе соответствующей нормы права и юридичес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ких фактов, установленных в заседании суда. Если нару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шенное субъективное право или охраняемый законом ин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терес подтверждается, то суд своим решением защитит на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рушенное право одним из способов, указанных в ГК (ст. 12). Если нарушение спорного права, принадлежащего ли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цу, обратившемуся в хозяйственный суд, не подтвердится, то суд отказывает этому лицу в иске, защищая тем самым интересы ответчика, которые могли быть нарушены не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правильными действиями или утверждениями истца.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тех случаях, когда спор сторон не разрешается по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ществу, хозяйственный суд выносит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>определение.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отличие от решения, определение хозяйственного суда содержит суждение по отдельным вопросам, возника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ющим в процессе рассмотрения спора (например, при от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ложении рассмотрения дела, приостановлении, прекраще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нии производства по делу, оставлении иска без рассмотре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ния). Хозяйственный суд выносит определение в виде от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дельного акта.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Самостоятельной частью судебного разбирательства является принятие хозяйственным судом решения.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Из содержания соответствующих правовых норм ХПК (ст. 150) вытекает, что решение - это судебный акт, кото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рым спор разрешается по существу. Это означает, что с мо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мента принятия судом решения спорное правоотношение, возникшее между сторонами, становится бесспорным. Оно превращается в действительность, санкционированную специально уполномоченным (в данном случае государст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венным) органом, подлежащую принудительному осуще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ствлению. В любом случае с принятием решения суд защи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щает права и законные интересы истца или (и) ответчика.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ХПК имеет ряд общих норм, регулирующих вопросы принятия решения. Это требования: о законности и обос</w:t>
      </w:r>
      <w:r w:rsidR="00B855AC">
        <w:rPr>
          <w:noProof/>
        </w:rPr>
        <w:pict>
          <v:line id="_x0000_s1030" style="position:absolute;left:0;text-align:left;z-index:251655168;mso-position-horizontal-relative:margin;mso-position-vertical-relative:text" from="-95.05pt,-23.05pt" to="-95.05pt,523.45pt" o:allowincell="f" strokeweight="2.15pt">
            <w10:wrap anchorx="margin"/>
          </v:line>
        </w:pict>
      </w:r>
      <w:r w:rsidR="00B855AC">
        <w:rPr>
          <w:noProof/>
        </w:rPr>
        <w:pict>
          <v:line id="_x0000_s1031" style="position:absolute;left:0;text-align:left;z-index:251656192;mso-position-horizontal-relative:margin;mso-position-vertical-relative:text" from="-74.15pt,305.3pt" to="-74.15pt,372.25pt" o:allowincell="f" strokeweight=".35pt">
            <w10:wrap anchorx="margin"/>
          </v:line>
        </w:pict>
      </w:r>
      <w:r w:rsidR="00B855AC">
        <w:rPr>
          <w:noProof/>
        </w:rPr>
        <w:pict>
          <v:line id="_x0000_s1032" style="position:absolute;left:0;text-align:left;z-index:251657216;mso-position-horizontal-relative:margin;mso-position-vertical-relative:text" from="-71.3pt,285.5pt" to="-71.3pt,346.7pt" o:allowincell="f" strokeweight=".35pt">
            <w10:wrap anchorx="margin"/>
          </v:line>
        </w:pict>
      </w:r>
      <w:r w:rsidR="00B855AC">
        <w:rPr>
          <w:noProof/>
        </w:rPr>
        <w:pict>
          <v:line id="_x0000_s1033" style="position:absolute;left:0;text-align:left;z-index:251658240;mso-position-horizontal-relative:margin;mso-position-vertical-relative:text" from="-54.7pt,510.5pt" to="-54.7pt,528.85pt" o:allowincell="f" strokeweight=".35pt">
            <w10:wrap anchorx="margin"/>
          </v:line>
        </w:pict>
      </w:r>
      <w:r w:rsidR="00B855AC">
        <w:rPr>
          <w:noProof/>
        </w:rPr>
        <w:pict>
          <v:line id="_x0000_s1034" style="position:absolute;left:0;text-align:left;z-index:251659264;mso-position-horizontal-relative:margin;mso-position-vertical-relative:text" from="-51.85pt,412.2pt" to="-51.85pt,531pt" o:allowincell="f" strokeweight=".35pt">
            <w10:wrap anchorx="margin"/>
          </v:line>
        </w:pict>
      </w:r>
      <w:r w:rsidR="00B855AC">
        <w:rPr>
          <w:noProof/>
        </w:rPr>
        <w:pict>
          <v:line id="_x0000_s1035" style="position:absolute;left:0;text-align:left;z-index:251660288;mso-position-horizontal-relative:margin;mso-position-vertical-relative:text" from="-49.7pt,187.55pt" to="-49.7pt,517.3pt" o:allowincell="f" strokeweight="1.1pt">
            <w10:wrap anchorx="margin"/>
          </v:line>
        </w:pict>
      </w:r>
      <w:r w:rsidR="00B855AC">
        <w:rPr>
          <w:noProof/>
        </w:rPr>
        <w:pict>
          <v:line id="_x0000_s1036" style="position:absolute;left:0;text-align:left;z-index:251661312;mso-position-horizontal-relative:margin;mso-position-vertical-relative:text" from="-46.8pt,417.6pt" to="-46.8pt,498.25pt" o:allowincell="f" strokeweight=".35pt">
            <w10:wrap anchorx="margin"/>
          </v:line>
        </w:pict>
      </w:r>
      <w:r w:rsidR="00B855AC">
        <w:rPr>
          <w:noProof/>
        </w:rPr>
        <w:pict>
          <v:line id="_x0000_s1037" style="position:absolute;left:0;text-align:left;z-index:251662336;mso-position-horizontal-relative:margin;mso-position-vertical-relative:text" from="-61.55pt,184.3pt" to="-61.55pt,205.55pt" o:allowincell="f" strokeweight=".35pt">
            <w10:wrap anchorx="margin"/>
          </v:line>
        </w:pict>
      </w:r>
      <w:r w:rsidR="00B855AC">
        <w:rPr>
          <w:noProof/>
        </w:rPr>
        <w:pict>
          <v:line id="_x0000_s1038" style="position:absolute;left:0;text-align:left;z-index:251663360;mso-position-horizontal-relative:margin;mso-position-vertical-relative:text" from="303.1pt,219.25pt" to="303.1pt,419.05pt" o:allowincell="f" strokeweight=".35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нованности решения; о принятии решения большинством голосов судей при коллегиальном рассмотрении дела; о порядке изложения и подписания решения, его форме и содержании (вводная, описательная, мотивировочная и резолютивная части); о разъяснении решения, исправле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нии в нем описок, опечаток и арифметических ошибок.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Особое внимание необходимо обратить на следующие нормы ХПК:</w:t>
      </w:r>
    </w:p>
    <w:p w:rsidR="005E4607" w:rsidRPr="00B40CBB" w:rsidRDefault="005E4607" w:rsidP="00B40CBB">
      <w:pPr>
        <w:widowControl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а) хозяйственный суд основывает решение лишь на тех доказательствах, которые были исследованы в заседании.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Это правило является еще одной гарантией реализа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ции принципов объективности, состязательности и непо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средственности судебного разбирательства. Категорич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ность данной правовой нормы требует от судей, входящих в состав суда, рассматривающего дело, лично воспринять собранные по делу доказательства, на этой основе сфор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мировать свое убеждение и обосновать решение. Таким образом, сокращается и число судебных инстанций, кото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рые вправе выносить решение по спору;</w:t>
      </w:r>
    </w:p>
    <w:p w:rsidR="005E4607" w:rsidRPr="00B40CBB" w:rsidRDefault="005E4607" w:rsidP="00B40CBB">
      <w:pPr>
        <w:widowControl/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б) решение принимается в отдельной комнате после окончания разбирательства дела в судебном заседании. Во время принятия решения в комнате могут находиться лишь судьи, входящие в состав хозяйственного суда, рассматривающего дело.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Под отдельной комнатой здесь понимается не только совещательная комната, но и кабинет судьи либо зал су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дебного заседания. Главное требование к этой комнате за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ключается в обеспечении суду возможности быть беспри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страстным, не подвергаться стороннему воздействию при принятии решения;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в) вопросы, разрешаемые хозяйственным судом при принятии решения, выделены в отдельную правовую нор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му (ст. 151). Суд должен: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оценить доказательства на предмет относимости, до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пустимости и достаточности;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определить, какие обстоятельства, имеющие значение для дела, следует считать установленными, а какие не ус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тановленными;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решить, на основании каких законов или иных норма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тивных актов подлежит разрешению данный спор;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установить, каковы права и обязанности лиц, участву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ющих в деле;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решить, подлежит ли иск удовлетворению;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определить, есть ли необходимость дополнительно ис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следовать доказательства или продолжить выяснение об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стоятельств, имеющих значение для дела, и в этих целях возобновить разбирательство дела;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г) решение хозяйственный суд принимает именем Рес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публики Беларусь.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Эта норма подчеркивает, что хозяйственный суд осуще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ствляет правосудие как орган государственной власти, ор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ган судебной власти Республики Беларусь. В связи с этим решение хозяйственного суда по конкретному делу - акт, которым властно подтверждается наличие или отсутствие спорного правоотношения, его конкретное содержание.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то же время в нормах, посвященных судебному 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шению, ХПК содержит ряд новелл, которые выгодно отличают его от других процессуальных кодексов. Суть этих новелл заключается в следующем.</w:t>
      </w:r>
    </w:p>
    <w:p w:rsidR="005E4607" w:rsidRPr="00B40CBB" w:rsidRDefault="005E4607" w:rsidP="00B40CBB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Судьи хозяйственного суда не вправе разглашать суждения, высказывавшиеся во время совещания по при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нятию решения (ст. 150). Эта норма рассматривается как дополнительная гарантия независимости судей при приня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тии решения, а следовательно, и гарантия защиты прав лиц, участвующих в деле.</w:t>
      </w:r>
    </w:p>
    <w:p w:rsidR="005E4607" w:rsidRPr="00B40CBB" w:rsidRDefault="005E4607" w:rsidP="00B40CBB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числе требований, предъявляемых к мотивировоч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ной части решения, - обязанность хозяйственного суда ука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зать, если применяется аналогия закона или права (ст. 153). Оговорка о применении судом аналогии закона или права необходима, поскольку в судебной практике такие случаи редки. Специальное же упоминание об аналогии поможет легче ориентироваться как лицам, участвующим в деле, так и хозяйственному суду вышестоящей инстанции.</w:t>
      </w:r>
    </w:p>
    <w:p w:rsidR="005E4607" w:rsidRPr="00B40CBB" w:rsidRDefault="005E4607" w:rsidP="00B40CBB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Установлено (ст. 153), что в необходимых случаях в резолютивной части решения указывается срок и порядок исполнения решения, о немедленном исполнении или об обеспечении исполнения, а также о повороте исполнения </w:t>
      </w:r>
      <w:r w:rsidR="00B855AC">
        <w:rPr>
          <w:noProof/>
        </w:rPr>
        <w:pict>
          <v:line id="_x0000_s1039" style="position:absolute;left:0;text-align:left;z-index:251664384;mso-position-horizontal-relative:margin;mso-position-vertical-relative:text" from="-95.75pt,-12.6pt" to="-95.75pt,480.25pt" o:allowincell="f" strokeweight="2.15pt">
            <w10:wrap anchorx="margin"/>
          </v:line>
        </w:pic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>решения. Указанное дополнение дает более полное пред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ставление о содержании резолютивной части решения.</w:t>
      </w:r>
    </w:p>
    <w:p w:rsidR="005E4607" w:rsidRPr="00B40CBB" w:rsidRDefault="005E4607" w:rsidP="00B40CBB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Специфика резолютивной части решения о присуж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дении имущества отражает обязанность хозяйственного суда указывать в ней стоимость имущества, которая долж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на быть взыскана с ответчика, если при исполнении реше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присужденного имущества не окажется в наличии. Также должно быть указано, с какого расчетного счета ответчика в банке должна быть списана в этом случае де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нежная сумма за невозвращение истцу присужденного имущества (ст. 154). Данная норма позволяет быстрее ис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полнить решение хозяйственного суда, поскольку взыска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телю в этом случае нет необходимости обращаться по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вторно в хозяйственный суд с заявлением об изменении порядка и способа исполнения решения.</w:t>
      </w:r>
    </w:p>
    <w:p w:rsidR="005E4607" w:rsidRPr="00B40CBB" w:rsidRDefault="005E4607" w:rsidP="00B40CBB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К компетенции хозяйственного суда отнесено рас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смотрение жалоб на нотариальные действия или отказ в их совершении. В случае удовлетворения жалобы в резо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лютивной части решения суд должен обязать нотариаль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ную контору или другой орган, совершающий нотариаль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ные действия, выполнить определенные действия, внести исправление в совершенное нотариальное действие, уст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ранив допущенные нарушения, либо отменить совершен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ное нотариальное действие (ст. 159).</w:t>
      </w:r>
    </w:p>
    <w:p w:rsidR="005E4607" w:rsidRPr="00B40CBB" w:rsidRDefault="005E4607" w:rsidP="00B40CBB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Содержится норма о возможности опубликования решения хозяйственного суда исходя из его публичности (ст. 160).</w:t>
      </w:r>
    </w:p>
    <w:p w:rsidR="005E4607" w:rsidRPr="00B40CBB" w:rsidRDefault="005E4607" w:rsidP="00B40CBB">
      <w:pPr>
        <w:widowControl/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В отдельную норму (ст. 162) выделены положения о судебных решениях и определениях хозяйственного суда, подлежащих немедленному исполнению. Помимо реше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ния о признании недействительными актов государствен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ных и иных органов, а также определения об утверждении мирового соглашения, если стороны не предусмотрели иное в мировом соглашении, предусмотрено немедленное исполнение решений об объявлении экономической несо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стоятельности (банкротстве) и решений об удовлетворе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нии других требований, если ответчик признал иск или когда немедленное исполнение судебных актов прямо предусмотрено законодательным актом.</w:t>
      </w:r>
    </w:p>
    <w:p w:rsidR="005E4607" w:rsidRPr="00B40CBB" w:rsidRDefault="005E4607" w:rsidP="00B40CB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Хозяйственный суд может допустить немедленное ис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полнение полностью или в части решений о присуждении денежных сумм по векселю, чеку или иной ценной бумаге, подлинность которой не оспаривается ответчиком, а так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же по всем другим делам, если замедление в исполнении решения может привести к значительному ущербу для взыскателя или сделать невозможным само исполнение.</w:t>
      </w:r>
    </w:p>
    <w:p w:rsidR="005E4607" w:rsidRPr="00B40CBB" w:rsidRDefault="005E4607" w:rsidP="00B40CBB">
      <w:pPr>
        <w:widowControl/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Уточнено, что вопросы разъяснения решения, ис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правления описок, опечаток и арифметических ошибок разрешаются в судебном заседании.</w:t>
      </w:r>
    </w:p>
    <w:p w:rsidR="005E4607" w:rsidRPr="00B40CBB" w:rsidRDefault="005E4607" w:rsidP="00B40CBB">
      <w:pPr>
        <w:widowControl/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Предусмотрена возможность отсрочки и рассрочки исполнения решения, изменения способа и порядка испол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нения по заявлению лиц, участвующих в деле, исходя из имущественного положения сторон или других обстоя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softHyphen/>
        <w:t>тельств (ст. 167).</w:t>
      </w:r>
    </w:p>
    <w:p w:rsidR="005E4607" w:rsidRPr="00B40CBB" w:rsidRDefault="005E4607" w:rsidP="00B40CBB">
      <w:pPr>
        <w:pStyle w:val="a6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B40CBB">
        <w:rPr>
          <w:sz w:val="28"/>
          <w:szCs w:val="28"/>
        </w:rPr>
        <w:br w:type="page"/>
      </w:r>
      <w:r w:rsidRPr="00B40CBB">
        <w:rPr>
          <w:b/>
          <w:kern w:val="28"/>
          <w:sz w:val="28"/>
          <w:szCs w:val="28"/>
        </w:rPr>
        <w:t>СПИСОК ИСПОЛЬЗОВАННЫХ ИСТОЧНИКОВ</w:t>
      </w:r>
    </w:p>
    <w:p w:rsidR="005E4607" w:rsidRPr="00B40CBB" w:rsidRDefault="005E4607" w:rsidP="00B40CBB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B40CBB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B40CBB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B40CBB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5E4607" w:rsidRPr="00B40CBB" w:rsidRDefault="005E4607" w:rsidP="00B40CBB">
      <w:pPr>
        <w:widowControl/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CBB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5E4607" w:rsidRPr="00B40CBB" w:rsidSect="00B40CBB">
      <w:headerReference w:type="even" r:id="rId7"/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11" w:rsidRDefault="00796211">
      <w:r>
        <w:separator/>
      </w:r>
    </w:p>
  </w:endnote>
  <w:endnote w:type="continuationSeparator" w:id="0">
    <w:p w:rsidR="00796211" w:rsidRDefault="0079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11" w:rsidRDefault="00796211">
      <w:r>
        <w:separator/>
      </w:r>
    </w:p>
  </w:footnote>
  <w:footnote w:type="continuationSeparator" w:id="0">
    <w:p w:rsidR="00796211" w:rsidRDefault="0079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6313C4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9E2630"/>
    <w:lvl w:ilvl="0">
      <w:numFmt w:val="bullet"/>
      <w:lvlText w:val="*"/>
      <w:lvlJc w:val="left"/>
    </w:lvl>
  </w:abstractNum>
  <w:abstractNum w:abstractNumId="1">
    <w:nsid w:val="071D110C"/>
    <w:multiLevelType w:val="singleLevel"/>
    <w:tmpl w:val="132ABA6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B3F0741"/>
    <w:multiLevelType w:val="singleLevel"/>
    <w:tmpl w:val="D2F8FB70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D8391E"/>
    <w:multiLevelType w:val="singleLevel"/>
    <w:tmpl w:val="FDBCA8EE"/>
    <w:lvl w:ilvl="0">
      <w:start w:val="8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0D2DF2"/>
    <w:rsid w:val="00223685"/>
    <w:rsid w:val="00355A4C"/>
    <w:rsid w:val="003D735E"/>
    <w:rsid w:val="005E4607"/>
    <w:rsid w:val="006313C4"/>
    <w:rsid w:val="00796211"/>
    <w:rsid w:val="00B40CBB"/>
    <w:rsid w:val="00B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1EBB545-66E4-4C7C-83B0-7A83659C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5E4607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РАЗБИРАТЕЛЬСТВО</vt:lpstr>
    </vt:vector>
  </TitlesOfParts>
  <Company>Microsoft</Company>
  <LinksUpToDate>false</LinksUpToDate>
  <CharactersWithSpaces>26445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РАЗБИРАТЕЛЬСТВО</dc:title>
  <dc:subject/>
  <dc:creator>Admin</dc:creator>
  <cp:keywords/>
  <dc:description/>
  <cp:lastModifiedBy>admin</cp:lastModifiedBy>
  <cp:revision>2</cp:revision>
  <dcterms:created xsi:type="dcterms:W3CDTF">2014-03-07T09:14:00Z</dcterms:created>
  <dcterms:modified xsi:type="dcterms:W3CDTF">2014-03-07T09:14:00Z</dcterms:modified>
</cp:coreProperties>
</file>