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9D0" w:rsidRPr="00E73DA6" w:rsidRDefault="00EC29D0" w:rsidP="006F6892">
      <w:pPr>
        <w:spacing w:line="360" w:lineRule="auto"/>
        <w:ind w:firstLine="709"/>
        <w:jc w:val="center"/>
        <w:rPr>
          <w:sz w:val="28"/>
          <w:szCs w:val="28"/>
        </w:rPr>
      </w:pPr>
      <w:r w:rsidRPr="00E73DA6">
        <w:rPr>
          <w:sz w:val="28"/>
          <w:szCs w:val="28"/>
        </w:rPr>
        <w:t>Новосибирский государственный технический университет</w:t>
      </w:r>
    </w:p>
    <w:p w:rsidR="00EC29D0" w:rsidRPr="00E73DA6" w:rsidRDefault="00EC29D0" w:rsidP="006F6892">
      <w:pPr>
        <w:spacing w:line="360" w:lineRule="auto"/>
        <w:ind w:firstLine="709"/>
        <w:jc w:val="center"/>
        <w:rPr>
          <w:sz w:val="28"/>
          <w:szCs w:val="28"/>
        </w:rPr>
      </w:pPr>
      <w:r w:rsidRPr="00E73DA6">
        <w:rPr>
          <w:sz w:val="28"/>
          <w:szCs w:val="28"/>
        </w:rPr>
        <w:t>Юридический факультет</w:t>
      </w:r>
    </w:p>
    <w:p w:rsidR="00EC29D0" w:rsidRPr="00E73DA6" w:rsidRDefault="00EC29D0" w:rsidP="006F6892">
      <w:pPr>
        <w:spacing w:line="360" w:lineRule="auto"/>
        <w:ind w:firstLine="709"/>
        <w:jc w:val="center"/>
        <w:rPr>
          <w:sz w:val="28"/>
          <w:szCs w:val="28"/>
        </w:rPr>
      </w:pPr>
      <w:r w:rsidRPr="00E73DA6">
        <w:rPr>
          <w:sz w:val="28"/>
          <w:szCs w:val="28"/>
        </w:rPr>
        <w:t xml:space="preserve">Кафедра </w:t>
      </w:r>
      <w:r w:rsidR="00753678" w:rsidRPr="00E73DA6">
        <w:rPr>
          <w:sz w:val="28"/>
          <w:szCs w:val="28"/>
        </w:rPr>
        <w:t>уголовно</w:t>
      </w:r>
      <w:r w:rsidRPr="00E73DA6">
        <w:rPr>
          <w:sz w:val="28"/>
          <w:szCs w:val="28"/>
        </w:rPr>
        <w:t>-правовых дисциплин</w:t>
      </w:r>
    </w:p>
    <w:p w:rsidR="00EC29D0" w:rsidRPr="00E73DA6" w:rsidRDefault="00EC29D0" w:rsidP="006F6892">
      <w:pPr>
        <w:spacing w:line="360" w:lineRule="auto"/>
        <w:ind w:firstLine="709"/>
        <w:jc w:val="center"/>
        <w:rPr>
          <w:sz w:val="28"/>
          <w:szCs w:val="28"/>
        </w:rPr>
      </w:pPr>
    </w:p>
    <w:p w:rsidR="00EC29D0" w:rsidRPr="00E73DA6" w:rsidRDefault="00EC29D0" w:rsidP="006F6892">
      <w:pPr>
        <w:spacing w:line="360" w:lineRule="auto"/>
        <w:ind w:firstLine="709"/>
        <w:jc w:val="center"/>
        <w:rPr>
          <w:sz w:val="28"/>
          <w:szCs w:val="28"/>
        </w:rPr>
      </w:pPr>
    </w:p>
    <w:p w:rsidR="00EC29D0" w:rsidRPr="00E73DA6" w:rsidRDefault="00EC29D0" w:rsidP="006F6892">
      <w:pPr>
        <w:spacing w:line="360" w:lineRule="auto"/>
        <w:ind w:firstLine="709"/>
        <w:jc w:val="center"/>
        <w:rPr>
          <w:sz w:val="28"/>
          <w:szCs w:val="28"/>
        </w:rPr>
      </w:pPr>
    </w:p>
    <w:p w:rsidR="006F6892" w:rsidRDefault="006F6892" w:rsidP="006F6892">
      <w:pPr>
        <w:spacing w:line="360" w:lineRule="auto"/>
        <w:ind w:firstLine="709"/>
        <w:jc w:val="center"/>
        <w:rPr>
          <w:sz w:val="28"/>
          <w:szCs w:val="28"/>
        </w:rPr>
      </w:pPr>
    </w:p>
    <w:p w:rsidR="006F6892" w:rsidRDefault="006F6892" w:rsidP="006F6892">
      <w:pPr>
        <w:spacing w:line="360" w:lineRule="auto"/>
        <w:ind w:firstLine="709"/>
        <w:jc w:val="center"/>
        <w:rPr>
          <w:sz w:val="28"/>
          <w:szCs w:val="28"/>
        </w:rPr>
      </w:pPr>
    </w:p>
    <w:p w:rsidR="006F6892" w:rsidRDefault="006F6892" w:rsidP="006F6892">
      <w:pPr>
        <w:spacing w:line="360" w:lineRule="auto"/>
        <w:ind w:firstLine="709"/>
        <w:jc w:val="center"/>
        <w:rPr>
          <w:sz w:val="28"/>
          <w:szCs w:val="28"/>
        </w:rPr>
      </w:pPr>
    </w:p>
    <w:p w:rsidR="006F6892" w:rsidRDefault="006F6892" w:rsidP="006F6892">
      <w:pPr>
        <w:spacing w:line="360" w:lineRule="auto"/>
        <w:ind w:firstLine="709"/>
        <w:jc w:val="center"/>
        <w:rPr>
          <w:sz w:val="28"/>
          <w:szCs w:val="28"/>
        </w:rPr>
      </w:pPr>
    </w:p>
    <w:p w:rsidR="006F6892" w:rsidRDefault="006F6892" w:rsidP="006F6892">
      <w:pPr>
        <w:spacing w:line="360" w:lineRule="auto"/>
        <w:ind w:firstLine="709"/>
        <w:jc w:val="center"/>
        <w:rPr>
          <w:sz w:val="28"/>
          <w:szCs w:val="28"/>
        </w:rPr>
      </w:pPr>
    </w:p>
    <w:p w:rsidR="006F6892" w:rsidRDefault="006F6892" w:rsidP="006F6892">
      <w:pPr>
        <w:spacing w:line="360" w:lineRule="auto"/>
        <w:ind w:firstLine="709"/>
        <w:jc w:val="center"/>
        <w:rPr>
          <w:sz w:val="28"/>
          <w:szCs w:val="28"/>
        </w:rPr>
      </w:pPr>
    </w:p>
    <w:p w:rsidR="00D67C29" w:rsidRDefault="00D67C29" w:rsidP="006F6892">
      <w:pPr>
        <w:spacing w:line="360" w:lineRule="auto"/>
        <w:ind w:firstLine="709"/>
        <w:jc w:val="center"/>
        <w:rPr>
          <w:sz w:val="28"/>
          <w:szCs w:val="28"/>
        </w:rPr>
      </w:pPr>
    </w:p>
    <w:p w:rsidR="00D67C29" w:rsidRDefault="00D67C29" w:rsidP="006F6892">
      <w:pPr>
        <w:spacing w:line="360" w:lineRule="auto"/>
        <w:ind w:firstLine="709"/>
        <w:jc w:val="center"/>
        <w:rPr>
          <w:sz w:val="28"/>
          <w:szCs w:val="28"/>
        </w:rPr>
      </w:pPr>
    </w:p>
    <w:p w:rsidR="00EC29D0" w:rsidRPr="00E73DA6" w:rsidRDefault="00753678" w:rsidP="006F6892">
      <w:pPr>
        <w:spacing w:line="360" w:lineRule="auto"/>
        <w:ind w:firstLine="709"/>
        <w:jc w:val="center"/>
        <w:rPr>
          <w:sz w:val="28"/>
          <w:szCs w:val="28"/>
        </w:rPr>
      </w:pPr>
      <w:r w:rsidRPr="00E73DA6">
        <w:rPr>
          <w:sz w:val="28"/>
          <w:szCs w:val="28"/>
        </w:rPr>
        <w:t>РЕФЕРАТ</w:t>
      </w:r>
    </w:p>
    <w:p w:rsidR="00EC29D0" w:rsidRPr="00E73DA6" w:rsidRDefault="00EC29D0" w:rsidP="006F6892">
      <w:pPr>
        <w:spacing w:line="360" w:lineRule="auto"/>
        <w:ind w:firstLine="709"/>
        <w:jc w:val="center"/>
        <w:rPr>
          <w:sz w:val="28"/>
          <w:szCs w:val="28"/>
        </w:rPr>
      </w:pPr>
      <w:r w:rsidRPr="00E73DA6">
        <w:rPr>
          <w:sz w:val="28"/>
          <w:szCs w:val="28"/>
        </w:rPr>
        <w:t xml:space="preserve">по </w:t>
      </w:r>
      <w:r w:rsidR="00753678" w:rsidRPr="00E73DA6">
        <w:rPr>
          <w:sz w:val="28"/>
          <w:szCs w:val="28"/>
        </w:rPr>
        <w:t>уголовно-процессуальном</w:t>
      </w:r>
      <w:r w:rsidR="007E55A3" w:rsidRPr="00E73DA6">
        <w:rPr>
          <w:sz w:val="28"/>
          <w:szCs w:val="28"/>
        </w:rPr>
        <w:t>у праву</w:t>
      </w:r>
    </w:p>
    <w:p w:rsidR="00EC29D0" w:rsidRPr="00E73DA6" w:rsidRDefault="00431596" w:rsidP="006F6892">
      <w:pPr>
        <w:tabs>
          <w:tab w:val="left" w:pos="360"/>
        </w:tabs>
        <w:spacing w:line="360" w:lineRule="auto"/>
        <w:ind w:firstLine="709"/>
        <w:jc w:val="center"/>
        <w:rPr>
          <w:sz w:val="28"/>
          <w:szCs w:val="28"/>
        </w:rPr>
      </w:pPr>
      <w:r w:rsidRPr="00E73DA6">
        <w:rPr>
          <w:sz w:val="28"/>
          <w:szCs w:val="28"/>
        </w:rPr>
        <w:t>Судебное следствие</w:t>
      </w:r>
    </w:p>
    <w:p w:rsidR="00EC29D0" w:rsidRPr="00E73DA6" w:rsidRDefault="00EC29D0" w:rsidP="006F6892">
      <w:pPr>
        <w:shd w:val="clear" w:color="auto" w:fill="FFFFFF"/>
        <w:spacing w:line="360" w:lineRule="auto"/>
        <w:ind w:firstLine="709"/>
        <w:jc w:val="center"/>
        <w:rPr>
          <w:bCs/>
          <w:sz w:val="28"/>
          <w:szCs w:val="28"/>
        </w:rPr>
      </w:pPr>
    </w:p>
    <w:p w:rsidR="00EC29D0" w:rsidRPr="00E73DA6" w:rsidRDefault="00EC29D0" w:rsidP="006F6892">
      <w:pPr>
        <w:spacing w:line="360" w:lineRule="auto"/>
        <w:ind w:firstLine="709"/>
        <w:jc w:val="center"/>
        <w:rPr>
          <w:sz w:val="28"/>
          <w:szCs w:val="28"/>
        </w:rPr>
      </w:pPr>
    </w:p>
    <w:p w:rsidR="00EC29D0" w:rsidRPr="00E73DA6" w:rsidRDefault="00EC29D0" w:rsidP="00E73DA6">
      <w:pPr>
        <w:spacing w:line="360" w:lineRule="auto"/>
        <w:ind w:firstLine="709"/>
        <w:jc w:val="both"/>
        <w:rPr>
          <w:sz w:val="28"/>
          <w:szCs w:val="28"/>
        </w:rPr>
      </w:pPr>
    </w:p>
    <w:p w:rsidR="00EC29D0" w:rsidRPr="00E73DA6" w:rsidRDefault="00903D16" w:rsidP="00E73DA6">
      <w:pPr>
        <w:spacing w:line="360" w:lineRule="auto"/>
        <w:ind w:firstLine="709"/>
        <w:jc w:val="both"/>
        <w:rPr>
          <w:sz w:val="28"/>
          <w:szCs w:val="28"/>
        </w:rPr>
      </w:pPr>
      <w:r w:rsidRPr="00E73DA6">
        <w:rPr>
          <w:sz w:val="28"/>
          <w:szCs w:val="28"/>
        </w:rPr>
        <w:t>Выполнил студент 3</w:t>
      </w:r>
      <w:r w:rsidR="00EC29D0" w:rsidRPr="00E73DA6">
        <w:rPr>
          <w:sz w:val="28"/>
          <w:szCs w:val="28"/>
        </w:rPr>
        <w:t xml:space="preserve"> курса:</w:t>
      </w:r>
    </w:p>
    <w:p w:rsidR="00EC29D0" w:rsidRPr="00E73DA6" w:rsidRDefault="00EC29D0" w:rsidP="00E73DA6">
      <w:pPr>
        <w:spacing w:line="360" w:lineRule="auto"/>
        <w:ind w:firstLine="709"/>
        <w:jc w:val="both"/>
        <w:rPr>
          <w:sz w:val="28"/>
          <w:szCs w:val="28"/>
        </w:rPr>
      </w:pPr>
      <w:r w:rsidRPr="00E73DA6">
        <w:rPr>
          <w:sz w:val="28"/>
          <w:szCs w:val="28"/>
        </w:rPr>
        <w:t>Патрикеев Ярослав Валерьевич</w:t>
      </w:r>
    </w:p>
    <w:p w:rsidR="00EC29D0" w:rsidRPr="00E73DA6" w:rsidRDefault="00EC29D0" w:rsidP="00E73DA6">
      <w:pPr>
        <w:spacing w:line="360" w:lineRule="auto"/>
        <w:ind w:firstLine="709"/>
        <w:jc w:val="both"/>
        <w:rPr>
          <w:sz w:val="28"/>
          <w:szCs w:val="28"/>
        </w:rPr>
      </w:pPr>
      <w:r w:rsidRPr="00E73DA6">
        <w:rPr>
          <w:sz w:val="28"/>
          <w:szCs w:val="28"/>
        </w:rPr>
        <w:t>Группы ЮФ-71</w:t>
      </w:r>
    </w:p>
    <w:p w:rsidR="00EC29D0" w:rsidRPr="00E73DA6" w:rsidRDefault="00EC29D0" w:rsidP="00E73DA6">
      <w:pPr>
        <w:spacing w:line="360" w:lineRule="auto"/>
        <w:ind w:firstLine="709"/>
        <w:jc w:val="both"/>
        <w:rPr>
          <w:sz w:val="28"/>
          <w:szCs w:val="28"/>
        </w:rPr>
      </w:pPr>
    </w:p>
    <w:p w:rsidR="00EC29D0" w:rsidRDefault="00EC29D0" w:rsidP="00E73DA6">
      <w:pPr>
        <w:spacing w:line="360" w:lineRule="auto"/>
        <w:ind w:firstLine="709"/>
        <w:jc w:val="both"/>
        <w:rPr>
          <w:sz w:val="28"/>
          <w:szCs w:val="28"/>
        </w:rPr>
      </w:pPr>
    </w:p>
    <w:p w:rsidR="006F6892" w:rsidRDefault="006F6892" w:rsidP="00E73DA6">
      <w:pPr>
        <w:spacing w:line="360" w:lineRule="auto"/>
        <w:ind w:firstLine="709"/>
        <w:jc w:val="both"/>
        <w:rPr>
          <w:sz w:val="28"/>
          <w:szCs w:val="28"/>
        </w:rPr>
      </w:pPr>
    </w:p>
    <w:p w:rsidR="006F6892" w:rsidRDefault="006F6892" w:rsidP="00E73DA6">
      <w:pPr>
        <w:spacing w:line="360" w:lineRule="auto"/>
        <w:ind w:firstLine="709"/>
        <w:jc w:val="both"/>
        <w:rPr>
          <w:sz w:val="28"/>
          <w:szCs w:val="28"/>
        </w:rPr>
      </w:pPr>
    </w:p>
    <w:p w:rsidR="00EC29D0" w:rsidRPr="00E73DA6" w:rsidRDefault="00EC29D0" w:rsidP="00E73DA6">
      <w:pPr>
        <w:spacing w:line="360" w:lineRule="auto"/>
        <w:ind w:firstLine="709"/>
        <w:jc w:val="both"/>
        <w:rPr>
          <w:sz w:val="28"/>
          <w:szCs w:val="28"/>
        </w:rPr>
      </w:pPr>
    </w:p>
    <w:p w:rsidR="00EC29D0" w:rsidRPr="00E73DA6" w:rsidRDefault="00903D16" w:rsidP="006F6892">
      <w:pPr>
        <w:spacing w:line="360" w:lineRule="auto"/>
        <w:ind w:firstLine="709"/>
        <w:jc w:val="center"/>
        <w:rPr>
          <w:sz w:val="28"/>
          <w:szCs w:val="28"/>
        </w:rPr>
      </w:pPr>
      <w:r w:rsidRPr="00E73DA6">
        <w:rPr>
          <w:sz w:val="28"/>
          <w:szCs w:val="28"/>
        </w:rPr>
        <w:t>Новосибирск – 2010</w:t>
      </w:r>
    </w:p>
    <w:p w:rsidR="00EC29D0" w:rsidRPr="00E73DA6" w:rsidRDefault="00EC29D0" w:rsidP="00E73DA6">
      <w:pPr>
        <w:spacing w:line="360" w:lineRule="auto"/>
        <w:ind w:firstLine="709"/>
        <w:jc w:val="both"/>
        <w:rPr>
          <w:sz w:val="28"/>
        </w:rPr>
      </w:pPr>
    </w:p>
    <w:p w:rsidR="00EC29D0" w:rsidRPr="00E73DA6" w:rsidRDefault="00EC29D0" w:rsidP="00E73DA6">
      <w:pPr>
        <w:spacing w:line="360" w:lineRule="auto"/>
        <w:ind w:firstLine="709"/>
        <w:jc w:val="both"/>
        <w:rPr>
          <w:sz w:val="28"/>
          <w:szCs w:val="28"/>
        </w:rPr>
        <w:sectPr w:rsidR="00EC29D0" w:rsidRPr="00E73DA6" w:rsidSect="00E73DA6">
          <w:footerReference w:type="even" r:id="rId7"/>
          <w:footerReference w:type="default" r:id="rId8"/>
          <w:pgSz w:w="11906" w:h="16838"/>
          <w:pgMar w:top="1134" w:right="850" w:bottom="1134" w:left="1701" w:header="709" w:footer="709" w:gutter="0"/>
          <w:cols w:space="708"/>
          <w:docGrid w:linePitch="360"/>
        </w:sectPr>
      </w:pPr>
    </w:p>
    <w:p w:rsidR="00EC29D0" w:rsidRPr="00E73DA6" w:rsidRDefault="00574AE3" w:rsidP="00E73DA6">
      <w:pPr>
        <w:spacing w:line="360" w:lineRule="auto"/>
        <w:ind w:firstLine="709"/>
        <w:jc w:val="both"/>
        <w:rPr>
          <w:sz w:val="28"/>
          <w:szCs w:val="26"/>
        </w:rPr>
      </w:pPr>
      <w:r>
        <w:rPr>
          <w:sz w:val="28"/>
          <w:szCs w:val="26"/>
        </w:rPr>
        <w:t>Содержание</w:t>
      </w:r>
    </w:p>
    <w:p w:rsidR="007E55A3" w:rsidRPr="00E73DA6" w:rsidRDefault="007E55A3" w:rsidP="00E73DA6">
      <w:pPr>
        <w:spacing w:line="360" w:lineRule="auto"/>
        <w:ind w:firstLine="709"/>
        <w:jc w:val="both"/>
        <w:rPr>
          <w:sz w:val="28"/>
          <w:szCs w:val="26"/>
        </w:rPr>
      </w:pPr>
    </w:p>
    <w:p w:rsidR="003A283B" w:rsidRPr="00E73DA6" w:rsidRDefault="00574AE3" w:rsidP="00574AE3">
      <w:pPr>
        <w:spacing w:line="360" w:lineRule="auto"/>
        <w:jc w:val="both"/>
        <w:rPr>
          <w:sz w:val="28"/>
          <w:szCs w:val="26"/>
        </w:rPr>
      </w:pPr>
      <w:r>
        <w:rPr>
          <w:sz w:val="28"/>
          <w:szCs w:val="26"/>
        </w:rPr>
        <w:t>С</w:t>
      </w:r>
      <w:r w:rsidR="003A283B" w:rsidRPr="00E73DA6">
        <w:rPr>
          <w:sz w:val="28"/>
          <w:szCs w:val="26"/>
        </w:rPr>
        <w:t>удебное следствие: об</w:t>
      </w:r>
      <w:r w:rsidR="00A142F2" w:rsidRPr="00E73DA6">
        <w:rPr>
          <w:sz w:val="28"/>
          <w:szCs w:val="26"/>
        </w:rPr>
        <w:t>щая характеристика</w:t>
      </w:r>
    </w:p>
    <w:p w:rsidR="0004686B" w:rsidRPr="00E73DA6" w:rsidRDefault="001F1AED" w:rsidP="00574AE3">
      <w:pPr>
        <w:spacing w:line="360" w:lineRule="auto"/>
        <w:jc w:val="both"/>
        <w:rPr>
          <w:sz w:val="28"/>
          <w:szCs w:val="26"/>
        </w:rPr>
      </w:pPr>
      <w:r w:rsidRPr="00574AE3">
        <w:rPr>
          <w:caps/>
          <w:sz w:val="28"/>
          <w:szCs w:val="26"/>
        </w:rPr>
        <w:t>д</w:t>
      </w:r>
      <w:r w:rsidRPr="00E73DA6">
        <w:rPr>
          <w:sz w:val="28"/>
          <w:szCs w:val="26"/>
        </w:rPr>
        <w:t>опрос подсудимого</w:t>
      </w:r>
    </w:p>
    <w:p w:rsidR="00B06D80" w:rsidRPr="00E73DA6" w:rsidRDefault="008C7990" w:rsidP="00574AE3">
      <w:pPr>
        <w:spacing w:line="360" w:lineRule="auto"/>
        <w:jc w:val="both"/>
        <w:rPr>
          <w:sz w:val="28"/>
          <w:szCs w:val="26"/>
        </w:rPr>
      </w:pPr>
      <w:r w:rsidRPr="00574AE3">
        <w:rPr>
          <w:caps/>
          <w:sz w:val="28"/>
          <w:szCs w:val="26"/>
        </w:rPr>
        <w:t>д</w:t>
      </w:r>
      <w:r w:rsidRPr="00E73DA6">
        <w:rPr>
          <w:sz w:val="28"/>
          <w:szCs w:val="26"/>
        </w:rPr>
        <w:t>опрос потерпевшего и свидетеля</w:t>
      </w:r>
      <w:r w:rsidR="00A142F2" w:rsidRPr="00E73DA6">
        <w:rPr>
          <w:sz w:val="28"/>
          <w:szCs w:val="26"/>
        </w:rPr>
        <w:t>. Оглашение их показаний</w:t>
      </w:r>
    </w:p>
    <w:p w:rsidR="00B06D80" w:rsidRPr="00E73DA6" w:rsidRDefault="008E2D98" w:rsidP="00574AE3">
      <w:pPr>
        <w:spacing w:line="360" w:lineRule="auto"/>
        <w:jc w:val="both"/>
        <w:rPr>
          <w:sz w:val="28"/>
          <w:szCs w:val="26"/>
        </w:rPr>
      </w:pPr>
      <w:r w:rsidRPr="00574AE3">
        <w:rPr>
          <w:caps/>
          <w:sz w:val="28"/>
          <w:szCs w:val="26"/>
        </w:rPr>
        <w:t>д</w:t>
      </w:r>
      <w:r w:rsidRPr="00E73DA6">
        <w:rPr>
          <w:sz w:val="28"/>
          <w:szCs w:val="26"/>
        </w:rPr>
        <w:t>опрос эксперта и специалиста. П</w:t>
      </w:r>
      <w:r w:rsidR="00B06D80" w:rsidRPr="00E73DA6">
        <w:rPr>
          <w:sz w:val="28"/>
          <w:szCs w:val="26"/>
        </w:rPr>
        <w:t>роизводство судебной экспертизы</w:t>
      </w:r>
    </w:p>
    <w:p w:rsidR="00F30AC5" w:rsidRPr="00E73DA6" w:rsidRDefault="00B06D80" w:rsidP="00574AE3">
      <w:pPr>
        <w:spacing w:line="360" w:lineRule="auto"/>
        <w:jc w:val="both"/>
        <w:rPr>
          <w:sz w:val="28"/>
          <w:szCs w:val="26"/>
        </w:rPr>
      </w:pPr>
      <w:r w:rsidRPr="00574AE3">
        <w:rPr>
          <w:caps/>
          <w:sz w:val="28"/>
          <w:szCs w:val="26"/>
        </w:rPr>
        <w:t>о</w:t>
      </w:r>
      <w:r w:rsidRPr="00E73DA6">
        <w:rPr>
          <w:sz w:val="28"/>
          <w:szCs w:val="26"/>
        </w:rPr>
        <w:t>смотр вещественн</w:t>
      </w:r>
      <w:r w:rsidR="00CB003B" w:rsidRPr="00E73DA6">
        <w:rPr>
          <w:sz w:val="28"/>
          <w:szCs w:val="26"/>
        </w:rPr>
        <w:t>ых доказательств</w:t>
      </w:r>
    </w:p>
    <w:p w:rsidR="00F30AC5" w:rsidRPr="00E73DA6" w:rsidRDefault="00F30AC5" w:rsidP="00574AE3">
      <w:pPr>
        <w:spacing w:line="360" w:lineRule="auto"/>
        <w:jc w:val="both"/>
        <w:rPr>
          <w:sz w:val="28"/>
          <w:szCs w:val="26"/>
        </w:rPr>
      </w:pPr>
      <w:r w:rsidRPr="00574AE3">
        <w:rPr>
          <w:caps/>
          <w:sz w:val="28"/>
          <w:szCs w:val="26"/>
        </w:rPr>
        <w:t>о</w:t>
      </w:r>
      <w:r w:rsidRPr="00E73DA6">
        <w:rPr>
          <w:sz w:val="28"/>
          <w:szCs w:val="26"/>
        </w:rPr>
        <w:t>глашение протоколов следственны</w:t>
      </w:r>
      <w:r w:rsidR="00CB003B" w:rsidRPr="00E73DA6">
        <w:rPr>
          <w:sz w:val="28"/>
          <w:szCs w:val="26"/>
        </w:rPr>
        <w:t>х действий и иных документов</w:t>
      </w:r>
    </w:p>
    <w:p w:rsidR="007E55A3" w:rsidRPr="00E73DA6" w:rsidRDefault="00F30AC5" w:rsidP="00574AE3">
      <w:pPr>
        <w:spacing w:line="360" w:lineRule="auto"/>
        <w:jc w:val="both"/>
        <w:rPr>
          <w:sz w:val="28"/>
          <w:szCs w:val="26"/>
        </w:rPr>
      </w:pPr>
      <w:r w:rsidRPr="00574AE3">
        <w:rPr>
          <w:caps/>
          <w:sz w:val="28"/>
          <w:szCs w:val="26"/>
        </w:rPr>
        <w:t>п</w:t>
      </w:r>
      <w:r w:rsidRPr="00E73DA6">
        <w:rPr>
          <w:sz w:val="28"/>
          <w:szCs w:val="26"/>
        </w:rPr>
        <w:t>риобщение к материалам дела документов, представленных суду</w:t>
      </w:r>
    </w:p>
    <w:p w:rsidR="0004686B" w:rsidRPr="00E73DA6" w:rsidRDefault="00595438" w:rsidP="00574AE3">
      <w:pPr>
        <w:spacing w:line="360" w:lineRule="auto"/>
        <w:jc w:val="both"/>
        <w:rPr>
          <w:sz w:val="28"/>
          <w:szCs w:val="26"/>
        </w:rPr>
      </w:pPr>
      <w:r w:rsidRPr="00574AE3">
        <w:rPr>
          <w:caps/>
          <w:sz w:val="28"/>
          <w:szCs w:val="26"/>
        </w:rPr>
        <w:t>о</w:t>
      </w:r>
      <w:r w:rsidRPr="00E73DA6">
        <w:rPr>
          <w:sz w:val="28"/>
          <w:szCs w:val="26"/>
        </w:rPr>
        <w:t>смотр местности и помещения</w:t>
      </w:r>
    </w:p>
    <w:p w:rsidR="0004686B" w:rsidRPr="00E73DA6" w:rsidRDefault="00595438" w:rsidP="00574AE3">
      <w:pPr>
        <w:spacing w:line="360" w:lineRule="auto"/>
        <w:jc w:val="both"/>
        <w:rPr>
          <w:sz w:val="28"/>
          <w:szCs w:val="26"/>
        </w:rPr>
      </w:pPr>
      <w:r w:rsidRPr="00574AE3">
        <w:rPr>
          <w:caps/>
          <w:sz w:val="28"/>
          <w:szCs w:val="26"/>
        </w:rPr>
        <w:t>с</w:t>
      </w:r>
      <w:r w:rsidRPr="00E73DA6">
        <w:rPr>
          <w:sz w:val="28"/>
          <w:szCs w:val="26"/>
        </w:rPr>
        <w:t>ледственный эксперимент</w:t>
      </w:r>
    </w:p>
    <w:p w:rsidR="0004686B" w:rsidRPr="00E73DA6" w:rsidRDefault="006409BE" w:rsidP="00574AE3">
      <w:pPr>
        <w:spacing w:line="360" w:lineRule="auto"/>
        <w:jc w:val="both"/>
        <w:rPr>
          <w:sz w:val="28"/>
          <w:szCs w:val="26"/>
        </w:rPr>
      </w:pPr>
      <w:r w:rsidRPr="00574AE3">
        <w:rPr>
          <w:caps/>
          <w:sz w:val="28"/>
          <w:szCs w:val="26"/>
        </w:rPr>
        <w:t>п</w:t>
      </w:r>
      <w:r w:rsidRPr="00E73DA6">
        <w:rPr>
          <w:sz w:val="28"/>
          <w:szCs w:val="26"/>
        </w:rPr>
        <w:t>редъявление для опознания</w:t>
      </w:r>
    </w:p>
    <w:p w:rsidR="0004686B" w:rsidRPr="00E73DA6" w:rsidRDefault="005968BD" w:rsidP="00574AE3">
      <w:pPr>
        <w:spacing w:line="360" w:lineRule="auto"/>
        <w:jc w:val="both"/>
        <w:rPr>
          <w:sz w:val="28"/>
          <w:szCs w:val="26"/>
        </w:rPr>
      </w:pPr>
      <w:r w:rsidRPr="00574AE3">
        <w:rPr>
          <w:caps/>
          <w:sz w:val="28"/>
          <w:szCs w:val="26"/>
        </w:rPr>
        <w:t>о</w:t>
      </w:r>
      <w:r w:rsidRPr="00E73DA6">
        <w:rPr>
          <w:sz w:val="28"/>
          <w:szCs w:val="26"/>
        </w:rPr>
        <w:t>свидетельствование</w:t>
      </w:r>
    </w:p>
    <w:p w:rsidR="0004686B" w:rsidRPr="00E73DA6" w:rsidRDefault="005968BD" w:rsidP="00574AE3">
      <w:pPr>
        <w:spacing w:line="360" w:lineRule="auto"/>
        <w:jc w:val="both"/>
        <w:rPr>
          <w:sz w:val="28"/>
          <w:szCs w:val="26"/>
        </w:rPr>
      </w:pPr>
      <w:r w:rsidRPr="00574AE3">
        <w:rPr>
          <w:caps/>
          <w:sz w:val="28"/>
          <w:szCs w:val="26"/>
        </w:rPr>
        <w:t>о</w:t>
      </w:r>
      <w:r w:rsidRPr="00E73DA6">
        <w:rPr>
          <w:sz w:val="28"/>
          <w:szCs w:val="26"/>
        </w:rPr>
        <w:t>кончание судебного следствия</w:t>
      </w:r>
    </w:p>
    <w:p w:rsidR="0004686B" w:rsidRPr="00E73DA6" w:rsidRDefault="0004686B" w:rsidP="00574AE3">
      <w:pPr>
        <w:spacing w:line="360" w:lineRule="auto"/>
        <w:jc w:val="both"/>
        <w:rPr>
          <w:sz w:val="28"/>
          <w:szCs w:val="26"/>
        </w:rPr>
      </w:pPr>
      <w:r w:rsidRPr="00574AE3">
        <w:rPr>
          <w:caps/>
          <w:sz w:val="28"/>
          <w:szCs w:val="26"/>
        </w:rPr>
        <w:t>с</w:t>
      </w:r>
      <w:r w:rsidRPr="00E73DA6">
        <w:rPr>
          <w:sz w:val="28"/>
          <w:szCs w:val="26"/>
        </w:rPr>
        <w:t>писок исп</w:t>
      </w:r>
      <w:r w:rsidR="00E04698" w:rsidRPr="00E73DA6">
        <w:rPr>
          <w:sz w:val="28"/>
          <w:szCs w:val="26"/>
        </w:rPr>
        <w:t xml:space="preserve">ользованных источников права и </w:t>
      </w:r>
      <w:r w:rsidRPr="00E73DA6">
        <w:rPr>
          <w:sz w:val="28"/>
          <w:szCs w:val="26"/>
        </w:rPr>
        <w:t>л</w:t>
      </w:r>
      <w:r w:rsidR="00E04698" w:rsidRPr="00E73DA6">
        <w:rPr>
          <w:sz w:val="28"/>
          <w:szCs w:val="26"/>
        </w:rPr>
        <w:t>и</w:t>
      </w:r>
      <w:r w:rsidRPr="00E73DA6">
        <w:rPr>
          <w:sz w:val="28"/>
          <w:szCs w:val="26"/>
        </w:rPr>
        <w:t>тературы</w:t>
      </w:r>
    </w:p>
    <w:p w:rsidR="00753678" w:rsidRPr="00E73DA6" w:rsidRDefault="00753678" w:rsidP="00E73DA6">
      <w:pPr>
        <w:spacing w:line="360" w:lineRule="auto"/>
        <w:ind w:firstLine="709"/>
        <w:jc w:val="both"/>
        <w:rPr>
          <w:sz w:val="28"/>
          <w:szCs w:val="26"/>
        </w:rPr>
      </w:pPr>
    </w:p>
    <w:p w:rsidR="00753678" w:rsidRPr="00E73DA6" w:rsidRDefault="00753678" w:rsidP="00E73DA6">
      <w:pPr>
        <w:spacing w:line="360" w:lineRule="auto"/>
        <w:ind w:firstLine="709"/>
        <w:jc w:val="both"/>
        <w:rPr>
          <w:sz w:val="28"/>
          <w:szCs w:val="26"/>
        </w:rPr>
      </w:pPr>
    </w:p>
    <w:p w:rsidR="00753678" w:rsidRPr="00E73DA6" w:rsidRDefault="00753678" w:rsidP="00E73DA6">
      <w:pPr>
        <w:spacing w:line="360" w:lineRule="auto"/>
        <w:ind w:firstLine="709"/>
        <w:jc w:val="both"/>
        <w:rPr>
          <w:sz w:val="28"/>
          <w:szCs w:val="26"/>
        </w:rPr>
        <w:sectPr w:rsidR="00753678" w:rsidRPr="00E73DA6" w:rsidSect="00E73DA6">
          <w:pgSz w:w="11906" w:h="16838"/>
          <w:pgMar w:top="1134" w:right="850" w:bottom="1134" w:left="1701" w:header="709" w:footer="709" w:gutter="0"/>
          <w:cols w:space="708"/>
          <w:docGrid w:linePitch="360"/>
        </w:sectPr>
      </w:pPr>
    </w:p>
    <w:p w:rsidR="003A283B" w:rsidRPr="00E73DA6" w:rsidRDefault="003A283B" w:rsidP="00E73DA6">
      <w:pPr>
        <w:widowControl w:val="0"/>
        <w:spacing w:line="360" w:lineRule="auto"/>
        <w:ind w:firstLine="709"/>
        <w:jc w:val="both"/>
        <w:rPr>
          <w:sz w:val="28"/>
          <w:szCs w:val="26"/>
        </w:rPr>
      </w:pPr>
      <w:r w:rsidRPr="00E73DA6">
        <w:rPr>
          <w:sz w:val="28"/>
          <w:szCs w:val="26"/>
        </w:rPr>
        <w:t>Судебное следствие: общая характеристика</w:t>
      </w:r>
    </w:p>
    <w:p w:rsidR="00961DA9" w:rsidRPr="00E73DA6" w:rsidRDefault="00961DA9" w:rsidP="00E73DA6">
      <w:pPr>
        <w:pStyle w:val="ConsPlusNormal"/>
        <w:widowControl/>
        <w:spacing w:line="360" w:lineRule="auto"/>
        <w:ind w:firstLine="709"/>
        <w:jc w:val="both"/>
        <w:rPr>
          <w:rFonts w:ascii="Times New Roman" w:hAnsi="Times New Roman" w:cs="Times New Roman"/>
          <w:sz w:val="28"/>
          <w:szCs w:val="26"/>
        </w:rPr>
      </w:pPr>
    </w:p>
    <w:p w:rsidR="003A283B" w:rsidRPr="00E73DA6" w:rsidRDefault="003A283B"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Судебное следствие является основной частью судебного разбирательства, в ходе которого происходит непосредственное исследование представленных сторонами доказательств и установление фактических обстоятельств совершенного преступления. Исследование в судебном заседании доказательств дает возможность оценить их с точки зрения относимости, допустимости, достоверности, а все собранные доказательства в совокупности - с точки зрения достаточности для разрешения уголовного дела (ст. 88 УПК).</w:t>
      </w:r>
    </w:p>
    <w:p w:rsidR="00A142F2" w:rsidRPr="00E73DA6" w:rsidRDefault="003A283B"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 xml:space="preserve">Судебное следствие начинается с изложения государственным обвинителем предъявленного подсудимому обвинения, а по делам частного обвинения - с изложения заявления частным обвинителем. </w:t>
      </w:r>
    </w:p>
    <w:p w:rsidR="003A283B" w:rsidRPr="00E73DA6" w:rsidRDefault="003A283B"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После изложения государственным обвинителем обвинения, предъявленного подсудимому, председательствующий опрашивает подсудимого, понятно ли ему обвинение, признает ли он себя виновным и желает ли он или его защитник выразить свое отношение к предъявленному обвинению. Если обвинение предъявлено нескольким подсудимым, то государственный обвинитель излагает обвинение в отношении каждого из них, но в едином своем изложении. В то же время вопрос председательствующего о том, понятно ли подсудимому обвинение, должен адресоваться каждому подсудимому. Какие-то положения обвинения подсудимому могут быть не понятны, тогда председательствующий должен предоставить возможность государственному обвинителю дополнительно пояснить подсудимому существо обвинения.</w:t>
      </w:r>
    </w:p>
    <w:p w:rsidR="00A142F2" w:rsidRPr="00E73DA6" w:rsidRDefault="003A283B"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 xml:space="preserve">Желание подсудимого или его защитника высказать свое отношение к предъявленному обвинению не должно выливаться в объяснения по существу обвинения. Выражение мнения подсудимого или защитника должно быть кратким и относиться только к существу предъявленного обвинения. </w:t>
      </w:r>
    </w:p>
    <w:p w:rsidR="003A283B" w:rsidRPr="00E73DA6" w:rsidRDefault="003A283B"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 xml:space="preserve">В соответствии с нормами УПК РФ доказательства суду представляют как сторона обвинения, так и сторона защиты. С целью исключения хаоса в порядке исследования доказательств законом и предусмотрен порядок их исследования. </w:t>
      </w:r>
    </w:p>
    <w:p w:rsidR="003A283B" w:rsidRPr="00E73DA6" w:rsidRDefault="003A283B"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Первой предоставляет доказательства сторона обвинения. При этом очередность исследования доказательств определяется самой стороной. Суд не может вмешиваться в установленный порядок исследования доказательств, за исключением одного случая: с разрешения председательствующего подсудимый вправе давать показания в любой момент судебного следствия. Если по делу проходит несколько подсудимых, то порядок их допроса определяется судом с учетом мнения сторон (ч. 3 и ч. 4 ст. 274). Тактика представления доказательств зависит от представляющей их стороны. Как правило, сторона обвинения начинает представление доказательств допросом подсудимого, далее допрашиваются потерпевший, свидетели и исследуются другие доказательства. Однако сторона может использовать и другой порядок представления доказательств. Согласно закону подсудимый не относится к стороне обвинения, поэтому, представляя доказательства, сторона обвинения может предложить первым допросить потерпевшего либо свидетелей - очевидцев совершенного преступления, наконец, представлять доказательства сторона обвинения может начать и с исследования вещественных или письменных доказательств.</w:t>
      </w:r>
    </w:p>
    <w:p w:rsidR="006872CB" w:rsidRDefault="003A283B" w:rsidP="00E73DA6">
      <w:pPr>
        <w:widowControl w:val="0"/>
        <w:spacing w:line="360" w:lineRule="auto"/>
        <w:ind w:firstLine="709"/>
        <w:jc w:val="both"/>
        <w:rPr>
          <w:sz w:val="28"/>
          <w:szCs w:val="26"/>
        </w:rPr>
      </w:pPr>
      <w:r w:rsidRPr="00E73DA6">
        <w:rPr>
          <w:sz w:val="28"/>
          <w:szCs w:val="26"/>
        </w:rPr>
        <w:t>После исследования доказательств, представленных стороной обвинения, исследуются доказательства, представленные стороной защиты, которая также может самостоятельно определить очередность их предоставления.</w:t>
      </w:r>
    </w:p>
    <w:p w:rsidR="006872CB" w:rsidRDefault="006872CB" w:rsidP="00E73DA6">
      <w:pPr>
        <w:widowControl w:val="0"/>
        <w:spacing w:line="360" w:lineRule="auto"/>
        <w:ind w:firstLine="709"/>
        <w:jc w:val="both"/>
        <w:rPr>
          <w:sz w:val="28"/>
          <w:szCs w:val="26"/>
        </w:rPr>
      </w:pPr>
    </w:p>
    <w:p w:rsidR="008C7990" w:rsidRPr="00E73DA6" w:rsidRDefault="008C7990" w:rsidP="00E73DA6">
      <w:pPr>
        <w:widowControl w:val="0"/>
        <w:spacing w:line="360" w:lineRule="auto"/>
        <w:ind w:firstLine="709"/>
        <w:jc w:val="both"/>
        <w:rPr>
          <w:sz w:val="28"/>
          <w:szCs w:val="26"/>
        </w:rPr>
      </w:pPr>
      <w:r w:rsidRPr="00E73DA6">
        <w:rPr>
          <w:sz w:val="28"/>
          <w:szCs w:val="26"/>
        </w:rPr>
        <w:t>Допрос подсудимого</w:t>
      </w:r>
    </w:p>
    <w:p w:rsidR="00961DA9" w:rsidRPr="00E73DA6" w:rsidRDefault="00961DA9" w:rsidP="00E73DA6">
      <w:pPr>
        <w:pStyle w:val="ConsPlusNormal"/>
        <w:widowControl/>
        <w:spacing w:line="360" w:lineRule="auto"/>
        <w:ind w:firstLine="709"/>
        <w:jc w:val="both"/>
        <w:rPr>
          <w:rFonts w:ascii="Times New Roman" w:hAnsi="Times New Roman" w:cs="Times New Roman"/>
          <w:sz w:val="28"/>
          <w:szCs w:val="26"/>
        </w:rPr>
      </w:pPr>
    </w:p>
    <w:p w:rsidR="001F1AED" w:rsidRPr="00E73DA6" w:rsidRDefault="001F1AED"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С учетом принципа состязательности в процессе допрос подсудимого осуществляют стороны. При этом следует иметь в виду, что у подсудимого есть право давать показания или отказаться от дачи показаний. Для этого председательствующий до начала его допроса должен разъяснить, что подсудимый согласно ст. 51 Конституции РФ не обязан свидетельствовать против себя самого и своих близких родственников. Отказ от дачи показаний подсудимым не влечет для него каких-либо процессуальных последствий, поскольку он не обязан доказывать свою вину или невиновность. Представление доказательств, подтверждающих виновность подсудимого, лежит на стороне обвинения.</w:t>
      </w:r>
    </w:p>
    <w:p w:rsidR="001F1AED" w:rsidRPr="00E73DA6" w:rsidRDefault="001F1AED"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При согласии подсудимого дать показания первыми его допрашивают защитник и участники судебного разбирательства со стороны защиты, затем государственный обвинитель и участники судебного разбирательства со стороны обвинения. Председательствующий может вмешаться в допрос подсудимого сторонами только в том случае, когда отклоняет наводящие вопросы и вопросы, не имеющие отношения к делу. Сам суд задает вопросы подсудимому только после его допроса сторонами. Суд, как правило, при допросе подсудимого должен сформулировать уточняющие вопросы либо поставить перед ним вопросы с целью проверки представленных сторонами доказательств, которые стороны при допросе по какой-то причине не выяснили.</w:t>
      </w:r>
    </w:p>
    <w:p w:rsidR="001F1AED" w:rsidRPr="00E73DA6" w:rsidRDefault="001F1AED"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Статья 275 УПК РФ не устанавливает какого-либо регламента допроса подсудимого. Его допрос зависит от тактики лица, которое допрашивает подсудимого. Это может быть предложение о свободном рассказе обстоятельств дела или постановка конкретных вопросов по предъявленному обвинению.</w:t>
      </w:r>
    </w:p>
    <w:p w:rsidR="001F1AED" w:rsidRPr="00E73DA6" w:rsidRDefault="001F1AED"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 xml:space="preserve">Если в уголовном деле участвует несколько подсудимых, то суд вправе по ходатайству стороны изменить порядок их допроса. Например, один из подсудимых полностью признал себя виновным в совершении преступлений, обвинение в совершении которых ему предъявлено, и сторона обвинения ходатайствует о предоставлении ей возможности первой допросить такого подсудимого. Если по делу нет каких-либо препятствий к этому, суд может предоставить государственному обвинителю такое право. </w:t>
      </w:r>
    </w:p>
    <w:p w:rsidR="001F1AED" w:rsidRPr="00E73DA6" w:rsidRDefault="001F1AED"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При рассмотрении дела, по которому проходят несколько подсудимых, может возникнуть ситуация, когда одни из них находятся под влиянием других. С целью устранения такого отрицательного влияния допрос одного подсудимого может быть произведен в отсутствие другого подсудимого. Такой порядок допроса допускается по ходатайству одной из сторон или по инициативе суда. В то же время закон гарантирует соблюдение права на защиту удаленному подсудимому тем, что по возвращении в зал судебного заседания, а это должно быть сделано сразу же после отдельного допроса подсудимого, председательствующий сообщает ему содержание показаний, данных в его отсутствие, и предоставляет ему возможность задать вопросы подсудимому, допрошенному в его отсутствие. Если при постановке вопросов будет установлено, что отсутствующий при допросе подсудимый старается оказать психологическое давление на допрошенного в его отсутствие подсудимого, председательствующий вправе отвести поставленные вопросы.</w:t>
      </w:r>
    </w:p>
    <w:p w:rsidR="001F1AED" w:rsidRPr="00E73DA6" w:rsidRDefault="001F1AED"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Исходя из общих условий судебного разбирательства, все доказательства по уголовному делу подлежат непосредственному исследованию в судебном заседании (ст. 240 УПК). Вместе с тем в отдельных случаях закон допускает оглашение показаний подсудимого, данных им в ходе предварительного расследования, а также воспроизведение приложенных к протоколу допроса материалов фотографирования, аудио- и (или) видеозаписи, киносъемки его показаний.</w:t>
      </w:r>
    </w:p>
    <w:p w:rsidR="001F1AED" w:rsidRPr="00E73DA6" w:rsidRDefault="001F1AED"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Оглашение показаний подсудимого возможно только при наличии ходатайства сторон и только в строго ограниченных случаях, указанных в законе. Указание на ходатайство сторон не означает того, что такое ходатайство должны заявить обе стороны. Для оглашения показаний подсудимого достаточно ходатайства одной стороны, однако она должна обосновать свое ходатайство.</w:t>
      </w:r>
    </w:p>
    <w:p w:rsidR="001F1AED" w:rsidRPr="00E73DA6" w:rsidRDefault="001F1AED"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Одним из случаев оглашения показаний подсудимого, указанных в законе, является наличие существенных противоречий между показаниями, данными подсудимым в ходе предварительного расследования и в суде. Такая ситуация может возникнуть и в том случае, когда существенные противоречия были выявлены между показаниями подсудимого, данными ранее в суде (при первоначальном допросе, в прежнем судебном заседании и т.д.). Прежде чем огласить показания подсудимого, следует заслушать его объяснение относительно причин изменения им показаний, выяснить условия его первоначального допроса, сопоставить их с другими обстоятельствами дела. После этого суд может сделать вывод о допустимости или недопустимости показаний подсудимого, отдав предпочтение либо показаниям, данным в ходе предварительного расследования, либо данным в ходе судебного разбирательства.</w:t>
      </w:r>
    </w:p>
    <w:p w:rsidR="001F1AED" w:rsidRPr="00E73DA6" w:rsidRDefault="001F1AED"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Нельзя оглашать показания подсудимого, данные в ходе предварительного расследования (это исключение указано в п. 1 ч. 1 ст. 276 УПК), если они получены в отсутствие защитника, включая случаи отказа обвиняемого от защитника по собственной инициативе, если эти показания он не подтвердил в судебном заседании. Согласно п. 1 ч. 2 ст. 75 УПК РФ такие показания признаются недопустимыми доказательствами и не могут быть положены в основу обвинительного приговора.</w:t>
      </w:r>
    </w:p>
    <w:p w:rsidR="001F1AED" w:rsidRPr="00E73DA6" w:rsidRDefault="001F1AED"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В законодательстве выделяется еще одна возможность оглашения показаний подсудимого по ходатайству сторон - это отказ от дачи показаний в судебном заседании, если в ходе предварительного расследования подсудимый согласился дать показания после того, как ему разъяснили положения п. 3 ч. 4 ст. 47 УПК РФ о возможности использования его показаний в качестве доказательства по делу.</w:t>
      </w:r>
    </w:p>
    <w:p w:rsidR="001F1AED" w:rsidRPr="00E73DA6" w:rsidRDefault="001F1AED"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В судебном заседании допускается демонстрация фотонегативов, снимков, диапозитивов, сделанных в ходе допроса, а также воспроизведение приложенных к протоколу допроса материалов аудио- и (или) видеозаписи, киносъемки допроса, однако перед совершением указанных действий необходимо предварительно огласить показания, содержащиеся в соответствующем протоколе допроса или протоколе судебного заседания.</w:t>
      </w:r>
    </w:p>
    <w:p w:rsidR="001F1AED" w:rsidRPr="00E73DA6" w:rsidRDefault="001F1AED" w:rsidP="00E73DA6">
      <w:pPr>
        <w:widowControl w:val="0"/>
        <w:spacing w:line="360" w:lineRule="auto"/>
        <w:ind w:firstLine="709"/>
        <w:jc w:val="both"/>
        <w:rPr>
          <w:sz w:val="28"/>
          <w:szCs w:val="26"/>
        </w:rPr>
      </w:pPr>
    </w:p>
    <w:p w:rsidR="008E2D98" w:rsidRPr="00E73DA6" w:rsidRDefault="008E2D98" w:rsidP="00E73DA6">
      <w:pPr>
        <w:widowControl w:val="0"/>
        <w:spacing w:line="360" w:lineRule="auto"/>
        <w:ind w:firstLine="709"/>
        <w:jc w:val="both"/>
        <w:rPr>
          <w:sz w:val="28"/>
          <w:szCs w:val="26"/>
        </w:rPr>
      </w:pPr>
      <w:r w:rsidRPr="00E73DA6">
        <w:rPr>
          <w:sz w:val="28"/>
          <w:szCs w:val="26"/>
        </w:rPr>
        <w:t>Допрос потерпевшего и свидетеля. Оглашение их показаний</w:t>
      </w:r>
    </w:p>
    <w:p w:rsidR="00961DA9" w:rsidRPr="00E73DA6" w:rsidRDefault="00961DA9" w:rsidP="00E73DA6">
      <w:pPr>
        <w:pStyle w:val="ConsPlusNormal"/>
        <w:widowControl/>
        <w:spacing w:line="360" w:lineRule="auto"/>
        <w:ind w:firstLine="709"/>
        <w:jc w:val="both"/>
        <w:rPr>
          <w:rFonts w:ascii="Times New Roman" w:hAnsi="Times New Roman" w:cs="Times New Roman"/>
          <w:sz w:val="28"/>
          <w:szCs w:val="26"/>
        </w:rPr>
      </w:pPr>
    </w:p>
    <w:p w:rsidR="008C7990" w:rsidRPr="00E73DA6" w:rsidRDefault="001F1AED"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Допрос потерпевшего проводится по правилам допроса свидетеля. Отличие допроса потерпевшего от допроса свидетеля заключается в следующем. Потерпевший может находиться в зале на протяжении всего судебного разбирательства, при исследовании всех обстоятельств преступления. Не допрошенные потерпевшие могут находиться вместе с допрошенными в зале суда. Кроме того, потерпевший может с разрешения председательствующего давать показания в любой момент судебного следствия</w:t>
      </w:r>
      <w:r w:rsidR="008C7990" w:rsidRPr="00E73DA6">
        <w:rPr>
          <w:rFonts w:ascii="Times New Roman" w:hAnsi="Times New Roman" w:cs="Times New Roman"/>
          <w:sz w:val="28"/>
          <w:szCs w:val="26"/>
        </w:rPr>
        <w:t>.</w:t>
      </w:r>
    </w:p>
    <w:p w:rsidR="008C7990" w:rsidRPr="00E73DA6" w:rsidRDefault="008C7990"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Показания свидетеля являются одним из основных доказательств в уголовном деле, хотя они и не имеют какого-либо привилегированного положения перед другими доказательствами, однако чаще всего именно через показания свидетелей возможно установить обстоятельства совершенного преступления, обстановку, при которой оно совершено, и другие детали, имеющие значение для уголовного дела.</w:t>
      </w:r>
    </w:p>
    <w:p w:rsidR="008C7990" w:rsidRPr="00E73DA6" w:rsidRDefault="008C7990"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Согласно ч. 1 ст. 278 УПК РФ свидетели допрашиваются порознь и в отсутствие недопрошенных свидетелей. Это делается для того, чтобы у свидетеля, который еще не допрошен, не формировалось мнение под воздействием показаний других свидетелей. Его показания должны быть объективными и не должны за</w:t>
      </w:r>
      <w:r w:rsidR="001F1AED" w:rsidRPr="00E73DA6">
        <w:rPr>
          <w:rFonts w:ascii="Times New Roman" w:hAnsi="Times New Roman" w:cs="Times New Roman"/>
          <w:sz w:val="28"/>
          <w:szCs w:val="26"/>
        </w:rPr>
        <w:t>висеть от показаний других лиц</w:t>
      </w:r>
      <w:r w:rsidRPr="00E73DA6">
        <w:rPr>
          <w:rFonts w:ascii="Times New Roman" w:hAnsi="Times New Roman" w:cs="Times New Roman"/>
          <w:sz w:val="28"/>
          <w:szCs w:val="26"/>
        </w:rPr>
        <w:t>.</w:t>
      </w:r>
    </w:p>
    <w:p w:rsidR="008C7990" w:rsidRPr="00E73DA6" w:rsidRDefault="008C7990"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 xml:space="preserve">Перед допросом председательствующий устанавливает личность свидетеля, выясняет его отношение к подсудимому и потерпевшему, разъясняет ему права, обязанности и предупреждает об уголовной ответственности за дачу заведомо ложных показаний и за отказ от дачи показаний. После разъяснения указанных положений председательствующий предлагает свидетелю удостоверить это своей подписью в бланке подписки, прилагаемой к протоколу судебного заседания. </w:t>
      </w:r>
    </w:p>
    <w:p w:rsidR="008C7990" w:rsidRPr="00E73DA6" w:rsidRDefault="008C7990"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Первой задает вопросы свидетелю та сторона, по ходатайству которой он вызван в судебное заседание. Затем допрос ведет другая сторона. Судья (суд) задает вопросы свидетелю пос</w:t>
      </w:r>
      <w:r w:rsidR="00961DA9" w:rsidRPr="00E73DA6">
        <w:rPr>
          <w:rFonts w:ascii="Times New Roman" w:hAnsi="Times New Roman" w:cs="Times New Roman"/>
          <w:sz w:val="28"/>
          <w:szCs w:val="26"/>
        </w:rPr>
        <w:t>ле его допроса сторонами. Закон</w:t>
      </w:r>
      <w:r w:rsidRPr="00E73DA6">
        <w:rPr>
          <w:rFonts w:ascii="Times New Roman" w:hAnsi="Times New Roman" w:cs="Times New Roman"/>
          <w:sz w:val="28"/>
          <w:szCs w:val="26"/>
        </w:rPr>
        <w:t xml:space="preserve"> не устанавливает формы допроса свидетеля, поэтому ему может быть предложено дать показания в форме свободного рассказа, а затем стороны могут задавать вопросы, или допрос сразу же может производиться в форме вопросов и ответов.</w:t>
      </w:r>
    </w:p>
    <w:p w:rsidR="008C7990" w:rsidRPr="00E73DA6" w:rsidRDefault="008C7990"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Что касается потерпевшего, то следует помнить, что он является участником процесса со стороны обвинения, и первым его должен допрашивать государственный обвинитель.</w:t>
      </w:r>
    </w:p>
    <w:p w:rsidR="008C7990" w:rsidRPr="00E73DA6" w:rsidRDefault="00EA7972"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 xml:space="preserve">Несмотря на то, что в законе не указана возможность повторного допроса свидетеля или потерпевшего, это может иметь место после допроса других свидетелей или оглашения материалов дела. </w:t>
      </w:r>
      <w:r w:rsidR="008C7990" w:rsidRPr="00E73DA6">
        <w:rPr>
          <w:rFonts w:ascii="Times New Roman" w:hAnsi="Times New Roman" w:cs="Times New Roman"/>
          <w:sz w:val="28"/>
          <w:szCs w:val="26"/>
        </w:rPr>
        <w:t>Свидетель может быть вызван в судебное заседание и для повторного допроса после того, как будет решен вопрос о возможности присутствия его в зале судебного заседания до завершения судебного следствия.</w:t>
      </w:r>
    </w:p>
    <w:p w:rsidR="008C7990" w:rsidRPr="00E73DA6" w:rsidRDefault="00961DA9"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УПК</w:t>
      </w:r>
      <w:r w:rsidR="008C7990" w:rsidRPr="00E73DA6">
        <w:rPr>
          <w:rFonts w:ascii="Times New Roman" w:hAnsi="Times New Roman" w:cs="Times New Roman"/>
          <w:sz w:val="28"/>
          <w:szCs w:val="26"/>
        </w:rPr>
        <w:t xml:space="preserve"> РФ предусмотрена возможность допроса свидетеля без оглашения подлинных данных о его личности в условиях, исключающих визуальное наблюдение свидетеля другими участниками судебного разбирательства. Эти условия предпринимаются при необходимости обеспечения безопасности свидетеля, его близких родственников, родственников и близких лиц. Такое решение может быть принято судом путем вынесения определения или постановления. Допрос такого свидетеля может быть организован по усмотрению суда любым приемлемым и удобным для суда способом. </w:t>
      </w:r>
      <w:r w:rsidRPr="00E73DA6">
        <w:rPr>
          <w:rFonts w:ascii="Times New Roman" w:hAnsi="Times New Roman" w:cs="Times New Roman"/>
          <w:sz w:val="28"/>
          <w:szCs w:val="26"/>
        </w:rPr>
        <w:t>В любом</w:t>
      </w:r>
      <w:r w:rsidR="008C7990" w:rsidRPr="00E73DA6">
        <w:rPr>
          <w:rFonts w:ascii="Times New Roman" w:hAnsi="Times New Roman" w:cs="Times New Roman"/>
          <w:sz w:val="28"/>
          <w:szCs w:val="26"/>
        </w:rPr>
        <w:t xml:space="preserve"> случае, суд должен убедиться в личности свидетеля, разъяснить ему права, обязанности и ответственность и получить от свидетеля подписку, которая должна быть приобщена к протоколу судебного заседания.</w:t>
      </w:r>
    </w:p>
    <w:p w:rsidR="008C7990" w:rsidRPr="00E73DA6" w:rsidRDefault="008C7990"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Стороны в судебном заседании могут заявить ходатайство о раскрытии подлинных сведений о лице, дающем показания, в связи с необходимостью осуществления защиты подсудимого либо установления каких-либо существенных для рассмотрения уголовного дела обстоятельств. Суд вправе предоставить сторонам возможность ознакомления с указанными сведениями. Сторона, обратившаяся с таким ходатайством, должна указать и обосновать необходимость раскрытия данных о свидетеле, в противном случае суд вправе отклонить ходатайство и оставить в тайне данные о лице, допрошенном в условиях, исключающих визуальное наблюдение свидетеля другими участниками судебного разбирательства.</w:t>
      </w:r>
    </w:p>
    <w:p w:rsidR="008C7990" w:rsidRPr="00E73DA6" w:rsidRDefault="008C7990"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Особенности допроса несовершеннолетнего потерпевшего и свидетеля.</w:t>
      </w:r>
    </w:p>
    <w:p w:rsidR="008C7990" w:rsidRPr="00E73DA6" w:rsidRDefault="00961DA9"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П</w:t>
      </w:r>
      <w:r w:rsidR="008C7990" w:rsidRPr="00E73DA6">
        <w:rPr>
          <w:rFonts w:ascii="Times New Roman" w:hAnsi="Times New Roman" w:cs="Times New Roman"/>
          <w:sz w:val="28"/>
          <w:szCs w:val="26"/>
        </w:rPr>
        <w:t>ри участии в допросе потерпевшего или свидетеля в возрасте до 14 лет, а по усмотрению суда и в возрасте от 14 до 18 лет, участвует педагог. Допрос несовершеннолетнего потерпевшего или свидетеля, имеющих физические или психические недостатки, проводится во всех</w:t>
      </w:r>
      <w:r w:rsidRPr="00E73DA6">
        <w:rPr>
          <w:rFonts w:ascii="Times New Roman" w:hAnsi="Times New Roman" w:cs="Times New Roman"/>
          <w:sz w:val="28"/>
          <w:szCs w:val="26"/>
        </w:rPr>
        <w:t xml:space="preserve"> случаях в присутствии педагога</w:t>
      </w:r>
      <w:r w:rsidR="008C7990" w:rsidRPr="00E73DA6">
        <w:rPr>
          <w:rFonts w:ascii="Times New Roman" w:hAnsi="Times New Roman" w:cs="Times New Roman"/>
          <w:sz w:val="28"/>
          <w:szCs w:val="26"/>
        </w:rPr>
        <w:t>.</w:t>
      </w:r>
    </w:p>
    <w:p w:rsidR="008C7990" w:rsidRPr="00E73DA6" w:rsidRDefault="008C7990"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До начала допроса несовершеннолетнего председательствующий разъясняет педагогу его права, о чем в протоколе судебного заседания делается соответствующая запись. Педагог вправе с разрешения председательствующего задавать вопросы несовершеннолетнему потерпевшему, свидетелю. Эти вопросы, как правило, должны быть связаны с тем, чтобы несовершеннолетний мог правильно понять суть вопроса и его направленность. Роль педагога заключается также в том, чтобы несовершеннолетнему были разъяснены некоторые понятия, которые вызывают у него трудность в их восприятии терминологически.</w:t>
      </w:r>
    </w:p>
    <w:p w:rsidR="008C7990" w:rsidRPr="00E73DA6" w:rsidRDefault="008C7990"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Еще одной особенностью допроса несовершеннолетнего является то, что для участия в его допросе вызываются законные представители, которые также могут задавать вопросы допрашиваемому с разрешения председательствующего. Допрос несовершеннолетнего в возрасте до 14 лет производится с обязательным участием его законного представителя. В качестве законного представителя несовершеннолетнего выступают, как правило, его родители, а в их отсутствие - близкие родственники или представители органов опеки и попечительства. Если законный представитель во время допроса ведет себя по отношению к несовершеннолетнему свидетелю или потерпевшему не</w:t>
      </w:r>
      <w:r w:rsidR="00961DA9" w:rsidRPr="00E73DA6">
        <w:rPr>
          <w:rFonts w:ascii="Times New Roman" w:hAnsi="Times New Roman" w:cs="Times New Roman"/>
          <w:sz w:val="28"/>
          <w:szCs w:val="26"/>
        </w:rPr>
        <w:t>допустимо,</w:t>
      </w:r>
      <w:r w:rsidRPr="00E73DA6">
        <w:rPr>
          <w:rFonts w:ascii="Times New Roman" w:hAnsi="Times New Roman" w:cs="Times New Roman"/>
          <w:sz w:val="28"/>
          <w:szCs w:val="26"/>
        </w:rPr>
        <w:t xml:space="preserve"> председательствующий вправе удалить законного представителя из зала суда и заменить его другим законным представителем, о чем выносится определение или постановление суда.</w:t>
      </w:r>
    </w:p>
    <w:p w:rsidR="008C7990" w:rsidRPr="00E73DA6" w:rsidRDefault="008C7990"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 xml:space="preserve">Перед допросом потерпевшего или свидетеля, не достигшего возраста 16 лет, председательствующий разъясняет им значение для уголовного дела полных и правдивых показаний. </w:t>
      </w:r>
      <w:r w:rsidR="00EA7972" w:rsidRPr="00E73DA6">
        <w:rPr>
          <w:rFonts w:ascii="Times New Roman" w:hAnsi="Times New Roman" w:cs="Times New Roman"/>
          <w:sz w:val="28"/>
          <w:szCs w:val="26"/>
        </w:rPr>
        <w:t>В силу того, что уголовная ответственность за отказ от дачи показаний и за дачу заведомо ложных показаний наступает с 16-летнего возраста (ч. 1 ст. 20 УК РФ), указанные несовершеннолетние об уголовной ответственности за это не предупреждаются и подписка у них не берется.</w:t>
      </w:r>
    </w:p>
    <w:p w:rsidR="008C7990" w:rsidRPr="00E73DA6" w:rsidRDefault="008C7990" w:rsidP="00E73DA6">
      <w:pPr>
        <w:spacing w:line="360" w:lineRule="auto"/>
        <w:ind w:firstLine="709"/>
        <w:jc w:val="both"/>
        <w:rPr>
          <w:sz w:val="28"/>
          <w:szCs w:val="26"/>
        </w:rPr>
      </w:pPr>
      <w:r w:rsidRPr="00E73DA6">
        <w:rPr>
          <w:sz w:val="28"/>
          <w:szCs w:val="26"/>
        </w:rPr>
        <w:t>В целях охраны прав и законных интересов несовершеннолетнего свидетеля или потерпевшего по ходатайству сторон или по инициативе суда допрос несовершеннолетнего свидетеля или потерпевшего, не достигшего 18 лет, может быть проведен в отсутствие подсудимого, о чем суд выносит определение или постановление. Такая ситуация может возникнуть, когда свидетель в какой-то степени зависит от подсудимого, боится его, если подсудимый в ходе допроса пытается повлиять на показания свидетеля или потерпевшего, угрожает ему и т.д. После возвращения подсудимого в зал судебного заседания ему должны быть сообщены показания допрошенных в его отсутствие лиц и предоставлена возможность задать им вопросы.</w:t>
      </w:r>
    </w:p>
    <w:p w:rsidR="001F1AED" w:rsidRDefault="001F1AED" w:rsidP="00E73DA6">
      <w:pPr>
        <w:widowControl w:val="0"/>
        <w:spacing w:line="360" w:lineRule="auto"/>
        <w:ind w:firstLine="709"/>
        <w:jc w:val="both"/>
        <w:rPr>
          <w:sz w:val="28"/>
          <w:szCs w:val="26"/>
        </w:rPr>
      </w:pPr>
      <w:r w:rsidRPr="00E73DA6">
        <w:rPr>
          <w:sz w:val="28"/>
          <w:szCs w:val="26"/>
        </w:rPr>
        <w:t>Председательствующий вправе удалить подсудимого на время допроса несовершеннолетних потерпевших и свидетелей. С разрешения председательствующего допрошенные несовершеннолетние потерпевшие и свидетели вместе с педагогом и законными представителями после допроса могут быть освобождены от необходимости присутствовать в зале суда. Указанные особенности допроса несовершеннолетних потерпевших и свидетелей связаны с психологией подростков, их внушаемостью, чувством страха перед подсудимым, негативным влиянием разбирательства и т.п. Судья не всегда может воспользоваться предоставленным правом, так как порой приходится оставлять подсудимого, например, для проведения очной ставки или допрошенного подростка в зале суда для повторного допроса.</w:t>
      </w:r>
    </w:p>
    <w:p w:rsidR="006872CB" w:rsidRDefault="006872CB" w:rsidP="00E73DA6">
      <w:pPr>
        <w:widowControl w:val="0"/>
        <w:spacing w:line="360" w:lineRule="auto"/>
        <w:ind w:firstLine="709"/>
        <w:jc w:val="both"/>
        <w:rPr>
          <w:sz w:val="28"/>
          <w:szCs w:val="26"/>
        </w:rPr>
      </w:pPr>
    </w:p>
    <w:p w:rsidR="00B06D80" w:rsidRPr="00E73DA6" w:rsidRDefault="00367F62" w:rsidP="00E73DA6">
      <w:pPr>
        <w:widowControl w:val="0"/>
        <w:spacing w:line="360" w:lineRule="auto"/>
        <w:ind w:firstLine="709"/>
        <w:jc w:val="both"/>
        <w:rPr>
          <w:sz w:val="28"/>
          <w:szCs w:val="26"/>
        </w:rPr>
      </w:pPr>
      <w:r w:rsidRPr="00E73DA6">
        <w:rPr>
          <w:sz w:val="28"/>
          <w:szCs w:val="26"/>
        </w:rPr>
        <w:t xml:space="preserve">Допрос эксперта и специалиста. </w:t>
      </w:r>
      <w:r w:rsidR="00B06D80" w:rsidRPr="00E73DA6">
        <w:rPr>
          <w:sz w:val="28"/>
          <w:szCs w:val="26"/>
        </w:rPr>
        <w:t>Производство судебной экспертизы</w:t>
      </w:r>
    </w:p>
    <w:p w:rsidR="00CB003B" w:rsidRPr="00E73DA6" w:rsidRDefault="00CB003B" w:rsidP="00E73DA6">
      <w:pPr>
        <w:spacing w:line="360" w:lineRule="auto"/>
        <w:ind w:firstLine="709"/>
        <w:jc w:val="both"/>
        <w:rPr>
          <w:sz w:val="28"/>
          <w:szCs w:val="26"/>
        </w:rPr>
      </w:pPr>
    </w:p>
    <w:p w:rsidR="008E2D98" w:rsidRPr="00E73DA6" w:rsidRDefault="008E2D98" w:rsidP="00E73DA6">
      <w:pPr>
        <w:spacing w:line="360" w:lineRule="auto"/>
        <w:ind w:firstLine="709"/>
        <w:jc w:val="both"/>
        <w:rPr>
          <w:sz w:val="28"/>
          <w:szCs w:val="26"/>
        </w:rPr>
      </w:pPr>
      <w:r w:rsidRPr="00E73DA6">
        <w:rPr>
          <w:sz w:val="28"/>
          <w:szCs w:val="26"/>
        </w:rPr>
        <w:t>В ст. 282 рассматривается случай вызова в суд для допроса эксперта, давшего заключение в ходе предварительного расследования. Этот допрос не связан с назначением и проведением судебной экспертизы. Цель допроса эксперта - разъяснение или дополнение данного им заключения. Эксперт может быть вызван по ходатайству сторон или по инициативе суда. При этом первоначально УПК РФ предусматривает оглашение экспертного заключения, а затем эксперту могут быть заданы вопросы сторонами. Согласно УПК РФ первой эксперту вопросы задает сторона, по инициативе которой была назначена экспертиза.</w:t>
      </w:r>
    </w:p>
    <w:p w:rsidR="008E2D98" w:rsidRPr="00E73DA6" w:rsidRDefault="008E2D9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Допрос эксперта служит для устранения терминологических или стилистических неясностей, дополнительной аргументации выводов, сообщения общих положений какой-либо отрасли знания, установления новых обстоятельств дела и т.п.</w:t>
      </w:r>
    </w:p>
    <w:p w:rsidR="008E2D98" w:rsidRPr="00E73DA6" w:rsidRDefault="008E2D9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Не допускается замена производства экспертизы допросом эксперта, ибо допрос эксперта может иметь место только после проведения им экспертизы и в отношении экспертизы.</w:t>
      </w:r>
    </w:p>
    <w:p w:rsidR="008E2D98" w:rsidRPr="00E73DA6" w:rsidRDefault="008E2D9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При допросе в суде эксперт может привести новые доводы, усилить аргументацию, дать ответы на не поставленные во время предварительного расследования вопросы, не требующие специального исследования. Эксперта допрашивают в суде по общим правилам. Председательствующий предупреждает его об ответственности за отказ от дачи показаний и за заведомо ложные показания. Вопросы эксперту после оглашения его заключения могут задавать все участники судебного разбирательства, причем первой вопросы задает сторона, по инициативе которой была назначена экспертиза на предварительном следствии. Следует иметь в виду, что в соответствии с ч. 2 ст. 205 УПК эксперт не может быть допрошен по поводу сведений, ставших ему известными в связи с производством судебной экспертизы, если они не относятся к предмету данной экспертизы. Ответы эксперта подлежат занесению в протокол судебного заседания. Их оценивают вместе с заключением эксперта.</w:t>
      </w:r>
    </w:p>
    <w:p w:rsidR="008E2D98" w:rsidRPr="00E73DA6" w:rsidRDefault="008E2D9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Экспертиза проводится в судебном заседании по инициативе сторон или суда только по соответствующему постановлению или определению. Этому предшествует постановка сторонами в письменном виде вопросов эксперту, оглашение и обсуждение вопросов сторонами. Окончательную редакцию вопросов и их перечень суд формулирует в определении или постановлении. Суд может отклонить вопросы, не относящиеся к делу или не входящие в компетенцию эксперта, сформулировать новые вопросы. Экспертиза может быть назначена в любой момент судебного следствия после определения в соответствии со ст. 274 УПК порядка исследования доказательств. Однако обычно сторонам и суду к моменту назначения экспертизы требуется исследовать в судебном заседании обстоятельства, необходимые для дачи экспертом заключения, и лишь после этого сформулировать в письменном виде вопросы эксперту.</w:t>
      </w:r>
    </w:p>
    <w:p w:rsidR="008E2D98" w:rsidRPr="00E73DA6" w:rsidRDefault="008E2D9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Необходимо помнить, что назначение судебной экспертизы является правом суда, но не его обязанностью, кроме случаев, когда если необходимо установить:</w:t>
      </w:r>
    </w:p>
    <w:p w:rsidR="008E2D98" w:rsidRPr="00E73DA6" w:rsidRDefault="008E2D9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1. причины смерти;</w:t>
      </w:r>
    </w:p>
    <w:p w:rsidR="008E2D98" w:rsidRPr="00E73DA6" w:rsidRDefault="008E2D9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2. характер и степень вреда, причиненного здоровью;</w:t>
      </w:r>
    </w:p>
    <w:p w:rsidR="008E2D98" w:rsidRPr="00E73DA6" w:rsidRDefault="008E2D9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3. психическое или физическое состояние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w:t>
      </w:r>
    </w:p>
    <w:p w:rsidR="008E2D98" w:rsidRPr="00E73DA6" w:rsidRDefault="008E2D98" w:rsidP="00E73DA6">
      <w:pPr>
        <w:widowControl w:val="0"/>
        <w:spacing w:line="360" w:lineRule="auto"/>
        <w:ind w:firstLine="709"/>
        <w:jc w:val="both"/>
        <w:rPr>
          <w:sz w:val="28"/>
          <w:szCs w:val="26"/>
        </w:rPr>
      </w:pPr>
      <w:r w:rsidRPr="00E73DA6">
        <w:rPr>
          <w:sz w:val="28"/>
          <w:szCs w:val="26"/>
        </w:rPr>
        <w:t>4.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rsidR="008E2D98" w:rsidRPr="00E73DA6" w:rsidRDefault="008E2D98" w:rsidP="00E73DA6">
      <w:pPr>
        <w:widowControl w:val="0"/>
        <w:spacing w:line="360" w:lineRule="auto"/>
        <w:ind w:firstLine="709"/>
        <w:jc w:val="both"/>
        <w:rPr>
          <w:sz w:val="28"/>
          <w:szCs w:val="26"/>
        </w:rPr>
      </w:pPr>
      <w:r w:rsidRPr="00E73DA6">
        <w:rPr>
          <w:sz w:val="28"/>
          <w:szCs w:val="26"/>
        </w:rPr>
        <w:t>5. возраст обвиняемого, потерпевшего, когда это имеет значение для уголовного дела, а документы, подтверждающие его возраст, отсутствуют или вызывают сомнение.</w:t>
      </w:r>
    </w:p>
    <w:p w:rsidR="008E2D98" w:rsidRPr="00E73DA6" w:rsidRDefault="008E2D9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По смыслу ч. 1 ст. 207 УПК экспертиза, как дополнительная, так и повторная, назначается только после дачи экспертом заключения в судебном следствии, если недостатки заключения не удалось устранить путем его допроса</w:t>
      </w:r>
      <w:r w:rsidR="00CB003B" w:rsidRPr="00E73DA6">
        <w:rPr>
          <w:rFonts w:ascii="Times New Roman" w:hAnsi="Times New Roman" w:cs="Times New Roman"/>
          <w:sz w:val="28"/>
          <w:szCs w:val="26"/>
        </w:rPr>
        <w:t>.</w:t>
      </w:r>
    </w:p>
    <w:p w:rsidR="008E2D98" w:rsidRPr="00E73DA6" w:rsidRDefault="008E2D9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Повторная экспертиза назначается, когда выводы экспертиз вызывают сомнение в их правильности или признаются необоснованными (например, нарушен процессуальный порядок производства экспертизы либо отсутствует исследовательская часть или она неполная, содержит противоречия между исследовательской частью и выводами).</w:t>
      </w:r>
    </w:p>
    <w:p w:rsidR="008E2D98" w:rsidRPr="00E73DA6" w:rsidRDefault="008E2D9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Дополнительная экспертиза назначается при неполноте или неясности выводов основных экспертиз, между которыми имеются противоречия (например, неясность вывода, когда по нему нельзя судить, какой конкретно факт им установлен, либо неполный вывод, так как не исследованы все объекты, представленные на экспертизу).</w:t>
      </w:r>
    </w:p>
    <w:p w:rsidR="008E2D98" w:rsidRPr="00E73DA6" w:rsidRDefault="008E2D9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Основанием к назначению повторной или дополнительной экспертизы может служить только совокупность двух элементов:</w:t>
      </w:r>
    </w:p>
    <w:p w:rsidR="008E2D98" w:rsidRPr="00E73DA6" w:rsidRDefault="008E2D9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а) в деле имеется несколько заключений экспертов, которые находятся в противоречии между собой;</w:t>
      </w:r>
    </w:p>
    <w:p w:rsidR="008E2D98" w:rsidRPr="00E73DA6" w:rsidRDefault="008E2D9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б) противоречия невозможно преодолеть в судебном разбирательстве путем допроса экспертов.</w:t>
      </w:r>
    </w:p>
    <w:p w:rsidR="008E2D98" w:rsidRPr="00E73DA6" w:rsidRDefault="008E2D98" w:rsidP="00E73DA6">
      <w:pPr>
        <w:widowControl w:val="0"/>
        <w:spacing w:line="360" w:lineRule="auto"/>
        <w:ind w:firstLine="709"/>
        <w:jc w:val="both"/>
        <w:rPr>
          <w:sz w:val="28"/>
          <w:szCs w:val="26"/>
          <w:lang w:val="uk-UA"/>
        </w:rPr>
      </w:pPr>
      <w:r w:rsidRPr="00E73DA6">
        <w:rPr>
          <w:sz w:val="28"/>
          <w:szCs w:val="26"/>
        </w:rPr>
        <w:t xml:space="preserve">Что касается допроса специалиста в рамках судебного следствия, то следует отметить, что специалист, так же как и эксперт в соответствии с УПК РФ допрашивается с соблюдением точно установленной процедуры. </w:t>
      </w:r>
    </w:p>
    <w:p w:rsidR="008E2D98" w:rsidRPr="00E73DA6" w:rsidRDefault="008E2D98" w:rsidP="00E73DA6">
      <w:pPr>
        <w:widowControl w:val="0"/>
        <w:spacing w:line="360" w:lineRule="auto"/>
        <w:ind w:firstLine="709"/>
        <w:jc w:val="both"/>
        <w:rPr>
          <w:sz w:val="28"/>
          <w:szCs w:val="26"/>
        </w:rPr>
      </w:pPr>
      <w:r w:rsidRPr="00E73DA6">
        <w:rPr>
          <w:sz w:val="28"/>
          <w:szCs w:val="26"/>
        </w:rPr>
        <w:t xml:space="preserve">Специалист – это лицо, обладающее специальными знаниями,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 В судебном заседании специалист обладает процессуальными права, предусмотренными статьей 58 УПК РФ, несет ответственность за разглашение данных судебного следствия в соответствии со статьей 310 УК РФ, о чем он дает суду расписку. </w:t>
      </w:r>
    </w:p>
    <w:p w:rsidR="008E2D98" w:rsidRPr="00E73DA6" w:rsidRDefault="008E2D98" w:rsidP="00E73DA6">
      <w:pPr>
        <w:widowControl w:val="0"/>
        <w:spacing w:line="360" w:lineRule="auto"/>
        <w:ind w:firstLine="709"/>
        <w:jc w:val="both"/>
        <w:rPr>
          <w:sz w:val="28"/>
          <w:szCs w:val="26"/>
        </w:rPr>
      </w:pPr>
      <w:r w:rsidRPr="00E73DA6">
        <w:rPr>
          <w:sz w:val="28"/>
          <w:szCs w:val="26"/>
        </w:rPr>
        <w:t xml:space="preserve">При этом следует заметить, что специалист в отличие от эксперта дает суду пояснения в узко направленной области и для суда важно не только уяснить особенности вопросов задаваемых специалисту, но и правильно процессуально </w:t>
      </w:r>
      <w:r w:rsidR="006872CB">
        <w:rPr>
          <w:sz w:val="28"/>
          <w:szCs w:val="26"/>
        </w:rPr>
        <w:t>оформить пояснения специалиста.</w:t>
      </w:r>
    </w:p>
    <w:p w:rsidR="00367F62" w:rsidRPr="00E73DA6" w:rsidRDefault="00367F62" w:rsidP="00E73DA6">
      <w:pPr>
        <w:widowControl w:val="0"/>
        <w:spacing w:line="360" w:lineRule="auto"/>
        <w:ind w:firstLine="709"/>
        <w:jc w:val="both"/>
        <w:rPr>
          <w:sz w:val="28"/>
          <w:szCs w:val="26"/>
        </w:rPr>
      </w:pPr>
    </w:p>
    <w:p w:rsidR="00F30AC5" w:rsidRPr="00E73DA6" w:rsidRDefault="00B06D80" w:rsidP="00E73DA6">
      <w:pPr>
        <w:widowControl w:val="0"/>
        <w:spacing w:line="360" w:lineRule="auto"/>
        <w:ind w:firstLine="709"/>
        <w:jc w:val="both"/>
        <w:rPr>
          <w:sz w:val="28"/>
          <w:szCs w:val="26"/>
        </w:rPr>
      </w:pPr>
      <w:r w:rsidRPr="00E73DA6">
        <w:rPr>
          <w:sz w:val="28"/>
          <w:szCs w:val="26"/>
        </w:rPr>
        <w:t>Осмотр вещественных доказательств</w:t>
      </w:r>
    </w:p>
    <w:p w:rsidR="00CB003B" w:rsidRPr="00E73DA6" w:rsidRDefault="00CB003B" w:rsidP="00E73DA6">
      <w:pPr>
        <w:widowControl w:val="0"/>
        <w:spacing w:line="360" w:lineRule="auto"/>
        <w:ind w:firstLine="709"/>
        <w:jc w:val="both"/>
        <w:rPr>
          <w:sz w:val="28"/>
          <w:szCs w:val="26"/>
        </w:rPr>
      </w:pPr>
    </w:p>
    <w:p w:rsidR="00B06D80" w:rsidRPr="00E73DA6" w:rsidRDefault="00B06D80" w:rsidP="00E73DA6">
      <w:pPr>
        <w:widowControl w:val="0"/>
        <w:spacing w:line="360" w:lineRule="auto"/>
        <w:ind w:firstLine="709"/>
        <w:jc w:val="both"/>
        <w:rPr>
          <w:sz w:val="28"/>
          <w:szCs w:val="26"/>
        </w:rPr>
      </w:pPr>
      <w:r w:rsidRPr="00E73DA6">
        <w:rPr>
          <w:sz w:val="28"/>
          <w:szCs w:val="26"/>
        </w:rPr>
        <w:t>В соответствии со статьей 284 УПК РФ в любой момент судебного следствия по ходатайству сторон может быть произведен осмотр вещественных доказательств.</w:t>
      </w:r>
    </w:p>
    <w:p w:rsidR="00B06D80" w:rsidRPr="00E73DA6" w:rsidRDefault="00B06D80"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Вещественными доказательствами признаются предметы, служившие орудиями преступления, сохранившие на себе следы преступления, являющиеся объектами преступных действий, а также те, которые могут служить средствами для обнаружения преступления и установления обстоятельств уголовного дела.</w:t>
      </w:r>
    </w:p>
    <w:p w:rsidR="00B06D80" w:rsidRPr="00E73DA6" w:rsidRDefault="00B06D80"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Осмотр вещественных доказательств предполагает непосредственное исследование доступных восприятию, отображающихся на поверхности предметов их свойств, качеств, процессов, содержащих информацию, имеющую значение для уголовного дела.</w:t>
      </w:r>
    </w:p>
    <w:p w:rsidR="00B06D80" w:rsidRPr="00E73DA6" w:rsidRDefault="00B06D80"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В судебном заседании можно осматривать как вещественные доказательства, осмотренные в ходе проведения предварительного расследования, подвергшиеся экспертному исследованию, так и представленные в суд. Целью осмотра может быть проверка подлинности вещественных доказательств, неизменности их свойств с момента осмотра на предварительном расследовании</w:t>
      </w:r>
      <w:r w:rsidRPr="00E73DA6">
        <w:rPr>
          <w:rStyle w:val="a8"/>
          <w:rFonts w:ascii="Times New Roman" w:hAnsi="Times New Roman"/>
          <w:sz w:val="28"/>
          <w:szCs w:val="26"/>
        </w:rPr>
        <w:footnoteReference w:id="1"/>
      </w:r>
      <w:r w:rsidRPr="00E73DA6">
        <w:rPr>
          <w:rFonts w:ascii="Times New Roman" w:hAnsi="Times New Roman" w:cs="Times New Roman"/>
          <w:sz w:val="28"/>
          <w:szCs w:val="26"/>
        </w:rPr>
        <w:t>.</w:t>
      </w:r>
    </w:p>
    <w:p w:rsidR="00B06D80" w:rsidRPr="00E73DA6" w:rsidRDefault="00B06D80"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Осмотр вещественных доказательств должен исключать возможность их повреждения или уничтожения. При осмотре указанных доказательств могут применяться простейшие приборы и технические приспособления: увеличительное стекло, ультрафиолетовое излучение и т.п.</w:t>
      </w:r>
    </w:p>
    <w:p w:rsidR="00B06D80" w:rsidRPr="00E73DA6" w:rsidRDefault="00B06D80"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В случае необходимости вещественные доказательства предъявляются свидетелям, эксперту, специалисту. Указанным лицам могут быть заданы вопросы относительно осматриваемых вещественных доказат</w:t>
      </w:r>
      <w:r w:rsidR="00CB003B" w:rsidRPr="00E73DA6">
        <w:rPr>
          <w:rFonts w:ascii="Times New Roman" w:hAnsi="Times New Roman" w:cs="Times New Roman"/>
          <w:sz w:val="28"/>
          <w:szCs w:val="26"/>
        </w:rPr>
        <w:t>ельств, их свойств, признаков</w:t>
      </w:r>
      <w:r w:rsidRPr="00E73DA6">
        <w:rPr>
          <w:rFonts w:ascii="Times New Roman" w:hAnsi="Times New Roman" w:cs="Times New Roman"/>
          <w:sz w:val="28"/>
          <w:szCs w:val="26"/>
        </w:rPr>
        <w:t>.</w:t>
      </w:r>
    </w:p>
    <w:p w:rsidR="00B06D80" w:rsidRPr="00E73DA6" w:rsidRDefault="00CB003B"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Л</w:t>
      </w:r>
      <w:r w:rsidR="00B06D80" w:rsidRPr="00E73DA6">
        <w:rPr>
          <w:rFonts w:ascii="Times New Roman" w:hAnsi="Times New Roman" w:cs="Times New Roman"/>
          <w:sz w:val="28"/>
          <w:szCs w:val="26"/>
        </w:rPr>
        <w:t>ица, участвующие в осмотре вещественных доказательств, вправе обращать внимание суда на отдельные признаки предметов, особенности их повреждений, состояния, индивидуальные качества и т.п. При осмотре вещественных доказательств в суде могут быть исследованы и оглашены протоколы их осмотра, полученные в ходе предварительного расследования, иные документы, приобщенные к уголовному делу.</w:t>
      </w:r>
    </w:p>
    <w:p w:rsidR="00B06D80" w:rsidRPr="00E73DA6" w:rsidRDefault="00B06D80"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Заявления, вопросы и пояснения участвующих в осмотре заносятся в протокол судебного заседания.</w:t>
      </w:r>
    </w:p>
    <w:p w:rsidR="00B06D80" w:rsidRPr="00E73DA6" w:rsidRDefault="00B06D80"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Осмотр вещественных доказательств может быть произведен в месте их нахождения. По месту фактического нахождения осматриваются вещественные доказательства, имеющие значительный объем или вес, неразрывно связанные с землей, включенные в технологические процессы, требующие особые условия хранения и т.п.</w:t>
      </w:r>
    </w:p>
    <w:p w:rsidR="00B06D80" w:rsidRPr="00E73DA6" w:rsidRDefault="00B06D80"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По месту нахождения могут быть подвергнуты осмотру в качестве вещественных доказательств некоторые письменные документы. Такая необходимость возникает в случаях, когда письменные документы находятся в крайне ветхом состоянии, их транспортировка может привести к утрате доказательственной информации, изъятие этих документов приостанавливает производственную деятельность и т.п.</w:t>
      </w:r>
    </w:p>
    <w:p w:rsidR="00B06D80" w:rsidRDefault="00B06D80" w:rsidP="00E73DA6">
      <w:pPr>
        <w:widowControl w:val="0"/>
        <w:spacing w:line="360" w:lineRule="auto"/>
        <w:ind w:firstLine="709"/>
        <w:jc w:val="both"/>
        <w:rPr>
          <w:sz w:val="28"/>
          <w:szCs w:val="26"/>
        </w:rPr>
      </w:pPr>
      <w:r w:rsidRPr="00E73DA6">
        <w:rPr>
          <w:sz w:val="28"/>
          <w:szCs w:val="26"/>
        </w:rPr>
        <w:t>Осмотр указанного доказательства также может быть произведен судом между судебными заседаниями при отложении дела в порядке, предусмотренном статьей 253 УПК РФ. В этом случае суд выносит определение об отложении судебного разбирательства на определенный срок. При осмотре вещественного доказательства в месте его нахождения в порядке, предусмотренном п. 5 ч. 2 ст. 241 УПК, с разрешения председательствующего и с согласия сторон могут производиться фотографирование, видеозапись и (или) киносъемка.</w:t>
      </w:r>
    </w:p>
    <w:p w:rsidR="009C1EB9" w:rsidRDefault="009C1EB9" w:rsidP="00E73DA6">
      <w:pPr>
        <w:widowControl w:val="0"/>
        <w:spacing w:line="360" w:lineRule="auto"/>
        <w:ind w:firstLine="709"/>
        <w:jc w:val="both"/>
        <w:rPr>
          <w:sz w:val="28"/>
          <w:szCs w:val="26"/>
        </w:rPr>
      </w:pPr>
    </w:p>
    <w:p w:rsidR="00595438" w:rsidRPr="00E73DA6" w:rsidRDefault="00F30AC5" w:rsidP="00E73DA6">
      <w:pPr>
        <w:widowControl w:val="0"/>
        <w:spacing w:line="360" w:lineRule="auto"/>
        <w:ind w:firstLine="709"/>
        <w:jc w:val="both"/>
        <w:rPr>
          <w:sz w:val="28"/>
          <w:szCs w:val="26"/>
        </w:rPr>
      </w:pPr>
      <w:r w:rsidRPr="00E73DA6">
        <w:rPr>
          <w:sz w:val="28"/>
          <w:szCs w:val="26"/>
        </w:rPr>
        <w:t>Оглашение протоколов следственны</w:t>
      </w:r>
      <w:r w:rsidR="009C1EB9">
        <w:rPr>
          <w:sz w:val="28"/>
          <w:szCs w:val="26"/>
        </w:rPr>
        <w:t>х действий и иных документов</w:t>
      </w:r>
    </w:p>
    <w:p w:rsidR="00CB003B" w:rsidRPr="00E73DA6" w:rsidRDefault="00CB003B" w:rsidP="00E73DA6">
      <w:pPr>
        <w:pStyle w:val="ConsPlusNormal"/>
        <w:widowControl/>
        <w:spacing w:line="360" w:lineRule="auto"/>
        <w:ind w:firstLine="709"/>
        <w:jc w:val="both"/>
        <w:rPr>
          <w:rFonts w:ascii="Times New Roman" w:hAnsi="Times New Roman" w:cs="Times New Roman"/>
          <w:sz w:val="28"/>
          <w:szCs w:val="26"/>
        </w:rPr>
      </w:pPr>
    </w:p>
    <w:p w:rsidR="00F30AC5" w:rsidRPr="00E73DA6" w:rsidRDefault="00F30AC5"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Оглашению подлежат не все документы, находящиеся в деле, а лишь те, которые, по мнению сторон и суда, могут повлиять на решение по делу. Суд, учитывая мнение сторон, оглашает документы полностью или частично, указывая на это в определении или постановлении</w:t>
      </w:r>
      <w:r w:rsidR="00CB003B" w:rsidRPr="00E73DA6">
        <w:rPr>
          <w:rFonts w:ascii="Times New Roman" w:hAnsi="Times New Roman" w:cs="Times New Roman"/>
          <w:sz w:val="28"/>
          <w:szCs w:val="26"/>
        </w:rPr>
        <w:t>.</w:t>
      </w:r>
    </w:p>
    <w:p w:rsidR="00F30AC5" w:rsidRPr="00E73DA6" w:rsidRDefault="00F30AC5"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С учетом этого протоколы следственных действий, заключение эксперта, данное в ходе предварительного расследования, а также документы, приобщенные к уголовному делу или представленные в судебное заседание, могут быть полностью или частично оглашены, если в них изложены или удостоверены обстоятельства, имеющие значение для уголовного дела. Оглашение указанных документов может иметь место на основании определения или постановления суда. Оглашение документов производится стороной, которая ходатайствовала об их оглашении, либо судом.</w:t>
      </w:r>
    </w:p>
    <w:p w:rsidR="00F30AC5" w:rsidRPr="00E73DA6" w:rsidRDefault="00F30AC5"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Документы, представленные в судебное заседание сторонами или истребованные судом, могут быть исследованы и приобщены к материалам уголовного дела по определению или постановлению суда.</w:t>
      </w:r>
    </w:p>
    <w:p w:rsidR="00F30AC5" w:rsidRPr="00E73DA6" w:rsidRDefault="00F30AC5" w:rsidP="00E73DA6">
      <w:pPr>
        <w:spacing w:line="360" w:lineRule="auto"/>
        <w:ind w:firstLine="709"/>
        <w:jc w:val="both"/>
        <w:rPr>
          <w:sz w:val="28"/>
          <w:szCs w:val="26"/>
        </w:rPr>
      </w:pPr>
      <w:r w:rsidRPr="00E73DA6">
        <w:rPr>
          <w:sz w:val="28"/>
          <w:szCs w:val="26"/>
        </w:rPr>
        <w:t>Протоколы следственных действий, заключение эксперта и иные документы оглашаются стороной, которая ходатайствовала об их оглашении, либо судом.</w:t>
      </w:r>
    </w:p>
    <w:p w:rsidR="00F30AC5" w:rsidRPr="00E73DA6" w:rsidRDefault="00F30AC5" w:rsidP="00E73DA6">
      <w:pPr>
        <w:spacing w:line="360" w:lineRule="auto"/>
        <w:ind w:firstLine="709"/>
        <w:jc w:val="both"/>
        <w:rPr>
          <w:sz w:val="28"/>
          <w:szCs w:val="26"/>
        </w:rPr>
      </w:pPr>
      <w:r w:rsidRPr="00E73DA6">
        <w:rPr>
          <w:sz w:val="28"/>
          <w:szCs w:val="26"/>
        </w:rPr>
        <w:t>Приобщение к материалам дела документов, представленных суду</w:t>
      </w:r>
    </w:p>
    <w:p w:rsidR="00F30AC5" w:rsidRPr="00E73DA6" w:rsidRDefault="00F30AC5" w:rsidP="00E73DA6">
      <w:pPr>
        <w:spacing w:line="360" w:lineRule="auto"/>
        <w:ind w:firstLine="709"/>
        <w:jc w:val="both"/>
        <w:rPr>
          <w:sz w:val="28"/>
          <w:szCs w:val="26"/>
        </w:rPr>
      </w:pPr>
      <w:r w:rsidRPr="00E73DA6">
        <w:rPr>
          <w:sz w:val="28"/>
          <w:szCs w:val="26"/>
        </w:rPr>
        <w:t>В определении или постановлении о приобщении к уголовному делу документов должны быть сведения об источнике появления документа, признанного доказательством по делу. Документ должен быть исследован, как и другой предмет, о приобщении которого в качестве доказательства ходатайствуют стороны. Документы, приобщенные к уголовному делу, оцениваются по общим правилам оценки доказательств</w:t>
      </w:r>
      <w:r w:rsidR="00CB003B" w:rsidRPr="00E73DA6">
        <w:rPr>
          <w:sz w:val="28"/>
          <w:szCs w:val="26"/>
        </w:rPr>
        <w:t>.</w:t>
      </w:r>
    </w:p>
    <w:p w:rsidR="00CB003B" w:rsidRDefault="00CB003B" w:rsidP="00E73DA6">
      <w:pPr>
        <w:spacing w:line="360" w:lineRule="auto"/>
        <w:ind w:firstLine="709"/>
        <w:jc w:val="both"/>
        <w:rPr>
          <w:sz w:val="28"/>
          <w:szCs w:val="26"/>
        </w:rPr>
      </w:pPr>
    </w:p>
    <w:p w:rsidR="006409BE" w:rsidRPr="00E73DA6" w:rsidRDefault="00595438" w:rsidP="00E73DA6">
      <w:pPr>
        <w:widowControl w:val="0"/>
        <w:spacing w:line="360" w:lineRule="auto"/>
        <w:ind w:firstLine="709"/>
        <w:jc w:val="both"/>
        <w:rPr>
          <w:sz w:val="28"/>
          <w:szCs w:val="26"/>
        </w:rPr>
      </w:pPr>
      <w:r w:rsidRPr="00E73DA6">
        <w:rPr>
          <w:sz w:val="28"/>
          <w:szCs w:val="26"/>
        </w:rPr>
        <w:t>Осмотр местности и помещения</w:t>
      </w:r>
    </w:p>
    <w:p w:rsidR="00CB003B" w:rsidRPr="00E73DA6" w:rsidRDefault="00CB003B" w:rsidP="00E73DA6">
      <w:pPr>
        <w:pStyle w:val="ConsPlusNormal"/>
        <w:spacing w:line="360" w:lineRule="auto"/>
        <w:ind w:firstLine="709"/>
        <w:jc w:val="both"/>
        <w:rPr>
          <w:rFonts w:ascii="Times New Roman" w:hAnsi="Times New Roman" w:cs="Times New Roman"/>
          <w:sz w:val="28"/>
          <w:szCs w:val="26"/>
        </w:rPr>
      </w:pPr>
    </w:p>
    <w:p w:rsidR="00595438" w:rsidRPr="00E73DA6" w:rsidRDefault="0059543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В соответствии со статьей 287 УПК РФ в случае, когда возникает необходимость непосредственно обозреть и (или) изучить определенный участок местности, здание или помещение, суд производит их осмотр. Осуществление судом осмотра обычно связано с проверкой обстоятельств, установленных на предварительном следствии, выявлением новых фактов, устранением противоречий между собранными доказательствами, а также в следующих случаях:</w:t>
      </w:r>
    </w:p>
    <w:p w:rsidR="00595438" w:rsidRPr="00E73DA6" w:rsidRDefault="0059543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а) участники судебного следствия по-разному воспринимают и толкуют содержание протоколов осмотра;</w:t>
      </w:r>
    </w:p>
    <w:p w:rsidR="00595438" w:rsidRPr="00E73DA6" w:rsidRDefault="0059543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б) при предварительном расследовании допущены процессуальные нарушения;</w:t>
      </w:r>
    </w:p>
    <w:p w:rsidR="00595438" w:rsidRPr="00E73DA6" w:rsidRDefault="0059543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в) выявившиеся в процессе судебного следствия факты и обстоятельства могут быть проверены только судом посредством осмотра местности и помещения.</w:t>
      </w:r>
    </w:p>
    <w:p w:rsidR="00595438" w:rsidRPr="00E73DA6" w:rsidRDefault="00595438" w:rsidP="00E73DA6">
      <w:pPr>
        <w:widowControl w:val="0"/>
        <w:spacing w:line="360" w:lineRule="auto"/>
        <w:ind w:firstLine="709"/>
        <w:jc w:val="both"/>
        <w:rPr>
          <w:sz w:val="28"/>
          <w:szCs w:val="26"/>
        </w:rPr>
      </w:pPr>
      <w:r w:rsidRPr="00E73DA6">
        <w:rPr>
          <w:sz w:val="28"/>
          <w:szCs w:val="26"/>
        </w:rPr>
        <w:t>Под местностью следует понимать любой открытый или закрытый земной или водной поверхности, на которых могут быть обнаружены доказательства и установлены обстоятельства, имеющие значение для уголовного дела.</w:t>
      </w:r>
    </w:p>
    <w:p w:rsidR="00595438" w:rsidRPr="00E73DA6" w:rsidRDefault="00595438" w:rsidP="00E73DA6">
      <w:pPr>
        <w:widowControl w:val="0"/>
        <w:spacing w:line="360" w:lineRule="auto"/>
        <w:ind w:firstLine="709"/>
        <w:jc w:val="both"/>
        <w:rPr>
          <w:sz w:val="28"/>
          <w:szCs w:val="26"/>
        </w:rPr>
      </w:pPr>
      <w:r w:rsidRPr="00E73DA6">
        <w:rPr>
          <w:sz w:val="28"/>
          <w:szCs w:val="26"/>
        </w:rPr>
        <w:t>Под помещением понимаются различные строения, не являющиеся жилищем и не приспособленные для проживания, а также строения, занимаемые юридическими лицами.</w:t>
      </w:r>
    </w:p>
    <w:p w:rsidR="00595438" w:rsidRPr="00E73DA6" w:rsidRDefault="0059543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Суд вправе принять решение о производстве осмотра местности или помещения в любое время судебного следствия, как по собственной инициативе, так и по ходатайству сторон, а так же эксперта или специалиста. Суд вправе отклонить ходатайство стороны об осмотре местности или помещения, если обстоятельства, выясняемые в ходе осмотра, не могут быть достоверно установлены таким путем</w:t>
      </w:r>
      <w:r w:rsidR="00541B05" w:rsidRPr="00E73DA6">
        <w:rPr>
          <w:rFonts w:ascii="Times New Roman" w:hAnsi="Times New Roman" w:cs="Times New Roman"/>
          <w:sz w:val="28"/>
          <w:szCs w:val="26"/>
        </w:rPr>
        <w:t>.</w:t>
      </w:r>
      <w:r w:rsidRPr="00E73DA6">
        <w:rPr>
          <w:rFonts w:ascii="Times New Roman" w:hAnsi="Times New Roman" w:cs="Times New Roman"/>
          <w:sz w:val="28"/>
          <w:szCs w:val="26"/>
        </w:rPr>
        <w:t xml:space="preserve"> При этом суд должен вынести соответствующее определение (постановление).</w:t>
      </w:r>
    </w:p>
    <w:p w:rsidR="00595438" w:rsidRPr="00E73DA6" w:rsidRDefault="0059543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В осмотре местности и помещения принимают участие стороны. Суд по своей инициативе или по ходатайству сторон вправе привлечь к участию в осмотре свидетелей, эксперта, специалиста. Организуя проведение осмотра, суд может истребовать необходимые документы: сведения о продольном профиле местности, поэтажный план помещения и т.п.</w:t>
      </w:r>
    </w:p>
    <w:p w:rsidR="00595438" w:rsidRPr="00E73DA6" w:rsidRDefault="0059543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Осмотр местности или помещения выступает составной частью судебного следствия. Судебное разбирательство в этом случае не откладывается. Прибыв на место осмотра, председательствующий объявляет о продолжении судебного заседания, оглашаются состав участников осмотра, его место и время. Проводятся подготовительные мероприятия. Во время осмотра могут составляться различные планы, схемы, пояснительные чертежи, после чего суд приступает к осмотру. В процессе осмотра подсудимому, потерпевшему, гражданскому истцу, гражданскому ответчику, их представителям могут быть заданы вопросы. Данные лица вправе обращать внимание суда на отдельные свойства местности или помещения, наличие связи между осматриваемым объектом и иными предметами, задавать в процессе и после осмотра вопросы свидетелям, экспертам, иным участникам.</w:t>
      </w:r>
    </w:p>
    <w:p w:rsidR="00595438" w:rsidRPr="00E73DA6" w:rsidRDefault="00595438" w:rsidP="00E73DA6">
      <w:pPr>
        <w:pStyle w:val="ConsPlusNorma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Процедура осмотра, его результаты, вопросы, задаваемые участниками осмотра, их ответы фиксируются в протоколе судебного заседания. Для объективной картины обстановки, закрепления результатов осмотра могут применяться фотографирование, аудио- и видеозапись, киносъемка. В случае необходимости используются специальная криминалистическая техника и иные технические средства, о чем делается запись в протоколе судебного заседания.</w:t>
      </w:r>
    </w:p>
    <w:p w:rsidR="009C1EB9" w:rsidRDefault="009C1EB9" w:rsidP="00E73DA6">
      <w:pPr>
        <w:widowControl w:val="0"/>
        <w:spacing w:line="360" w:lineRule="auto"/>
        <w:ind w:firstLine="709"/>
        <w:jc w:val="both"/>
        <w:rPr>
          <w:sz w:val="28"/>
          <w:szCs w:val="26"/>
        </w:rPr>
      </w:pPr>
    </w:p>
    <w:p w:rsidR="006409BE" w:rsidRPr="00E73DA6" w:rsidRDefault="006409BE" w:rsidP="00E73DA6">
      <w:pPr>
        <w:widowControl w:val="0"/>
        <w:spacing w:line="360" w:lineRule="auto"/>
        <w:ind w:firstLine="709"/>
        <w:jc w:val="both"/>
        <w:rPr>
          <w:sz w:val="28"/>
          <w:szCs w:val="26"/>
        </w:rPr>
      </w:pPr>
      <w:r w:rsidRPr="00E73DA6">
        <w:rPr>
          <w:sz w:val="28"/>
          <w:szCs w:val="26"/>
        </w:rPr>
        <w:t>Следственный эксперимент</w:t>
      </w:r>
    </w:p>
    <w:p w:rsidR="00541B05" w:rsidRPr="00E73DA6" w:rsidRDefault="00541B05" w:rsidP="00E73DA6">
      <w:pPr>
        <w:widowControl w:val="0"/>
        <w:spacing w:line="360" w:lineRule="auto"/>
        <w:ind w:firstLine="709"/>
        <w:jc w:val="both"/>
        <w:rPr>
          <w:sz w:val="28"/>
          <w:szCs w:val="26"/>
        </w:rPr>
      </w:pPr>
    </w:p>
    <w:p w:rsidR="006409BE" w:rsidRPr="00E73DA6" w:rsidRDefault="006409BE" w:rsidP="00E73DA6">
      <w:pPr>
        <w:widowControl w:val="0"/>
        <w:spacing w:line="360" w:lineRule="auto"/>
        <w:ind w:firstLine="709"/>
        <w:jc w:val="both"/>
        <w:rPr>
          <w:sz w:val="28"/>
          <w:szCs w:val="26"/>
        </w:rPr>
      </w:pPr>
      <w:r w:rsidRPr="00E73DA6">
        <w:rPr>
          <w:sz w:val="28"/>
          <w:szCs w:val="26"/>
        </w:rPr>
        <w:t>Согласно статье 288 УПК РФ следственный эксперимент, проводимый в ходе судебного следствия, - это судебное действие, заключающееся в опытном исследовании обстоятельств дела путем воспроизведения определенных действий, обстановки или события в целях проверки собранных на предварительном следствии доказательств или получения новых данных, имеющих значение для дела.</w:t>
      </w:r>
    </w:p>
    <w:p w:rsidR="006409BE" w:rsidRPr="00E73DA6" w:rsidRDefault="006409BE" w:rsidP="00E73DA6">
      <w:pPr>
        <w:widowControl w:val="0"/>
        <w:spacing w:line="360" w:lineRule="auto"/>
        <w:ind w:firstLine="709"/>
        <w:jc w:val="both"/>
        <w:rPr>
          <w:sz w:val="28"/>
          <w:szCs w:val="26"/>
        </w:rPr>
      </w:pPr>
      <w:r w:rsidRPr="00E73DA6">
        <w:rPr>
          <w:sz w:val="28"/>
          <w:szCs w:val="26"/>
        </w:rPr>
        <w:t>Суд вправе принять решение о производстве следственного эксперимента на любой стадии судебного следствия, как по собственной инициативе, так и по ходатайству сторон. Суд производит следственный эксперимент в соответствии с требованиями ст. 181 УПК. Для производства следственного эксперимента суд выносит постановление или определение.</w:t>
      </w:r>
    </w:p>
    <w:p w:rsidR="006409BE" w:rsidRPr="00E73DA6" w:rsidRDefault="006409BE" w:rsidP="00E73DA6">
      <w:pPr>
        <w:widowControl w:val="0"/>
        <w:spacing w:line="360" w:lineRule="auto"/>
        <w:ind w:firstLine="709"/>
        <w:jc w:val="both"/>
        <w:rPr>
          <w:sz w:val="28"/>
          <w:szCs w:val="26"/>
        </w:rPr>
      </w:pPr>
      <w:r w:rsidRPr="00E73DA6">
        <w:rPr>
          <w:sz w:val="28"/>
          <w:szCs w:val="26"/>
        </w:rPr>
        <w:t>Целями эксперимента признаются:</w:t>
      </w:r>
    </w:p>
    <w:p w:rsidR="006409BE" w:rsidRPr="00E73DA6" w:rsidRDefault="006409BE" w:rsidP="00E73DA6">
      <w:pPr>
        <w:widowControl w:val="0"/>
        <w:spacing w:line="360" w:lineRule="auto"/>
        <w:ind w:firstLine="709"/>
        <w:jc w:val="both"/>
        <w:rPr>
          <w:sz w:val="28"/>
          <w:szCs w:val="26"/>
        </w:rPr>
      </w:pPr>
      <w:r w:rsidRPr="00E73DA6">
        <w:rPr>
          <w:sz w:val="28"/>
          <w:szCs w:val="26"/>
        </w:rPr>
        <w:t>- проверка доказательств, собранных как на предварительном расследовании, так и в ходе судебного следствия;</w:t>
      </w:r>
    </w:p>
    <w:p w:rsidR="006409BE" w:rsidRPr="00E73DA6" w:rsidRDefault="006409BE" w:rsidP="00E73DA6">
      <w:pPr>
        <w:widowControl w:val="0"/>
        <w:spacing w:line="360" w:lineRule="auto"/>
        <w:ind w:firstLine="709"/>
        <w:jc w:val="both"/>
        <w:rPr>
          <w:sz w:val="28"/>
          <w:szCs w:val="26"/>
        </w:rPr>
      </w:pPr>
      <w:r w:rsidRPr="00E73DA6">
        <w:rPr>
          <w:sz w:val="28"/>
          <w:szCs w:val="26"/>
        </w:rPr>
        <w:t>- получение, собирание новых доказательств;</w:t>
      </w:r>
    </w:p>
    <w:p w:rsidR="006409BE" w:rsidRPr="00E73DA6" w:rsidRDefault="006409BE" w:rsidP="00E73DA6">
      <w:pPr>
        <w:widowControl w:val="0"/>
        <w:spacing w:line="360" w:lineRule="auto"/>
        <w:ind w:firstLine="709"/>
        <w:jc w:val="both"/>
        <w:rPr>
          <w:sz w:val="28"/>
          <w:szCs w:val="26"/>
        </w:rPr>
      </w:pPr>
      <w:r w:rsidRPr="00E73DA6">
        <w:rPr>
          <w:sz w:val="28"/>
          <w:szCs w:val="26"/>
        </w:rPr>
        <w:t>- проверка и оценка версий по делу</w:t>
      </w:r>
      <w:r w:rsidRPr="00E73DA6">
        <w:rPr>
          <w:rStyle w:val="a8"/>
          <w:sz w:val="28"/>
          <w:szCs w:val="26"/>
        </w:rPr>
        <w:footnoteReference w:id="2"/>
      </w:r>
      <w:r w:rsidRPr="00E73DA6">
        <w:rPr>
          <w:sz w:val="28"/>
          <w:szCs w:val="26"/>
        </w:rPr>
        <w:t>.</w:t>
      </w:r>
    </w:p>
    <w:p w:rsidR="006409BE" w:rsidRPr="00E73DA6" w:rsidRDefault="006409BE" w:rsidP="00E73DA6">
      <w:pPr>
        <w:widowControl w:val="0"/>
        <w:spacing w:line="360" w:lineRule="auto"/>
        <w:ind w:firstLine="709"/>
        <w:jc w:val="both"/>
        <w:rPr>
          <w:sz w:val="28"/>
          <w:szCs w:val="26"/>
        </w:rPr>
      </w:pPr>
      <w:r w:rsidRPr="00E73DA6">
        <w:rPr>
          <w:sz w:val="28"/>
          <w:szCs w:val="26"/>
        </w:rPr>
        <w:t>Привлекая к проведению следственного эксперимента свидетелей, эксперта, специалиста, суд должен выслушать мнение участников процесса по этому вопросу. В следственном эксперименте, проводимом судом, могут принимать участие только допрошенные свидетели. При привлечении свидетеля, эксперта или специалиста необходимо получить их согласие на участие в следственном эксперименте. Суд вправе привлечь к проведению следственного эксперимента иных лиц, в частности, в случаях, когда:</w:t>
      </w:r>
    </w:p>
    <w:p w:rsidR="006409BE" w:rsidRPr="00E73DA6" w:rsidRDefault="006409BE" w:rsidP="00E73DA6">
      <w:pPr>
        <w:widowControl w:val="0"/>
        <w:spacing w:line="360" w:lineRule="auto"/>
        <w:ind w:firstLine="709"/>
        <w:jc w:val="both"/>
        <w:rPr>
          <w:sz w:val="28"/>
          <w:szCs w:val="26"/>
        </w:rPr>
      </w:pPr>
      <w:r w:rsidRPr="00E73DA6">
        <w:rPr>
          <w:sz w:val="28"/>
          <w:szCs w:val="26"/>
        </w:rPr>
        <w:t>а) подсудимый (потерпевший, свидетель) отказывается участвовать в следственном эксперименте;</w:t>
      </w:r>
    </w:p>
    <w:p w:rsidR="006409BE" w:rsidRPr="00E73DA6" w:rsidRDefault="006409BE" w:rsidP="00E73DA6">
      <w:pPr>
        <w:widowControl w:val="0"/>
        <w:spacing w:line="360" w:lineRule="auto"/>
        <w:ind w:firstLine="709"/>
        <w:jc w:val="both"/>
        <w:rPr>
          <w:sz w:val="28"/>
          <w:szCs w:val="26"/>
        </w:rPr>
      </w:pPr>
      <w:r w:rsidRPr="00E73DA6">
        <w:rPr>
          <w:sz w:val="28"/>
          <w:szCs w:val="26"/>
        </w:rPr>
        <w:t xml:space="preserve">б) имеются основания полагать, что подсудимый (потерпевший, свидетель) неточно воспроизводит экспериментальные действия или их результаты; </w:t>
      </w:r>
    </w:p>
    <w:p w:rsidR="006409BE" w:rsidRPr="00E73DA6" w:rsidRDefault="006409BE" w:rsidP="00E73DA6">
      <w:pPr>
        <w:widowControl w:val="0"/>
        <w:spacing w:line="360" w:lineRule="auto"/>
        <w:ind w:firstLine="709"/>
        <w:jc w:val="both"/>
        <w:rPr>
          <w:sz w:val="28"/>
          <w:szCs w:val="26"/>
        </w:rPr>
      </w:pPr>
      <w:r w:rsidRPr="00E73DA6">
        <w:rPr>
          <w:sz w:val="28"/>
          <w:szCs w:val="26"/>
        </w:rPr>
        <w:t>в) привлечение конкретного участника процесса к моменту проведения следственного эксперимента оказалось невозможным смерть потерпевшего или свидетеля, необратимые изменения здоровья (потеря зрения, слуха) и т.п.).</w:t>
      </w:r>
    </w:p>
    <w:p w:rsidR="006409BE" w:rsidRPr="00E73DA6" w:rsidRDefault="006409BE" w:rsidP="00E73DA6">
      <w:pPr>
        <w:widowControl w:val="0"/>
        <w:spacing w:line="360" w:lineRule="auto"/>
        <w:ind w:firstLine="709"/>
        <w:jc w:val="both"/>
        <w:rPr>
          <w:sz w:val="28"/>
          <w:szCs w:val="26"/>
        </w:rPr>
      </w:pPr>
      <w:r w:rsidRPr="00E73DA6">
        <w:rPr>
          <w:sz w:val="28"/>
          <w:szCs w:val="26"/>
        </w:rPr>
        <w:t xml:space="preserve">Следственный эксперимент по проверке возможности восприятия каких-либо фактов производится судом с целью установления возможности или невозможности слышать, видеть, осязать, запечатлевать какое-либо событие в обстановке, тождественной той, при которой происходило это событие. Проверка возможности совершения определенных действий осуществляется в ходе судебного разбирательства путем экспериментальной проверки вероятности реализации этого действия в аналогичных условиях, в течение определенного времени, в отношении конкретного предмета, именно данным лицом и т.п. С помощью следственного эксперимента суд может проверить возможность наступления какого-либо события, т.е. экспериментально установить, могло ли произойти определенное событие в сходной обстановке, в результате воздействия определенных природных сил, действий человека и иных факторов. </w:t>
      </w:r>
    </w:p>
    <w:p w:rsidR="006409BE" w:rsidRPr="00E73DA6" w:rsidRDefault="006409BE" w:rsidP="00E73DA6">
      <w:pPr>
        <w:widowControl w:val="0"/>
        <w:spacing w:line="360" w:lineRule="auto"/>
        <w:ind w:firstLine="709"/>
        <w:jc w:val="both"/>
        <w:rPr>
          <w:sz w:val="28"/>
          <w:szCs w:val="26"/>
        </w:rPr>
      </w:pPr>
      <w:r w:rsidRPr="00E73DA6">
        <w:rPr>
          <w:sz w:val="28"/>
          <w:szCs w:val="26"/>
        </w:rPr>
        <w:t xml:space="preserve">Ход и результаты следственного эксперимента, проводимого в ходе судебного разбирательства, отражаются в протоколе судебного заседания. К протоколу могут прилагаться план или схема, с помощью которых фиксируется воспроизведенная обстановка эксперимента, расположение участников, пути их действий. Стороны и иные участники следственного эксперимента вправе делать заявления и замечания, как по существу проведенного следственного эксперимента, так и относительно его результатов, которые подлежат занесению в протокол судебного заседания. </w:t>
      </w:r>
    </w:p>
    <w:p w:rsidR="00E12503" w:rsidRDefault="00E12503" w:rsidP="00E73DA6">
      <w:pPr>
        <w:widowControl w:val="0"/>
        <w:spacing w:line="360" w:lineRule="auto"/>
        <w:ind w:firstLine="709"/>
        <w:jc w:val="both"/>
        <w:rPr>
          <w:sz w:val="28"/>
          <w:szCs w:val="26"/>
        </w:rPr>
      </w:pPr>
    </w:p>
    <w:p w:rsidR="005968BD" w:rsidRPr="00E73DA6" w:rsidRDefault="006409BE" w:rsidP="00E73DA6">
      <w:pPr>
        <w:widowControl w:val="0"/>
        <w:spacing w:line="360" w:lineRule="auto"/>
        <w:ind w:firstLine="709"/>
        <w:jc w:val="both"/>
        <w:rPr>
          <w:sz w:val="28"/>
          <w:szCs w:val="26"/>
        </w:rPr>
      </w:pPr>
      <w:r w:rsidRPr="00E73DA6">
        <w:rPr>
          <w:sz w:val="28"/>
          <w:szCs w:val="26"/>
        </w:rPr>
        <w:t>Предъявление для опознания</w:t>
      </w:r>
    </w:p>
    <w:p w:rsidR="00541B05" w:rsidRPr="00E73DA6" w:rsidRDefault="00541B05" w:rsidP="00E73DA6">
      <w:pPr>
        <w:widowControl w:val="0"/>
        <w:spacing w:line="360" w:lineRule="auto"/>
        <w:ind w:firstLine="709"/>
        <w:jc w:val="both"/>
        <w:rPr>
          <w:sz w:val="28"/>
          <w:szCs w:val="26"/>
        </w:rPr>
      </w:pPr>
    </w:p>
    <w:p w:rsidR="006409BE" w:rsidRPr="00E73DA6" w:rsidRDefault="006409BE" w:rsidP="00E73DA6">
      <w:pPr>
        <w:widowControl w:val="0"/>
        <w:spacing w:line="360" w:lineRule="auto"/>
        <w:ind w:firstLine="709"/>
        <w:jc w:val="both"/>
        <w:rPr>
          <w:sz w:val="28"/>
          <w:szCs w:val="26"/>
        </w:rPr>
      </w:pPr>
      <w:r w:rsidRPr="00E73DA6">
        <w:rPr>
          <w:sz w:val="28"/>
          <w:szCs w:val="26"/>
        </w:rPr>
        <w:t>Суд вправе принять решение о производстве опознания лица или предмета на любой стадии судебного следствия по собственной инициативе или по ходатайству сторон. Предъявление для опознания проводится в соответствии с требованиями, закрепленными в ст. 193 УПК.</w:t>
      </w:r>
    </w:p>
    <w:p w:rsidR="006409BE" w:rsidRPr="00E73DA6" w:rsidRDefault="006409BE" w:rsidP="00E73DA6">
      <w:pPr>
        <w:widowControl w:val="0"/>
        <w:spacing w:line="360" w:lineRule="auto"/>
        <w:ind w:firstLine="709"/>
        <w:jc w:val="both"/>
        <w:rPr>
          <w:sz w:val="28"/>
          <w:szCs w:val="26"/>
        </w:rPr>
      </w:pPr>
      <w:r w:rsidRPr="00E73DA6">
        <w:rPr>
          <w:sz w:val="28"/>
          <w:szCs w:val="26"/>
        </w:rPr>
        <w:t>Стороны вправе высказать свое мнение о необходимости и порядке проведения опознания в суде определенного лица или предмета. Суд может предъявить для опознания лицо или предмет свидетелю, потерпевшему или подсудимому.</w:t>
      </w:r>
    </w:p>
    <w:p w:rsidR="006409BE" w:rsidRPr="00E73DA6" w:rsidRDefault="006409BE" w:rsidP="00E73DA6">
      <w:pPr>
        <w:widowControl w:val="0"/>
        <w:spacing w:line="360" w:lineRule="auto"/>
        <w:ind w:firstLine="709"/>
        <w:jc w:val="both"/>
        <w:rPr>
          <w:sz w:val="28"/>
          <w:szCs w:val="26"/>
        </w:rPr>
      </w:pPr>
      <w:r w:rsidRPr="00E73DA6">
        <w:rPr>
          <w:sz w:val="28"/>
          <w:szCs w:val="26"/>
        </w:rPr>
        <w:t>Известны следующие виды опознания: опознание людей, вещей, документов, животных, помещений, участков местности, трупов</w:t>
      </w:r>
      <w:r w:rsidRPr="00E73DA6">
        <w:rPr>
          <w:rStyle w:val="a8"/>
          <w:sz w:val="28"/>
          <w:szCs w:val="26"/>
        </w:rPr>
        <w:footnoteReference w:id="3"/>
      </w:r>
      <w:r w:rsidRPr="00E73DA6">
        <w:rPr>
          <w:sz w:val="28"/>
          <w:szCs w:val="26"/>
        </w:rPr>
        <w:t>.</w:t>
      </w:r>
      <w:r w:rsidR="00E73DA6" w:rsidRPr="00E73DA6">
        <w:rPr>
          <w:sz w:val="28"/>
          <w:szCs w:val="26"/>
        </w:rPr>
        <w:t xml:space="preserve"> </w:t>
      </w:r>
      <w:r w:rsidRPr="00E73DA6">
        <w:rPr>
          <w:sz w:val="28"/>
          <w:szCs w:val="26"/>
        </w:rPr>
        <w:t>Предъявление для опознания трупа в ходе судебного разбирательства допускается лишь тогда, когда это действительно необходимо. При этом не должны нарушаться этические нормы. Опознаваемый должен быть похож на лиц, среди которых он будет предъявляться, по возрасту, росту, телосложению, цвету волос и глаз, цвету и форме лица. Опознаваемый должен предъявляться в группе лиц числом не менее трех человек. Если другие подсудимые не отвечают указанным требованиям, то, возможно, использовать для этого лиц, находящихся в зале судебного заседания, или специально приглашенных для этой цели людей. Опознание подсудимого, потерпевшего или свидетеля в суд, может быть произведено лишь тогда, когда опознающий не знаком с опознаваемым, и не мог видеть его в ходе судебного разбирательства.</w:t>
      </w:r>
    </w:p>
    <w:p w:rsidR="006409BE" w:rsidRPr="00E73DA6" w:rsidRDefault="006409BE" w:rsidP="00E73DA6">
      <w:pPr>
        <w:widowControl w:val="0"/>
        <w:spacing w:line="360" w:lineRule="auto"/>
        <w:ind w:firstLine="709"/>
        <w:jc w:val="both"/>
        <w:rPr>
          <w:sz w:val="28"/>
          <w:szCs w:val="26"/>
        </w:rPr>
      </w:pPr>
      <w:r w:rsidRPr="00E73DA6">
        <w:rPr>
          <w:sz w:val="28"/>
          <w:szCs w:val="26"/>
        </w:rPr>
        <w:t>Перед предъявлением для опознания лица (предмета) суд обязан допросить опознающего об обстоятельствах, при которых он наблюдал данное лицо или предмет, а также относительно их примет и особенностей, по которым может быть произведено опознание. Стороны вправе задавать опознающему лицу вопросы. Предмет, предъявляемый для опознания, может быть признан вещественным доказательством и предварительно осмотрен.</w:t>
      </w:r>
    </w:p>
    <w:p w:rsidR="006409BE" w:rsidRPr="00E73DA6" w:rsidRDefault="006409BE" w:rsidP="00E73DA6">
      <w:pPr>
        <w:widowControl w:val="0"/>
        <w:spacing w:line="360" w:lineRule="auto"/>
        <w:ind w:firstLine="709"/>
        <w:jc w:val="both"/>
        <w:rPr>
          <w:sz w:val="28"/>
          <w:szCs w:val="26"/>
        </w:rPr>
      </w:pPr>
      <w:r w:rsidRPr="00E73DA6">
        <w:rPr>
          <w:sz w:val="28"/>
          <w:szCs w:val="26"/>
        </w:rPr>
        <w:t>При опознании лица, как по анатомическим, так и по функциональным признакам опознающий должен указать на него и назвать признаки, по которым он его узнает.</w:t>
      </w:r>
    </w:p>
    <w:p w:rsidR="006409BE" w:rsidRPr="00E73DA6" w:rsidRDefault="006409BE" w:rsidP="00E73DA6">
      <w:pPr>
        <w:widowControl w:val="0"/>
        <w:spacing w:line="360" w:lineRule="auto"/>
        <w:ind w:firstLine="709"/>
        <w:jc w:val="both"/>
        <w:rPr>
          <w:sz w:val="28"/>
          <w:szCs w:val="26"/>
        </w:rPr>
      </w:pPr>
      <w:r w:rsidRPr="00E73DA6">
        <w:rPr>
          <w:sz w:val="28"/>
          <w:szCs w:val="26"/>
        </w:rPr>
        <w:t>Опознание лица или предмета по фотографии может быть произведено судом лишь при условии невозможности предъявления их для опознания. При наличии объективных условий предъявления для опознания самого лица и конкретного предмета опознание по фотографии считается недопустимым и не имеющим доказательственного значения.</w:t>
      </w:r>
    </w:p>
    <w:p w:rsidR="006409BE" w:rsidRPr="00E73DA6" w:rsidRDefault="006409BE" w:rsidP="00E73DA6">
      <w:pPr>
        <w:widowControl w:val="0"/>
        <w:spacing w:line="360" w:lineRule="auto"/>
        <w:ind w:firstLine="709"/>
        <w:jc w:val="both"/>
        <w:rPr>
          <w:sz w:val="28"/>
          <w:szCs w:val="26"/>
        </w:rPr>
      </w:pPr>
      <w:r w:rsidRPr="00E73DA6">
        <w:rPr>
          <w:sz w:val="28"/>
          <w:szCs w:val="26"/>
        </w:rPr>
        <w:t>Результаты предъявления для опознания фиксируются в протоколе судебного заседания.</w:t>
      </w:r>
    </w:p>
    <w:p w:rsidR="006409BE" w:rsidRDefault="006409BE" w:rsidP="00E73DA6">
      <w:pPr>
        <w:spacing w:line="360" w:lineRule="auto"/>
        <w:ind w:firstLine="709"/>
        <w:jc w:val="both"/>
        <w:rPr>
          <w:sz w:val="28"/>
          <w:szCs w:val="26"/>
        </w:rPr>
      </w:pPr>
      <w:r w:rsidRPr="00E73DA6">
        <w:rPr>
          <w:sz w:val="28"/>
          <w:szCs w:val="26"/>
        </w:rPr>
        <w:t>Как привило, в рамках судебного следствия опознание проводится крайне редко. По большей части председательствующий задает свидетелям или потерпевшему по делу в рамках их допроса вопрос о том, могут ли они опознать в числе вещественных доказательств вещи, принадлежащие им или иным лицам, знаком ли им кто-либо из участнико</w:t>
      </w:r>
      <w:r w:rsidR="00E12503">
        <w:rPr>
          <w:sz w:val="28"/>
          <w:szCs w:val="26"/>
        </w:rPr>
        <w:t>в процесса, находящихся в зале.</w:t>
      </w:r>
    </w:p>
    <w:p w:rsidR="00E12503" w:rsidRDefault="00E12503" w:rsidP="00E73DA6">
      <w:pPr>
        <w:widowControl w:val="0"/>
        <w:spacing w:line="360" w:lineRule="auto"/>
        <w:ind w:firstLine="709"/>
        <w:jc w:val="both"/>
        <w:rPr>
          <w:sz w:val="28"/>
          <w:szCs w:val="26"/>
        </w:rPr>
      </w:pPr>
    </w:p>
    <w:p w:rsidR="000719E5" w:rsidRPr="00E73DA6" w:rsidRDefault="000719E5" w:rsidP="00E73DA6">
      <w:pPr>
        <w:widowControl w:val="0"/>
        <w:spacing w:line="360" w:lineRule="auto"/>
        <w:ind w:firstLine="709"/>
        <w:jc w:val="both"/>
        <w:rPr>
          <w:sz w:val="28"/>
          <w:szCs w:val="26"/>
        </w:rPr>
      </w:pPr>
      <w:r w:rsidRPr="00E73DA6">
        <w:rPr>
          <w:sz w:val="28"/>
          <w:szCs w:val="26"/>
        </w:rPr>
        <w:t>Освидетельствование</w:t>
      </w:r>
    </w:p>
    <w:p w:rsidR="00541B05" w:rsidRPr="00E73DA6" w:rsidRDefault="00541B05" w:rsidP="00E73DA6">
      <w:pPr>
        <w:widowControl w:val="0"/>
        <w:spacing w:line="360" w:lineRule="auto"/>
        <w:ind w:firstLine="709"/>
        <w:jc w:val="both"/>
        <w:rPr>
          <w:sz w:val="28"/>
          <w:szCs w:val="26"/>
        </w:rPr>
      </w:pPr>
    </w:p>
    <w:p w:rsidR="000719E5" w:rsidRPr="00E73DA6" w:rsidRDefault="000719E5" w:rsidP="00E73DA6">
      <w:pPr>
        <w:widowControl w:val="0"/>
        <w:spacing w:line="360" w:lineRule="auto"/>
        <w:ind w:firstLine="709"/>
        <w:jc w:val="both"/>
        <w:rPr>
          <w:sz w:val="28"/>
          <w:szCs w:val="26"/>
        </w:rPr>
      </w:pPr>
      <w:r w:rsidRPr="00E73DA6">
        <w:rPr>
          <w:sz w:val="28"/>
          <w:szCs w:val="26"/>
        </w:rPr>
        <w:t>Освидетельствование заключается в осмотре живых лиц в целях установления у них на теле следов преступления, наличия особых примет или признаков физиологического состояния, особенностей анатомического строения органов, например размеров анатомических органов и их частей (голова, туловище, лицо, лоб и т.д.), физических недостатков лица (например, искривление позвоночника, следы ожогов и т.д.)</w:t>
      </w:r>
      <w:r w:rsidRPr="00E73DA6">
        <w:rPr>
          <w:rStyle w:val="a8"/>
          <w:sz w:val="28"/>
          <w:szCs w:val="26"/>
        </w:rPr>
        <w:footnoteReference w:id="4"/>
      </w:r>
      <w:r w:rsidRPr="00E73DA6">
        <w:rPr>
          <w:sz w:val="28"/>
          <w:szCs w:val="26"/>
        </w:rPr>
        <w:t>.</w:t>
      </w:r>
    </w:p>
    <w:p w:rsidR="000719E5" w:rsidRPr="00E73DA6" w:rsidRDefault="000719E5" w:rsidP="00E73DA6">
      <w:pPr>
        <w:widowControl w:val="0"/>
        <w:spacing w:line="360" w:lineRule="auto"/>
        <w:ind w:firstLine="709"/>
        <w:jc w:val="both"/>
        <w:rPr>
          <w:sz w:val="28"/>
          <w:szCs w:val="26"/>
        </w:rPr>
      </w:pPr>
      <w:r w:rsidRPr="00E73DA6">
        <w:rPr>
          <w:sz w:val="28"/>
          <w:szCs w:val="26"/>
        </w:rPr>
        <w:t>К следам преступления, которые могут быть обнаружены на теле освидетельствуемого, относятся: раны, ссадины, царапины, следы укусов, темные пятна от удушения, следы ударов, переломы конечностей, наличие крови, спермы, слюны, пятен от различных красителей, частицы каких-либо отравляющих веществе и т.д.</w:t>
      </w:r>
    </w:p>
    <w:p w:rsidR="000719E5" w:rsidRPr="00E73DA6" w:rsidRDefault="000719E5" w:rsidP="00E73DA6">
      <w:pPr>
        <w:widowControl w:val="0"/>
        <w:spacing w:line="360" w:lineRule="auto"/>
        <w:ind w:firstLine="709"/>
        <w:jc w:val="both"/>
        <w:rPr>
          <w:sz w:val="28"/>
          <w:szCs w:val="26"/>
        </w:rPr>
      </w:pPr>
      <w:r w:rsidRPr="00E73DA6">
        <w:rPr>
          <w:sz w:val="28"/>
          <w:szCs w:val="26"/>
        </w:rPr>
        <w:t>К особым приметам относятся родимые пятна, рубцы, шрамы, татуировки, следы ранений, перенесенных болезней и т.д. Процедура освидетельствования может включать в себя и одновременный осмотр одежды освидетельствуемого.</w:t>
      </w:r>
    </w:p>
    <w:p w:rsidR="00541B05" w:rsidRPr="00E73DA6" w:rsidRDefault="000719E5" w:rsidP="00E73DA6">
      <w:pPr>
        <w:widowControl w:val="0"/>
        <w:spacing w:line="360" w:lineRule="auto"/>
        <w:ind w:firstLine="709"/>
        <w:jc w:val="both"/>
        <w:rPr>
          <w:sz w:val="28"/>
          <w:szCs w:val="26"/>
        </w:rPr>
      </w:pPr>
      <w:r w:rsidRPr="00E73DA6">
        <w:rPr>
          <w:sz w:val="28"/>
          <w:szCs w:val="26"/>
        </w:rPr>
        <w:t xml:space="preserve">О проведении освидетельствования суд выносит определение или постановление, в котором указываются основания и цель проведения данного судебного действия, освидетельствуемое лицо, его согласие (несогласие) на проведение в отношении его освидетельствования, порядок проведения и состав участников судебного действия. </w:t>
      </w:r>
    </w:p>
    <w:p w:rsidR="000719E5" w:rsidRPr="00E73DA6" w:rsidRDefault="000719E5" w:rsidP="00E73DA6">
      <w:pPr>
        <w:widowControl w:val="0"/>
        <w:spacing w:line="360" w:lineRule="auto"/>
        <w:ind w:firstLine="709"/>
        <w:jc w:val="both"/>
        <w:rPr>
          <w:sz w:val="28"/>
          <w:szCs w:val="26"/>
        </w:rPr>
      </w:pPr>
      <w:r w:rsidRPr="00E73DA6">
        <w:rPr>
          <w:sz w:val="28"/>
          <w:szCs w:val="26"/>
        </w:rPr>
        <w:t>Освидетельствованию наряду с подсудимым могут подвергаться потерпевший и свидетели (только при наличии его согласия, исключение составляет, если освидетельствование необходимо для оценки достоверности его показаний, если это не относится к его частной жизни, личной или семейной тайне). Действия по опознанию не должны унижать честь и достоинство либо быть опасными для жизни или здоровья. В случае применения при производстве освидетельствования фотографирования, видеозаписи или киносъемки требуется получить на это отдельное согласие освидетельствуемого лица. Данное согласие должно быть отражено в протоколе судебного заседания.</w:t>
      </w:r>
    </w:p>
    <w:p w:rsidR="000719E5" w:rsidRPr="00E73DA6" w:rsidRDefault="000719E5" w:rsidP="00E73DA6">
      <w:pPr>
        <w:widowControl w:val="0"/>
        <w:spacing w:line="360" w:lineRule="auto"/>
        <w:ind w:firstLine="709"/>
        <w:jc w:val="both"/>
        <w:rPr>
          <w:sz w:val="28"/>
          <w:szCs w:val="26"/>
        </w:rPr>
      </w:pPr>
      <w:r w:rsidRPr="00E73DA6">
        <w:rPr>
          <w:sz w:val="28"/>
          <w:szCs w:val="26"/>
        </w:rPr>
        <w:t>Закон не содержит требования об обязательном проведении освидетельствования. Вместе с тем при рассмотрении дел об умышленном причинении тяжкого вреда здоровью, выразившемся в неизгладимом обезображивании лица (статья 111 УК РФ), освидетельствование потерпевшего должно быть проведено судом в обязательном порядке.</w:t>
      </w:r>
    </w:p>
    <w:p w:rsidR="000719E5" w:rsidRPr="00E73DA6" w:rsidRDefault="000719E5" w:rsidP="00E73DA6">
      <w:pPr>
        <w:widowControl w:val="0"/>
        <w:spacing w:line="360" w:lineRule="auto"/>
        <w:ind w:firstLine="709"/>
        <w:jc w:val="both"/>
        <w:rPr>
          <w:sz w:val="28"/>
          <w:szCs w:val="26"/>
        </w:rPr>
      </w:pPr>
      <w:r w:rsidRPr="00E73DA6">
        <w:rPr>
          <w:sz w:val="28"/>
          <w:szCs w:val="26"/>
        </w:rPr>
        <w:t>Освидетельствование лица, сопровождающееся его обнажением, производится в том же судебном заседании, проводится врачом или иным специалистом в условиях, исключающих присутствие и наблюдение посторонних лиц. Это могут быть отдельная комната, кабинет либо огороженная перегородками часть помещения. При этом освидетельствуемое лицо не подписывает составляемый врачом или иным специалистом акт освидетельствования. Данное лицо вправе высказать свое мнение в отношении освидетельствования в судебном заседании, при этом задать вопросы врачу или специалисту.</w:t>
      </w:r>
    </w:p>
    <w:p w:rsidR="000719E5" w:rsidRPr="00E73DA6" w:rsidRDefault="000719E5" w:rsidP="00E73DA6">
      <w:pPr>
        <w:widowControl w:val="0"/>
        <w:spacing w:line="360" w:lineRule="auto"/>
        <w:ind w:firstLine="709"/>
        <w:jc w:val="both"/>
        <w:rPr>
          <w:sz w:val="28"/>
          <w:szCs w:val="26"/>
        </w:rPr>
      </w:pPr>
      <w:r w:rsidRPr="00E73DA6">
        <w:rPr>
          <w:sz w:val="28"/>
          <w:szCs w:val="26"/>
        </w:rPr>
        <w:t>Акт освидетельствования составляется как в случае обнаружения определенных следов, свойств или признаков на теле, так и в отсутствии таковых. Акт подлежит обязательному приобщению к уголовному делу.</w:t>
      </w:r>
    </w:p>
    <w:p w:rsidR="000719E5" w:rsidRPr="00E73DA6" w:rsidRDefault="000719E5" w:rsidP="00E73DA6">
      <w:pPr>
        <w:widowControl w:val="0"/>
        <w:spacing w:line="360" w:lineRule="auto"/>
        <w:ind w:firstLine="709"/>
        <w:jc w:val="both"/>
        <w:rPr>
          <w:sz w:val="28"/>
          <w:szCs w:val="26"/>
        </w:rPr>
      </w:pPr>
      <w:r w:rsidRPr="00E73DA6">
        <w:rPr>
          <w:sz w:val="28"/>
          <w:szCs w:val="26"/>
        </w:rPr>
        <w:t>Факт производства освидетельствования и его результаты фиксируются в протоколе судебного заседания. Стороны и иные участники судебного следствия вправе обращаться с ходатайствами и заявлениями как по существу производства освидетельствования, таки относительно его результатов.</w:t>
      </w:r>
    </w:p>
    <w:p w:rsidR="000719E5" w:rsidRDefault="000719E5" w:rsidP="00E73DA6">
      <w:pPr>
        <w:widowControl w:val="0"/>
        <w:spacing w:line="360" w:lineRule="auto"/>
        <w:ind w:firstLine="709"/>
        <w:jc w:val="both"/>
        <w:rPr>
          <w:sz w:val="28"/>
          <w:szCs w:val="26"/>
        </w:rPr>
      </w:pPr>
    </w:p>
    <w:p w:rsidR="000719E5" w:rsidRPr="00E73DA6" w:rsidRDefault="000719E5" w:rsidP="00E73DA6">
      <w:pPr>
        <w:widowControl w:val="0"/>
        <w:spacing w:line="360" w:lineRule="auto"/>
        <w:ind w:firstLine="709"/>
        <w:jc w:val="both"/>
        <w:rPr>
          <w:sz w:val="28"/>
          <w:szCs w:val="26"/>
        </w:rPr>
      </w:pPr>
      <w:r w:rsidRPr="00E73DA6">
        <w:rPr>
          <w:sz w:val="28"/>
          <w:szCs w:val="26"/>
        </w:rPr>
        <w:t>Окончание судебного следствия</w:t>
      </w:r>
    </w:p>
    <w:p w:rsidR="00541B05" w:rsidRPr="00E73DA6" w:rsidRDefault="00541B05" w:rsidP="00E73DA6">
      <w:pPr>
        <w:pStyle w:val="ConsPlusNormal"/>
        <w:widowControl/>
        <w:spacing w:line="360" w:lineRule="auto"/>
        <w:ind w:firstLine="709"/>
        <w:jc w:val="both"/>
        <w:rPr>
          <w:rFonts w:ascii="Times New Roman" w:hAnsi="Times New Roman" w:cs="Times New Roman"/>
          <w:sz w:val="28"/>
          <w:szCs w:val="26"/>
        </w:rPr>
      </w:pPr>
    </w:p>
    <w:p w:rsidR="000719E5" w:rsidRPr="00E73DA6" w:rsidRDefault="000719E5"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Окончание судебного следствия является важным этапом судебного разбирательства. К этому моменту считается, что все доказательства по делу исследованы полностью, а стороны больше не представляют каких-либо доказательств. Председательствующий опрашивает стороны, желают ли они дополнить чем-либо судебное следствие. Если стороны ходатайствуют о продолжении судебного следствия, суд обязан разрешить каждое из заявленных ходатайств, включая те, которые были отклонены на более ранних этапах судебного разбирательства (ч. ч. 1, 2 ст. 271 УПК). Суд, например, не вправе отказать в удовлетворении ходатайства о допросе в судебном заседании лица в качестве свидетеля или специалиста, явившегося в суд по инициативе сторон (ч. 4 ст. 271)</w:t>
      </w:r>
      <w:r w:rsidRPr="00E73DA6">
        <w:rPr>
          <w:rStyle w:val="a8"/>
          <w:rFonts w:ascii="Times New Roman" w:hAnsi="Times New Roman"/>
          <w:sz w:val="28"/>
          <w:szCs w:val="26"/>
        </w:rPr>
        <w:footnoteReference w:id="5"/>
      </w:r>
      <w:r w:rsidRPr="00E73DA6">
        <w:rPr>
          <w:rFonts w:ascii="Times New Roman" w:hAnsi="Times New Roman" w:cs="Times New Roman"/>
          <w:sz w:val="28"/>
          <w:szCs w:val="26"/>
        </w:rPr>
        <w:t xml:space="preserve">. В случае удовлетворения заявленных ходатайств суд обязан принять меры к их выполнению. Для этого возможно объявление перерыва или отложение рассмотрения дела для продолжения судебного следствия. </w:t>
      </w:r>
    </w:p>
    <w:p w:rsidR="000719E5" w:rsidRPr="00E73DA6" w:rsidRDefault="000719E5"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При необходимости дополнительного исследования каких-то материалов суд продолжает судебное следствие. Участники судебного разбирательства как со стороны обвинения, так и со стороны защиты в качестве дополнения судебного следствия могут поставить дополнительные вопросы перед ранее допрошенными лицами, могут ходатайствовать о дополнительном оглашении письменных материалов, ранее не оглашенных, об осмотре неосмотренных вещественных доказательств или их повторном осмотре. Каждое ходатайство должно быть рассмотрено индивидуально и по нему принимается соответствующее решение.</w:t>
      </w:r>
    </w:p>
    <w:p w:rsidR="000719E5" w:rsidRPr="00E73DA6" w:rsidRDefault="000719E5" w:rsidP="00E73DA6">
      <w:pPr>
        <w:pStyle w:val="ConsPlusNormal"/>
        <w:widowControl/>
        <w:spacing w:line="360" w:lineRule="auto"/>
        <w:ind w:firstLine="709"/>
        <w:jc w:val="both"/>
        <w:rPr>
          <w:rFonts w:ascii="Times New Roman" w:hAnsi="Times New Roman" w:cs="Times New Roman"/>
          <w:sz w:val="28"/>
          <w:szCs w:val="26"/>
        </w:rPr>
      </w:pPr>
      <w:r w:rsidRPr="00E73DA6">
        <w:rPr>
          <w:rFonts w:ascii="Times New Roman" w:hAnsi="Times New Roman" w:cs="Times New Roman"/>
          <w:sz w:val="28"/>
          <w:szCs w:val="26"/>
        </w:rPr>
        <w:t>После того как суд рассмотрел поступившие от сторон ходатайства о дополнении судебного следствия и стороны не заявили о его дополнении, председательствующий объявляет судебное следствие оконченным и переходит к прениям сторон.</w:t>
      </w:r>
    </w:p>
    <w:p w:rsidR="0073721C" w:rsidRPr="00E73DA6" w:rsidRDefault="0073721C" w:rsidP="00E73DA6">
      <w:pPr>
        <w:spacing w:line="360" w:lineRule="auto"/>
        <w:ind w:firstLine="709"/>
        <w:jc w:val="both"/>
        <w:rPr>
          <w:sz w:val="28"/>
          <w:szCs w:val="26"/>
        </w:rPr>
      </w:pPr>
    </w:p>
    <w:p w:rsidR="00ED0E0A" w:rsidRPr="00E73DA6" w:rsidRDefault="00ED0E0A" w:rsidP="00E73DA6">
      <w:pPr>
        <w:shd w:val="clear" w:color="auto" w:fill="FFFFFF"/>
        <w:spacing w:line="360" w:lineRule="auto"/>
        <w:ind w:firstLine="709"/>
        <w:jc w:val="both"/>
        <w:rPr>
          <w:sz w:val="28"/>
          <w:szCs w:val="26"/>
        </w:rPr>
        <w:sectPr w:rsidR="00ED0E0A" w:rsidRPr="00E73DA6" w:rsidSect="00E73DA6">
          <w:pgSz w:w="11906" w:h="16838"/>
          <w:pgMar w:top="1134" w:right="850" w:bottom="1134" w:left="1701" w:header="709" w:footer="709" w:gutter="0"/>
          <w:cols w:space="708"/>
          <w:docGrid w:linePitch="360"/>
        </w:sectPr>
      </w:pPr>
    </w:p>
    <w:p w:rsidR="00ED0E0A" w:rsidRPr="00E73DA6" w:rsidRDefault="00ED0E0A" w:rsidP="00E73DA6">
      <w:pPr>
        <w:shd w:val="clear" w:color="auto" w:fill="FFFFFF"/>
        <w:spacing w:line="360" w:lineRule="auto"/>
        <w:ind w:firstLine="709"/>
        <w:jc w:val="both"/>
        <w:rPr>
          <w:sz w:val="28"/>
          <w:szCs w:val="26"/>
        </w:rPr>
      </w:pPr>
      <w:r w:rsidRPr="00E73DA6">
        <w:rPr>
          <w:sz w:val="28"/>
          <w:szCs w:val="26"/>
        </w:rPr>
        <w:t>Список использованных источников права и литературы</w:t>
      </w:r>
    </w:p>
    <w:p w:rsidR="005C4F9C" w:rsidRPr="00E73DA6" w:rsidRDefault="005C4F9C" w:rsidP="00E73DA6">
      <w:pPr>
        <w:shd w:val="clear" w:color="auto" w:fill="FFFFFF"/>
        <w:spacing w:line="360" w:lineRule="auto"/>
        <w:ind w:firstLine="709"/>
        <w:jc w:val="both"/>
        <w:rPr>
          <w:sz w:val="28"/>
          <w:szCs w:val="26"/>
        </w:rPr>
      </w:pPr>
    </w:p>
    <w:p w:rsidR="005C4F9C" w:rsidRPr="00E73DA6" w:rsidRDefault="006916FE" w:rsidP="00E12503">
      <w:pPr>
        <w:numPr>
          <w:ilvl w:val="0"/>
          <w:numId w:val="8"/>
        </w:numPr>
        <w:shd w:val="clear" w:color="auto" w:fill="FFFFFF"/>
        <w:tabs>
          <w:tab w:val="clear" w:pos="1260"/>
          <w:tab w:val="left" w:pos="360"/>
        </w:tabs>
        <w:spacing w:line="360" w:lineRule="auto"/>
        <w:ind w:left="0" w:firstLine="0"/>
        <w:jc w:val="both"/>
        <w:rPr>
          <w:sz w:val="28"/>
          <w:szCs w:val="26"/>
        </w:rPr>
      </w:pPr>
      <w:r w:rsidRPr="00E73DA6">
        <w:rPr>
          <w:sz w:val="28"/>
          <w:szCs w:val="26"/>
        </w:rPr>
        <w:t>Уголовно-процессуальный кодекс Российской Федерации. – М.: Проспект, «издательство «Омега-Л», 2009</w:t>
      </w:r>
    </w:p>
    <w:p w:rsidR="00EA7972" w:rsidRPr="00E73DA6" w:rsidRDefault="00EA7972" w:rsidP="00E12503">
      <w:pPr>
        <w:numPr>
          <w:ilvl w:val="0"/>
          <w:numId w:val="8"/>
        </w:numPr>
        <w:shd w:val="clear" w:color="auto" w:fill="FFFFFF"/>
        <w:tabs>
          <w:tab w:val="clear" w:pos="1260"/>
          <w:tab w:val="left" w:pos="360"/>
        </w:tabs>
        <w:spacing w:line="360" w:lineRule="auto"/>
        <w:ind w:left="0" w:firstLine="0"/>
        <w:jc w:val="both"/>
        <w:rPr>
          <w:sz w:val="28"/>
          <w:szCs w:val="26"/>
        </w:rPr>
      </w:pPr>
      <w:r w:rsidRPr="00E73DA6">
        <w:rPr>
          <w:sz w:val="28"/>
          <w:szCs w:val="26"/>
        </w:rPr>
        <w:t>Жук О. Судебное следствие // Законность, 2004</w:t>
      </w:r>
    </w:p>
    <w:p w:rsidR="00EA7972" w:rsidRPr="00E73DA6" w:rsidRDefault="00EA7972" w:rsidP="00E12503">
      <w:pPr>
        <w:numPr>
          <w:ilvl w:val="0"/>
          <w:numId w:val="8"/>
        </w:numPr>
        <w:shd w:val="clear" w:color="auto" w:fill="FFFFFF"/>
        <w:tabs>
          <w:tab w:val="clear" w:pos="1260"/>
          <w:tab w:val="left" w:pos="360"/>
        </w:tabs>
        <w:spacing w:line="360" w:lineRule="auto"/>
        <w:ind w:left="0" w:firstLine="0"/>
        <w:jc w:val="both"/>
        <w:rPr>
          <w:sz w:val="28"/>
          <w:szCs w:val="26"/>
        </w:rPr>
      </w:pPr>
      <w:r w:rsidRPr="00E73DA6">
        <w:rPr>
          <w:sz w:val="28"/>
          <w:szCs w:val="26"/>
        </w:rPr>
        <w:t>Громов, Н.А. Уголовный процесс России: учебное пособие / Н.А. Громов - М.: Юристъ, 2007</w:t>
      </w:r>
    </w:p>
    <w:p w:rsidR="00EA7972" w:rsidRPr="00E73DA6" w:rsidRDefault="00EA7972" w:rsidP="00E12503">
      <w:pPr>
        <w:numPr>
          <w:ilvl w:val="0"/>
          <w:numId w:val="8"/>
        </w:numPr>
        <w:shd w:val="clear" w:color="auto" w:fill="FFFFFF"/>
        <w:tabs>
          <w:tab w:val="clear" w:pos="1260"/>
          <w:tab w:val="left" w:pos="360"/>
        </w:tabs>
        <w:spacing w:line="360" w:lineRule="auto"/>
        <w:ind w:left="0" w:firstLine="0"/>
        <w:jc w:val="both"/>
        <w:rPr>
          <w:sz w:val="28"/>
          <w:szCs w:val="26"/>
        </w:rPr>
      </w:pPr>
      <w:r w:rsidRPr="00E73DA6">
        <w:rPr>
          <w:sz w:val="28"/>
          <w:szCs w:val="26"/>
        </w:rPr>
        <w:t>Игнатов, А.Н. Курс российского уголовного права. Общая часть: учебное пособие / А.Н. Игнатов - М.: Издательство НОРМА. - М, 2008</w:t>
      </w:r>
    </w:p>
    <w:p w:rsidR="00F53054" w:rsidRPr="00E73DA6" w:rsidRDefault="00F53054" w:rsidP="00E12503">
      <w:pPr>
        <w:numPr>
          <w:ilvl w:val="0"/>
          <w:numId w:val="8"/>
        </w:numPr>
        <w:shd w:val="clear" w:color="auto" w:fill="FFFFFF"/>
        <w:tabs>
          <w:tab w:val="clear" w:pos="1260"/>
          <w:tab w:val="left" w:pos="360"/>
        </w:tabs>
        <w:spacing w:line="360" w:lineRule="auto"/>
        <w:ind w:left="0" w:firstLine="0"/>
        <w:jc w:val="both"/>
        <w:rPr>
          <w:sz w:val="28"/>
          <w:szCs w:val="26"/>
        </w:rPr>
      </w:pPr>
      <w:r w:rsidRPr="00E73DA6">
        <w:rPr>
          <w:sz w:val="28"/>
          <w:szCs w:val="26"/>
        </w:rPr>
        <w:t>Комментарий к УПК РФ. / под ред. В.И. Радченко, В.Т. Томина, М.П. Полякова - 2-ое изд., пер</w:t>
      </w:r>
      <w:r w:rsidR="00EA7972" w:rsidRPr="00E73DA6">
        <w:rPr>
          <w:sz w:val="28"/>
          <w:szCs w:val="26"/>
        </w:rPr>
        <w:t>ераб. и доп. Юрайт – Издат, 2009</w:t>
      </w:r>
    </w:p>
    <w:p w:rsidR="00EA7972" w:rsidRPr="00E73DA6" w:rsidRDefault="00EA7972" w:rsidP="00E12503">
      <w:pPr>
        <w:numPr>
          <w:ilvl w:val="0"/>
          <w:numId w:val="8"/>
        </w:numPr>
        <w:shd w:val="clear" w:color="auto" w:fill="FFFFFF"/>
        <w:tabs>
          <w:tab w:val="clear" w:pos="1260"/>
          <w:tab w:val="left" w:pos="360"/>
        </w:tabs>
        <w:spacing w:line="360" w:lineRule="auto"/>
        <w:ind w:left="0" w:firstLine="0"/>
        <w:jc w:val="both"/>
        <w:rPr>
          <w:sz w:val="28"/>
          <w:szCs w:val="26"/>
        </w:rPr>
      </w:pPr>
      <w:r w:rsidRPr="00E73DA6">
        <w:rPr>
          <w:sz w:val="28"/>
          <w:szCs w:val="26"/>
        </w:rPr>
        <w:t>Комментарий к УПК РФ. Постатейный / под ред. А.Я. Сухарева – 2-ое изд, перераб. – Норма, 2008</w:t>
      </w:r>
    </w:p>
    <w:p w:rsidR="006916FE" w:rsidRPr="00E73DA6" w:rsidRDefault="006916FE" w:rsidP="00E12503">
      <w:pPr>
        <w:numPr>
          <w:ilvl w:val="0"/>
          <w:numId w:val="8"/>
        </w:numPr>
        <w:shd w:val="clear" w:color="auto" w:fill="FFFFFF"/>
        <w:tabs>
          <w:tab w:val="clear" w:pos="1260"/>
          <w:tab w:val="left" w:pos="360"/>
        </w:tabs>
        <w:spacing w:line="360" w:lineRule="auto"/>
        <w:ind w:left="0" w:firstLine="0"/>
        <w:jc w:val="both"/>
        <w:rPr>
          <w:sz w:val="28"/>
          <w:szCs w:val="26"/>
        </w:rPr>
      </w:pPr>
      <w:r w:rsidRPr="00E73DA6">
        <w:rPr>
          <w:sz w:val="28"/>
          <w:szCs w:val="26"/>
        </w:rPr>
        <w:t>Процессуальное право: Энциклопедический словарь. - М.: Издательство «НОРМА», 2008</w:t>
      </w:r>
    </w:p>
    <w:p w:rsidR="00ED0E0A" w:rsidRPr="00E73DA6" w:rsidRDefault="00312096" w:rsidP="00E12503">
      <w:pPr>
        <w:numPr>
          <w:ilvl w:val="0"/>
          <w:numId w:val="8"/>
        </w:numPr>
        <w:shd w:val="clear" w:color="auto" w:fill="FFFFFF"/>
        <w:tabs>
          <w:tab w:val="clear" w:pos="1260"/>
          <w:tab w:val="left" w:pos="360"/>
        </w:tabs>
        <w:spacing w:line="360" w:lineRule="auto"/>
        <w:ind w:left="0" w:firstLine="0"/>
        <w:jc w:val="both"/>
        <w:rPr>
          <w:sz w:val="28"/>
          <w:szCs w:val="26"/>
        </w:rPr>
      </w:pPr>
      <w:r w:rsidRPr="00E73DA6">
        <w:rPr>
          <w:sz w:val="28"/>
          <w:szCs w:val="26"/>
        </w:rPr>
        <w:t>Уголовный процесс: учебник для вузов / Под общ. ред. В.И. Радченко</w:t>
      </w:r>
      <w:r w:rsidR="00107E08" w:rsidRPr="00E73DA6">
        <w:rPr>
          <w:sz w:val="28"/>
          <w:szCs w:val="26"/>
        </w:rPr>
        <w:t>. – М.: Юстицинформ, 2008</w:t>
      </w:r>
    </w:p>
    <w:p w:rsidR="00312096" w:rsidRPr="00E73DA6" w:rsidRDefault="006916FE" w:rsidP="00E12503">
      <w:pPr>
        <w:numPr>
          <w:ilvl w:val="0"/>
          <w:numId w:val="8"/>
        </w:numPr>
        <w:shd w:val="clear" w:color="auto" w:fill="FFFFFF"/>
        <w:tabs>
          <w:tab w:val="clear" w:pos="1260"/>
          <w:tab w:val="left" w:pos="360"/>
        </w:tabs>
        <w:spacing w:line="360" w:lineRule="auto"/>
        <w:ind w:left="0" w:firstLine="0"/>
        <w:jc w:val="both"/>
        <w:rPr>
          <w:sz w:val="28"/>
          <w:szCs w:val="26"/>
        </w:rPr>
      </w:pPr>
      <w:r w:rsidRPr="00E73DA6">
        <w:rPr>
          <w:sz w:val="28"/>
          <w:szCs w:val="26"/>
        </w:rPr>
        <w:t>Уголовно-процессуальное право: учебник / под. ред. В.И. Шитова. - М: Изд-во «Буква», 2007.</w:t>
      </w:r>
      <w:bookmarkStart w:id="0" w:name="_GoBack"/>
      <w:bookmarkEnd w:id="0"/>
    </w:p>
    <w:sectPr w:rsidR="00312096" w:rsidRPr="00E73DA6" w:rsidSect="00E73DA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731" w:rsidRDefault="003C0731">
      <w:r>
        <w:separator/>
      </w:r>
    </w:p>
  </w:endnote>
  <w:endnote w:type="continuationSeparator" w:id="0">
    <w:p w:rsidR="003C0731" w:rsidRDefault="003C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03" w:rsidRDefault="00E12503" w:rsidP="00EC29D0">
    <w:pPr>
      <w:pStyle w:val="a3"/>
      <w:framePr w:wrap="around" w:vAnchor="text" w:hAnchor="margin" w:xAlign="center" w:y="1"/>
      <w:rPr>
        <w:rStyle w:val="a5"/>
      </w:rPr>
    </w:pPr>
  </w:p>
  <w:p w:rsidR="00E12503" w:rsidRDefault="00E1250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03" w:rsidRDefault="00017105" w:rsidP="00EC29D0">
    <w:pPr>
      <w:pStyle w:val="a3"/>
      <w:framePr w:wrap="around" w:vAnchor="text" w:hAnchor="margin" w:xAlign="center" w:y="1"/>
      <w:rPr>
        <w:rStyle w:val="a5"/>
      </w:rPr>
    </w:pPr>
    <w:r>
      <w:rPr>
        <w:rStyle w:val="a5"/>
        <w:noProof/>
      </w:rPr>
      <w:t>1</w:t>
    </w:r>
  </w:p>
  <w:p w:rsidR="00E12503" w:rsidRDefault="00E125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731" w:rsidRDefault="003C0731">
      <w:r>
        <w:separator/>
      </w:r>
    </w:p>
  </w:footnote>
  <w:footnote w:type="continuationSeparator" w:id="0">
    <w:p w:rsidR="003C0731" w:rsidRDefault="003C0731">
      <w:r>
        <w:continuationSeparator/>
      </w:r>
    </w:p>
  </w:footnote>
  <w:footnote w:id="1">
    <w:p w:rsidR="003C0731" w:rsidRDefault="00E12503" w:rsidP="006872CB">
      <w:pPr>
        <w:shd w:val="clear" w:color="auto" w:fill="FFFFFF"/>
        <w:jc w:val="both"/>
      </w:pPr>
      <w:r w:rsidRPr="006872CB">
        <w:rPr>
          <w:rStyle w:val="a8"/>
        </w:rPr>
        <w:footnoteRef/>
      </w:r>
      <w:r w:rsidRPr="006872CB">
        <w:rPr>
          <w:sz w:val="20"/>
          <w:szCs w:val="20"/>
        </w:rPr>
        <w:t xml:space="preserve"> Жук О. Судебное следствие // Законность, 2004</w:t>
      </w:r>
    </w:p>
  </w:footnote>
  <w:footnote w:id="2">
    <w:p w:rsidR="003C0731" w:rsidRDefault="00E12503" w:rsidP="009C1EB9">
      <w:pPr>
        <w:pStyle w:val="a6"/>
      </w:pPr>
      <w:r>
        <w:rPr>
          <w:rStyle w:val="a8"/>
        </w:rPr>
        <w:footnoteRef/>
      </w:r>
      <w:r>
        <w:t xml:space="preserve"> </w:t>
      </w:r>
      <w:r w:rsidRPr="008A384B">
        <w:t>Комментарий к УПК РФ. / под ред. В.И. Радченко, В.Т. Томина, М.П. Полякова - 2-ое изд., перераб. и доп</w:t>
      </w:r>
      <w:r>
        <w:t>. Юрайт – Издат, 2009</w:t>
      </w:r>
    </w:p>
  </w:footnote>
  <w:footnote w:id="3">
    <w:p w:rsidR="003C0731" w:rsidRDefault="00E12503" w:rsidP="00E12503">
      <w:pPr>
        <w:pStyle w:val="a6"/>
      </w:pPr>
      <w:r>
        <w:rPr>
          <w:rStyle w:val="a8"/>
        </w:rPr>
        <w:footnoteRef/>
      </w:r>
      <w:r>
        <w:t xml:space="preserve"> </w:t>
      </w:r>
      <w:r w:rsidRPr="008A384B">
        <w:t>Ко</w:t>
      </w:r>
      <w:r>
        <w:t>м</w:t>
      </w:r>
      <w:r w:rsidRPr="008A384B">
        <w:t xml:space="preserve">ментарий к уголовно – процессуальному кодексу Российской Федерации. Постатейный / под ред. А.Я. Сухарева – </w:t>
      </w:r>
      <w:r>
        <w:t>2-ое изд, перераб. – Норма, 2008</w:t>
      </w:r>
    </w:p>
  </w:footnote>
  <w:footnote w:id="4">
    <w:p w:rsidR="003C0731" w:rsidRDefault="00E12503" w:rsidP="00E12503">
      <w:pPr>
        <w:pStyle w:val="a6"/>
      </w:pPr>
      <w:r>
        <w:rPr>
          <w:rStyle w:val="a8"/>
        </w:rPr>
        <w:footnoteRef/>
      </w:r>
      <w:r>
        <w:t xml:space="preserve"> </w:t>
      </w:r>
      <w:r w:rsidRPr="008A384B">
        <w:t>Комментарий к УПК РФ. / под ред. В.И. Радченко, В.Т. Томина, М.П. Полякова - 2-ое изд., пер</w:t>
      </w:r>
      <w:r>
        <w:t>ераб. и доп. Юрайт – Издат, 2009</w:t>
      </w:r>
    </w:p>
  </w:footnote>
  <w:footnote w:id="5">
    <w:p w:rsidR="003C0731" w:rsidRDefault="00E12503">
      <w:pPr>
        <w:pStyle w:val="a6"/>
      </w:pPr>
      <w:r>
        <w:rPr>
          <w:rStyle w:val="a8"/>
        </w:rPr>
        <w:footnoteRef/>
      </w:r>
      <w:r>
        <w:t xml:space="preserve"> </w:t>
      </w:r>
      <w:r>
        <w:rPr>
          <w:sz w:val="26"/>
          <w:szCs w:val="26"/>
        </w:rPr>
        <w:t>Жук О</w:t>
      </w:r>
      <w:r w:rsidRPr="006916FE">
        <w:rPr>
          <w:sz w:val="26"/>
          <w:szCs w:val="26"/>
        </w:rPr>
        <w:t xml:space="preserve">. </w:t>
      </w:r>
      <w:r>
        <w:rPr>
          <w:sz w:val="26"/>
          <w:szCs w:val="26"/>
        </w:rPr>
        <w:t>Судебное следствие // Законность,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3008"/>
    <w:multiLevelType w:val="hybridMultilevel"/>
    <w:tmpl w:val="DED4056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9524FF1"/>
    <w:multiLevelType w:val="hybridMultilevel"/>
    <w:tmpl w:val="2A7887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49F55B0"/>
    <w:multiLevelType w:val="hybridMultilevel"/>
    <w:tmpl w:val="62EED21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F4506E6"/>
    <w:multiLevelType w:val="hybridMultilevel"/>
    <w:tmpl w:val="885220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81C169D"/>
    <w:multiLevelType w:val="hybridMultilevel"/>
    <w:tmpl w:val="60DC56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80D0F6A"/>
    <w:multiLevelType w:val="hybridMultilevel"/>
    <w:tmpl w:val="2F32E95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D4F398D"/>
    <w:multiLevelType w:val="hybridMultilevel"/>
    <w:tmpl w:val="373A33AA"/>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0F">
      <w:start w:val="1"/>
      <w:numFmt w:val="decimal"/>
      <w:lvlText w:val="%3."/>
      <w:lvlJc w:val="left"/>
      <w:pPr>
        <w:tabs>
          <w:tab w:val="num" w:pos="3049"/>
        </w:tabs>
        <w:ind w:left="3049" w:hanging="36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7F1B0958"/>
    <w:multiLevelType w:val="hybridMultilevel"/>
    <w:tmpl w:val="52EA64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9D0"/>
    <w:rsid w:val="00017105"/>
    <w:rsid w:val="0004686B"/>
    <w:rsid w:val="000719E5"/>
    <w:rsid w:val="00107E08"/>
    <w:rsid w:val="00152364"/>
    <w:rsid w:val="001F1AED"/>
    <w:rsid w:val="00261E81"/>
    <w:rsid w:val="00312096"/>
    <w:rsid w:val="00367F62"/>
    <w:rsid w:val="0039047C"/>
    <w:rsid w:val="003A283B"/>
    <w:rsid w:val="003B17F7"/>
    <w:rsid w:val="003C0731"/>
    <w:rsid w:val="003D5D15"/>
    <w:rsid w:val="003F5C41"/>
    <w:rsid w:val="00431596"/>
    <w:rsid w:val="004C6AE2"/>
    <w:rsid w:val="00524206"/>
    <w:rsid w:val="00541B05"/>
    <w:rsid w:val="00574AE3"/>
    <w:rsid w:val="00595438"/>
    <w:rsid w:val="005968BD"/>
    <w:rsid w:val="005C4F9C"/>
    <w:rsid w:val="005E15AC"/>
    <w:rsid w:val="006409BE"/>
    <w:rsid w:val="006872CB"/>
    <w:rsid w:val="006916FE"/>
    <w:rsid w:val="006F6892"/>
    <w:rsid w:val="0072733E"/>
    <w:rsid w:val="0073721C"/>
    <w:rsid w:val="00753678"/>
    <w:rsid w:val="007E55A3"/>
    <w:rsid w:val="00810275"/>
    <w:rsid w:val="0083153D"/>
    <w:rsid w:val="008A384B"/>
    <w:rsid w:val="008C7990"/>
    <w:rsid w:val="008E2D98"/>
    <w:rsid w:val="00903D16"/>
    <w:rsid w:val="00961DA9"/>
    <w:rsid w:val="009C1EB9"/>
    <w:rsid w:val="00A142F2"/>
    <w:rsid w:val="00A92917"/>
    <w:rsid w:val="00B06D80"/>
    <w:rsid w:val="00BE5F24"/>
    <w:rsid w:val="00C174B2"/>
    <w:rsid w:val="00CB003B"/>
    <w:rsid w:val="00D67C29"/>
    <w:rsid w:val="00D7660B"/>
    <w:rsid w:val="00E04698"/>
    <w:rsid w:val="00E12503"/>
    <w:rsid w:val="00E20E2C"/>
    <w:rsid w:val="00E34012"/>
    <w:rsid w:val="00E3650B"/>
    <w:rsid w:val="00E73DA6"/>
    <w:rsid w:val="00EA7972"/>
    <w:rsid w:val="00EC29D0"/>
    <w:rsid w:val="00ED0E0A"/>
    <w:rsid w:val="00F30AC5"/>
    <w:rsid w:val="00F53054"/>
    <w:rsid w:val="00F9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9ECFD9-B2EB-48D2-8161-0A3A7BB4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9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29D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C29D0"/>
    <w:rPr>
      <w:rFonts w:cs="Times New Roman"/>
    </w:rPr>
  </w:style>
  <w:style w:type="paragraph" w:styleId="a6">
    <w:name w:val="footnote text"/>
    <w:basedOn w:val="a"/>
    <w:link w:val="a7"/>
    <w:uiPriority w:val="99"/>
    <w:semiHidden/>
    <w:rsid w:val="00E04698"/>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04698"/>
    <w:rPr>
      <w:rFonts w:cs="Times New Roman"/>
      <w:vertAlign w:val="superscript"/>
    </w:rPr>
  </w:style>
  <w:style w:type="paragraph" w:customStyle="1" w:styleId="ConsPlusNormal">
    <w:name w:val="ConsPlusNormal"/>
    <w:uiPriority w:val="99"/>
    <w:rsid w:val="00312096"/>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6476</Words>
  <Characters>36917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технический университет</vt:lpstr>
    </vt:vector>
  </TitlesOfParts>
  <Company>Inc.</Company>
  <LinksUpToDate>false</LinksUpToDate>
  <CharactersWithSpaces>43307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технический университет</dc:title>
  <dc:subject/>
  <dc:creator>апего</dc:creator>
  <cp:keywords/>
  <dc:description/>
  <cp:lastModifiedBy>admin</cp:lastModifiedBy>
  <cp:revision>2</cp:revision>
  <dcterms:created xsi:type="dcterms:W3CDTF">2014-03-07T09:16:00Z</dcterms:created>
  <dcterms:modified xsi:type="dcterms:W3CDTF">2014-03-07T09:16:00Z</dcterms:modified>
</cp:coreProperties>
</file>