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49B0" w:rsidRDefault="009A4266">
      <w:pPr>
        <w:pStyle w:val="-"/>
        <w:rPr>
          <w:noProof w:val="0"/>
        </w:rPr>
      </w:pPr>
      <w:r>
        <w:rPr>
          <w:noProof w:val="0"/>
          <w:sz w:val="24"/>
        </w:rPr>
        <w:t>Государственный комитет РФ по высшему образованию</w:t>
      </w:r>
    </w:p>
    <w:p w:rsidR="003C49B0" w:rsidRDefault="009A4266">
      <w:pPr>
        <w:pStyle w:val="-"/>
        <w:rPr>
          <w:rFonts w:ascii="SvobodaFWF" w:hAnsi="SvobodaFWF"/>
          <w:i/>
          <w:noProof w:val="0"/>
          <w:color w:val="008000"/>
          <w:sz w:val="60"/>
        </w:rPr>
      </w:pP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p>
    <w:p w:rsidR="003C49B0" w:rsidRDefault="009A4266">
      <w:pPr>
        <w:pStyle w:val="-"/>
        <w:rPr>
          <w:rFonts w:ascii="SvobodaFWF" w:hAnsi="SvobodaFWF"/>
          <w:i/>
          <w:noProof w:val="0"/>
          <w:color w:val="008000"/>
          <w:sz w:val="60"/>
        </w:rPr>
      </w:pP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p>
    <w:p w:rsidR="003C49B0" w:rsidRDefault="009A4266">
      <w:pPr>
        <w:pStyle w:val="-"/>
        <w:rPr>
          <w:rFonts w:ascii="SvobodaFWF" w:hAnsi="SvobodaFWF"/>
          <w:i/>
          <w:noProof w:val="0"/>
          <w:color w:val="008000"/>
          <w:sz w:val="60"/>
        </w:rPr>
      </w:pP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r>
        <w:rPr>
          <w:rFonts w:ascii="SvobodaFWF" w:hAnsi="SvobodaFWF"/>
          <w:i/>
          <w:noProof w:val="0"/>
          <w:color w:val="008000"/>
          <w:sz w:val="60"/>
        </w:rPr>
        <w:t></w:t>
      </w:r>
    </w:p>
    <w:p w:rsidR="003C49B0" w:rsidRDefault="009A4266">
      <w:pPr>
        <w:pStyle w:val="-"/>
        <w:rPr>
          <w:noProof w:val="0"/>
          <w:sz w:val="28"/>
        </w:rPr>
      </w:pPr>
      <w:r>
        <w:rPr>
          <w:noProof w:val="0"/>
          <w:sz w:val="28"/>
        </w:rPr>
        <w:t>Кафедра физвоспитания</w:t>
      </w:r>
    </w:p>
    <w:p w:rsidR="003C49B0" w:rsidRDefault="003C49B0">
      <w:pPr>
        <w:pStyle w:val="-"/>
        <w:rPr>
          <w:noProof w:val="0"/>
          <w:sz w:val="28"/>
        </w:rPr>
      </w:pPr>
    </w:p>
    <w:p w:rsidR="003C49B0" w:rsidRDefault="003C49B0">
      <w:pPr>
        <w:pStyle w:val="-"/>
        <w:rPr>
          <w:noProof w:val="0"/>
          <w:sz w:val="28"/>
        </w:rPr>
      </w:pPr>
    </w:p>
    <w:p w:rsidR="003C49B0" w:rsidRDefault="003C49B0">
      <w:pPr>
        <w:pStyle w:val="-"/>
        <w:rPr>
          <w:noProof w:val="0"/>
          <w:sz w:val="28"/>
        </w:rPr>
      </w:pPr>
    </w:p>
    <w:p w:rsidR="003C49B0" w:rsidRDefault="009A4266">
      <w:pPr>
        <w:pStyle w:val="-"/>
        <w:rPr>
          <w:noProof w:val="0"/>
          <w:sz w:val="90"/>
        </w:rPr>
      </w:pPr>
      <w:r>
        <w:rPr>
          <w:noProof w:val="0"/>
          <w:sz w:val="28"/>
        </w:rPr>
        <w:t>Реферат на тему:</w:t>
      </w:r>
    </w:p>
    <w:p w:rsidR="003C49B0" w:rsidRDefault="009A4266">
      <w:pPr>
        <w:pStyle w:val="-"/>
        <w:rPr>
          <w:noProof w:val="0"/>
          <w:sz w:val="120"/>
        </w:rPr>
      </w:pPr>
      <w:r>
        <w:rPr>
          <w:noProof w:val="0"/>
          <w:sz w:val="120"/>
        </w:rPr>
        <w:t xml:space="preserve"> </w:t>
      </w:r>
    </w:p>
    <w:p w:rsidR="003C49B0" w:rsidRDefault="009A4266">
      <w:pPr>
        <w:pStyle w:val="-"/>
        <w:rPr>
          <w:noProof w:val="0"/>
          <w:sz w:val="120"/>
        </w:rPr>
      </w:pPr>
      <w:r>
        <w:rPr>
          <w:noProof w:val="0"/>
          <w:sz w:val="120"/>
        </w:rPr>
        <w:t>судейство</w:t>
      </w:r>
    </w:p>
    <w:p w:rsidR="003C49B0" w:rsidRDefault="009A4266">
      <w:pPr>
        <w:pStyle w:val="-"/>
        <w:rPr>
          <w:noProof w:val="0"/>
          <w:sz w:val="120"/>
        </w:rPr>
      </w:pPr>
      <w:r>
        <w:rPr>
          <w:noProof w:val="0"/>
          <w:sz w:val="120"/>
        </w:rPr>
        <w:t xml:space="preserve">по некоторым видам спорта </w:t>
      </w:r>
    </w:p>
    <w:p w:rsidR="003C49B0" w:rsidRDefault="003C49B0">
      <w:pPr>
        <w:pStyle w:val="a3"/>
        <w:jc w:val="right"/>
        <w:rPr>
          <w:noProof w:val="0"/>
        </w:rPr>
      </w:pPr>
    </w:p>
    <w:p w:rsidR="003C49B0" w:rsidRDefault="003C49B0">
      <w:pPr>
        <w:pStyle w:val="a3"/>
        <w:jc w:val="right"/>
        <w:rPr>
          <w:noProof w:val="0"/>
        </w:rPr>
      </w:pPr>
    </w:p>
    <w:p w:rsidR="003C49B0" w:rsidRDefault="003C49B0">
      <w:pPr>
        <w:pStyle w:val="a3"/>
        <w:jc w:val="right"/>
        <w:rPr>
          <w:noProof w:val="0"/>
        </w:rPr>
      </w:pPr>
    </w:p>
    <w:p w:rsidR="003C49B0" w:rsidRDefault="003C49B0">
      <w:pPr>
        <w:pStyle w:val="a3"/>
        <w:jc w:val="right"/>
        <w:rPr>
          <w:noProof w:val="0"/>
        </w:rPr>
      </w:pPr>
    </w:p>
    <w:p w:rsidR="003C49B0" w:rsidRDefault="003C49B0">
      <w:pPr>
        <w:pStyle w:val="a3"/>
        <w:jc w:val="right"/>
        <w:rPr>
          <w:noProof w:val="0"/>
        </w:rPr>
      </w:pPr>
    </w:p>
    <w:p w:rsidR="003C49B0" w:rsidRDefault="003C49B0">
      <w:pPr>
        <w:pStyle w:val="a3"/>
        <w:jc w:val="right"/>
        <w:rPr>
          <w:noProof w:val="0"/>
        </w:rPr>
      </w:pPr>
    </w:p>
    <w:p w:rsidR="003C49B0" w:rsidRDefault="009A4266">
      <w:pPr>
        <w:pStyle w:val="a3"/>
        <w:jc w:val="right"/>
        <w:rPr>
          <w:noProof w:val="0"/>
        </w:rPr>
      </w:pPr>
      <w:r>
        <w:rPr>
          <w:noProof w:val="0"/>
        </w:rPr>
        <w:t>Выполнил студент</w:t>
      </w:r>
    </w:p>
    <w:p w:rsidR="003C49B0" w:rsidRDefault="003C49B0">
      <w:pPr>
        <w:pStyle w:val="a3"/>
        <w:jc w:val="right"/>
        <w:rPr>
          <w:noProof w:val="0"/>
        </w:rPr>
      </w:pPr>
    </w:p>
    <w:p w:rsidR="003C49B0" w:rsidRDefault="009A4266">
      <w:pPr>
        <w:pStyle w:val="a3"/>
        <w:jc w:val="right"/>
        <w:rPr>
          <w:noProof w:val="0"/>
        </w:rPr>
      </w:pPr>
      <w:r>
        <w:rPr>
          <w:noProof w:val="0"/>
        </w:rPr>
        <w:t xml:space="preserve">Принял: Лопатина Т. А. </w:t>
      </w:r>
    </w:p>
    <w:p w:rsidR="003C49B0" w:rsidRDefault="003C49B0">
      <w:pPr>
        <w:pStyle w:val="a3"/>
        <w:jc w:val="right"/>
        <w:rPr>
          <w:noProof w:val="0"/>
        </w:rPr>
      </w:pPr>
    </w:p>
    <w:p w:rsidR="003C49B0" w:rsidRDefault="003C49B0">
      <w:pPr>
        <w:pStyle w:val="a3"/>
        <w:jc w:val="right"/>
        <w:rPr>
          <w:noProof w:val="0"/>
          <w:lang w:val="en-US"/>
        </w:rPr>
      </w:pPr>
    </w:p>
    <w:p w:rsidR="003C49B0" w:rsidRDefault="003C49B0">
      <w:pPr>
        <w:pStyle w:val="a3"/>
        <w:jc w:val="right"/>
        <w:rPr>
          <w:noProof w:val="0"/>
        </w:rPr>
      </w:pPr>
    </w:p>
    <w:p w:rsidR="003C49B0" w:rsidRDefault="003C49B0">
      <w:pPr>
        <w:pStyle w:val="a3"/>
        <w:jc w:val="right"/>
        <w:rPr>
          <w:noProof w:val="0"/>
        </w:rPr>
      </w:pPr>
    </w:p>
    <w:p w:rsidR="003C49B0" w:rsidRDefault="003C49B0">
      <w:pPr>
        <w:pStyle w:val="a3"/>
        <w:jc w:val="right"/>
        <w:rPr>
          <w:noProof w:val="0"/>
        </w:rPr>
      </w:pPr>
    </w:p>
    <w:p w:rsidR="003C49B0" w:rsidRDefault="003C49B0">
      <w:pPr>
        <w:pStyle w:val="a3"/>
        <w:jc w:val="right"/>
        <w:rPr>
          <w:noProof w:val="0"/>
        </w:rPr>
      </w:pPr>
    </w:p>
    <w:p w:rsidR="003C49B0" w:rsidRDefault="009A4266">
      <w:pPr>
        <w:pStyle w:val="-"/>
        <w:rPr>
          <w:noProof w:val="0"/>
        </w:rPr>
      </w:pPr>
      <w:r>
        <w:rPr>
          <w:noProof w:val="0"/>
        </w:rPr>
        <w:t>Красноярск 1996</w:t>
      </w: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9A4266">
      <w:pPr>
        <w:pStyle w:val="a4"/>
        <w:rPr>
          <w:noProof w:val="0"/>
        </w:rPr>
      </w:pPr>
      <w:bookmarkStart w:id="0" w:name="_Toc376112629"/>
      <w:r>
        <w:rPr>
          <w:noProof w:val="0"/>
        </w:rPr>
        <w:t>План:</w:t>
      </w:r>
      <w:bookmarkEnd w:id="0"/>
    </w:p>
    <w:p w:rsidR="003C49B0" w:rsidRDefault="009A4266">
      <w:pPr>
        <w:pStyle w:val="10"/>
        <w:rPr>
          <w:noProof/>
        </w:rPr>
      </w:pPr>
      <w:r>
        <w:fldChar w:fldCharType="begin"/>
      </w:r>
      <w:r>
        <w:instrText xml:space="preserve"> TOC \t "Стиль заголовка;1" </w:instrText>
      </w:r>
      <w:r>
        <w:fldChar w:fldCharType="separate"/>
      </w:r>
      <w:r>
        <w:rPr>
          <w:noProof/>
        </w:rPr>
        <w:t>План:</w:t>
      </w:r>
      <w:r>
        <w:rPr>
          <w:noProof/>
        </w:rPr>
        <w:tab/>
      </w:r>
      <w:r>
        <w:rPr>
          <w:noProof/>
        </w:rPr>
        <w:fldChar w:fldCharType="begin"/>
      </w:r>
      <w:r>
        <w:rPr>
          <w:noProof/>
        </w:rPr>
        <w:instrText xml:space="preserve"> GOTOBUTTON _Toc376112629  </w:instrText>
      </w:r>
      <w:r>
        <w:rPr>
          <w:noProof/>
        </w:rPr>
        <w:fldChar w:fldCharType="begin"/>
      </w:r>
      <w:r>
        <w:rPr>
          <w:noProof/>
        </w:rPr>
        <w:instrText xml:space="preserve"> PAGEREF _Toc376112629 </w:instrText>
      </w:r>
      <w:r>
        <w:rPr>
          <w:noProof/>
        </w:rPr>
        <w:fldChar w:fldCharType="separate"/>
      </w:r>
      <w:r>
        <w:rPr>
          <w:noProof/>
        </w:rPr>
        <w:instrText>2</w:instrText>
      </w:r>
      <w:r>
        <w:rPr>
          <w:noProof/>
        </w:rPr>
        <w:fldChar w:fldCharType="end"/>
      </w:r>
      <w:r>
        <w:rPr>
          <w:noProof/>
        </w:rPr>
        <w:fldChar w:fldCharType="end"/>
      </w:r>
    </w:p>
    <w:p w:rsidR="003C49B0" w:rsidRDefault="009A4266">
      <w:pPr>
        <w:pStyle w:val="10"/>
        <w:rPr>
          <w:noProof/>
        </w:rPr>
      </w:pPr>
      <w:r>
        <w:rPr>
          <w:noProof/>
        </w:rPr>
        <w:t>Лыжные гонки.</w:t>
      </w:r>
      <w:r>
        <w:rPr>
          <w:noProof/>
        </w:rPr>
        <w:tab/>
      </w:r>
      <w:r>
        <w:rPr>
          <w:noProof/>
        </w:rPr>
        <w:fldChar w:fldCharType="begin"/>
      </w:r>
      <w:r>
        <w:rPr>
          <w:noProof/>
        </w:rPr>
        <w:instrText xml:space="preserve"> GOTOBUTTON _Toc376112630  </w:instrText>
      </w:r>
      <w:r>
        <w:rPr>
          <w:noProof/>
        </w:rPr>
        <w:fldChar w:fldCharType="begin"/>
      </w:r>
      <w:r>
        <w:rPr>
          <w:noProof/>
        </w:rPr>
        <w:instrText xml:space="preserve"> PAGEREF _Toc376112630 </w:instrText>
      </w:r>
      <w:r>
        <w:rPr>
          <w:noProof/>
        </w:rPr>
        <w:fldChar w:fldCharType="separate"/>
      </w:r>
      <w:r>
        <w:rPr>
          <w:noProof/>
        </w:rPr>
        <w:instrText>3</w:instrText>
      </w:r>
      <w:r>
        <w:rPr>
          <w:noProof/>
        </w:rPr>
        <w:fldChar w:fldCharType="end"/>
      </w:r>
      <w:r>
        <w:rPr>
          <w:noProof/>
        </w:rPr>
        <w:fldChar w:fldCharType="end"/>
      </w:r>
    </w:p>
    <w:p w:rsidR="003C49B0" w:rsidRDefault="009A4266">
      <w:pPr>
        <w:pStyle w:val="10"/>
        <w:rPr>
          <w:noProof/>
        </w:rPr>
      </w:pPr>
      <w:r>
        <w:rPr>
          <w:noProof/>
        </w:rPr>
        <w:t>Баскетбол</w:t>
      </w:r>
      <w:r>
        <w:rPr>
          <w:noProof/>
        </w:rPr>
        <w:tab/>
      </w:r>
      <w:r>
        <w:rPr>
          <w:noProof/>
        </w:rPr>
        <w:fldChar w:fldCharType="begin"/>
      </w:r>
      <w:r>
        <w:rPr>
          <w:noProof/>
        </w:rPr>
        <w:instrText xml:space="preserve"> GOTOBUTTON _Toc376112631  </w:instrText>
      </w:r>
      <w:r>
        <w:rPr>
          <w:noProof/>
        </w:rPr>
        <w:fldChar w:fldCharType="begin"/>
      </w:r>
      <w:r>
        <w:rPr>
          <w:noProof/>
        </w:rPr>
        <w:instrText xml:space="preserve"> PAGEREF _Toc376112631 </w:instrText>
      </w:r>
      <w:r>
        <w:rPr>
          <w:noProof/>
        </w:rPr>
        <w:fldChar w:fldCharType="separate"/>
      </w:r>
      <w:r>
        <w:rPr>
          <w:noProof/>
        </w:rPr>
        <w:instrText>5</w:instrText>
      </w:r>
      <w:r>
        <w:rPr>
          <w:noProof/>
        </w:rPr>
        <w:fldChar w:fldCharType="end"/>
      </w:r>
      <w:r>
        <w:rPr>
          <w:noProof/>
        </w:rPr>
        <w:fldChar w:fldCharType="end"/>
      </w:r>
    </w:p>
    <w:p w:rsidR="003C49B0" w:rsidRDefault="009A4266">
      <w:pPr>
        <w:pStyle w:val="10"/>
        <w:rPr>
          <w:noProof/>
        </w:rPr>
      </w:pPr>
      <w:r>
        <w:rPr>
          <w:noProof/>
        </w:rPr>
        <w:t>Волейбол</w:t>
      </w:r>
      <w:r>
        <w:rPr>
          <w:noProof/>
        </w:rPr>
        <w:tab/>
      </w:r>
      <w:r>
        <w:rPr>
          <w:noProof/>
        </w:rPr>
        <w:fldChar w:fldCharType="begin"/>
      </w:r>
      <w:r>
        <w:rPr>
          <w:noProof/>
        </w:rPr>
        <w:instrText xml:space="preserve"> GOTOBUTTON _Toc376112632  </w:instrText>
      </w:r>
      <w:r>
        <w:rPr>
          <w:noProof/>
        </w:rPr>
        <w:fldChar w:fldCharType="begin"/>
      </w:r>
      <w:r>
        <w:rPr>
          <w:noProof/>
        </w:rPr>
        <w:instrText xml:space="preserve"> PAGEREF _Toc376112632 </w:instrText>
      </w:r>
      <w:r>
        <w:rPr>
          <w:noProof/>
        </w:rPr>
        <w:fldChar w:fldCharType="separate"/>
      </w:r>
      <w:r>
        <w:rPr>
          <w:noProof/>
        </w:rPr>
        <w:instrText>8</w:instrText>
      </w:r>
      <w:r>
        <w:rPr>
          <w:noProof/>
        </w:rPr>
        <w:fldChar w:fldCharType="end"/>
      </w:r>
      <w:r>
        <w:rPr>
          <w:noProof/>
        </w:rPr>
        <w:fldChar w:fldCharType="end"/>
      </w:r>
    </w:p>
    <w:p w:rsidR="003C49B0" w:rsidRDefault="009A4266">
      <w:pPr>
        <w:pStyle w:val="10"/>
        <w:rPr>
          <w:noProof/>
        </w:rPr>
      </w:pPr>
      <w:r>
        <w:rPr>
          <w:noProof/>
        </w:rPr>
        <w:t>Список использованной литературы:</w:t>
      </w:r>
      <w:r>
        <w:rPr>
          <w:noProof/>
        </w:rPr>
        <w:tab/>
      </w:r>
      <w:r>
        <w:rPr>
          <w:noProof/>
        </w:rPr>
        <w:fldChar w:fldCharType="begin"/>
      </w:r>
      <w:r>
        <w:rPr>
          <w:noProof/>
        </w:rPr>
        <w:instrText xml:space="preserve"> GOTOBUTTON _Toc376112633  </w:instrText>
      </w:r>
      <w:r>
        <w:rPr>
          <w:noProof/>
        </w:rPr>
        <w:fldChar w:fldCharType="begin"/>
      </w:r>
      <w:r>
        <w:rPr>
          <w:noProof/>
        </w:rPr>
        <w:instrText xml:space="preserve"> PAGEREF _Toc376112633 </w:instrText>
      </w:r>
      <w:r>
        <w:rPr>
          <w:noProof/>
        </w:rPr>
        <w:fldChar w:fldCharType="separate"/>
      </w:r>
      <w:r>
        <w:rPr>
          <w:noProof/>
        </w:rPr>
        <w:instrText>17</w:instrText>
      </w:r>
      <w:r>
        <w:rPr>
          <w:noProof/>
        </w:rPr>
        <w:fldChar w:fldCharType="end"/>
      </w:r>
      <w:r>
        <w:rPr>
          <w:noProof/>
        </w:rPr>
        <w:fldChar w:fldCharType="end"/>
      </w:r>
    </w:p>
    <w:p w:rsidR="003C49B0" w:rsidRDefault="009A4266" w:rsidP="009A4266">
      <w:pPr>
        <w:pStyle w:val="a3"/>
        <w:numPr>
          <w:ilvl w:val="12"/>
          <w:numId w:val="0"/>
        </w:numPr>
        <w:ind w:left="851"/>
        <w:rPr>
          <w:noProof w:val="0"/>
        </w:rPr>
      </w:pPr>
      <w:r>
        <w:rPr>
          <w:noProof w:val="0"/>
        </w:rPr>
        <w:fldChar w:fldCharType="end"/>
      </w: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rsidP="009A4266">
      <w:pPr>
        <w:pStyle w:val="-"/>
        <w:numPr>
          <w:ilvl w:val="12"/>
          <w:numId w:val="0"/>
        </w:numPr>
        <w:rPr>
          <w:noProof w:val="0"/>
          <w:sz w:val="36"/>
        </w:rPr>
      </w:pPr>
    </w:p>
    <w:p w:rsidR="003C49B0" w:rsidRDefault="003C49B0">
      <w:pPr>
        <w:pStyle w:val="-"/>
        <w:rPr>
          <w:noProof w:val="0"/>
          <w:sz w:val="36"/>
        </w:rPr>
      </w:pPr>
    </w:p>
    <w:p w:rsidR="003C49B0" w:rsidRDefault="009A4266">
      <w:pPr>
        <w:pStyle w:val="a4"/>
        <w:rPr>
          <w:noProof w:val="0"/>
        </w:rPr>
      </w:pPr>
      <w:bookmarkStart w:id="1" w:name="_Toc376112630"/>
      <w:r>
        <w:rPr>
          <w:noProof w:val="0"/>
        </w:rPr>
        <w:t>Лыжные гонки.</w:t>
      </w:r>
      <w:bookmarkEnd w:id="1"/>
    </w:p>
    <w:p w:rsidR="003C49B0" w:rsidRDefault="003C49B0">
      <w:pPr>
        <w:pStyle w:val="a3"/>
        <w:rPr>
          <w:noProof w:val="0"/>
          <w:sz w:val="28"/>
        </w:rPr>
      </w:pPr>
    </w:p>
    <w:p w:rsidR="003C49B0" w:rsidRDefault="003C49B0">
      <w:pPr>
        <w:pStyle w:val="a3"/>
        <w:rPr>
          <w:noProof w:val="0"/>
          <w:sz w:val="28"/>
        </w:rPr>
      </w:pPr>
    </w:p>
    <w:p w:rsidR="003C49B0" w:rsidRDefault="009A4266">
      <w:pPr>
        <w:pStyle w:val="a3"/>
        <w:rPr>
          <w:noProof w:val="0"/>
          <w:sz w:val="28"/>
        </w:rPr>
      </w:pPr>
      <w:r>
        <w:rPr>
          <w:noProof w:val="0"/>
          <w:sz w:val="28"/>
        </w:rPr>
        <w:t>Судейство по лыжным гонкам имеет много общего с другими видами спорта, однако, здесь есть свои отличия и тонкости.</w:t>
      </w:r>
    </w:p>
    <w:p w:rsidR="003C49B0" w:rsidRDefault="009A4266">
      <w:pPr>
        <w:pStyle w:val="a3"/>
        <w:rPr>
          <w:noProof w:val="0"/>
          <w:sz w:val="28"/>
        </w:rPr>
      </w:pPr>
      <w:r>
        <w:rPr>
          <w:noProof w:val="0"/>
          <w:sz w:val="28"/>
        </w:rPr>
        <w:t>При проведении соревнований назначается главная судейская коллегия и бригады судей. Число судей зависит от вида соревнований и количества участников. Обычно это: секретариат, бригада судей - информаторов, бригада судей на трассе (начальник трассы, заместители начальника трассы, старшие контролеры и контролеры), судьи для маркировки инвентаря, бригада судей на старте (стартер, помощник стартера, секретарь), бригада судей на финише (старший судья на финише, судьи на финише, хронометрист, секретарь и судья для проверки маркировки), комендант соревнований. Число заместителей начальника трасс определяется числом трасс, на которых одновременно проводятся соревнования.</w:t>
      </w:r>
    </w:p>
    <w:p w:rsidR="003C49B0" w:rsidRDefault="009A4266">
      <w:pPr>
        <w:pStyle w:val="a3"/>
        <w:rPr>
          <w:noProof w:val="0"/>
          <w:sz w:val="28"/>
        </w:rPr>
      </w:pPr>
      <w:r>
        <w:rPr>
          <w:noProof w:val="0"/>
          <w:sz w:val="28"/>
        </w:rPr>
        <w:t xml:space="preserve">Трассы должны отвечать требованиям правил соревнований. После выбора трассы начальник трассы с помощниками приступают к измерению ее с помощью дистанциомера или 50 - метрового металлического троса. Определяются места для контроллеров, пунктов питания, медицинской помощи, расположения связистов. </w:t>
      </w:r>
    </w:p>
    <w:p w:rsidR="003C49B0" w:rsidRDefault="009A4266">
      <w:pPr>
        <w:pStyle w:val="a3"/>
        <w:rPr>
          <w:noProof w:val="0"/>
          <w:sz w:val="28"/>
        </w:rPr>
      </w:pPr>
      <w:r>
        <w:rPr>
          <w:noProof w:val="0"/>
          <w:sz w:val="28"/>
        </w:rPr>
        <w:t xml:space="preserve">До начала заседания судейской коллегии секретариат на основе заявок заполняет карточки на всех участников. С их помощью проводят жеребьевку и подсчитывают результаты. </w:t>
      </w:r>
    </w:p>
    <w:p w:rsidR="003C49B0" w:rsidRDefault="009A4266">
      <w:pPr>
        <w:pStyle w:val="a3"/>
        <w:rPr>
          <w:noProof w:val="0"/>
          <w:sz w:val="28"/>
        </w:rPr>
      </w:pPr>
      <w:r>
        <w:rPr>
          <w:noProof w:val="0"/>
          <w:sz w:val="28"/>
        </w:rPr>
        <w:t xml:space="preserve">До начала соревнований сверяют часы - хронометры всех судей. </w:t>
      </w:r>
    </w:p>
    <w:p w:rsidR="003C49B0" w:rsidRDefault="009A4266">
      <w:pPr>
        <w:pStyle w:val="a3"/>
        <w:rPr>
          <w:noProof w:val="0"/>
          <w:sz w:val="28"/>
        </w:rPr>
      </w:pPr>
      <w:r>
        <w:rPr>
          <w:noProof w:val="0"/>
          <w:sz w:val="28"/>
        </w:rPr>
        <w:t xml:space="preserve">Состав судейской бригады на финише зависит от числа участников. Если их мало, то на финише могут быть 2 - 3 судьи. Судья - хронометрист называет номер участника и время пересечения линии финиша. Секретарь записывает эти данные в финишный листок. Третий судья дублирует порядок прихода участников на финиш. При большом числе участников соревнований на финише могут работать 7 - 10 судей. После записи результатов 10 финишировавших участников финишные листки подписываются и передаются на обработку в секретариат. Обработанные карточки передаются судье - информаторы для оглашения результатов. Периодически сообщают 5 - 10 - 20 лучших результатов (промежуточных иди закончивших дистанцию). Все результаты остаются предварительными до того, как будут проверены листки контроллеров, время и главная судейская коллегия утвердит их. </w:t>
      </w:r>
    </w:p>
    <w:p w:rsidR="003C49B0" w:rsidRDefault="009A4266">
      <w:pPr>
        <w:pStyle w:val="a3"/>
        <w:rPr>
          <w:noProof w:val="0"/>
          <w:sz w:val="28"/>
        </w:rPr>
      </w:pPr>
      <w:r>
        <w:rPr>
          <w:noProof w:val="0"/>
          <w:sz w:val="28"/>
        </w:rPr>
        <w:t>Старший судья на финише освобождает судей своей бригады только после того, как финишируют все участники. О сходе участников с дистанции представители команд обязаны немедленно докладывать старшему судье на финише. Главный секретарь с помощниками на основе записей в карточках подсчитывают командные результаты в соответствии с системой зачета, предусмотренной положением о соревнованиях. Их утверждают на заключительном заседании судейской коллегии. Все итоговые материалы вручаются представителям участвующих организаций.</w:t>
      </w:r>
    </w:p>
    <w:p w:rsidR="003C49B0" w:rsidRDefault="003C49B0">
      <w:pPr>
        <w:pStyle w:val="-"/>
        <w:rPr>
          <w:noProof w:val="0"/>
        </w:rPr>
      </w:pPr>
    </w:p>
    <w:p w:rsidR="003C49B0" w:rsidRDefault="009A4266">
      <w:pPr>
        <w:pStyle w:val="-"/>
        <w:rPr>
          <w:noProof w:val="0"/>
        </w:rPr>
      </w:pPr>
      <w:r>
        <w:rPr>
          <w:noProof w:val="0"/>
        </w:rPr>
        <w:t>Правила соревнований</w:t>
      </w:r>
    </w:p>
    <w:p w:rsidR="003C49B0" w:rsidRDefault="003C49B0">
      <w:pPr>
        <w:pStyle w:val="a3"/>
        <w:rPr>
          <w:noProof w:val="0"/>
          <w:sz w:val="28"/>
        </w:rPr>
      </w:pPr>
    </w:p>
    <w:p w:rsidR="003C49B0" w:rsidRDefault="009A4266">
      <w:pPr>
        <w:pStyle w:val="a3"/>
        <w:rPr>
          <w:noProof w:val="0"/>
          <w:sz w:val="28"/>
        </w:rPr>
      </w:pPr>
      <w:r>
        <w:rPr>
          <w:noProof w:val="0"/>
          <w:sz w:val="28"/>
        </w:rPr>
        <w:t>При прохождении дистанции участник не имеет право пользоваться иными средствами передвижения, кроме лыж и лыжной палки.</w:t>
      </w:r>
    </w:p>
    <w:p w:rsidR="003C49B0" w:rsidRDefault="009A4266">
      <w:pPr>
        <w:pStyle w:val="a3"/>
        <w:rPr>
          <w:noProof w:val="0"/>
          <w:sz w:val="28"/>
        </w:rPr>
      </w:pPr>
      <w:r>
        <w:rPr>
          <w:noProof w:val="0"/>
          <w:sz w:val="28"/>
        </w:rPr>
        <w:t>Участник должен идти только по трассе и пройти контрольные пункты. Он не имеет права сократить (срезать) дистанцию. Если на повороте трассы с внутренней стороны поставлена разметка, участник не должен заходить внутрь дуги поворота, обозначенной разметкой.</w:t>
      </w:r>
    </w:p>
    <w:p w:rsidR="003C49B0" w:rsidRDefault="009A4266">
      <w:pPr>
        <w:pStyle w:val="a3"/>
        <w:rPr>
          <w:noProof w:val="0"/>
          <w:sz w:val="28"/>
        </w:rPr>
      </w:pPr>
      <w:r>
        <w:rPr>
          <w:noProof w:val="0"/>
          <w:sz w:val="28"/>
        </w:rPr>
        <w:t>Вся дистанция должна быть пройдена на маркированных лыжах (если на данных соревнованиях маркировка проводилась).</w:t>
      </w:r>
    </w:p>
    <w:p w:rsidR="003C49B0" w:rsidRDefault="009A4266">
      <w:pPr>
        <w:pStyle w:val="a3"/>
        <w:rPr>
          <w:noProof w:val="0"/>
          <w:sz w:val="28"/>
        </w:rPr>
      </w:pPr>
      <w:r>
        <w:rPr>
          <w:noProof w:val="0"/>
          <w:sz w:val="28"/>
        </w:rPr>
        <w:t>Участник не имеет права менять лыжи.</w:t>
      </w:r>
    </w:p>
    <w:p w:rsidR="003C49B0" w:rsidRDefault="009A4266">
      <w:pPr>
        <w:pStyle w:val="a3"/>
        <w:rPr>
          <w:noProof w:val="0"/>
          <w:sz w:val="28"/>
        </w:rPr>
      </w:pPr>
      <w:r>
        <w:rPr>
          <w:noProof w:val="0"/>
          <w:sz w:val="28"/>
        </w:rPr>
        <w:t>Запрещается лидировать участника при прохождении им дистанции (сопровождать спереди, сзади или сбоку).</w:t>
      </w:r>
    </w:p>
    <w:p w:rsidR="003C49B0" w:rsidRDefault="009A4266">
      <w:pPr>
        <w:pStyle w:val="a3"/>
        <w:rPr>
          <w:noProof w:val="0"/>
          <w:sz w:val="28"/>
        </w:rPr>
      </w:pPr>
      <w:r>
        <w:rPr>
          <w:noProof w:val="0"/>
          <w:sz w:val="28"/>
        </w:rPr>
        <w:t>Участник, нарушивший при прохождении дистанции правила, снимается с соревнований на данную дистанцию.</w:t>
      </w:r>
    </w:p>
    <w:p w:rsidR="003C49B0" w:rsidRDefault="009A4266">
      <w:pPr>
        <w:pStyle w:val="a3"/>
        <w:rPr>
          <w:noProof w:val="0"/>
          <w:sz w:val="28"/>
        </w:rPr>
      </w:pPr>
      <w:r>
        <w:rPr>
          <w:noProof w:val="0"/>
          <w:sz w:val="28"/>
        </w:rPr>
        <w:t>Участник не имеет право получать какую - либо иную помощь, кроме изложенной в правилах.</w:t>
      </w:r>
    </w:p>
    <w:p w:rsidR="003C49B0" w:rsidRDefault="003C49B0">
      <w:pPr>
        <w:pStyle w:val="a3"/>
        <w:rPr>
          <w:noProof w:val="0"/>
          <w:sz w:val="28"/>
        </w:rPr>
      </w:pPr>
    </w:p>
    <w:p w:rsidR="003C49B0" w:rsidRDefault="009A4266">
      <w:pPr>
        <w:pStyle w:val="a3"/>
        <w:rPr>
          <w:noProof w:val="0"/>
        </w:rPr>
      </w:pPr>
      <w:r>
        <w:rPr>
          <w:noProof w:val="0"/>
        </w:rPr>
        <w:t xml:space="preserve">  </w:t>
      </w:r>
    </w:p>
    <w:p w:rsidR="003C49B0" w:rsidRDefault="003C49B0">
      <w:pPr>
        <w:pStyle w:val="-"/>
        <w:rPr>
          <w:noProof w:val="0"/>
        </w:rPr>
      </w:pPr>
    </w:p>
    <w:p w:rsidR="003C49B0" w:rsidRDefault="003C49B0">
      <w:pPr>
        <w:pStyle w:val="-"/>
        <w:rPr>
          <w:noProof w:val="0"/>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rPr>
      </w:pPr>
    </w:p>
    <w:p w:rsidR="003C49B0" w:rsidRDefault="003C49B0">
      <w:pPr>
        <w:pStyle w:val="a3"/>
        <w:rPr>
          <w:noProof w:val="0"/>
        </w:rPr>
      </w:pPr>
    </w:p>
    <w:p w:rsidR="003C49B0" w:rsidRDefault="009A4266">
      <w:pPr>
        <w:pStyle w:val="a4"/>
        <w:rPr>
          <w:noProof w:val="0"/>
        </w:rPr>
      </w:pPr>
      <w:r>
        <w:rPr>
          <w:noProof w:val="0"/>
        </w:rPr>
        <w:t xml:space="preserve"> </w:t>
      </w:r>
      <w:bookmarkStart w:id="2" w:name="_Toc376112631"/>
      <w:r>
        <w:rPr>
          <w:noProof w:val="0"/>
        </w:rPr>
        <w:t>Баскетбол</w:t>
      </w:r>
      <w:bookmarkEnd w:id="2"/>
    </w:p>
    <w:p w:rsidR="003C49B0" w:rsidRDefault="003C49B0">
      <w:pPr>
        <w:pStyle w:val="-"/>
        <w:rPr>
          <w:noProof w:val="0"/>
          <w:sz w:val="36"/>
        </w:rPr>
      </w:pPr>
    </w:p>
    <w:p w:rsidR="003C49B0" w:rsidRDefault="003C49B0">
      <w:pPr>
        <w:pStyle w:val="-"/>
        <w:rPr>
          <w:noProof w:val="0"/>
          <w:sz w:val="36"/>
        </w:rPr>
      </w:pPr>
    </w:p>
    <w:p w:rsidR="003C49B0" w:rsidRDefault="009A4266">
      <w:pPr>
        <w:pStyle w:val="a3"/>
        <w:rPr>
          <w:noProof w:val="0"/>
          <w:sz w:val="28"/>
        </w:rPr>
      </w:pPr>
      <w:r>
        <w:rPr>
          <w:noProof w:val="0"/>
          <w:sz w:val="28"/>
        </w:rPr>
        <w:t>СПРАВКА: в игре участвуют 2 команды по 12 человек в каждой. Одновременно на площадке находятся по 5 игроков (их можно менять). За мяч, заброшенный с игры, команде начисляется 2 очка, со штрафного 1. Побеждает команда, набравшая большее число очков. Матч для мужчин длятся 40 минут чистого времени (секундомер останавливается после каждого свистка судьи), для женщин 36 минут. Время игры делится на 2 половины (тайма) с 10 - минутным перерывом. Если по истечении игры у команд равное число очков, то назначается дополнительно 5 минут, до тех пор, пока одна из команд не выигрывает.</w:t>
      </w:r>
    </w:p>
    <w:p w:rsidR="003C49B0" w:rsidRDefault="003C49B0">
      <w:pPr>
        <w:pStyle w:val="1"/>
        <w:rPr>
          <w:noProof w:val="0"/>
        </w:rPr>
      </w:pPr>
    </w:p>
    <w:p w:rsidR="003C49B0" w:rsidRDefault="009A4266">
      <w:pPr>
        <w:pStyle w:val="1"/>
        <w:rPr>
          <w:noProof w:val="0"/>
        </w:rPr>
      </w:pPr>
      <w:r>
        <w:rPr>
          <w:noProof w:val="0"/>
        </w:rPr>
        <w:t>Судьи. Порядок судейства.</w:t>
      </w:r>
    </w:p>
    <w:p w:rsidR="003C49B0" w:rsidRDefault="009A4266">
      <w:pPr>
        <w:pStyle w:val="-"/>
        <w:rPr>
          <w:noProof w:val="0"/>
        </w:rPr>
      </w:pPr>
      <w:r>
        <w:rPr>
          <w:noProof w:val="0"/>
        </w:rPr>
        <w:t>Судьи. Их обязанности, права.</w:t>
      </w:r>
    </w:p>
    <w:p w:rsidR="003C49B0" w:rsidRDefault="003C49B0">
      <w:pPr>
        <w:pStyle w:val="-"/>
        <w:rPr>
          <w:noProof w:val="0"/>
        </w:rPr>
      </w:pPr>
    </w:p>
    <w:p w:rsidR="003C49B0" w:rsidRDefault="009A4266">
      <w:pPr>
        <w:pStyle w:val="a3"/>
        <w:rPr>
          <w:noProof w:val="0"/>
          <w:sz w:val="28"/>
        </w:rPr>
      </w:pPr>
      <w:r>
        <w:rPr>
          <w:noProof w:val="0"/>
          <w:sz w:val="28"/>
        </w:rPr>
        <w:t xml:space="preserve">Игру проводят старший судья и судья, а так же их помощники: секундометрист, секретарь и оператор 30 - секундного времени. </w:t>
      </w:r>
    </w:p>
    <w:p w:rsidR="003C49B0" w:rsidRDefault="009A4266">
      <w:pPr>
        <w:pStyle w:val="a3"/>
        <w:rPr>
          <w:noProof w:val="0"/>
          <w:sz w:val="28"/>
        </w:rPr>
      </w:pPr>
      <w:r>
        <w:rPr>
          <w:noProof w:val="0"/>
          <w:sz w:val="28"/>
        </w:rPr>
        <w:t xml:space="preserve">Старший судья обязан проверить и одобрить все оборудование, включая сигнальные устройства, используемые арбитрами и их помощниками. </w:t>
      </w:r>
    </w:p>
    <w:p w:rsidR="003C49B0" w:rsidRDefault="009A4266">
      <w:pPr>
        <w:pStyle w:val="a3"/>
        <w:rPr>
          <w:noProof w:val="0"/>
          <w:sz w:val="28"/>
        </w:rPr>
      </w:pPr>
      <w:r>
        <w:rPr>
          <w:noProof w:val="0"/>
          <w:sz w:val="28"/>
        </w:rPr>
        <w:t>Старший судья подбрасывает мяч в центре в начале игры. Он решает, засчитывать ли попадание в корзину, если мнения судей на этот счет расходятся. В случае необходимости он имеет право прекратить игру. Он принимает решения по вопросам, по которым секретарь и секундометрист не пришли к единому мнению.</w:t>
      </w:r>
    </w:p>
    <w:p w:rsidR="003C49B0" w:rsidRDefault="009A4266">
      <w:pPr>
        <w:pStyle w:val="a3"/>
        <w:rPr>
          <w:noProof w:val="0"/>
          <w:sz w:val="28"/>
        </w:rPr>
      </w:pPr>
      <w:r>
        <w:rPr>
          <w:noProof w:val="0"/>
          <w:sz w:val="28"/>
        </w:rPr>
        <w:t>В конце каждой половины игры и каждого дополнительного периода, или в любое время, которое он считает необходимым, старший судья должен внимательно проверить протоколы и утвердить их, а также подтвердить оставшееся до конца игры время.</w:t>
      </w:r>
    </w:p>
    <w:p w:rsidR="003C49B0" w:rsidRDefault="009A4266">
      <w:pPr>
        <w:pStyle w:val="a3"/>
        <w:rPr>
          <w:noProof w:val="0"/>
          <w:sz w:val="28"/>
        </w:rPr>
      </w:pPr>
      <w:r>
        <w:rPr>
          <w:noProof w:val="0"/>
          <w:sz w:val="28"/>
        </w:rPr>
        <w:t>Старший судья имеет право принимать решения по всем вопросам, специально не оговоренным правилами игры.</w:t>
      </w:r>
    </w:p>
    <w:p w:rsidR="003C49B0" w:rsidRDefault="009A4266">
      <w:pPr>
        <w:pStyle w:val="a3"/>
        <w:rPr>
          <w:noProof w:val="0"/>
          <w:sz w:val="28"/>
        </w:rPr>
      </w:pPr>
      <w:r>
        <w:rPr>
          <w:noProof w:val="0"/>
          <w:sz w:val="28"/>
        </w:rPr>
        <w:t>Судья обязаны проводить игру в соответствии с правилами. Под этим подразумевается:</w:t>
      </w:r>
    </w:p>
    <w:p w:rsidR="003C49B0" w:rsidRDefault="009A4266" w:rsidP="009A4266">
      <w:pPr>
        <w:pStyle w:val="a3"/>
        <w:numPr>
          <w:ilvl w:val="0"/>
          <w:numId w:val="1"/>
        </w:numPr>
        <w:rPr>
          <w:noProof w:val="0"/>
          <w:sz w:val="28"/>
        </w:rPr>
      </w:pPr>
      <w:r>
        <w:rPr>
          <w:noProof w:val="0"/>
          <w:sz w:val="28"/>
        </w:rPr>
        <w:t>введение мяча в игру;</w:t>
      </w:r>
    </w:p>
    <w:p w:rsidR="003C49B0" w:rsidRDefault="009A4266" w:rsidP="009A4266">
      <w:pPr>
        <w:pStyle w:val="a3"/>
        <w:numPr>
          <w:ilvl w:val="0"/>
          <w:numId w:val="1"/>
        </w:numPr>
        <w:rPr>
          <w:noProof w:val="0"/>
          <w:sz w:val="28"/>
        </w:rPr>
      </w:pPr>
      <w:r>
        <w:rPr>
          <w:noProof w:val="0"/>
          <w:sz w:val="28"/>
        </w:rPr>
        <w:t>определение момента, когда мяч стал “мертвым”;</w:t>
      </w:r>
    </w:p>
    <w:p w:rsidR="003C49B0" w:rsidRDefault="009A4266" w:rsidP="009A4266">
      <w:pPr>
        <w:pStyle w:val="a3"/>
        <w:numPr>
          <w:ilvl w:val="0"/>
          <w:numId w:val="1"/>
        </w:numPr>
        <w:rPr>
          <w:noProof w:val="0"/>
          <w:sz w:val="28"/>
        </w:rPr>
      </w:pPr>
      <w:r>
        <w:rPr>
          <w:noProof w:val="0"/>
          <w:sz w:val="28"/>
        </w:rPr>
        <w:t>предоставление минутного перерыва;</w:t>
      </w:r>
    </w:p>
    <w:p w:rsidR="003C49B0" w:rsidRDefault="009A4266" w:rsidP="009A4266">
      <w:pPr>
        <w:pStyle w:val="a3"/>
        <w:numPr>
          <w:ilvl w:val="0"/>
          <w:numId w:val="1"/>
        </w:numPr>
        <w:rPr>
          <w:noProof w:val="0"/>
          <w:sz w:val="28"/>
        </w:rPr>
      </w:pPr>
      <w:r>
        <w:rPr>
          <w:noProof w:val="0"/>
          <w:sz w:val="28"/>
        </w:rPr>
        <w:t>разрешение выхода запасных игроков на площадку;</w:t>
      </w:r>
    </w:p>
    <w:p w:rsidR="003C49B0" w:rsidRDefault="009A4266" w:rsidP="009A4266">
      <w:pPr>
        <w:pStyle w:val="a3"/>
        <w:numPr>
          <w:ilvl w:val="0"/>
          <w:numId w:val="1"/>
        </w:numPr>
        <w:rPr>
          <w:noProof w:val="0"/>
          <w:sz w:val="28"/>
        </w:rPr>
      </w:pPr>
      <w:r>
        <w:rPr>
          <w:noProof w:val="0"/>
          <w:sz w:val="28"/>
        </w:rPr>
        <w:t>передачи мяча игроку для вбрасывания его из - за пределов площадки, как это предусмотрено правилами;</w:t>
      </w:r>
    </w:p>
    <w:p w:rsidR="003C49B0" w:rsidRDefault="009A4266" w:rsidP="009A4266">
      <w:pPr>
        <w:pStyle w:val="a3"/>
        <w:numPr>
          <w:ilvl w:val="0"/>
          <w:numId w:val="1"/>
        </w:numPr>
        <w:rPr>
          <w:noProof w:val="0"/>
          <w:sz w:val="28"/>
        </w:rPr>
      </w:pPr>
      <w:r>
        <w:rPr>
          <w:noProof w:val="0"/>
          <w:sz w:val="28"/>
        </w:rPr>
        <w:t>отчет про себя секунд в случаях, предусмотренных правилами игры;</w:t>
      </w:r>
    </w:p>
    <w:p w:rsidR="003C49B0" w:rsidRDefault="009A4266">
      <w:pPr>
        <w:pStyle w:val="a3"/>
        <w:rPr>
          <w:noProof w:val="0"/>
          <w:sz w:val="28"/>
        </w:rPr>
      </w:pPr>
      <w:r>
        <w:rPr>
          <w:noProof w:val="0"/>
          <w:sz w:val="28"/>
        </w:rPr>
        <w:t>Судьи обязаны дать свисток и одновременно показать жест на остановку часов, сопровождая это всеми сигналами, необходимыми для того, чтобы их решение было ясным. Судьи не должны давать свисток после попадания мяча в корзину с игры или со штрафного броска, но обязаны ясно показать, что мяч засчитан, используя жесты.</w:t>
      </w:r>
    </w:p>
    <w:p w:rsidR="003C49B0" w:rsidRDefault="009A4266">
      <w:pPr>
        <w:pStyle w:val="a3"/>
        <w:rPr>
          <w:noProof w:val="0"/>
          <w:sz w:val="28"/>
        </w:rPr>
      </w:pPr>
      <w:r>
        <w:rPr>
          <w:noProof w:val="0"/>
          <w:sz w:val="28"/>
        </w:rPr>
        <w:t>Судьи имеют право принимать решения по всем нарушениям правил, как внутри, так и за пределами ограничительных линий. Они получают это право за 20 минут до игры и до истечения игрового времени, определяемого старшим судьей.</w:t>
      </w:r>
    </w:p>
    <w:p w:rsidR="003C49B0" w:rsidRDefault="003C49B0">
      <w:pPr>
        <w:pStyle w:val="-"/>
        <w:rPr>
          <w:noProof w:val="0"/>
        </w:rPr>
      </w:pPr>
    </w:p>
    <w:p w:rsidR="003C49B0" w:rsidRDefault="009A4266">
      <w:pPr>
        <w:pStyle w:val="-"/>
        <w:rPr>
          <w:noProof w:val="0"/>
        </w:rPr>
      </w:pPr>
      <w:r>
        <w:rPr>
          <w:noProof w:val="0"/>
        </w:rPr>
        <w:t xml:space="preserve">Показ персональных фолов </w:t>
      </w:r>
    </w:p>
    <w:p w:rsidR="003C49B0" w:rsidRDefault="003C49B0">
      <w:pPr>
        <w:pStyle w:val="a3"/>
        <w:rPr>
          <w:noProof w:val="0"/>
          <w:sz w:val="28"/>
        </w:rPr>
      </w:pPr>
    </w:p>
    <w:p w:rsidR="003C49B0" w:rsidRDefault="009A4266">
      <w:pPr>
        <w:pStyle w:val="a3"/>
        <w:rPr>
          <w:noProof w:val="0"/>
          <w:sz w:val="28"/>
        </w:rPr>
      </w:pPr>
      <w:r>
        <w:rPr>
          <w:noProof w:val="0"/>
          <w:sz w:val="28"/>
        </w:rPr>
        <w:t xml:space="preserve">Когда совершен персональный фол, судья должен дать свисток и одновременно подать сигнал, чтобы были отключены часы. Затем он должен показать нарушителю, что был совершен фол, характер нарушения и, если необходимо, номер игрока. Нарушитель должен принять это поднятием руки. Затем судья должен встать таким образом, чтобы его мог хорошо видеть секретарь, и показать жестом номер нарушителя, характер нарушения и назначенное наказание. </w:t>
      </w:r>
    </w:p>
    <w:p w:rsidR="003C49B0" w:rsidRDefault="009A4266">
      <w:pPr>
        <w:pStyle w:val="a3"/>
        <w:rPr>
          <w:noProof w:val="0"/>
          <w:sz w:val="28"/>
        </w:rPr>
      </w:pPr>
      <w:r>
        <w:rPr>
          <w:noProof w:val="0"/>
          <w:sz w:val="28"/>
        </w:rPr>
        <w:t>Судьи обязаны также наказывать за неспортивное поведения любого игрока, тренера, помощника тренера, запасных игроков и лиц, сопровождающих команду. В особо серьезных случаях нарушения норм судья должен дисквалифицировать нарушителя. Если тренер, помощник тренера, запасной игрок, или лицо, сопровождающее команду, дисквалифицированы, то они также должны покинуть свои места возле игровой площадки.</w:t>
      </w:r>
    </w:p>
    <w:p w:rsidR="003C49B0" w:rsidRDefault="009A4266">
      <w:pPr>
        <w:pStyle w:val="a3"/>
        <w:rPr>
          <w:noProof w:val="0"/>
          <w:sz w:val="28"/>
        </w:rPr>
      </w:pPr>
      <w:r>
        <w:rPr>
          <w:noProof w:val="0"/>
          <w:sz w:val="28"/>
        </w:rPr>
        <w:t>Нарушением называется несоблюдение правил, наказанием за которое является потеря мяча.</w:t>
      </w:r>
    </w:p>
    <w:p w:rsidR="003C49B0" w:rsidRDefault="009A4266">
      <w:pPr>
        <w:pStyle w:val="a3"/>
        <w:rPr>
          <w:noProof w:val="0"/>
          <w:sz w:val="28"/>
        </w:rPr>
      </w:pPr>
      <w:r>
        <w:rPr>
          <w:noProof w:val="0"/>
          <w:sz w:val="28"/>
        </w:rPr>
        <w:t>Фол - это нарушение правил в результате персонального контакта с соперником, или неосторожного поведения, которое записывается виновнику в соответствии с правилами.</w:t>
      </w:r>
    </w:p>
    <w:p w:rsidR="003C49B0" w:rsidRDefault="009A4266">
      <w:pPr>
        <w:pStyle w:val="a3"/>
        <w:rPr>
          <w:noProof w:val="0"/>
          <w:sz w:val="28"/>
        </w:rPr>
      </w:pPr>
      <w:r>
        <w:rPr>
          <w:noProof w:val="0"/>
          <w:sz w:val="28"/>
        </w:rPr>
        <w:t>Игроки не должны пренебрегать указаниями судей или позволять себе неспортивное поведение:</w:t>
      </w:r>
    </w:p>
    <w:p w:rsidR="003C49B0" w:rsidRDefault="009A4266">
      <w:pPr>
        <w:pStyle w:val="a3"/>
        <w:rPr>
          <w:noProof w:val="0"/>
          <w:sz w:val="28"/>
        </w:rPr>
      </w:pPr>
      <w:r>
        <w:rPr>
          <w:noProof w:val="0"/>
          <w:sz w:val="28"/>
        </w:rPr>
        <w:t>а) непочтительно обращаться к судье или касаться его;</w:t>
      </w:r>
    </w:p>
    <w:p w:rsidR="003C49B0" w:rsidRDefault="009A4266">
      <w:pPr>
        <w:pStyle w:val="a3"/>
        <w:rPr>
          <w:noProof w:val="0"/>
          <w:sz w:val="28"/>
        </w:rPr>
      </w:pPr>
      <w:r>
        <w:rPr>
          <w:noProof w:val="0"/>
          <w:sz w:val="28"/>
        </w:rPr>
        <w:t>б) сквернословить и позволять себе оскорбительные жесты;</w:t>
      </w:r>
    </w:p>
    <w:p w:rsidR="003C49B0" w:rsidRDefault="009A4266">
      <w:pPr>
        <w:pStyle w:val="a3"/>
        <w:rPr>
          <w:noProof w:val="0"/>
          <w:sz w:val="28"/>
        </w:rPr>
      </w:pPr>
      <w:r>
        <w:rPr>
          <w:noProof w:val="0"/>
          <w:sz w:val="28"/>
        </w:rPr>
        <w:t>в) препятствовать обзору, размахивая руками;</w:t>
      </w:r>
    </w:p>
    <w:p w:rsidR="003C49B0" w:rsidRDefault="009A4266">
      <w:pPr>
        <w:pStyle w:val="a3"/>
        <w:rPr>
          <w:noProof w:val="0"/>
          <w:sz w:val="28"/>
        </w:rPr>
      </w:pPr>
      <w:r>
        <w:rPr>
          <w:noProof w:val="0"/>
          <w:sz w:val="28"/>
        </w:rPr>
        <w:t>г) задерживать игру, препятствуя быстрому вбрасыванию мяча;</w:t>
      </w:r>
    </w:p>
    <w:p w:rsidR="003C49B0" w:rsidRDefault="009A4266">
      <w:pPr>
        <w:pStyle w:val="a3"/>
        <w:rPr>
          <w:noProof w:val="0"/>
          <w:sz w:val="28"/>
        </w:rPr>
      </w:pPr>
      <w:r>
        <w:rPr>
          <w:noProof w:val="0"/>
          <w:sz w:val="28"/>
        </w:rPr>
        <w:t>д) не поднимать должным образом руку, когда ему объявляют фол;</w:t>
      </w:r>
    </w:p>
    <w:p w:rsidR="003C49B0" w:rsidRDefault="009A4266">
      <w:pPr>
        <w:pStyle w:val="a3"/>
        <w:rPr>
          <w:noProof w:val="0"/>
          <w:sz w:val="28"/>
        </w:rPr>
      </w:pPr>
      <w:r>
        <w:rPr>
          <w:noProof w:val="0"/>
          <w:sz w:val="28"/>
        </w:rPr>
        <w:t>е) менять свой игровой номер, не предупредив об этом секретаря и старшего судью;</w:t>
      </w:r>
    </w:p>
    <w:p w:rsidR="003C49B0" w:rsidRDefault="009A4266">
      <w:pPr>
        <w:pStyle w:val="a3"/>
        <w:rPr>
          <w:noProof w:val="0"/>
          <w:sz w:val="28"/>
        </w:rPr>
      </w:pPr>
      <w:r>
        <w:rPr>
          <w:noProof w:val="0"/>
          <w:sz w:val="28"/>
        </w:rPr>
        <w:t>ж) выходить на игровую площадку на замену, не предупредив об этом секретаря или судью;</w:t>
      </w:r>
    </w:p>
    <w:p w:rsidR="003C49B0" w:rsidRDefault="009A4266">
      <w:pPr>
        <w:pStyle w:val="a3"/>
        <w:rPr>
          <w:noProof w:val="0"/>
          <w:sz w:val="28"/>
        </w:rPr>
      </w:pPr>
      <w:r>
        <w:rPr>
          <w:noProof w:val="0"/>
          <w:sz w:val="28"/>
        </w:rPr>
        <w:t>з) хвататься за кольцо, игрок, нарушивший это правило, должен быть наказан техническим фолом;</w:t>
      </w:r>
    </w:p>
    <w:p w:rsidR="003C49B0" w:rsidRDefault="009A4266">
      <w:pPr>
        <w:pStyle w:val="a3"/>
        <w:rPr>
          <w:noProof w:val="0"/>
          <w:sz w:val="28"/>
        </w:rPr>
      </w:pPr>
      <w:r>
        <w:rPr>
          <w:noProof w:val="0"/>
          <w:sz w:val="28"/>
        </w:rPr>
        <w:t>Персональный фол - это ошибка игрока, возникающая при контакте с соперником, независимо от того, находится ли он в игре.</w:t>
      </w:r>
    </w:p>
    <w:p w:rsidR="003C49B0" w:rsidRDefault="009A4266">
      <w:pPr>
        <w:pStyle w:val="a3"/>
        <w:rPr>
          <w:noProof w:val="0"/>
        </w:rPr>
      </w:pPr>
      <w:r>
        <w:rPr>
          <w:noProof w:val="0"/>
          <w:sz w:val="28"/>
        </w:rPr>
        <w:t>Игрок не должен блокировать, держать, толкать, препятствовать передвижению противника, расставляя руки, подставляя бедра или колени, ставить подножки, а также применять какую бы то ни было грубую тактику.</w:t>
      </w:r>
      <w:r>
        <w:rPr>
          <w:noProof w:val="0"/>
        </w:rPr>
        <w:t xml:space="preserve"> </w:t>
      </w:r>
    </w:p>
    <w:p w:rsidR="003C49B0" w:rsidRDefault="003C49B0">
      <w:pPr>
        <w:pStyle w:val="a3"/>
        <w:rPr>
          <w:noProof w:val="0"/>
        </w:rPr>
      </w:pPr>
    </w:p>
    <w:p w:rsidR="003C49B0" w:rsidRDefault="003C49B0">
      <w:pPr>
        <w:pStyle w:val="a3"/>
        <w:rPr>
          <w:noProof w:val="0"/>
        </w:rPr>
      </w:pPr>
    </w:p>
    <w:p w:rsidR="003C49B0" w:rsidRDefault="003C49B0">
      <w:pPr>
        <w:pStyle w:val="a3"/>
        <w:rPr>
          <w:noProof w:val="0"/>
        </w:rPr>
      </w:pPr>
    </w:p>
    <w:p w:rsidR="003C49B0" w:rsidRDefault="009A4266">
      <w:pPr>
        <w:pStyle w:val="a3"/>
        <w:rPr>
          <w:noProof w:val="0"/>
        </w:rPr>
      </w:pPr>
      <w:r>
        <w:rPr>
          <w:noProof w:val="0"/>
        </w:rPr>
        <w:t xml:space="preserve"> </w:t>
      </w:r>
    </w:p>
    <w:p w:rsidR="003C49B0" w:rsidRDefault="003C49B0">
      <w:pPr>
        <w:pStyle w:val="-"/>
        <w:rPr>
          <w:noProof w:val="0"/>
        </w:rPr>
      </w:pPr>
    </w:p>
    <w:p w:rsidR="003C49B0" w:rsidRDefault="003C49B0">
      <w:pPr>
        <w:pStyle w:val="a3"/>
        <w:rPr>
          <w:noProof w:val="0"/>
        </w:rPr>
      </w:pPr>
    </w:p>
    <w:p w:rsidR="003C49B0" w:rsidRDefault="003C49B0">
      <w:pPr>
        <w:pStyle w:val="a3"/>
        <w:rPr>
          <w:noProof w:val="0"/>
        </w:rPr>
      </w:pPr>
    </w:p>
    <w:p w:rsidR="003C49B0" w:rsidRDefault="003C49B0">
      <w:pPr>
        <w:pStyle w:val="a3"/>
        <w:rPr>
          <w:noProof w:val="0"/>
        </w:rPr>
      </w:pPr>
    </w:p>
    <w:p w:rsidR="003C49B0" w:rsidRDefault="009A4266">
      <w:pPr>
        <w:pStyle w:val="a3"/>
        <w:rPr>
          <w:noProof w:val="0"/>
        </w:rPr>
      </w:pPr>
      <w:r>
        <w:rPr>
          <w:noProof w:val="0"/>
        </w:rPr>
        <w:t xml:space="preserve">  </w:t>
      </w:r>
    </w:p>
    <w:p w:rsidR="003C49B0" w:rsidRDefault="003C49B0">
      <w:pPr>
        <w:pStyle w:val="a3"/>
        <w:rPr>
          <w:noProof w:val="0"/>
        </w:rPr>
      </w:pPr>
    </w:p>
    <w:p w:rsidR="003C49B0" w:rsidRDefault="003C49B0">
      <w:pPr>
        <w:pStyle w:val="a3"/>
        <w:rPr>
          <w:noProof w:val="0"/>
        </w:rPr>
      </w:pPr>
    </w:p>
    <w:p w:rsidR="003C49B0" w:rsidRDefault="003C49B0">
      <w:pPr>
        <w:pStyle w:val="a3"/>
        <w:rPr>
          <w:noProof w:val="0"/>
        </w:rPr>
      </w:pPr>
    </w:p>
    <w:p w:rsidR="003C49B0" w:rsidRDefault="003C49B0">
      <w:pPr>
        <w:pStyle w:val="a3"/>
        <w:rPr>
          <w:noProof w:val="0"/>
        </w:rPr>
      </w:pPr>
    </w:p>
    <w:p w:rsidR="003C49B0" w:rsidRDefault="003C49B0">
      <w:pPr>
        <w:pStyle w:val="a3"/>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3C49B0">
      <w:pPr>
        <w:pStyle w:val="a3"/>
        <w:tabs>
          <w:tab w:val="left" w:pos="9072"/>
        </w:tabs>
        <w:rPr>
          <w:noProof w:val="0"/>
        </w:rPr>
      </w:pPr>
    </w:p>
    <w:p w:rsidR="003C49B0" w:rsidRDefault="009A4266">
      <w:pPr>
        <w:pStyle w:val="a4"/>
        <w:rPr>
          <w:noProof w:val="0"/>
        </w:rPr>
      </w:pPr>
      <w:r>
        <w:rPr>
          <w:noProof w:val="0"/>
        </w:rPr>
        <w:t xml:space="preserve"> </w:t>
      </w:r>
      <w:bookmarkStart w:id="3" w:name="_Toc376112632"/>
      <w:r>
        <w:rPr>
          <w:noProof w:val="0"/>
        </w:rPr>
        <w:t>Волейбол</w:t>
      </w:r>
      <w:bookmarkEnd w:id="3"/>
    </w:p>
    <w:p w:rsidR="003C49B0" w:rsidRDefault="003C49B0">
      <w:pPr>
        <w:pStyle w:val="-"/>
        <w:rPr>
          <w:noProof w:val="0"/>
          <w:sz w:val="36"/>
        </w:rPr>
      </w:pPr>
    </w:p>
    <w:p w:rsidR="003C49B0" w:rsidRDefault="003C49B0">
      <w:pPr>
        <w:pStyle w:val="-"/>
        <w:rPr>
          <w:noProof w:val="0"/>
          <w:sz w:val="36"/>
        </w:rPr>
      </w:pPr>
    </w:p>
    <w:p w:rsidR="003C49B0" w:rsidRDefault="009A4266">
      <w:pPr>
        <w:pStyle w:val="a3"/>
        <w:rPr>
          <w:noProof w:val="0"/>
          <w:sz w:val="28"/>
        </w:rPr>
      </w:pPr>
      <w:r>
        <w:rPr>
          <w:noProof w:val="0"/>
          <w:sz w:val="28"/>
        </w:rPr>
        <w:t>СПРАВКА: волейбол - командная спортивная игра с мячом двух команд по 6 человек в каждой. Игроки одной команды, используя не более трех ударов любой частью тела выше пояса, направляют мяч через натянутую над площадкой сетку на сторону другой команды так, чтобы он коснулся площадки в ее границах или был отбит противником с нарушением правил игры. Соревнования состоят из трех или пяти партий, каждая из которых продолжается до тех пор, пока одна из команд не наберет 15 очков. Если счет партии 14:14, то игра продолжается до преимущества одной из команд в 2 очка.</w:t>
      </w:r>
    </w:p>
    <w:p w:rsidR="003C49B0" w:rsidRDefault="003C49B0">
      <w:pPr>
        <w:pStyle w:val="1"/>
        <w:rPr>
          <w:noProof w:val="0"/>
        </w:rPr>
      </w:pPr>
    </w:p>
    <w:p w:rsidR="003C49B0" w:rsidRDefault="009A4266">
      <w:pPr>
        <w:pStyle w:val="1"/>
        <w:rPr>
          <w:noProof w:val="0"/>
        </w:rPr>
      </w:pPr>
      <w:r>
        <w:rPr>
          <w:noProof w:val="0"/>
        </w:rPr>
        <w:t xml:space="preserve">Cудьи, порядок судейства </w:t>
      </w:r>
    </w:p>
    <w:p w:rsidR="003C49B0" w:rsidRDefault="009A4266">
      <w:pPr>
        <w:pStyle w:val="-"/>
        <w:rPr>
          <w:noProof w:val="0"/>
        </w:rPr>
      </w:pPr>
      <w:r>
        <w:rPr>
          <w:noProof w:val="0"/>
        </w:rPr>
        <w:t xml:space="preserve">Судейская бригада. Официальные процедуры. Жесты судей </w:t>
      </w:r>
    </w:p>
    <w:p w:rsidR="003C49B0" w:rsidRDefault="009A4266">
      <w:pPr>
        <w:pStyle w:val="-"/>
        <w:rPr>
          <w:noProof w:val="0"/>
        </w:rPr>
      </w:pPr>
      <w:r>
        <w:rPr>
          <w:noProof w:val="0"/>
        </w:rPr>
        <w:t>Состав судейской бригады</w:t>
      </w:r>
    </w:p>
    <w:p w:rsidR="003C49B0" w:rsidRDefault="009A4266">
      <w:pPr>
        <w:pStyle w:val="-"/>
        <w:rPr>
          <w:noProof w:val="0"/>
        </w:rPr>
      </w:pPr>
      <w:r>
        <w:rPr>
          <w:noProof w:val="0"/>
        </w:rPr>
        <w:t xml:space="preserve"> </w:t>
      </w:r>
    </w:p>
    <w:p w:rsidR="003C49B0" w:rsidRDefault="009A4266">
      <w:pPr>
        <w:pStyle w:val="a3"/>
        <w:rPr>
          <w:noProof w:val="0"/>
          <w:sz w:val="28"/>
        </w:rPr>
      </w:pPr>
      <w:r>
        <w:rPr>
          <w:noProof w:val="0"/>
          <w:sz w:val="28"/>
        </w:rPr>
        <w:t xml:space="preserve">Для проведения встречи создается судейская бригада. Положением предусматривается определенный состав судейской  бригады в зависимости от ранга соревнований. </w:t>
      </w:r>
    </w:p>
    <w:p w:rsidR="003C49B0" w:rsidRDefault="009A4266">
      <w:pPr>
        <w:pStyle w:val="a3"/>
        <w:rPr>
          <w:noProof w:val="0"/>
          <w:sz w:val="28"/>
        </w:rPr>
      </w:pPr>
      <w:r>
        <w:rPr>
          <w:noProof w:val="0"/>
          <w:sz w:val="28"/>
        </w:rPr>
        <w:t xml:space="preserve">При проведении соревнований в коллективах физкультуры  обычно одну встречу проводят первый судья и секретарь  встречи, который ведет протокол встречи и выполняет  функции второго судьи. </w:t>
      </w:r>
    </w:p>
    <w:p w:rsidR="003C49B0" w:rsidRDefault="009A4266">
      <w:pPr>
        <w:pStyle w:val="a3"/>
        <w:rPr>
          <w:noProof w:val="0"/>
          <w:sz w:val="28"/>
        </w:rPr>
      </w:pPr>
      <w:r>
        <w:rPr>
          <w:noProof w:val="0"/>
          <w:sz w:val="28"/>
        </w:rPr>
        <w:t xml:space="preserve">При проведении соревнований внутри коллектива физкультуры встречу обслуживает один судья. В этих случаях незаменим прибор для судейства соревнований по волейболу, с помощью которого судья, проводящий встречу, ведет счет в партиях, контролирует правильность замен и т. д. После окончания встречи судье остается только заполнить результат встречи в упрощенном  бланке протокола соревнований. </w:t>
      </w:r>
    </w:p>
    <w:p w:rsidR="003C49B0" w:rsidRDefault="009A4266">
      <w:pPr>
        <w:pStyle w:val="a3"/>
        <w:rPr>
          <w:noProof w:val="0"/>
          <w:sz w:val="28"/>
        </w:rPr>
      </w:pPr>
      <w:r>
        <w:rPr>
          <w:noProof w:val="0"/>
          <w:sz w:val="28"/>
        </w:rPr>
        <w:t>При проведении всесоюзных соревнований на одну встречу назначается бригада из девяти судей: первый и второй судьи, секретарь встречи, судья-информатор, оператор табло или счетчик очков, четверо судей на линии и шесть подавальщиков мячей, а на международных соревнованиях  еще два вытиральщика площадки.</w:t>
      </w:r>
    </w:p>
    <w:p w:rsidR="003C49B0" w:rsidRDefault="009A4266">
      <w:pPr>
        <w:pStyle w:val="-"/>
        <w:rPr>
          <w:noProof w:val="0"/>
        </w:rPr>
      </w:pPr>
      <w:r>
        <w:rPr>
          <w:noProof w:val="0"/>
        </w:rPr>
        <w:t xml:space="preserve"> </w:t>
      </w:r>
    </w:p>
    <w:p w:rsidR="003C49B0" w:rsidRDefault="009A4266">
      <w:pPr>
        <w:pStyle w:val="-"/>
        <w:rPr>
          <w:noProof w:val="0"/>
        </w:rPr>
      </w:pPr>
      <w:r>
        <w:rPr>
          <w:noProof w:val="0"/>
        </w:rPr>
        <w:t>Судейские процедуры</w:t>
      </w:r>
    </w:p>
    <w:p w:rsidR="003C49B0" w:rsidRDefault="009A4266">
      <w:pPr>
        <w:pStyle w:val="-"/>
        <w:rPr>
          <w:noProof w:val="0"/>
        </w:rPr>
      </w:pPr>
      <w:r>
        <w:rPr>
          <w:noProof w:val="0"/>
        </w:rPr>
        <w:t xml:space="preserve"> </w:t>
      </w:r>
    </w:p>
    <w:p w:rsidR="003C49B0" w:rsidRDefault="009A4266">
      <w:pPr>
        <w:pStyle w:val="a3"/>
        <w:rPr>
          <w:noProof w:val="0"/>
          <w:sz w:val="28"/>
        </w:rPr>
      </w:pPr>
      <w:r>
        <w:rPr>
          <w:noProof w:val="0"/>
          <w:sz w:val="28"/>
        </w:rPr>
        <w:t xml:space="preserve">Только первому и второму судьям разрешается давать свисток во время встречи. Все остальные члены судейской  бригады строго в соответствии со своими полномочиями  могут установленными жестами обращать внимание первого судьи на нарушение игроками правил соревнований. </w:t>
      </w:r>
    </w:p>
    <w:p w:rsidR="003C49B0" w:rsidRDefault="009A4266">
      <w:pPr>
        <w:pStyle w:val="a3"/>
        <w:rPr>
          <w:noProof w:val="0"/>
          <w:sz w:val="28"/>
        </w:rPr>
      </w:pPr>
      <w:r>
        <w:rPr>
          <w:noProof w:val="0"/>
          <w:sz w:val="28"/>
        </w:rPr>
        <w:t xml:space="preserve">Секретарь встречи в случае нарушения очередности подачи сообщает об этом второму судье, который принимает  окончательное решение - остановить встречу. Если встречу проводят два судьи (первый и секретарь встречи),  то при нарушении расстановки секретарь должен свистком остановить встречу и объяснить команде характер  нарушения («расстановка» или «подача вне очереди») . </w:t>
      </w:r>
    </w:p>
    <w:p w:rsidR="003C49B0" w:rsidRDefault="009A4266">
      <w:pPr>
        <w:pStyle w:val="a3"/>
        <w:rPr>
          <w:noProof w:val="0"/>
          <w:sz w:val="28"/>
        </w:rPr>
      </w:pPr>
      <w:r>
        <w:rPr>
          <w:noProof w:val="0"/>
          <w:sz w:val="28"/>
        </w:rPr>
        <w:t xml:space="preserve">Первый судья дает свисток на выполнение подачи, который  возвещает о начале игрового действия. После свистка  подающий в течение пяти секунд должен выполнить подачу. </w:t>
      </w:r>
    </w:p>
    <w:p w:rsidR="003C49B0" w:rsidRDefault="009A4266">
      <w:pPr>
        <w:pStyle w:val="a3"/>
        <w:rPr>
          <w:noProof w:val="0"/>
          <w:sz w:val="28"/>
        </w:rPr>
      </w:pPr>
      <w:r>
        <w:rPr>
          <w:noProof w:val="0"/>
          <w:sz w:val="28"/>
        </w:rPr>
        <w:t xml:space="preserve">Первый и второй судьи свистком останавливают игру только тогда, когда точно знают, что была совершена ошибка, и когда им ясен характер этой ошибки. Если игровое  действие закончилось, даже в случае фиксации очевидной  ошибки (мяч после подачи попал в центр сетка, приземлился далеко за пределами площадки или после нападающего удара беспрепятственно упал в центре площадки)  судьи обязаны дать свисток на остановку игры. Здесь они должны последовательно выполнить следующее: </w:t>
      </w:r>
    </w:p>
    <w:p w:rsidR="003C49B0" w:rsidRDefault="009A4266">
      <w:pPr>
        <w:pStyle w:val="a3"/>
        <w:rPr>
          <w:noProof w:val="0"/>
          <w:sz w:val="28"/>
        </w:rPr>
      </w:pPr>
      <w:r>
        <w:rPr>
          <w:noProof w:val="0"/>
          <w:sz w:val="28"/>
        </w:rPr>
        <w:t xml:space="preserve">- официальным жестом показать характер допущенной  ошибки; </w:t>
      </w:r>
    </w:p>
    <w:p w:rsidR="003C49B0" w:rsidRDefault="009A4266">
      <w:pPr>
        <w:pStyle w:val="a3"/>
        <w:rPr>
          <w:noProof w:val="0"/>
          <w:sz w:val="28"/>
        </w:rPr>
      </w:pPr>
      <w:r>
        <w:rPr>
          <w:noProof w:val="0"/>
          <w:sz w:val="28"/>
        </w:rPr>
        <w:t xml:space="preserve">- показать номер игрока (жестом пальцев) или указать  на игрока, совершившего эту ошибку, жестом руки указать команду, которая должна подавать после совершения  данной ошибки. Иногда судья затрудняется в определении  игрока, которого коснулся при блокировании мяч. В таких ситуациях он показывает на игроков, участвующих  в блокировании. Делать это нужно не спеша, каждый жест должен быть хорошо виден игрокам команды и зрителям  и понятен им. </w:t>
      </w:r>
    </w:p>
    <w:p w:rsidR="003C49B0" w:rsidRDefault="009A4266">
      <w:pPr>
        <w:pStyle w:val="a3"/>
        <w:rPr>
          <w:noProof w:val="0"/>
          <w:sz w:val="28"/>
        </w:rPr>
      </w:pPr>
      <w:r>
        <w:rPr>
          <w:noProof w:val="0"/>
          <w:sz w:val="28"/>
        </w:rPr>
        <w:t xml:space="preserve">Судья встречи должен следить за соблюдением правил соревнований и спортивной этики. По идентичным нарушениям  он должен принимать одинаковые решения. Если он допустил ошибку при определении нарушений игроками правил соревнований и осознал это до введения мяча в игру, то должен отменить свое ошибочное решение. </w:t>
      </w:r>
    </w:p>
    <w:p w:rsidR="003C49B0" w:rsidRDefault="009A4266">
      <w:pPr>
        <w:pStyle w:val="a3"/>
        <w:rPr>
          <w:noProof w:val="0"/>
          <w:sz w:val="28"/>
        </w:rPr>
      </w:pPr>
      <w:r>
        <w:rPr>
          <w:noProof w:val="0"/>
          <w:sz w:val="28"/>
        </w:rPr>
        <w:t xml:space="preserve">Когда игровое действие прекращено не из-за нарушения  правил соревнований, судья встречи должен официальным  жестом объявить «спорный мяч» и предложить команде, подававшей до этого игрового действия, выполнить  повторную подачу. В этом случае очко ни одной из команд не прибавляется. Такая ситуация возможна: </w:t>
      </w:r>
    </w:p>
    <w:p w:rsidR="003C49B0" w:rsidRDefault="009A4266">
      <w:pPr>
        <w:pStyle w:val="a3"/>
        <w:rPr>
          <w:noProof w:val="0"/>
          <w:sz w:val="28"/>
        </w:rPr>
      </w:pPr>
      <w:r>
        <w:rPr>
          <w:noProof w:val="0"/>
          <w:sz w:val="28"/>
        </w:rPr>
        <w:t xml:space="preserve">- после совершения игроками обеих команд обоюдной  ошибки (мяч над сеткой задержан игроками разных команд); </w:t>
      </w:r>
    </w:p>
    <w:p w:rsidR="003C49B0" w:rsidRDefault="009A4266">
      <w:pPr>
        <w:pStyle w:val="a3"/>
        <w:rPr>
          <w:noProof w:val="0"/>
          <w:sz w:val="28"/>
        </w:rPr>
      </w:pPr>
      <w:r>
        <w:rPr>
          <w:noProof w:val="0"/>
          <w:sz w:val="28"/>
        </w:rPr>
        <w:t xml:space="preserve">- судья ошибочно остановил игру; </w:t>
      </w:r>
    </w:p>
    <w:p w:rsidR="003C49B0" w:rsidRDefault="009A4266">
      <w:pPr>
        <w:pStyle w:val="a3"/>
        <w:rPr>
          <w:noProof w:val="0"/>
          <w:sz w:val="28"/>
        </w:rPr>
      </w:pPr>
      <w:r>
        <w:rPr>
          <w:noProof w:val="0"/>
          <w:sz w:val="28"/>
        </w:rPr>
        <w:t xml:space="preserve">- первый судья отменил решение второго судьи, когда тот ошибочно (по мнению первого судьи) свистком остановил  игровое действие; </w:t>
      </w:r>
    </w:p>
    <w:p w:rsidR="003C49B0" w:rsidRDefault="009A4266">
      <w:pPr>
        <w:pStyle w:val="a3"/>
        <w:rPr>
          <w:noProof w:val="0"/>
          <w:sz w:val="28"/>
        </w:rPr>
      </w:pPr>
      <w:r>
        <w:rPr>
          <w:noProof w:val="0"/>
          <w:sz w:val="28"/>
        </w:rPr>
        <w:t xml:space="preserve">- игровое действие было прервано при получении игроком травмы; </w:t>
      </w:r>
    </w:p>
    <w:p w:rsidR="003C49B0" w:rsidRDefault="009A4266">
      <w:pPr>
        <w:pStyle w:val="a3"/>
        <w:rPr>
          <w:noProof w:val="0"/>
          <w:sz w:val="28"/>
        </w:rPr>
      </w:pPr>
      <w:r>
        <w:rPr>
          <w:noProof w:val="0"/>
          <w:sz w:val="28"/>
        </w:rPr>
        <w:t xml:space="preserve">- при появлении на площадке второго мяча или другого  постороннего предмета. </w:t>
      </w:r>
    </w:p>
    <w:p w:rsidR="003C49B0" w:rsidRDefault="009A4266">
      <w:pPr>
        <w:pStyle w:val="a3"/>
        <w:rPr>
          <w:noProof w:val="0"/>
          <w:sz w:val="28"/>
        </w:rPr>
      </w:pPr>
      <w:r>
        <w:rPr>
          <w:noProof w:val="0"/>
          <w:sz w:val="28"/>
        </w:rPr>
        <w:t xml:space="preserve">Судьи не должны использовать права назначать «спорный  мяч» как выход из затруднительного положения, когда сомневаются в нарушении правил и не могут определить  виновную команду. </w:t>
      </w:r>
    </w:p>
    <w:p w:rsidR="003C49B0" w:rsidRDefault="009A4266">
      <w:pPr>
        <w:pStyle w:val="a3"/>
        <w:rPr>
          <w:noProof w:val="0"/>
          <w:sz w:val="28"/>
        </w:rPr>
      </w:pPr>
      <w:r>
        <w:rPr>
          <w:noProof w:val="0"/>
          <w:sz w:val="28"/>
        </w:rPr>
        <w:t xml:space="preserve">Если судья осознал, что перед этим он принял ошибочное  решение, которое не отменил, то в дальнейшем он ни в коем случае не должен компенсировать это потерпевшей команде, в противном случае он не исправляет, а усугубляет  ошибку (допускает вторую ошибку) и в представлении игроков, официальных лиц и зрителей предстает необъективным,  чем подрывает свой авторитет. </w:t>
      </w:r>
    </w:p>
    <w:p w:rsidR="003C49B0" w:rsidRDefault="009A4266">
      <w:pPr>
        <w:pStyle w:val="a3"/>
        <w:rPr>
          <w:noProof w:val="0"/>
          <w:sz w:val="28"/>
        </w:rPr>
      </w:pPr>
      <w:r>
        <w:rPr>
          <w:noProof w:val="0"/>
          <w:sz w:val="28"/>
        </w:rPr>
        <w:t xml:space="preserve">Судьям не следует вступать в пререкания с игроками и допускать оспаривание принятых решений. </w:t>
      </w:r>
    </w:p>
    <w:p w:rsidR="003C49B0" w:rsidRDefault="009A4266">
      <w:pPr>
        <w:pStyle w:val="a3"/>
        <w:rPr>
          <w:noProof w:val="0"/>
          <w:sz w:val="28"/>
        </w:rPr>
      </w:pPr>
      <w:r>
        <w:rPr>
          <w:noProof w:val="0"/>
          <w:sz w:val="28"/>
        </w:rPr>
        <w:t xml:space="preserve">Недисциплинированные игроки, словами или жестами проявляющие недовольство по поводу решений судей, должны быть немедленно наказаны в соответствии с правилами.  В таком случае первый судья свистком останавливает  встречу, чтобы сделать предупреждение или наказать за неправильное поведение команду либо отдельного игрока.  Если недисциплинированность была проявлена во время  игрового действия, то судья должен остановить встречу  после окончания игрового действия, чтобы эта остановка  не оказалась в пользу провинившейся команды. </w:t>
      </w:r>
    </w:p>
    <w:p w:rsidR="003C49B0" w:rsidRDefault="003C49B0">
      <w:pPr>
        <w:pStyle w:val="-"/>
        <w:rPr>
          <w:noProof w:val="0"/>
        </w:rPr>
      </w:pPr>
    </w:p>
    <w:p w:rsidR="003C49B0" w:rsidRDefault="009A4266">
      <w:pPr>
        <w:pStyle w:val="-"/>
        <w:rPr>
          <w:noProof w:val="0"/>
        </w:rPr>
      </w:pPr>
      <w:r>
        <w:rPr>
          <w:noProof w:val="0"/>
        </w:rPr>
        <w:t>Жесты судей</w:t>
      </w:r>
    </w:p>
    <w:p w:rsidR="003C49B0" w:rsidRDefault="009A4266">
      <w:pPr>
        <w:pStyle w:val="-"/>
        <w:rPr>
          <w:noProof w:val="0"/>
        </w:rPr>
      </w:pPr>
      <w:r>
        <w:rPr>
          <w:noProof w:val="0"/>
        </w:rPr>
        <w:t xml:space="preserve"> </w:t>
      </w:r>
    </w:p>
    <w:p w:rsidR="003C49B0" w:rsidRDefault="009A4266">
      <w:pPr>
        <w:pStyle w:val="a3"/>
        <w:rPr>
          <w:noProof w:val="0"/>
          <w:sz w:val="28"/>
        </w:rPr>
      </w:pPr>
      <w:r>
        <w:rPr>
          <w:noProof w:val="0"/>
          <w:sz w:val="28"/>
        </w:rPr>
        <w:t xml:space="preserve">Для обозначения характера совершенной ошибки или разрешения перерыва в игре первый и второй судьи, а также судьи на линии должны применять официальные жесты. </w:t>
      </w:r>
    </w:p>
    <w:p w:rsidR="003C49B0" w:rsidRDefault="009A4266">
      <w:pPr>
        <w:pStyle w:val="a3"/>
        <w:rPr>
          <w:noProof w:val="0"/>
          <w:sz w:val="28"/>
        </w:rPr>
      </w:pPr>
      <w:r>
        <w:rPr>
          <w:noProof w:val="0"/>
          <w:sz w:val="28"/>
        </w:rPr>
        <w:t xml:space="preserve">Жест показывают в течение некоторого времени таким образом, чтобы он был хорошо виден и понятен игрокам и зрителям, а также судье-информатору и судье- секретарю. Если жест показывают одной рукой, то Рука должна быть одноименна той стороне, на которой находится  команда, совершившая ошибку (двойное касание, касание сетки, мяч - в поле, переход подачи, мяч задел игрока, четыре касания, мяч задержан, ошибка в расстановке,  переход в игровое пространство соперника, игрок задней линии нанес запрещенный атакующий удар, перерыв  на отдых, замечание и дисквалификация до конца партии). </w:t>
      </w:r>
    </w:p>
    <w:p w:rsidR="003C49B0" w:rsidRDefault="009A4266">
      <w:pPr>
        <w:pStyle w:val="a3"/>
        <w:rPr>
          <w:noProof w:val="0"/>
          <w:sz w:val="28"/>
        </w:rPr>
      </w:pPr>
      <w:r>
        <w:rPr>
          <w:noProof w:val="0"/>
          <w:sz w:val="28"/>
        </w:rPr>
        <w:t xml:space="preserve">Далее судья показывает на игрока, совершившего ошибку, или команду, обратившуюся с просьбой (перерыв  для отдыха, для замены), или на пальцах показывает  номер игрока. Действие судьи заканчивается показом в сторону команды, которая должна выполнять подачу. </w:t>
      </w:r>
    </w:p>
    <w:p w:rsidR="003C49B0" w:rsidRDefault="009A4266">
      <w:pPr>
        <w:pStyle w:val="a3"/>
        <w:rPr>
          <w:noProof w:val="0"/>
          <w:sz w:val="28"/>
        </w:rPr>
      </w:pPr>
      <w:r>
        <w:rPr>
          <w:noProof w:val="0"/>
          <w:sz w:val="28"/>
        </w:rPr>
        <w:t xml:space="preserve">Каждая подача выполняется после официального жеста, которым первый судья должен сопровождать свисток, разрешающий выполнение подачи. </w:t>
      </w:r>
    </w:p>
    <w:p w:rsidR="003C49B0" w:rsidRDefault="009A4266">
      <w:pPr>
        <w:pStyle w:val="-"/>
        <w:rPr>
          <w:noProof w:val="0"/>
        </w:rPr>
      </w:pPr>
      <w:r>
        <w:rPr>
          <w:noProof w:val="0"/>
        </w:rPr>
        <w:t>Первый и второй судьи</w:t>
      </w:r>
    </w:p>
    <w:p w:rsidR="003C49B0" w:rsidRDefault="009A4266">
      <w:pPr>
        <w:pStyle w:val="-"/>
        <w:rPr>
          <w:noProof w:val="0"/>
        </w:rPr>
      </w:pPr>
      <w:r>
        <w:rPr>
          <w:noProof w:val="0"/>
        </w:rPr>
        <w:t xml:space="preserve"> </w:t>
      </w:r>
    </w:p>
    <w:p w:rsidR="003C49B0" w:rsidRDefault="009A4266">
      <w:pPr>
        <w:pStyle w:val="a3"/>
        <w:rPr>
          <w:noProof w:val="0"/>
          <w:sz w:val="28"/>
        </w:rPr>
      </w:pPr>
      <w:r>
        <w:rPr>
          <w:noProof w:val="0"/>
          <w:sz w:val="28"/>
        </w:rPr>
        <w:t xml:space="preserve">Для судейства соревнований подбирают более или менее равных по квалификации судей, которые поочередно  выполняют функции первого и второго судьей. Если в течение одного игрового дня каждый судья должен судить две встречи, то рекомендуется сначала выступить в качестве первого судьи, а затем - второго. </w:t>
      </w:r>
    </w:p>
    <w:p w:rsidR="003C49B0" w:rsidRDefault="009A4266">
      <w:pPr>
        <w:pStyle w:val="a3"/>
        <w:rPr>
          <w:noProof w:val="0"/>
          <w:sz w:val="28"/>
        </w:rPr>
      </w:pPr>
      <w:r>
        <w:rPr>
          <w:noProof w:val="0"/>
          <w:sz w:val="28"/>
        </w:rPr>
        <w:t xml:space="preserve">Нежелательно в течение одного игрового дня поручать  судейство одному судье более двух раз. Как показала  практика, к третьей встрече обычно наступает усталость  и увеличивается количество судейских ошибок. </w:t>
      </w:r>
    </w:p>
    <w:p w:rsidR="003C49B0" w:rsidRDefault="003C49B0">
      <w:pPr>
        <w:pStyle w:val="-"/>
        <w:rPr>
          <w:noProof w:val="0"/>
        </w:rPr>
      </w:pPr>
    </w:p>
    <w:p w:rsidR="003C49B0" w:rsidRDefault="009A4266">
      <w:pPr>
        <w:pStyle w:val="-"/>
        <w:rPr>
          <w:noProof w:val="0"/>
        </w:rPr>
      </w:pPr>
      <w:r>
        <w:rPr>
          <w:noProof w:val="0"/>
        </w:rPr>
        <w:t xml:space="preserve"> Места судей</w:t>
      </w:r>
    </w:p>
    <w:p w:rsidR="003C49B0" w:rsidRDefault="009A4266">
      <w:pPr>
        <w:pStyle w:val="-"/>
        <w:rPr>
          <w:noProof w:val="0"/>
        </w:rPr>
      </w:pPr>
      <w:r>
        <w:rPr>
          <w:noProof w:val="0"/>
        </w:rPr>
        <w:t xml:space="preserve"> </w:t>
      </w:r>
    </w:p>
    <w:p w:rsidR="003C49B0" w:rsidRDefault="009A4266">
      <w:pPr>
        <w:pStyle w:val="a3"/>
        <w:rPr>
          <w:noProof w:val="0"/>
          <w:sz w:val="28"/>
        </w:rPr>
      </w:pPr>
      <w:r>
        <w:rPr>
          <w:noProof w:val="0"/>
          <w:sz w:val="28"/>
        </w:rPr>
        <w:t xml:space="preserve">Первый судья исполняет свои обязанности, стоя на судейской вышке. Как исключение допускается исполнение  судейских обязанностей сидя. </w:t>
      </w:r>
    </w:p>
    <w:p w:rsidR="003C49B0" w:rsidRDefault="009A4266">
      <w:pPr>
        <w:pStyle w:val="a3"/>
        <w:rPr>
          <w:noProof w:val="0"/>
          <w:sz w:val="28"/>
        </w:rPr>
      </w:pPr>
      <w:r>
        <w:rPr>
          <w:noProof w:val="0"/>
          <w:sz w:val="28"/>
        </w:rPr>
        <w:t xml:space="preserve">Первый судья должен отрегулировать высоту площадки  или сиденья таким образом, чтобы уровень его зрения находился приблизительно на высоте 50 см от верхнего края сетки. </w:t>
      </w:r>
    </w:p>
    <w:p w:rsidR="003C49B0" w:rsidRDefault="009A4266">
      <w:pPr>
        <w:pStyle w:val="a3"/>
        <w:rPr>
          <w:noProof w:val="0"/>
          <w:sz w:val="28"/>
        </w:rPr>
      </w:pPr>
      <w:r>
        <w:rPr>
          <w:noProof w:val="0"/>
          <w:sz w:val="28"/>
        </w:rPr>
        <w:t xml:space="preserve">Второй судья исполняет обязанности стоя и располагается  перед столиком секретаря. Точно месторасположение второго судьи не обозначено - в зависимости от игровой ситуации он перемещается в зоне замены, чтобы занять удобную для обзора позицию. </w:t>
      </w:r>
    </w:p>
    <w:p w:rsidR="003C49B0" w:rsidRDefault="009A4266">
      <w:pPr>
        <w:pStyle w:val="a3"/>
        <w:rPr>
          <w:noProof w:val="0"/>
          <w:sz w:val="28"/>
        </w:rPr>
      </w:pPr>
      <w:r>
        <w:rPr>
          <w:noProof w:val="0"/>
          <w:sz w:val="28"/>
        </w:rPr>
        <w:t xml:space="preserve">При выполнении атакующих действий второй судья должен располагаться на стороне блокирующих игроков и следить за правильностью выполнения блокирования, причем продолжать наблюдать за блокирующими и в момент их приземления, чтобы определить его правильность (касание средней линии, сетки). Взаимодействие членов судейской бригады. Первый судья должен тесно взаимодействовать со всеми членами бригады, давать возможность выполнять свои функции второму судье, секретарю, судьям на линии.  Приведу несколько примеров: </w:t>
      </w:r>
    </w:p>
    <w:p w:rsidR="003C49B0" w:rsidRDefault="009A4266">
      <w:pPr>
        <w:pStyle w:val="a3"/>
        <w:rPr>
          <w:noProof w:val="0"/>
          <w:sz w:val="28"/>
        </w:rPr>
      </w:pPr>
      <w:r>
        <w:rPr>
          <w:noProof w:val="0"/>
          <w:sz w:val="28"/>
        </w:rPr>
        <w:t xml:space="preserve">1. После свистка об окончании действия он должен немедленно обратить внимание на своих коллег: </w:t>
      </w:r>
    </w:p>
    <w:p w:rsidR="003C49B0" w:rsidRDefault="009A4266">
      <w:pPr>
        <w:pStyle w:val="a3"/>
        <w:rPr>
          <w:noProof w:val="0"/>
          <w:sz w:val="28"/>
        </w:rPr>
      </w:pPr>
      <w:r>
        <w:rPr>
          <w:noProof w:val="0"/>
          <w:sz w:val="28"/>
        </w:rPr>
        <w:t xml:space="preserve">посмотреть на судью, контролирующего линию, около которой мяч коснулся пола, чтобы убедиться, что мяч коснулся площадки или очутился за ее пределами; </w:t>
      </w:r>
    </w:p>
    <w:p w:rsidR="003C49B0" w:rsidRDefault="009A4266">
      <w:pPr>
        <w:pStyle w:val="a3"/>
        <w:rPr>
          <w:noProof w:val="0"/>
          <w:sz w:val="28"/>
        </w:rPr>
      </w:pPr>
      <w:r>
        <w:rPr>
          <w:noProof w:val="0"/>
          <w:sz w:val="28"/>
        </w:rPr>
        <w:t xml:space="preserve">во время игрового действия первый следит, не подает ли второй судья сигнал о нарушении ошибки (касание, двойной удар и т. д.). </w:t>
      </w:r>
    </w:p>
    <w:p w:rsidR="003C49B0" w:rsidRDefault="009A4266">
      <w:pPr>
        <w:pStyle w:val="a3"/>
        <w:rPr>
          <w:noProof w:val="0"/>
          <w:sz w:val="28"/>
        </w:rPr>
      </w:pPr>
      <w:r>
        <w:rPr>
          <w:noProof w:val="0"/>
          <w:sz w:val="28"/>
        </w:rPr>
        <w:t xml:space="preserve">2. Если мяч ушел «за» от блока, его судит первый и второй судьи и судьи на линии. </w:t>
      </w:r>
    </w:p>
    <w:p w:rsidR="003C49B0" w:rsidRDefault="009A4266">
      <w:pPr>
        <w:pStyle w:val="a3"/>
        <w:rPr>
          <w:noProof w:val="0"/>
          <w:sz w:val="28"/>
        </w:rPr>
      </w:pPr>
      <w:r>
        <w:rPr>
          <w:noProof w:val="0"/>
          <w:sz w:val="28"/>
        </w:rPr>
        <w:t xml:space="preserve">Первый судья не должен спрашивать блокирующих, коснулись они мяча или нет. </w:t>
      </w:r>
    </w:p>
    <w:p w:rsidR="003C49B0" w:rsidRDefault="009A4266">
      <w:pPr>
        <w:pStyle w:val="a3"/>
        <w:rPr>
          <w:noProof w:val="0"/>
          <w:sz w:val="28"/>
        </w:rPr>
      </w:pPr>
      <w:r>
        <w:rPr>
          <w:noProof w:val="0"/>
          <w:sz w:val="28"/>
        </w:rPr>
        <w:t xml:space="preserve">Второй судья дает свисток на перерыв для замены или отдыха. В этом случае первому судье не следует давать повторного свистка. </w:t>
      </w:r>
    </w:p>
    <w:p w:rsidR="003C49B0" w:rsidRDefault="009A4266">
      <w:pPr>
        <w:pStyle w:val="a3"/>
        <w:rPr>
          <w:noProof w:val="0"/>
          <w:sz w:val="28"/>
        </w:rPr>
      </w:pPr>
      <w:r>
        <w:rPr>
          <w:noProof w:val="0"/>
          <w:sz w:val="28"/>
        </w:rPr>
        <w:t xml:space="preserve">Второй судья свистком сигнализирует об окончании перерыва для отдыха. Игроки команды занимают свои места, и только после этого первый судья дает свисток на выполнение подачи. </w:t>
      </w:r>
    </w:p>
    <w:p w:rsidR="003C49B0" w:rsidRDefault="009A4266">
      <w:pPr>
        <w:pStyle w:val="a3"/>
        <w:rPr>
          <w:noProof w:val="0"/>
          <w:sz w:val="28"/>
        </w:rPr>
      </w:pPr>
      <w:r>
        <w:rPr>
          <w:noProof w:val="0"/>
          <w:sz w:val="28"/>
        </w:rPr>
        <w:t xml:space="preserve">Во время встречи, прежде чем дать свисток на выполнение  подачи, первый судья должен убедиться, что подающий игрок находится с мячом в зоне подачи, а второй судья готов к продолжению встречи (после перерывов,  смены площадок и т. п.). </w:t>
      </w:r>
    </w:p>
    <w:p w:rsidR="003C49B0" w:rsidRDefault="009A4266">
      <w:pPr>
        <w:pStyle w:val="a3"/>
        <w:rPr>
          <w:noProof w:val="0"/>
          <w:sz w:val="28"/>
        </w:rPr>
      </w:pPr>
      <w:r>
        <w:rPr>
          <w:noProof w:val="0"/>
          <w:sz w:val="28"/>
        </w:rPr>
        <w:t xml:space="preserve">Перед началом каждой партии второй судья передает  карточку с расстановкой игроков первому судье, чтобы он в процессе игры мог точно фиксировать расстановку  игроков. </w:t>
      </w:r>
    </w:p>
    <w:p w:rsidR="003C49B0" w:rsidRDefault="009A4266">
      <w:pPr>
        <w:pStyle w:val="a3"/>
        <w:rPr>
          <w:noProof w:val="0"/>
          <w:sz w:val="28"/>
        </w:rPr>
      </w:pPr>
      <w:r>
        <w:rPr>
          <w:noProof w:val="0"/>
          <w:sz w:val="28"/>
        </w:rPr>
        <w:t xml:space="preserve">3. Если площадка становится скользкой и игроки обращают на это внимание, первый судья должен дать возможность им или вытиральщикам вытереть пол тряпкой (шваброй). Второй судья должен убедиться, действительно  ли площадка скользкая. </w:t>
      </w:r>
    </w:p>
    <w:p w:rsidR="003C49B0" w:rsidRDefault="009A4266">
      <w:pPr>
        <w:pStyle w:val="a3"/>
        <w:rPr>
          <w:noProof w:val="0"/>
          <w:sz w:val="28"/>
        </w:rPr>
      </w:pPr>
      <w:r>
        <w:rPr>
          <w:noProof w:val="0"/>
          <w:sz w:val="28"/>
        </w:rPr>
        <w:t xml:space="preserve">4. Первый судья должен употреблять только официальную  жестикуляцию. </w:t>
      </w:r>
    </w:p>
    <w:p w:rsidR="003C49B0" w:rsidRDefault="009A4266">
      <w:pPr>
        <w:pStyle w:val="a3"/>
        <w:rPr>
          <w:noProof w:val="0"/>
          <w:sz w:val="28"/>
        </w:rPr>
      </w:pPr>
      <w:r>
        <w:rPr>
          <w:noProof w:val="0"/>
          <w:sz w:val="28"/>
        </w:rPr>
        <w:t xml:space="preserve">5. Первый судья имеет право изменить решения своих коллег, а также свое собственное. Допустим, он остановил  игру свистком, но замечает, что второй судья показывает жестом другое решение. В таком случае он может: </w:t>
      </w:r>
    </w:p>
    <w:p w:rsidR="003C49B0" w:rsidRDefault="009A4266">
      <w:pPr>
        <w:pStyle w:val="a3"/>
        <w:rPr>
          <w:noProof w:val="0"/>
          <w:sz w:val="28"/>
        </w:rPr>
      </w:pPr>
      <w:r>
        <w:rPr>
          <w:noProof w:val="0"/>
          <w:sz w:val="28"/>
        </w:rPr>
        <w:t xml:space="preserve">принять свое решение, если абсолютно уверен в его правильности; </w:t>
      </w:r>
    </w:p>
    <w:p w:rsidR="003C49B0" w:rsidRDefault="009A4266">
      <w:pPr>
        <w:pStyle w:val="a3"/>
        <w:rPr>
          <w:noProof w:val="0"/>
          <w:sz w:val="28"/>
        </w:rPr>
      </w:pPr>
      <w:r>
        <w:rPr>
          <w:noProof w:val="0"/>
          <w:sz w:val="28"/>
        </w:rPr>
        <w:t xml:space="preserve">переиграть мяч, если считает, что ошибка допущена одновременно игроками противоположных команд; </w:t>
      </w:r>
    </w:p>
    <w:p w:rsidR="003C49B0" w:rsidRDefault="009A4266">
      <w:pPr>
        <w:pStyle w:val="a3"/>
        <w:rPr>
          <w:noProof w:val="0"/>
          <w:sz w:val="28"/>
        </w:rPr>
      </w:pPr>
      <w:r>
        <w:rPr>
          <w:noProof w:val="0"/>
          <w:sz w:val="28"/>
        </w:rPr>
        <w:t xml:space="preserve">не согласиться со вторым судьей и переиграть мяч, если считает, что второй судья не прав (неправильная расстановка, касание сетки и т.д.); исправить собственную ошибку, если заметил ее. </w:t>
      </w:r>
    </w:p>
    <w:p w:rsidR="003C49B0" w:rsidRDefault="009A4266">
      <w:pPr>
        <w:pStyle w:val="a3"/>
        <w:rPr>
          <w:noProof w:val="0"/>
          <w:sz w:val="28"/>
        </w:rPr>
      </w:pPr>
      <w:r>
        <w:rPr>
          <w:noProof w:val="0"/>
          <w:sz w:val="28"/>
        </w:rPr>
        <w:t xml:space="preserve">6. Первый судья может отстранить от судейства и заменить  любого судью из бригады, если убедился, что тот не знает своих обязанностей или необъективен. </w:t>
      </w:r>
    </w:p>
    <w:p w:rsidR="003C49B0" w:rsidRDefault="009A4266">
      <w:pPr>
        <w:pStyle w:val="a3"/>
        <w:rPr>
          <w:noProof w:val="0"/>
          <w:sz w:val="28"/>
        </w:rPr>
      </w:pPr>
      <w:r>
        <w:rPr>
          <w:noProof w:val="0"/>
          <w:sz w:val="28"/>
        </w:rPr>
        <w:t xml:space="preserve">Права первого судьи распространяются на период от выхода команд на разминку до подписания протокола после окончания встречи. В этот период ему подчиняются все официальные лица судейской бригады и члены обеих команд. Он же контролирует действия подающих мячей. </w:t>
      </w:r>
    </w:p>
    <w:p w:rsidR="003C49B0" w:rsidRDefault="009A4266">
      <w:pPr>
        <w:pStyle w:val="a3"/>
        <w:rPr>
          <w:noProof w:val="0"/>
          <w:sz w:val="28"/>
        </w:rPr>
      </w:pPr>
      <w:r>
        <w:rPr>
          <w:noProof w:val="0"/>
          <w:sz w:val="28"/>
        </w:rPr>
        <w:t xml:space="preserve">Если судьи замечают какое-либо нарушение, они должны сообщить об этом первому судье, который и примет необходимые меры согласно правилу. </w:t>
      </w:r>
    </w:p>
    <w:p w:rsidR="003C49B0" w:rsidRDefault="009A4266">
      <w:pPr>
        <w:pStyle w:val="a3"/>
        <w:rPr>
          <w:noProof w:val="0"/>
          <w:sz w:val="28"/>
        </w:rPr>
      </w:pPr>
      <w:r>
        <w:rPr>
          <w:noProof w:val="0"/>
          <w:sz w:val="28"/>
        </w:rPr>
        <w:t xml:space="preserve">Первому судье в спорных ситуациях рекомендуется подозвать к себе второго судью и выслушать его мнение. Но делать это надо только в исключительных случаях, чтобы не превращать игру в совещание судей. Обычно первый и второй судьи должны использовать для общения  официальные жесты. </w:t>
      </w:r>
    </w:p>
    <w:p w:rsidR="003C49B0" w:rsidRDefault="009A4266">
      <w:pPr>
        <w:pStyle w:val="a3"/>
        <w:rPr>
          <w:noProof w:val="0"/>
          <w:sz w:val="28"/>
        </w:rPr>
      </w:pPr>
      <w:r>
        <w:rPr>
          <w:noProof w:val="0"/>
          <w:sz w:val="28"/>
        </w:rPr>
        <w:t>Права и обязанности каждого члена судейской коллегии  подробно изложены в правилах.</w:t>
      </w:r>
    </w:p>
    <w:p w:rsidR="003C49B0" w:rsidRDefault="003C49B0">
      <w:pPr>
        <w:pStyle w:val="1"/>
        <w:rPr>
          <w:noProof w:val="0"/>
        </w:rPr>
      </w:pPr>
    </w:p>
    <w:p w:rsidR="003C49B0" w:rsidRDefault="009A4266">
      <w:pPr>
        <w:pStyle w:val="1"/>
        <w:rPr>
          <w:noProof w:val="0"/>
        </w:rPr>
      </w:pPr>
      <w:r>
        <w:rPr>
          <w:noProof w:val="0"/>
        </w:rPr>
        <w:t>Президиум коллегии судей</w:t>
      </w:r>
    </w:p>
    <w:p w:rsidR="003C49B0" w:rsidRDefault="009A4266">
      <w:pPr>
        <w:pStyle w:val="1"/>
        <w:rPr>
          <w:noProof w:val="0"/>
        </w:rPr>
      </w:pPr>
      <w:r>
        <w:rPr>
          <w:noProof w:val="0"/>
        </w:rPr>
        <w:t xml:space="preserve"> </w:t>
      </w:r>
    </w:p>
    <w:p w:rsidR="003C49B0" w:rsidRDefault="009A4266">
      <w:pPr>
        <w:pStyle w:val="a3"/>
        <w:rPr>
          <w:noProof w:val="0"/>
          <w:sz w:val="28"/>
        </w:rPr>
      </w:pPr>
      <w:r>
        <w:rPr>
          <w:noProof w:val="0"/>
          <w:sz w:val="28"/>
        </w:rPr>
        <w:t xml:space="preserve">Судейство соревнований  почетная и ответственная обязанность, которая проводится на добровольных началах  в общественном порядке. </w:t>
      </w:r>
    </w:p>
    <w:p w:rsidR="003C49B0" w:rsidRDefault="009A4266">
      <w:pPr>
        <w:pStyle w:val="a3"/>
        <w:rPr>
          <w:noProof w:val="0"/>
          <w:sz w:val="28"/>
        </w:rPr>
      </w:pPr>
      <w:r>
        <w:rPr>
          <w:noProof w:val="0"/>
          <w:sz w:val="28"/>
        </w:rPr>
        <w:t xml:space="preserve">Судьей может стать любой гражданин РФ. Для руководства судейской работой в коллективах физкультуры,  школах, институтах, академиях, университетах избираются бюро судейской  ячейки или президиум коллегии судей. Председателя коллегии судей назначает федерация данного района, в состав которой он был избран. </w:t>
      </w:r>
    </w:p>
    <w:p w:rsidR="003C49B0" w:rsidRDefault="009A4266">
      <w:pPr>
        <w:pStyle w:val="a3"/>
        <w:rPr>
          <w:noProof w:val="0"/>
          <w:sz w:val="28"/>
        </w:rPr>
      </w:pPr>
      <w:r>
        <w:rPr>
          <w:noProof w:val="0"/>
          <w:sz w:val="28"/>
        </w:rPr>
        <w:t xml:space="preserve">Председатель президиума коллегии судей с общественностью  и местным спорткомитетом формируют состав президиума, который утверждается президиумом федерации  по волейболу данного района. </w:t>
      </w:r>
    </w:p>
    <w:p w:rsidR="003C49B0" w:rsidRDefault="009A4266">
      <w:pPr>
        <w:pStyle w:val="a3"/>
        <w:rPr>
          <w:noProof w:val="0"/>
          <w:sz w:val="28"/>
        </w:rPr>
      </w:pPr>
      <w:r>
        <w:rPr>
          <w:noProof w:val="0"/>
          <w:sz w:val="28"/>
        </w:rPr>
        <w:t xml:space="preserve">В составе президиума обычно работает четыре комиссии:  организационно-массовая, испытательно  квалификационная,  методическая и комиссия по назначению судей. Президиум решает следующие задачи: </w:t>
      </w:r>
    </w:p>
    <w:p w:rsidR="003C49B0" w:rsidRDefault="009A4266">
      <w:pPr>
        <w:pStyle w:val="a3"/>
        <w:rPr>
          <w:noProof w:val="0"/>
          <w:sz w:val="28"/>
        </w:rPr>
      </w:pPr>
      <w:r>
        <w:rPr>
          <w:noProof w:val="0"/>
          <w:sz w:val="28"/>
        </w:rPr>
        <w:t xml:space="preserve">1. Подготовка судей-общественников на семинарах и при практических судействах. </w:t>
      </w:r>
    </w:p>
    <w:p w:rsidR="003C49B0" w:rsidRDefault="009A4266">
      <w:pPr>
        <w:pStyle w:val="a3"/>
        <w:rPr>
          <w:noProof w:val="0"/>
          <w:sz w:val="28"/>
        </w:rPr>
      </w:pPr>
      <w:r>
        <w:rPr>
          <w:noProof w:val="0"/>
          <w:sz w:val="28"/>
        </w:rPr>
        <w:t xml:space="preserve">2. Повышение категории судейских кадров и их учет. </w:t>
      </w:r>
    </w:p>
    <w:p w:rsidR="003C49B0" w:rsidRDefault="009A4266">
      <w:pPr>
        <w:pStyle w:val="a3"/>
        <w:rPr>
          <w:noProof w:val="0"/>
          <w:sz w:val="28"/>
        </w:rPr>
      </w:pPr>
      <w:r>
        <w:rPr>
          <w:noProof w:val="0"/>
          <w:sz w:val="28"/>
        </w:rPr>
        <w:t xml:space="preserve">3. Назначение судей на соревнования, проводимые в данном районе, </w:t>
      </w:r>
    </w:p>
    <w:p w:rsidR="003C49B0" w:rsidRDefault="009A4266">
      <w:pPr>
        <w:pStyle w:val="a3"/>
        <w:rPr>
          <w:noProof w:val="0"/>
          <w:sz w:val="28"/>
        </w:rPr>
      </w:pPr>
      <w:r>
        <w:rPr>
          <w:noProof w:val="0"/>
          <w:sz w:val="28"/>
        </w:rPr>
        <w:t xml:space="preserve">4. Руководство коллегиями по подчиненности. </w:t>
      </w:r>
    </w:p>
    <w:p w:rsidR="003C49B0" w:rsidRDefault="009A4266">
      <w:pPr>
        <w:pStyle w:val="a3"/>
        <w:rPr>
          <w:noProof w:val="0"/>
          <w:sz w:val="28"/>
        </w:rPr>
      </w:pPr>
      <w:r>
        <w:rPr>
          <w:noProof w:val="0"/>
          <w:sz w:val="28"/>
        </w:rPr>
        <w:t xml:space="preserve">5. Рекомендации для судейства соревнований более высокого ранга. </w:t>
      </w:r>
    </w:p>
    <w:p w:rsidR="003C49B0" w:rsidRDefault="003C49B0">
      <w:pPr>
        <w:pStyle w:val="-"/>
        <w:rPr>
          <w:noProof w:val="0"/>
        </w:rPr>
      </w:pPr>
    </w:p>
    <w:p w:rsidR="003C49B0" w:rsidRDefault="009A4266">
      <w:pPr>
        <w:pStyle w:val="-"/>
        <w:rPr>
          <w:noProof w:val="0"/>
        </w:rPr>
      </w:pPr>
      <w:r>
        <w:rPr>
          <w:noProof w:val="0"/>
        </w:rPr>
        <w:t>Состав судейской коллегии</w:t>
      </w:r>
    </w:p>
    <w:p w:rsidR="003C49B0" w:rsidRDefault="009A4266">
      <w:pPr>
        <w:pStyle w:val="-"/>
        <w:rPr>
          <w:noProof w:val="0"/>
        </w:rPr>
      </w:pPr>
      <w:r>
        <w:rPr>
          <w:noProof w:val="0"/>
        </w:rPr>
        <w:t xml:space="preserve"> </w:t>
      </w:r>
    </w:p>
    <w:p w:rsidR="003C49B0" w:rsidRDefault="009A4266">
      <w:pPr>
        <w:pStyle w:val="a3"/>
        <w:rPr>
          <w:noProof w:val="0"/>
          <w:sz w:val="28"/>
        </w:rPr>
      </w:pPr>
      <w:r>
        <w:rPr>
          <w:noProof w:val="0"/>
          <w:sz w:val="28"/>
        </w:rPr>
        <w:t xml:space="preserve">Для проведения любого соревнования комиссия по назначению судей подбирает кандидатуры для комплектования  судейской коллегии. </w:t>
      </w:r>
    </w:p>
    <w:p w:rsidR="003C49B0" w:rsidRDefault="009A4266">
      <w:pPr>
        <w:pStyle w:val="a3"/>
        <w:rPr>
          <w:noProof w:val="0"/>
          <w:sz w:val="28"/>
        </w:rPr>
      </w:pPr>
      <w:r>
        <w:rPr>
          <w:noProof w:val="0"/>
          <w:sz w:val="28"/>
        </w:rPr>
        <w:t xml:space="preserve">Каждая кандидатура рассматривается президиумом коллегии судей. После чего ее утверждают в федерации волейбола и передают в отдел волейбола соответствующего  спорткомитета, который и обеспечивает вызов судей на соревнования. </w:t>
      </w:r>
    </w:p>
    <w:p w:rsidR="003C49B0" w:rsidRDefault="009A4266">
      <w:pPr>
        <w:pStyle w:val="a3"/>
        <w:rPr>
          <w:noProof w:val="0"/>
          <w:sz w:val="28"/>
        </w:rPr>
      </w:pPr>
      <w:r>
        <w:rPr>
          <w:noProof w:val="0"/>
          <w:sz w:val="28"/>
        </w:rPr>
        <w:t xml:space="preserve">В зависимости от ранга соревнований и предусматриваемого  объема работ в состав судейской коллегии входят главный судья, заместители главного судьи, главный  секретарь (ГСК), первые и вторые судьи, судья - секретарь, судьи на линии, счетчики очков или оператор табло, судьи - информаторы, судья при участниках или старший судья, врач на правах заместителя главного судьи по медицинской части, подавальщики мячей. </w:t>
      </w:r>
    </w:p>
    <w:p w:rsidR="003C49B0" w:rsidRDefault="009A4266">
      <w:pPr>
        <w:pStyle w:val="a3"/>
        <w:rPr>
          <w:noProof w:val="0"/>
          <w:sz w:val="28"/>
        </w:rPr>
      </w:pPr>
      <w:r>
        <w:rPr>
          <w:noProof w:val="0"/>
          <w:sz w:val="28"/>
        </w:rPr>
        <w:t xml:space="preserve">Организаторы соревнований должны познакомить и отправить в распоряжение ГСК коменданта соревнований,  дежурных сантехников, электриков, бригадира по подготовке спортивной арены, медиков для врачебного обслуживания. </w:t>
      </w:r>
    </w:p>
    <w:p w:rsidR="003C49B0" w:rsidRDefault="009A4266">
      <w:pPr>
        <w:pStyle w:val="a3"/>
        <w:rPr>
          <w:noProof w:val="0"/>
          <w:sz w:val="28"/>
        </w:rPr>
      </w:pPr>
      <w:r>
        <w:rPr>
          <w:noProof w:val="0"/>
          <w:sz w:val="28"/>
        </w:rPr>
        <w:t xml:space="preserve">В коллективах физкультуры соревнования, на к правило, проводят бюро секции, которое из своего состава  назначает главную судейскую коллегию, первых и вторых судей, секретарей и судей на линии. </w:t>
      </w:r>
    </w:p>
    <w:p w:rsidR="003C49B0" w:rsidRDefault="009A4266">
      <w:pPr>
        <w:pStyle w:val="a3"/>
        <w:rPr>
          <w:noProof w:val="0"/>
          <w:sz w:val="28"/>
        </w:rPr>
      </w:pPr>
      <w:r>
        <w:rPr>
          <w:noProof w:val="0"/>
          <w:sz w:val="28"/>
        </w:rPr>
        <w:t>На всесоюзных, республиканских, областных и городских соревнованиях для всех судей обязательна единая форма одежды белого цвета (рубашка с эмблемой  судьи, брюки, носки и тапочки, поверх рубанки допускается ношение полувера белого цвета). Права и обязанности членов ГСК подробно изложены в правилах, приведение которых не входит в тему реферата.</w:t>
      </w:r>
    </w:p>
    <w:p w:rsidR="003C49B0" w:rsidRDefault="003C49B0">
      <w:pPr>
        <w:pStyle w:val="1"/>
        <w:rPr>
          <w:noProof w:val="0"/>
        </w:rPr>
      </w:pPr>
    </w:p>
    <w:p w:rsidR="003C49B0" w:rsidRDefault="009A4266">
      <w:pPr>
        <w:pStyle w:val="1"/>
        <w:rPr>
          <w:noProof w:val="0"/>
        </w:rPr>
      </w:pPr>
      <w:r>
        <w:rPr>
          <w:noProof w:val="0"/>
        </w:rPr>
        <w:t>Ошибки и наказания.</w:t>
      </w:r>
    </w:p>
    <w:p w:rsidR="003C49B0" w:rsidRDefault="009A4266">
      <w:pPr>
        <w:pStyle w:val="1"/>
        <w:rPr>
          <w:noProof w:val="0"/>
        </w:rPr>
      </w:pPr>
      <w:r>
        <w:rPr>
          <w:noProof w:val="0"/>
        </w:rPr>
        <w:t xml:space="preserve"> </w:t>
      </w:r>
    </w:p>
    <w:p w:rsidR="003C49B0" w:rsidRDefault="009A4266">
      <w:pPr>
        <w:pStyle w:val="a3"/>
        <w:rPr>
          <w:noProof w:val="0"/>
          <w:sz w:val="28"/>
        </w:rPr>
      </w:pPr>
      <w:r>
        <w:rPr>
          <w:noProof w:val="0"/>
          <w:sz w:val="28"/>
        </w:rPr>
        <w:t xml:space="preserve">В ходе встречи участники (игроки, тренеры, врач) могут совершать действия, противоречащие правилам игры, или допускать недисциплинированное поведение. Право оценивать поведение игроков на игровом поле, тренеров и медперсонала команды, степень их виновности  и меру наказания за каждое нарушение предоставляется  только первому судье встречи, и только он один решает, какое наказание наложить на провинившегося участника соревнований (в соответствии с требованиями настоящего правила). Мера наказания должна соответствовать  степени виновности. </w:t>
      </w:r>
    </w:p>
    <w:p w:rsidR="003C49B0" w:rsidRDefault="009A4266">
      <w:pPr>
        <w:pStyle w:val="a3"/>
        <w:rPr>
          <w:noProof w:val="0"/>
          <w:sz w:val="28"/>
        </w:rPr>
      </w:pPr>
      <w:r>
        <w:rPr>
          <w:noProof w:val="0"/>
          <w:sz w:val="28"/>
        </w:rPr>
        <w:t xml:space="preserve">При объяснении меры наказания первый судья должен  точно определить характер проступка. </w:t>
      </w:r>
    </w:p>
    <w:p w:rsidR="003C49B0" w:rsidRDefault="009A4266">
      <w:pPr>
        <w:pStyle w:val="a3"/>
        <w:rPr>
          <w:noProof w:val="0"/>
          <w:sz w:val="28"/>
        </w:rPr>
      </w:pPr>
      <w:r>
        <w:rPr>
          <w:noProof w:val="0"/>
          <w:sz w:val="28"/>
        </w:rPr>
        <w:t xml:space="preserve">Второй судья и другие члены судейской бригады могут  только обратить внимание первого судьи на недисциплинированное  поведение участников и по его просьбе разъяснить тому характер проступка. </w:t>
      </w:r>
    </w:p>
    <w:p w:rsidR="003C49B0" w:rsidRDefault="009A4266">
      <w:pPr>
        <w:pStyle w:val="a3"/>
        <w:rPr>
          <w:noProof w:val="0"/>
          <w:sz w:val="28"/>
        </w:rPr>
      </w:pPr>
      <w:r>
        <w:rPr>
          <w:noProof w:val="0"/>
          <w:sz w:val="28"/>
        </w:rPr>
        <w:t xml:space="preserve">Судья, заметив недисциплинированность, не должен сразу останавливать игру, если эта остановка даст преимущество  провинившейся команде. Судья сразу же объявляет виновному игроку характер его проступка и установленным жестом сообщает меру наказаний, как только закончится игровой эпизод и игра остановлена. </w:t>
      </w:r>
    </w:p>
    <w:p w:rsidR="003C49B0" w:rsidRDefault="009A4266">
      <w:pPr>
        <w:pStyle w:val="a3"/>
        <w:rPr>
          <w:noProof w:val="0"/>
          <w:sz w:val="28"/>
        </w:rPr>
      </w:pPr>
      <w:r>
        <w:rPr>
          <w:noProof w:val="0"/>
          <w:sz w:val="28"/>
        </w:rPr>
        <w:t xml:space="preserve">Объявленная мера наказания не может оспариваться никем из участников команды. Капитан команды, если ему не ясно что-то, может попросить судью повторно объяснить характер проступка игрока его команды. </w:t>
      </w:r>
    </w:p>
    <w:p w:rsidR="003C49B0" w:rsidRDefault="009A4266">
      <w:pPr>
        <w:pStyle w:val="a3"/>
        <w:rPr>
          <w:noProof w:val="0"/>
          <w:sz w:val="28"/>
        </w:rPr>
      </w:pPr>
      <w:r>
        <w:rPr>
          <w:noProof w:val="0"/>
          <w:sz w:val="28"/>
        </w:rPr>
        <w:t xml:space="preserve">Право наложения взыскания на участника распространяется  на весь период встречи: от момента выхода команды на разминку перед встречей до подписания протокола встречи после ее окончания. </w:t>
      </w:r>
    </w:p>
    <w:p w:rsidR="003C49B0" w:rsidRDefault="009A4266">
      <w:pPr>
        <w:pStyle w:val="a3"/>
        <w:rPr>
          <w:noProof w:val="0"/>
          <w:sz w:val="28"/>
        </w:rPr>
      </w:pPr>
      <w:r>
        <w:rPr>
          <w:noProof w:val="0"/>
          <w:sz w:val="28"/>
        </w:rPr>
        <w:t xml:space="preserve">Если недисциплинированность зафиксирована до начала  встречи, то объявленная санкция должна быть отнесена  к первой партии. Например, команде за задержку начала встречи была показана желтая карточка. В первой  партии за аналогичный проступок судья должен сразу показать красную карточку. </w:t>
      </w:r>
    </w:p>
    <w:p w:rsidR="003C49B0" w:rsidRDefault="009A4266">
      <w:pPr>
        <w:pStyle w:val="a3"/>
        <w:rPr>
          <w:noProof w:val="0"/>
          <w:sz w:val="28"/>
        </w:rPr>
      </w:pPr>
      <w:r>
        <w:rPr>
          <w:noProof w:val="0"/>
          <w:sz w:val="28"/>
        </w:rPr>
        <w:t xml:space="preserve">Если недисциплинированность допущена в перерыве между партиями, то объявленная санкция должна быть отнесена к последующей партии. </w:t>
      </w:r>
    </w:p>
    <w:p w:rsidR="003C49B0" w:rsidRDefault="009A4266">
      <w:pPr>
        <w:pStyle w:val="a3"/>
        <w:rPr>
          <w:noProof w:val="0"/>
          <w:sz w:val="28"/>
        </w:rPr>
      </w:pPr>
      <w:r>
        <w:rPr>
          <w:noProof w:val="0"/>
          <w:sz w:val="28"/>
        </w:rPr>
        <w:t xml:space="preserve">Когда игроку команды за грубое поведение в перерыве  между партиями была показана красная карточка, следующую партию его команда начнет при счете 0:1, или если она должна была в следующей партии первой выполнять подачу, то лишается этого права. </w:t>
      </w:r>
    </w:p>
    <w:p w:rsidR="003C49B0" w:rsidRDefault="003C49B0">
      <w:pPr>
        <w:pStyle w:val="-"/>
        <w:rPr>
          <w:noProof w:val="0"/>
        </w:rPr>
      </w:pPr>
    </w:p>
    <w:p w:rsidR="003C49B0" w:rsidRDefault="009A4266">
      <w:pPr>
        <w:pStyle w:val="-"/>
        <w:rPr>
          <w:noProof w:val="0"/>
        </w:rPr>
      </w:pPr>
      <w:r>
        <w:rPr>
          <w:noProof w:val="0"/>
        </w:rPr>
        <w:t>Неправильное поведение.</w:t>
      </w:r>
    </w:p>
    <w:p w:rsidR="003C49B0" w:rsidRDefault="009A4266">
      <w:pPr>
        <w:pStyle w:val="-"/>
        <w:rPr>
          <w:noProof w:val="0"/>
        </w:rPr>
      </w:pPr>
      <w:r>
        <w:rPr>
          <w:noProof w:val="0"/>
        </w:rPr>
        <w:t xml:space="preserve"> </w:t>
      </w:r>
    </w:p>
    <w:p w:rsidR="003C49B0" w:rsidRDefault="009A4266">
      <w:pPr>
        <w:pStyle w:val="a3"/>
        <w:rPr>
          <w:noProof w:val="0"/>
          <w:sz w:val="28"/>
        </w:rPr>
      </w:pPr>
      <w:r>
        <w:rPr>
          <w:noProof w:val="0"/>
          <w:sz w:val="28"/>
        </w:rPr>
        <w:t xml:space="preserve">В процессе игры участники команды неправильно себя ведут. </w:t>
      </w:r>
    </w:p>
    <w:p w:rsidR="003C49B0" w:rsidRDefault="009A4266">
      <w:pPr>
        <w:pStyle w:val="a3"/>
        <w:rPr>
          <w:noProof w:val="0"/>
          <w:sz w:val="28"/>
        </w:rPr>
      </w:pPr>
      <w:r>
        <w:rPr>
          <w:noProof w:val="0"/>
          <w:sz w:val="28"/>
        </w:rPr>
        <w:t xml:space="preserve">Поведение отдельных игроков и команд в отношении официальных лиц (членов ГСК, судейской бригады, обслуживающей данную встречу), тренеров и игроков соперников, зрителей или товарищей по команде может быть неспортивным (грубым, оскорбительным, агрессивным).  Меры наказания за такое поведение определяет только первый судья в зависимости от степени совершенного. </w:t>
      </w:r>
    </w:p>
    <w:p w:rsidR="003C49B0" w:rsidRDefault="003C49B0">
      <w:pPr>
        <w:pStyle w:val="-"/>
        <w:rPr>
          <w:noProof w:val="0"/>
        </w:rPr>
      </w:pPr>
    </w:p>
    <w:p w:rsidR="003C49B0" w:rsidRDefault="009A4266">
      <w:pPr>
        <w:pStyle w:val="-"/>
        <w:rPr>
          <w:noProof w:val="0"/>
        </w:rPr>
      </w:pPr>
      <w:r>
        <w:rPr>
          <w:noProof w:val="0"/>
        </w:rPr>
        <w:t>Неспортивное поведение.</w:t>
      </w:r>
    </w:p>
    <w:p w:rsidR="003C49B0" w:rsidRDefault="009A4266">
      <w:pPr>
        <w:pStyle w:val="-"/>
        <w:rPr>
          <w:noProof w:val="0"/>
        </w:rPr>
      </w:pPr>
      <w:r>
        <w:rPr>
          <w:noProof w:val="0"/>
        </w:rPr>
        <w:t xml:space="preserve"> </w:t>
      </w:r>
    </w:p>
    <w:p w:rsidR="003C49B0" w:rsidRDefault="009A4266">
      <w:pPr>
        <w:pStyle w:val="a3"/>
        <w:rPr>
          <w:noProof w:val="0"/>
          <w:sz w:val="28"/>
        </w:rPr>
      </w:pPr>
      <w:r>
        <w:rPr>
          <w:i/>
          <w:noProof w:val="0"/>
          <w:sz w:val="28"/>
        </w:rPr>
        <w:t xml:space="preserve">- </w:t>
      </w:r>
      <w:r>
        <w:rPr>
          <w:noProof w:val="0"/>
          <w:sz w:val="28"/>
        </w:rPr>
        <w:t xml:space="preserve">Несмотря на неоднократные устные предупреждения  судьи об окончании разминки перед началом встречи,  команда не прекращает ее. </w:t>
      </w:r>
    </w:p>
    <w:p w:rsidR="003C49B0" w:rsidRDefault="009A4266">
      <w:pPr>
        <w:pStyle w:val="a3"/>
        <w:rPr>
          <w:noProof w:val="0"/>
          <w:sz w:val="28"/>
        </w:rPr>
      </w:pPr>
      <w:r>
        <w:rPr>
          <w:noProof w:val="0"/>
          <w:sz w:val="28"/>
        </w:rPr>
        <w:t xml:space="preserve">- Команда затягивает время перерыва перед началом партии (более 2 мин) или время перерыва для отдыха. </w:t>
      </w:r>
    </w:p>
    <w:p w:rsidR="003C49B0" w:rsidRDefault="009A4266">
      <w:pPr>
        <w:pStyle w:val="a3"/>
        <w:rPr>
          <w:noProof w:val="0"/>
          <w:sz w:val="28"/>
        </w:rPr>
      </w:pPr>
      <w:r>
        <w:rPr>
          <w:noProof w:val="0"/>
          <w:sz w:val="28"/>
        </w:rPr>
        <w:t xml:space="preserve">- После остановки игры игрок умышленно направляет  мяч на сторону соперника или ударяет по нему ногой. </w:t>
      </w:r>
    </w:p>
    <w:p w:rsidR="003C49B0" w:rsidRDefault="009A4266">
      <w:pPr>
        <w:pStyle w:val="a3"/>
        <w:rPr>
          <w:noProof w:val="0"/>
          <w:sz w:val="28"/>
        </w:rPr>
      </w:pPr>
      <w:r>
        <w:rPr>
          <w:noProof w:val="0"/>
          <w:sz w:val="28"/>
        </w:rPr>
        <w:t xml:space="preserve">- Запасные игроки, располагаясь на мнимом продолжении  боковой или лицевой линии, подсказывают игрокам - « мяч за» - «в поле». </w:t>
      </w:r>
    </w:p>
    <w:p w:rsidR="003C49B0" w:rsidRDefault="009A4266">
      <w:pPr>
        <w:pStyle w:val="a3"/>
        <w:rPr>
          <w:noProof w:val="0"/>
          <w:sz w:val="28"/>
        </w:rPr>
      </w:pPr>
      <w:r>
        <w:rPr>
          <w:noProof w:val="0"/>
          <w:sz w:val="28"/>
        </w:rPr>
        <w:t xml:space="preserve">- Игрок кричит, топает ногами, запугивает соперника  словесно или угрожающими жестами, спорит с игроками  или зрителями. </w:t>
      </w:r>
    </w:p>
    <w:p w:rsidR="003C49B0" w:rsidRDefault="009A4266">
      <w:pPr>
        <w:pStyle w:val="a3"/>
        <w:rPr>
          <w:noProof w:val="0"/>
          <w:sz w:val="28"/>
        </w:rPr>
      </w:pPr>
      <w:r>
        <w:rPr>
          <w:noProof w:val="0"/>
          <w:sz w:val="28"/>
        </w:rPr>
        <w:t xml:space="preserve">- Игрок или тренер пытается оспорить решение судьи, мимикой или словесно комментирует действия членов судейской бригады, апеллирует к зрителям. </w:t>
      </w:r>
    </w:p>
    <w:p w:rsidR="003C49B0" w:rsidRDefault="009A4266">
      <w:pPr>
        <w:pStyle w:val="a3"/>
        <w:rPr>
          <w:noProof w:val="0"/>
          <w:sz w:val="28"/>
        </w:rPr>
      </w:pPr>
      <w:r>
        <w:rPr>
          <w:noProof w:val="0"/>
          <w:sz w:val="28"/>
        </w:rPr>
        <w:t xml:space="preserve">- Тренер (капитан): просит перерыв для замены при отсутствии игрока в зоне замены, третий перерыв для отдыха, просит перерыв, когда мяч находится в игре (обычно после свистка первого судьи на подачу); в этих случаях второй судья отказывает в просьбе, а после остановки  игры тренеру делается предупреждение. </w:t>
      </w:r>
    </w:p>
    <w:p w:rsidR="003C49B0" w:rsidRDefault="009A4266">
      <w:pPr>
        <w:pStyle w:val="a3"/>
        <w:rPr>
          <w:noProof w:val="0"/>
          <w:sz w:val="28"/>
        </w:rPr>
      </w:pPr>
      <w:r>
        <w:rPr>
          <w:noProof w:val="0"/>
          <w:sz w:val="28"/>
        </w:rPr>
        <w:t xml:space="preserve">- Игрок выполняет подачу до свистка. </w:t>
      </w:r>
    </w:p>
    <w:p w:rsidR="003C49B0" w:rsidRDefault="009A4266">
      <w:pPr>
        <w:pStyle w:val="a3"/>
        <w:rPr>
          <w:noProof w:val="0"/>
          <w:sz w:val="28"/>
        </w:rPr>
      </w:pPr>
      <w:r>
        <w:rPr>
          <w:noProof w:val="0"/>
          <w:sz w:val="28"/>
        </w:rPr>
        <w:t xml:space="preserve">- Тренер покидает свое место и пытается воздействовать  на членов судейской бригады. </w:t>
      </w:r>
    </w:p>
    <w:p w:rsidR="003C49B0" w:rsidRDefault="009A4266">
      <w:pPr>
        <w:pStyle w:val="a3"/>
        <w:rPr>
          <w:noProof w:val="0"/>
          <w:sz w:val="28"/>
        </w:rPr>
      </w:pPr>
      <w:r>
        <w:rPr>
          <w:noProof w:val="0"/>
          <w:sz w:val="28"/>
        </w:rPr>
        <w:t xml:space="preserve">- Участник команды в перерыве между партиями комментирует действия членов судейской бригады или пытается оказать на них давление. </w:t>
      </w:r>
    </w:p>
    <w:p w:rsidR="003C49B0" w:rsidRDefault="009A4266">
      <w:pPr>
        <w:pStyle w:val="a3"/>
        <w:rPr>
          <w:noProof w:val="0"/>
          <w:sz w:val="28"/>
        </w:rPr>
      </w:pPr>
      <w:r>
        <w:rPr>
          <w:noProof w:val="0"/>
          <w:sz w:val="28"/>
        </w:rPr>
        <w:t xml:space="preserve">За такие нарушения команда или участник получает предупреждение: первый судья показывает желтую карточку.  В протокол об этой санкции запись не делается, но первый судья должен запомнить или записать, кому было сделано предупреждение. </w:t>
      </w:r>
    </w:p>
    <w:p w:rsidR="003C49B0" w:rsidRDefault="003C49B0">
      <w:pPr>
        <w:pStyle w:val="-"/>
        <w:rPr>
          <w:noProof w:val="0"/>
        </w:rPr>
      </w:pPr>
    </w:p>
    <w:p w:rsidR="003C49B0" w:rsidRDefault="009A4266">
      <w:pPr>
        <w:pStyle w:val="-"/>
        <w:rPr>
          <w:noProof w:val="0"/>
        </w:rPr>
      </w:pPr>
      <w:r>
        <w:rPr>
          <w:noProof w:val="0"/>
        </w:rPr>
        <w:t>Грубое поведение.</w:t>
      </w:r>
    </w:p>
    <w:p w:rsidR="003C49B0" w:rsidRDefault="009A4266">
      <w:pPr>
        <w:pStyle w:val="-"/>
        <w:rPr>
          <w:noProof w:val="0"/>
        </w:rPr>
      </w:pPr>
      <w:r>
        <w:rPr>
          <w:noProof w:val="0"/>
        </w:rPr>
        <w:t xml:space="preserve"> </w:t>
      </w:r>
    </w:p>
    <w:p w:rsidR="003C49B0" w:rsidRDefault="009A4266">
      <w:pPr>
        <w:pStyle w:val="a3"/>
        <w:rPr>
          <w:noProof w:val="0"/>
          <w:sz w:val="28"/>
        </w:rPr>
      </w:pPr>
      <w:r>
        <w:rPr>
          <w:noProof w:val="0"/>
          <w:sz w:val="28"/>
        </w:rPr>
        <w:t xml:space="preserve">- Вторично в одной партии проявляет неспортивное поведение. </w:t>
      </w:r>
    </w:p>
    <w:p w:rsidR="003C49B0" w:rsidRDefault="009A4266">
      <w:pPr>
        <w:pStyle w:val="a3"/>
        <w:rPr>
          <w:noProof w:val="0"/>
          <w:sz w:val="28"/>
        </w:rPr>
      </w:pPr>
      <w:r>
        <w:rPr>
          <w:noProof w:val="0"/>
          <w:sz w:val="28"/>
        </w:rPr>
        <w:t xml:space="preserve">- Кто-либо из участников ведет себя вразрез с правилами  хорошего тона, морали либо выражает пренебрежение  в адрес судей, соперников или зрителей. </w:t>
      </w:r>
    </w:p>
    <w:p w:rsidR="003C49B0" w:rsidRDefault="009A4266">
      <w:pPr>
        <w:pStyle w:val="a3"/>
        <w:rPr>
          <w:noProof w:val="0"/>
          <w:sz w:val="28"/>
        </w:rPr>
      </w:pPr>
      <w:r>
        <w:rPr>
          <w:noProof w:val="0"/>
          <w:sz w:val="28"/>
        </w:rPr>
        <w:t xml:space="preserve">- Команде по просьбе тренера, капитана предоставлен ( свистком остановлена игра) третий перерыв для отдыха  или выполнение ошибочной замены при использованных  в этой партии двух перерывов для отдыха. За эти нарушения команда или участник получает замечание - красная карточка; об этом делается запись в протоколе. </w:t>
      </w:r>
    </w:p>
    <w:p w:rsidR="003C49B0" w:rsidRDefault="003C49B0">
      <w:pPr>
        <w:pStyle w:val="-"/>
        <w:rPr>
          <w:noProof w:val="0"/>
        </w:rPr>
      </w:pPr>
    </w:p>
    <w:p w:rsidR="003C49B0" w:rsidRDefault="009A4266">
      <w:pPr>
        <w:pStyle w:val="-"/>
        <w:rPr>
          <w:noProof w:val="0"/>
        </w:rPr>
      </w:pPr>
      <w:r>
        <w:rPr>
          <w:noProof w:val="0"/>
        </w:rPr>
        <w:t xml:space="preserve">Оскорбительное поведение. </w:t>
      </w:r>
    </w:p>
    <w:p w:rsidR="003C49B0" w:rsidRDefault="009A4266">
      <w:pPr>
        <w:pStyle w:val="-"/>
        <w:rPr>
          <w:noProof w:val="0"/>
        </w:rPr>
      </w:pPr>
      <w:r>
        <w:rPr>
          <w:noProof w:val="0"/>
        </w:rPr>
        <w:t>Агрессивное поведение.</w:t>
      </w:r>
    </w:p>
    <w:p w:rsidR="003C49B0" w:rsidRDefault="009A4266">
      <w:pPr>
        <w:pStyle w:val="-"/>
        <w:rPr>
          <w:noProof w:val="0"/>
        </w:rPr>
      </w:pPr>
      <w:r>
        <w:rPr>
          <w:noProof w:val="0"/>
        </w:rPr>
        <w:t xml:space="preserve"> </w:t>
      </w:r>
    </w:p>
    <w:p w:rsidR="003C49B0" w:rsidRDefault="009A4266">
      <w:pPr>
        <w:pStyle w:val="a3"/>
        <w:rPr>
          <w:noProof w:val="0"/>
          <w:sz w:val="28"/>
        </w:rPr>
      </w:pPr>
      <w:r>
        <w:rPr>
          <w:noProof w:val="0"/>
          <w:sz w:val="28"/>
        </w:rPr>
        <w:t xml:space="preserve">В этих случаях первый судья прибегает к самым крайним мерам наказания. Удаление игрока до конца партии и дисквалификация игрока до конца встречи. В обеих случаях судья должен сделать запись в протоколе встречи, даже если нарушение произошло  после окончания встречи, так как обычно, согласно  положению о соревнованиях, за такой проступок игрок не допускается к следующей игре, а о дальнейшем его участии в соревнованиях решает ГСК. </w:t>
      </w:r>
    </w:p>
    <w:p w:rsidR="003C49B0" w:rsidRDefault="009A4266">
      <w:pPr>
        <w:pStyle w:val="a3"/>
        <w:rPr>
          <w:noProof w:val="0"/>
        </w:rPr>
      </w:pPr>
      <w:r>
        <w:rPr>
          <w:noProof w:val="0"/>
          <w:sz w:val="18"/>
        </w:rPr>
        <w:t xml:space="preserve"> </w:t>
      </w:r>
    </w:p>
    <w:p w:rsidR="003C49B0" w:rsidRDefault="003C49B0">
      <w:pPr>
        <w:pStyle w:val="a3"/>
        <w:rPr>
          <w:noProof w:val="0"/>
          <w:sz w:val="28"/>
        </w:rPr>
      </w:pPr>
    </w:p>
    <w:p w:rsidR="003C49B0" w:rsidRDefault="009A4266">
      <w:pPr>
        <w:widowControl w:val="0"/>
        <w:spacing w:line="240" w:lineRule="atLeast"/>
        <w:ind w:left="17" w:right="28" w:firstLine="296"/>
      </w:pPr>
      <w:r>
        <w:rPr>
          <w:sz w:val="18"/>
        </w:rPr>
        <w:t xml:space="preserve"> </w:t>
      </w: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3C49B0">
      <w:pPr>
        <w:pStyle w:val="a3"/>
        <w:rPr>
          <w:noProof w:val="0"/>
          <w:sz w:val="28"/>
        </w:rPr>
      </w:pPr>
    </w:p>
    <w:p w:rsidR="003C49B0" w:rsidRDefault="009A4266">
      <w:pPr>
        <w:pStyle w:val="a4"/>
        <w:rPr>
          <w:noProof w:val="0"/>
        </w:rPr>
      </w:pPr>
      <w:bookmarkStart w:id="4" w:name="_Toc376112633"/>
      <w:r>
        <w:rPr>
          <w:noProof w:val="0"/>
        </w:rPr>
        <w:t>Список использованной литературы:</w:t>
      </w:r>
      <w:bookmarkEnd w:id="4"/>
    </w:p>
    <w:p w:rsidR="003C49B0" w:rsidRDefault="003C49B0">
      <w:pPr>
        <w:pStyle w:val="a3"/>
        <w:ind w:firstLine="0"/>
        <w:jc w:val="center"/>
        <w:rPr>
          <w:rFonts w:ascii="Courier New" w:hAnsi="Courier New"/>
          <w:noProof w:val="0"/>
          <w:sz w:val="36"/>
        </w:rPr>
      </w:pPr>
    </w:p>
    <w:p w:rsidR="003C49B0" w:rsidRDefault="003C49B0">
      <w:pPr>
        <w:pStyle w:val="a3"/>
        <w:ind w:firstLine="0"/>
        <w:jc w:val="center"/>
        <w:rPr>
          <w:rFonts w:ascii="Courier New" w:hAnsi="Courier New"/>
          <w:noProof w:val="0"/>
          <w:sz w:val="36"/>
        </w:rPr>
      </w:pPr>
    </w:p>
    <w:p w:rsidR="003C49B0" w:rsidRDefault="009A4266" w:rsidP="009A4266">
      <w:pPr>
        <w:pStyle w:val="a3"/>
        <w:numPr>
          <w:ilvl w:val="0"/>
          <w:numId w:val="2"/>
        </w:numPr>
        <w:rPr>
          <w:noProof w:val="0"/>
        </w:rPr>
      </w:pPr>
      <w:r>
        <w:rPr>
          <w:noProof w:val="0"/>
        </w:rPr>
        <w:t>Лыжный спорт: Учебник для институтов и техникумов физ. культуры. Под. ред. В. Д. Евстратова, Б. И. Сергеева, Г. Б. Чукардина. М., Физкультура и спорт, 1989.</w:t>
      </w:r>
    </w:p>
    <w:p w:rsidR="003C49B0" w:rsidRDefault="009A4266" w:rsidP="009A4266">
      <w:pPr>
        <w:pStyle w:val="a3"/>
        <w:numPr>
          <w:ilvl w:val="0"/>
          <w:numId w:val="2"/>
        </w:numPr>
        <w:rPr>
          <w:noProof w:val="0"/>
        </w:rPr>
      </w:pPr>
      <w:r>
        <w:rPr>
          <w:noProof w:val="0"/>
        </w:rPr>
        <w:t>Большая советская энциклопедия.</w:t>
      </w:r>
    </w:p>
    <w:p w:rsidR="003C49B0" w:rsidRDefault="009A4266" w:rsidP="009A4266">
      <w:pPr>
        <w:pStyle w:val="a3"/>
        <w:numPr>
          <w:ilvl w:val="0"/>
          <w:numId w:val="2"/>
        </w:numPr>
        <w:rPr>
          <w:noProof w:val="0"/>
        </w:rPr>
      </w:pPr>
      <w:r>
        <w:rPr>
          <w:noProof w:val="0"/>
        </w:rPr>
        <w:t xml:space="preserve">Губенко Л. Я. Организация и судейство соревнований по волейболу. - М.: Физкультура и спорт, 1988.   </w:t>
      </w:r>
    </w:p>
    <w:p w:rsidR="003C49B0" w:rsidRDefault="009A4266" w:rsidP="009A4266">
      <w:pPr>
        <w:pStyle w:val="a3"/>
        <w:numPr>
          <w:ilvl w:val="0"/>
          <w:numId w:val="2"/>
        </w:numPr>
        <w:rPr>
          <w:noProof w:val="0"/>
        </w:rPr>
      </w:pPr>
      <w:r>
        <w:rPr>
          <w:noProof w:val="0"/>
        </w:rPr>
        <w:t>Баскетбол. Правила соревнований. М., Физкультура и спорт. 1986.</w:t>
      </w:r>
      <w:bookmarkStart w:id="5" w:name="_GoBack"/>
      <w:bookmarkEnd w:id="5"/>
    </w:p>
    <w:sectPr w:rsidR="003C49B0">
      <w:footerReference w:type="default" r:id="rId7"/>
      <w:pgSz w:w="11907" w:h="16840" w:code="9"/>
      <w:pgMar w:top="992" w:right="1418" w:bottom="1418" w:left="1418" w:header="851" w:footer="851"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49B0" w:rsidRDefault="009A4266">
      <w:r>
        <w:separator/>
      </w:r>
    </w:p>
  </w:endnote>
  <w:endnote w:type="continuationSeparator" w:id="0">
    <w:p w:rsidR="003C49B0" w:rsidRDefault="009A42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Lazurski-Italic">
    <w:altName w:val="Times New Roman"/>
    <w:charset w:val="00"/>
    <w:family w:val="auto"/>
    <w:pitch w:val="variable"/>
    <w:sig w:usb0="00000003" w:usb1="00000000" w:usb2="00000000" w:usb3="00000000" w:csb0="00000001" w:csb1="00000000"/>
  </w:font>
  <w:font w:name="SvobodaFWF">
    <w:charset w:val="02"/>
    <w:family w:val="auto"/>
    <w:pitch w:val="variable"/>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49B0" w:rsidRDefault="009A4266">
    <w:pPr>
      <w:pStyle w:val="aa"/>
      <w:jc w:val="right"/>
    </w:pPr>
    <w:r>
      <w:rPr>
        <w:rFonts w:ascii="Courier New" w:hAnsi="Courier New"/>
        <w:i/>
        <w:sz w:val="28"/>
      </w:rPr>
      <w:t xml:space="preserve">Страница </w:t>
    </w:r>
    <w:r>
      <w:rPr>
        <w:rStyle w:val="ab"/>
        <w:rFonts w:ascii="Courier New" w:hAnsi="Courier New"/>
        <w:sz w:val="28"/>
      </w:rPr>
      <w:fldChar w:fldCharType="begin"/>
    </w:r>
    <w:r>
      <w:rPr>
        <w:rStyle w:val="ab"/>
        <w:rFonts w:ascii="Courier New" w:hAnsi="Courier New"/>
        <w:sz w:val="28"/>
      </w:rPr>
      <w:instrText xml:space="preserve"> PAGE </w:instrText>
    </w:r>
    <w:r>
      <w:rPr>
        <w:rStyle w:val="ab"/>
        <w:rFonts w:ascii="Courier New" w:hAnsi="Courier New"/>
        <w:sz w:val="28"/>
      </w:rPr>
      <w:fldChar w:fldCharType="separate"/>
    </w:r>
    <w:r>
      <w:rPr>
        <w:rStyle w:val="ab"/>
        <w:rFonts w:ascii="Courier New" w:hAnsi="Courier New"/>
        <w:noProof/>
        <w:sz w:val="28"/>
      </w:rPr>
      <w:t>2</w:t>
    </w:r>
    <w:r>
      <w:rPr>
        <w:rStyle w:val="ab"/>
        <w:rFonts w:ascii="Courier New" w:hAnsi="Courier New"/>
        <w:sz w:val="2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49B0" w:rsidRDefault="009A4266">
      <w:r>
        <w:separator/>
      </w:r>
    </w:p>
  </w:footnote>
  <w:footnote w:type="continuationSeparator" w:id="0">
    <w:p w:rsidR="003C49B0" w:rsidRDefault="009A426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30242FE4"/>
    <w:lvl w:ilvl="0">
      <w:numFmt w:val="bullet"/>
      <w:lvlText w:val="*"/>
      <w:lvlJc w:val="left"/>
    </w:lvl>
  </w:abstractNum>
  <w:abstractNum w:abstractNumId="1">
    <w:nsid w:val="64D35028"/>
    <w:multiLevelType w:val="singleLevel"/>
    <w:tmpl w:val="692AFD9E"/>
    <w:lvl w:ilvl="0">
      <w:start w:val="1"/>
      <w:numFmt w:val="decimal"/>
      <w:lvlText w:val="%1. "/>
      <w:legacy w:legacy="1" w:legacySpace="0" w:legacyIndent="283"/>
      <w:lvlJc w:val="left"/>
      <w:pPr>
        <w:ind w:left="1134" w:hanging="283"/>
      </w:pPr>
      <w:rPr>
        <w:rFonts w:ascii="Times New Roman" w:hAnsi="Times New Roman" w:cs="Times New Roman" w:hint="default"/>
        <w:b w:val="0"/>
        <w:i w:val="0"/>
        <w:sz w:val="24"/>
        <w:u w:val="none"/>
      </w:rPr>
    </w:lvl>
  </w:abstractNum>
  <w:num w:numId="1">
    <w:abstractNumId w:val="0"/>
    <w:lvlOverride w:ilvl="0">
      <w:lvl w:ilvl="0">
        <w:start w:val="1"/>
        <w:numFmt w:val="bullet"/>
        <w:lvlText w:val=""/>
        <w:legacy w:legacy="1" w:legacySpace="0" w:legacyIndent="283"/>
        <w:lvlJc w:val="left"/>
        <w:pPr>
          <w:ind w:left="1134" w:hanging="283"/>
        </w:pPr>
        <w:rPr>
          <w:rFonts w:ascii="Wingdings" w:hAnsi="Wingdings" w:hint="default"/>
          <w:b w:val="0"/>
          <w:i w:val="0"/>
          <w:sz w:val="24"/>
          <w:u w:val="none"/>
        </w:rPr>
      </w:lvl>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37"/>
  <w:autoHyphenation/>
  <w:hyphenationZone w:val="142"/>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4266"/>
    <w:rsid w:val="003C49B0"/>
    <w:rsid w:val="009A4266"/>
    <w:rsid w:val="00A440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BDB08E0-5E01-482B-840D-BFC8FB7639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ind w:firstLine="851"/>
      <w:textAlignment w:val="baseline"/>
    </w:pPr>
    <w:rPr>
      <w:kern w:val="18"/>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тиль Вадим"/>
    <w:basedOn w:val="a"/>
    <w:pPr>
      <w:widowControl w:val="0"/>
      <w:jc w:val="both"/>
    </w:pPr>
    <w:rPr>
      <w:noProof/>
    </w:rPr>
  </w:style>
  <w:style w:type="paragraph" w:customStyle="1" w:styleId="a4">
    <w:name w:val="Стиль заголовка"/>
    <w:basedOn w:val="a3"/>
    <w:pPr>
      <w:ind w:firstLine="0"/>
      <w:jc w:val="center"/>
    </w:pPr>
    <w:rPr>
      <w:i/>
      <w:sz w:val="48"/>
    </w:rPr>
  </w:style>
  <w:style w:type="paragraph" w:customStyle="1" w:styleId="-">
    <w:name w:val="Стиль Вадим-центр"/>
    <w:basedOn w:val="a3"/>
    <w:pPr>
      <w:widowControl/>
      <w:ind w:firstLine="0"/>
      <w:jc w:val="center"/>
    </w:pPr>
    <w:rPr>
      <w:rFonts w:ascii="Arial" w:hAnsi="Arial"/>
      <w:sz w:val="26"/>
    </w:rPr>
  </w:style>
  <w:style w:type="paragraph" w:customStyle="1" w:styleId="a5">
    <w:name w:val="Эпиграф"/>
    <w:basedOn w:val="a3"/>
    <w:pPr>
      <w:ind w:firstLine="0"/>
      <w:jc w:val="right"/>
    </w:pPr>
    <w:rPr>
      <w:sz w:val="18"/>
    </w:rPr>
  </w:style>
  <w:style w:type="paragraph" w:styleId="a6">
    <w:name w:val="footnote text"/>
    <w:basedOn w:val="a3"/>
    <w:semiHidden/>
    <w:pPr>
      <w:ind w:firstLine="0"/>
    </w:pPr>
    <w:rPr>
      <w:sz w:val="18"/>
    </w:rPr>
  </w:style>
  <w:style w:type="paragraph" w:customStyle="1" w:styleId="a7">
    <w:name w:val="Стиль план"/>
    <w:basedOn w:val="-"/>
    <w:pPr>
      <w:ind w:left="2835"/>
    </w:pPr>
    <w:rPr>
      <w:rFonts w:ascii="Times New Roman" w:hAnsi="Times New Roman"/>
      <w:sz w:val="24"/>
    </w:rPr>
  </w:style>
  <w:style w:type="paragraph" w:customStyle="1" w:styleId="a8">
    <w:name w:val="Взаголовок"/>
    <w:basedOn w:val="-"/>
    <w:pPr>
      <w:widowControl w:val="0"/>
    </w:pPr>
    <w:rPr>
      <w:rFonts w:ascii="Lazurski-Italic" w:hAnsi="Lazurski-Italic"/>
      <w:sz w:val="36"/>
    </w:rPr>
  </w:style>
  <w:style w:type="paragraph" w:customStyle="1" w:styleId="1">
    <w:name w:val="Стиль1"/>
    <w:basedOn w:val="-"/>
    <w:pPr>
      <w:widowControl w:val="0"/>
    </w:pPr>
    <w:rPr>
      <w:rFonts w:ascii="Lazurski-Italic" w:hAnsi="Lazurski-Italic"/>
      <w:sz w:val="36"/>
    </w:rPr>
  </w:style>
  <w:style w:type="paragraph" w:styleId="a9">
    <w:name w:val="header"/>
    <w:basedOn w:val="a"/>
    <w:semiHidden/>
    <w:pPr>
      <w:tabs>
        <w:tab w:val="center" w:pos="4153"/>
        <w:tab w:val="right" w:pos="8306"/>
      </w:tabs>
    </w:pPr>
  </w:style>
  <w:style w:type="paragraph" w:styleId="aa">
    <w:name w:val="footer"/>
    <w:basedOn w:val="a"/>
    <w:semiHidden/>
    <w:pPr>
      <w:tabs>
        <w:tab w:val="center" w:pos="4153"/>
        <w:tab w:val="right" w:pos="8306"/>
      </w:tabs>
    </w:pPr>
  </w:style>
  <w:style w:type="character" w:styleId="ab">
    <w:name w:val="page number"/>
    <w:basedOn w:val="a0"/>
    <w:semiHidden/>
  </w:style>
  <w:style w:type="paragraph" w:styleId="10">
    <w:name w:val="toc 1"/>
    <w:basedOn w:val="a"/>
    <w:next w:val="a"/>
    <w:semiHidden/>
    <w:pPr>
      <w:tabs>
        <w:tab w:val="right" w:leader="dot" w:pos="9071"/>
      </w:tabs>
    </w:pPr>
  </w:style>
  <w:style w:type="paragraph" w:styleId="2">
    <w:name w:val="toc 2"/>
    <w:basedOn w:val="a"/>
    <w:next w:val="a"/>
    <w:semiHidden/>
    <w:pPr>
      <w:tabs>
        <w:tab w:val="right" w:leader="dot" w:pos="9071"/>
      </w:tabs>
      <w:ind w:left="240"/>
    </w:pPr>
  </w:style>
  <w:style w:type="paragraph" w:styleId="3">
    <w:name w:val="toc 3"/>
    <w:basedOn w:val="a"/>
    <w:next w:val="a"/>
    <w:semiHidden/>
    <w:pPr>
      <w:tabs>
        <w:tab w:val="right" w:leader="dot" w:pos="9071"/>
      </w:tabs>
      <w:ind w:left="480"/>
    </w:pPr>
  </w:style>
  <w:style w:type="paragraph" w:styleId="4">
    <w:name w:val="toc 4"/>
    <w:basedOn w:val="a"/>
    <w:next w:val="a"/>
    <w:semiHidden/>
    <w:pPr>
      <w:tabs>
        <w:tab w:val="right" w:leader="dot" w:pos="9071"/>
      </w:tabs>
      <w:ind w:left="720"/>
    </w:pPr>
  </w:style>
  <w:style w:type="paragraph" w:styleId="5">
    <w:name w:val="toc 5"/>
    <w:basedOn w:val="a"/>
    <w:next w:val="a"/>
    <w:semiHidden/>
    <w:pPr>
      <w:tabs>
        <w:tab w:val="right" w:leader="dot" w:pos="9071"/>
      </w:tabs>
      <w:ind w:left="960"/>
    </w:pPr>
  </w:style>
  <w:style w:type="paragraph" w:styleId="6">
    <w:name w:val="toc 6"/>
    <w:basedOn w:val="a"/>
    <w:next w:val="a"/>
    <w:semiHidden/>
    <w:pPr>
      <w:tabs>
        <w:tab w:val="right" w:leader="dot" w:pos="9071"/>
      </w:tabs>
      <w:ind w:left="1200"/>
    </w:pPr>
  </w:style>
  <w:style w:type="paragraph" w:styleId="7">
    <w:name w:val="toc 7"/>
    <w:basedOn w:val="a"/>
    <w:next w:val="a"/>
    <w:semiHidden/>
    <w:pPr>
      <w:tabs>
        <w:tab w:val="right" w:leader="dot" w:pos="9071"/>
      </w:tabs>
      <w:ind w:left="1440"/>
    </w:pPr>
  </w:style>
  <w:style w:type="paragraph" w:styleId="8">
    <w:name w:val="toc 8"/>
    <w:basedOn w:val="a"/>
    <w:next w:val="a"/>
    <w:semiHidden/>
    <w:pPr>
      <w:tabs>
        <w:tab w:val="right" w:leader="dot" w:pos="9071"/>
      </w:tabs>
      <w:ind w:left="1680"/>
    </w:pPr>
  </w:style>
  <w:style w:type="paragraph" w:styleId="9">
    <w:name w:val="toc 9"/>
    <w:basedOn w:val="a"/>
    <w:next w:val="a"/>
    <w:semiHidden/>
    <w:pPr>
      <w:tabs>
        <w:tab w:val="right" w:leader="dot" w:pos="9071"/>
      </w:tabs>
      <w:ind w:left="19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4291</Words>
  <Characters>24460</Characters>
  <Application>Microsoft Office Word</Application>
  <DocSecurity>0</DocSecurity>
  <Lines>203</Lines>
  <Paragraphs>57</Paragraphs>
  <ScaleCrop>false</ScaleCrop>
  <Company> </Company>
  <LinksUpToDate>false</LinksUpToDate>
  <CharactersWithSpaces>28694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Государственный комитет РФ по высшему образованию</dc:title>
  <dc:subject/>
  <dc:creator>Живодеров Вадим Борисович</dc:creator>
  <cp:keywords/>
  <dc:description/>
  <cp:lastModifiedBy>admin</cp:lastModifiedBy>
  <cp:revision>2</cp:revision>
  <cp:lastPrinted>1996-12-24T23:47:00Z</cp:lastPrinted>
  <dcterms:created xsi:type="dcterms:W3CDTF">2014-02-12T22:41:00Z</dcterms:created>
  <dcterms:modified xsi:type="dcterms:W3CDTF">2014-02-12T22:41:00Z</dcterms:modified>
</cp:coreProperties>
</file>