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ВВЕДЕНИЕ</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p>
    <w:p w:rsidR="00B85633" w:rsidRPr="008F738F" w:rsidRDefault="00446EAD" w:rsidP="008F738F">
      <w:pPr>
        <w:pStyle w:val="2"/>
        <w:ind w:firstLine="709"/>
        <w:rPr>
          <w:sz w:val="28"/>
          <w:szCs w:val="28"/>
        </w:rPr>
      </w:pPr>
      <w:r>
        <w:rPr>
          <w:sz w:val="28"/>
          <w:szCs w:val="28"/>
        </w:rPr>
        <w:t xml:space="preserve">Анализ данных о </w:t>
      </w:r>
      <w:r w:rsidR="00B85633" w:rsidRPr="008F738F">
        <w:rPr>
          <w:sz w:val="28"/>
          <w:szCs w:val="28"/>
        </w:rPr>
        <w:t xml:space="preserve">самоубийствах показывает, что по мере исторического развития технический прогресс, накопление информационных ресурсов, появление социальных инноваций далеко не всегда шли параллельно с ростом удовлетворённости людей жизнью, увеличением человеческого счастья. Крайняя степень социальной адаптации, утрата социальных связей, состояния, приводящие к самоубийствам, увеличивались в периоды активного промышленного развития. Общество на всех стадиях своего развития постоянно переживало различные потрясения локального масштаба, во многом они создавали суицидальные настроения в обществе. Все негативные факторы, без которых не обходится жизнь ни одного общества как развитого, так и развивающегося предопределяют суицидальные тенденции. </w:t>
      </w:r>
    </w:p>
    <w:p w:rsidR="00B85633" w:rsidRPr="008F738F" w:rsidRDefault="00B85633" w:rsidP="008F738F">
      <w:pPr>
        <w:spacing w:after="0" w:line="360" w:lineRule="auto"/>
        <w:ind w:firstLine="709"/>
        <w:jc w:val="both"/>
        <w:rPr>
          <w:rFonts w:ascii="Times New Roman" w:hAnsi="Times New Roman"/>
          <w:sz w:val="28"/>
          <w:szCs w:val="28"/>
        </w:rPr>
      </w:pPr>
      <w:r w:rsidRPr="008F738F">
        <w:rPr>
          <w:rFonts w:ascii="Times New Roman" w:hAnsi="Times New Roman"/>
          <w:sz w:val="28"/>
          <w:szCs w:val="28"/>
        </w:rPr>
        <w:t>Являясь одним из видов девиации, суицид «отбирает» не героев, как свойственно полагать многим, а скорее слабых личностей, которые не могут справиться самостоятельно со своими трудностями. 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Они часто страдают психическими болезнями, особенно большой депрессией, и смотрят в будущее без надежды.</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Итак, учитывая вышеизложенное, можно сформулировать цель реферата: найти и проанализировать причины самоубийств.</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Следовательно, задачи реферата следующие:</w:t>
      </w:r>
    </w:p>
    <w:p w:rsidR="00B85633" w:rsidRPr="008F738F" w:rsidRDefault="00B85633" w:rsidP="008F738F">
      <w:pPr>
        <w:widowControl w:val="0"/>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8F738F">
        <w:rPr>
          <w:rFonts w:ascii="Times New Roman" w:hAnsi="Times New Roman"/>
          <w:sz w:val="28"/>
          <w:szCs w:val="28"/>
        </w:rPr>
        <w:t>рассмотреть проблемы суицида и его видов;</w:t>
      </w:r>
    </w:p>
    <w:p w:rsidR="00B85633" w:rsidRPr="008F738F" w:rsidRDefault="00B85633" w:rsidP="008F738F">
      <w:pPr>
        <w:widowControl w:val="0"/>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8F738F">
        <w:rPr>
          <w:rFonts w:ascii="Times New Roman" w:hAnsi="Times New Roman"/>
          <w:sz w:val="28"/>
          <w:szCs w:val="28"/>
        </w:rPr>
        <w:t>выявить категории самоубийц, фаз и типов самоубийств;</w:t>
      </w:r>
    </w:p>
    <w:p w:rsidR="00B85633" w:rsidRPr="008F738F" w:rsidRDefault="00B85633" w:rsidP="008F738F">
      <w:pPr>
        <w:widowControl w:val="0"/>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8F738F">
        <w:rPr>
          <w:rFonts w:ascii="Times New Roman" w:hAnsi="Times New Roman"/>
          <w:sz w:val="28"/>
          <w:szCs w:val="28"/>
        </w:rPr>
        <w:t>исследовать основные факторы, оказывающие влияние на человека, совершающего самонасилие.</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br w:type="page"/>
        <w:t>1</w:t>
      </w:r>
      <w:r w:rsidR="008F738F">
        <w:rPr>
          <w:rFonts w:ascii="Times New Roman" w:hAnsi="Times New Roman"/>
          <w:sz w:val="28"/>
          <w:szCs w:val="28"/>
        </w:rPr>
        <w:t>.</w:t>
      </w:r>
      <w:r w:rsidRPr="008F738F">
        <w:rPr>
          <w:rFonts w:ascii="Times New Roman" w:hAnsi="Times New Roman"/>
          <w:sz w:val="28"/>
          <w:szCs w:val="28"/>
        </w:rPr>
        <w:t xml:space="preserve"> </w:t>
      </w:r>
      <w:r w:rsidR="008F738F" w:rsidRPr="008F738F">
        <w:rPr>
          <w:rFonts w:ascii="Times New Roman" w:hAnsi="Times New Roman"/>
          <w:sz w:val="28"/>
          <w:szCs w:val="28"/>
        </w:rPr>
        <w:t>Суицид и его виды</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bCs/>
          <w:sz w:val="28"/>
          <w:szCs w:val="28"/>
        </w:rPr>
      </w:pP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Суицид - самодеструктивное поведение человека, направленное на намеренное лишение себя жизни, а также отказ от реальных возможностей избежать смерти в критической ситуации. При достаточно поверхностном анализе суицида, можно сделать следующий вывод: самоубийство в качестве проявления дееспособной воли, когда страдающим лицом является сам активно действующий субъект, знающий об ожидающих его результатах и сознательно выполняющий задуманный план насилия, - это феномен болезни сознания, для характеристики которого нельзя использовать медицинский термин, но можно эту болезнь подвергнуть рациональному</w:t>
      </w:r>
      <w:r w:rsidR="008F738F" w:rsidRPr="008F738F">
        <w:rPr>
          <w:rFonts w:ascii="Times New Roman" w:hAnsi="Times New Roman"/>
          <w:sz w:val="28"/>
          <w:szCs w:val="28"/>
        </w:rPr>
        <w:t xml:space="preserve"> </w:t>
      </w:r>
      <w:r w:rsidRPr="008F738F">
        <w:rPr>
          <w:rFonts w:ascii="Times New Roman" w:hAnsi="Times New Roman"/>
          <w:sz w:val="28"/>
          <w:szCs w:val="28"/>
        </w:rPr>
        <w:t>анализу, избежав преобладания дескриптивности, которое характерно для любого анализа с точки зрения эмпирии.</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Мировая наука уже давно установила, что акт самоубийства аккумулирует в себе множество факторов: социальных, экономических, политических, философских, психологических, религиозных. Но в целом уровень самоубийств и его динамика важнейшие индикаторы социального благополучия или неблагополучия той или иной среды.</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Уровень самоубийств является одним из важнейших социологических показателей степени благополучия данного общества. Предельно-критическое (пороговое) значение в мировой практике – 20 суицидов на 100 тыс. населения. Скрытым суицидом считается поведение, сознательно связанное с повышенным риском и часто приводящее к как бы “случайной” смерти. Среди вариантов сюда относятся рискованное вождение автомобиля, злоупотребление алкоголем и наркотиками. Многие социологи рассматривают безумный украинский рост алкоголизма как проявление национального суицидального комплекса, т. е. стремление к национальному самоубийству. По крайней мере, не надо быть социологом, чтобы понять очевидную вещь: алкоголизм и наркомания – тоже способы “убежать”: не знать, не видеть, не слышать, не чувствовать. Самоубийство – лишь логичное завершение этого стремления к бегству от «страшного» мира.</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Итак, суициды подразделяются на истинные, демонстративные и скрытые. Истинные суициды редко бывают спонтанными, чаще всего им предшествуют мысли о смерти: “экзистенциальный кризис” (потеря смысла жизни), депрессивное состояние или просто угнетенное состояние. Демонстративная суицидальная попытка совершается человеком, который, пытаясь кому-то что-то доказать или добиться какой-то цели, он делает вид, что готов покончить с собой, а на деле рассчитывает, что помощь подоспевает вовремя. Но нередко случается, что, играя на нервах близких, шантажист неправильно рассчитывает время. Так демонстративные попытки самоубийства становятся завершенными суицидами. Демонстративные суициды более характерны для подростков, хотя и взрослые “балуются” такой игрой со смертью. Вообще-то покушения на самоубийства не учитываются ни у нас, ни в других странах, а зря: на 1 успешно завершенную акцию приходится 7-10 попыток.</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Style w:val="apple-style-span"/>
          <w:rFonts w:ascii="Times New Roman" w:hAnsi="Times New Roman"/>
          <w:sz w:val="28"/>
          <w:szCs w:val="28"/>
        </w:rPr>
        <w:t>Поведение, обычно не приводящее к немедленной</w:t>
      </w:r>
      <w:r w:rsidRPr="008F738F">
        <w:rPr>
          <w:rStyle w:val="apple-converted-space"/>
          <w:rFonts w:ascii="Times New Roman" w:hAnsi="Times New Roman"/>
          <w:sz w:val="28"/>
          <w:szCs w:val="28"/>
        </w:rPr>
        <w:t xml:space="preserve"> </w:t>
      </w:r>
      <w:r w:rsidRPr="004A3ED3">
        <w:rPr>
          <w:rFonts w:ascii="Times New Roman" w:hAnsi="Times New Roman"/>
          <w:sz w:val="28"/>
          <w:szCs w:val="28"/>
        </w:rPr>
        <w:t>смерти</w:t>
      </w:r>
      <w:r w:rsidRPr="008F738F">
        <w:rPr>
          <w:rStyle w:val="apple-style-span"/>
          <w:rFonts w:ascii="Times New Roman" w:hAnsi="Times New Roman"/>
          <w:sz w:val="28"/>
          <w:szCs w:val="28"/>
        </w:rPr>
        <w:t>, но являющееся опасным или сокращающее жизнь (</w:t>
      </w:r>
      <w:r w:rsidRPr="004A3ED3">
        <w:rPr>
          <w:rFonts w:ascii="Times New Roman" w:hAnsi="Times New Roman"/>
          <w:sz w:val="28"/>
          <w:szCs w:val="28"/>
        </w:rPr>
        <w:t>пьянство</w:t>
      </w:r>
      <w:r w:rsidRPr="008F738F">
        <w:rPr>
          <w:rStyle w:val="apple-style-span"/>
          <w:rFonts w:ascii="Times New Roman" w:hAnsi="Times New Roman"/>
          <w:sz w:val="28"/>
          <w:szCs w:val="28"/>
        </w:rPr>
        <w:t>,</w:t>
      </w:r>
      <w:r w:rsidRPr="008F738F">
        <w:rPr>
          <w:rStyle w:val="apple-converted-space"/>
          <w:rFonts w:ascii="Times New Roman" w:hAnsi="Times New Roman"/>
          <w:sz w:val="28"/>
          <w:szCs w:val="28"/>
        </w:rPr>
        <w:t xml:space="preserve"> </w:t>
      </w:r>
      <w:r w:rsidRPr="004A3ED3">
        <w:rPr>
          <w:rFonts w:ascii="Times New Roman" w:hAnsi="Times New Roman"/>
          <w:sz w:val="28"/>
          <w:szCs w:val="28"/>
        </w:rPr>
        <w:t>курение</w:t>
      </w:r>
      <w:r w:rsidRPr="008F738F">
        <w:rPr>
          <w:rStyle w:val="apple-style-span"/>
          <w:rFonts w:ascii="Times New Roman" w:hAnsi="Times New Roman"/>
          <w:sz w:val="28"/>
          <w:szCs w:val="28"/>
        </w:rPr>
        <w:t>, отказ от медицинской помощи при серьёзных заболеваниях, нарочитое пренебрежение</w:t>
      </w:r>
      <w:r w:rsidRPr="008F738F">
        <w:rPr>
          <w:rStyle w:val="apple-converted-space"/>
          <w:rFonts w:ascii="Times New Roman" w:hAnsi="Times New Roman"/>
          <w:sz w:val="28"/>
          <w:szCs w:val="28"/>
        </w:rPr>
        <w:t xml:space="preserve"> </w:t>
      </w:r>
      <w:r w:rsidRPr="004A3ED3">
        <w:rPr>
          <w:rFonts w:ascii="Times New Roman" w:hAnsi="Times New Roman"/>
          <w:sz w:val="28"/>
          <w:szCs w:val="28"/>
        </w:rPr>
        <w:t>ПДД</w:t>
      </w:r>
      <w:r w:rsidRPr="008F738F">
        <w:rPr>
          <w:rStyle w:val="apple-converted-space"/>
          <w:rFonts w:ascii="Times New Roman" w:hAnsi="Times New Roman"/>
          <w:sz w:val="28"/>
          <w:szCs w:val="28"/>
        </w:rPr>
        <w:t xml:space="preserve"> </w:t>
      </w:r>
      <w:r w:rsidRPr="008F738F">
        <w:rPr>
          <w:rStyle w:val="apple-style-span"/>
          <w:rFonts w:ascii="Times New Roman" w:hAnsi="Times New Roman"/>
          <w:sz w:val="28"/>
          <w:szCs w:val="28"/>
        </w:rPr>
        <w:t>или техникой безопасности, экстремальный спорт без надлежащей тренировки и экипировки), при том, что совершающий понимает его опасность, но возможный риск ему безразличен, называется</w:t>
      </w:r>
      <w:r w:rsidRPr="008F738F">
        <w:rPr>
          <w:rStyle w:val="apple-converted-space"/>
          <w:rFonts w:ascii="Times New Roman" w:hAnsi="Times New Roman"/>
          <w:sz w:val="28"/>
          <w:szCs w:val="28"/>
        </w:rPr>
        <w:t xml:space="preserve"> </w:t>
      </w:r>
      <w:r w:rsidRPr="008F738F">
        <w:rPr>
          <w:rStyle w:val="apple-style-span"/>
          <w:rFonts w:ascii="Times New Roman" w:hAnsi="Times New Roman"/>
          <w:iCs/>
          <w:sz w:val="28"/>
          <w:szCs w:val="28"/>
        </w:rPr>
        <w:t>саморазрушающим поведением</w:t>
      </w:r>
      <w:r w:rsidRPr="008F738F">
        <w:rPr>
          <w:rStyle w:val="apple-style-span"/>
          <w:rFonts w:ascii="Times New Roman" w:hAnsi="Times New Roman"/>
          <w:sz w:val="28"/>
          <w:szCs w:val="28"/>
        </w:rPr>
        <w:t>. Некоторыми исследователями такое поведение выделяется в третий класс самоубийств —</w:t>
      </w:r>
      <w:r w:rsidRPr="008F738F">
        <w:rPr>
          <w:rStyle w:val="apple-converted-space"/>
          <w:rFonts w:ascii="Times New Roman" w:hAnsi="Times New Roman"/>
          <w:sz w:val="28"/>
          <w:szCs w:val="28"/>
        </w:rPr>
        <w:t xml:space="preserve"> </w:t>
      </w:r>
      <w:r w:rsidRPr="008F738F">
        <w:rPr>
          <w:rStyle w:val="apple-style-span"/>
          <w:rFonts w:ascii="Times New Roman" w:hAnsi="Times New Roman"/>
          <w:iCs/>
          <w:sz w:val="28"/>
          <w:szCs w:val="28"/>
        </w:rPr>
        <w:t>скрытый суицид</w:t>
      </w:r>
      <w:r w:rsidRPr="008F738F">
        <w:rPr>
          <w:rStyle w:val="apple-style-span"/>
          <w:rFonts w:ascii="Times New Roman" w:hAnsi="Times New Roman"/>
          <w:sz w:val="28"/>
          <w:szCs w:val="28"/>
        </w:rPr>
        <w:t>.</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Рассмотрим, наконец, и то, что составляет особенность современного нам общества за рамками национальных, политических и религиозных различий. Важную роль в современных обществах, безусловно, играют средства массовой информации, влияющие на заразительность и коллективный характер суицида. Учитывая заразительность суицида, легко перерастающего в психическую эпидемию на грани болезни и здоровья, можно сделать вывод о серьезной опасности влияния СМИ на психику современного человека во всех его возможных на сегодняшний день формах.</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Сознательный суицид преимущественно асоциален (чем менее интегрирована личность, тем более подвержена она суицидальным настроениям), глубоко эгоцентричен (статистика показывает значительное преобладание “эгоистического” самоубийства над “альтруистическим”), обусловлен рядом не только внешних условий, но и скрытых от посторонних глаз внутренних индивидуальных причин. За дебрями всевозможной статистики часто упускается главное – личностный, неповторимый характер всякого сознательного сведения счетов с жизнью.</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bCs/>
          <w:sz w:val="28"/>
          <w:szCs w:val="28"/>
        </w:rPr>
      </w:pPr>
      <w:r w:rsidRPr="008F738F">
        <w:rPr>
          <w:rFonts w:ascii="Times New Roman" w:hAnsi="Times New Roman"/>
          <w:sz w:val="28"/>
          <w:szCs w:val="28"/>
        </w:rPr>
        <w:t>Человек, обладающий свободой “от” принятия самостоятельно решений, реже подвергает себя риску самоубийства. В каком-то смысле господин чаще кончает с собой, чем раб на протяжении всей человеческой истории: богатый чаще сводит счеты с жизнью, чем бедный; склонный к рефлексии интеллектуал чаще подвержен суицидальным настроениям, чем простой рабочий. Степень социализации человека проявляет себя не в пользу самоубийцы. Однако подлинная, индивидуальная свобода оказывается важнее для человечества, чем рабство в любых его исторических формах.</w:t>
      </w:r>
    </w:p>
    <w:p w:rsidR="008F738F" w:rsidRDefault="008F738F" w:rsidP="008F738F">
      <w:pPr>
        <w:widowControl w:val="0"/>
        <w:autoSpaceDE w:val="0"/>
        <w:autoSpaceDN w:val="0"/>
        <w:adjustRightInd w:val="0"/>
        <w:spacing w:after="0" w:line="360" w:lineRule="auto"/>
        <w:ind w:firstLine="709"/>
        <w:jc w:val="both"/>
        <w:rPr>
          <w:rFonts w:ascii="Times New Roman" w:hAnsi="Times New Roman"/>
          <w:sz w:val="28"/>
          <w:szCs w:val="28"/>
        </w:rPr>
      </w:pP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2</w:t>
      </w:r>
      <w:r w:rsidR="008F738F">
        <w:rPr>
          <w:rFonts w:ascii="Times New Roman" w:hAnsi="Times New Roman"/>
          <w:sz w:val="28"/>
          <w:szCs w:val="28"/>
        </w:rPr>
        <w:t>.</w:t>
      </w:r>
      <w:r w:rsidRPr="008F738F">
        <w:rPr>
          <w:rFonts w:ascii="Times New Roman" w:hAnsi="Times New Roman"/>
          <w:sz w:val="28"/>
          <w:szCs w:val="28"/>
        </w:rPr>
        <w:t xml:space="preserve"> </w:t>
      </w:r>
      <w:r w:rsidR="008F738F" w:rsidRPr="008F738F">
        <w:rPr>
          <w:rFonts w:ascii="Times New Roman" w:hAnsi="Times New Roman"/>
          <w:sz w:val="28"/>
          <w:szCs w:val="28"/>
        </w:rPr>
        <w:t>Категории самоубийц. Фазы и типы самоубийств</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bCs/>
          <w:sz w:val="28"/>
          <w:szCs w:val="28"/>
        </w:rPr>
      </w:pP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Существуют категории самоубийц с их психологическими портретами: эгоист (выпавший из общества), альтруист (слишком преданный сообществу, принимающий смерть “за компанию”), аномичный самоубийца (в отсутствие общечеловеческих ценностей и принятых правил поведения), фаталист (в отсутствие необходимых для самовыражения свобод).</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Если говорить о самом явлении суицида, то можно выделить несколько фаз.</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Выделяется пресуицид, когда у человека появляются сначала недифференцированные мысли, размышления об отсутствии ценностей жизни, которые выражаются в формулировках типа “жить не стоит, устал от такой жизни” и тому подобное. Не имеется четкого представления о смерти, а имеется самоотрицание жизни. Такие суицидальные формы бывают свойственны и нормальным людям в тех или иных ситуациях. Но если процесс продолжается, то на следующем этапе пресуицида мы видим пассивные суицидальные мысли, которые характеризуются представлениями, фантазиями на тему лишения себя жизни. Например: “хорошо бы умереть, заснуть и не проснуться” и тому подобное, которое выражают внутреннюю готовность человека к суициду.</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На следующем этапе возникают суицидальные замыслы. Это активные формы суицидальности. Идет разработка плана суицида, продумывается способ, выбирается время и место действия. Следующий этап – это суицидальные намерения: когда принято решение о самоубийстве – непосредственно суждение, возникает суицидальные действия. То есть все эти этапы характеризуют подготовку человека к совершению самоубийства в той или иной форме.</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Вообще выделяют истинный суицид, аффективный суицид и демонстративно – шантажное поведение. После того, как все эти этапы пройдены, человек подошел к суицидальному действию, как к итоговому представлению о невозможности существования в данной ситуации. Возможно, это истинный суицид, тогда человек принимает реальные действия, чтобы лишить себя жизни.</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Пример аффективного суицида: сотрудник силовых структур возвращался с работы на служебной машине, совершил ДТП, сильно повредил машину, в состоянии такого аффекта он застрелился. Человек решился и сделал, хотя явных причин так поступить у него не было.</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Пример демонстративно – шантажного самоубийства: был такой случай, когда человек, в пьяном состоянии, после ссоры со своей бывшей женой, вскочил на подоконник со словами “я сейчас выпрыгну”, потом его успокоили, но ввиду того, что он был пьян, и была нарушена координация движений , он просто свалился с большой высоты. Это была демонстративно – шантажная попытка, но ему не повезло и она оказалась законченной. Для осуществления демонстративного суицида часто используют медицинские препараты. Демонстративно – шантажное поведение предполагает как рациональный, запланированный вариант, так и аффективные формы поведения, когда человек спонтанно организует тот или</w:t>
      </w:r>
      <w:r w:rsidR="008F738F" w:rsidRPr="008F738F">
        <w:rPr>
          <w:rFonts w:ascii="Times New Roman" w:hAnsi="Times New Roman"/>
          <w:sz w:val="28"/>
          <w:szCs w:val="28"/>
        </w:rPr>
        <w:t xml:space="preserve"> </w:t>
      </w:r>
      <w:r w:rsidRPr="008F738F">
        <w:rPr>
          <w:rFonts w:ascii="Times New Roman" w:hAnsi="Times New Roman"/>
          <w:sz w:val="28"/>
          <w:szCs w:val="28"/>
        </w:rPr>
        <w:t>иной вид шантажа. Тот и другой случаи могут закончиться летально, так как они оба провоцируют негативную форму поведения, которая может привести к тому, что у человека действительно возникнет самоубийство.</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bCs/>
          <w:sz w:val="28"/>
          <w:szCs w:val="28"/>
        </w:rPr>
      </w:pPr>
    </w:p>
    <w:p w:rsidR="00B85633" w:rsidRPr="008F738F" w:rsidRDefault="00B85633" w:rsidP="008F738F">
      <w:pPr>
        <w:spacing w:after="0" w:line="360" w:lineRule="auto"/>
        <w:ind w:firstLine="709"/>
        <w:jc w:val="both"/>
        <w:textAlignment w:val="baseline"/>
        <w:rPr>
          <w:rFonts w:ascii="Times New Roman" w:hAnsi="Times New Roman"/>
          <w:bCs/>
          <w:sz w:val="28"/>
          <w:szCs w:val="28"/>
        </w:rPr>
      </w:pPr>
      <w:r w:rsidRPr="008F738F">
        <w:rPr>
          <w:rFonts w:ascii="Times New Roman" w:hAnsi="Times New Roman"/>
          <w:bCs/>
          <w:sz w:val="28"/>
          <w:szCs w:val="28"/>
        </w:rPr>
        <w:t>3</w:t>
      </w:r>
      <w:r w:rsidR="008F738F">
        <w:rPr>
          <w:rFonts w:ascii="Times New Roman" w:hAnsi="Times New Roman"/>
          <w:bCs/>
          <w:sz w:val="28"/>
          <w:szCs w:val="28"/>
        </w:rPr>
        <w:t>.</w:t>
      </w:r>
      <w:r w:rsidRPr="008F738F">
        <w:rPr>
          <w:rFonts w:ascii="Times New Roman" w:hAnsi="Times New Roman"/>
          <w:bCs/>
          <w:sz w:val="28"/>
          <w:szCs w:val="28"/>
        </w:rPr>
        <w:t xml:space="preserve"> </w:t>
      </w:r>
      <w:r w:rsidR="008F738F" w:rsidRPr="008F738F">
        <w:rPr>
          <w:rFonts w:ascii="Times New Roman" w:hAnsi="Times New Roman"/>
          <w:bCs/>
          <w:sz w:val="28"/>
          <w:szCs w:val="28"/>
        </w:rPr>
        <w:t>Самоубийства в Украине</w:t>
      </w:r>
    </w:p>
    <w:p w:rsidR="00B85633" w:rsidRPr="008F738F" w:rsidRDefault="00B85633" w:rsidP="008F738F">
      <w:pPr>
        <w:spacing w:after="0" w:line="360" w:lineRule="auto"/>
        <w:ind w:firstLine="709"/>
        <w:jc w:val="both"/>
        <w:textAlignment w:val="baseline"/>
        <w:rPr>
          <w:rFonts w:ascii="Times New Roman" w:hAnsi="Times New Roman"/>
          <w:bCs/>
          <w:sz w:val="28"/>
          <w:szCs w:val="28"/>
        </w:rPr>
      </w:pPr>
    </w:p>
    <w:p w:rsidR="00B85633" w:rsidRPr="008F738F" w:rsidRDefault="00B85633" w:rsidP="008F738F">
      <w:pPr>
        <w:spacing w:after="0" w:line="360" w:lineRule="auto"/>
        <w:ind w:firstLine="709"/>
        <w:jc w:val="both"/>
        <w:textAlignment w:val="baseline"/>
        <w:rPr>
          <w:rFonts w:ascii="Times New Roman" w:hAnsi="Times New Roman"/>
          <w:sz w:val="28"/>
          <w:szCs w:val="28"/>
        </w:rPr>
      </w:pPr>
      <w:r w:rsidRPr="008F738F">
        <w:rPr>
          <w:rFonts w:ascii="Times New Roman" w:hAnsi="Times New Roman"/>
          <w:sz w:val="28"/>
          <w:szCs w:val="28"/>
        </w:rPr>
        <w:t>В последнее время тема самоубийств в Украине очень актуальна. Эксперты Всемирной организации здравоохранения ООН опубликовали доклад, из которого следует, что в год на планете фиксируется около 1 миллиона самоубийств. Отсюда следует, что в мире самоубийства происходят каждые 40 секунд.</w:t>
      </w:r>
    </w:p>
    <w:p w:rsidR="00B85633" w:rsidRPr="008F738F" w:rsidRDefault="00B85633" w:rsidP="008F738F">
      <w:pPr>
        <w:spacing w:after="0" w:line="360" w:lineRule="auto"/>
        <w:ind w:firstLine="709"/>
        <w:jc w:val="both"/>
        <w:textAlignment w:val="baseline"/>
        <w:rPr>
          <w:rFonts w:ascii="Times New Roman" w:hAnsi="Times New Roman"/>
          <w:sz w:val="28"/>
          <w:szCs w:val="28"/>
        </w:rPr>
      </w:pPr>
      <w:r w:rsidRPr="008F738F">
        <w:rPr>
          <w:rFonts w:ascii="Times New Roman" w:hAnsi="Times New Roman"/>
          <w:sz w:val="28"/>
          <w:szCs w:val="28"/>
        </w:rPr>
        <w:t>Согласно докладу ВОЗ наибольшее число самоубийств совершается в странах Восточной Европы. Украина, к счастью, не является среди них лидером. Но, к сожалению, не является она и последней. По статистике министерства по вопросам чрезвычайных ситуаций за 2004 год зафиксировано 11,5 тысяч самоубийств. Выходит - каждые 46 минут в нашей стране кто-то сводит счеты с жизнью.</w:t>
      </w:r>
    </w:p>
    <w:p w:rsidR="00B85633" w:rsidRPr="008F738F" w:rsidRDefault="00B85633" w:rsidP="008F738F">
      <w:pPr>
        <w:spacing w:after="0" w:line="360" w:lineRule="auto"/>
        <w:ind w:firstLine="709"/>
        <w:jc w:val="both"/>
        <w:textAlignment w:val="baseline"/>
        <w:rPr>
          <w:rFonts w:ascii="Times New Roman" w:hAnsi="Times New Roman"/>
          <w:sz w:val="28"/>
          <w:szCs w:val="28"/>
        </w:rPr>
      </w:pPr>
      <w:r w:rsidRPr="008F738F">
        <w:rPr>
          <w:rFonts w:ascii="Times New Roman" w:hAnsi="Times New Roman"/>
          <w:sz w:val="28"/>
          <w:szCs w:val="28"/>
        </w:rPr>
        <w:t>Наибольшее количество самоубийц в мире - это мужчины после 60 лет. Однако эксперты озабочены ростом суицидальных тенденций среди молодёжи в возрасте от 15 до 29 лет. И Украина как раз тот случай, когда на долю молодых людей процент самоубийств намного выше, чем среди старшего поколения. Эксперты отмечают, что "суицидные попытки чаще всего совершают молодые люди в возрасте от 18 до 29 лет, в подавляющем большинстве живущие в развитых промышленных районах".</w:t>
      </w:r>
    </w:p>
    <w:p w:rsidR="00B85633" w:rsidRPr="008F738F" w:rsidRDefault="00B85633" w:rsidP="008F738F">
      <w:pPr>
        <w:spacing w:after="0" w:line="360" w:lineRule="auto"/>
        <w:ind w:firstLine="709"/>
        <w:jc w:val="both"/>
        <w:textAlignment w:val="baseline"/>
        <w:rPr>
          <w:rFonts w:ascii="Times New Roman" w:hAnsi="Times New Roman"/>
          <w:sz w:val="28"/>
          <w:szCs w:val="28"/>
        </w:rPr>
      </w:pPr>
      <w:r w:rsidRPr="008F738F">
        <w:rPr>
          <w:rFonts w:ascii="Times New Roman" w:hAnsi="Times New Roman"/>
          <w:sz w:val="28"/>
          <w:szCs w:val="28"/>
        </w:rPr>
        <w:t>Чаще всего попытки самоубийства в Украине совершают женщины. При этом они выбирают более "гуманные", на их взгляд, способы, чем мужчины. Например, глотают таблетки или режут вены. Поэтому они и выживают чаще. Представители же сильной половины человечества прибегают к более "эффективным" методам - выбрасываются из окон, вешаются, пускают себе пулю в висок.</w:t>
      </w:r>
    </w:p>
    <w:p w:rsidR="00B85633" w:rsidRPr="008F738F" w:rsidRDefault="00B85633" w:rsidP="008F738F">
      <w:pPr>
        <w:spacing w:after="0" w:line="360" w:lineRule="auto"/>
        <w:ind w:firstLine="709"/>
        <w:jc w:val="both"/>
        <w:textAlignment w:val="baseline"/>
        <w:rPr>
          <w:rFonts w:ascii="Times New Roman" w:hAnsi="Times New Roman"/>
          <w:sz w:val="28"/>
          <w:szCs w:val="28"/>
        </w:rPr>
      </w:pPr>
      <w:r w:rsidRPr="008F738F">
        <w:rPr>
          <w:rFonts w:ascii="Times New Roman" w:hAnsi="Times New Roman"/>
          <w:sz w:val="28"/>
          <w:szCs w:val="28"/>
        </w:rPr>
        <w:t>По абсолютной статистике в Украине совершается 20 суицидов на каждые 100 тысяч человек. Это меньше, чем, например, в экономически благополучных Финляндии (37/100 тыс. населения), Швейцарии (34/100 тыс.), Австрии (31/100 тыс.), Венгрии (27/100 тыс.), Норвегии (24/100 тыс.). Но это на порядок больше, чем в нищих странах Африки, бедной Латинской Америке, мусульманских государствах. Статистика убедительно показывает, что суицид как раз распространён преимущественно в экономически развитых странах, среди молодёжи, и среди обеспеченных людей, которые не страдают ни от физических, ни от психических болезней, алкоголизма или нужды.</w:t>
      </w:r>
    </w:p>
    <w:p w:rsidR="00B85633" w:rsidRPr="008F738F" w:rsidRDefault="00B85633" w:rsidP="008F738F">
      <w:pPr>
        <w:spacing w:after="0" w:line="360" w:lineRule="auto"/>
        <w:ind w:firstLine="709"/>
        <w:jc w:val="both"/>
        <w:textAlignment w:val="baseline"/>
        <w:rPr>
          <w:rFonts w:ascii="Times New Roman" w:hAnsi="Times New Roman"/>
          <w:sz w:val="28"/>
          <w:szCs w:val="28"/>
        </w:rPr>
      </w:pPr>
      <w:r w:rsidRPr="008F738F">
        <w:rPr>
          <w:rFonts w:ascii="Times New Roman" w:hAnsi="Times New Roman"/>
          <w:sz w:val="28"/>
          <w:szCs w:val="28"/>
        </w:rPr>
        <w:t xml:space="preserve">"Самоубийство является главной </w:t>
      </w:r>
      <w:r w:rsidRPr="008F738F">
        <w:rPr>
          <w:rFonts w:ascii="Times New Roman" w:hAnsi="Times New Roman"/>
          <w:bCs/>
          <w:sz w:val="28"/>
          <w:szCs w:val="28"/>
        </w:rPr>
        <w:t>проблемой здоровья общества</w:t>
      </w:r>
      <w:r w:rsidRPr="008F738F">
        <w:rPr>
          <w:rFonts w:ascii="Times New Roman" w:hAnsi="Times New Roman"/>
          <w:sz w:val="28"/>
          <w:szCs w:val="28"/>
        </w:rPr>
        <w:t>. Однако эту проблему можно решить, если общественность уделит ей больше внимания, и правительства стран мира покажут, что намерены бороться с этим явлением", - заявил на пресс-конференции, посвященной проблемам суицида, представитель ВОЗ.</w:t>
      </w:r>
    </w:p>
    <w:p w:rsidR="00B85633" w:rsidRPr="008F738F" w:rsidRDefault="00B85633" w:rsidP="008F738F">
      <w:pPr>
        <w:spacing w:after="0" w:line="360" w:lineRule="auto"/>
        <w:ind w:firstLine="709"/>
        <w:jc w:val="both"/>
        <w:textAlignment w:val="baseline"/>
        <w:rPr>
          <w:rFonts w:ascii="Times New Roman" w:hAnsi="Times New Roman"/>
          <w:sz w:val="28"/>
          <w:szCs w:val="28"/>
        </w:rPr>
      </w:pPr>
      <w:r w:rsidRPr="008F738F">
        <w:rPr>
          <w:rFonts w:ascii="Times New Roman" w:hAnsi="Times New Roman"/>
          <w:sz w:val="28"/>
          <w:szCs w:val="28"/>
        </w:rPr>
        <w:t>Если правительства не уделят особого внимания этой проблеме, то по прогнозам врачей к 2020 году количество самоубийств может увеличиться в 1,5 раза, считают эксперты ВОЗ. Причём уже сейчас людей, сводящих счёты с жизнью больше, чем людей, которые умирают насильственной смертью в результате войн или преступлений.</w:t>
      </w:r>
    </w:p>
    <w:p w:rsidR="00B85633" w:rsidRPr="008F738F" w:rsidRDefault="00B85633" w:rsidP="008F738F">
      <w:pPr>
        <w:spacing w:after="0" w:line="360" w:lineRule="auto"/>
        <w:ind w:firstLine="709"/>
        <w:jc w:val="both"/>
        <w:textAlignment w:val="baseline"/>
        <w:rPr>
          <w:rFonts w:ascii="Times New Roman" w:hAnsi="Times New Roman"/>
          <w:sz w:val="28"/>
          <w:szCs w:val="28"/>
        </w:rPr>
      </w:pPr>
      <w:r w:rsidRPr="008F738F">
        <w:rPr>
          <w:rFonts w:ascii="Times New Roman" w:hAnsi="Times New Roman"/>
          <w:sz w:val="28"/>
          <w:szCs w:val="28"/>
        </w:rPr>
        <w:t>Украинские специалисты подчеркивают, что в нашей стране вопросы сбережения психического здоровья населения Украины как способ предотвращения самоубийств (не только как чисто медицинская и психиатрическая проблема, но и как проблема социальная) должны рассматриваться в общегосударственном масштабе. И задумываться о том, почему украинцы в последнее время всё чаще выбирают смерть, должны не только врачи, но и чиновники, и даже - иногда - правоохранительные органы.</w:t>
      </w:r>
    </w:p>
    <w:p w:rsidR="00B85633" w:rsidRPr="008F738F" w:rsidRDefault="00B85633" w:rsidP="008F738F">
      <w:pPr>
        <w:spacing w:after="0" w:line="360" w:lineRule="auto"/>
        <w:ind w:firstLine="709"/>
        <w:jc w:val="both"/>
        <w:textAlignment w:val="baseline"/>
        <w:rPr>
          <w:rFonts w:ascii="Times New Roman" w:hAnsi="Times New Roman"/>
          <w:sz w:val="28"/>
          <w:szCs w:val="28"/>
        </w:rPr>
      </w:pPr>
      <w:r w:rsidRPr="008F738F">
        <w:rPr>
          <w:rFonts w:ascii="Times New Roman" w:hAnsi="Times New Roman"/>
          <w:sz w:val="28"/>
          <w:szCs w:val="28"/>
        </w:rPr>
        <w:t>На фоне таких неутешительных выводов отрадным является лишь тот факт, что каждую секунду в мире рождается трое детей.</w:t>
      </w:r>
    </w:p>
    <w:p w:rsidR="00157396" w:rsidRDefault="00157396" w:rsidP="008F738F">
      <w:pPr>
        <w:widowControl w:val="0"/>
        <w:autoSpaceDE w:val="0"/>
        <w:autoSpaceDN w:val="0"/>
        <w:adjustRightInd w:val="0"/>
        <w:spacing w:after="0" w:line="360" w:lineRule="auto"/>
        <w:ind w:firstLine="709"/>
        <w:jc w:val="both"/>
        <w:rPr>
          <w:rFonts w:ascii="Times New Roman" w:hAnsi="Times New Roman"/>
          <w:bCs/>
          <w:sz w:val="28"/>
          <w:szCs w:val="28"/>
        </w:rPr>
      </w:pP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bCs/>
          <w:sz w:val="28"/>
          <w:szCs w:val="28"/>
        </w:rPr>
      </w:pPr>
      <w:r w:rsidRPr="008F738F">
        <w:rPr>
          <w:rFonts w:ascii="Times New Roman" w:hAnsi="Times New Roman"/>
          <w:sz w:val="28"/>
          <w:szCs w:val="28"/>
        </w:rPr>
        <w:t>4</w:t>
      </w:r>
      <w:r w:rsidR="00157396">
        <w:rPr>
          <w:rFonts w:ascii="Times New Roman" w:hAnsi="Times New Roman"/>
          <w:sz w:val="28"/>
          <w:szCs w:val="28"/>
        </w:rPr>
        <w:t>.</w:t>
      </w:r>
      <w:r w:rsidRPr="008F738F">
        <w:rPr>
          <w:rFonts w:ascii="Times New Roman" w:hAnsi="Times New Roman"/>
          <w:sz w:val="28"/>
          <w:szCs w:val="28"/>
        </w:rPr>
        <w:t xml:space="preserve"> </w:t>
      </w:r>
      <w:r w:rsidR="00157396" w:rsidRPr="008F738F">
        <w:rPr>
          <w:rFonts w:ascii="Times New Roman" w:hAnsi="Times New Roman"/>
          <w:sz w:val="28"/>
          <w:szCs w:val="28"/>
        </w:rPr>
        <w:t>Причины самоубийств. Основные факторы, оказывающие влияние на человека, совершающего самонасилие</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bCs/>
          <w:sz w:val="28"/>
          <w:szCs w:val="28"/>
        </w:rPr>
      </w:pP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Различают проведение двух типов расследования причин суицида. Выяснение причин и обстоятельств данного конкретного случая и исследование некоторых общих оснований, которые приводят человека к мысли о необходимости безвременно уйти из жизни.</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Если нет за фактом самоубийства явных криминальных обстоятельств, если оно не предполагает необходимости обнаружить чью-то преступную руку, которая подтолкнула человека к последней черте, то нет необходимости ворошить недавнее прошлое и выявлять по чьей вине случилась смерть.</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К сожалению, самоубийства действительно являются проблемой. И она становится все боле актуальной. Наша страна здесь не исключение. Причем количество самоубийств во всем цивилизованном мире имеет твердую тенденцию к росту во всех категориях населения, в том числе, как это не прискорбно констатировать, и среди подростков.</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Анализируя мировую статистику, приходишь к выводу, что проблема самоубийств в большей мере связана с теневой стороной технического прогресса, одиночеством, отчужденностью поколений, падением института брака, нравственных, духовных, традиционных и религиозных устоев. Если рассматривать весь мир по регионам, то самый низкий процент самоубийств в отсталых и развивающихся странах, а пик находится на наиболее цивилизованные и промышленно развитые. Усложненные производственные отношения, огромный поток трудноперевариваемой информации, стрессы, огромные темпы жизни, личные сложности, неизбежные в современном мире конфликты. Именно здесь кроется причина неуклонного возрастания количества самоубийств.</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Специалисты насчитывают большое количество факторов, имеющих отношение к суицидальным попыткам. Среди них и изменение солнечной активности, и влияние магнитных полей Земли, и загрязненность окружающей среды, по некоторым гипотезам, приводящая к массовому самоубийству даже китов, и накопление определенных морских воздушных масс, циклонов и антициклонов, по мнению венгерских специалистов, приводит к увеличению числа самоубийств в Будапеште.</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 xml:space="preserve">Суицидологи выделяют ряд социальных факторов-провокаторов сознательного суицида: урбанизация общества и как следствие ее – ослабление института семьи; раннее половое развитие подростков в городе; последствия непродуманной эмансипации женщин; влияние на сознание средств массовой информации, а также характер вероисповедания и некоторые другие факты общественной жизни. Согласно исследованию Всемирной организации здравоохранения, если в </w:t>
      </w:r>
      <w:smartTag w:uri="urn:schemas-microsoft-com:office:smarttags" w:element="metricconverter">
        <w:smartTagPr>
          <w:attr w:name="ProductID" w:val="1990 г"/>
        </w:smartTagPr>
        <w:r w:rsidRPr="008F738F">
          <w:rPr>
            <w:rFonts w:ascii="Times New Roman" w:hAnsi="Times New Roman"/>
            <w:sz w:val="28"/>
            <w:szCs w:val="28"/>
          </w:rPr>
          <w:t>1990 г</w:t>
        </w:r>
      </w:smartTag>
      <w:r w:rsidRPr="008F738F">
        <w:rPr>
          <w:rFonts w:ascii="Times New Roman" w:hAnsi="Times New Roman"/>
          <w:sz w:val="28"/>
          <w:szCs w:val="28"/>
        </w:rPr>
        <w:t xml:space="preserve">. первыми тремя причинами смертности были воспаление легких, желудочно-кишечные заболевания и болезни новорожденных, то в </w:t>
      </w:r>
      <w:smartTag w:uri="urn:schemas-microsoft-com:office:smarttags" w:element="metricconverter">
        <w:smartTagPr>
          <w:attr w:name="ProductID" w:val="2020 г"/>
        </w:smartTagPr>
        <w:r w:rsidRPr="008F738F">
          <w:rPr>
            <w:rFonts w:ascii="Times New Roman" w:hAnsi="Times New Roman"/>
            <w:sz w:val="28"/>
            <w:szCs w:val="28"/>
          </w:rPr>
          <w:t>2020 г</w:t>
        </w:r>
      </w:smartTag>
      <w:r w:rsidRPr="008F738F">
        <w:rPr>
          <w:rFonts w:ascii="Times New Roman" w:hAnsi="Times New Roman"/>
          <w:sz w:val="28"/>
          <w:szCs w:val="28"/>
        </w:rPr>
        <w:t xml:space="preserve">. список возглавят сердечно-сосудистые болезни и жестокие депрессии с вытекающим отсюда последствием – резким ростом самоубийств (третью позицию займет гибель от несчастных случаев). </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Но нас, конечно, интересуют прежде всего условия, действующие на биологическую природу человека, ведь в конечном счете даже такой мощный фактор, как психическая болезнь, является непосредственной причиной самоубийства не более чем в 30% случаев, как бы ни старались объявить вначале всех самоубийц сумасшедшими. Наиболее важными для понимания самоубийства являются социальные, социально-психологические причины, разрушающие личность человека, его “я”. Главным звеном в решении вопроса “быть или не быть” является сам человек, от силы его личности зависит, как поведет он себя в кризисном психическом состоянии, какой выбор сделает, столкнувшись с трудностями приспособления к сложным жизненным ситуациям, и не сдастся ли он под влиянием длительных травмирующих психику обстоятельств.</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Есть, по крайней мере, два вида самоубийств, прямым образом связанных с социальными причинами. В первом случае общество в определенных ситуациях как бы требует от своих членов самопожертвований. И эти социальные ожидания заложены в общественных нормах, правилах поведения и неписанных кодексах чести. Все это находит свое отражение и в системе воспитания, и в многочисленных произведениях искусства.</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Добровольное принесение себя в жертву богам во имя общественных интересов древности существовало практически у всех народов.</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Самоубийство вдов во многих странах являлись свидетельством подлинной любви к мужу и доказательством их верности. Решительность и бесстрашие многих из них поражает воображение. Самоубийство женщин ради сохранения своей чести и во избежание насилия и позора также фактически предписывались общественными нормами поведения.</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У мужчин существовал другой кодекс чести, требовавший свою долю самоубийств. Один из главных пунктов в нем – это искупление позора от военных поражений.</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Есть очень разнообразные типы самоубийств и самоубийцы вызывают разные самооценки. Люди убивают себя от несчастной любви, от сильной страсти и от несчастной семейной жизни; убивают себя от потери вкуса к жизни, от бессилия; убивают от позора и</w:t>
      </w:r>
      <w:r w:rsidR="008F738F" w:rsidRPr="008F738F">
        <w:rPr>
          <w:rFonts w:ascii="Times New Roman" w:hAnsi="Times New Roman"/>
          <w:sz w:val="28"/>
          <w:szCs w:val="28"/>
        </w:rPr>
        <w:t xml:space="preserve"> </w:t>
      </w:r>
      <w:r w:rsidRPr="008F738F">
        <w:rPr>
          <w:rFonts w:ascii="Times New Roman" w:hAnsi="Times New Roman"/>
          <w:sz w:val="28"/>
          <w:szCs w:val="28"/>
        </w:rPr>
        <w:t>потери состояния нужды; убивают себя, чтобы избежать измены и предательства; убивают от безнадежной болезни и страха страданий. Бывают случаи, когда человек решается уйти от жизни, чтобы не быть в тягость своим ближним. Это – особый случай самоубийства, не типический, не основанный на эгоизме и на ложном суждении о жизни, он вызывается безнадежной болезнью, совершенной немощью или потерей способности к труду. Некоторые уходили из жизни, чтобы дать место другим, даже своим соперникам. Во всяком случае, вера, надежда и любовь побеждают настроения, склоняющие к самоубийству.</w:t>
      </w:r>
    </w:p>
    <w:p w:rsidR="00446EAD" w:rsidRDefault="00446EAD" w:rsidP="008F738F">
      <w:pPr>
        <w:widowControl w:val="0"/>
        <w:autoSpaceDE w:val="0"/>
        <w:autoSpaceDN w:val="0"/>
        <w:adjustRightInd w:val="0"/>
        <w:spacing w:after="0" w:line="360" w:lineRule="auto"/>
        <w:ind w:firstLine="709"/>
        <w:jc w:val="both"/>
        <w:rPr>
          <w:rFonts w:ascii="Times New Roman" w:hAnsi="Times New Roman"/>
          <w:sz w:val="28"/>
          <w:szCs w:val="28"/>
        </w:rPr>
      </w:pP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t>5</w:t>
      </w:r>
      <w:r w:rsidR="00157396">
        <w:rPr>
          <w:rFonts w:ascii="Times New Roman" w:hAnsi="Times New Roman"/>
          <w:sz w:val="28"/>
          <w:szCs w:val="28"/>
        </w:rPr>
        <w:t>.</w:t>
      </w:r>
      <w:r w:rsidRPr="008F738F">
        <w:rPr>
          <w:rFonts w:ascii="Times New Roman" w:hAnsi="Times New Roman"/>
          <w:sz w:val="28"/>
          <w:szCs w:val="28"/>
        </w:rPr>
        <w:t xml:space="preserve"> </w:t>
      </w:r>
      <w:r w:rsidR="00157396" w:rsidRPr="008F738F">
        <w:rPr>
          <w:rFonts w:ascii="Times New Roman" w:hAnsi="Times New Roman"/>
          <w:sz w:val="28"/>
          <w:szCs w:val="28"/>
        </w:rPr>
        <w:t>Попытки предотвращения самоубийств</w:t>
      </w:r>
    </w:p>
    <w:p w:rsidR="00B85633" w:rsidRPr="008F738F" w:rsidRDefault="00B85633" w:rsidP="008F738F">
      <w:pPr>
        <w:spacing w:after="0" w:line="360" w:lineRule="auto"/>
        <w:ind w:firstLine="709"/>
        <w:jc w:val="both"/>
        <w:rPr>
          <w:rFonts w:ascii="Times New Roman" w:hAnsi="Times New Roman"/>
          <w:sz w:val="28"/>
          <w:szCs w:val="28"/>
        </w:rPr>
      </w:pPr>
    </w:p>
    <w:p w:rsidR="00B85633" w:rsidRPr="008F738F" w:rsidRDefault="00B85633" w:rsidP="008F738F">
      <w:pPr>
        <w:pStyle w:val="2"/>
        <w:ind w:firstLine="709"/>
        <w:rPr>
          <w:sz w:val="28"/>
          <w:szCs w:val="28"/>
        </w:rPr>
      </w:pPr>
      <w:r w:rsidRPr="008F738F">
        <w:rPr>
          <w:sz w:val="28"/>
          <w:szCs w:val="28"/>
        </w:rPr>
        <w:t>Для того, чтобы предотвратить дальнейший рост количества суицидов, необходимо оказывать людям своевременную помощь и поддержку, хотя бы на уровне консультаций. А для большей эффективности применения методов реабилитации необходимо постоянное обращение к классикам, к зарубежной литературе и методикам не только лечения населения, но и выявления причин, подталкивающих людей к суициду, дабы в последствии, по мере возможностей, их устранять.</w:t>
      </w:r>
    </w:p>
    <w:p w:rsidR="00B85633" w:rsidRPr="008F738F" w:rsidRDefault="00B85633" w:rsidP="008F738F">
      <w:pPr>
        <w:pStyle w:val="2"/>
        <w:ind w:firstLine="709"/>
        <w:rPr>
          <w:sz w:val="28"/>
          <w:szCs w:val="28"/>
        </w:rPr>
      </w:pPr>
      <w:r w:rsidRPr="008F738F">
        <w:rPr>
          <w:sz w:val="28"/>
          <w:szCs w:val="28"/>
        </w:rPr>
        <w:t xml:space="preserve">Основным звеном в деле предотвращения самоубийств является анонимная телефонная служба (“телефон доверия”), которая была основана в </w:t>
      </w:r>
      <w:smartTag w:uri="urn:schemas-microsoft-com:office:smarttags" w:element="metricconverter">
        <w:smartTagPr>
          <w:attr w:name="ProductID" w:val="1953 г"/>
        </w:smartTagPr>
        <w:r w:rsidRPr="008F738F">
          <w:rPr>
            <w:sz w:val="28"/>
            <w:szCs w:val="28"/>
          </w:rPr>
          <w:t>1953 г</w:t>
        </w:r>
      </w:smartTag>
      <w:r w:rsidRPr="008F738F">
        <w:rPr>
          <w:sz w:val="28"/>
          <w:szCs w:val="28"/>
        </w:rPr>
        <w:t>. в Лондоне священником Чад Вара и стала быстро распространяться во всех государствах Европы и Америки. Цель телефонной службы - стремление предложить любому человеку, находящемуся в кризисной ситуации и помышляющему о самоубийстве, телефонный контакт с сотрудником, готовым выслушать его как друг, способным помочь абоненту преодолеть кризисную ситуацию, с которой он столкнулся. Среди принципов службы особое место занимает доверительность, абсолютная секретность, запрет требовать вознаграждения за услуги и запрет оказания любого давления. Принципы работников служб - “не судить, не критиковать и даже не удивляться”, а помочь абоненту самостоятельно прийти к правильному решению. Население широко информируется о наличии “телефонов доверия”, но самоубийства при этом не упоминаются, сообщается только, что оказывается “помощь в беде, безнадежности и депрессии”.</w:t>
      </w:r>
    </w:p>
    <w:p w:rsidR="00B85633" w:rsidRPr="008F738F" w:rsidRDefault="00B85633" w:rsidP="008F738F">
      <w:pPr>
        <w:spacing w:after="0" w:line="360" w:lineRule="auto"/>
        <w:ind w:firstLine="709"/>
        <w:jc w:val="both"/>
        <w:rPr>
          <w:rFonts w:ascii="Times New Roman" w:hAnsi="Times New Roman"/>
          <w:sz w:val="28"/>
          <w:szCs w:val="28"/>
        </w:rPr>
      </w:pPr>
      <w:r w:rsidRPr="008F738F">
        <w:rPr>
          <w:rFonts w:ascii="Times New Roman" w:hAnsi="Times New Roman"/>
          <w:sz w:val="28"/>
          <w:szCs w:val="28"/>
        </w:rPr>
        <w:t>Каждый человек в какой-то степени должен быть психологом, в данном случае для того, что бы уметь выявить и предупредить возможный суицид.</w:t>
      </w:r>
    </w:p>
    <w:p w:rsidR="00B85633" w:rsidRPr="008F738F" w:rsidRDefault="00B85633" w:rsidP="008F738F">
      <w:pPr>
        <w:spacing w:after="0" w:line="360" w:lineRule="auto"/>
        <w:ind w:firstLine="709"/>
        <w:jc w:val="both"/>
        <w:rPr>
          <w:rFonts w:ascii="Times New Roman" w:hAnsi="Times New Roman"/>
          <w:sz w:val="28"/>
          <w:szCs w:val="28"/>
        </w:rPr>
      </w:pPr>
      <w:r w:rsidRPr="008F738F">
        <w:rPr>
          <w:rFonts w:ascii="Times New Roman" w:hAnsi="Times New Roman"/>
          <w:sz w:val="28"/>
          <w:szCs w:val="28"/>
        </w:rPr>
        <w:t xml:space="preserve">В большинстве своем люди, переживающие депрессию или думающие о самоубийстве, не говорят и не хотят говорить о своих ощущениях. Они чувствуют себя ненужными. Они утратили надежду и не высказывают свои эмоции, полагая, что их переживания лягут тяжким "грузом" на плечи других. Некоторые опасаются быть осмеянными. Это можно понять, потому что говорящих о самоубийстве часто не принимают всерьез или пропуска.т сказанное мимо ушей. Такая реакция может привести к непоправимому. Поэтому, если знакомый, друг или родственник затрагивает такую тему, надо отнестись к этому серьезно и найти время для глубокого и сочувственного разговора. Необходимо убедить этого человека в том, что ему есть к кому обратиться. Что родственники, друзья, психолог, несомненно, готовы выслушать его. Часто возможность выговориться облегчает душевную боль, и, хотя начать такой разговор трудно, он все-таки необходим. Также не следует поучать и указывать на все те причины, по которым человек обязан жить. Вместо этого нужно больше слушать и стараться убедить его в том, что депрессии и суицидальные тенденции излечимы. </w:t>
      </w:r>
    </w:p>
    <w:p w:rsidR="007B02B1" w:rsidRPr="007B02B1" w:rsidRDefault="007B02B1" w:rsidP="007B02B1">
      <w:pPr>
        <w:spacing w:after="0" w:line="360" w:lineRule="auto"/>
        <w:ind w:firstLine="709"/>
        <w:jc w:val="both"/>
        <w:rPr>
          <w:rFonts w:ascii="Times New Roman" w:hAnsi="Times New Roman"/>
          <w:color w:val="FFFFFF"/>
          <w:sz w:val="28"/>
          <w:szCs w:val="28"/>
        </w:rPr>
      </w:pPr>
      <w:r w:rsidRPr="007B02B1">
        <w:rPr>
          <w:rFonts w:ascii="Times New Roman" w:hAnsi="Times New Roman"/>
          <w:color w:val="FFFFFF"/>
          <w:sz w:val="28"/>
          <w:szCs w:val="28"/>
        </w:rPr>
        <w:t>суицид самоубийство психологический</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bCs/>
          <w:sz w:val="28"/>
          <w:szCs w:val="28"/>
        </w:rPr>
      </w:pP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bCs/>
          <w:sz w:val="28"/>
          <w:szCs w:val="28"/>
        </w:rPr>
        <w:br w:type="page"/>
      </w:r>
      <w:r w:rsidR="00157396" w:rsidRPr="008F738F">
        <w:rPr>
          <w:rFonts w:ascii="Times New Roman" w:hAnsi="Times New Roman"/>
          <w:sz w:val="28"/>
          <w:szCs w:val="28"/>
        </w:rPr>
        <w:t>Заключение</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bCs/>
          <w:sz w:val="28"/>
          <w:szCs w:val="28"/>
        </w:rPr>
      </w:pPr>
    </w:p>
    <w:p w:rsidR="00B85633" w:rsidRPr="008F738F" w:rsidRDefault="00B85633" w:rsidP="008F738F">
      <w:pPr>
        <w:pStyle w:val="2"/>
        <w:ind w:firstLine="709"/>
        <w:rPr>
          <w:sz w:val="28"/>
          <w:szCs w:val="28"/>
        </w:rPr>
      </w:pPr>
      <w:r w:rsidRPr="008F738F">
        <w:rPr>
          <w:sz w:val="28"/>
          <w:szCs w:val="28"/>
        </w:rPr>
        <w:t>Самоубийство есть явление социальное. Статистика показывает, что в каждой данной стране, в каждую данную эпоху совершается определенное количество самоубийств и даже способы покончить с собой оказываются в строго точных численных соотношениях. Конечно, каждый самоубийца приходит к своему решению индивидуальным путем, но, тем не менее, основные факторы индивидуального решения создаются социальными причинами. На каждую тысячу жителей приходится определенный процент людей с наклонностью к самоубийству, т.е. людей с относительно слабой волей, с недостаточным запасом энергии, склонных преувеличивать дурное в окружающих обстоятельствах, а иногда и в себе самих, люди типа меланхолического.</w:t>
      </w:r>
    </w:p>
    <w:p w:rsidR="00B85633" w:rsidRPr="008F738F" w:rsidRDefault="00B85633" w:rsidP="008F738F">
      <w:pPr>
        <w:pStyle w:val="2"/>
        <w:ind w:firstLine="709"/>
        <w:rPr>
          <w:sz w:val="28"/>
          <w:szCs w:val="28"/>
        </w:rPr>
      </w:pPr>
      <w:r w:rsidRPr="008F738F">
        <w:rPr>
          <w:sz w:val="28"/>
          <w:szCs w:val="28"/>
        </w:rPr>
        <w:t>Рассмотрев мотивы, толкающие человека на самоубийство, выявив категории лиц, способных совершить этот шаг, можно прийти к выводу, что самоубийства происходили, происходят и будут происходить, в связи с тем, что существование идеального общества с высоким уровнем человеческого счастья – этого всего лишь мечта, как для нас, так и для всех предшествовавших и будущих поколений.</w:t>
      </w:r>
    </w:p>
    <w:p w:rsidR="00B85633" w:rsidRPr="008F738F" w:rsidRDefault="00B85633" w:rsidP="008F738F">
      <w:pPr>
        <w:pStyle w:val="2"/>
        <w:ind w:firstLine="709"/>
        <w:rPr>
          <w:sz w:val="28"/>
          <w:szCs w:val="28"/>
        </w:rPr>
      </w:pPr>
      <w:r w:rsidRPr="008F738F">
        <w:rPr>
          <w:sz w:val="28"/>
          <w:szCs w:val="28"/>
        </w:rPr>
        <w:t>Проблемы же остаются и на глобальном уровне, и на бытовом, проблемы, которые могут «убить» даже сильного человека, который не в состоянии найти какой-либо выход.</w:t>
      </w:r>
    </w:p>
    <w:p w:rsidR="00B85633" w:rsidRPr="008F738F" w:rsidRDefault="00B85633" w:rsidP="008F738F">
      <w:pPr>
        <w:pStyle w:val="2"/>
        <w:ind w:firstLine="709"/>
        <w:rPr>
          <w:sz w:val="28"/>
          <w:szCs w:val="28"/>
        </w:rPr>
      </w:pPr>
      <w:r w:rsidRPr="008F738F">
        <w:rPr>
          <w:sz w:val="28"/>
          <w:szCs w:val="28"/>
        </w:rPr>
        <w:t>Но самое ужасное и, наверное, глупое, на мой взгляд, – это самоубийства молодёжи, не столкнувшейся ещё с по-настоящему серьёзными проблемами, но умеющей преувеличивать величину своего, порой, надуманного горя.</w:t>
      </w:r>
    </w:p>
    <w:p w:rsidR="00B85633" w:rsidRPr="008F738F" w:rsidRDefault="00B85633" w:rsidP="008F738F">
      <w:pPr>
        <w:pStyle w:val="2"/>
        <w:ind w:firstLine="709"/>
        <w:rPr>
          <w:sz w:val="28"/>
          <w:szCs w:val="28"/>
        </w:rPr>
      </w:pPr>
      <w:r w:rsidRPr="008F738F">
        <w:rPr>
          <w:sz w:val="28"/>
          <w:szCs w:val="28"/>
        </w:rPr>
        <w:t>Поэтому, необходимо быть более внимательными друг к другу, ведь это немаловажно в разрешении этой проблемы.</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sz w:val="28"/>
          <w:szCs w:val="28"/>
        </w:rPr>
      </w:pPr>
      <w:r w:rsidRPr="008F738F">
        <w:rPr>
          <w:rFonts w:ascii="Times New Roman" w:hAnsi="Times New Roman"/>
          <w:sz w:val="28"/>
          <w:szCs w:val="28"/>
        </w:rPr>
        <w:br w:type="page"/>
      </w:r>
      <w:r w:rsidR="00157396" w:rsidRPr="008F738F">
        <w:rPr>
          <w:rFonts w:ascii="Times New Roman" w:hAnsi="Times New Roman"/>
          <w:sz w:val="28"/>
          <w:szCs w:val="28"/>
        </w:rPr>
        <w:t>Перечень ссылок</w:t>
      </w:r>
    </w:p>
    <w:p w:rsidR="00B85633" w:rsidRPr="008F738F" w:rsidRDefault="00B85633" w:rsidP="008F738F">
      <w:pPr>
        <w:widowControl w:val="0"/>
        <w:autoSpaceDE w:val="0"/>
        <w:autoSpaceDN w:val="0"/>
        <w:adjustRightInd w:val="0"/>
        <w:spacing w:after="0" w:line="360" w:lineRule="auto"/>
        <w:ind w:firstLine="709"/>
        <w:jc w:val="both"/>
        <w:rPr>
          <w:rFonts w:ascii="Times New Roman" w:hAnsi="Times New Roman"/>
          <w:bCs/>
          <w:sz w:val="28"/>
          <w:szCs w:val="28"/>
        </w:rPr>
      </w:pPr>
    </w:p>
    <w:p w:rsidR="00B85633" w:rsidRPr="008F738F" w:rsidRDefault="00B85633" w:rsidP="00157396">
      <w:pPr>
        <w:pStyle w:val="2"/>
        <w:widowControl w:val="0"/>
        <w:numPr>
          <w:ilvl w:val="0"/>
          <w:numId w:val="11"/>
        </w:numPr>
        <w:tabs>
          <w:tab w:val="left" w:pos="720"/>
        </w:tabs>
        <w:autoSpaceDE w:val="0"/>
        <w:autoSpaceDN w:val="0"/>
        <w:adjustRightInd w:val="0"/>
        <w:rPr>
          <w:bCs/>
          <w:sz w:val="28"/>
          <w:szCs w:val="28"/>
        </w:rPr>
      </w:pPr>
      <w:r w:rsidRPr="008F738F">
        <w:rPr>
          <w:sz w:val="28"/>
          <w:szCs w:val="28"/>
        </w:rPr>
        <w:t>Дюркгейм Э. Самоубийство: Социологический этюд.- М.: Мысль, 1994.- 400 с.</w:t>
      </w:r>
    </w:p>
    <w:p w:rsidR="00B85633" w:rsidRPr="008F738F" w:rsidRDefault="00B85633" w:rsidP="00157396">
      <w:pPr>
        <w:pStyle w:val="2"/>
        <w:widowControl w:val="0"/>
        <w:numPr>
          <w:ilvl w:val="0"/>
          <w:numId w:val="11"/>
        </w:numPr>
        <w:tabs>
          <w:tab w:val="left" w:pos="720"/>
        </w:tabs>
        <w:autoSpaceDE w:val="0"/>
        <w:autoSpaceDN w:val="0"/>
        <w:adjustRightInd w:val="0"/>
        <w:rPr>
          <w:bCs/>
          <w:sz w:val="28"/>
          <w:szCs w:val="28"/>
        </w:rPr>
      </w:pPr>
      <w:r w:rsidRPr="008F738F">
        <w:rPr>
          <w:sz w:val="28"/>
          <w:szCs w:val="28"/>
        </w:rPr>
        <w:t>Дюркгейм. Э. Общественное разделение труда. Метод социологии.- М.: Наука, 1991.- 538 с.</w:t>
      </w:r>
    </w:p>
    <w:p w:rsidR="00B85633" w:rsidRPr="008F738F" w:rsidRDefault="00B85633" w:rsidP="00157396">
      <w:pPr>
        <w:widowControl w:val="0"/>
        <w:numPr>
          <w:ilvl w:val="0"/>
          <w:numId w:val="12"/>
        </w:numPr>
        <w:tabs>
          <w:tab w:val="left" w:pos="720"/>
        </w:tabs>
        <w:autoSpaceDE w:val="0"/>
        <w:autoSpaceDN w:val="0"/>
        <w:adjustRightInd w:val="0"/>
        <w:spacing w:after="0" w:line="360" w:lineRule="auto"/>
        <w:jc w:val="both"/>
        <w:rPr>
          <w:rFonts w:ascii="Times New Roman" w:hAnsi="Times New Roman"/>
          <w:bCs/>
          <w:sz w:val="28"/>
          <w:szCs w:val="28"/>
        </w:rPr>
      </w:pPr>
      <w:r w:rsidRPr="008F738F">
        <w:rPr>
          <w:rFonts w:ascii="Times New Roman" w:hAnsi="Times New Roman"/>
          <w:sz w:val="28"/>
          <w:szCs w:val="28"/>
        </w:rPr>
        <w:t>Арон Р. Этапы развития социологической мысли.- М.: Прогресс-Универс, 1993.</w:t>
      </w:r>
      <w:r w:rsidRPr="008F738F">
        <w:rPr>
          <w:rFonts w:ascii="Times New Roman" w:hAnsi="Times New Roman"/>
          <w:bCs/>
          <w:sz w:val="28"/>
          <w:szCs w:val="28"/>
        </w:rPr>
        <w:t xml:space="preserve"> –470 с.</w:t>
      </w:r>
    </w:p>
    <w:p w:rsidR="00B85633" w:rsidRPr="008F738F" w:rsidRDefault="00B85633" w:rsidP="00157396">
      <w:pPr>
        <w:widowControl w:val="0"/>
        <w:numPr>
          <w:ilvl w:val="0"/>
          <w:numId w:val="12"/>
        </w:numPr>
        <w:tabs>
          <w:tab w:val="left" w:pos="720"/>
        </w:tabs>
        <w:autoSpaceDE w:val="0"/>
        <w:autoSpaceDN w:val="0"/>
        <w:adjustRightInd w:val="0"/>
        <w:spacing w:after="0" w:line="360" w:lineRule="auto"/>
        <w:jc w:val="both"/>
        <w:rPr>
          <w:rFonts w:ascii="Times New Roman" w:hAnsi="Times New Roman"/>
          <w:bCs/>
          <w:sz w:val="28"/>
          <w:szCs w:val="28"/>
        </w:rPr>
      </w:pPr>
      <w:r w:rsidRPr="008F738F">
        <w:rPr>
          <w:rFonts w:ascii="Times New Roman" w:hAnsi="Times New Roman"/>
          <w:sz w:val="28"/>
          <w:szCs w:val="28"/>
        </w:rPr>
        <w:t>Смирнов Н. Познай себя.- М.: Прогресс, 1991.- 360 с.</w:t>
      </w:r>
    </w:p>
    <w:p w:rsidR="00B85633" w:rsidRPr="008F738F" w:rsidRDefault="00B85633" w:rsidP="00157396">
      <w:pPr>
        <w:widowControl w:val="0"/>
        <w:numPr>
          <w:ilvl w:val="0"/>
          <w:numId w:val="13"/>
        </w:numPr>
        <w:tabs>
          <w:tab w:val="left" w:pos="720"/>
        </w:tabs>
        <w:autoSpaceDE w:val="0"/>
        <w:autoSpaceDN w:val="0"/>
        <w:adjustRightInd w:val="0"/>
        <w:spacing w:after="0" w:line="360" w:lineRule="auto"/>
        <w:jc w:val="both"/>
        <w:rPr>
          <w:rFonts w:ascii="Times New Roman" w:hAnsi="Times New Roman"/>
          <w:bCs/>
          <w:sz w:val="28"/>
          <w:szCs w:val="28"/>
        </w:rPr>
      </w:pPr>
      <w:r w:rsidRPr="008F738F">
        <w:rPr>
          <w:rFonts w:ascii="Times New Roman" w:hAnsi="Times New Roman"/>
          <w:sz w:val="28"/>
          <w:szCs w:val="28"/>
        </w:rPr>
        <w:t>Сладков Л.С. Плюс Минус жизнь. – М.: Мол. Гвардия, 1990.- 460 с.</w:t>
      </w:r>
    </w:p>
    <w:p w:rsidR="00B85633" w:rsidRPr="008F738F" w:rsidRDefault="00B85633" w:rsidP="00157396">
      <w:pPr>
        <w:widowControl w:val="0"/>
        <w:numPr>
          <w:ilvl w:val="0"/>
          <w:numId w:val="13"/>
        </w:numPr>
        <w:tabs>
          <w:tab w:val="left" w:pos="720"/>
        </w:tabs>
        <w:autoSpaceDE w:val="0"/>
        <w:autoSpaceDN w:val="0"/>
        <w:adjustRightInd w:val="0"/>
        <w:spacing w:after="0" w:line="360" w:lineRule="auto"/>
        <w:jc w:val="both"/>
        <w:rPr>
          <w:rFonts w:ascii="Times New Roman" w:hAnsi="Times New Roman"/>
          <w:bCs/>
          <w:sz w:val="28"/>
          <w:szCs w:val="28"/>
        </w:rPr>
      </w:pPr>
      <w:r w:rsidRPr="008F738F">
        <w:rPr>
          <w:rFonts w:ascii="Times New Roman" w:hAnsi="Times New Roman"/>
          <w:sz w:val="28"/>
          <w:szCs w:val="28"/>
        </w:rPr>
        <w:t>Суицидология: Прошлое и настоящее: Проблемы самоубийства в трудах философов, социологов, психотерапевтов и в художественных текстах. – М.: Когито – Центр, 2001. – 469 с.</w:t>
      </w:r>
    </w:p>
    <w:p w:rsidR="00B85633" w:rsidRPr="008F738F" w:rsidRDefault="00B85633" w:rsidP="00157396">
      <w:pPr>
        <w:pStyle w:val="aa"/>
        <w:spacing w:before="0" w:beforeAutospacing="0" w:after="0" w:afterAutospacing="0" w:line="360" w:lineRule="auto"/>
        <w:jc w:val="both"/>
        <w:textAlignment w:val="baseline"/>
        <w:rPr>
          <w:sz w:val="28"/>
        </w:rPr>
      </w:pPr>
      <w:r w:rsidRPr="008F738F">
        <w:rPr>
          <w:bCs/>
          <w:sz w:val="28"/>
          <w:szCs w:val="28"/>
        </w:rPr>
        <w:t>7.</w:t>
      </w:r>
      <w:r w:rsidRPr="008F738F">
        <w:rPr>
          <w:iCs/>
          <w:sz w:val="28"/>
          <w:szCs w:val="18"/>
        </w:rPr>
        <w:t>Сахно А., (2005). Самоубийства в Украине: что же подвигает людей к суициду? Подробности (10 марта 2005)</w:t>
      </w:r>
    </w:p>
    <w:p w:rsidR="00157396" w:rsidRPr="00157396" w:rsidRDefault="00157396" w:rsidP="00157396">
      <w:pPr>
        <w:spacing w:line="360" w:lineRule="auto"/>
        <w:jc w:val="center"/>
        <w:rPr>
          <w:rFonts w:ascii="Times New Roman" w:hAnsi="Times New Roman"/>
          <w:iCs/>
          <w:color w:val="FFFFFF"/>
          <w:sz w:val="28"/>
          <w:szCs w:val="18"/>
        </w:rPr>
      </w:pPr>
      <w:bookmarkStart w:id="0" w:name="_GoBack"/>
      <w:bookmarkEnd w:id="0"/>
    </w:p>
    <w:sectPr w:rsidR="00157396" w:rsidRPr="00157396" w:rsidSect="00446EAD">
      <w:headerReference w:type="default" r:id="rId7"/>
      <w:headerReference w:type="first" r:id="rId8"/>
      <w:pgSz w:w="11906" w:h="16832" w:code="9"/>
      <w:pgMar w:top="1134" w:right="851" w:bottom="1134" w:left="1701" w:header="720" w:footer="720" w:gutter="0"/>
      <w:pgNumType w:start="3"/>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142" w:rsidRDefault="00ED2142" w:rsidP="00A9394C">
      <w:pPr>
        <w:spacing w:after="0" w:line="240" w:lineRule="auto"/>
      </w:pPr>
      <w:r>
        <w:separator/>
      </w:r>
    </w:p>
  </w:endnote>
  <w:endnote w:type="continuationSeparator" w:id="0">
    <w:p w:rsidR="00ED2142" w:rsidRDefault="00ED2142" w:rsidP="00A9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142" w:rsidRDefault="00ED2142" w:rsidP="00A9394C">
      <w:pPr>
        <w:spacing w:after="0" w:line="240" w:lineRule="auto"/>
      </w:pPr>
      <w:r>
        <w:separator/>
      </w:r>
    </w:p>
  </w:footnote>
  <w:footnote w:type="continuationSeparator" w:id="0">
    <w:p w:rsidR="00ED2142" w:rsidRDefault="00ED2142" w:rsidP="00A93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38F" w:rsidRPr="008F738F" w:rsidRDefault="008F738F" w:rsidP="008F738F">
    <w:pPr>
      <w:tabs>
        <w:tab w:val="left" w:pos="840"/>
      </w:tabs>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38F" w:rsidRPr="008F738F" w:rsidRDefault="008F738F" w:rsidP="008F738F">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C1793"/>
    <w:multiLevelType w:val="multilevel"/>
    <w:tmpl w:val="6540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B0ED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340D242F"/>
    <w:multiLevelType w:val="hybridMultilevel"/>
    <w:tmpl w:val="5FC2F400"/>
    <w:lvl w:ilvl="0" w:tplc="B4186CEC">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F67B31"/>
    <w:multiLevelType w:val="singleLevel"/>
    <w:tmpl w:val="D298C616"/>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3FFF5FE2"/>
    <w:multiLevelType w:val="singleLevel"/>
    <w:tmpl w:val="3A5A1CE8"/>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622C7002"/>
    <w:multiLevelType w:val="hybridMultilevel"/>
    <w:tmpl w:val="3AA2C732"/>
    <w:lvl w:ilvl="0" w:tplc="B4186CEC">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FD26B9"/>
    <w:multiLevelType w:val="singleLevel"/>
    <w:tmpl w:val="34D8CBE4"/>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7AD63888"/>
    <w:multiLevelType w:val="singleLevel"/>
    <w:tmpl w:val="CB38A874"/>
    <w:lvl w:ilvl="0">
      <w:start w:val="1"/>
      <w:numFmt w:val="decimal"/>
      <w:lvlText w:val="%1."/>
      <w:lvlJc w:val="left"/>
      <w:pPr>
        <w:tabs>
          <w:tab w:val="num" w:pos="435"/>
        </w:tabs>
        <w:ind w:left="435" w:hanging="435"/>
      </w:pPr>
      <w:rPr>
        <w:rFonts w:cs="Times New Roman" w:hint="default"/>
      </w:rPr>
    </w:lvl>
  </w:abstractNum>
  <w:num w:numId="1">
    <w:abstractNumId w:val="4"/>
  </w:num>
  <w:num w:numId="2">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3"/>
  </w:num>
  <w:num w:numId="8">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0">
    <w:abstractNumId w:val="6"/>
  </w:num>
  <w:num w:numId="11">
    <w:abstractNumId w:val="6"/>
    <w:lvlOverride w:ilvl="0">
      <w:lvl w:ilvl="0">
        <w:start w:val="2"/>
        <w:numFmt w:val="decimal"/>
        <w:lvlText w:val="%1."/>
        <w:legacy w:legacy="1" w:legacySpace="0" w:legacyIndent="360"/>
        <w:lvlJc w:val="left"/>
        <w:rPr>
          <w:rFonts w:ascii="Times New Roman CYR" w:hAnsi="Times New Roman CYR" w:cs="Times New Roman CYR" w:hint="default"/>
          <w:b w:val="0"/>
        </w:rPr>
      </w:lvl>
    </w:lvlOverride>
  </w:num>
  <w:num w:numId="12">
    <w:abstractNumId w:val="6"/>
    <w:lvlOverride w:ilvl="0">
      <w:lvl w:ilvl="0">
        <w:start w:val="3"/>
        <w:numFmt w:val="decimal"/>
        <w:lvlText w:val="%1."/>
        <w:legacy w:legacy="1" w:legacySpace="0" w:legacyIndent="360"/>
        <w:lvlJc w:val="left"/>
        <w:rPr>
          <w:rFonts w:ascii="Times New Roman CYR" w:hAnsi="Times New Roman CYR" w:cs="Times New Roman CYR" w:hint="default"/>
          <w:b w:val="0"/>
        </w:rPr>
      </w:lvl>
    </w:lvlOverride>
  </w:num>
  <w:num w:numId="13">
    <w:abstractNumId w:val="6"/>
    <w:lvlOverride w:ilvl="0">
      <w:lvl w:ilvl="0">
        <w:start w:val="4"/>
        <w:numFmt w:val="decimal"/>
        <w:lvlText w:val="%1."/>
        <w:legacy w:legacy="1" w:legacySpace="0" w:legacyIndent="360"/>
        <w:lvlJc w:val="left"/>
        <w:rPr>
          <w:rFonts w:ascii="Times New Roman CYR" w:hAnsi="Times New Roman CYR" w:cs="Times New Roman CYR" w:hint="default"/>
          <w:b w:val="0"/>
        </w:rPr>
      </w:lvl>
    </w:lvlOverride>
  </w:num>
  <w:num w:numId="14">
    <w:abstractNumId w:val="5"/>
  </w:num>
  <w:num w:numId="15">
    <w:abstractNumId w:val="2"/>
  </w:num>
  <w:num w:numId="16">
    <w:abstractNumId w:val="7"/>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3C3"/>
    <w:rsid w:val="00021F77"/>
    <w:rsid w:val="000A0365"/>
    <w:rsid w:val="000E0618"/>
    <w:rsid w:val="00157396"/>
    <w:rsid w:val="00166873"/>
    <w:rsid w:val="001C3E40"/>
    <w:rsid w:val="00270A4D"/>
    <w:rsid w:val="002D601F"/>
    <w:rsid w:val="002E3520"/>
    <w:rsid w:val="00446EAD"/>
    <w:rsid w:val="0047303C"/>
    <w:rsid w:val="004A3ED3"/>
    <w:rsid w:val="004A570C"/>
    <w:rsid w:val="004A6F32"/>
    <w:rsid w:val="004E300C"/>
    <w:rsid w:val="00595556"/>
    <w:rsid w:val="005B01DB"/>
    <w:rsid w:val="00647601"/>
    <w:rsid w:val="00671ADB"/>
    <w:rsid w:val="007B02B1"/>
    <w:rsid w:val="00830DB8"/>
    <w:rsid w:val="008F738F"/>
    <w:rsid w:val="00964B7F"/>
    <w:rsid w:val="00974B7C"/>
    <w:rsid w:val="009943E6"/>
    <w:rsid w:val="00A9394C"/>
    <w:rsid w:val="00B85633"/>
    <w:rsid w:val="00BC32B2"/>
    <w:rsid w:val="00BD6BCD"/>
    <w:rsid w:val="00BF10AB"/>
    <w:rsid w:val="00C0024C"/>
    <w:rsid w:val="00CC56CF"/>
    <w:rsid w:val="00D740C3"/>
    <w:rsid w:val="00D773C3"/>
    <w:rsid w:val="00E435ED"/>
    <w:rsid w:val="00E52CD7"/>
    <w:rsid w:val="00EA7F5A"/>
    <w:rsid w:val="00ED2142"/>
    <w:rsid w:val="00F01FF7"/>
    <w:rsid w:val="00F50CE6"/>
    <w:rsid w:val="00F51DBB"/>
    <w:rsid w:val="00F54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073692A-04E7-4433-A4B2-24E140A9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24C"/>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47303C"/>
    <w:pPr>
      <w:spacing w:after="0" w:line="360" w:lineRule="auto"/>
      <w:jc w:val="both"/>
    </w:pPr>
    <w:rPr>
      <w:rFonts w:ascii="Times New Roman" w:hAnsi="Times New Roman"/>
      <w:sz w:val="24"/>
      <w:szCs w:val="20"/>
    </w:rPr>
  </w:style>
  <w:style w:type="character" w:customStyle="1" w:styleId="20">
    <w:name w:val="Основной текст 2 Знак"/>
    <w:link w:val="2"/>
    <w:uiPriority w:val="99"/>
    <w:semiHidden/>
    <w:locked/>
    <w:rsid w:val="0047303C"/>
    <w:rPr>
      <w:rFonts w:ascii="Times New Roman" w:hAnsi="Times New Roman" w:cs="Times New Roman"/>
      <w:sz w:val="20"/>
      <w:szCs w:val="20"/>
    </w:rPr>
  </w:style>
  <w:style w:type="paragraph" w:styleId="a3">
    <w:name w:val="header"/>
    <w:basedOn w:val="a"/>
    <w:link w:val="a4"/>
    <w:uiPriority w:val="99"/>
    <w:rsid w:val="00A9394C"/>
    <w:pPr>
      <w:tabs>
        <w:tab w:val="center" w:pos="4677"/>
        <w:tab w:val="right" w:pos="9355"/>
      </w:tabs>
    </w:pPr>
  </w:style>
  <w:style w:type="character" w:customStyle="1" w:styleId="a4">
    <w:name w:val="Верхний колонтитул Знак"/>
    <w:link w:val="a3"/>
    <w:uiPriority w:val="99"/>
    <w:locked/>
    <w:rsid w:val="00A9394C"/>
    <w:rPr>
      <w:rFonts w:cs="Times New Roman"/>
    </w:rPr>
  </w:style>
  <w:style w:type="paragraph" w:styleId="a5">
    <w:name w:val="footer"/>
    <w:basedOn w:val="a"/>
    <w:link w:val="a6"/>
    <w:uiPriority w:val="99"/>
    <w:semiHidden/>
    <w:rsid w:val="00A9394C"/>
    <w:pPr>
      <w:tabs>
        <w:tab w:val="center" w:pos="4677"/>
        <w:tab w:val="right" w:pos="9355"/>
      </w:tabs>
    </w:pPr>
  </w:style>
  <w:style w:type="character" w:customStyle="1" w:styleId="a6">
    <w:name w:val="Нижний колонтитул Знак"/>
    <w:link w:val="a5"/>
    <w:uiPriority w:val="99"/>
    <w:semiHidden/>
    <w:locked/>
    <w:rsid w:val="00A9394C"/>
    <w:rPr>
      <w:rFonts w:cs="Times New Roman"/>
    </w:rPr>
  </w:style>
  <w:style w:type="character" w:customStyle="1" w:styleId="apple-style-span">
    <w:name w:val="apple-style-span"/>
    <w:uiPriority w:val="99"/>
    <w:rsid w:val="00D740C3"/>
    <w:rPr>
      <w:rFonts w:cs="Times New Roman"/>
    </w:rPr>
  </w:style>
  <w:style w:type="character" w:customStyle="1" w:styleId="apple-converted-space">
    <w:name w:val="apple-converted-space"/>
    <w:uiPriority w:val="99"/>
    <w:rsid w:val="00D740C3"/>
    <w:rPr>
      <w:rFonts w:cs="Times New Roman"/>
    </w:rPr>
  </w:style>
  <w:style w:type="character" w:styleId="a7">
    <w:name w:val="Hyperlink"/>
    <w:uiPriority w:val="99"/>
    <w:semiHidden/>
    <w:rsid w:val="00D740C3"/>
    <w:rPr>
      <w:rFonts w:cs="Times New Roman"/>
      <w:color w:val="0000FF"/>
      <w:u w:val="single"/>
    </w:rPr>
  </w:style>
  <w:style w:type="paragraph" w:styleId="a8">
    <w:name w:val="Body Text"/>
    <w:basedOn w:val="a"/>
    <w:link w:val="a9"/>
    <w:uiPriority w:val="99"/>
    <w:semiHidden/>
    <w:rsid w:val="00270A4D"/>
    <w:pPr>
      <w:spacing w:after="120"/>
    </w:pPr>
  </w:style>
  <w:style w:type="character" w:customStyle="1" w:styleId="a9">
    <w:name w:val="Основной текст Знак"/>
    <w:link w:val="a8"/>
    <w:uiPriority w:val="99"/>
    <w:semiHidden/>
    <w:locked/>
    <w:rsid w:val="00270A4D"/>
    <w:rPr>
      <w:rFonts w:cs="Times New Roman"/>
      <w:sz w:val="22"/>
      <w:szCs w:val="22"/>
    </w:rPr>
  </w:style>
  <w:style w:type="paragraph" w:styleId="aa">
    <w:name w:val="Normal (Web)"/>
    <w:basedOn w:val="a"/>
    <w:uiPriority w:val="99"/>
    <w:rsid w:val="00021F77"/>
    <w:pPr>
      <w:spacing w:before="100" w:beforeAutospacing="1" w:after="100" w:afterAutospacing="1" w:line="240" w:lineRule="auto"/>
    </w:pPr>
    <w:rPr>
      <w:rFonts w:ascii="Times New Roman" w:hAnsi="Times New Roman"/>
      <w:sz w:val="24"/>
      <w:szCs w:val="24"/>
    </w:rPr>
  </w:style>
  <w:style w:type="character" w:styleId="ab">
    <w:name w:val="Strong"/>
    <w:uiPriority w:val="99"/>
    <w:qFormat/>
    <w:rsid w:val="00021F77"/>
    <w:rPr>
      <w:rFonts w:cs="Times New Roman"/>
      <w:b/>
      <w:bCs/>
    </w:rPr>
  </w:style>
  <w:style w:type="character" w:styleId="ac">
    <w:name w:val="FollowedHyperlink"/>
    <w:uiPriority w:val="99"/>
    <w:semiHidden/>
    <w:rsid w:val="00BC32B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129766">
      <w:marLeft w:val="0"/>
      <w:marRight w:val="0"/>
      <w:marTop w:val="0"/>
      <w:marBottom w:val="0"/>
      <w:divBdr>
        <w:top w:val="none" w:sz="0" w:space="0" w:color="auto"/>
        <w:left w:val="none" w:sz="0" w:space="0" w:color="auto"/>
        <w:bottom w:val="none" w:sz="0" w:space="0" w:color="auto"/>
        <w:right w:val="none" w:sz="0" w:space="0" w:color="auto"/>
      </w:divBdr>
      <w:divsChild>
        <w:div w:id="1956129767">
          <w:marLeft w:val="0"/>
          <w:marRight w:val="0"/>
          <w:marTop w:val="0"/>
          <w:marBottom w:val="0"/>
          <w:divBdr>
            <w:top w:val="none" w:sz="0" w:space="0" w:color="auto"/>
            <w:left w:val="none" w:sz="0" w:space="0" w:color="auto"/>
            <w:bottom w:val="none" w:sz="0" w:space="0" w:color="auto"/>
            <w:right w:val="none" w:sz="0" w:space="0" w:color="auto"/>
          </w:divBdr>
        </w:div>
        <w:div w:id="1956129768">
          <w:marLeft w:val="0"/>
          <w:marRight w:val="0"/>
          <w:marTop w:val="0"/>
          <w:marBottom w:val="0"/>
          <w:divBdr>
            <w:top w:val="none" w:sz="0" w:space="0" w:color="auto"/>
            <w:left w:val="none" w:sz="0" w:space="0" w:color="auto"/>
            <w:bottom w:val="none" w:sz="0" w:space="0" w:color="auto"/>
            <w:right w:val="none" w:sz="0" w:space="0" w:color="auto"/>
          </w:divBdr>
        </w:div>
        <w:div w:id="1956129770">
          <w:marLeft w:val="0"/>
          <w:marRight w:val="0"/>
          <w:marTop w:val="0"/>
          <w:marBottom w:val="0"/>
          <w:divBdr>
            <w:top w:val="none" w:sz="0" w:space="0" w:color="auto"/>
            <w:left w:val="none" w:sz="0" w:space="0" w:color="auto"/>
            <w:bottom w:val="none" w:sz="0" w:space="0" w:color="auto"/>
            <w:right w:val="none" w:sz="0" w:space="0" w:color="auto"/>
          </w:divBdr>
        </w:div>
        <w:div w:id="1956129771">
          <w:marLeft w:val="0"/>
          <w:marRight w:val="0"/>
          <w:marTop w:val="0"/>
          <w:marBottom w:val="0"/>
          <w:divBdr>
            <w:top w:val="none" w:sz="0" w:space="0" w:color="auto"/>
            <w:left w:val="none" w:sz="0" w:space="0" w:color="auto"/>
            <w:bottom w:val="none" w:sz="0" w:space="0" w:color="auto"/>
            <w:right w:val="none" w:sz="0" w:space="0" w:color="auto"/>
          </w:divBdr>
        </w:div>
        <w:div w:id="1956129772">
          <w:marLeft w:val="0"/>
          <w:marRight w:val="0"/>
          <w:marTop w:val="0"/>
          <w:marBottom w:val="0"/>
          <w:divBdr>
            <w:top w:val="none" w:sz="0" w:space="0" w:color="auto"/>
            <w:left w:val="none" w:sz="0" w:space="0" w:color="auto"/>
            <w:bottom w:val="none" w:sz="0" w:space="0" w:color="auto"/>
            <w:right w:val="none" w:sz="0" w:space="0" w:color="auto"/>
          </w:divBdr>
        </w:div>
        <w:div w:id="1956129773">
          <w:marLeft w:val="0"/>
          <w:marRight w:val="0"/>
          <w:marTop w:val="0"/>
          <w:marBottom w:val="0"/>
          <w:divBdr>
            <w:top w:val="none" w:sz="0" w:space="0" w:color="auto"/>
            <w:left w:val="none" w:sz="0" w:space="0" w:color="auto"/>
            <w:bottom w:val="none" w:sz="0" w:space="0" w:color="auto"/>
            <w:right w:val="none" w:sz="0" w:space="0" w:color="auto"/>
          </w:divBdr>
        </w:div>
        <w:div w:id="1956129774">
          <w:marLeft w:val="0"/>
          <w:marRight w:val="0"/>
          <w:marTop w:val="0"/>
          <w:marBottom w:val="0"/>
          <w:divBdr>
            <w:top w:val="none" w:sz="0" w:space="0" w:color="auto"/>
            <w:left w:val="none" w:sz="0" w:space="0" w:color="auto"/>
            <w:bottom w:val="none" w:sz="0" w:space="0" w:color="auto"/>
            <w:right w:val="none" w:sz="0" w:space="0" w:color="auto"/>
          </w:divBdr>
        </w:div>
      </w:divsChild>
    </w:div>
    <w:div w:id="19561297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3476</Words>
  <Characters>19819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23249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Чарiвна</dc:creator>
  <cp:keywords/>
  <dc:description/>
  <cp:lastModifiedBy>admin</cp:lastModifiedBy>
  <cp:revision>2</cp:revision>
  <dcterms:created xsi:type="dcterms:W3CDTF">2014-03-26T00:32:00Z</dcterms:created>
  <dcterms:modified xsi:type="dcterms:W3CDTF">2014-03-26T00:32:00Z</dcterms:modified>
</cp:coreProperties>
</file>