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E1" w:rsidRPr="00555BAE" w:rsidRDefault="00612AE1" w:rsidP="00612AE1">
      <w:pPr>
        <w:spacing w:before="120"/>
        <w:jc w:val="center"/>
        <w:rPr>
          <w:b/>
          <w:bCs/>
          <w:sz w:val="32"/>
          <w:szCs w:val="32"/>
        </w:rPr>
      </w:pPr>
      <w:r w:rsidRPr="00555BAE">
        <w:rPr>
          <w:b/>
          <w:bCs/>
          <w:sz w:val="32"/>
          <w:szCs w:val="32"/>
        </w:rPr>
        <w:t xml:space="preserve">Султан Сулейман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Я бы хотела вам рассказать об одном султане, которого я очень люблю, как бы это странно не звучало. Я считаю его одним из самых выдающихся правителей не только в Турции, но и во всем мире. В каждой стране однажды рождался царь/ король/ император/ султан, которого можно было бы назвать великим. В истории каждой страны есть человек, которого вспоминают с благодарностью и восхищением. Я думаю, что для Турции таким человеком должен быть Он. Надеюсь, если это не так, то вы позволите мне остаться при своем мнение и не будете меня ни в чем упрекать. И простите мне то, что я далеко не беспристрастна. Я просто не могу иначе.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Среди всех императоров, кесарей, царей и султанов, когда-либо правивших в этом мире, есть один человек, чье превосходство было наиболее оправданным и не подлежащим сомнению. Это был человек, который блистательно на протяжении почти полувека правил огромной империей. Век его правления был окрашен в краски величия, торжества и великолепия. Это был век, который стал для империи самым блистательным и это же был век заката огромной империи под названием Османская империя.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Он родился 27 апреля в понедельник 1495 года в Трабзоне. (по христианскому календарю) и в 925 (?) (по мусульманскому календарю). Его матерью была обычной гаремной наложницей, которую звали Хафса, его отцом был блестящий полководец и султан Селим I, который вошел в историю с именем Селим Мрачный. Селим правил страной всего 8 лет (1512-1520 г.г.).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Селим огромное внимание уделял образованию сына. Свой первый урок Сулейман получил от своей бабки Гюльбахар Хатун. В возрасте 7 лет, мальчика отправили в Стамбул к деду султану Баязеду II, гду Сулейман учился у самого известного учителя Karakizoglu Hayreddin Hizir Efendi. Сулейман изучал историю, науку, литературу и теологию, кроме того ему преподавались такие дисциплины, как 'военная тактика и стратегия'. Скоро Сулейман вернулся к своему отцу в Трабзон и оставался с ним до 15 лет. В возрасте 15 лет он впервые сказал, что хочет быть правителем и его послали в провинцию Сарки, а затем в Карахисар и Болу, после недолгого перерыва он был отправлен в Кефе.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После того, как Селим взошел на престол, Сулейман был приглашен в Стамбул, как регент своего отца, который боролся со своими братьями за престол. В это время Сулейман был правителем провинции Сарухан.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После смерти своего отца в 1520 году в возрасте 25 лет Сулейман взошел на престол без единого возражения, так как все знали, что он был серьезный у сильный человек.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Это был незаурядный человек, который умел не только воевать и вести свою армию в бой, прежде всего он был прекрасным дипломатом и необыкновенно терпимым, что позволяло ему сохранять мир в своих землях и не допускать распрей на религиозной почве. Сулейман был благочестивым мусульманином, но он был также и правителем, которому удавалось избегать религиозного фанатизма в своей империи. В эпоху его правление Полумесяц и Крест шли рука об руку, а колокольный звон перекликался с голосом Имамов, призывавших на молитву. Различные нации и религии мирно сосуществовали в период правления Сулеймана. Христианские и еврейские семьи жили в Стамбуле, и христиане и евреи свободно практиковали свою религию, обычаи и законы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Западные историки знают Сулеймана в основном как Завоевателя, так как он заставил Европу узнать, что такое страх. Завоевание, как и другие аспекты жизни Оттоманов, было мультикультурным наследием, с корнями в Месопотамии, Персии и Монголии, в центральной и восточной Азии. Европе он завоевал Родос, большую часть Греции, Венгрию и львиную часть Австрийской империи. Поход против Австрии привел Сулеймана прямо к Вене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Всего в период своего правления Сулейман предпринял 13 военных поход. Кроме того, что он предпринимал военные компании, Сулейман играл ведущую роль в политической жизни Европы. Он преследовал все агрессивные начинания в политике Европы; в частности он дестабилизировал Римскую Католическую церковь и Великую Римскую Империю. Когда европейские христиане разбили Европу на католиков и протестантов, Сулейман поддержал Протестантские страны, чтобы гарантировать то, что Европа останется политически и религиозно дестабилизированной. Некоторые историки утверждают, что Протестантизм никогда не достиг бы такого успеха, если бы не денежные вливания Османской империи.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Сулейман совершал очень агрессивную экспансию в Европу. Как большинство не европейцев, Сулейман прекрасно понимал, к каким последствиям может привести европейское вторжение, и видел в этом огромную угрозу для Ислама. Исламский мир начинал оседать под этой экспансией. Португалия захватила несколько Исламских городов в Восточной Европе, чтобы оказывать давление на торговлю с Индией и Россией, к которым Османская Империя относилась как к Европе. И так, чтобы дестабилизировать и покорить Европу, Сулейман преследовал политику поддержки любой исламской стране, которая подверглась Европейской экспансии. Это и было тем, что давало Сулейману право называть себя верховным Калифом Ислама. Он был единственным успешным защитником Ислама от иноверцев и, как защитник Ислама, заслуживал того, чтобы считаться правителем Ислама.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Видимо Сулейману удавалось делать то, что сейчас, увы, не удается сделать никому. У Ислама, к сожалению, нет больше такого защитника, который бы мог предотвратить внедрение европейской (американской) культуры в те страны, которым по идее она чужда. К огромному сожалению, далеко не все понимали и понимают всю пагубность такого явления.</w:t>
      </w:r>
    </w:p>
    <w:p w:rsidR="00612AE1" w:rsidRPr="00555BAE" w:rsidRDefault="00612AE1" w:rsidP="00612AE1">
      <w:pPr>
        <w:spacing w:before="120"/>
        <w:jc w:val="center"/>
        <w:rPr>
          <w:b/>
          <w:bCs/>
          <w:sz w:val="28"/>
          <w:szCs w:val="28"/>
        </w:rPr>
      </w:pPr>
      <w:r w:rsidRPr="00555BAE">
        <w:rPr>
          <w:b/>
          <w:bCs/>
          <w:sz w:val="28"/>
          <w:szCs w:val="28"/>
        </w:rPr>
        <w:t>Имена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Сулеймана назвали в честь библейского Соломона, и это позволяло ему считать себя Наместником Аллаха. Раб Божий, Властелин мира, Я - Сулейман, и мое имя читается во всех молитвах во всех исламских городах. Я - Шах Багдада и Ирака, Кесарь земель Римских и Султан Египта, я покорил Венгерскую корону и отдал ее своим рабам. У Сулеймана было много имен. В манускриптах сам себя Он называл так: Раб Божий, владыка с силой Бога , Наместник Господа на земле, следующий законам Корана и несущий их по миру , хозяин всех земель , тень Господа, падающая на все нации , Султан Султанов в Персидской и Арабской землях , закрепитель законов Султанских , десятый султан Оттоманского Ханства, Султан, сын Султана, Сулейман Хан. В европейской литературе Сулейман известен как Сулейман Великолепный, однако в своей стране его называли не иначе, как Сулейман Kanuni (Законодатель) или "Властелин века".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Он называл себя Властелином земель Цезаря и Александра Великого, а позднее просто Кесарем . Трудно не согласится с этим при той огромной силе и величие, которую сосредоточил в себе этот султан, тем более что ни один правитель в 16 веке не был так умел в уменьшении эго всех правителей, окружающих его. Сулейман верил в то, что весь мир был в его владении как подарок Господа. И даже то, что он не захватил Римские земли, не могло разубедить его в этом, он все равно считал, что они принадлежали ему , и он почти начал вторжение в Рим (город прошел на волосок от Османского вторжения во время похода Сулеймана на остров Корфу). Возможно, если бы у него было еще несколько лет, он бы и смог оправдать то, что называл себя Властелином мира, хотя вообще-то он таковым и являлся. Он имел полное право называться не только правителем Ислама, но и владельцем и повелителем мира.</w:t>
      </w:r>
    </w:p>
    <w:p w:rsidR="00612AE1" w:rsidRPr="00555BAE" w:rsidRDefault="00612AE1" w:rsidP="00612AE1">
      <w:pPr>
        <w:spacing w:before="120"/>
        <w:jc w:val="center"/>
        <w:rPr>
          <w:b/>
          <w:bCs/>
          <w:sz w:val="28"/>
          <w:szCs w:val="28"/>
        </w:rPr>
      </w:pPr>
      <w:r w:rsidRPr="00555BAE">
        <w:rPr>
          <w:b/>
          <w:bCs/>
          <w:sz w:val="28"/>
          <w:szCs w:val="28"/>
        </w:rPr>
        <w:t>Сулейман Завоеватель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Для империи Османов было естественно вести завоевательные походы. До Сулеймана все турецкие султаны воевали, одним из самых успешных полководцев был, конечно, Мехмед II, который покорил Византию и сделал Константинополь столицей Османской империи. Блестящим полководцем был и отец Сулеймана - Селим I. Сулейман продолжил дело своих предков, расширив свои владения на трех континентах. Путь его первого военного похода лежал в Европу, на Белград, который был ключом к двери, которая открывала дорогу к Европе. Замок, который предки Сулеймана не могли открыть в течение многих лет, Сулейман сломал одним взмахом своей сабли и прошел по всей Венгрии. Он был завоевателем или гази , который сам вел свое войско в сражение, тем самым, обеспечивая своим военным компаниям почти стопроцентный успех. В период своего правления Сулейман предпринял 10 походов в Европу и три в Азию. Он понимал всю важность стратегического положения Венгрии, и эта страна была местом столкновений Европы и Османской империи. В период своего правления граница Османской империи была расширена на тысячи километров. Тем не менее, Сулейман упустил возможность поколебать оплот Европы - Вену.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В первые годы своего правления Сулейману пришлось столкнуться с восстаниями. Первым восстал Канбирди Газели - правитель Дамаска (Египет). Его целью было ослабить государство мамьлюков. Его восстание было подавлено войском Оттоманов под руководством Sehsuvaroglu Ali Bey в январе 1521 года. После этого восстал Ахмед Паша, заявив о том, что он должен стать правителем Египта. Затем восстал Kalender Calebi, который заручился поддержкой Safevis в Анатолии. Последним восстанием стало восстание под предводительством Baba Zunun. Однако Сулейману удалось подавить все эти восстания.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>Султан Сулейман планировал установить столицу Османской империи на Европейском континенте, расположив на реке Данубе. Цель его последнего военного похода, который завершился его смертью в Зигетваре в 1566, было завоевать известный замок Ерлав на реке Данубе. Он считал, что взятие этого места вместе с крепостями Рааб и Коморн закрепит положение Османской империи в Европе. Однако смерть не позволила этого и завоевание этого места было завершением правления султана Мехмеда II через 30 лет в 1596 году. Во время осады замок оборонял Микло Зрински, который смог оказывать сопротивление в течении долгого времени. Зрински был мужественен, но спасения не было. Осада была прорвана. В конце Микло Зрински вместе с горсткой солдат сделали вылазку из замка и напали на турок. В то же время его жена Илона подожгла склад с боеприпасами. Микло Зрински умер, сражаясь, но Султан Сулейман не увидел как взяли замок. Он умер за день до того от остановки сердца. Сулейману было более 72 лет, когда он умер в Зигетваре. Он был болен и страдал сердечной недостаточностью. Этот военный поход был тринадцатым , а поход против Венгрии пятым.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1521 г. - Взятие Белграда.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1522 г. - Взятие острова Родос.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1526 г. - Взятие Буда.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1529 г. - Первый поход на Вену.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1533 г. - Великая Восточная экспедиция под руководством Великого визиря Ибрагима Паши.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1533 - 1535 г.г. - Хайреттин Паша (Барбаросса), Адмирал оттоманской армии, присоединяет Алжир и Тунис к империи.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1534 - 1535 г.г. - Поход Сулеймана в Ирак и Иран.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1538 г.г. - битва при Превезе на Адриатическом побережье. </w:t>
      </w:r>
    </w:p>
    <w:p w:rsidR="00612AE1" w:rsidRPr="00794080" w:rsidRDefault="00612AE1" w:rsidP="00612AE1">
      <w:pPr>
        <w:spacing w:before="120"/>
        <w:ind w:firstLine="567"/>
        <w:jc w:val="both"/>
      </w:pPr>
      <w:r w:rsidRPr="00794080">
        <w:t xml:space="preserve">1541 г. - Взятие Пешта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AE1"/>
    <w:rsid w:val="0023201B"/>
    <w:rsid w:val="0031418A"/>
    <w:rsid w:val="00443EF2"/>
    <w:rsid w:val="00555BAE"/>
    <w:rsid w:val="00612AE1"/>
    <w:rsid w:val="00794080"/>
    <w:rsid w:val="00B07049"/>
    <w:rsid w:val="00E12572"/>
    <w:rsid w:val="00E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B89EE3-2FA2-4CA1-A2AD-2EBE206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8975</Characters>
  <Application>Microsoft Office Word</Application>
  <DocSecurity>0</DocSecurity>
  <Lines>74</Lines>
  <Paragraphs>21</Paragraphs>
  <ScaleCrop>false</ScaleCrop>
  <Company>Home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Султан Сулейман </dc:title>
  <dc:subject/>
  <dc:creator>Alena</dc:creator>
  <cp:keywords/>
  <dc:description/>
  <cp:lastModifiedBy>admin</cp:lastModifiedBy>
  <cp:revision>2</cp:revision>
  <dcterms:created xsi:type="dcterms:W3CDTF">2014-02-18T00:25:00Z</dcterms:created>
  <dcterms:modified xsi:type="dcterms:W3CDTF">2014-02-18T00:25:00Z</dcterms:modified>
</cp:coreProperties>
</file>