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3CCC" w:rsidRDefault="00E0360A">
      <w:pPr>
        <w:jc w:val="center"/>
      </w:pPr>
      <w:r>
        <w:t xml:space="preserve"> </w:t>
      </w:r>
      <w:r w:rsidR="00163BFA">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4.5pt;height:99.75pt;flip:x" fillcolor="window">
            <v:imagedata r:id="rId7" o:title="Impe"/>
          </v:shape>
        </w:pict>
      </w:r>
    </w:p>
    <w:p w:rsidR="00E53CCC" w:rsidRDefault="00E0360A">
      <w:pPr>
        <w:pStyle w:val="a3"/>
      </w:pPr>
      <w:r>
        <w:t xml:space="preserve">THE INSTITUTE OF INTERNATIONAL LAW AND ECONOMICS named after </w:t>
      </w:r>
      <w:r>
        <w:rPr>
          <w:color w:val="339966"/>
        </w:rPr>
        <w:t>A.S. Griboedov</w:t>
      </w:r>
    </w:p>
    <w:p w:rsidR="00E53CCC" w:rsidRDefault="00E53CCC">
      <w:pPr>
        <w:jc w:val="center"/>
        <w:rPr>
          <w:lang w:val="en-US"/>
        </w:rPr>
      </w:pPr>
    </w:p>
    <w:p w:rsidR="00E53CCC" w:rsidRDefault="00E0360A">
      <w:pPr>
        <w:jc w:val="center"/>
        <w:rPr>
          <w:b/>
          <w:sz w:val="16"/>
        </w:rPr>
      </w:pPr>
      <w:r>
        <w:rPr>
          <w:b/>
          <w:sz w:val="16"/>
        </w:rPr>
        <w:t>5-й курс заочного отделения экономического факультета</w:t>
      </w:r>
    </w:p>
    <w:p w:rsidR="00E53CCC" w:rsidRDefault="00E0360A">
      <w:pPr>
        <w:jc w:val="center"/>
        <w:rPr>
          <w:b/>
          <w:sz w:val="16"/>
        </w:rPr>
      </w:pPr>
      <w:r>
        <w:rPr>
          <w:b/>
          <w:sz w:val="16"/>
        </w:rPr>
        <w:t xml:space="preserve"> с сокращенной программой обучения</w:t>
      </w:r>
    </w:p>
    <w:p w:rsidR="00E53CCC" w:rsidRDefault="00E0360A">
      <w:pPr>
        <w:jc w:val="center"/>
        <w:rPr>
          <w:b/>
          <w:sz w:val="16"/>
        </w:rPr>
      </w:pPr>
      <w:r>
        <w:rPr>
          <w:b/>
          <w:sz w:val="16"/>
        </w:rPr>
        <w:t>специальность  060400  «Финансы и кредит»</w:t>
      </w:r>
    </w:p>
    <w:p w:rsidR="00E53CCC" w:rsidRDefault="00E0360A">
      <w:pPr>
        <w:jc w:val="center"/>
        <w:rPr>
          <w:b/>
          <w:sz w:val="16"/>
        </w:rPr>
      </w:pPr>
      <w:r>
        <w:rPr>
          <w:b/>
          <w:sz w:val="16"/>
        </w:rPr>
        <w:t>группа  Фс-091с  (Фс-101с)</w:t>
      </w:r>
    </w:p>
    <w:p w:rsidR="00E53CCC" w:rsidRDefault="00E53CCC">
      <w:pPr>
        <w:jc w:val="center"/>
        <w:rPr>
          <w:b/>
          <w:sz w:val="16"/>
        </w:rPr>
      </w:pPr>
    </w:p>
    <w:p w:rsidR="00E53CCC" w:rsidRDefault="00E53CCC">
      <w:pPr>
        <w:jc w:val="center"/>
        <w:rPr>
          <w:b/>
          <w:sz w:val="16"/>
        </w:rPr>
      </w:pPr>
    </w:p>
    <w:p w:rsidR="00E53CCC" w:rsidRDefault="00E53CCC">
      <w:pPr>
        <w:jc w:val="center"/>
        <w:rPr>
          <w:b/>
          <w:sz w:val="16"/>
        </w:rPr>
      </w:pPr>
    </w:p>
    <w:p w:rsidR="00E53CCC" w:rsidRDefault="00E53CCC">
      <w:pPr>
        <w:jc w:val="center"/>
        <w:rPr>
          <w:b/>
          <w:sz w:val="16"/>
        </w:rPr>
      </w:pPr>
    </w:p>
    <w:p w:rsidR="00E53CCC" w:rsidRDefault="00E53CCC">
      <w:pPr>
        <w:jc w:val="center"/>
        <w:rPr>
          <w:b/>
          <w:sz w:val="16"/>
        </w:rPr>
      </w:pPr>
    </w:p>
    <w:p w:rsidR="00E53CCC" w:rsidRDefault="00E53CCC">
      <w:pPr>
        <w:jc w:val="center"/>
        <w:rPr>
          <w:b/>
          <w:sz w:val="16"/>
        </w:rPr>
      </w:pPr>
    </w:p>
    <w:p w:rsidR="00E53CCC" w:rsidRDefault="00E53CCC">
      <w:pPr>
        <w:jc w:val="center"/>
        <w:rPr>
          <w:b/>
          <w:sz w:val="16"/>
        </w:rPr>
      </w:pPr>
    </w:p>
    <w:p w:rsidR="00E53CCC" w:rsidRDefault="00E53CCC">
      <w:pPr>
        <w:jc w:val="center"/>
        <w:rPr>
          <w:b/>
          <w:sz w:val="16"/>
        </w:rPr>
      </w:pPr>
    </w:p>
    <w:p w:rsidR="00E53CCC" w:rsidRDefault="00E0360A">
      <w:pPr>
        <w:pStyle w:val="2"/>
      </w:pPr>
      <w:r>
        <w:t>КОНТРОЛЬНАЯ  РАБОТА</w:t>
      </w:r>
    </w:p>
    <w:p w:rsidR="00E53CCC" w:rsidRDefault="00E0360A">
      <w:pPr>
        <w:jc w:val="center"/>
        <w:rPr>
          <w:b/>
        </w:rPr>
      </w:pPr>
      <w:r>
        <w:rPr>
          <w:b/>
        </w:rPr>
        <w:t>ПО ДИСЦИПЛИНЕ  «АУДИТ»</w:t>
      </w:r>
    </w:p>
    <w:p w:rsidR="00E53CCC" w:rsidRDefault="00E53CCC">
      <w:pPr>
        <w:jc w:val="center"/>
        <w:rPr>
          <w:b/>
        </w:rPr>
      </w:pPr>
    </w:p>
    <w:p w:rsidR="00E53CCC" w:rsidRDefault="00E53CCC">
      <w:pPr>
        <w:jc w:val="center"/>
        <w:rPr>
          <w:b/>
        </w:rPr>
      </w:pPr>
    </w:p>
    <w:p w:rsidR="00E53CCC" w:rsidRDefault="00E53CCC">
      <w:pPr>
        <w:jc w:val="center"/>
        <w:rPr>
          <w:b/>
        </w:rPr>
      </w:pPr>
    </w:p>
    <w:p w:rsidR="00E53CCC" w:rsidRDefault="00E53CCC">
      <w:pPr>
        <w:jc w:val="center"/>
        <w:rPr>
          <w:b/>
        </w:rPr>
      </w:pPr>
    </w:p>
    <w:p w:rsidR="00E53CCC" w:rsidRDefault="00E53CCC">
      <w:pPr>
        <w:jc w:val="center"/>
        <w:rPr>
          <w:b/>
        </w:rPr>
      </w:pPr>
    </w:p>
    <w:p w:rsidR="00E53CCC" w:rsidRDefault="00E53CCC">
      <w:pPr>
        <w:jc w:val="center"/>
        <w:rPr>
          <w:b/>
        </w:rPr>
      </w:pPr>
    </w:p>
    <w:p w:rsidR="00E53CCC" w:rsidRDefault="00E53CCC">
      <w:pPr>
        <w:jc w:val="center"/>
        <w:rPr>
          <w:b/>
        </w:rPr>
      </w:pPr>
    </w:p>
    <w:p w:rsidR="00E53CCC" w:rsidRDefault="00E53CCC">
      <w:pPr>
        <w:jc w:val="center"/>
        <w:rPr>
          <w:b/>
        </w:rPr>
      </w:pPr>
    </w:p>
    <w:p w:rsidR="00E53CCC" w:rsidRDefault="00E53CCC">
      <w:pPr>
        <w:jc w:val="center"/>
        <w:rPr>
          <w:b/>
        </w:rPr>
      </w:pPr>
    </w:p>
    <w:p w:rsidR="00E53CCC" w:rsidRDefault="00E53CCC">
      <w:pPr>
        <w:jc w:val="center"/>
        <w:rPr>
          <w:b/>
        </w:rPr>
      </w:pPr>
    </w:p>
    <w:p w:rsidR="00E53CCC" w:rsidRDefault="00E53CCC">
      <w:pPr>
        <w:jc w:val="center"/>
        <w:rPr>
          <w:b/>
        </w:rPr>
      </w:pPr>
    </w:p>
    <w:p w:rsidR="00E53CCC" w:rsidRDefault="00E53CCC">
      <w:pPr>
        <w:jc w:val="center"/>
        <w:rPr>
          <w:b/>
        </w:rPr>
      </w:pPr>
    </w:p>
    <w:p w:rsidR="00E53CCC" w:rsidRDefault="00E53CCC">
      <w:pPr>
        <w:jc w:val="center"/>
        <w:rPr>
          <w:b/>
        </w:rPr>
      </w:pPr>
    </w:p>
    <w:p w:rsidR="00E53CCC" w:rsidRDefault="00E53CCC">
      <w:pPr>
        <w:jc w:val="center"/>
        <w:rPr>
          <w:b/>
        </w:rPr>
      </w:pPr>
    </w:p>
    <w:p w:rsidR="00E53CCC" w:rsidRDefault="00E53CCC">
      <w:pPr>
        <w:rPr>
          <w:b/>
        </w:rPr>
      </w:pPr>
    </w:p>
    <w:p w:rsidR="00E53CCC" w:rsidRDefault="00E0360A">
      <w:pPr>
        <w:rPr>
          <w:b/>
          <w:u w:val="single"/>
        </w:rPr>
      </w:pPr>
      <w:r>
        <w:rPr>
          <w:b/>
        </w:rPr>
        <w:t xml:space="preserve">                                                                  Студент                  </w:t>
      </w:r>
      <w:r>
        <w:rPr>
          <w:b/>
          <w:u w:val="single"/>
        </w:rPr>
        <w:t>ПЫРХ    С. В.</w:t>
      </w:r>
    </w:p>
    <w:p w:rsidR="00E53CCC" w:rsidRDefault="00E0360A">
      <w:pPr>
        <w:rPr>
          <w:b/>
        </w:rPr>
      </w:pPr>
      <w:r>
        <w:rPr>
          <w:b/>
        </w:rPr>
        <w:t xml:space="preserve">                                                                                                     (ЭУ/99 – 24)</w:t>
      </w:r>
    </w:p>
    <w:p w:rsidR="00E53CCC" w:rsidRDefault="00E53CCC">
      <w:pPr>
        <w:rPr>
          <w:b/>
        </w:rPr>
      </w:pPr>
    </w:p>
    <w:p w:rsidR="00E53CCC" w:rsidRDefault="00E53CCC">
      <w:pPr>
        <w:rPr>
          <w:b/>
        </w:rPr>
      </w:pPr>
    </w:p>
    <w:p w:rsidR="00E53CCC" w:rsidRDefault="00E0360A">
      <w:pPr>
        <w:rPr>
          <w:b/>
        </w:rPr>
      </w:pPr>
      <w:r>
        <w:rPr>
          <w:b/>
        </w:rPr>
        <w:t xml:space="preserve">                                                                  Руководитель</w:t>
      </w:r>
    </w:p>
    <w:p w:rsidR="00E53CCC" w:rsidRDefault="00E0360A">
      <w:pPr>
        <w:rPr>
          <w:b/>
          <w:u w:val="single"/>
        </w:rPr>
      </w:pPr>
      <w:r>
        <w:rPr>
          <w:b/>
        </w:rPr>
        <w:t xml:space="preserve">                                                                  Доцент                   </w:t>
      </w:r>
      <w:r>
        <w:rPr>
          <w:b/>
          <w:u w:val="single"/>
        </w:rPr>
        <w:t>ОНИЩЕНКО  С.И.</w:t>
      </w:r>
    </w:p>
    <w:p w:rsidR="00E53CCC" w:rsidRDefault="00E53CCC">
      <w:pPr>
        <w:jc w:val="center"/>
      </w:pPr>
    </w:p>
    <w:p w:rsidR="00E53CCC" w:rsidRDefault="00E53CCC">
      <w:pPr>
        <w:jc w:val="center"/>
      </w:pPr>
    </w:p>
    <w:p w:rsidR="00E53CCC" w:rsidRDefault="00E53CCC">
      <w:pPr>
        <w:jc w:val="center"/>
      </w:pPr>
    </w:p>
    <w:p w:rsidR="00E53CCC" w:rsidRDefault="00E53CCC">
      <w:pPr>
        <w:jc w:val="center"/>
      </w:pPr>
    </w:p>
    <w:p w:rsidR="00E53CCC" w:rsidRDefault="00E53CCC">
      <w:pPr>
        <w:jc w:val="center"/>
      </w:pPr>
    </w:p>
    <w:p w:rsidR="00E53CCC" w:rsidRDefault="00E53CCC">
      <w:pPr>
        <w:jc w:val="center"/>
      </w:pPr>
    </w:p>
    <w:p w:rsidR="00E53CCC" w:rsidRDefault="00E53CCC">
      <w:pPr>
        <w:jc w:val="center"/>
      </w:pPr>
    </w:p>
    <w:p w:rsidR="00E53CCC" w:rsidRDefault="00E0360A">
      <w:pPr>
        <w:pStyle w:val="2"/>
      </w:pPr>
      <w:r>
        <w:t>Москва,  2001</w:t>
      </w:r>
    </w:p>
    <w:p w:rsidR="00E53CCC" w:rsidRDefault="00E53CCC"/>
    <w:p w:rsidR="00E53CCC" w:rsidRDefault="00E53CCC">
      <w:pPr>
        <w:pStyle w:val="2"/>
        <w:overflowPunct w:val="0"/>
        <w:autoSpaceDE w:val="0"/>
        <w:autoSpaceDN w:val="0"/>
        <w:adjustRightInd w:val="0"/>
        <w:textAlignment w:val="baseline"/>
        <w:rPr>
          <w:bCs/>
        </w:rPr>
      </w:pPr>
    </w:p>
    <w:p w:rsidR="00E53CCC" w:rsidRDefault="00E53CCC">
      <w:pPr>
        <w:pStyle w:val="2"/>
        <w:overflowPunct w:val="0"/>
        <w:autoSpaceDE w:val="0"/>
        <w:autoSpaceDN w:val="0"/>
        <w:adjustRightInd w:val="0"/>
        <w:textAlignment w:val="baseline"/>
        <w:rPr>
          <w:bCs/>
        </w:rPr>
      </w:pPr>
    </w:p>
    <w:p w:rsidR="00E53CCC" w:rsidRDefault="00E0360A">
      <w:pPr>
        <w:pStyle w:val="2"/>
        <w:overflowPunct w:val="0"/>
        <w:autoSpaceDE w:val="0"/>
        <w:autoSpaceDN w:val="0"/>
        <w:adjustRightInd w:val="0"/>
        <w:textAlignment w:val="baseline"/>
        <w:rPr>
          <w:bCs/>
        </w:rPr>
      </w:pPr>
      <w:r>
        <w:rPr>
          <w:bCs/>
        </w:rPr>
        <w:t>СОДЕРЖАНИЕ</w:t>
      </w:r>
    </w:p>
    <w:p w:rsidR="00E53CCC" w:rsidRDefault="00E53CCC"/>
    <w:p w:rsidR="00E53CCC" w:rsidRDefault="00E0360A">
      <w:pPr>
        <w:ind w:left="709" w:hanging="283"/>
        <w:rPr>
          <w:b/>
          <w:bCs/>
        </w:rPr>
      </w:pPr>
      <w:r>
        <w:rPr>
          <w:b/>
          <w:bCs/>
        </w:rPr>
        <w:t>СЛОВАРЬ  ТЕРМИНОВ………………………………………………………………….3</w:t>
      </w:r>
    </w:p>
    <w:p w:rsidR="00E53CCC" w:rsidRDefault="00E53CCC">
      <w:pPr>
        <w:ind w:left="709" w:hanging="283"/>
        <w:rPr>
          <w:b/>
          <w:bCs/>
        </w:rPr>
      </w:pPr>
    </w:p>
    <w:p w:rsidR="00E53CCC" w:rsidRDefault="00E0360A">
      <w:pPr>
        <w:ind w:left="709" w:hanging="283"/>
        <w:rPr>
          <w:b/>
          <w:bCs/>
        </w:rPr>
      </w:pPr>
      <w:r>
        <w:rPr>
          <w:b/>
          <w:bCs/>
          <w:lang w:val="en-US"/>
        </w:rPr>
        <w:t>I</w:t>
      </w:r>
      <w:r>
        <w:rPr>
          <w:b/>
          <w:bCs/>
        </w:rPr>
        <w:t>.  СУЩЕСТВЕННОСТЬ В АУДИТЕ …………………………………………………..4</w:t>
      </w:r>
    </w:p>
    <w:p w:rsidR="00E53CCC" w:rsidRDefault="00E53CCC">
      <w:pPr>
        <w:ind w:left="709" w:hanging="283"/>
        <w:rPr>
          <w:b/>
          <w:bCs/>
        </w:rPr>
      </w:pPr>
    </w:p>
    <w:p w:rsidR="00E53CCC" w:rsidRDefault="00E0360A">
      <w:pPr>
        <w:ind w:left="709"/>
        <w:rPr>
          <w:b/>
          <w:bCs/>
          <w:lang w:val="en-US"/>
        </w:rPr>
      </w:pPr>
      <w:r>
        <w:rPr>
          <w:b/>
          <w:bCs/>
        </w:rPr>
        <w:t>1.1. Понятие существенности в аудите……………………………………………….4</w:t>
      </w:r>
      <w:r>
        <w:rPr>
          <w:b/>
          <w:bCs/>
        </w:rPr>
        <w:br/>
        <w:t>1.2. Общие подходы к определению существенности………………………………7</w:t>
      </w:r>
      <w:r>
        <w:rPr>
          <w:b/>
          <w:bCs/>
        </w:rPr>
        <w:br/>
        <w:t>1.3. Взаимосвязь существенности и объема аудиторских процедур………………8</w:t>
      </w:r>
      <w:r>
        <w:rPr>
          <w:b/>
          <w:bCs/>
        </w:rPr>
        <w:br/>
        <w:t>1.4. Взаимосвязь существенности и аудиторского риска…………………………..9</w:t>
      </w:r>
      <w:r>
        <w:rPr>
          <w:b/>
          <w:bCs/>
        </w:rPr>
        <w:br/>
        <w:t>1.5. Этапы определения существенности……………………………………………13</w:t>
      </w:r>
      <w:r>
        <w:rPr>
          <w:b/>
          <w:bCs/>
        </w:rPr>
        <w:br/>
        <w:t xml:space="preserve">1.6. Подходы к оценке существенности сегмента. Дедуктивный подход. </w:t>
      </w:r>
      <w:r>
        <w:rPr>
          <w:b/>
          <w:bCs/>
          <w:lang w:val="en-US"/>
        </w:rPr>
        <w:t xml:space="preserve">  </w:t>
      </w:r>
    </w:p>
    <w:p w:rsidR="00E53CCC" w:rsidRDefault="00E0360A">
      <w:pPr>
        <w:ind w:left="709"/>
        <w:rPr>
          <w:b/>
          <w:bCs/>
          <w:lang w:val="en-US"/>
        </w:rPr>
      </w:pPr>
      <w:r>
        <w:rPr>
          <w:b/>
          <w:bCs/>
        </w:rPr>
        <w:t xml:space="preserve">        Индуктивный подход……………………………………………………………</w:t>
      </w:r>
      <w:r>
        <w:rPr>
          <w:b/>
          <w:bCs/>
          <w:lang w:val="en-US"/>
        </w:rPr>
        <w:t>...</w:t>
      </w:r>
      <w:r>
        <w:rPr>
          <w:b/>
          <w:bCs/>
        </w:rPr>
        <w:t>14</w:t>
      </w:r>
      <w:r>
        <w:rPr>
          <w:b/>
          <w:bCs/>
        </w:rPr>
        <w:br/>
        <w:t>1.7. Оценка существенности аудиторских доказательств…………………………19</w:t>
      </w:r>
      <w:r>
        <w:rPr>
          <w:b/>
          <w:bCs/>
        </w:rPr>
        <w:br/>
        <w:t xml:space="preserve">1.8. Влияние существенности на формирование мнения аудитора о </w:t>
      </w:r>
    </w:p>
    <w:p w:rsidR="00E53CCC" w:rsidRDefault="00E0360A">
      <w:pPr>
        <w:ind w:left="709"/>
        <w:rPr>
          <w:b/>
          <w:bCs/>
        </w:rPr>
      </w:pPr>
      <w:r>
        <w:rPr>
          <w:b/>
          <w:bCs/>
        </w:rPr>
        <w:t xml:space="preserve">       достоверности отчетности…………………………………………………………</w:t>
      </w:r>
      <w:r>
        <w:rPr>
          <w:b/>
          <w:bCs/>
          <w:lang w:val="en-US"/>
        </w:rPr>
        <w:t>21</w:t>
      </w:r>
      <w:r>
        <w:rPr>
          <w:b/>
          <w:bCs/>
        </w:rPr>
        <w:br/>
        <w:t xml:space="preserve">1.9. Требования к содержанию внутрифирменного стандарта определения   </w:t>
      </w:r>
    </w:p>
    <w:p w:rsidR="00E53CCC" w:rsidRDefault="00E0360A">
      <w:pPr>
        <w:ind w:left="709"/>
        <w:rPr>
          <w:b/>
          <w:bCs/>
        </w:rPr>
      </w:pPr>
      <w:r>
        <w:rPr>
          <w:b/>
          <w:bCs/>
        </w:rPr>
        <w:t xml:space="preserve">       существенности ……………………………………………………………………</w:t>
      </w:r>
      <w:r>
        <w:rPr>
          <w:b/>
          <w:bCs/>
          <w:lang w:val="en-US"/>
        </w:rPr>
        <w:t>..</w:t>
      </w:r>
      <w:r>
        <w:rPr>
          <w:b/>
          <w:bCs/>
        </w:rPr>
        <w:t>22</w:t>
      </w:r>
    </w:p>
    <w:p w:rsidR="00E53CCC" w:rsidRDefault="00E53CCC">
      <w:pPr>
        <w:ind w:left="709" w:hanging="283"/>
        <w:rPr>
          <w:b/>
          <w:bCs/>
        </w:rPr>
      </w:pPr>
    </w:p>
    <w:p w:rsidR="00E53CCC" w:rsidRDefault="00E0360A">
      <w:pPr>
        <w:ind w:left="709" w:hanging="283"/>
        <w:rPr>
          <w:b/>
          <w:bCs/>
        </w:rPr>
      </w:pPr>
      <w:r>
        <w:rPr>
          <w:b/>
          <w:bCs/>
          <w:lang w:val="en-US"/>
        </w:rPr>
        <w:t>II</w:t>
      </w:r>
      <w:r>
        <w:rPr>
          <w:b/>
          <w:bCs/>
        </w:rPr>
        <w:t>.  АУДИТ ДОЛГОСРОЧНЫХ ИНВЕСТИЦИЙ………………………………………23</w:t>
      </w:r>
    </w:p>
    <w:p w:rsidR="00E53CCC" w:rsidRDefault="00E53CCC">
      <w:pPr>
        <w:ind w:left="1134" w:hanging="425"/>
        <w:rPr>
          <w:b/>
          <w:bCs/>
        </w:rPr>
      </w:pPr>
    </w:p>
    <w:p w:rsidR="00E53CCC" w:rsidRDefault="00E0360A">
      <w:pPr>
        <w:ind w:left="1134" w:hanging="425"/>
        <w:rPr>
          <w:b/>
          <w:bCs/>
        </w:rPr>
      </w:pPr>
      <w:r>
        <w:rPr>
          <w:b/>
          <w:bCs/>
        </w:rPr>
        <w:t>1.  Понятие и бухгалтерский учет расчетов по долгосрочным инвестициям……23</w:t>
      </w:r>
    </w:p>
    <w:p w:rsidR="00E53CCC" w:rsidRDefault="00E0360A">
      <w:pPr>
        <w:ind w:left="1134" w:hanging="425"/>
        <w:rPr>
          <w:b/>
          <w:bCs/>
          <w:lang w:val="en-US"/>
        </w:rPr>
      </w:pPr>
      <w:r>
        <w:rPr>
          <w:b/>
          <w:bCs/>
        </w:rPr>
        <w:t xml:space="preserve">2.  Цели и задачи аудиторской проверки бухгалтерской (финансовой) </w:t>
      </w:r>
    </w:p>
    <w:p w:rsidR="00E53CCC" w:rsidRDefault="00E0360A">
      <w:pPr>
        <w:ind w:left="1134" w:hanging="425"/>
        <w:rPr>
          <w:b/>
          <w:bCs/>
        </w:rPr>
      </w:pPr>
      <w:r>
        <w:rPr>
          <w:b/>
          <w:bCs/>
        </w:rPr>
        <w:t xml:space="preserve">     отчетности по долгосрочным инвестициям………………………………………26</w:t>
      </w:r>
    </w:p>
    <w:p w:rsidR="00E53CCC" w:rsidRDefault="00E0360A">
      <w:pPr>
        <w:ind w:left="1134" w:hanging="425"/>
        <w:rPr>
          <w:rStyle w:val="a6"/>
          <w:b w:val="0"/>
          <w:bCs w:val="0"/>
        </w:rPr>
      </w:pPr>
      <w:r>
        <w:rPr>
          <w:b/>
          <w:bCs/>
        </w:rPr>
        <w:t>3.  Нормативные документы, используемые при аудите…………………………...32</w:t>
      </w:r>
    </w:p>
    <w:p w:rsidR="00E53CCC" w:rsidRDefault="00E0360A">
      <w:pPr>
        <w:ind w:left="1134" w:hanging="425"/>
        <w:rPr>
          <w:b/>
          <w:bCs/>
        </w:rPr>
      </w:pPr>
      <w:r>
        <w:rPr>
          <w:b/>
          <w:bCs/>
        </w:rPr>
        <w:t>4.  Этапы проведения аудита…………………………………………………………...34</w:t>
      </w:r>
    </w:p>
    <w:p w:rsidR="00E53CCC" w:rsidRDefault="00E0360A">
      <w:pPr>
        <w:ind w:left="1134" w:hanging="425"/>
        <w:rPr>
          <w:b/>
          <w:bCs/>
        </w:rPr>
      </w:pPr>
      <w:r>
        <w:rPr>
          <w:b/>
          <w:bCs/>
        </w:rPr>
        <w:t>4.1. Подготовительная деятельность до начала проверки………………………….34</w:t>
      </w:r>
    </w:p>
    <w:p w:rsidR="00E53CCC" w:rsidRDefault="00E0360A">
      <w:pPr>
        <w:ind w:left="1134" w:hanging="425"/>
        <w:rPr>
          <w:b/>
          <w:bCs/>
        </w:rPr>
      </w:pPr>
      <w:r>
        <w:rPr>
          <w:b/>
          <w:bCs/>
        </w:rPr>
        <w:t>4.2. Подготовка рабочей документации  (извлечения)………………………………34</w:t>
      </w:r>
    </w:p>
    <w:p w:rsidR="00E53CCC" w:rsidRDefault="00E0360A">
      <w:pPr>
        <w:ind w:left="1134" w:hanging="425"/>
        <w:rPr>
          <w:b/>
          <w:bCs/>
        </w:rPr>
      </w:pPr>
      <w:r>
        <w:rPr>
          <w:b/>
          <w:bCs/>
        </w:rPr>
        <w:t>4.3. Сбор аудиторских доказательств, применяемых при аудите………………….40</w:t>
      </w:r>
    </w:p>
    <w:p w:rsidR="00E53CCC" w:rsidRDefault="00E0360A">
      <w:pPr>
        <w:ind w:left="1134" w:hanging="425"/>
        <w:rPr>
          <w:b/>
          <w:bCs/>
        </w:rPr>
      </w:pPr>
      <w:r>
        <w:rPr>
          <w:b/>
          <w:bCs/>
        </w:rPr>
        <w:t>4.4. Оформление результатов аудиторской проверки……………………………….40</w:t>
      </w:r>
    </w:p>
    <w:p w:rsidR="00E53CCC" w:rsidRDefault="00E53CCC">
      <w:pPr>
        <w:ind w:left="709" w:hanging="283"/>
        <w:rPr>
          <w:b/>
          <w:bCs/>
        </w:rPr>
      </w:pPr>
    </w:p>
    <w:p w:rsidR="00E53CCC" w:rsidRDefault="00E0360A">
      <w:pPr>
        <w:ind w:left="709" w:hanging="283"/>
        <w:rPr>
          <w:b/>
          <w:bCs/>
        </w:rPr>
      </w:pPr>
      <w:r>
        <w:rPr>
          <w:b/>
          <w:bCs/>
        </w:rPr>
        <w:t>ПРИЛОЖЕНИЯ……………………………………………………………………………...53</w:t>
      </w:r>
    </w:p>
    <w:p w:rsidR="00E53CCC" w:rsidRDefault="00E53CCC">
      <w:pPr>
        <w:ind w:left="709" w:hanging="283"/>
        <w:rPr>
          <w:b/>
          <w:bCs/>
        </w:rPr>
      </w:pPr>
    </w:p>
    <w:p w:rsidR="00E53CCC" w:rsidRDefault="00E0360A">
      <w:pPr>
        <w:pStyle w:val="4"/>
      </w:pPr>
      <w:r>
        <w:t>СПИСОК ИСПОЛЬЗОВАННОЙ ЛИТЕРАТУРЫ……………………………………...62</w:t>
      </w:r>
    </w:p>
    <w:p w:rsidR="00E53CCC" w:rsidRDefault="00E53CCC">
      <w:pPr>
        <w:ind w:left="709" w:hanging="283"/>
      </w:pPr>
    </w:p>
    <w:p w:rsidR="00E53CCC" w:rsidRDefault="00E53CCC">
      <w:pPr>
        <w:ind w:left="709" w:hanging="283"/>
      </w:pPr>
    </w:p>
    <w:p w:rsidR="00E53CCC" w:rsidRDefault="00E53CCC">
      <w:pPr>
        <w:ind w:left="709" w:hanging="283"/>
      </w:pPr>
    </w:p>
    <w:p w:rsidR="00E53CCC" w:rsidRDefault="00E53CCC">
      <w:pPr>
        <w:ind w:left="709" w:hanging="283"/>
      </w:pPr>
    </w:p>
    <w:p w:rsidR="00E53CCC" w:rsidRDefault="00E53CCC">
      <w:pPr>
        <w:ind w:left="709" w:hanging="283"/>
      </w:pPr>
    </w:p>
    <w:p w:rsidR="00E53CCC" w:rsidRDefault="00E53CCC">
      <w:pPr>
        <w:ind w:left="709" w:hanging="283"/>
      </w:pPr>
    </w:p>
    <w:p w:rsidR="00E53CCC" w:rsidRDefault="00E53CCC">
      <w:pPr>
        <w:ind w:left="709" w:hanging="283"/>
      </w:pPr>
    </w:p>
    <w:p w:rsidR="00E53CCC" w:rsidRDefault="00E53CCC">
      <w:pPr>
        <w:ind w:left="709" w:hanging="283"/>
      </w:pPr>
    </w:p>
    <w:p w:rsidR="00E53CCC" w:rsidRDefault="00E53CCC">
      <w:pPr>
        <w:ind w:left="709" w:hanging="283"/>
      </w:pPr>
    </w:p>
    <w:p w:rsidR="00E53CCC" w:rsidRDefault="00E53CCC">
      <w:pPr>
        <w:ind w:left="709" w:hanging="283"/>
      </w:pPr>
    </w:p>
    <w:p w:rsidR="00E53CCC" w:rsidRDefault="00E53CCC">
      <w:pPr>
        <w:ind w:left="709" w:hanging="283"/>
      </w:pPr>
    </w:p>
    <w:p w:rsidR="00E53CCC" w:rsidRDefault="00E53CCC">
      <w:pPr>
        <w:ind w:left="709" w:hanging="283"/>
      </w:pPr>
    </w:p>
    <w:p w:rsidR="00E53CCC" w:rsidRDefault="00E53CCC">
      <w:pPr>
        <w:ind w:left="709" w:hanging="283"/>
      </w:pPr>
    </w:p>
    <w:p w:rsidR="00E53CCC" w:rsidRDefault="00E53CCC">
      <w:pPr>
        <w:ind w:left="709" w:hanging="283"/>
      </w:pPr>
    </w:p>
    <w:p w:rsidR="00E53CCC" w:rsidRDefault="00E53CCC">
      <w:pPr>
        <w:ind w:left="709" w:hanging="283"/>
      </w:pPr>
    </w:p>
    <w:p w:rsidR="00E53CCC" w:rsidRDefault="00E0360A">
      <w:pPr>
        <w:pStyle w:val="5"/>
        <w:ind w:left="0" w:firstLine="0"/>
      </w:pPr>
      <w:r>
        <w:t>СЛОВАРЬ  ТЕРМИНОВ</w:t>
      </w:r>
    </w:p>
    <w:p w:rsidR="00E53CCC" w:rsidRDefault="00E53CCC">
      <w:pPr>
        <w:ind w:left="709" w:hanging="283"/>
        <w:jc w:val="center"/>
        <w:rPr>
          <w:b/>
          <w:bCs/>
        </w:rPr>
      </w:pPr>
    </w:p>
    <w:p w:rsidR="00E53CCC" w:rsidRDefault="00E0360A">
      <w:pPr>
        <w:ind w:firstLine="709"/>
        <w:jc w:val="both"/>
      </w:pPr>
      <w:r>
        <w:rPr>
          <w:b/>
          <w:bCs/>
          <w:i/>
          <w:iCs/>
          <w:u w:val="single"/>
        </w:rPr>
        <w:t>Существенность (Материальность – Materiality)</w:t>
      </w:r>
      <w:r>
        <w:t xml:space="preserve"> - </w:t>
      </w:r>
      <w:r>
        <w:rPr>
          <w:sz w:val="20"/>
        </w:rPr>
        <w:t>принцип аудита, согласно которому в аудиторском заключении должны быть изложены все существенные обстоятельства, обнаруженные при проведении аудита и никакие иные существенные обстоятельства не были обнаружены аудиторской организацией при проведении аудита.</w:t>
      </w:r>
    </w:p>
    <w:p w:rsidR="00E53CCC" w:rsidRDefault="00E0360A">
      <w:pPr>
        <w:ind w:firstLine="709"/>
        <w:jc w:val="both"/>
      </w:pPr>
      <w:r>
        <w:rPr>
          <w:b/>
          <w:bCs/>
          <w:i/>
          <w:iCs/>
          <w:u w:val="single"/>
        </w:rPr>
        <w:t>Существенность (Материальность)</w:t>
      </w:r>
      <w:r>
        <w:t xml:space="preserve"> - </w:t>
      </w:r>
      <w:r>
        <w:rPr>
          <w:sz w:val="20"/>
        </w:rPr>
        <w:t>это максимально допустимый размер ошибочной суммы, которая может быть, показана в отчетности и рассматривается, как несущественная (то есть, не вводящая пользователей отчетности в заблуждение).</w:t>
      </w:r>
    </w:p>
    <w:p w:rsidR="00E53CCC" w:rsidRDefault="00E0360A">
      <w:pPr>
        <w:ind w:firstLine="709"/>
        <w:jc w:val="both"/>
        <w:rPr>
          <w:sz w:val="20"/>
        </w:rPr>
      </w:pPr>
      <w:r>
        <w:rPr>
          <w:b/>
          <w:bCs/>
          <w:i/>
          <w:iCs/>
          <w:u w:val="single"/>
        </w:rPr>
        <w:t>Существенные обязательства</w:t>
      </w:r>
      <w:r>
        <w:t xml:space="preserve"> - </w:t>
      </w:r>
      <w:r>
        <w:rPr>
          <w:sz w:val="20"/>
        </w:rPr>
        <w:t>в аудите - обстоятельства, значительно влияющие на достоверность бухгалтерской отчетности экономического субъекта. По вопросу оценки материальности отчетности нет единого мнения. Существуют различные методики определения существенности. Чаще всего считается, что отклонение показателей до 5% будут незначительными, а более 10% - существенными.</w:t>
      </w:r>
    </w:p>
    <w:p w:rsidR="00E53CCC" w:rsidRDefault="00E0360A">
      <w:pPr>
        <w:ind w:firstLine="709"/>
        <w:jc w:val="both"/>
        <w:rPr>
          <w:sz w:val="20"/>
        </w:rPr>
      </w:pPr>
      <w:r>
        <w:rPr>
          <w:b/>
          <w:bCs/>
          <w:i/>
          <w:iCs/>
          <w:u w:val="single"/>
        </w:rPr>
        <w:t>Уровень существенности</w:t>
      </w:r>
      <w:r>
        <w:t xml:space="preserve"> - </w:t>
      </w:r>
      <w:r>
        <w:rPr>
          <w:sz w:val="20"/>
        </w:rPr>
        <w:t xml:space="preserve">предельное значение искажения бухгалтерской отчетности, начиная с которой квалифицированный пользователь этой отчетности перестанет быть в состоянии делать на ее основе правильные выводы и принимать правильные экономические решения. </w:t>
      </w:r>
    </w:p>
    <w:p w:rsidR="00E53CCC" w:rsidRDefault="00E0360A">
      <w:pPr>
        <w:ind w:firstLine="709"/>
        <w:jc w:val="both"/>
        <w:rPr>
          <w:sz w:val="20"/>
        </w:rPr>
      </w:pPr>
      <w:r>
        <w:rPr>
          <w:b/>
          <w:bCs/>
          <w:i/>
          <w:iCs/>
          <w:u w:val="single"/>
        </w:rPr>
        <w:t>Абсолютная величина ошибки</w:t>
      </w:r>
      <w:r>
        <w:t xml:space="preserve"> - </w:t>
      </w:r>
      <w:r>
        <w:rPr>
          <w:sz w:val="20"/>
        </w:rPr>
        <w:t>эта оценка не может выступать в качестве единственного критерия материальности. Так, например, сумма в 50000 рублей может считаться приемлемой в одном случае, когда она составляет приблизительно 0,3% от суммы выручки от реализации, и неприемлемой (слишком большой или слишком маленькой) в других случаях.</w:t>
      </w:r>
    </w:p>
    <w:p w:rsidR="00E53CCC" w:rsidRDefault="00E0360A">
      <w:pPr>
        <w:ind w:firstLine="709"/>
        <w:jc w:val="both"/>
        <w:rPr>
          <w:sz w:val="20"/>
        </w:rPr>
      </w:pPr>
      <w:r>
        <w:rPr>
          <w:b/>
          <w:bCs/>
          <w:i/>
          <w:iCs/>
          <w:u w:val="single"/>
        </w:rPr>
        <w:t>Относительная величина ошибки</w:t>
      </w:r>
      <w:r>
        <w:t xml:space="preserve"> - </w:t>
      </w:r>
      <w:r>
        <w:rPr>
          <w:sz w:val="20"/>
        </w:rPr>
        <w:t>эта оценка устанавливается в процентах к какой-либо базовой величине. При этом опыт аудитора проявляется в выборе именно этой базовой величины, которая становится точкой отсчета в погрешности. Например, возможные ошибки по счету 80 или счету 81 соотносятся с данными о балансовой прибыли или прибыли, остающейся в распоряжении предприятия после налогообложения, представленными в отчете о финансовых результатах (форма №2). Возможные ошибки в статьях баланса соотносятся с такими промежуточными показателями, как текущие активы II и III раздела баланса.</w:t>
      </w:r>
    </w:p>
    <w:p w:rsidR="00E53CCC" w:rsidRDefault="00E0360A">
      <w:pPr>
        <w:ind w:firstLine="709"/>
        <w:jc w:val="both"/>
        <w:rPr>
          <w:sz w:val="20"/>
        </w:rPr>
      </w:pPr>
      <w:r>
        <w:rPr>
          <w:b/>
          <w:bCs/>
          <w:i/>
          <w:iCs/>
          <w:u w:val="single"/>
        </w:rPr>
        <w:t>Содержание статьи отчетности</w:t>
      </w:r>
      <w:r>
        <w:t xml:space="preserve"> - </w:t>
      </w:r>
      <w:r>
        <w:rPr>
          <w:sz w:val="20"/>
        </w:rPr>
        <w:t>это качественный фактор. Он имеет важное значение при определении материальности. Возможность появления ошибок по счетам более ликвидных активов (кассы, дебиторской задолженности, производственных запасов) более вероятна, чем по другим счетам (расходы будущих периодов, основные средства и др.). Хищения или злоупотребления с ликвидными активами являются существенными не из-за своего абсолютного или относительного размера, а вследствие своей незаконности. Таким образом, ошибки по этим счетам могут быть незначительными с точки зрения предприятия в целом, но существенными при анализе группы счетов.</w:t>
      </w:r>
    </w:p>
    <w:p w:rsidR="00E53CCC" w:rsidRDefault="00E0360A">
      <w:pPr>
        <w:ind w:firstLine="709"/>
        <w:jc w:val="both"/>
      </w:pPr>
      <w:r>
        <w:rPr>
          <w:b/>
          <w:bCs/>
          <w:i/>
          <w:iCs/>
          <w:u w:val="single"/>
        </w:rPr>
        <w:t>Конкретные условия</w:t>
      </w:r>
      <w:r>
        <w:t xml:space="preserve"> - </w:t>
      </w:r>
      <w:r>
        <w:rPr>
          <w:sz w:val="20"/>
        </w:rPr>
        <w:t>аудитор, при оценке материальности, должен учитывать, для кого предназначена отчетность.</w:t>
      </w:r>
      <w:r>
        <w:t xml:space="preserve"> </w:t>
      </w:r>
    </w:p>
    <w:p w:rsidR="00E53CCC" w:rsidRDefault="00E0360A">
      <w:pPr>
        <w:ind w:firstLine="709"/>
        <w:jc w:val="both"/>
      </w:pPr>
      <w:r>
        <w:rPr>
          <w:b/>
          <w:bCs/>
          <w:i/>
          <w:iCs/>
          <w:u w:val="single"/>
        </w:rPr>
        <w:t>Неопределенность</w:t>
      </w:r>
      <w:r>
        <w:t xml:space="preserve"> - </w:t>
      </w:r>
      <w:r>
        <w:rPr>
          <w:sz w:val="20"/>
        </w:rPr>
        <w:t>если аудитор оценил вероятность продолжения предприятием своей деятельности низко, то есть в соответствии с установленными критериями, предприятие является неплатежеспособным или может утратить платежеспособность в ближайшее время, то аудитор должен исходить из более строгих критериев материальности.</w:t>
      </w:r>
      <w:r>
        <w:t xml:space="preserve"> </w:t>
      </w:r>
    </w:p>
    <w:p w:rsidR="00E53CCC" w:rsidRDefault="00E0360A">
      <w:pPr>
        <w:ind w:firstLine="709"/>
        <w:jc w:val="both"/>
        <w:rPr>
          <w:sz w:val="20"/>
        </w:rPr>
      </w:pPr>
      <w:r>
        <w:rPr>
          <w:b/>
          <w:bCs/>
          <w:i/>
          <w:iCs/>
          <w:u w:val="single"/>
        </w:rPr>
        <w:t>Существенная ошибка</w:t>
      </w:r>
      <w:r>
        <w:t xml:space="preserve"> - </w:t>
      </w:r>
      <w:r>
        <w:rPr>
          <w:sz w:val="20"/>
        </w:rPr>
        <w:t xml:space="preserve">аудитору следует оценить общий размер известных и всевозможных ошибок. Можно рассмотреть каждую из пяти ошибок на сумму 2000 рублей, как несущественную, но если каждая из них увеличивает балансовую прибыль, и материальной ошибкой у балансовой прибыли является сумма в 10000 рублей, то отношение к вышеуказанным пяти ошибкам как к несущественным – недопустимо. </w:t>
      </w:r>
    </w:p>
    <w:p w:rsidR="00E53CCC" w:rsidRDefault="00E0360A">
      <w:pPr>
        <w:ind w:firstLine="709"/>
        <w:jc w:val="both"/>
      </w:pPr>
      <w:r>
        <w:rPr>
          <w:b/>
          <w:bCs/>
          <w:i/>
          <w:iCs/>
          <w:u w:val="single"/>
        </w:rPr>
        <w:t>Аудиторский риск</w:t>
      </w:r>
      <w:r>
        <w:t xml:space="preserve"> – </w:t>
      </w:r>
      <w:r>
        <w:rPr>
          <w:sz w:val="20"/>
        </w:rPr>
        <w:t>это опасение, что аудитор может выразить несоответствующее мнение о финансовой отчетности, имеющей существенную недостоверную информацию.</w:t>
      </w:r>
      <w:r>
        <w:t xml:space="preserve"> </w:t>
      </w:r>
    </w:p>
    <w:p w:rsidR="00E53CCC" w:rsidRDefault="00E0360A">
      <w:pPr>
        <w:ind w:firstLine="709"/>
        <w:jc w:val="both"/>
        <w:rPr>
          <w:sz w:val="20"/>
        </w:rPr>
      </w:pPr>
      <w:r>
        <w:rPr>
          <w:b/>
          <w:bCs/>
          <w:i/>
          <w:iCs/>
          <w:u w:val="single"/>
        </w:rPr>
        <w:t>Подтверждающий аудит</w:t>
      </w:r>
      <w:r>
        <w:t xml:space="preserve"> - </w:t>
      </w:r>
      <w:r>
        <w:rPr>
          <w:sz w:val="20"/>
        </w:rPr>
        <w:t xml:space="preserve">его суть заключается в проверке очень большого количества фактического материала, различных бухгалтерских записей, для того, чтобы сделать общий вывод. </w:t>
      </w:r>
    </w:p>
    <w:p w:rsidR="00E53CCC" w:rsidRDefault="00E0360A">
      <w:pPr>
        <w:ind w:firstLine="709"/>
        <w:jc w:val="both"/>
        <w:rPr>
          <w:sz w:val="20"/>
        </w:rPr>
      </w:pPr>
      <w:r>
        <w:rPr>
          <w:b/>
          <w:bCs/>
          <w:i/>
          <w:iCs/>
          <w:u w:val="single"/>
        </w:rPr>
        <w:t>Процедурный аудит</w:t>
      </w:r>
      <w:r>
        <w:t xml:space="preserve"> - </w:t>
      </w:r>
      <w:r>
        <w:rPr>
          <w:sz w:val="20"/>
        </w:rPr>
        <w:t xml:space="preserve">с его использованием объем работы аудитора сокращается в связи с тем, что на предприятии действуют заранее определенные процедуры обработки данных, а аудитор проверяет их надежность. В этом случае аудитор может применять несоответствующие методы получения аудиторских документов, что также представляет собой аудиторский риск. </w:t>
      </w:r>
    </w:p>
    <w:p w:rsidR="00E53CCC" w:rsidRDefault="00E0360A">
      <w:pPr>
        <w:ind w:firstLine="709"/>
        <w:jc w:val="both"/>
        <w:rPr>
          <w:sz w:val="20"/>
        </w:rPr>
      </w:pPr>
      <w:r>
        <w:rPr>
          <w:b/>
          <w:bCs/>
          <w:i/>
          <w:iCs/>
          <w:u w:val="single"/>
        </w:rPr>
        <w:t>Системный аудит</w:t>
      </w:r>
      <w:r>
        <w:t xml:space="preserve"> - </w:t>
      </w:r>
      <w:r>
        <w:rPr>
          <w:sz w:val="20"/>
        </w:rPr>
        <w:t xml:space="preserve">оценивается эффективность функционирования систем (бухгалтерского учета и внутреннего контроля) предприятия-клиента. Поэтому, нужно предусмотреть и оценить риск того, что в этих системах в определенных местах могут возникать сбои или они являются несовершенными, то есть, оценивается качества получения данных и их контроля. </w:t>
      </w:r>
    </w:p>
    <w:p w:rsidR="00E53CCC" w:rsidRDefault="00E0360A">
      <w:pPr>
        <w:ind w:firstLine="709"/>
        <w:jc w:val="both"/>
        <w:rPr>
          <w:sz w:val="20"/>
        </w:rPr>
      </w:pPr>
      <w:r>
        <w:rPr>
          <w:b/>
          <w:bCs/>
          <w:i/>
          <w:iCs/>
          <w:u w:val="single"/>
        </w:rPr>
        <w:t>Аудит зон риска</w:t>
      </w:r>
      <w:r>
        <w:t xml:space="preserve"> - </w:t>
      </w:r>
      <w:r>
        <w:rPr>
          <w:sz w:val="20"/>
        </w:rPr>
        <w:t xml:space="preserve">более значительное внимание определению аудиторского риска уделяется при использовании этого похода. При этом подходе определяются более существенные позиции объекта проверки (финансовая отчетность предприятия) с учетом особенностей деятельности предприятия, которая проверяется (отрасль, структура, управления, организация системы учета и контроля, их методики и др.), а также зоны риска по всем направлениям аудиторской проверки, то есть в местах, где существует более высокая вероятность возникновения, допущения и возможного не выявления ошибок или обмана. Такой подход к проведению аудита является более перспективным, так как он более экономичен, так как сокращаются сроки проведения аудиторской проверки, ее трудоемкость и увеличивается ее эффективность. </w:t>
      </w:r>
    </w:p>
    <w:p w:rsidR="00E53CCC" w:rsidRDefault="00E53CCC">
      <w:pPr>
        <w:ind w:firstLine="709"/>
        <w:jc w:val="both"/>
      </w:pPr>
    </w:p>
    <w:p w:rsidR="00E53CCC" w:rsidRDefault="00E53CCC">
      <w:pPr>
        <w:ind w:firstLine="709"/>
        <w:jc w:val="both"/>
        <w:rPr>
          <w:lang w:val="en-US"/>
        </w:rPr>
      </w:pPr>
    </w:p>
    <w:p w:rsidR="00E53CCC" w:rsidRDefault="00E53CCC">
      <w:pPr>
        <w:ind w:firstLine="709"/>
        <w:jc w:val="both"/>
        <w:rPr>
          <w:lang w:val="en-US"/>
        </w:rPr>
      </w:pPr>
    </w:p>
    <w:p w:rsidR="00E53CCC" w:rsidRDefault="00E0360A">
      <w:pPr>
        <w:jc w:val="center"/>
      </w:pPr>
      <w:r>
        <w:rPr>
          <w:b/>
          <w:bCs/>
          <w:lang w:val="en-US"/>
        </w:rPr>
        <w:t>I</w:t>
      </w:r>
      <w:r>
        <w:rPr>
          <w:b/>
          <w:bCs/>
        </w:rPr>
        <w:t>.  СУЩЕСТВЕННОСТЬ В АУДИТЕ</w:t>
      </w:r>
    </w:p>
    <w:p w:rsidR="00E53CCC" w:rsidRDefault="00E53CCC">
      <w:pPr>
        <w:pStyle w:val="a5"/>
        <w:ind w:firstLine="709"/>
        <w:rPr>
          <w:rFonts w:ascii="Times New Roman" w:hAnsi="Times New Roman" w:cs="Times New Roman"/>
          <w:i w:val="0"/>
          <w:iCs w:val="0"/>
          <w:sz w:val="24"/>
          <w:lang w:val="en-US"/>
        </w:rPr>
      </w:pPr>
    </w:p>
    <w:p w:rsidR="00E53CCC" w:rsidRDefault="00E0360A">
      <w:pPr>
        <w:pStyle w:val="a5"/>
        <w:rPr>
          <w:rFonts w:ascii="Times New Roman" w:hAnsi="Times New Roman" w:cs="Times New Roman"/>
          <w:i w:val="0"/>
          <w:iCs w:val="0"/>
          <w:sz w:val="24"/>
        </w:rPr>
      </w:pPr>
      <w:r>
        <w:rPr>
          <w:rFonts w:ascii="Times New Roman" w:hAnsi="Times New Roman" w:cs="Times New Roman"/>
          <w:i w:val="0"/>
          <w:iCs w:val="0"/>
          <w:sz w:val="24"/>
        </w:rPr>
        <w:t>1.1.   Понятие существенности в аудите.</w:t>
      </w:r>
    </w:p>
    <w:p w:rsidR="00E53CCC" w:rsidRDefault="00E53CCC">
      <w:pPr>
        <w:pStyle w:val="a5"/>
        <w:ind w:firstLine="709"/>
        <w:rPr>
          <w:rFonts w:ascii="Times New Roman" w:hAnsi="Times New Roman" w:cs="Times New Roman"/>
          <w:b w:val="0"/>
          <w:bCs w:val="0"/>
          <w:i w:val="0"/>
          <w:iCs w:val="0"/>
          <w:sz w:val="24"/>
        </w:rPr>
      </w:pPr>
    </w:p>
    <w:p w:rsidR="00E53CCC" w:rsidRDefault="00E0360A">
      <w:pPr>
        <w:pStyle w:val="a5"/>
        <w:ind w:firstLine="709"/>
        <w:jc w:val="both"/>
        <w:rPr>
          <w:rFonts w:ascii="Times New Roman" w:hAnsi="Times New Roman" w:cs="Times New Roman"/>
          <w:b w:val="0"/>
          <w:bCs w:val="0"/>
          <w:i w:val="0"/>
          <w:iCs w:val="0"/>
          <w:sz w:val="24"/>
        </w:rPr>
      </w:pPr>
      <w:r>
        <w:rPr>
          <w:rFonts w:ascii="Times New Roman" w:hAnsi="Times New Roman" w:cs="Times New Roman"/>
          <w:b w:val="0"/>
          <w:bCs w:val="0"/>
          <w:i w:val="0"/>
          <w:iCs w:val="0"/>
          <w:sz w:val="24"/>
        </w:rPr>
        <w:t xml:space="preserve">Концепция существенности существует как в бухгалтерском учете, так и в аудите. Существенность, или иногда говорят “материальность” (буквальный перевод английского термина materiality), является одним из основных понятий аудита. </w:t>
      </w:r>
    </w:p>
    <w:p w:rsidR="00E53CCC" w:rsidRDefault="00E0360A">
      <w:pPr>
        <w:ind w:firstLine="709"/>
        <w:jc w:val="both"/>
      </w:pPr>
      <w:r>
        <w:rPr>
          <w:b/>
          <w:bCs/>
        </w:rPr>
        <w:t>Существенными</w:t>
      </w:r>
      <w:r>
        <w:t xml:space="preserve"> </w:t>
      </w:r>
      <w:r>
        <w:rPr>
          <w:i/>
          <w:iCs/>
          <w:u w:val="single"/>
        </w:rPr>
        <w:t>в аудите признаются обстоятельства, значительно влияющие на достоверность бухгалтерской отчетности экономического субъекта.</w:t>
      </w:r>
      <w:r>
        <w:t xml:space="preserve"> </w:t>
      </w:r>
    </w:p>
    <w:p w:rsidR="00E53CCC" w:rsidRDefault="00E0360A">
      <w:pPr>
        <w:ind w:firstLine="709"/>
        <w:jc w:val="both"/>
      </w:pPr>
      <w:r>
        <w:t xml:space="preserve">Аудитор обязан принимать во внимание две стороны существенности в аудите: качественную и количественную. С качественной точки зрения аудитор должен использовать свое профессиональное суждение для того, чтобы определить, носят или не носят существенный характер отмеченные в ходе проверки отклонения порядка совершенных экономическим субъектом финансовых и хозяйственных операций от требований нормативных актов, действующих в Российской Федерации. С количественной точки зрения аудитор должен оценить, превосходят ли по отдельности и в сумме обнаруженные отклонения (с учетом прогнозируемой величины неотмеченных отклонений) количественный критерий - </w:t>
      </w:r>
      <w:r>
        <w:rPr>
          <w:b/>
          <w:bCs/>
        </w:rPr>
        <w:t>уровень существенности</w:t>
      </w:r>
      <w:r>
        <w:t xml:space="preserve">. </w:t>
      </w:r>
    </w:p>
    <w:p w:rsidR="00E53CCC" w:rsidRDefault="00E0360A">
      <w:pPr>
        <w:ind w:firstLine="709"/>
        <w:jc w:val="both"/>
      </w:pPr>
      <w:r>
        <w:t xml:space="preserve">Для определения уровня существенности при планировании и проведении аудита аудитор должен основываться на собственных стандартах, если нормативные акты, регулирующие аудиторскую деятельность в Российской Федерации, не устанавливают более жесткие требования. </w:t>
      </w:r>
    </w:p>
    <w:p w:rsidR="00E53CCC" w:rsidRDefault="00E0360A">
      <w:pPr>
        <w:pStyle w:val="a5"/>
        <w:ind w:firstLine="709"/>
        <w:jc w:val="both"/>
        <w:rPr>
          <w:rFonts w:ascii="Times New Roman" w:hAnsi="Times New Roman" w:cs="Times New Roman"/>
          <w:b w:val="0"/>
          <w:bCs w:val="0"/>
          <w:i w:val="0"/>
          <w:iCs w:val="0"/>
          <w:sz w:val="24"/>
        </w:rPr>
      </w:pPr>
      <w:r>
        <w:rPr>
          <w:rFonts w:ascii="Times New Roman" w:hAnsi="Times New Roman" w:cs="Times New Roman"/>
          <w:b w:val="0"/>
          <w:bCs w:val="0"/>
          <w:i w:val="0"/>
          <w:iCs w:val="0"/>
          <w:sz w:val="24"/>
        </w:rPr>
        <w:t>Установить четкие и однозначные критерии существенности совсем непросто.</w:t>
      </w:r>
    </w:p>
    <w:p w:rsidR="00E53CCC" w:rsidRDefault="00E0360A">
      <w:pPr>
        <w:ind w:firstLine="709"/>
        <w:jc w:val="both"/>
      </w:pPr>
      <w:r>
        <w:t xml:space="preserve">Для того, чтобы адекватно интерпретировать смысл информации, полученной в ходе аудита, аудитор должен продумать вопрос о том, какие именно документы следует получить и насколько они необходимы для пополнения его знаний о деятельности проверяемого экономического субъекта. </w:t>
      </w:r>
    </w:p>
    <w:p w:rsidR="00E53CCC" w:rsidRDefault="00E0360A">
      <w:pPr>
        <w:ind w:firstLine="709"/>
        <w:jc w:val="both"/>
      </w:pPr>
      <w:r>
        <w:t xml:space="preserve">Аудитор документирует и систематизирует знания о деятельности экономического субъекта в виде постоянных файлов: </w:t>
      </w:r>
    </w:p>
    <w:p w:rsidR="00E53CCC" w:rsidRDefault="00E0360A">
      <w:pPr>
        <w:ind w:firstLine="709"/>
        <w:jc w:val="both"/>
      </w:pPr>
      <w:r>
        <w:t xml:space="preserve">а) история развития экономического субъекта; </w:t>
      </w:r>
    </w:p>
    <w:p w:rsidR="00E53CCC" w:rsidRDefault="00E0360A">
      <w:pPr>
        <w:ind w:firstLine="709"/>
        <w:jc w:val="both"/>
      </w:pPr>
      <w:r>
        <w:t xml:space="preserve">б) перечень осуществляемых видов деятельности; </w:t>
      </w:r>
    </w:p>
    <w:p w:rsidR="00E53CCC" w:rsidRDefault="00E0360A">
      <w:pPr>
        <w:ind w:firstLine="709"/>
        <w:jc w:val="both"/>
      </w:pPr>
      <w:r>
        <w:t xml:space="preserve">в) положения учетной политики и ее последовательные изменения; </w:t>
      </w:r>
    </w:p>
    <w:p w:rsidR="00E53CCC" w:rsidRDefault="00E0360A">
      <w:pPr>
        <w:ind w:firstLine="709"/>
        <w:jc w:val="both"/>
      </w:pPr>
      <w:r>
        <w:t xml:space="preserve">г) другая информация, имеющая значение не только для последующего аудита проверяемого в настоящий момент экономического субъекта, но и для будущих аудиторских проверок. </w:t>
      </w:r>
    </w:p>
    <w:p w:rsidR="00E53CCC" w:rsidRDefault="00E0360A">
      <w:pPr>
        <w:ind w:firstLine="709"/>
        <w:jc w:val="both"/>
      </w:pPr>
      <w:r>
        <w:rPr>
          <w:b/>
          <w:bCs/>
        </w:rPr>
        <w:t>Основными методами</w:t>
      </w:r>
      <w:r>
        <w:t xml:space="preserve"> получения знаний о деятельности экономического субъекта являются: </w:t>
      </w:r>
      <w:r>
        <w:br/>
        <w:t xml:space="preserve">       а) изучение общеэкономических условий деятельности проверяемого экономического субъекта (например, национальная экономическая политика, система налогообложения и таможенного контроля, установление лимитов и квот); </w:t>
      </w:r>
    </w:p>
    <w:p w:rsidR="00E53CCC" w:rsidRDefault="00E0360A">
      <w:pPr>
        <w:ind w:firstLine="709"/>
        <w:jc w:val="both"/>
      </w:pPr>
      <w:r>
        <w:t xml:space="preserve">б) анализ региональных особенностей, влияющих на деятельность экономического субъекта (например, географическое положение, экономические и налоговые условия региона); </w:t>
      </w:r>
    </w:p>
    <w:p w:rsidR="00E53CCC" w:rsidRDefault="00E0360A">
      <w:pPr>
        <w:ind w:firstLine="709"/>
        <w:jc w:val="both"/>
      </w:pPr>
      <w:r>
        <w:t xml:space="preserve">в) учет отраслевых особенностей сферы деятельности экономического субъекта; </w:t>
      </w:r>
    </w:p>
    <w:p w:rsidR="00E53CCC" w:rsidRDefault="00E0360A">
      <w:pPr>
        <w:ind w:firstLine="709"/>
        <w:jc w:val="both"/>
      </w:pPr>
      <w:r>
        <w:t xml:space="preserve">г) знакомство с организацией и технологией производства; </w:t>
      </w:r>
    </w:p>
    <w:p w:rsidR="00E53CCC" w:rsidRDefault="00E0360A">
      <w:pPr>
        <w:ind w:firstLine="709"/>
        <w:jc w:val="both"/>
      </w:pPr>
      <w:r>
        <w:t xml:space="preserve">д) сбор информации о персонале экономического субъекта, ассортименте выпускаемой продукции, применяемых методах ведения бухгалтерского учета (форма, учетная политика, степень автоматизации); </w:t>
      </w:r>
    </w:p>
    <w:p w:rsidR="00E53CCC" w:rsidRDefault="00E0360A">
      <w:pPr>
        <w:ind w:firstLine="709"/>
        <w:jc w:val="both"/>
      </w:pPr>
      <w:r>
        <w:t xml:space="preserve">е) сбор информации о структуре собственного капитала, анализ размещения и котировок акций; </w:t>
      </w:r>
    </w:p>
    <w:p w:rsidR="00E53CCC" w:rsidRDefault="00E0360A">
      <w:pPr>
        <w:ind w:firstLine="709"/>
        <w:jc w:val="both"/>
      </w:pPr>
      <w:r>
        <w:t xml:space="preserve">ж) сбор информации об организационной и производственной структурах; проводимой маркетинговой политике; основных поставщиках и покупателях; </w:t>
      </w:r>
    </w:p>
    <w:p w:rsidR="00E53CCC" w:rsidRDefault="00E0360A">
      <w:pPr>
        <w:ind w:firstLine="709"/>
        <w:jc w:val="both"/>
      </w:pPr>
      <w:r>
        <w:t xml:space="preserve">з) анализ деятельности экономического субъекта на рынке ценных бумаг (например, выдача векселей, операции с финансовыми векселями, покупка и продажа акций); </w:t>
      </w:r>
    </w:p>
    <w:p w:rsidR="00E53CCC" w:rsidRDefault="00E0360A">
      <w:pPr>
        <w:ind w:firstLine="709"/>
        <w:jc w:val="both"/>
      </w:pPr>
      <w:r>
        <w:t xml:space="preserve">и) учет наличия и взаимоотношений с филиалами и дочерними (зависимыми) обществами и методов консолидации финансовой отчетности, порядка распределения прибыли, остающейся в распоряжении организации; </w:t>
      </w:r>
    </w:p>
    <w:p w:rsidR="00E53CCC" w:rsidRDefault="00E0360A">
      <w:pPr>
        <w:ind w:firstLine="709"/>
        <w:jc w:val="both"/>
      </w:pPr>
      <w:r>
        <w:t xml:space="preserve">к) сбор информации о юридических и финансовых обязательствах экономического субъекта (имеет важное значение на этапе планирования при определении уровня существенности и расчета внутрихозяйственного риска); </w:t>
      </w:r>
    </w:p>
    <w:p w:rsidR="00E53CCC" w:rsidRDefault="00E0360A">
      <w:pPr>
        <w:ind w:firstLine="709"/>
        <w:jc w:val="both"/>
      </w:pPr>
      <w:r>
        <w:t xml:space="preserve">л) знакомство с организацией системы внутреннего контроля. </w:t>
      </w:r>
    </w:p>
    <w:p w:rsidR="00E53CCC" w:rsidRDefault="00E0360A">
      <w:pPr>
        <w:ind w:firstLine="709"/>
        <w:jc w:val="both"/>
      </w:pPr>
      <w:r>
        <w:t xml:space="preserve">Аудитор может получить знания о деятельности экономического субъекта из следующих </w:t>
      </w:r>
      <w:r>
        <w:rPr>
          <w:b/>
          <w:bCs/>
        </w:rPr>
        <w:t>источников</w:t>
      </w:r>
      <w:r>
        <w:t xml:space="preserve">: </w:t>
      </w:r>
    </w:p>
    <w:p w:rsidR="00E53CCC" w:rsidRDefault="00E0360A">
      <w:pPr>
        <w:ind w:firstLine="709"/>
        <w:jc w:val="both"/>
      </w:pPr>
      <w:r>
        <w:t xml:space="preserve">а) официальные публикации в юридических изданиях, профессиональных, отраслевых и региональных журналах и монографиях; </w:t>
      </w:r>
    </w:p>
    <w:p w:rsidR="00E53CCC" w:rsidRDefault="00E0360A">
      <w:pPr>
        <w:ind w:firstLine="709"/>
        <w:jc w:val="both"/>
      </w:pPr>
      <w:r>
        <w:t xml:space="preserve">б) статистические данные, официальные отчеты экономических субъектов, банковские отчеты; </w:t>
      </w:r>
    </w:p>
    <w:p w:rsidR="00E53CCC" w:rsidRDefault="00E0360A">
      <w:pPr>
        <w:ind w:firstLine="709"/>
        <w:jc w:val="both"/>
      </w:pPr>
      <w:r>
        <w:t xml:space="preserve">в) нормативные и законодательные акты, регламентирующие деятельность проверяемого экономического субъекта; </w:t>
      </w:r>
    </w:p>
    <w:p w:rsidR="00E53CCC" w:rsidRDefault="00E0360A">
      <w:pPr>
        <w:ind w:firstLine="709"/>
        <w:jc w:val="both"/>
      </w:pPr>
      <w:r>
        <w:t xml:space="preserve">г) результаты посещения специальных семинаров, конференций, других аналогичных мероприятий; </w:t>
      </w:r>
    </w:p>
    <w:p w:rsidR="00E53CCC" w:rsidRDefault="00E0360A">
      <w:pPr>
        <w:ind w:firstLine="709"/>
        <w:jc w:val="both"/>
      </w:pPr>
      <w:r>
        <w:t xml:space="preserve">д) разъяснения и подтверждения, полученные от персонала проверяемого экономического субъекта. </w:t>
      </w:r>
    </w:p>
    <w:p w:rsidR="00E53CCC" w:rsidRDefault="00E0360A">
      <w:pPr>
        <w:ind w:firstLine="709"/>
        <w:jc w:val="both"/>
      </w:pPr>
      <w:r>
        <w:t xml:space="preserve">е) запросы третьим лицам; </w:t>
      </w:r>
    </w:p>
    <w:p w:rsidR="00E53CCC" w:rsidRDefault="00E0360A">
      <w:pPr>
        <w:ind w:firstLine="709"/>
        <w:jc w:val="both"/>
      </w:pPr>
      <w:r>
        <w:t xml:space="preserve">ж) консультации с аудитором, который проводил аудит в предыдущие периоды; </w:t>
      </w:r>
    </w:p>
    <w:p w:rsidR="00E53CCC" w:rsidRDefault="00E0360A">
      <w:pPr>
        <w:ind w:firstLine="709"/>
        <w:jc w:val="both"/>
      </w:pPr>
      <w:r>
        <w:t xml:space="preserve">з) учредительные документы, протоколы собраний совета директоров и акционеров, контракты и договоры, бухгалтерская отчетность прошлых периодов, планы и бюджеты, положение о бухгалтерии, учетной политике, документообороте; рабочий план счетов и проводок; схема организационной и производственной структур; </w:t>
      </w:r>
    </w:p>
    <w:p w:rsidR="00E53CCC" w:rsidRDefault="00E0360A">
      <w:pPr>
        <w:ind w:firstLine="709"/>
        <w:jc w:val="both"/>
      </w:pPr>
      <w:r>
        <w:t xml:space="preserve">и) осмотр цехов, складов и служб проверяемого экономического субъекта, а также опрос персонала, непосредственно не связанного со сферой учета; </w:t>
      </w:r>
    </w:p>
    <w:p w:rsidR="00E53CCC" w:rsidRDefault="00E0360A">
      <w:pPr>
        <w:ind w:firstLine="709"/>
        <w:jc w:val="both"/>
      </w:pPr>
      <w:r>
        <w:t xml:space="preserve">к) результаты проведения аналитических процедур; выявление необычных хозяйственных операций, порядок оформления которых неоднозначно трактуется действующим законодательством; </w:t>
      </w:r>
    </w:p>
    <w:p w:rsidR="00E53CCC" w:rsidRDefault="00E0360A">
      <w:pPr>
        <w:ind w:firstLine="709"/>
        <w:jc w:val="both"/>
      </w:pPr>
      <w:r>
        <w:t xml:space="preserve">л) идентификация филиалов и структурных подразделений, выделенных на отдельный баланс; хозяйственных операций, методов учета и налогообложения в них; </w:t>
      </w:r>
    </w:p>
    <w:p w:rsidR="00E53CCC" w:rsidRDefault="00E0360A">
      <w:pPr>
        <w:ind w:firstLine="709"/>
        <w:jc w:val="both"/>
      </w:pPr>
      <w:r>
        <w:t xml:space="preserve">м) результаты работы с привлеченными специалистами - экспертами; </w:t>
      </w:r>
    </w:p>
    <w:p w:rsidR="00E53CCC" w:rsidRDefault="00E0360A">
      <w:pPr>
        <w:ind w:firstLine="709"/>
        <w:jc w:val="both"/>
      </w:pPr>
      <w:r>
        <w:t xml:space="preserve">н) знакомство с реестром акционеров; </w:t>
      </w:r>
    </w:p>
    <w:p w:rsidR="00E53CCC" w:rsidRDefault="00E0360A">
      <w:pPr>
        <w:ind w:firstLine="709"/>
        <w:jc w:val="both"/>
      </w:pPr>
      <w:r>
        <w:t xml:space="preserve">о) использование знаний, накопленных из предыдущего опыта аудитора; </w:t>
      </w:r>
    </w:p>
    <w:p w:rsidR="00E53CCC" w:rsidRDefault="00E0360A">
      <w:pPr>
        <w:ind w:firstLine="709"/>
        <w:jc w:val="both"/>
      </w:pPr>
      <w:r>
        <w:t>п) материалы налоговых проверок и судебных процессов</w:t>
      </w:r>
    </w:p>
    <w:p w:rsidR="00E53CCC" w:rsidRDefault="00E53CCC">
      <w:pPr>
        <w:pStyle w:val="a5"/>
        <w:ind w:firstLine="709"/>
        <w:jc w:val="both"/>
        <w:rPr>
          <w:rFonts w:ascii="Times New Roman" w:hAnsi="Times New Roman" w:cs="Times New Roman"/>
          <w:b w:val="0"/>
          <w:bCs w:val="0"/>
          <w:i w:val="0"/>
          <w:iCs w:val="0"/>
          <w:sz w:val="24"/>
        </w:rPr>
      </w:pPr>
    </w:p>
    <w:p w:rsidR="00E53CCC" w:rsidRDefault="00E0360A">
      <w:pPr>
        <w:pStyle w:val="a5"/>
        <w:ind w:firstLine="709"/>
        <w:jc w:val="both"/>
        <w:rPr>
          <w:rFonts w:ascii="Times New Roman" w:hAnsi="Times New Roman" w:cs="Times New Roman"/>
          <w:b w:val="0"/>
          <w:bCs w:val="0"/>
          <w:i w:val="0"/>
          <w:iCs w:val="0"/>
          <w:sz w:val="24"/>
        </w:rPr>
      </w:pPr>
      <w:r>
        <w:rPr>
          <w:rFonts w:ascii="Times New Roman" w:hAnsi="Times New Roman" w:cs="Times New Roman"/>
          <w:b w:val="0"/>
          <w:bCs w:val="0"/>
          <w:i w:val="0"/>
          <w:iCs w:val="0"/>
          <w:sz w:val="24"/>
        </w:rPr>
        <w:t xml:space="preserve">Предварительное суждение может включать оценки того, что является важным для разделов баланса, отчета о прибылях и убытках и отчета о движении денежных средств, взятых по отдельности и для финансовых отчетов в целом. Одна из целей предварительного суждения о существенности - сфокусировать внимание аудитора на более значительных пунктах финансового отчета при определении стратегии аудиторской проверки. </w:t>
      </w:r>
    </w:p>
    <w:p w:rsidR="00E53CCC" w:rsidRDefault="00E0360A">
      <w:pPr>
        <w:pStyle w:val="a5"/>
        <w:ind w:firstLine="709"/>
        <w:jc w:val="both"/>
        <w:rPr>
          <w:rFonts w:ascii="Times New Roman" w:hAnsi="Times New Roman" w:cs="Times New Roman"/>
          <w:b w:val="0"/>
          <w:bCs w:val="0"/>
          <w:i w:val="0"/>
          <w:iCs w:val="0"/>
          <w:sz w:val="24"/>
        </w:rPr>
      </w:pPr>
      <w:r>
        <w:rPr>
          <w:rFonts w:ascii="Times New Roman" w:hAnsi="Times New Roman" w:cs="Times New Roman"/>
          <w:b w:val="0"/>
          <w:bCs w:val="0"/>
          <w:i w:val="0"/>
          <w:iCs w:val="0"/>
          <w:sz w:val="24"/>
        </w:rPr>
        <w:t>Порядок определения существенности в международной аудиторской практике регулируется стандартом “Существенность в аудите” (ISA 320 “Audit Materiality”). Национальный аудиторский стандарт “Существенность и аудиторский риск” принят Комиссией по аудиторской деятельности при Президенте Российской Федерации 22 января 1998 года.(</w:t>
      </w:r>
      <w:r>
        <w:rPr>
          <w:rFonts w:ascii="Times New Roman" w:hAnsi="Times New Roman" w:cs="Times New Roman"/>
          <w:sz w:val="24"/>
        </w:rPr>
        <w:t>Приложение 1</w:t>
      </w:r>
      <w:r>
        <w:rPr>
          <w:rFonts w:ascii="Times New Roman" w:hAnsi="Times New Roman" w:cs="Times New Roman"/>
          <w:b w:val="0"/>
          <w:bCs w:val="0"/>
          <w:i w:val="0"/>
          <w:iCs w:val="0"/>
          <w:sz w:val="24"/>
        </w:rPr>
        <w:t xml:space="preserve">). </w:t>
      </w:r>
    </w:p>
    <w:p w:rsidR="00E53CCC" w:rsidRDefault="00E0360A">
      <w:pPr>
        <w:pStyle w:val="a5"/>
        <w:ind w:firstLine="709"/>
        <w:jc w:val="both"/>
        <w:rPr>
          <w:rFonts w:ascii="Times New Roman" w:hAnsi="Times New Roman" w:cs="Times New Roman"/>
          <w:b w:val="0"/>
          <w:bCs w:val="0"/>
          <w:i w:val="0"/>
          <w:iCs w:val="0"/>
          <w:sz w:val="24"/>
        </w:rPr>
      </w:pPr>
      <w:r>
        <w:rPr>
          <w:rFonts w:ascii="Times New Roman" w:hAnsi="Times New Roman" w:cs="Times New Roman"/>
          <w:b w:val="0"/>
          <w:bCs w:val="0"/>
          <w:i w:val="0"/>
          <w:iCs w:val="0"/>
          <w:sz w:val="24"/>
        </w:rPr>
        <w:t>В американских стандартах финансовой отчетности существенность определяется как величина пропуска, неточного или неправильного трактования факта бухгалтерской информации, которая в свете сопутствующих обстоятельств делает вероятным, что суждение, сделанное на основе этой информации, могло бы измениться или на него мог бы повлиять неточный или неправильный факт (2).</w:t>
      </w:r>
    </w:p>
    <w:p w:rsidR="00E53CCC" w:rsidRDefault="00E0360A">
      <w:pPr>
        <w:pStyle w:val="a5"/>
        <w:ind w:firstLine="709"/>
        <w:jc w:val="both"/>
        <w:rPr>
          <w:rFonts w:ascii="Times New Roman" w:hAnsi="Times New Roman" w:cs="Times New Roman"/>
          <w:b w:val="0"/>
          <w:bCs w:val="0"/>
          <w:i w:val="0"/>
          <w:iCs w:val="0"/>
          <w:sz w:val="24"/>
        </w:rPr>
      </w:pPr>
      <w:r>
        <w:rPr>
          <w:rFonts w:ascii="Times New Roman" w:hAnsi="Times New Roman" w:cs="Times New Roman"/>
          <w:b w:val="0"/>
          <w:bCs w:val="0"/>
          <w:i w:val="0"/>
          <w:iCs w:val="0"/>
          <w:sz w:val="24"/>
        </w:rPr>
        <w:t>Исходя из данного определения, только пользователь финансовых отчетов вправе определить уровень существенности информации. Поскольку финансовая отчетность имеет достаточно широкий круг пользователей, каждый из них имеет разное представление об уровне существенности. Так, для вкладчиков компании существенной является информация о результатах деятельности предприятия, динамике прибыли и реальности активов. Для потенциальных инвесторов будет существенной информация о финансовой устойчивости предприятия, потенциальных изменениях спроса на производимую продукцию, рентабельности вложений и реальности инвестиционных проектов.</w:t>
      </w:r>
    </w:p>
    <w:p w:rsidR="00E53CCC" w:rsidRDefault="00E0360A">
      <w:pPr>
        <w:pStyle w:val="a5"/>
        <w:ind w:firstLine="709"/>
        <w:jc w:val="both"/>
        <w:rPr>
          <w:rFonts w:ascii="Times New Roman" w:hAnsi="Times New Roman" w:cs="Times New Roman"/>
          <w:b w:val="0"/>
          <w:bCs w:val="0"/>
          <w:i w:val="0"/>
          <w:iCs w:val="0"/>
          <w:sz w:val="24"/>
        </w:rPr>
      </w:pPr>
      <w:r>
        <w:rPr>
          <w:rFonts w:ascii="Times New Roman" w:hAnsi="Times New Roman" w:cs="Times New Roman"/>
          <w:b w:val="0"/>
          <w:bCs w:val="0"/>
          <w:i w:val="0"/>
          <w:iCs w:val="0"/>
          <w:sz w:val="24"/>
        </w:rPr>
        <w:t xml:space="preserve">Комиссия по ценным бумагам и биржам США определяет существенность следующим образом: термин “Существенность” при использовании квалификации требования к представлению информации по любому предмету ограничивает требуемую информацию то тех вопросов, о которых нужно проинформировать среднего вкладчика”. В судебной американской практике применяется понятие “средний держатель акций”, а в изданиях Американской ассоциации аудиторов “информированный вкладчик”. </w:t>
      </w:r>
    </w:p>
    <w:p w:rsidR="00E53CCC" w:rsidRDefault="00E0360A">
      <w:pPr>
        <w:pStyle w:val="a5"/>
        <w:ind w:firstLine="709"/>
        <w:jc w:val="both"/>
        <w:rPr>
          <w:rFonts w:ascii="Times New Roman" w:hAnsi="Times New Roman" w:cs="Times New Roman"/>
          <w:b w:val="0"/>
          <w:bCs w:val="0"/>
          <w:i w:val="0"/>
          <w:iCs w:val="0"/>
          <w:sz w:val="24"/>
        </w:rPr>
      </w:pPr>
      <w:r>
        <w:rPr>
          <w:rFonts w:ascii="Times New Roman" w:hAnsi="Times New Roman" w:cs="Times New Roman"/>
          <w:b w:val="0"/>
          <w:bCs w:val="0"/>
          <w:i w:val="0"/>
          <w:iCs w:val="0"/>
          <w:sz w:val="24"/>
        </w:rPr>
        <w:t>Разработчики российского аудиторского стандарта “Существенность и аудиторский риск” используют термин “квалифицированный пользователь отчетности”. В целом, под данным определением понимается держатель акций, который должен быть информирован, но при этом не обязан глубоко разбираться в финансовых отчетах.</w:t>
      </w:r>
    </w:p>
    <w:p w:rsidR="00E53CCC" w:rsidRDefault="00E0360A">
      <w:pPr>
        <w:pStyle w:val="a5"/>
        <w:ind w:firstLine="709"/>
        <w:jc w:val="both"/>
        <w:rPr>
          <w:rFonts w:ascii="Times New Roman" w:hAnsi="Times New Roman" w:cs="Times New Roman"/>
          <w:b w:val="0"/>
          <w:bCs w:val="0"/>
          <w:i w:val="0"/>
          <w:iCs w:val="0"/>
          <w:sz w:val="24"/>
        </w:rPr>
      </w:pPr>
      <w:r>
        <w:rPr>
          <w:rFonts w:ascii="Times New Roman" w:hAnsi="Times New Roman" w:cs="Times New Roman"/>
          <w:b w:val="0"/>
          <w:bCs w:val="0"/>
          <w:i w:val="0"/>
          <w:iCs w:val="0"/>
          <w:sz w:val="24"/>
        </w:rPr>
        <w:t>Определение уровня существенности в национальном стандарте аналогично международным понятиям, под ним понимается то предельное значение ошибки бухгалтерской отчетности, начиная с которой квалифицированный пользователь этой отчетности с большей степенью вероятности перестанет быть в состоянии делать на ее основе правильные выводы и принимать правильные экономические решения (пункт 2.4).</w:t>
      </w:r>
    </w:p>
    <w:p w:rsidR="00E53CCC" w:rsidRDefault="00E53CCC">
      <w:pPr>
        <w:pStyle w:val="a5"/>
        <w:ind w:firstLine="709"/>
        <w:jc w:val="both"/>
        <w:rPr>
          <w:rFonts w:ascii="Times New Roman" w:hAnsi="Times New Roman" w:cs="Times New Roman"/>
          <w:b w:val="0"/>
          <w:bCs w:val="0"/>
          <w:i w:val="0"/>
          <w:iCs w:val="0"/>
          <w:sz w:val="24"/>
        </w:rPr>
      </w:pPr>
    </w:p>
    <w:p w:rsidR="00E53CCC" w:rsidRDefault="00E0360A">
      <w:pPr>
        <w:pStyle w:val="a5"/>
        <w:ind w:firstLine="709"/>
        <w:jc w:val="both"/>
        <w:rPr>
          <w:rFonts w:ascii="Times New Roman" w:hAnsi="Times New Roman" w:cs="Times New Roman"/>
          <w:sz w:val="24"/>
        </w:rPr>
      </w:pPr>
      <w:r>
        <w:rPr>
          <w:rFonts w:ascii="Times New Roman" w:hAnsi="Times New Roman" w:cs="Times New Roman"/>
          <w:sz w:val="24"/>
        </w:rPr>
        <w:t>Аудиторы используют концепцию существенности (материальности) следующим образом:</w:t>
      </w:r>
    </w:p>
    <w:p w:rsidR="00E53CCC" w:rsidRDefault="00E53CCC">
      <w:pPr>
        <w:pStyle w:val="a5"/>
        <w:ind w:firstLine="709"/>
        <w:rPr>
          <w:rFonts w:ascii="Times New Roman" w:hAnsi="Times New Roman" w:cs="Times New Roman"/>
          <w:b w:val="0"/>
          <w:bCs w:val="0"/>
          <w:i w:val="0"/>
          <w:iCs w:val="0"/>
          <w:sz w:val="24"/>
        </w:rPr>
      </w:pPr>
    </w:p>
    <w:p w:rsidR="00E53CCC" w:rsidRDefault="00E0360A">
      <w:pPr>
        <w:pStyle w:val="a5"/>
        <w:ind w:firstLine="709"/>
        <w:jc w:val="both"/>
        <w:rPr>
          <w:rFonts w:ascii="Times New Roman" w:hAnsi="Times New Roman" w:cs="Times New Roman"/>
          <w:b w:val="0"/>
          <w:bCs w:val="0"/>
          <w:i w:val="0"/>
          <w:iCs w:val="0"/>
          <w:sz w:val="24"/>
        </w:rPr>
      </w:pPr>
      <w:r>
        <w:rPr>
          <w:rFonts w:ascii="Times New Roman" w:hAnsi="Times New Roman" w:cs="Times New Roman"/>
          <w:b w:val="0"/>
          <w:bCs w:val="0"/>
          <w:i w:val="0"/>
          <w:iCs w:val="0"/>
          <w:sz w:val="24"/>
        </w:rPr>
        <w:t>1) как основу для планирования проверки при определении важных, нетипичных и содержащих ошибки статей и счетов, которым следует уделить особое внимание,</w:t>
      </w:r>
    </w:p>
    <w:p w:rsidR="00E53CCC" w:rsidRDefault="00E0360A">
      <w:pPr>
        <w:pStyle w:val="a5"/>
        <w:ind w:firstLine="709"/>
        <w:jc w:val="both"/>
        <w:rPr>
          <w:rFonts w:ascii="Times New Roman" w:hAnsi="Times New Roman" w:cs="Times New Roman"/>
          <w:b w:val="0"/>
          <w:bCs w:val="0"/>
          <w:i w:val="0"/>
          <w:iCs w:val="0"/>
          <w:sz w:val="24"/>
        </w:rPr>
      </w:pPr>
      <w:r>
        <w:rPr>
          <w:rFonts w:ascii="Times New Roman" w:hAnsi="Times New Roman" w:cs="Times New Roman"/>
          <w:b w:val="0"/>
          <w:bCs w:val="0"/>
          <w:i w:val="0"/>
          <w:iCs w:val="0"/>
          <w:sz w:val="24"/>
        </w:rPr>
        <w:t>2) как основу оценки собранных аудиторских доказательств,</w:t>
      </w:r>
    </w:p>
    <w:p w:rsidR="00E53CCC" w:rsidRDefault="00E0360A">
      <w:pPr>
        <w:pStyle w:val="a5"/>
        <w:ind w:firstLine="709"/>
        <w:jc w:val="both"/>
        <w:rPr>
          <w:rFonts w:ascii="Times New Roman" w:hAnsi="Times New Roman" w:cs="Times New Roman"/>
          <w:b w:val="0"/>
          <w:bCs w:val="0"/>
          <w:i w:val="0"/>
          <w:iCs w:val="0"/>
          <w:sz w:val="24"/>
        </w:rPr>
      </w:pPr>
      <w:r>
        <w:rPr>
          <w:rFonts w:ascii="Times New Roman" w:hAnsi="Times New Roman" w:cs="Times New Roman"/>
          <w:b w:val="0"/>
          <w:bCs w:val="0"/>
          <w:i w:val="0"/>
          <w:iCs w:val="0"/>
          <w:sz w:val="24"/>
        </w:rPr>
        <w:t>3) как основу для принятия решения о типе аудиторского заключения.</w:t>
      </w:r>
    </w:p>
    <w:p w:rsidR="00E53CCC" w:rsidRDefault="00E53CCC">
      <w:pPr>
        <w:pStyle w:val="a5"/>
        <w:ind w:firstLine="709"/>
        <w:jc w:val="both"/>
        <w:rPr>
          <w:rFonts w:ascii="Times New Roman" w:hAnsi="Times New Roman" w:cs="Times New Roman"/>
          <w:b w:val="0"/>
          <w:bCs w:val="0"/>
          <w:i w:val="0"/>
          <w:iCs w:val="0"/>
          <w:sz w:val="24"/>
        </w:rPr>
      </w:pPr>
    </w:p>
    <w:p w:rsidR="00E53CCC" w:rsidRDefault="00E0360A">
      <w:pPr>
        <w:pStyle w:val="a5"/>
        <w:ind w:firstLine="709"/>
        <w:jc w:val="both"/>
        <w:rPr>
          <w:rFonts w:ascii="Times New Roman" w:hAnsi="Times New Roman" w:cs="Times New Roman"/>
          <w:b w:val="0"/>
          <w:bCs w:val="0"/>
          <w:i w:val="0"/>
          <w:iCs w:val="0"/>
          <w:sz w:val="24"/>
        </w:rPr>
      </w:pPr>
      <w:r>
        <w:rPr>
          <w:rFonts w:ascii="Times New Roman" w:hAnsi="Times New Roman" w:cs="Times New Roman"/>
          <w:b w:val="0"/>
          <w:bCs w:val="0"/>
          <w:i w:val="0"/>
          <w:iCs w:val="0"/>
          <w:sz w:val="24"/>
        </w:rPr>
        <w:t xml:space="preserve">Формулировка стандартного аудиторского заключения признает отчетность достоверной во всех существенных аспектах. Фраза </w:t>
      </w:r>
      <w:r>
        <w:rPr>
          <w:rFonts w:ascii="Times New Roman" w:hAnsi="Times New Roman" w:cs="Times New Roman"/>
          <w:sz w:val="24"/>
          <w:u w:val="single"/>
        </w:rPr>
        <w:t>“во всех существенных аспектах”</w:t>
      </w:r>
      <w:r>
        <w:rPr>
          <w:rFonts w:ascii="Times New Roman" w:hAnsi="Times New Roman" w:cs="Times New Roman"/>
          <w:b w:val="0"/>
          <w:bCs w:val="0"/>
          <w:i w:val="0"/>
          <w:iCs w:val="0"/>
          <w:sz w:val="24"/>
        </w:rPr>
        <w:t xml:space="preserve"> должна информировать пользователей о том, что мнение, выраженное аудитором в его заключении, относится исключительно к существенной финансовой информации. </w:t>
      </w:r>
    </w:p>
    <w:p w:rsidR="00E53CCC" w:rsidRDefault="00E0360A">
      <w:pPr>
        <w:pStyle w:val="a5"/>
        <w:ind w:firstLine="709"/>
        <w:jc w:val="both"/>
        <w:rPr>
          <w:rFonts w:ascii="Times New Roman" w:hAnsi="Times New Roman" w:cs="Times New Roman"/>
          <w:b w:val="0"/>
          <w:bCs w:val="0"/>
          <w:i w:val="0"/>
          <w:iCs w:val="0"/>
          <w:sz w:val="24"/>
        </w:rPr>
      </w:pPr>
      <w:r>
        <w:rPr>
          <w:rFonts w:ascii="Times New Roman" w:hAnsi="Times New Roman" w:cs="Times New Roman"/>
          <w:b w:val="0"/>
          <w:bCs w:val="0"/>
          <w:i w:val="0"/>
          <w:iCs w:val="0"/>
          <w:sz w:val="24"/>
        </w:rPr>
        <w:t>Понятие существенности важно потому, что ни один аудитор не в состоянии гарантировать точность финансовой отчетности вплоть до последнего цента или копейки.</w:t>
      </w:r>
    </w:p>
    <w:p w:rsidR="00E53CCC" w:rsidRDefault="00E0360A">
      <w:pPr>
        <w:pStyle w:val="a5"/>
        <w:ind w:firstLine="709"/>
        <w:jc w:val="both"/>
        <w:rPr>
          <w:rFonts w:ascii="Times New Roman" w:hAnsi="Times New Roman" w:cs="Times New Roman"/>
          <w:b w:val="0"/>
          <w:bCs w:val="0"/>
          <w:i w:val="0"/>
          <w:iCs w:val="0"/>
          <w:sz w:val="24"/>
        </w:rPr>
      </w:pPr>
      <w:r>
        <w:rPr>
          <w:rFonts w:ascii="Times New Roman" w:hAnsi="Times New Roman" w:cs="Times New Roman"/>
          <w:b w:val="0"/>
          <w:bCs w:val="0"/>
          <w:i w:val="0"/>
          <w:iCs w:val="0"/>
          <w:sz w:val="24"/>
        </w:rPr>
        <w:t>Существенность имеет как качественный, так и количественный аспекты. Искажение факта в финансовом отчете может быть не существенно, но, тем не менее, дать основание для его раскрытия. Из-за двойственного влияния качественных и количественных факторов на определение существенности концепцию трудно применить в работе и попытка установить, единый согласованный стандарт бесполезна. Кроме того, понятию существенности неизбежно присущ значительный субъективизм: то, что один аудитор считает существенным, другой оценит как незначительное. Однако точно определить границу существенности невозможно из-за недостатка возможностей измерений в бухгалтерском деле и ограничений, накладываемых на процесс и технологию аудиторской проверки.</w:t>
      </w:r>
    </w:p>
    <w:p w:rsidR="00E53CCC" w:rsidRDefault="00E0360A">
      <w:pPr>
        <w:pStyle w:val="a5"/>
        <w:ind w:firstLine="709"/>
        <w:jc w:val="both"/>
        <w:rPr>
          <w:rFonts w:ascii="Times New Roman" w:hAnsi="Times New Roman" w:cs="Times New Roman"/>
          <w:b w:val="0"/>
          <w:bCs w:val="0"/>
          <w:i w:val="0"/>
          <w:iCs w:val="0"/>
          <w:sz w:val="24"/>
        </w:rPr>
      </w:pPr>
      <w:r>
        <w:rPr>
          <w:rFonts w:ascii="Times New Roman" w:hAnsi="Times New Roman" w:cs="Times New Roman"/>
          <w:b w:val="0"/>
          <w:bCs w:val="0"/>
          <w:i w:val="0"/>
          <w:iCs w:val="0"/>
          <w:sz w:val="24"/>
        </w:rPr>
        <w:t> </w:t>
      </w:r>
    </w:p>
    <w:p w:rsidR="00E53CCC" w:rsidRDefault="00E0360A">
      <w:pPr>
        <w:pStyle w:val="a5"/>
        <w:rPr>
          <w:rFonts w:ascii="Times New Roman" w:hAnsi="Times New Roman" w:cs="Times New Roman"/>
          <w:i w:val="0"/>
          <w:iCs w:val="0"/>
          <w:sz w:val="24"/>
        </w:rPr>
      </w:pPr>
      <w:r>
        <w:rPr>
          <w:rFonts w:ascii="Times New Roman" w:hAnsi="Times New Roman" w:cs="Times New Roman"/>
          <w:i w:val="0"/>
          <w:iCs w:val="0"/>
          <w:sz w:val="24"/>
        </w:rPr>
        <w:t>1.2.  Общие подходы к определению существенности</w:t>
      </w:r>
    </w:p>
    <w:p w:rsidR="00E53CCC" w:rsidRDefault="00E53CCC">
      <w:pPr>
        <w:pStyle w:val="a5"/>
        <w:ind w:firstLine="709"/>
        <w:jc w:val="both"/>
        <w:rPr>
          <w:rFonts w:ascii="Times New Roman" w:hAnsi="Times New Roman" w:cs="Times New Roman"/>
          <w:b w:val="0"/>
          <w:bCs w:val="0"/>
          <w:i w:val="0"/>
          <w:iCs w:val="0"/>
          <w:sz w:val="24"/>
        </w:rPr>
      </w:pPr>
    </w:p>
    <w:p w:rsidR="00E53CCC" w:rsidRDefault="00E0360A">
      <w:pPr>
        <w:pStyle w:val="a5"/>
        <w:ind w:firstLine="709"/>
        <w:jc w:val="both"/>
        <w:rPr>
          <w:rFonts w:ascii="Times New Roman" w:hAnsi="Times New Roman" w:cs="Times New Roman"/>
          <w:b w:val="0"/>
          <w:bCs w:val="0"/>
          <w:i w:val="0"/>
          <w:iCs w:val="0"/>
          <w:sz w:val="24"/>
        </w:rPr>
      </w:pPr>
      <w:r>
        <w:rPr>
          <w:rFonts w:ascii="Times New Roman" w:hAnsi="Times New Roman" w:cs="Times New Roman"/>
          <w:b w:val="0"/>
          <w:bCs w:val="0"/>
          <w:i w:val="0"/>
          <w:iCs w:val="0"/>
          <w:sz w:val="24"/>
        </w:rPr>
        <w:t>Существенность может определяться как абсолютное значение и как относительное. Установление абсолютной границы существенности используется достаточно редко. Действительно, сумма в десять тысяч рублей может быть значительной для небольшого предприятия, однако для крупного холдинга она вряд ли будет существенной. С другой стороны, некоторые аудиторы считают, что погрешность свыше определенного размера будет существенной в любых условиях(3). Например, сумма в сто тысяч рублей будет являться существенной (материальной) вне зависимости от других обстоятельств.</w:t>
      </w:r>
    </w:p>
    <w:p w:rsidR="00E53CCC" w:rsidRDefault="00E0360A">
      <w:pPr>
        <w:pStyle w:val="a5"/>
        <w:ind w:firstLine="709"/>
        <w:jc w:val="both"/>
        <w:rPr>
          <w:rFonts w:ascii="Times New Roman" w:hAnsi="Times New Roman" w:cs="Times New Roman"/>
          <w:b w:val="0"/>
          <w:bCs w:val="0"/>
          <w:i w:val="0"/>
          <w:iCs w:val="0"/>
          <w:sz w:val="24"/>
        </w:rPr>
      </w:pPr>
      <w:r>
        <w:rPr>
          <w:rFonts w:ascii="Times New Roman" w:hAnsi="Times New Roman" w:cs="Times New Roman"/>
          <w:b w:val="0"/>
          <w:bCs w:val="0"/>
          <w:i w:val="0"/>
          <w:iCs w:val="0"/>
          <w:sz w:val="24"/>
        </w:rPr>
        <w:t xml:space="preserve">На практике наиболее распространенным является определение существенности в относительных величинах от базовых показателей, то есть в процентах или долях. Относительные величины могут устанавливаться как в виде точечных, так и в виде диапазонных значений. Например, при величине балансовой прибыли в 500 рублей, уровень существенности может быть установлен в 3% (тогда рублевое выражение составит 15 рублей), или в диапазоне 2-4%) (тогда эквивалентный рублевый диапазон составит от 10 до 20 рублей). При этом 2% будет называться нижней границей существенности, a 4% соответственно верхней. </w:t>
      </w:r>
    </w:p>
    <w:p w:rsidR="00E53CCC" w:rsidRDefault="00E0360A">
      <w:pPr>
        <w:pStyle w:val="a5"/>
        <w:ind w:firstLine="709"/>
        <w:jc w:val="both"/>
        <w:rPr>
          <w:rFonts w:ascii="Times New Roman" w:hAnsi="Times New Roman" w:cs="Times New Roman"/>
          <w:b w:val="0"/>
          <w:bCs w:val="0"/>
          <w:i w:val="0"/>
          <w:iCs w:val="0"/>
          <w:sz w:val="24"/>
        </w:rPr>
      </w:pPr>
      <w:r>
        <w:rPr>
          <w:rFonts w:ascii="Times New Roman" w:hAnsi="Times New Roman" w:cs="Times New Roman"/>
          <w:b w:val="0"/>
          <w:bCs w:val="0"/>
          <w:sz w:val="24"/>
        </w:rPr>
        <w:t>Факторы, которые принимаются во внимание при установлении уровня существенности, будут рассмотрены в следующих разделах.</w:t>
      </w:r>
    </w:p>
    <w:p w:rsidR="00E53CCC" w:rsidRDefault="00E0360A">
      <w:pPr>
        <w:pStyle w:val="a5"/>
        <w:ind w:firstLine="709"/>
        <w:jc w:val="both"/>
        <w:rPr>
          <w:rFonts w:ascii="Times New Roman" w:hAnsi="Times New Roman" w:cs="Times New Roman"/>
          <w:b w:val="0"/>
          <w:bCs w:val="0"/>
          <w:i w:val="0"/>
          <w:iCs w:val="0"/>
          <w:sz w:val="24"/>
        </w:rPr>
      </w:pPr>
      <w:r>
        <w:rPr>
          <w:rFonts w:ascii="Times New Roman" w:hAnsi="Times New Roman" w:cs="Times New Roman"/>
          <w:b w:val="0"/>
          <w:bCs w:val="0"/>
          <w:i w:val="0"/>
          <w:iCs w:val="0"/>
          <w:sz w:val="24"/>
        </w:rPr>
        <w:t>С точки зрения использования предварительного суждения о существенности как базы для принятия решения о достоверности проверяемой статьи, применение диапазонных границ предпочтительнее. При установлении точечной границы в 3%, при ошибке в 2,999% статья будет признана достоверной в существенных аспектах, а при ошибке в 3,001% недостоверной. При этом разница может составлять несколько копеек. Установление диапазонных границ позволяет подойти к данной проблеме более рационально. В нашем примере при ошибке до 2% проверяемая статья будет считаться достоверной во всех существенных аспектах, а свыше 4% -недостоверной. Если ошибка находится в диапазоне нижней и верхней границ существенности аудитор, скорее всего, должен будет расширить количество проводимых аудиторских процедур. Если при дополнительной проверке доказательства достоверности данных отчетности будут превалировать, аудитор скорее примет решение о достоверности проверяемого сегмента, и наоборот.</w:t>
      </w:r>
    </w:p>
    <w:p w:rsidR="00E53CCC" w:rsidRDefault="00E0360A">
      <w:pPr>
        <w:pStyle w:val="a5"/>
        <w:ind w:firstLine="709"/>
        <w:jc w:val="both"/>
        <w:rPr>
          <w:rFonts w:ascii="Times New Roman" w:hAnsi="Times New Roman" w:cs="Times New Roman"/>
          <w:b w:val="0"/>
          <w:bCs w:val="0"/>
          <w:i w:val="0"/>
          <w:iCs w:val="0"/>
          <w:sz w:val="24"/>
        </w:rPr>
      </w:pPr>
      <w:r>
        <w:rPr>
          <w:rFonts w:ascii="Times New Roman" w:hAnsi="Times New Roman" w:cs="Times New Roman"/>
          <w:b w:val="0"/>
          <w:bCs w:val="0"/>
          <w:i w:val="0"/>
          <w:iCs w:val="0"/>
          <w:sz w:val="24"/>
        </w:rPr>
        <w:t xml:space="preserve">Стандартной точечной границей существенности считается 5%. (Аналогичный уровень существенности применяется и при раскрытии информации бухгалтерской (финансовой) отчетности). В аудиторской практике чаще всего считается, что отклонение до 5% по все видимости будет незначительным, а отклонение свыше 5% - существенным. Соответственно стандартной диапазонной границей считается 5-10%. </w:t>
      </w:r>
    </w:p>
    <w:p w:rsidR="00E53CCC" w:rsidRDefault="00E0360A">
      <w:pPr>
        <w:pStyle w:val="a5"/>
        <w:ind w:firstLine="709"/>
        <w:jc w:val="both"/>
        <w:rPr>
          <w:rFonts w:ascii="Times New Roman" w:hAnsi="Times New Roman" w:cs="Times New Roman"/>
          <w:b w:val="0"/>
          <w:bCs w:val="0"/>
          <w:i w:val="0"/>
          <w:iCs w:val="0"/>
          <w:sz w:val="24"/>
        </w:rPr>
      </w:pPr>
      <w:r>
        <w:rPr>
          <w:rFonts w:ascii="Times New Roman" w:hAnsi="Times New Roman" w:cs="Times New Roman"/>
          <w:b w:val="0"/>
          <w:bCs w:val="0"/>
          <w:i w:val="0"/>
          <w:iCs w:val="0"/>
          <w:sz w:val="24"/>
        </w:rPr>
        <w:t xml:space="preserve">Критерий существенности определяется как к отчетности в целом (суммарная погрешность), так и к значимым статьям бухгалтерского баланса. Определение значимых, или существенных для проверки статей вытекает из выборочной природы проведения аудита. </w:t>
      </w:r>
    </w:p>
    <w:p w:rsidR="00E53CCC" w:rsidRDefault="00E0360A">
      <w:pPr>
        <w:pStyle w:val="a5"/>
        <w:ind w:firstLine="709"/>
        <w:jc w:val="both"/>
        <w:rPr>
          <w:rFonts w:ascii="Times New Roman" w:hAnsi="Times New Roman" w:cs="Times New Roman"/>
          <w:b w:val="0"/>
          <w:bCs w:val="0"/>
          <w:sz w:val="24"/>
        </w:rPr>
      </w:pPr>
      <w:r>
        <w:rPr>
          <w:rFonts w:ascii="Times New Roman" w:hAnsi="Times New Roman" w:cs="Times New Roman"/>
          <w:b w:val="0"/>
          <w:bCs w:val="0"/>
          <w:i w:val="0"/>
          <w:iCs w:val="0"/>
          <w:sz w:val="24"/>
        </w:rPr>
        <w:t xml:space="preserve">Действительно проверить операции за отчетный период по всем счетам бухгалтерского учета с одинаковой тщательностью вряд ли возможно, и так же вряд ли необходимо. При определении существенных статей баланса принимаются во внимание как количественные, так и качественные параметры. </w:t>
      </w:r>
      <w:r>
        <w:rPr>
          <w:rFonts w:ascii="Times New Roman" w:hAnsi="Times New Roman" w:cs="Times New Roman"/>
          <w:b w:val="0"/>
          <w:bCs w:val="0"/>
          <w:sz w:val="24"/>
        </w:rPr>
        <w:t xml:space="preserve">(Для избежания двойственности понятий в дальнейшем существенные статьи бухгалтерского баланса будем называть значимыми, а критерий их достоверности - существенностью.) </w:t>
      </w:r>
    </w:p>
    <w:p w:rsidR="00E53CCC" w:rsidRDefault="00E0360A">
      <w:pPr>
        <w:pStyle w:val="a5"/>
        <w:ind w:firstLine="709"/>
        <w:jc w:val="both"/>
        <w:rPr>
          <w:rFonts w:ascii="Times New Roman" w:hAnsi="Times New Roman" w:cs="Times New Roman"/>
          <w:b w:val="0"/>
          <w:bCs w:val="0"/>
          <w:i w:val="0"/>
          <w:iCs w:val="0"/>
          <w:sz w:val="24"/>
        </w:rPr>
      </w:pPr>
      <w:r>
        <w:rPr>
          <w:rFonts w:ascii="Times New Roman" w:hAnsi="Times New Roman" w:cs="Times New Roman"/>
          <w:b w:val="0"/>
          <w:bCs w:val="0"/>
          <w:i w:val="0"/>
          <w:iCs w:val="0"/>
          <w:sz w:val="24"/>
        </w:rPr>
        <w:t xml:space="preserve">В качестве количественного параметра, прежде всего, используется абсолютное значение оборотов и сальдо конкретного счета бухгалтерского баланса, или их доля в общем, итоге оборотов или валюте баланса. При определении значимости учитывается также и качество статьи баланса, или ее содержание. Например, при одинаковом суммовом выражении статья “Касса” может быть признана существенной, а статья “Расходы будущих периодов” нет. При этом аудитор будет исходить из того, что вероятность ошибки на счетах наличных денежных средств выше, в силу возможности махинаций персонала. </w:t>
      </w:r>
    </w:p>
    <w:p w:rsidR="00E53CCC" w:rsidRDefault="00E53CCC">
      <w:pPr>
        <w:pStyle w:val="a5"/>
        <w:ind w:firstLine="709"/>
        <w:jc w:val="both"/>
        <w:rPr>
          <w:rFonts w:ascii="Times New Roman" w:hAnsi="Times New Roman" w:cs="Times New Roman"/>
          <w:sz w:val="24"/>
        </w:rPr>
      </w:pPr>
    </w:p>
    <w:p w:rsidR="00E53CCC" w:rsidRDefault="00E0360A">
      <w:pPr>
        <w:pStyle w:val="a5"/>
        <w:rPr>
          <w:rFonts w:ascii="Times New Roman" w:hAnsi="Times New Roman" w:cs="Times New Roman"/>
          <w:sz w:val="24"/>
        </w:rPr>
      </w:pPr>
      <w:r>
        <w:rPr>
          <w:rFonts w:ascii="Times New Roman" w:hAnsi="Times New Roman" w:cs="Times New Roman"/>
          <w:sz w:val="24"/>
        </w:rPr>
        <w:t>Применение критериев существенности к счетам бухгалтерского баланса (сегментам) затрудняется следующими моментами:</w:t>
      </w:r>
    </w:p>
    <w:p w:rsidR="00E53CCC" w:rsidRDefault="00E53CCC">
      <w:pPr>
        <w:pStyle w:val="a5"/>
        <w:ind w:firstLine="709"/>
        <w:rPr>
          <w:rFonts w:ascii="Times New Roman" w:hAnsi="Times New Roman" w:cs="Times New Roman"/>
          <w:b w:val="0"/>
          <w:bCs w:val="0"/>
          <w:i w:val="0"/>
          <w:iCs w:val="0"/>
          <w:sz w:val="24"/>
        </w:rPr>
      </w:pPr>
    </w:p>
    <w:p w:rsidR="00E53CCC" w:rsidRDefault="00E0360A">
      <w:pPr>
        <w:pStyle w:val="a5"/>
        <w:ind w:firstLine="709"/>
        <w:jc w:val="both"/>
        <w:rPr>
          <w:rFonts w:ascii="Times New Roman" w:hAnsi="Times New Roman" w:cs="Times New Roman"/>
          <w:b w:val="0"/>
          <w:bCs w:val="0"/>
          <w:i w:val="0"/>
          <w:iCs w:val="0"/>
          <w:sz w:val="24"/>
        </w:rPr>
      </w:pPr>
      <w:r>
        <w:rPr>
          <w:rFonts w:ascii="Times New Roman" w:hAnsi="Times New Roman" w:cs="Times New Roman"/>
          <w:b w:val="0"/>
          <w:bCs w:val="0"/>
          <w:i w:val="0"/>
          <w:iCs w:val="0"/>
          <w:sz w:val="24"/>
        </w:rPr>
        <w:t>1) аудиторы предполагают, что одни счета содержат больше ошибок, чем другие,</w:t>
      </w:r>
    </w:p>
    <w:p w:rsidR="00E53CCC" w:rsidRDefault="00E0360A">
      <w:pPr>
        <w:pStyle w:val="a5"/>
        <w:ind w:firstLine="709"/>
        <w:jc w:val="both"/>
        <w:rPr>
          <w:rFonts w:ascii="Times New Roman" w:hAnsi="Times New Roman" w:cs="Times New Roman"/>
          <w:b w:val="0"/>
          <w:bCs w:val="0"/>
          <w:i w:val="0"/>
          <w:iCs w:val="0"/>
          <w:sz w:val="24"/>
        </w:rPr>
      </w:pPr>
      <w:r>
        <w:rPr>
          <w:rFonts w:ascii="Times New Roman" w:hAnsi="Times New Roman" w:cs="Times New Roman"/>
          <w:b w:val="0"/>
          <w:bCs w:val="0"/>
          <w:i w:val="0"/>
          <w:iCs w:val="0"/>
          <w:sz w:val="24"/>
        </w:rPr>
        <w:t>2) учитывать необходимо как преуменьшение, так и преувеличение данных</w:t>
      </w:r>
    </w:p>
    <w:p w:rsidR="00E53CCC" w:rsidRDefault="00E0360A">
      <w:pPr>
        <w:pStyle w:val="a5"/>
        <w:ind w:firstLine="709"/>
        <w:jc w:val="both"/>
        <w:rPr>
          <w:rFonts w:ascii="Times New Roman" w:hAnsi="Times New Roman" w:cs="Times New Roman"/>
          <w:b w:val="0"/>
          <w:bCs w:val="0"/>
          <w:i w:val="0"/>
          <w:iCs w:val="0"/>
          <w:sz w:val="24"/>
        </w:rPr>
      </w:pPr>
      <w:r>
        <w:rPr>
          <w:rFonts w:ascii="Times New Roman" w:hAnsi="Times New Roman" w:cs="Times New Roman"/>
          <w:b w:val="0"/>
          <w:bCs w:val="0"/>
          <w:i w:val="0"/>
          <w:iCs w:val="0"/>
          <w:sz w:val="24"/>
        </w:rPr>
        <w:t xml:space="preserve">3) затраты на аудит должны быть сопоставимы с критериями существенности. </w:t>
      </w:r>
    </w:p>
    <w:p w:rsidR="00E53CCC" w:rsidRDefault="00E53CCC">
      <w:pPr>
        <w:pStyle w:val="a5"/>
        <w:ind w:firstLine="709"/>
        <w:jc w:val="both"/>
        <w:rPr>
          <w:rFonts w:ascii="Times New Roman" w:hAnsi="Times New Roman" w:cs="Times New Roman"/>
          <w:b w:val="0"/>
          <w:bCs w:val="0"/>
          <w:i w:val="0"/>
          <w:iCs w:val="0"/>
          <w:sz w:val="24"/>
        </w:rPr>
      </w:pPr>
    </w:p>
    <w:p w:rsidR="00E53CCC" w:rsidRDefault="00E0360A">
      <w:pPr>
        <w:pStyle w:val="a5"/>
        <w:ind w:firstLine="709"/>
        <w:jc w:val="both"/>
        <w:rPr>
          <w:rFonts w:ascii="Times New Roman" w:hAnsi="Times New Roman" w:cs="Times New Roman"/>
          <w:b w:val="0"/>
          <w:bCs w:val="0"/>
          <w:i w:val="0"/>
          <w:iCs w:val="0"/>
          <w:sz w:val="24"/>
        </w:rPr>
      </w:pPr>
      <w:r>
        <w:rPr>
          <w:rFonts w:ascii="Times New Roman" w:hAnsi="Times New Roman" w:cs="Times New Roman"/>
          <w:b w:val="0"/>
          <w:bCs w:val="0"/>
          <w:i w:val="0"/>
          <w:iCs w:val="0"/>
          <w:sz w:val="24"/>
        </w:rPr>
        <w:t>Рассмотрим последний аспект более подробно.</w:t>
      </w:r>
    </w:p>
    <w:p w:rsidR="00E53CCC" w:rsidRDefault="00E0360A">
      <w:pPr>
        <w:pStyle w:val="a5"/>
        <w:ind w:firstLine="709"/>
        <w:jc w:val="both"/>
        <w:rPr>
          <w:rFonts w:ascii="Times New Roman" w:hAnsi="Times New Roman" w:cs="Times New Roman"/>
          <w:b w:val="0"/>
          <w:bCs w:val="0"/>
          <w:i w:val="0"/>
          <w:iCs w:val="0"/>
          <w:sz w:val="24"/>
        </w:rPr>
      </w:pPr>
      <w:r>
        <w:rPr>
          <w:rFonts w:ascii="Times New Roman" w:hAnsi="Times New Roman" w:cs="Times New Roman"/>
          <w:b w:val="0"/>
          <w:bCs w:val="0"/>
          <w:i w:val="0"/>
          <w:iCs w:val="0"/>
          <w:sz w:val="24"/>
        </w:rPr>
        <w:t> </w:t>
      </w:r>
    </w:p>
    <w:p w:rsidR="00E53CCC" w:rsidRDefault="00E0360A">
      <w:pPr>
        <w:pStyle w:val="a5"/>
        <w:rPr>
          <w:rFonts w:ascii="Times New Roman" w:hAnsi="Times New Roman" w:cs="Times New Roman"/>
          <w:i w:val="0"/>
          <w:iCs w:val="0"/>
          <w:sz w:val="24"/>
        </w:rPr>
      </w:pPr>
      <w:r>
        <w:rPr>
          <w:rFonts w:ascii="Times New Roman" w:hAnsi="Times New Roman" w:cs="Times New Roman"/>
          <w:i w:val="0"/>
          <w:iCs w:val="0"/>
          <w:sz w:val="24"/>
        </w:rPr>
        <w:t>1.3.   Взаимосвязь существенности и объема аудиторских процедур.</w:t>
      </w:r>
    </w:p>
    <w:p w:rsidR="00E53CCC" w:rsidRDefault="00E53CCC">
      <w:pPr>
        <w:pStyle w:val="a5"/>
        <w:rPr>
          <w:rFonts w:ascii="Times New Roman" w:hAnsi="Times New Roman" w:cs="Times New Roman"/>
          <w:b w:val="0"/>
          <w:bCs w:val="0"/>
          <w:i w:val="0"/>
          <w:iCs w:val="0"/>
          <w:sz w:val="24"/>
        </w:rPr>
      </w:pPr>
    </w:p>
    <w:p w:rsidR="00E53CCC" w:rsidRDefault="00E0360A">
      <w:pPr>
        <w:pStyle w:val="a5"/>
        <w:ind w:firstLine="709"/>
        <w:jc w:val="both"/>
        <w:rPr>
          <w:rFonts w:ascii="Times New Roman" w:hAnsi="Times New Roman" w:cs="Times New Roman"/>
          <w:b w:val="0"/>
          <w:bCs w:val="0"/>
          <w:i w:val="0"/>
          <w:iCs w:val="0"/>
          <w:sz w:val="24"/>
        </w:rPr>
      </w:pPr>
      <w:r>
        <w:rPr>
          <w:rFonts w:ascii="Times New Roman" w:hAnsi="Times New Roman" w:cs="Times New Roman"/>
          <w:b w:val="0"/>
          <w:bCs w:val="0"/>
          <w:i w:val="0"/>
          <w:iCs w:val="0"/>
          <w:sz w:val="24"/>
        </w:rPr>
        <w:t xml:space="preserve">При планировании аудитор должен учесть факторы, которые могут вызвать существенные искажения бухгалтерской отчетности. </w:t>
      </w:r>
    </w:p>
    <w:p w:rsidR="00E53CCC" w:rsidRDefault="00E0360A">
      <w:pPr>
        <w:pStyle w:val="a5"/>
        <w:ind w:firstLine="709"/>
        <w:jc w:val="both"/>
        <w:rPr>
          <w:rFonts w:ascii="Times New Roman" w:hAnsi="Times New Roman" w:cs="Times New Roman"/>
          <w:b w:val="0"/>
          <w:bCs w:val="0"/>
          <w:i w:val="0"/>
          <w:iCs w:val="0"/>
          <w:sz w:val="24"/>
        </w:rPr>
      </w:pPr>
      <w:r>
        <w:rPr>
          <w:rFonts w:ascii="Times New Roman" w:hAnsi="Times New Roman" w:cs="Times New Roman"/>
          <w:b w:val="0"/>
          <w:bCs w:val="0"/>
          <w:i w:val="0"/>
          <w:iCs w:val="0"/>
          <w:sz w:val="24"/>
        </w:rPr>
        <w:t>На основе анализа того, какое значение уровня существенности аудитор принимает для проверки и каковы особенности остатков и оборотов по счетам бухгалтерского учета, аудитор обязан решить, какие статьи он будет изучать особенно внимательно и в каких случаях будет применять выборку или аналитические процедуры, с тем, чтобы снизить общий аудиторский риск до приемлемого уровня.</w:t>
      </w:r>
    </w:p>
    <w:p w:rsidR="00E53CCC" w:rsidRDefault="00E0360A">
      <w:pPr>
        <w:pStyle w:val="a5"/>
        <w:ind w:firstLine="709"/>
        <w:jc w:val="both"/>
        <w:rPr>
          <w:rFonts w:ascii="Times New Roman" w:hAnsi="Times New Roman" w:cs="Times New Roman"/>
          <w:sz w:val="24"/>
        </w:rPr>
      </w:pPr>
      <w:r>
        <w:rPr>
          <w:rFonts w:ascii="Times New Roman" w:hAnsi="Times New Roman" w:cs="Times New Roman"/>
          <w:b w:val="0"/>
          <w:bCs w:val="0"/>
          <w:i w:val="0"/>
          <w:iCs w:val="0"/>
          <w:sz w:val="24"/>
        </w:rPr>
        <w:t xml:space="preserve">В общем, виде связь между установленным уровнем существенности и объемом аудиторской выборки можно представить на примере руководства по получению аудиторских выборок АIСРА. В </w:t>
      </w:r>
      <w:r>
        <w:rPr>
          <w:rFonts w:ascii="Times New Roman" w:hAnsi="Times New Roman" w:cs="Times New Roman"/>
          <w:i w:val="0"/>
          <w:iCs w:val="0"/>
          <w:sz w:val="24"/>
        </w:rPr>
        <w:t>таблице 1</w:t>
      </w:r>
      <w:r>
        <w:rPr>
          <w:rFonts w:ascii="Times New Roman" w:hAnsi="Times New Roman" w:cs="Times New Roman"/>
          <w:b w:val="0"/>
          <w:bCs w:val="0"/>
          <w:i w:val="0"/>
          <w:iCs w:val="0"/>
          <w:sz w:val="24"/>
        </w:rPr>
        <w:t xml:space="preserve"> представлены рекомендуемые объемы выборки в зависимости от установленной аудитором допустимой нормы отклонений. Определение допустимой нормы отклонений является результатом оценки существенности тестируемой совокупности, и для ее определения можно воспользоваться следующими критериями (условные) (4).</w:t>
      </w:r>
    </w:p>
    <w:p w:rsidR="00E53CCC" w:rsidRDefault="00E53CCC">
      <w:pPr>
        <w:pStyle w:val="a5"/>
        <w:rPr>
          <w:rFonts w:ascii="Times New Roman" w:hAnsi="Times New Roman" w:cs="Times New Roman"/>
          <w:b w:val="0"/>
          <w:bCs w:val="0"/>
          <w:i w:val="0"/>
          <w:iCs w:val="0"/>
          <w:sz w:val="24"/>
        </w:rPr>
      </w:pPr>
    </w:p>
    <w:p w:rsidR="00E53CCC" w:rsidRDefault="00E0360A">
      <w:pPr>
        <w:pStyle w:val="a5"/>
        <w:rPr>
          <w:rFonts w:ascii="Times New Roman" w:hAnsi="Times New Roman" w:cs="Times New Roman"/>
          <w:sz w:val="24"/>
        </w:rPr>
      </w:pPr>
      <w:r>
        <w:rPr>
          <w:rFonts w:ascii="Times New Roman" w:hAnsi="Times New Roman" w:cs="Times New Roman"/>
          <w:sz w:val="24"/>
        </w:rPr>
        <w:t>Оценка статей бухгалтерского баланса Допустимая норма отклонений</w:t>
      </w:r>
    </w:p>
    <w:p w:rsidR="00E53CCC" w:rsidRDefault="00E53CCC">
      <w:pPr>
        <w:pStyle w:val="a5"/>
        <w:ind w:firstLine="709"/>
        <w:jc w:val="both"/>
        <w:rPr>
          <w:rFonts w:ascii="Times New Roman" w:hAnsi="Times New Roman" w:cs="Times New Roman"/>
          <w:b w:val="0"/>
          <w:bCs w:val="0"/>
          <w:i w:val="0"/>
          <w:iCs w:val="0"/>
          <w:sz w:val="24"/>
        </w:rPr>
      </w:pPr>
    </w:p>
    <w:p w:rsidR="00E53CCC" w:rsidRDefault="00E0360A">
      <w:pPr>
        <w:pStyle w:val="a5"/>
        <w:ind w:firstLine="709"/>
        <w:jc w:val="both"/>
        <w:rPr>
          <w:rFonts w:ascii="Times New Roman" w:hAnsi="Times New Roman" w:cs="Times New Roman"/>
          <w:b w:val="0"/>
          <w:bCs w:val="0"/>
          <w:i w:val="0"/>
          <w:iCs w:val="0"/>
          <w:sz w:val="24"/>
        </w:rPr>
      </w:pPr>
      <w:r>
        <w:rPr>
          <w:rFonts w:ascii="Times New Roman" w:hAnsi="Times New Roman" w:cs="Times New Roman"/>
          <w:b w:val="0"/>
          <w:bCs w:val="0"/>
          <w:i w:val="0"/>
          <w:iCs w:val="0"/>
          <w:sz w:val="24"/>
        </w:rPr>
        <w:t>Статьи, имеющие наиболее значительное сальдо 4%</w:t>
      </w:r>
    </w:p>
    <w:p w:rsidR="00E53CCC" w:rsidRDefault="00E0360A">
      <w:pPr>
        <w:pStyle w:val="a5"/>
        <w:ind w:firstLine="709"/>
        <w:jc w:val="both"/>
        <w:rPr>
          <w:rFonts w:ascii="Times New Roman" w:hAnsi="Times New Roman" w:cs="Times New Roman"/>
          <w:b w:val="0"/>
          <w:bCs w:val="0"/>
          <w:i w:val="0"/>
          <w:iCs w:val="0"/>
          <w:sz w:val="24"/>
        </w:rPr>
      </w:pPr>
      <w:r>
        <w:rPr>
          <w:rFonts w:ascii="Times New Roman" w:hAnsi="Times New Roman" w:cs="Times New Roman"/>
          <w:b w:val="0"/>
          <w:bCs w:val="0"/>
          <w:i w:val="0"/>
          <w:iCs w:val="0"/>
          <w:sz w:val="24"/>
        </w:rPr>
        <w:t>Статьи, имеющие значительное сальдо 5%</w:t>
      </w:r>
    </w:p>
    <w:p w:rsidR="00E53CCC" w:rsidRDefault="00E0360A">
      <w:pPr>
        <w:pStyle w:val="a5"/>
        <w:ind w:firstLine="709"/>
        <w:jc w:val="both"/>
        <w:rPr>
          <w:rFonts w:ascii="Times New Roman" w:hAnsi="Times New Roman" w:cs="Times New Roman"/>
          <w:b w:val="0"/>
          <w:bCs w:val="0"/>
          <w:i w:val="0"/>
          <w:iCs w:val="0"/>
          <w:sz w:val="24"/>
        </w:rPr>
      </w:pPr>
      <w:r>
        <w:rPr>
          <w:rFonts w:ascii="Times New Roman" w:hAnsi="Times New Roman" w:cs="Times New Roman"/>
          <w:b w:val="0"/>
          <w:bCs w:val="0"/>
          <w:i w:val="0"/>
          <w:iCs w:val="0"/>
          <w:sz w:val="24"/>
        </w:rPr>
        <w:t>Статьи, имеющие менее значительное сальдо 6%</w:t>
      </w:r>
    </w:p>
    <w:p w:rsidR="00E53CCC" w:rsidRDefault="00E53CCC">
      <w:pPr>
        <w:pStyle w:val="a5"/>
        <w:ind w:firstLine="709"/>
        <w:jc w:val="both"/>
        <w:rPr>
          <w:rFonts w:ascii="Times New Roman" w:hAnsi="Times New Roman" w:cs="Times New Roman"/>
          <w:b w:val="0"/>
          <w:bCs w:val="0"/>
          <w:i w:val="0"/>
          <w:iCs w:val="0"/>
          <w:sz w:val="24"/>
        </w:rPr>
      </w:pPr>
    </w:p>
    <w:p w:rsidR="00E53CCC" w:rsidRDefault="00E0360A">
      <w:pPr>
        <w:pStyle w:val="a5"/>
        <w:ind w:firstLine="709"/>
        <w:jc w:val="both"/>
        <w:rPr>
          <w:rFonts w:ascii="Times New Roman" w:hAnsi="Times New Roman" w:cs="Times New Roman"/>
          <w:b w:val="0"/>
          <w:bCs w:val="0"/>
          <w:i w:val="0"/>
          <w:iCs w:val="0"/>
          <w:sz w:val="24"/>
        </w:rPr>
      </w:pPr>
      <w:r>
        <w:rPr>
          <w:rFonts w:ascii="Times New Roman" w:hAnsi="Times New Roman" w:cs="Times New Roman"/>
          <w:b w:val="0"/>
          <w:bCs w:val="0"/>
          <w:i w:val="0"/>
          <w:iCs w:val="0"/>
          <w:sz w:val="24"/>
        </w:rPr>
        <w:t xml:space="preserve">Конкретный порядок определения существенности устанавливается самостоятельно каждой аудиторской фирмой. Не вдаваясь в технически детали работы с таблицей, можно отметить, что при допущении отклонений в 2% объем выборки составит 149 документов, а при установлении менее строгого допущения в 5% - уже только 59. </w:t>
      </w:r>
      <w:r>
        <w:rPr>
          <w:rFonts w:ascii="Times New Roman" w:hAnsi="Times New Roman" w:cs="Times New Roman"/>
          <w:b w:val="0"/>
          <w:bCs w:val="0"/>
          <w:sz w:val="24"/>
        </w:rPr>
        <w:t>(Вопрос определения объема аудиторской выборки более подробно рассматривается в следующих разделах)</w:t>
      </w:r>
      <w:r>
        <w:rPr>
          <w:rFonts w:ascii="Times New Roman" w:hAnsi="Times New Roman" w:cs="Times New Roman"/>
          <w:b w:val="0"/>
          <w:bCs w:val="0"/>
          <w:i w:val="0"/>
          <w:iCs w:val="0"/>
          <w:sz w:val="24"/>
        </w:rPr>
        <w:t xml:space="preserve"> </w:t>
      </w:r>
    </w:p>
    <w:p w:rsidR="00E53CCC" w:rsidRDefault="00E53CCC">
      <w:pPr>
        <w:pStyle w:val="a5"/>
        <w:ind w:firstLine="709"/>
        <w:jc w:val="both"/>
        <w:rPr>
          <w:rFonts w:ascii="Times New Roman" w:hAnsi="Times New Roman" w:cs="Times New Roman"/>
          <w:b w:val="0"/>
          <w:bCs w:val="0"/>
          <w:i w:val="0"/>
          <w:iCs w:val="0"/>
          <w:sz w:val="24"/>
        </w:rPr>
      </w:pPr>
    </w:p>
    <w:p w:rsidR="00E53CCC" w:rsidRDefault="00E0360A">
      <w:pPr>
        <w:pStyle w:val="a5"/>
        <w:rPr>
          <w:rFonts w:ascii="Times New Roman" w:hAnsi="Times New Roman" w:cs="Times New Roman"/>
          <w:i w:val="0"/>
          <w:iCs w:val="0"/>
          <w:sz w:val="24"/>
        </w:rPr>
      </w:pPr>
      <w:r>
        <w:rPr>
          <w:rFonts w:ascii="Times New Roman" w:hAnsi="Times New Roman" w:cs="Times New Roman"/>
          <w:i w:val="0"/>
          <w:iCs w:val="0"/>
          <w:sz w:val="24"/>
        </w:rPr>
        <w:t>Таблица 1. Определение объема выборки</w:t>
      </w:r>
    </w:p>
    <w:p w:rsidR="00E53CCC" w:rsidRDefault="00E53CCC">
      <w:pPr>
        <w:pStyle w:val="a5"/>
        <w:ind w:firstLine="709"/>
        <w:jc w:val="both"/>
        <w:rPr>
          <w:rFonts w:ascii="Times New Roman" w:hAnsi="Times New Roman" w:cs="Times New Roman"/>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745"/>
        <w:gridCol w:w="678"/>
        <w:gridCol w:w="679"/>
        <w:gridCol w:w="679"/>
        <w:gridCol w:w="873"/>
        <w:gridCol w:w="679"/>
        <w:gridCol w:w="679"/>
        <w:gridCol w:w="679"/>
        <w:gridCol w:w="679"/>
        <w:gridCol w:w="679"/>
        <w:gridCol w:w="873"/>
        <w:gridCol w:w="776"/>
      </w:tblGrid>
      <w:tr w:rsidR="00E53CCC">
        <w:trPr>
          <w:trHeight w:val="870"/>
          <w:tblCellSpacing w:w="0" w:type="dxa"/>
        </w:trPr>
        <w:tc>
          <w:tcPr>
            <w:tcW w:w="900" w:type="pct"/>
            <w:tcBorders>
              <w:top w:val="outset" w:sz="6" w:space="0" w:color="auto"/>
              <w:left w:val="outset" w:sz="6" w:space="0" w:color="auto"/>
              <w:bottom w:val="outset" w:sz="6" w:space="0" w:color="auto"/>
              <w:right w:val="outset" w:sz="6" w:space="0" w:color="auto"/>
            </w:tcBorders>
            <w:vAlign w:val="center"/>
          </w:tcPr>
          <w:p w:rsidR="00E53CCC" w:rsidRDefault="00E0360A">
            <w:pPr>
              <w:jc w:val="center"/>
              <w:rPr>
                <w:rFonts w:ascii="Arial" w:eastAsia="Arial Unicode MS" w:hAnsi="Arial" w:cs="Arial"/>
                <w:sz w:val="20"/>
              </w:rPr>
            </w:pPr>
            <w:r>
              <w:rPr>
                <w:rFonts w:ascii="Arial" w:hAnsi="Arial" w:cs="Arial"/>
                <w:sz w:val="20"/>
              </w:rPr>
              <w:t xml:space="preserve">Норма отклонений </w:t>
            </w:r>
          </w:p>
        </w:tc>
        <w:tc>
          <w:tcPr>
            <w:tcW w:w="4100" w:type="pct"/>
            <w:gridSpan w:val="11"/>
            <w:tcBorders>
              <w:top w:val="outset" w:sz="6" w:space="0" w:color="auto"/>
              <w:left w:val="outset" w:sz="6" w:space="0" w:color="auto"/>
              <w:bottom w:val="outset" w:sz="6" w:space="0" w:color="auto"/>
              <w:right w:val="outset" w:sz="6" w:space="0" w:color="auto"/>
            </w:tcBorders>
            <w:vAlign w:val="center"/>
          </w:tcPr>
          <w:p w:rsidR="00E53CCC" w:rsidRDefault="00E0360A">
            <w:pPr>
              <w:jc w:val="center"/>
              <w:rPr>
                <w:rFonts w:ascii="Arial" w:eastAsia="Arial Unicode MS" w:hAnsi="Arial" w:cs="Arial"/>
                <w:sz w:val="20"/>
              </w:rPr>
            </w:pPr>
            <w:r>
              <w:rPr>
                <w:rFonts w:ascii="Arial" w:hAnsi="Arial" w:cs="Arial"/>
                <w:sz w:val="20"/>
              </w:rPr>
              <w:t xml:space="preserve">Допустимая норма отклонений, в % </w:t>
            </w:r>
          </w:p>
        </w:tc>
      </w:tr>
      <w:tr w:rsidR="00E53CCC">
        <w:trPr>
          <w:tblCellSpacing w:w="0" w:type="dxa"/>
        </w:trPr>
        <w:tc>
          <w:tcPr>
            <w:tcW w:w="900" w:type="pct"/>
            <w:tcBorders>
              <w:top w:val="outset" w:sz="6" w:space="0" w:color="auto"/>
              <w:left w:val="outset" w:sz="6" w:space="0" w:color="auto"/>
              <w:bottom w:val="outset" w:sz="6" w:space="0" w:color="auto"/>
              <w:right w:val="outset" w:sz="6" w:space="0" w:color="auto"/>
            </w:tcBorders>
            <w:vAlign w:val="center"/>
          </w:tcPr>
          <w:p w:rsidR="00E53CCC" w:rsidRDefault="00E0360A">
            <w:pPr>
              <w:rPr>
                <w:rFonts w:ascii="Arial" w:eastAsia="Arial Unicode MS" w:hAnsi="Arial" w:cs="Arial"/>
                <w:sz w:val="20"/>
              </w:rPr>
            </w:pPr>
            <w:r>
              <w:rPr>
                <w:rFonts w:ascii="Arial" w:hAnsi="Arial" w:cs="Arial"/>
                <w:sz w:val="20"/>
              </w:rPr>
              <w:t xml:space="preserve">  </w:t>
            </w:r>
          </w:p>
        </w:tc>
        <w:tc>
          <w:tcPr>
            <w:tcW w:w="350" w:type="pct"/>
            <w:tcBorders>
              <w:top w:val="outset" w:sz="6" w:space="0" w:color="auto"/>
              <w:left w:val="outset" w:sz="6" w:space="0" w:color="auto"/>
              <w:bottom w:val="outset" w:sz="6" w:space="0" w:color="auto"/>
              <w:right w:val="outset" w:sz="6" w:space="0" w:color="auto"/>
            </w:tcBorders>
            <w:vAlign w:val="center"/>
          </w:tcPr>
          <w:p w:rsidR="00E53CCC" w:rsidRDefault="00E0360A">
            <w:pPr>
              <w:jc w:val="center"/>
              <w:rPr>
                <w:rFonts w:ascii="Arial" w:eastAsia="Arial Unicode MS" w:hAnsi="Arial" w:cs="Arial"/>
                <w:sz w:val="20"/>
              </w:rPr>
            </w:pPr>
            <w:r>
              <w:rPr>
                <w:rFonts w:ascii="Arial" w:hAnsi="Arial" w:cs="Arial"/>
                <w:sz w:val="20"/>
              </w:rPr>
              <w:t xml:space="preserve">2 </w:t>
            </w:r>
          </w:p>
        </w:tc>
        <w:tc>
          <w:tcPr>
            <w:tcW w:w="350" w:type="pct"/>
            <w:tcBorders>
              <w:top w:val="outset" w:sz="6" w:space="0" w:color="auto"/>
              <w:left w:val="outset" w:sz="6" w:space="0" w:color="auto"/>
              <w:bottom w:val="outset" w:sz="6" w:space="0" w:color="auto"/>
              <w:right w:val="outset" w:sz="6" w:space="0" w:color="auto"/>
            </w:tcBorders>
            <w:vAlign w:val="center"/>
          </w:tcPr>
          <w:p w:rsidR="00E53CCC" w:rsidRDefault="00E0360A">
            <w:pPr>
              <w:jc w:val="center"/>
              <w:rPr>
                <w:rFonts w:ascii="Arial" w:eastAsia="Arial Unicode MS" w:hAnsi="Arial" w:cs="Arial"/>
                <w:sz w:val="20"/>
              </w:rPr>
            </w:pPr>
            <w:r>
              <w:rPr>
                <w:rFonts w:ascii="Arial" w:hAnsi="Arial" w:cs="Arial"/>
                <w:sz w:val="20"/>
              </w:rPr>
              <w:t xml:space="preserve">3 </w:t>
            </w:r>
          </w:p>
        </w:tc>
        <w:tc>
          <w:tcPr>
            <w:tcW w:w="350" w:type="pct"/>
            <w:tcBorders>
              <w:top w:val="outset" w:sz="6" w:space="0" w:color="auto"/>
              <w:left w:val="outset" w:sz="6" w:space="0" w:color="auto"/>
              <w:bottom w:val="outset" w:sz="6" w:space="0" w:color="auto"/>
              <w:right w:val="outset" w:sz="6" w:space="0" w:color="auto"/>
            </w:tcBorders>
            <w:vAlign w:val="center"/>
          </w:tcPr>
          <w:p w:rsidR="00E53CCC" w:rsidRDefault="00E0360A">
            <w:pPr>
              <w:jc w:val="center"/>
              <w:rPr>
                <w:rFonts w:ascii="Arial" w:eastAsia="Arial Unicode MS" w:hAnsi="Arial" w:cs="Arial"/>
                <w:sz w:val="20"/>
              </w:rPr>
            </w:pPr>
            <w:r>
              <w:rPr>
                <w:rFonts w:ascii="Arial" w:hAnsi="Arial" w:cs="Arial"/>
                <w:sz w:val="20"/>
              </w:rPr>
              <w:t xml:space="preserve">4 </w:t>
            </w:r>
          </w:p>
        </w:tc>
        <w:tc>
          <w:tcPr>
            <w:tcW w:w="450" w:type="pct"/>
            <w:tcBorders>
              <w:top w:val="outset" w:sz="6" w:space="0" w:color="auto"/>
              <w:left w:val="outset" w:sz="6" w:space="0" w:color="auto"/>
              <w:bottom w:val="outset" w:sz="6" w:space="0" w:color="auto"/>
              <w:right w:val="outset" w:sz="6" w:space="0" w:color="auto"/>
            </w:tcBorders>
            <w:vAlign w:val="center"/>
          </w:tcPr>
          <w:p w:rsidR="00E53CCC" w:rsidRDefault="00E0360A">
            <w:pPr>
              <w:jc w:val="center"/>
              <w:rPr>
                <w:rFonts w:ascii="Arial" w:eastAsia="Arial Unicode MS" w:hAnsi="Arial" w:cs="Arial"/>
                <w:sz w:val="20"/>
              </w:rPr>
            </w:pPr>
            <w:r>
              <w:rPr>
                <w:rFonts w:ascii="Arial" w:hAnsi="Arial" w:cs="Arial"/>
                <w:sz w:val="20"/>
              </w:rPr>
              <w:t xml:space="preserve">5 </w:t>
            </w:r>
          </w:p>
        </w:tc>
        <w:tc>
          <w:tcPr>
            <w:tcW w:w="350" w:type="pct"/>
            <w:tcBorders>
              <w:top w:val="outset" w:sz="6" w:space="0" w:color="auto"/>
              <w:left w:val="outset" w:sz="6" w:space="0" w:color="auto"/>
              <w:bottom w:val="outset" w:sz="6" w:space="0" w:color="auto"/>
              <w:right w:val="outset" w:sz="6" w:space="0" w:color="auto"/>
            </w:tcBorders>
            <w:vAlign w:val="center"/>
          </w:tcPr>
          <w:p w:rsidR="00E53CCC" w:rsidRDefault="00E0360A">
            <w:pPr>
              <w:jc w:val="center"/>
              <w:rPr>
                <w:rFonts w:ascii="Arial" w:eastAsia="Arial Unicode MS" w:hAnsi="Arial" w:cs="Arial"/>
                <w:sz w:val="20"/>
              </w:rPr>
            </w:pPr>
            <w:r>
              <w:rPr>
                <w:rFonts w:ascii="Arial" w:hAnsi="Arial" w:cs="Arial"/>
                <w:sz w:val="20"/>
              </w:rPr>
              <w:t xml:space="preserve">6 </w:t>
            </w:r>
          </w:p>
        </w:tc>
        <w:tc>
          <w:tcPr>
            <w:tcW w:w="350" w:type="pct"/>
            <w:tcBorders>
              <w:top w:val="outset" w:sz="6" w:space="0" w:color="auto"/>
              <w:left w:val="outset" w:sz="6" w:space="0" w:color="auto"/>
              <w:bottom w:val="outset" w:sz="6" w:space="0" w:color="auto"/>
              <w:right w:val="outset" w:sz="6" w:space="0" w:color="auto"/>
            </w:tcBorders>
            <w:vAlign w:val="center"/>
          </w:tcPr>
          <w:p w:rsidR="00E53CCC" w:rsidRDefault="00E0360A">
            <w:pPr>
              <w:jc w:val="center"/>
              <w:rPr>
                <w:rFonts w:ascii="Arial" w:eastAsia="Arial Unicode MS" w:hAnsi="Arial" w:cs="Arial"/>
                <w:sz w:val="20"/>
              </w:rPr>
            </w:pPr>
            <w:r>
              <w:rPr>
                <w:rFonts w:ascii="Arial" w:hAnsi="Arial" w:cs="Arial"/>
                <w:sz w:val="20"/>
              </w:rPr>
              <w:t xml:space="preserve">7 </w:t>
            </w:r>
          </w:p>
        </w:tc>
        <w:tc>
          <w:tcPr>
            <w:tcW w:w="350" w:type="pct"/>
            <w:tcBorders>
              <w:top w:val="outset" w:sz="6" w:space="0" w:color="auto"/>
              <w:left w:val="outset" w:sz="6" w:space="0" w:color="auto"/>
              <w:bottom w:val="outset" w:sz="6" w:space="0" w:color="auto"/>
              <w:right w:val="outset" w:sz="6" w:space="0" w:color="auto"/>
            </w:tcBorders>
            <w:vAlign w:val="center"/>
          </w:tcPr>
          <w:p w:rsidR="00E53CCC" w:rsidRDefault="00E0360A">
            <w:pPr>
              <w:jc w:val="center"/>
              <w:rPr>
                <w:rFonts w:ascii="Arial" w:eastAsia="Arial Unicode MS" w:hAnsi="Arial" w:cs="Arial"/>
                <w:sz w:val="20"/>
              </w:rPr>
            </w:pPr>
            <w:r>
              <w:rPr>
                <w:rFonts w:ascii="Arial" w:hAnsi="Arial" w:cs="Arial"/>
                <w:sz w:val="20"/>
              </w:rPr>
              <w:t xml:space="preserve">8 </w:t>
            </w:r>
          </w:p>
        </w:tc>
        <w:tc>
          <w:tcPr>
            <w:tcW w:w="350" w:type="pct"/>
            <w:tcBorders>
              <w:top w:val="outset" w:sz="6" w:space="0" w:color="auto"/>
              <w:left w:val="outset" w:sz="6" w:space="0" w:color="auto"/>
              <w:bottom w:val="outset" w:sz="6" w:space="0" w:color="auto"/>
              <w:right w:val="outset" w:sz="6" w:space="0" w:color="auto"/>
            </w:tcBorders>
            <w:vAlign w:val="center"/>
          </w:tcPr>
          <w:p w:rsidR="00E53CCC" w:rsidRDefault="00E0360A">
            <w:pPr>
              <w:jc w:val="center"/>
              <w:rPr>
                <w:rFonts w:ascii="Arial" w:eastAsia="Arial Unicode MS" w:hAnsi="Arial" w:cs="Arial"/>
                <w:sz w:val="20"/>
              </w:rPr>
            </w:pPr>
            <w:r>
              <w:rPr>
                <w:rFonts w:ascii="Arial" w:hAnsi="Arial" w:cs="Arial"/>
                <w:sz w:val="20"/>
              </w:rPr>
              <w:t xml:space="preserve">9 </w:t>
            </w:r>
          </w:p>
        </w:tc>
        <w:tc>
          <w:tcPr>
            <w:tcW w:w="350" w:type="pct"/>
            <w:tcBorders>
              <w:top w:val="outset" w:sz="6" w:space="0" w:color="auto"/>
              <w:left w:val="outset" w:sz="6" w:space="0" w:color="auto"/>
              <w:bottom w:val="outset" w:sz="6" w:space="0" w:color="auto"/>
              <w:right w:val="outset" w:sz="6" w:space="0" w:color="auto"/>
            </w:tcBorders>
            <w:vAlign w:val="center"/>
          </w:tcPr>
          <w:p w:rsidR="00E53CCC" w:rsidRDefault="00E0360A">
            <w:pPr>
              <w:jc w:val="center"/>
              <w:rPr>
                <w:rFonts w:ascii="Arial" w:eastAsia="Arial Unicode MS" w:hAnsi="Arial" w:cs="Arial"/>
                <w:sz w:val="20"/>
              </w:rPr>
            </w:pPr>
            <w:r>
              <w:rPr>
                <w:rFonts w:ascii="Arial" w:hAnsi="Arial" w:cs="Arial"/>
                <w:sz w:val="20"/>
              </w:rPr>
              <w:t xml:space="preserve">10 </w:t>
            </w:r>
          </w:p>
        </w:tc>
        <w:tc>
          <w:tcPr>
            <w:tcW w:w="450" w:type="pct"/>
            <w:tcBorders>
              <w:top w:val="outset" w:sz="6" w:space="0" w:color="auto"/>
              <w:left w:val="outset" w:sz="6" w:space="0" w:color="auto"/>
              <w:bottom w:val="outset" w:sz="6" w:space="0" w:color="auto"/>
              <w:right w:val="outset" w:sz="6" w:space="0" w:color="auto"/>
            </w:tcBorders>
            <w:vAlign w:val="center"/>
          </w:tcPr>
          <w:p w:rsidR="00E53CCC" w:rsidRDefault="00E0360A">
            <w:pPr>
              <w:jc w:val="center"/>
              <w:rPr>
                <w:rFonts w:ascii="Arial" w:eastAsia="Arial Unicode MS" w:hAnsi="Arial" w:cs="Arial"/>
                <w:sz w:val="20"/>
              </w:rPr>
            </w:pPr>
            <w:r>
              <w:rPr>
                <w:rFonts w:ascii="Arial" w:hAnsi="Arial" w:cs="Arial"/>
                <w:sz w:val="20"/>
              </w:rPr>
              <w:t xml:space="preserve">11 </w:t>
            </w:r>
          </w:p>
        </w:tc>
        <w:tc>
          <w:tcPr>
            <w:tcW w:w="350" w:type="pct"/>
            <w:tcBorders>
              <w:top w:val="outset" w:sz="6" w:space="0" w:color="auto"/>
              <w:left w:val="outset" w:sz="6" w:space="0" w:color="auto"/>
              <w:bottom w:val="outset" w:sz="6" w:space="0" w:color="auto"/>
              <w:right w:val="outset" w:sz="6" w:space="0" w:color="auto"/>
            </w:tcBorders>
            <w:vAlign w:val="center"/>
          </w:tcPr>
          <w:p w:rsidR="00E53CCC" w:rsidRDefault="00E0360A">
            <w:pPr>
              <w:jc w:val="center"/>
              <w:rPr>
                <w:rFonts w:ascii="Arial" w:eastAsia="Arial Unicode MS" w:hAnsi="Arial" w:cs="Arial"/>
                <w:sz w:val="20"/>
              </w:rPr>
            </w:pPr>
            <w:r>
              <w:rPr>
                <w:rFonts w:ascii="Arial" w:hAnsi="Arial" w:cs="Arial"/>
                <w:sz w:val="20"/>
              </w:rPr>
              <w:t xml:space="preserve">12 </w:t>
            </w:r>
          </w:p>
        </w:tc>
      </w:tr>
      <w:tr w:rsidR="00E53CCC">
        <w:trPr>
          <w:tblCellSpacing w:w="0" w:type="dxa"/>
        </w:trPr>
        <w:tc>
          <w:tcPr>
            <w:tcW w:w="900" w:type="pct"/>
            <w:tcBorders>
              <w:top w:val="outset" w:sz="6" w:space="0" w:color="auto"/>
              <w:left w:val="outset" w:sz="6" w:space="0" w:color="auto"/>
              <w:bottom w:val="outset" w:sz="6" w:space="0" w:color="auto"/>
              <w:right w:val="outset" w:sz="6" w:space="0" w:color="auto"/>
            </w:tcBorders>
            <w:vAlign w:val="center"/>
          </w:tcPr>
          <w:p w:rsidR="00E53CCC" w:rsidRDefault="00E0360A">
            <w:pPr>
              <w:jc w:val="center"/>
              <w:rPr>
                <w:rFonts w:ascii="Arial" w:eastAsia="Arial Unicode MS" w:hAnsi="Arial" w:cs="Arial"/>
                <w:sz w:val="20"/>
              </w:rPr>
            </w:pPr>
            <w:r>
              <w:rPr>
                <w:rFonts w:ascii="Arial" w:hAnsi="Arial" w:cs="Arial"/>
                <w:sz w:val="20"/>
              </w:rPr>
              <w:t xml:space="preserve">0,00 </w:t>
            </w:r>
          </w:p>
        </w:tc>
        <w:tc>
          <w:tcPr>
            <w:tcW w:w="350" w:type="pct"/>
            <w:tcBorders>
              <w:top w:val="outset" w:sz="6" w:space="0" w:color="auto"/>
              <w:left w:val="outset" w:sz="6" w:space="0" w:color="auto"/>
              <w:bottom w:val="outset" w:sz="6" w:space="0" w:color="auto"/>
              <w:right w:val="outset" w:sz="6" w:space="0" w:color="auto"/>
            </w:tcBorders>
            <w:vAlign w:val="center"/>
          </w:tcPr>
          <w:p w:rsidR="00E53CCC" w:rsidRDefault="00E0360A">
            <w:pPr>
              <w:jc w:val="center"/>
              <w:rPr>
                <w:rFonts w:ascii="Arial" w:eastAsia="Arial Unicode MS" w:hAnsi="Arial" w:cs="Arial"/>
                <w:sz w:val="20"/>
              </w:rPr>
            </w:pPr>
            <w:r>
              <w:rPr>
                <w:rFonts w:ascii="Arial" w:hAnsi="Arial" w:cs="Arial"/>
                <w:sz w:val="20"/>
              </w:rPr>
              <w:t>149</w:t>
            </w:r>
          </w:p>
        </w:tc>
        <w:tc>
          <w:tcPr>
            <w:tcW w:w="350" w:type="pct"/>
            <w:tcBorders>
              <w:top w:val="outset" w:sz="6" w:space="0" w:color="auto"/>
              <w:left w:val="outset" w:sz="6" w:space="0" w:color="auto"/>
              <w:bottom w:val="outset" w:sz="6" w:space="0" w:color="auto"/>
              <w:right w:val="outset" w:sz="6" w:space="0" w:color="auto"/>
            </w:tcBorders>
            <w:vAlign w:val="center"/>
          </w:tcPr>
          <w:p w:rsidR="00E53CCC" w:rsidRDefault="00E0360A">
            <w:pPr>
              <w:jc w:val="center"/>
              <w:rPr>
                <w:rFonts w:ascii="Arial" w:eastAsia="Arial Unicode MS" w:hAnsi="Arial" w:cs="Arial"/>
                <w:sz w:val="20"/>
              </w:rPr>
            </w:pPr>
            <w:r>
              <w:rPr>
                <w:rFonts w:ascii="Arial" w:hAnsi="Arial" w:cs="Arial"/>
                <w:sz w:val="20"/>
              </w:rPr>
              <w:t>99</w:t>
            </w:r>
          </w:p>
        </w:tc>
        <w:tc>
          <w:tcPr>
            <w:tcW w:w="350" w:type="pct"/>
            <w:tcBorders>
              <w:top w:val="outset" w:sz="6" w:space="0" w:color="auto"/>
              <w:left w:val="outset" w:sz="6" w:space="0" w:color="auto"/>
              <w:bottom w:val="outset" w:sz="6" w:space="0" w:color="auto"/>
              <w:right w:val="outset" w:sz="6" w:space="0" w:color="auto"/>
            </w:tcBorders>
            <w:vAlign w:val="center"/>
          </w:tcPr>
          <w:p w:rsidR="00E53CCC" w:rsidRDefault="00E0360A">
            <w:pPr>
              <w:jc w:val="center"/>
              <w:rPr>
                <w:rFonts w:ascii="Arial" w:eastAsia="Arial Unicode MS" w:hAnsi="Arial" w:cs="Arial"/>
                <w:sz w:val="20"/>
              </w:rPr>
            </w:pPr>
            <w:r>
              <w:rPr>
                <w:rFonts w:ascii="Arial" w:hAnsi="Arial" w:cs="Arial"/>
                <w:sz w:val="20"/>
              </w:rPr>
              <w:t>74</w:t>
            </w:r>
          </w:p>
        </w:tc>
        <w:tc>
          <w:tcPr>
            <w:tcW w:w="450" w:type="pct"/>
            <w:tcBorders>
              <w:top w:val="outset" w:sz="6" w:space="0" w:color="auto"/>
              <w:left w:val="outset" w:sz="6" w:space="0" w:color="auto"/>
              <w:bottom w:val="outset" w:sz="6" w:space="0" w:color="auto"/>
              <w:right w:val="outset" w:sz="6" w:space="0" w:color="auto"/>
            </w:tcBorders>
            <w:vAlign w:val="center"/>
          </w:tcPr>
          <w:p w:rsidR="00E53CCC" w:rsidRDefault="00E0360A">
            <w:pPr>
              <w:jc w:val="center"/>
              <w:rPr>
                <w:rFonts w:ascii="Arial" w:eastAsia="Arial Unicode MS" w:hAnsi="Arial" w:cs="Arial"/>
                <w:sz w:val="20"/>
              </w:rPr>
            </w:pPr>
            <w:r>
              <w:rPr>
                <w:rFonts w:ascii="Arial" w:hAnsi="Arial" w:cs="Arial"/>
                <w:sz w:val="20"/>
              </w:rPr>
              <w:t>59</w:t>
            </w:r>
          </w:p>
        </w:tc>
        <w:tc>
          <w:tcPr>
            <w:tcW w:w="350" w:type="pct"/>
            <w:tcBorders>
              <w:top w:val="outset" w:sz="6" w:space="0" w:color="auto"/>
              <w:left w:val="outset" w:sz="6" w:space="0" w:color="auto"/>
              <w:bottom w:val="outset" w:sz="6" w:space="0" w:color="auto"/>
              <w:right w:val="outset" w:sz="6" w:space="0" w:color="auto"/>
            </w:tcBorders>
            <w:vAlign w:val="center"/>
          </w:tcPr>
          <w:p w:rsidR="00E53CCC" w:rsidRDefault="00E0360A">
            <w:pPr>
              <w:jc w:val="center"/>
              <w:rPr>
                <w:rFonts w:ascii="Arial" w:eastAsia="Arial Unicode MS" w:hAnsi="Arial" w:cs="Arial"/>
                <w:sz w:val="20"/>
              </w:rPr>
            </w:pPr>
            <w:r>
              <w:rPr>
                <w:rFonts w:ascii="Arial" w:hAnsi="Arial" w:cs="Arial"/>
                <w:sz w:val="20"/>
              </w:rPr>
              <w:t>49</w:t>
            </w:r>
          </w:p>
        </w:tc>
        <w:tc>
          <w:tcPr>
            <w:tcW w:w="350" w:type="pct"/>
            <w:tcBorders>
              <w:top w:val="outset" w:sz="6" w:space="0" w:color="auto"/>
              <w:left w:val="outset" w:sz="6" w:space="0" w:color="auto"/>
              <w:bottom w:val="outset" w:sz="6" w:space="0" w:color="auto"/>
              <w:right w:val="outset" w:sz="6" w:space="0" w:color="auto"/>
            </w:tcBorders>
            <w:vAlign w:val="center"/>
          </w:tcPr>
          <w:p w:rsidR="00E53CCC" w:rsidRDefault="00E0360A">
            <w:pPr>
              <w:jc w:val="center"/>
              <w:rPr>
                <w:rFonts w:ascii="Arial" w:eastAsia="Arial Unicode MS" w:hAnsi="Arial" w:cs="Arial"/>
                <w:sz w:val="20"/>
              </w:rPr>
            </w:pPr>
            <w:r>
              <w:rPr>
                <w:rFonts w:ascii="Arial" w:hAnsi="Arial" w:cs="Arial"/>
                <w:sz w:val="20"/>
              </w:rPr>
              <w:t>42</w:t>
            </w:r>
          </w:p>
        </w:tc>
        <w:tc>
          <w:tcPr>
            <w:tcW w:w="350" w:type="pct"/>
            <w:tcBorders>
              <w:top w:val="outset" w:sz="6" w:space="0" w:color="auto"/>
              <w:left w:val="outset" w:sz="6" w:space="0" w:color="auto"/>
              <w:bottom w:val="outset" w:sz="6" w:space="0" w:color="auto"/>
              <w:right w:val="outset" w:sz="6" w:space="0" w:color="auto"/>
            </w:tcBorders>
            <w:vAlign w:val="center"/>
          </w:tcPr>
          <w:p w:rsidR="00E53CCC" w:rsidRDefault="00E0360A">
            <w:pPr>
              <w:jc w:val="center"/>
              <w:rPr>
                <w:rFonts w:ascii="Arial" w:eastAsia="Arial Unicode MS" w:hAnsi="Arial" w:cs="Arial"/>
                <w:sz w:val="20"/>
              </w:rPr>
            </w:pPr>
            <w:r>
              <w:rPr>
                <w:rFonts w:ascii="Arial" w:hAnsi="Arial" w:cs="Arial"/>
                <w:sz w:val="20"/>
              </w:rPr>
              <w:t>36</w:t>
            </w:r>
          </w:p>
        </w:tc>
        <w:tc>
          <w:tcPr>
            <w:tcW w:w="350" w:type="pct"/>
            <w:tcBorders>
              <w:top w:val="outset" w:sz="6" w:space="0" w:color="auto"/>
              <w:left w:val="outset" w:sz="6" w:space="0" w:color="auto"/>
              <w:bottom w:val="outset" w:sz="6" w:space="0" w:color="auto"/>
              <w:right w:val="outset" w:sz="6" w:space="0" w:color="auto"/>
            </w:tcBorders>
            <w:vAlign w:val="center"/>
          </w:tcPr>
          <w:p w:rsidR="00E53CCC" w:rsidRDefault="00E0360A">
            <w:pPr>
              <w:jc w:val="center"/>
              <w:rPr>
                <w:rFonts w:ascii="Arial" w:eastAsia="Arial Unicode MS" w:hAnsi="Arial" w:cs="Arial"/>
                <w:sz w:val="20"/>
              </w:rPr>
            </w:pPr>
            <w:r>
              <w:rPr>
                <w:rFonts w:ascii="Arial" w:hAnsi="Arial" w:cs="Arial"/>
                <w:sz w:val="20"/>
              </w:rPr>
              <w:t>32</w:t>
            </w:r>
          </w:p>
        </w:tc>
        <w:tc>
          <w:tcPr>
            <w:tcW w:w="350" w:type="pct"/>
            <w:tcBorders>
              <w:top w:val="outset" w:sz="6" w:space="0" w:color="auto"/>
              <w:left w:val="outset" w:sz="6" w:space="0" w:color="auto"/>
              <w:bottom w:val="outset" w:sz="6" w:space="0" w:color="auto"/>
              <w:right w:val="outset" w:sz="6" w:space="0" w:color="auto"/>
            </w:tcBorders>
            <w:vAlign w:val="center"/>
          </w:tcPr>
          <w:p w:rsidR="00E53CCC" w:rsidRDefault="00E0360A">
            <w:pPr>
              <w:jc w:val="center"/>
              <w:rPr>
                <w:rFonts w:ascii="Arial" w:eastAsia="Arial Unicode MS" w:hAnsi="Arial" w:cs="Arial"/>
                <w:sz w:val="20"/>
              </w:rPr>
            </w:pPr>
            <w:r>
              <w:rPr>
                <w:rFonts w:ascii="Arial" w:hAnsi="Arial" w:cs="Arial"/>
                <w:sz w:val="20"/>
              </w:rPr>
              <w:t>29</w:t>
            </w:r>
          </w:p>
        </w:tc>
        <w:tc>
          <w:tcPr>
            <w:tcW w:w="450" w:type="pct"/>
            <w:tcBorders>
              <w:top w:val="outset" w:sz="6" w:space="0" w:color="auto"/>
              <w:left w:val="outset" w:sz="6" w:space="0" w:color="auto"/>
              <w:bottom w:val="outset" w:sz="6" w:space="0" w:color="auto"/>
              <w:right w:val="outset" w:sz="6" w:space="0" w:color="auto"/>
            </w:tcBorders>
            <w:vAlign w:val="center"/>
          </w:tcPr>
          <w:p w:rsidR="00E53CCC" w:rsidRDefault="00E0360A">
            <w:pPr>
              <w:jc w:val="center"/>
              <w:rPr>
                <w:rFonts w:ascii="Arial" w:eastAsia="Arial Unicode MS" w:hAnsi="Arial" w:cs="Arial"/>
                <w:sz w:val="20"/>
              </w:rPr>
            </w:pPr>
            <w:r>
              <w:rPr>
                <w:rFonts w:ascii="Arial" w:hAnsi="Arial" w:cs="Arial"/>
                <w:sz w:val="20"/>
              </w:rPr>
              <w:t>19</w:t>
            </w:r>
          </w:p>
        </w:tc>
        <w:tc>
          <w:tcPr>
            <w:tcW w:w="350" w:type="pct"/>
            <w:tcBorders>
              <w:top w:val="outset" w:sz="6" w:space="0" w:color="auto"/>
              <w:left w:val="outset" w:sz="6" w:space="0" w:color="auto"/>
              <w:bottom w:val="outset" w:sz="6" w:space="0" w:color="auto"/>
              <w:right w:val="outset" w:sz="6" w:space="0" w:color="auto"/>
            </w:tcBorders>
            <w:vAlign w:val="center"/>
          </w:tcPr>
          <w:p w:rsidR="00E53CCC" w:rsidRDefault="00E0360A">
            <w:pPr>
              <w:jc w:val="center"/>
              <w:rPr>
                <w:rFonts w:ascii="Arial" w:eastAsia="Arial Unicode MS" w:hAnsi="Arial" w:cs="Arial"/>
                <w:sz w:val="20"/>
              </w:rPr>
            </w:pPr>
            <w:r>
              <w:rPr>
                <w:rFonts w:ascii="Arial" w:hAnsi="Arial" w:cs="Arial"/>
                <w:sz w:val="20"/>
              </w:rPr>
              <w:t>14</w:t>
            </w:r>
          </w:p>
        </w:tc>
      </w:tr>
      <w:tr w:rsidR="00E53CCC">
        <w:trPr>
          <w:tblCellSpacing w:w="0" w:type="dxa"/>
        </w:trPr>
        <w:tc>
          <w:tcPr>
            <w:tcW w:w="900" w:type="pct"/>
            <w:tcBorders>
              <w:top w:val="outset" w:sz="6" w:space="0" w:color="auto"/>
              <w:left w:val="outset" w:sz="6" w:space="0" w:color="auto"/>
              <w:bottom w:val="outset" w:sz="6" w:space="0" w:color="auto"/>
              <w:right w:val="outset" w:sz="6" w:space="0" w:color="auto"/>
            </w:tcBorders>
            <w:vAlign w:val="center"/>
          </w:tcPr>
          <w:p w:rsidR="00E53CCC" w:rsidRDefault="00E0360A">
            <w:pPr>
              <w:jc w:val="center"/>
              <w:rPr>
                <w:rFonts w:ascii="Arial" w:eastAsia="Arial Unicode MS" w:hAnsi="Arial" w:cs="Arial"/>
                <w:sz w:val="20"/>
              </w:rPr>
            </w:pPr>
            <w:r>
              <w:rPr>
                <w:rFonts w:ascii="Arial" w:hAnsi="Arial" w:cs="Arial"/>
                <w:sz w:val="20"/>
              </w:rPr>
              <w:t xml:space="preserve">0,25 </w:t>
            </w:r>
          </w:p>
        </w:tc>
        <w:tc>
          <w:tcPr>
            <w:tcW w:w="350" w:type="pct"/>
            <w:tcBorders>
              <w:top w:val="outset" w:sz="6" w:space="0" w:color="auto"/>
              <w:left w:val="outset" w:sz="6" w:space="0" w:color="auto"/>
              <w:bottom w:val="outset" w:sz="6" w:space="0" w:color="auto"/>
              <w:right w:val="outset" w:sz="6" w:space="0" w:color="auto"/>
            </w:tcBorders>
            <w:vAlign w:val="center"/>
          </w:tcPr>
          <w:p w:rsidR="00E53CCC" w:rsidRDefault="00E0360A">
            <w:pPr>
              <w:jc w:val="center"/>
              <w:rPr>
                <w:rFonts w:ascii="Arial" w:eastAsia="Arial Unicode MS" w:hAnsi="Arial" w:cs="Arial"/>
                <w:sz w:val="20"/>
              </w:rPr>
            </w:pPr>
            <w:r>
              <w:rPr>
                <w:rFonts w:ascii="Arial" w:hAnsi="Arial" w:cs="Arial"/>
                <w:sz w:val="20"/>
              </w:rPr>
              <w:t>236</w:t>
            </w:r>
          </w:p>
        </w:tc>
        <w:tc>
          <w:tcPr>
            <w:tcW w:w="350" w:type="pct"/>
            <w:tcBorders>
              <w:top w:val="outset" w:sz="6" w:space="0" w:color="auto"/>
              <w:left w:val="outset" w:sz="6" w:space="0" w:color="auto"/>
              <w:bottom w:val="outset" w:sz="6" w:space="0" w:color="auto"/>
              <w:right w:val="outset" w:sz="6" w:space="0" w:color="auto"/>
            </w:tcBorders>
            <w:vAlign w:val="center"/>
          </w:tcPr>
          <w:p w:rsidR="00E53CCC" w:rsidRDefault="00E0360A">
            <w:pPr>
              <w:jc w:val="center"/>
              <w:rPr>
                <w:rFonts w:ascii="Arial" w:eastAsia="Arial Unicode MS" w:hAnsi="Arial" w:cs="Arial"/>
                <w:sz w:val="20"/>
              </w:rPr>
            </w:pPr>
            <w:r>
              <w:rPr>
                <w:rFonts w:ascii="Arial" w:hAnsi="Arial" w:cs="Arial"/>
                <w:sz w:val="20"/>
              </w:rPr>
              <w:t>157</w:t>
            </w:r>
          </w:p>
        </w:tc>
        <w:tc>
          <w:tcPr>
            <w:tcW w:w="350" w:type="pct"/>
            <w:tcBorders>
              <w:top w:val="outset" w:sz="6" w:space="0" w:color="auto"/>
              <w:left w:val="outset" w:sz="6" w:space="0" w:color="auto"/>
              <w:bottom w:val="outset" w:sz="6" w:space="0" w:color="auto"/>
              <w:right w:val="outset" w:sz="6" w:space="0" w:color="auto"/>
            </w:tcBorders>
            <w:vAlign w:val="center"/>
          </w:tcPr>
          <w:p w:rsidR="00E53CCC" w:rsidRDefault="00E0360A">
            <w:pPr>
              <w:jc w:val="center"/>
              <w:rPr>
                <w:rFonts w:ascii="Arial" w:eastAsia="Arial Unicode MS" w:hAnsi="Arial" w:cs="Arial"/>
                <w:sz w:val="20"/>
              </w:rPr>
            </w:pPr>
            <w:r>
              <w:rPr>
                <w:rFonts w:ascii="Arial" w:hAnsi="Arial" w:cs="Arial"/>
                <w:sz w:val="20"/>
              </w:rPr>
              <w:t>117</w:t>
            </w:r>
          </w:p>
        </w:tc>
        <w:tc>
          <w:tcPr>
            <w:tcW w:w="450" w:type="pct"/>
            <w:tcBorders>
              <w:top w:val="outset" w:sz="6" w:space="0" w:color="auto"/>
              <w:left w:val="outset" w:sz="6" w:space="0" w:color="auto"/>
              <w:bottom w:val="outset" w:sz="6" w:space="0" w:color="auto"/>
              <w:right w:val="outset" w:sz="6" w:space="0" w:color="auto"/>
            </w:tcBorders>
            <w:vAlign w:val="center"/>
          </w:tcPr>
          <w:p w:rsidR="00E53CCC" w:rsidRDefault="00E0360A">
            <w:pPr>
              <w:jc w:val="center"/>
              <w:rPr>
                <w:rFonts w:ascii="Arial" w:eastAsia="Arial Unicode MS" w:hAnsi="Arial" w:cs="Arial"/>
                <w:sz w:val="20"/>
              </w:rPr>
            </w:pPr>
            <w:r>
              <w:rPr>
                <w:rFonts w:ascii="Arial" w:hAnsi="Arial" w:cs="Arial"/>
                <w:sz w:val="20"/>
              </w:rPr>
              <w:t>93</w:t>
            </w:r>
          </w:p>
        </w:tc>
        <w:tc>
          <w:tcPr>
            <w:tcW w:w="350" w:type="pct"/>
            <w:tcBorders>
              <w:top w:val="outset" w:sz="6" w:space="0" w:color="auto"/>
              <w:left w:val="outset" w:sz="6" w:space="0" w:color="auto"/>
              <w:bottom w:val="outset" w:sz="6" w:space="0" w:color="auto"/>
              <w:right w:val="outset" w:sz="6" w:space="0" w:color="auto"/>
            </w:tcBorders>
            <w:vAlign w:val="center"/>
          </w:tcPr>
          <w:p w:rsidR="00E53CCC" w:rsidRDefault="00E0360A">
            <w:pPr>
              <w:jc w:val="center"/>
              <w:rPr>
                <w:rFonts w:ascii="Arial" w:eastAsia="Arial Unicode MS" w:hAnsi="Arial" w:cs="Arial"/>
                <w:sz w:val="20"/>
              </w:rPr>
            </w:pPr>
            <w:r>
              <w:rPr>
                <w:rFonts w:ascii="Arial" w:hAnsi="Arial" w:cs="Arial"/>
                <w:sz w:val="20"/>
              </w:rPr>
              <w:t>78</w:t>
            </w:r>
          </w:p>
        </w:tc>
        <w:tc>
          <w:tcPr>
            <w:tcW w:w="350" w:type="pct"/>
            <w:tcBorders>
              <w:top w:val="outset" w:sz="6" w:space="0" w:color="auto"/>
              <w:left w:val="outset" w:sz="6" w:space="0" w:color="auto"/>
              <w:bottom w:val="outset" w:sz="6" w:space="0" w:color="auto"/>
              <w:right w:val="outset" w:sz="6" w:space="0" w:color="auto"/>
            </w:tcBorders>
            <w:vAlign w:val="center"/>
          </w:tcPr>
          <w:p w:rsidR="00E53CCC" w:rsidRDefault="00E0360A">
            <w:pPr>
              <w:jc w:val="center"/>
              <w:rPr>
                <w:rFonts w:ascii="Arial" w:eastAsia="Arial Unicode MS" w:hAnsi="Arial" w:cs="Arial"/>
                <w:sz w:val="20"/>
              </w:rPr>
            </w:pPr>
            <w:r>
              <w:rPr>
                <w:rFonts w:ascii="Arial" w:hAnsi="Arial" w:cs="Arial"/>
                <w:sz w:val="20"/>
              </w:rPr>
              <w:t>66</w:t>
            </w:r>
          </w:p>
        </w:tc>
        <w:tc>
          <w:tcPr>
            <w:tcW w:w="350" w:type="pct"/>
            <w:tcBorders>
              <w:top w:val="outset" w:sz="6" w:space="0" w:color="auto"/>
              <w:left w:val="outset" w:sz="6" w:space="0" w:color="auto"/>
              <w:bottom w:val="outset" w:sz="6" w:space="0" w:color="auto"/>
              <w:right w:val="outset" w:sz="6" w:space="0" w:color="auto"/>
            </w:tcBorders>
            <w:vAlign w:val="center"/>
          </w:tcPr>
          <w:p w:rsidR="00E53CCC" w:rsidRDefault="00E0360A">
            <w:pPr>
              <w:jc w:val="center"/>
              <w:rPr>
                <w:rFonts w:ascii="Arial" w:eastAsia="Arial Unicode MS" w:hAnsi="Arial" w:cs="Arial"/>
                <w:sz w:val="20"/>
              </w:rPr>
            </w:pPr>
            <w:r>
              <w:rPr>
                <w:rFonts w:ascii="Arial" w:hAnsi="Arial" w:cs="Arial"/>
                <w:sz w:val="20"/>
              </w:rPr>
              <w:t>58</w:t>
            </w:r>
          </w:p>
        </w:tc>
        <w:tc>
          <w:tcPr>
            <w:tcW w:w="350" w:type="pct"/>
            <w:tcBorders>
              <w:top w:val="outset" w:sz="6" w:space="0" w:color="auto"/>
              <w:left w:val="outset" w:sz="6" w:space="0" w:color="auto"/>
              <w:bottom w:val="outset" w:sz="6" w:space="0" w:color="auto"/>
              <w:right w:val="outset" w:sz="6" w:space="0" w:color="auto"/>
            </w:tcBorders>
            <w:vAlign w:val="center"/>
          </w:tcPr>
          <w:p w:rsidR="00E53CCC" w:rsidRDefault="00E0360A">
            <w:pPr>
              <w:jc w:val="center"/>
              <w:rPr>
                <w:rFonts w:ascii="Arial" w:eastAsia="Arial Unicode MS" w:hAnsi="Arial" w:cs="Arial"/>
                <w:sz w:val="20"/>
              </w:rPr>
            </w:pPr>
            <w:r>
              <w:rPr>
                <w:rFonts w:ascii="Arial" w:hAnsi="Arial" w:cs="Arial"/>
                <w:sz w:val="20"/>
              </w:rPr>
              <w:t>51</w:t>
            </w:r>
          </w:p>
        </w:tc>
        <w:tc>
          <w:tcPr>
            <w:tcW w:w="350" w:type="pct"/>
            <w:tcBorders>
              <w:top w:val="outset" w:sz="6" w:space="0" w:color="auto"/>
              <w:left w:val="outset" w:sz="6" w:space="0" w:color="auto"/>
              <w:bottom w:val="outset" w:sz="6" w:space="0" w:color="auto"/>
              <w:right w:val="outset" w:sz="6" w:space="0" w:color="auto"/>
            </w:tcBorders>
            <w:vAlign w:val="center"/>
          </w:tcPr>
          <w:p w:rsidR="00E53CCC" w:rsidRDefault="00E0360A">
            <w:pPr>
              <w:jc w:val="center"/>
              <w:rPr>
                <w:rFonts w:ascii="Arial" w:eastAsia="Arial Unicode MS" w:hAnsi="Arial" w:cs="Arial"/>
                <w:sz w:val="20"/>
              </w:rPr>
            </w:pPr>
            <w:r>
              <w:rPr>
                <w:rFonts w:ascii="Arial" w:hAnsi="Arial" w:cs="Arial"/>
                <w:sz w:val="20"/>
              </w:rPr>
              <w:t>46</w:t>
            </w:r>
          </w:p>
        </w:tc>
        <w:tc>
          <w:tcPr>
            <w:tcW w:w="450" w:type="pct"/>
            <w:tcBorders>
              <w:top w:val="outset" w:sz="6" w:space="0" w:color="auto"/>
              <w:left w:val="outset" w:sz="6" w:space="0" w:color="auto"/>
              <w:bottom w:val="outset" w:sz="6" w:space="0" w:color="auto"/>
              <w:right w:val="outset" w:sz="6" w:space="0" w:color="auto"/>
            </w:tcBorders>
            <w:vAlign w:val="center"/>
          </w:tcPr>
          <w:p w:rsidR="00E53CCC" w:rsidRDefault="00E0360A">
            <w:pPr>
              <w:jc w:val="center"/>
              <w:rPr>
                <w:rFonts w:ascii="Arial" w:eastAsia="Arial Unicode MS" w:hAnsi="Arial" w:cs="Arial"/>
                <w:sz w:val="20"/>
              </w:rPr>
            </w:pPr>
            <w:r>
              <w:rPr>
                <w:rFonts w:ascii="Arial" w:hAnsi="Arial" w:cs="Arial"/>
                <w:sz w:val="20"/>
              </w:rPr>
              <w:t>30</w:t>
            </w:r>
          </w:p>
        </w:tc>
        <w:tc>
          <w:tcPr>
            <w:tcW w:w="350" w:type="pct"/>
            <w:tcBorders>
              <w:top w:val="outset" w:sz="6" w:space="0" w:color="auto"/>
              <w:left w:val="outset" w:sz="6" w:space="0" w:color="auto"/>
              <w:bottom w:val="outset" w:sz="6" w:space="0" w:color="auto"/>
              <w:right w:val="outset" w:sz="6" w:space="0" w:color="auto"/>
            </w:tcBorders>
            <w:vAlign w:val="center"/>
          </w:tcPr>
          <w:p w:rsidR="00E53CCC" w:rsidRDefault="00E0360A">
            <w:pPr>
              <w:jc w:val="center"/>
              <w:rPr>
                <w:rFonts w:ascii="Arial" w:eastAsia="Arial Unicode MS" w:hAnsi="Arial" w:cs="Arial"/>
                <w:sz w:val="20"/>
              </w:rPr>
            </w:pPr>
            <w:r>
              <w:rPr>
                <w:rFonts w:ascii="Arial" w:hAnsi="Arial" w:cs="Arial"/>
                <w:sz w:val="20"/>
              </w:rPr>
              <w:t>22</w:t>
            </w:r>
          </w:p>
        </w:tc>
      </w:tr>
      <w:tr w:rsidR="00E53CCC">
        <w:trPr>
          <w:tblCellSpacing w:w="0" w:type="dxa"/>
        </w:trPr>
        <w:tc>
          <w:tcPr>
            <w:tcW w:w="900" w:type="pct"/>
            <w:tcBorders>
              <w:top w:val="outset" w:sz="6" w:space="0" w:color="auto"/>
              <w:left w:val="outset" w:sz="6" w:space="0" w:color="auto"/>
              <w:bottom w:val="outset" w:sz="6" w:space="0" w:color="auto"/>
              <w:right w:val="outset" w:sz="6" w:space="0" w:color="auto"/>
            </w:tcBorders>
            <w:vAlign w:val="center"/>
          </w:tcPr>
          <w:p w:rsidR="00E53CCC" w:rsidRDefault="00E0360A">
            <w:pPr>
              <w:jc w:val="center"/>
              <w:rPr>
                <w:rFonts w:ascii="Arial" w:eastAsia="Arial Unicode MS" w:hAnsi="Arial" w:cs="Arial"/>
                <w:sz w:val="20"/>
              </w:rPr>
            </w:pPr>
            <w:r>
              <w:rPr>
                <w:rFonts w:ascii="Arial" w:hAnsi="Arial" w:cs="Arial"/>
                <w:sz w:val="20"/>
              </w:rPr>
              <w:t xml:space="preserve">0,50 </w:t>
            </w:r>
          </w:p>
        </w:tc>
        <w:tc>
          <w:tcPr>
            <w:tcW w:w="350" w:type="pct"/>
            <w:tcBorders>
              <w:top w:val="outset" w:sz="6" w:space="0" w:color="auto"/>
              <w:left w:val="outset" w:sz="6" w:space="0" w:color="auto"/>
              <w:bottom w:val="outset" w:sz="6" w:space="0" w:color="auto"/>
              <w:right w:val="outset" w:sz="6" w:space="0" w:color="auto"/>
            </w:tcBorders>
            <w:vAlign w:val="center"/>
          </w:tcPr>
          <w:p w:rsidR="00E53CCC" w:rsidRDefault="00E0360A">
            <w:pPr>
              <w:jc w:val="center"/>
              <w:rPr>
                <w:rFonts w:ascii="Arial" w:eastAsia="Arial Unicode MS" w:hAnsi="Arial" w:cs="Arial"/>
                <w:sz w:val="20"/>
              </w:rPr>
            </w:pPr>
            <w:r>
              <w:rPr>
                <w:rFonts w:ascii="Arial" w:hAnsi="Arial" w:cs="Arial"/>
                <w:sz w:val="20"/>
              </w:rPr>
              <w:t>*</w:t>
            </w:r>
          </w:p>
        </w:tc>
        <w:tc>
          <w:tcPr>
            <w:tcW w:w="350" w:type="pct"/>
            <w:tcBorders>
              <w:top w:val="outset" w:sz="6" w:space="0" w:color="auto"/>
              <w:left w:val="outset" w:sz="6" w:space="0" w:color="auto"/>
              <w:bottom w:val="outset" w:sz="6" w:space="0" w:color="auto"/>
              <w:right w:val="outset" w:sz="6" w:space="0" w:color="auto"/>
            </w:tcBorders>
            <w:vAlign w:val="center"/>
          </w:tcPr>
          <w:p w:rsidR="00E53CCC" w:rsidRDefault="00E0360A">
            <w:pPr>
              <w:jc w:val="center"/>
              <w:rPr>
                <w:rFonts w:ascii="Arial" w:eastAsia="Arial Unicode MS" w:hAnsi="Arial" w:cs="Arial"/>
                <w:sz w:val="20"/>
              </w:rPr>
            </w:pPr>
            <w:r>
              <w:rPr>
                <w:rFonts w:ascii="Arial" w:hAnsi="Arial" w:cs="Arial"/>
                <w:sz w:val="20"/>
              </w:rPr>
              <w:t>157</w:t>
            </w:r>
          </w:p>
        </w:tc>
        <w:tc>
          <w:tcPr>
            <w:tcW w:w="350" w:type="pct"/>
            <w:tcBorders>
              <w:top w:val="outset" w:sz="6" w:space="0" w:color="auto"/>
              <w:left w:val="outset" w:sz="6" w:space="0" w:color="auto"/>
              <w:bottom w:val="outset" w:sz="6" w:space="0" w:color="auto"/>
              <w:right w:val="outset" w:sz="6" w:space="0" w:color="auto"/>
            </w:tcBorders>
            <w:vAlign w:val="center"/>
          </w:tcPr>
          <w:p w:rsidR="00E53CCC" w:rsidRDefault="00E0360A">
            <w:pPr>
              <w:jc w:val="center"/>
              <w:rPr>
                <w:rFonts w:ascii="Arial" w:eastAsia="Arial Unicode MS" w:hAnsi="Arial" w:cs="Arial"/>
                <w:sz w:val="20"/>
              </w:rPr>
            </w:pPr>
            <w:r>
              <w:rPr>
                <w:rFonts w:ascii="Arial" w:hAnsi="Arial" w:cs="Arial"/>
                <w:sz w:val="20"/>
              </w:rPr>
              <w:t>117</w:t>
            </w:r>
          </w:p>
        </w:tc>
        <w:tc>
          <w:tcPr>
            <w:tcW w:w="450" w:type="pct"/>
            <w:tcBorders>
              <w:top w:val="outset" w:sz="6" w:space="0" w:color="auto"/>
              <w:left w:val="outset" w:sz="6" w:space="0" w:color="auto"/>
              <w:bottom w:val="outset" w:sz="6" w:space="0" w:color="auto"/>
              <w:right w:val="outset" w:sz="6" w:space="0" w:color="auto"/>
            </w:tcBorders>
            <w:vAlign w:val="center"/>
          </w:tcPr>
          <w:p w:rsidR="00E53CCC" w:rsidRDefault="00E0360A">
            <w:pPr>
              <w:jc w:val="center"/>
              <w:rPr>
                <w:rFonts w:ascii="Arial" w:eastAsia="Arial Unicode MS" w:hAnsi="Arial" w:cs="Arial"/>
                <w:sz w:val="20"/>
              </w:rPr>
            </w:pPr>
            <w:r>
              <w:rPr>
                <w:rFonts w:ascii="Arial" w:hAnsi="Arial" w:cs="Arial"/>
                <w:sz w:val="20"/>
              </w:rPr>
              <w:t>93</w:t>
            </w:r>
          </w:p>
        </w:tc>
        <w:tc>
          <w:tcPr>
            <w:tcW w:w="350" w:type="pct"/>
            <w:tcBorders>
              <w:top w:val="outset" w:sz="6" w:space="0" w:color="auto"/>
              <w:left w:val="outset" w:sz="6" w:space="0" w:color="auto"/>
              <w:bottom w:val="outset" w:sz="6" w:space="0" w:color="auto"/>
              <w:right w:val="outset" w:sz="6" w:space="0" w:color="auto"/>
            </w:tcBorders>
            <w:vAlign w:val="center"/>
          </w:tcPr>
          <w:p w:rsidR="00E53CCC" w:rsidRDefault="00E0360A">
            <w:pPr>
              <w:jc w:val="center"/>
              <w:rPr>
                <w:rFonts w:ascii="Arial" w:eastAsia="Arial Unicode MS" w:hAnsi="Arial" w:cs="Arial"/>
                <w:sz w:val="20"/>
              </w:rPr>
            </w:pPr>
            <w:r>
              <w:rPr>
                <w:rFonts w:ascii="Arial" w:hAnsi="Arial" w:cs="Arial"/>
                <w:sz w:val="20"/>
              </w:rPr>
              <w:t>78</w:t>
            </w:r>
          </w:p>
        </w:tc>
        <w:tc>
          <w:tcPr>
            <w:tcW w:w="350" w:type="pct"/>
            <w:tcBorders>
              <w:top w:val="outset" w:sz="6" w:space="0" w:color="auto"/>
              <w:left w:val="outset" w:sz="6" w:space="0" w:color="auto"/>
              <w:bottom w:val="outset" w:sz="6" w:space="0" w:color="auto"/>
              <w:right w:val="outset" w:sz="6" w:space="0" w:color="auto"/>
            </w:tcBorders>
            <w:vAlign w:val="center"/>
          </w:tcPr>
          <w:p w:rsidR="00E53CCC" w:rsidRDefault="00E0360A">
            <w:pPr>
              <w:jc w:val="center"/>
              <w:rPr>
                <w:rFonts w:ascii="Arial" w:eastAsia="Arial Unicode MS" w:hAnsi="Arial" w:cs="Arial"/>
                <w:sz w:val="20"/>
              </w:rPr>
            </w:pPr>
            <w:r>
              <w:rPr>
                <w:rFonts w:ascii="Arial" w:hAnsi="Arial" w:cs="Arial"/>
                <w:sz w:val="20"/>
              </w:rPr>
              <w:t>66</w:t>
            </w:r>
          </w:p>
        </w:tc>
        <w:tc>
          <w:tcPr>
            <w:tcW w:w="350" w:type="pct"/>
            <w:tcBorders>
              <w:top w:val="outset" w:sz="6" w:space="0" w:color="auto"/>
              <w:left w:val="outset" w:sz="6" w:space="0" w:color="auto"/>
              <w:bottom w:val="outset" w:sz="6" w:space="0" w:color="auto"/>
              <w:right w:val="outset" w:sz="6" w:space="0" w:color="auto"/>
            </w:tcBorders>
            <w:vAlign w:val="center"/>
          </w:tcPr>
          <w:p w:rsidR="00E53CCC" w:rsidRDefault="00E0360A">
            <w:pPr>
              <w:jc w:val="center"/>
              <w:rPr>
                <w:rFonts w:ascii="Arial" w:eastAsia="Arial Unicode MS" w:hAnsi="Arial" w:cs="Arial"/>
                <w:sz w:val="20"/>
              </w:rPr>
            </w:pPr>
            <w:r>
              <w:rPr>
                <w:rFonts w:ascii="Arial" w:hAnsi="Arial" w:cs="Arial"/>
                <w:sz w:val="20"/>
              </w:rPr>
              <w:t>58</w:t>
            </w:r>
          </w:p>
        </w:tc>
        <w:tc>
          <w:tcPr>
            <w:tcW w:w="350" w:type="pct"/>
            <w:tcBorders>
              <w:top w:val="outset" w:sz="6" w:space="0" w:color="auto"/>
              <w:left w:val="outset" w:sz="6" w:space="0" w:color="auto"/>
              <w:bottom w:val="outset" w:sz="6" w:space="0" w:color="auto"/>
              <w:right w:val="outset" w:sz="6" w:space="0" w:color="auto"/>
            </w:tcBorders>
            <w:vAlign w:val="center"/>
          </w:tcPr>
          <w:p w:rsidR="00E53CCC" w:rsidRDefault="00E0360A">
            <w:pPr>
              <w:jc w:val="center"/>
              <w:rPr>
                <w:rFonts w:ascii="Arial" w:eastAsia="Arial Unicode MS" w:hAnsi="Arial" w:cs="Arial"/>
                <w:sz w:val="20"/>
              </w:rPr>
            </w:pPr>
            <w:r>
              <w:rPr>
                <w:rFonts w:ascii="Arial" w:hAnsi="Arial" w:cs="Arial"/>
                <w:sz w:val="20"/>
              </w:rPr>
              <w:t>51</w:t>
            </w:r>
          </w:p>
        </w:tc>
        <w:tc>
          <w:tcPr>
            <w:tcW w:w="350" w:type="pct"/>
            <w:tcBorders>
              <w:top w:val="outset" w:sz="6" w:space="0" w:color="auto"/>
              <w:left w:val="outset" w:sz="6" w:space="0" w:color="auto"/>
              <w:bottom w:val="outset" w:sz="6" w:space="0" w:color="auto"/>
              <w:right w:val="outset" w:sz="6" w:space="0" w:color="auto"/>
            </w:tcBorders>
            <w:vAlign w:val="center"/>
          </w:tcPr>
          <w:p w:rsidR="00E53CCC" w:rsidRDefault="00E0360A">
            <w:pPr>
              <w:jc w:val="center"/>
              <w:rPr>
                <w:rFonts w:ascii="Arial" w:eastAsia="Arial Unicode MS" w:hAnsi="Arial" w:cs="Arial"/>
                <w:sz w:val="20"/>
              </w:rPr>
            </w:pPr>
            <w:r>
              <w:rPr>
                <w:rFonts w:ascii="Arial" w:hAnsi="Arial" w:cs="Arial"/>
                <w:sz w:val="20"/>
              </w:rPr>
              <w:t>46</w:t>
            </w:r>
          </w:p>
        </w:tc>
        <w:tc>
          <w:tcPr>
            <w:tcW w:w="450" w:type="pct"/>
            <w:tcBorders>
              <w:top w:val="outset" w:sz="6" w:space="0" w:color="auto"/>
              <w:left w:val="outset" w:sz="6" w:space="0" w:color="auto"/>
              <w:bottom w:val="outset" w:sz="6" w:space="0" w:color="auto"/>
              <w:right w:val="outset" w:sz="6" w:space="0" w:color="auto"/>
            </w:tcBorders>
            <w:vAlign w:val="center"/>
          </w:tcPr>
          <w:p w:rsidR="00E53CCC" w:rsidRDefault="00E0360A">
            <w:pPr>
              <w:jc w:val="center"/>
              <w:rPr>
                <w:rFonts w:ascii="Arial" w:eastAsia="Arial Unicode MS" w:hAnsi="Arial" w:cs="Arial"/>
                <w:sz w:val="20"/>
              </w:rPr>
            </w:pPr>
            <w:r>
              <w:rPr>
                <w:rFonts w:ascii="Arial" w:hAnsi="Arial" w:cs="Arial"/>
                <w:sz w:val="20"/>
              </w:rPr>
              <w:t>30</w:t>
            </w:r>
          </w:p>
        </w:tc>
        <w:tc>
          <w:tcPr>
            <w:tcW w:w="350" w:type="pct"/>
            <w:tcBorders>
              <w:top w:val="outset" w:sz="6" w:space="0" w:color="auto"/>
              <w:left w:val="outset" w:sz="6" w:space="0" w:color="auto"/>
              <w:bottom w:val="outset" w:sz="6" w:space="0" w:color="auto"/>
              <w:right w:val="outset" w:sz="6" w:space="0" w:color="auto"/>
            </w:tcBorders>
            <w:vAlign w:val="center"/>
          </w:tcPr>
          <w:p w:rsidR="00E53CCC" w:rsidRDefault="00E0360A">
            <w:pPr>
              <w:jc w:val="center"/>
              <w:rPr>
                <w:rFonts w:ascii="Arial" w:eastAsia="Arial Unicode MS" w:hAnsi="Arial" w:cs="Arial"/>
                <w:sz w:val="20"/>
              </w:rPr>
            </w:pPr>
            <w:r>
              <w:rPr>
                <w:rFonts w:ascii="Arial" w:hAnsi="Arial" w:cs="Arial"/>
                <w:sz w:val="20"/>
              </w:rPr>
              <w:t>22</w:t>
            </w:r>
          </w:p>
        </w:tc>
      </w:tr>
      <w:tr w:rsidR="00E53CCC">
        <w:trPr>
          <w:tblCellSpacing w:w="0" w:type="dxa"/>
        </w:trPr>
        <w:tc>
          <w:tcPr>
            <w:tcW w:w="900" w:type="pct"/>
            <w:tcBorders>
              <w:top w:val="outset" w:sz="6" w:space="0" w:color="auto"/>
              <w:left w:val="outset" w:sz="6" w:space="0" w:color="auto"/>
              <w:bottom w:val="outset" w:sz="6" w:space="0" w:color="auto"/>
              <w:right w:val="outset" w:sz="6" w:space="0" w:color="auto"/>
            </w:tcBorders>
            <w:vAlign w:val="center"/>
          </w:tcPr>
          <w:p w:rsidR="00E53CCC" w:rsidRDefault="00E0360A">
            <w:pPr>
              <w:jc w:val="center"/>
              <w:rPr>
                <w:rFonts w:ascii="Arial" w:eastAsia="Arial Unicode MS" w:hAnsi="Arial" w:cs="Arial"/>
                <w:sz w:val="20"/>
              </w:rPr>
            </w:pPr>
            <w:r>
              <w:rPr>
                <w:rFonts w:ascii="Arial" w:hAnsi="Arial" w:cs="Arial"/>
                <w:sz w:val="20"/>
              </w:rPr>
              <w:t xml:space="preserve">0,75 </w:t>
            </w:r>
          </w:p>
        </w:tc>
        <w:tc>
          <w:tcPr>
            <w:tcW w:w="350" w:type="pct"/>
            <w:tcBorders>
              <w:top w:val="outset" w:sz="6" w:space="0" w:color="auto"/>
              <w:left w:val="outset" w:sz="6" w:space="0" w:color="auto"/>
              <w:bottom w:val="outset" w:sz="6" w:space="0" w:color="auto"/>
              <w:right w:val="outset" w:sz="6" w:space="0" w:color="auto"/>
            </w:tcBorders>
            <w:vAlign w:val="center"/>
          </w:tcPr>
          <w:p w:rsidR="00E53CCC" w:rsidRDefault="00E0360A">
            <w:pPr>
              <w:jc w:val="center"/>
              <w:rPr>
                <w:rFonts w:ascii="Arial" w:eastAsia="Arial Unicode MS" w:hAnsi="Arial" w:cs="Arial"/>
                <w:sz w:val="20"/>
              </w:rPr>
            </w:pPr>
            <w:r>
              <w:rPr>
                <w:rFonts w:ascii="Arial" w:hAnsi="Arial" w:cs="Arial"/>
                <w:sz w:val="20"/>
              </w:rPr>
              <w:t>*</w:t>
            </w:r>
          </w:p>
        </w:tc>
        <w:tc>
          <w:tcPr>
            <w:tcW w:w="350" w:type="pct"/>
            <w:tcBorders>
              <w:top w:val="outset" w:sz="6" w:space="0" w:color="auto"/>
              <w:left w:val="outset" w:sz="6" w:space="0" w:color="auto"/>
              <w:bottom w:val="outset" w:sz="6" w:space="0" w:color="auto"/>
              <w:right w:val="outset" w:sz="6" w:space="0" w:color="auto"/>
            </w:tcBorders>
            <w:vAlign w:val="center"/>
          </w:tcPr>
          <w:p w:rsidR="00E53CCC" w:rsidRDefault="00E0360A">
            <w:pPr>
              <w:jc w:val="center"/>
              <w:rPr>
                <w:rFonts w:ascii="Arial" w:eastAsia="Arial Unicode MS" w:hAnsi="Arial" w:cs="Arial"/>
                <w:sz w:val="20"/>
              </w:rPr>
            </w:pPr>
            <w:r>
              <w:rPr>
                <w:rFonts w:ascii="Arial" w:hAnsi="Arial" w:cs="Arial"/>
                <w:sz w:val="20"/>
              </w:rPr>
              <w:t>208</w:t>
            </w:r>
          </w:p>
        </w:tc>
        <w:tc>
          <w:tcPr>
            <w:tcW w:w="350" w:type="pct"/>
            <w:tcBorders>
              <w:top w:val="outset" w:sz="6" w:space="0" w:color="auto"/>
              <w:left w:val="outset" w:sz="6" w:space="0" w:color="auto"/>
              <w:bottom w:val="outset" w:sz="6" w:space="0" w:color="auto"/>
              <w:right w:val="outset" w:sz="6" w:space="0" w:color="auto"/>
            </w:tcBorders>
            <w:vAlign w:val="center"/>
          </w:tcPr>
          <w:p w:rsidR="00E53CCC" w:rsidRDefault="00E0360A">
            <w:pPr>
              <w:jc w:val="center"/>
              <w:rPr>
                <w:rFonts w:ascii="Arial" w:eastAsia="Arial Unicode MS" w:hAnsi="Arial" w:cs="Arial"/>
                <w:sz w:val="20"/>
              </w:rPr>
            </w:pPr>
            <w:r>
              <w:rPr>
                <w:rFonts w:ascii="Arial" w:hAnsi="Arial" w:cs="Arial"/>
                <w:sz w:val="20"/>
              </w:rPr>
              <w:t>117</w:t>
            </w:r>
          </w:p>
        </w:tc>
        <w:tc>
          <w:tcPr>
            <w:tcW w:w="450" w:type="pct"/>
            <w:tcBorders>
              <w:top w:val="outset" w:sz="6" w:space="0" w:color="auto"/>
              <w:left w:val="outset" w:sz="6" w:space="0" w:color="auto"/>
              <w:bottom w:val="outset" w:sz="6" w:space="0" w:color="auto"/>
              <w:right w:val="outset" w:sz="6" w:space="0" w:color="auto"/>
            </w:tcBorders>
            <w:vAlign w:val="center"/>
          </w:tcPr>
          <w:p w:rsidR="00E53CCC" w:rsidRDefault="00E0360A">
            <w:pPr>
              <w:jc w:val="center"/>
              <w:rPr>
                <w:rFonts w:ascii="Arial" w:eastAsia="Arial Unicode MS" w:hAnsi="Arial" w:cs="Arial"/>
                <w:sz w:val="20"/>
              </w:rPr>
            </w:pPr>
            <w:r>
              <w:rPr>
                <w:rFonts w:ascii="Arial" w:hAnsi="Arial" w:cs="Arial"/>
                <w:sz w:val="20"/>
              </w:rPr>
              <w:t>93</w:t>
            </w:r>
          </w:p>
        </w:tc>
        <w:tc>
          <w:tcPr>
            <w:tcW w:w="350" w:type="pct"/>
            <w:tcBorders>
              <w:top w:val="outset" w:sz="6" w:space="0" w:color="auto"/>
              <w:left w:val="outset" w:sz="6" w:space="0" w:color="auto"/>
              <w:bottom w:val="outset" w:sz="6" w:space="0" w:color="auto"/>
              <w:right w:val="outset" w:sz="6" w:space="0" w:color="auto"/>
            </w:tcBorders>
            <w:vAlign w:val="center"/>
          </w:tcPr>
          <w:p w:rsidR="00E53CCC" w:rsidRDefault="00E0360A">
            <w:pPr>
              <w:jc w:val="center"/>
              <w:rPr>
                <w:rFonts w:ascii="Arial" w:eastAsia="Arial Unicode MS" w:hAnsi="Arial" w:cs="Arial"/>
                <w:sz w:val="20"/>
              </w:rPr>
            </w:pPr>
            <w:r>
              <w:rPr>
                <w:rFonts w:ascii="Arial" w:hAnsi="Arial" w:cs="Arial"/>
                <w:sz w:val="20"/>
              </w:rPr>
              <w:t>78</w:t>
            </w:r>
          </w:p>
        </w:tc>
        <w:tc>
          <w:tcPr>
            <w:tcW w:w="350" w:type="pct"/>
            <w:tcBorders>
              <w:top w:val="outset" w:sz="6" w:space="0" w:color="auto"/>
              <w:left w:val="outset" w:sz="6" w:space="0" w:color="auto"/>
              <w:bottom w:val="outset" w:sz="6" w:space="0" w:color="auto"/>
              <w:right w:val="outset" w:sz="6" w:space="0" w:color="auto"/>
            </w:tcBorders>
            <w:vAlign w:val="center"/>
          </w:tcPr>
          <w:p w:rsidR="00E53CCC" w:rsidRDefault="00E0360A">
            <w:pPr>
              <w:jc w:val="center"/>
              <w:rPr>
                <w:rFonts w:ascii="Arial" w:eastAsia="Arial Unicode MS" w:hAnsi="Arial" w:cs="Arial"/>
                <w:sz w:val="20"/>
              </w:rPr>
            </w:pPr>
            <w:r>
              <w:rPr>
                <w:rFonts w:ascii="Arial" w:hAnsi="Arial" w:cs="Arial"/>
                <w:sz w:val="20"/>
              </w:rPr>
              <w:t>66</w:t>
            </w:r>
          </w:p>
        </w:tc>
        <w:tc>
          <w:tcPr>
            <w:tcW w:w="350" w:type="pct"/>
            <w:tcBorders>
              <w:top w:val="outset" w:sz="6" w:space="0" w:color="auto"/>
              <w:left w:val="outset" w:sz="6" w:space="0" w:color="auto"/>
              <w:bottom w:val="outset" w:sz="6" w:space="0" w:color="auto"/>
              <w:right w:val="outset" w:sz="6" w:space="0" w:color="auto"/>
            </w:tcBorders>
            <w:vAlign w:val="center"/>
          </w:tcPr>
          <w:p w:rsidR="00E53CCC" w:rsidRDefault="00E0360A">
            <w:pPr>
              <w:jc w:val="center"/>
              <w:rPr>
                <w:rFonts w:ascii="Arial" w:eastAsia="Arial Unicode MS" w:hAnsi="Arial" w:cs="Arial"/>
                <w:sz w:val="20"/>
              </w:rPr>
            </w:pPr>
            <w:r>
              <w:rPr>
                <w:rFonts w:ascii="Arial" w:hAnsi="Arial" w:cs="Arial"/>
                <w:sz w:val="20"/>
              </w:rPr>
              <w:t>58</w:t>
            </w:r>
          </w:p>
        </w:tc>
        <w:tc>
          <w:tcPr>
            <w:tcW w:w="350" w:type="pct"/>
            <w:tcBorders>
              <w:top w:val="outset" w:sz="6" w:space="0" w:color="auto"/>
              <w:left w:val="outset" w:sz="6" w:space="0" w:color="auto"/>
              <w:bottom w:val="outset" w:sz="6" w:space="0" w:color="auto"/>
              <w:right w:val="outset" w:sz="6" w:space="0" w:color="auto"/>
            </w:tcBorders>
            <w:vAlign w:val="center"/>
          </w:tcPr>
          <w:p w:rsidR="00E53CCC" w:rsidRDefault="00E0360A">
            <w:pPr>
              <w:jc w:val="center"/>
              <w:rPr>
                <w:rFonts w:ascii="Arial" w:eastAsia="Arial Unicode MS" w:hAnsi="Arial" w:cs="Arial"/>
                <w:sz w:val="20"/>
              </w:rPr>
            </w:pPr>
            <w:r>
              <w:rPr>
                <w:rFonts w:ascii="Arial" w:hAnsi="Arial" w:cs="Arial"/>
                <w:sz w:val="20"/>
              </w:rPr>
              <w:t>51</w:t>
            </w:r>
          </w:p>
        </w:tc>
        <w:tc>
          <w:tcPr>
            <w:tcW w:w="350" w:type="pct"/>
            <w:tcBorders>
              <w:top w:val="outset" w:sz="6" w:space="0" w:color="auto"/>
              <w:left w:val="outset" w:sz="6" w:space="0" w:color="auto"/>
              <w:bottom w:val="outset" w:sz="6" w:space="0" w:color="auto"/>
              <w:right w:val="outset" w:sz="6" w:space="0" w:color="auto"/>
            </w:tcBorders>
            <w:vAlign w:val="center"/>
          </w:tcPr>
          <w:p w:rsidR="00E53CCC" w:rsidRDefault="00E0360A">
            <w:pPr>
              <w:jc w:val="center"/>
              <w:rPr>
                <w:rFonts w:ascii="Arial" w:eastAsia="Arial Unicode MS" w:hAnsi="Arial" w:cs="Arial"/>
                <w:sz w:val="20"/>
              </w:rPr>
            </w:pPr>
            <w:r>
              <w:rPr>
                <w:rFonts w:ascii="Arial" w:hAnsi="Arial" w:cs="Arial"/>
                <w:sz w:val="20"/>
              </w:rPr>
              <w:t>46</w:t>
            </w:r>
          </w:p>
        </w:tc>
        <w:tc>
          <w:tcPr>
            <w:tcW w:w="450" w:type="pct"/>
            <w:tcBorders>
              <w:top w:val="outset" w:sz="6" w:space="0" w:color="auto"/>
              <w:left w:val="outset" w:sz="6" w:space="0" w:color="auto"/>
              <w:bottom w:val="outset" w:sz="6" w:space="0" w:color="auto"/>
              <w:right w:val="outset" w:sz="6" w:space="0" w:color="auto"/>
            </w:tcBorders>
            <w:vAlign w:val="center"/>
          </w:tcPr>
          <w:p w:rsidR="00E53CCC" w:rsidRDefault="00E0360A">
            <w:pPr>
              <w:jc w:val="center"/>
              <w:rPr>
                <w:rFonts w:ascii="Arial" w:eastAsia="Arial Unicode MS" w:hAnsi="Arial" w:cs="Arial"/>
                <w:sz w:val="20"/>
              </w:rPr>
            </w:pPr>
            <w:r>
              <w:rPr>
                <w:rFonts w:ascii="Arial" w:hAnsi="Arial" w:cs="Arial"/>
                <w:sz w:val="20"/>
              </w:rPr>
              <w:t>30</w:t>
            </w:r>
          </w:p>
        </w:tc>
        <w:tc>
          <w:tcPr>
            <w:tcW w:w="350" w:type="pct"/>
            <w:tcBorders>
              <w:top w:val="outset" w:sz="6" w:space="0" w:color="auto"/>
              <w:left w:val="outset" w:sz="6" w:space="0" w:color="auto"/>
              <w:bottom w:val="outset" w:sz="6" w:space="0" w:color="auto"/>
              <w:right w:val="outset" w:sz="6" w:space="0" w:color="auto"/>
            </w:tcBorders>
            <w:vAlign w:val="center"/>
          </w:tcPr>
          <w:p w:rsidR="00E53CCC" w:rsidRDefault="00E0360A">
            <w:pPr>
              <w:jc w:val="center"/>
              <w:rPr>
                <w:rFonts w:ascii="Arial" w:eastAsia="Arial Unicode MS" w:hAnsi="Arial" w:cs="Arial"/>
                <w:sz w:val="20"/>
              </w:rPr>
            </w:pPr>
            <w:r>
              <w:rPr>
                <w:rFonts w:ascii="Arial" w:hAnsi="Arial" w:cs="Arial"/>
                <w:sz w:val="20"/>
              </w:rPr>
              <w:t>22</w:t>
            </w:r>
          </w:p>
        </w:tc>
      </w:tr>
      <w:tr w:rsidR="00E53CCC">
        <w:trPr>
          <w:tblCellSpacing w:w="0" w:type="dxa"/>
        </w:trPr>
        <w:tc>
          <w:tcPr>
            <w:tcW w:w="900" w:type="pct"/>
            <w:tcBorders>
              <w:top w:val="outset" w:sz="6" w:space="0" w:color="auto"/>
              <w:left w:val="outset" w:sz="6" w:space="0" w:color="auto"/>
              <w:bottom w:val="outset" w:sz="6" w:space="0" w:color="auto"/>
              <w:right w:val="outset" w:sz="6" w:space="0" w:color="auto"/>
            </w:tcBorders>
            <w:vAlign w:val="center"/>
          </w:tcPr>
          <w:p w:rsidR="00E53CCC" w:rsidRDefault="00E0360A">
            <w:pPr>
              <w:jc w:val="center"/>
              <w:rPr>
                <w:rFonts w:ascii="Arial" w:eastAsia="Arial Unicode MS" w:hAnsi="Arial" w:cs="Arial"/>
                <w:sz w:val="20"/>
              </w:rPr>
            </w:pPr>
            <w:r>
              <w:rPr>
                <w:rFonts w:ascii="Arial" w:hAnsi="Arial" w:cs="Arial"/>
                <w:sz w:val="20"/>
              </w:rPr>
              <w:t xml:space="preserve">1,00 </w:t>
            </w:r>
          </w:p>
        </w:tc>
        <w:tc>
          <w:tcPr>
            <w:tcW w:w="350" w:type="pct"/>
            <w:tcBorders>
              <w:top w:val="outset" w:sz="6" w:space="0" w:color="auto"/>
              <w:left w:val="outset" w:sz="6" w:space="0" w:color="auto"/>
              <w:bottom w:val="outset" w:sz="6" w:space="0" w:color="auto"/>
              <w:right w:val="outset" w:sz="6" w:space="0" w:color="auto"/>
            </w:tcBorders>
            <w:vAlign w:val="center"/>
          </w:tcPr>
          <w:p w:rsidR="00E53CCC" w:rsidRDefault="00E0360A">
            <w:pPr>
              <w:jc w:val="center"/>
              <w:rPr>
                <w:rFonts w:ascii="Arial" w:eastAsia="Arial Unicode MS" w:hAnsi="Arial" w:cs="Arial"/>
                <w:sz w:val="20"/>
              </w:rPr>
            </w:pPr>
            <w:r>
              <w:rPr>
                <w:rFonts w:ascii="Arial" w:hAnsi="Arial" w:cs="Arial"/>
                <w:sz w:val="20"/>
              </w:rPr>
              <w:t>*</w:t>
            </w:r>
          </w:p>
        </w:tc>
        <w:tc>
          <w:tcPr>
            <w:tcW w:w="350" w:type="pct"/>
            <w:tcBorders>
              <w:top w:val="outset" w:sz="6" w:space="0" w:color="auto"/>
              <w:left w:val="outset" w:sz="6" w:space="0" w:color="auto"/>
              <w:bottom w:val="outset" w:sz="6" w:space="0" w:color="auto"/>
              <w:right w:val="outset" w:sz="6" w:space="0" w:color="auto"/>
            </w:tcBorders>
            <w:vAlign w:val="center"/>
          </w:tcPr>
          <w:p w:rsidR="00E53CCC" w:rsidRDefault="00E0360A">
            <w:pPr>
              <w:jc w:val="center"/>
              <w:rPr>
                <w:rFonts w:ascii="Arial" w:eastAsia="Arial Unicode MS" w:hAnsi="Arial" w:cs="Arial"/>
                <w:sz w:val="20"/>
              </w:rPr>
            </w:pPr>
            <w:r>
              <w:rPr>
                <w:rFonts w:ascii="Arial" w:hAnsi="Arial" w:cs="Arial"/>
                <w:sz w:val="20"/>
              </w:rPr>
              <w:t>*</w:t>
            </w:r>
          </w:p>
        </w:tc>
        <w:tc>
          <w:tcPr>
            <w:tcW w:w="350" w:type="pct"/>
            <w:tcBorders>
              <w:top w:val="outset" w:sz="6" w:space="0" w:color="auto"/>
              <w:left w:val="outset" w:sz="6" w:space="0" w:color="auto"/>
              <w:bottom w:val="outset" w:sz="6" w:space="0" w:color="auto"/>
              <w:right w:val="outset" w:sz="6" w:space="0" w:color="auto"/>
            </w:tcBorders>
            <w:vAlign w:val="center"/>
          </w:tcPr>
          <w:p w:rsidR="00E53CCC" w:rsidRDefault="00E0360A">
            <w:pPr>
              <w:jc w:val="center"/>
              <w:rPr>
                <w:rFonts w:ascii="Arial" w:eastAsia="Arial Unicode MS" w:hAnsi="Arial" w:cs="Arial"/>
                <w:sz w:val="20"/>
              </w:rPr>
            </w:pPr>
            <w:r>
              <w:rPr>
                <w:rFonts w:ascii="Arial" w:hAnsi="Arial" w:cs="Arial"/>
                <w:sz w:val="20"/>
              </w:rPr>
              <w:t>156</w:t>
            </w:r>
          </w:p>
        </w:tc>
        <w:tc>
          <w:tcPr>
            <w:tcW w:w="450" w:type="pct"/>
            <w:tcBorders>
              <w:top w:val="outset" w:sz="6" w:space="0" w:color="auto"/>
              <w:left w:val="outset" w:sz="6" w:space="0" w:color="auto"/>
              <w:bottom w:val="outset" w:sz="6" w:space="0" w:color="auto"/>
              <w:right w:val="outset" w:sz="6" w:space="0" w:color="auto"/>
            </w:tcBorders>
            <w:vAlign w:val="center"/>
          </w:tcPr>
          <w:p w:rsidR="00E53CCC" w:rsidRDefault="00E0360A">
            <w:pPr>
              <w:jc w:val="center"/>
              <w:rPr>
                <w:rFonts w:ascii="Arial" w:eastAsia="Arial Unicode MS" w:hAnsi="Arial" w:cs="Arial"/>
                <w:sz w:val="20"/>
              </w:rPr>
            </w:pPr>
            <w:r>
              <w:rPr>
                <w:rFonts w:ascii="Arial" w:hAnsi="Arial" w:cs="Arial"/>
                <w:sz w:val="20"/>
              </w:rPr>
              <w:t>93</w:t>
            </w:r>
          </w:p>
        </w:tc>
        <w:tc>
          <w:tcPr>
            <w:tcW w:w="350" w:type="pct"/>
            <w:tcBorders>
              <w:top w:val="outset" w:sz="6" w:space="0" w:color="auto"/>
              <w:left w:val="outset" w:sz="6" w:space="0" w:color="auto"/>
              <w:bottom w:val="outset" w:sz="6" w:space="0" w:color="auto"/>
              <w:right w:val="outset" w:sz="6" w:space="0" w:color="auto"/>
            </w:tcBorders>
            <w:vAlign w:val="center"/>
          </w:tcPr>
          <w:p w:rsidR="00E53CCC" w:rsidRDefault="00E0360A">
            <w:pPr>
              <w:jc w:val="center"/>
              <w:rPr>
                <w:rFonts w:ascii="Arial" w:eastAsia="Arial Unicode MS" w:hAnsi="Arial" w:cs="Arial"/>
                <w:sz w:val="20"/>
              </w:rPr>
            </w:pPr>
            <w:r>
              <w:rPr>
                <w:rFonts w:ascii="Arial" w:hAnsi="Arial" w:cs="Arial"/>
                <w:sz w:val="20"/>
              </w:rPr>
              <w:t>78</w:t>
            </w:r>
          </w:p>
        </w:tc>
        <w:tc>
          <w:tcPr>
            <w:tcW w:w="350" w:type="pct"/>
            <w:tcBorders>
              <w:top w:val="outset" w:sz="6" w:space="0" w:color="auto"/>
              <w:left w:val="outset" w:sz="6" w:space="0" w:color="auto"/>
              <w:bottom w:val="outset" w:sz="6" w:space="0" w:color="auto"/>
              <w:right w:val="outset" w:sz="6" w:space="0" w:color="auto"/>
            </w:tcBorders>
            <w:vAlign w:val="center"/>
          </w:tcPr>
          <w:p w:rsidR="00E53CCC" w:rsidRDefault="00E0360A">
            <w:pPr>
              <w:jc w:val="center"/>
              <w:rPr>
                <w:rFonts w:ascii="Arial" w:eastAsia="Arial Unicode MS" w:hAnsi="Arial" w:cs="Arial"/>
                <w:sz w:val="20"/>
              </w:rPr>
            </w:pPr>
            <w:r>
              <w:rPr>
                <w:rFonts w:ascii="Arial" w:hAnsi="Arial" w:cs="Arial"/>
                <w:sz w:val="20"/>
              </w:rPr>
              <w:t>66</w:t>
            </w:r>
          </w:p>
        </w:tc>
        <w:tc>
          <w:tcPr>
            <w:tcW w:w="350" w:type="pct"/>
            <w:tcBorders>
              <w:top w:val="outset" w:sz="6" w:space="0" w:color="auto"/>
              <w:left w:val="outset" w:sz="6" w:space="0" w:color="auto"/>
              <w:bottom w:val="outset" w:sz="6" w:space="0" w:color="auto"/>
              <w:right w:val="outset" w:sz="6" w:space="0" w:color="auto"/>
            </w:tcBorders>
            <w:vAlign w:val="center"/>
          </w:tcPr>
          <w:p w:rsidR="00E53CCC" w:rsidRDefault="00E0360A">
            <w:pPr>
              <w:jc w:val="center"/>
              <w:rPr>
                <w:rFonts w:ascii="Arial" w:eastAsia="Arial Unicode MS" w:hAnsi="Arial" w:cs="Arial"/>
                <w:sz w:val="20"/>
              </w:rPr>
            </w:pPr>
            <w:r>
              <w:rPr>
                <w:rFonts w:ascii="Arial" w:hAnsi="Arial" w:cs="Arial"/>
                <w:sz w:val="20"/>
              </w:rPr>
              <w:t>58</w:t>
            </w:r>
          </w:p>
        </w:tc>
        <w:tc>
          <w:tcPr>
            <w:tcW w:w="350" w:type="pct"/>
            <w:tcBorders>
              <w:top w:val="outset" w:sz="6" w:space="0" w:color="auto"/>
              <w:left w:val="outset" w:sz="6" w:space="0" w:color="auto"/>
              <w:bottom w:val="outset" w:sz="6" w:space="0" w:color="auto"/>
              <w:right w:val="outset" w:sz="6" w:space="0" w:color="auto"/>
            </w:tcBorders>
            <w:vAlign w:val="center"/>
          </w:tcPr>
          <w:p w:rsidR="00E53CCC" w:rsidRDefault="00E0360A">
            <w:pPr>
              <w:jc w:val="center"/>
              <w:rPr>
                <w:rFonts w:ascii="Arial" w:eastAsia="Arial Unicode MS" w:hAnsi="Arial" w:cs="Arial"/>
                <w:sz w:val="20"/>
              </w:rPr>
            </w:pPr>
            <w:r>
              <w:rPr>
                <w:rFonts w:ascii="Arial" w:hAnsi="Arial" w:cs="Arial"/>
                <w:sz w:val="20"/>
              </w:rPr>
              <w:t>51</w:t>
            </w:r>
          </w:p>
        </w:tc>
        <w:tc>
          <w:tcPr>
            <w:tcW w:w="350" w:type="pct"/>
            <w:tcBorders>
              <w:top w:val="outset" w:sz="6" w:space="0" w:color="auto"/>
              <w:left w:val="outset" w:sz="6" w:space="0" w:color="auto"/>
              <w:bottom w:val="outset" w:sz="6" w:space="0" w:color="auto"/>
              <w:right w:val="outset" w:sz="6" w:space="0" w:color="auto"/>
            </w:tcBorders>
            <w:vAlign w:val="center"/>
          </w:tcPr>
          <w:p w:rsidR="00E53CCC" w:rsidRDefault="00E0360A">
            <w:pPr>
              <w:jc w:val="center"/>
              <w:rPr>
                <w:rFonts w:ascii="Arial" w:eastAsia="Arial Unicode MS" w:hAnsi="Arial" w:cs="Arial"/>
                <w:sz w:val="20"/>
              </w:rPr>
            </w:pPr>
            <w:r>
              <w:rPr>
                <w:rFonts w:ascii="Arial" w:hAnsi="Arial" w:cs="Arial"/>
                <w:sz w:val="20"/>
              </w:rPr>
              <w:t>46</w:t>
            </w:r>
          </w:p>
        </w:tc>
        <w:tc>
          <w:tcPr>
            <w:tcW w:w="450" w:type="pct"/>
            <w:tcBorders>
              <w:top w:val="outset" w:sz="6" w:space="0" w:color="auto"/>
              <w:left w:val="outset" w:sz="6" w:space="0" w:color="auto"/>
              <w:bottom w:val="outset" w:sz="6" w:space="0" w:color="auto"/>
              <w:right w:val="outset" w:sz="6" w:space="0" w:color="auto"/>
            </w:tcBorders>
            <w:vAlign w:val="center"/>
          </w:tcPr>
          <w:p w:rsidR="00E53CCC" w:rsidRDefault="00E0360A">
            <w:pPr>
              <w:jc w:val="center"/>
              <w:rPr>
                <w:rFonts w:ascii="Arial" w:eastAsia="Arial Unicode MS" w:hAnsi="Arial" w:cs="Arial"/>
                <w:sz w:val="20"/>
              </w:rPr>
            </w:pPr>
            <w:r>
              <w:rPr>
                <w:rFonts w:ascii="Arial" w:hAnsi="Arial" w:cs="Arial"/>
                <w:sz w:val="20"/>
              </w:rPr>
              <w:t>30</w:t>
            </w:r>
          </w:p>
        </w:tc>
        <w:tc>
          <w:tcPr>
            <w:tcW w:w="350" w:type="pct"/>
            <w:tcBorders>
              <w:top w:val="outset" w:sz="6" w:space="0" w:color="auto"/>
              <w:left w:val="outset" w:sz="6" w:space="0" w:color="auto"/>
              <w:bottom w:val="outset" w:sz="6" w:space="0" w:color="auto"/>
              <w:right w:val="outset" w:sz="6" w:space="0" w:color="auto"/>
            </w:tcBorders>
            <w:vAlign w:val="center"/>
          </w:tcPr>
          <w:p w:rsidR="00E53CCC" w:rsidRDefault="00E0360A">
            <w:pPr>
              <w:jc w:val="center"/>
              <w:rPr>
                <w:rFonts w:ascii="Arial" w:eastAsia="Arial Unicode MS" w:hAnsi="Arial" w:cs="Arial"/>
                <w:sz w:val="20"/>
              </w:rPr>
            </w:pPr>
            <w:r>
              <w:rPr>
                <w:rFonts w:ascii="Arial" w:hAnsi="Arial" w:cs="Arial"/>
                <w:sz w:val="20"/>
              </w:rPr>
              <w:t>22</w:t>
            </w:r>
          </w:p>
        </w:tc>
      </w:tr>
    </w:tbl>
    <w:p w:rsidR="00E53CCC" w:rsidRDefault="00E53CCC">
      <w:pPr>
        <w:pStyle w:val="a5"/>
        <w:ind w:firstLine="709"/>
        <w:jc w:val="both"/>
        <w:rPr>
          <w:rFonts w:ascii="Times New Roman" w:hAnsi="Times New Roman" w:cs="Times New Roman"/>
          <w:b w:val="0"/>
          <w:bCs w:val="0"/>
          <w:i w:val="0"/>
          <w:iCs w:val="0"/>
          <w:sz w:val="24"/>
        </w:rPr>
      </w:pPr>
    </w:p>
    <w:p w:rsidR="00E53CCC" w:rsidRDefault="00E0360A">
      <w:pPr>
        <w:pStyle w:val="a5"/>
        <w:ind w:firstLine="360"/>
        <w:jc w:val="both"/>
        <w:rPr>
          <w:rFonts w:ascii="Times New Roman" w:hAnsi="Times New Roman" w:cs="Times New Roman"/>
          <w:b w:val="0"/>
          <w:bCs w:val="0"/>
          <w:i w:val="0"/>
          <w:iCs w:val="0"/>
          <w:sz w:val="24"/>
        </w:rPr>
      </w:pPr>
      <w:r>
        <w:rPr>
          <w:rFonts w:ascii="Times New Roman" w:hAnsi="Times New Roman" w:cs="Times New Roman"/>
          <w:b w:val="0"/>
          <w:bCs w:val="0"/>
          <w:i w:val="0"/>
          <w:iCs w:val="0"/>
          <w:sz w:val="24"/>
        </w:rPr>
        <w:t>* Выборка на таких условиях нецелесообразна.</w:t>
      </w:r>
    </w:p>
    <w:p w:rsidR="00E53CCC" w:rsidRDefault="00E53CCC">
      <w:pPr>
        <w:pStyle w:val="a5"/>
        <w:ind w:firstLine="709"/>
        <w:jc w:val="both"/>
        <w:rPr>
          <w:rFonts w:ascii="Times New Roman" w:hAnsi="Times New Roman" w:cs="Times New Roman"/>
          <w:b w:val="0"/>
          <w:bCs w:val="0"/>
          <w:i w:val="0"/>
          <w:iCs w:val="0"/>
          <w:sz w:val="24"/>
        </w:rPr>
      </w:pPr>
    </w:p>
    <w:p w:rsidR="00E53CCC" w:rsidRDefault="00E0360A">
      <w:pPr>
        <w:pStyle w:val="a5"/>
        <w:ind w:firstLine="709"/>
        <w:jc w:val="both"/>
        <w:rPr>
          <w:rFonts w:ascii="Times New Roman" w:hAnsi="Times New Roman" w:cs="Times New Roman"/>
          <w:b w:val="0"/>
          <w:bCs w:val="0"/>
          <w:i w:val="0"/>
          <w:iCs w:val="0"/>
          <w:sz w:val="24"/>
        </w:rPr>
      </w:pPr>
      <w:r>
        <w:rPr>
          <w:rFonts w:ascii="Times New Roman" w:hAnsi="Times New Roman" w:cs="Times New Roman"/>
          <w:b w:val="0"/>
          <w:bCs w:val="0"/>
          <w:i w:val="0"/>
          <w:iCs w:val="0"/>
          <w:sz w:val="24"/>
        </w:rPr>
        <w:t>Чем менее строгие устанавливаются критерии существенности, тем меньше объем аудиторской выборки, и, следовательно, меньше объем аудиторских процедур по существу.</w:t>
      </w:r>
    </w:p>
    <w:p w:rsidR="00E53CCC" w:rsidRDefault="00E0360A">
      <w:pPr>
        <w:pStyle w:val="a5"/>
        <w:ind w:firstLine="709"/>
        <w:jc w:val="both"/>
        <w:rPr>
          <w:rFonts w:ascii="Times New Roman" w:hAnsi="Times New Roman" w:cs="Times New Roman"/>
          <w:b w:val="0"/>
          <w:bCs w:val="0"/>
          <w:i w:val="0"/>
          <w:iCs w:val="0"/>
          <w:sz w:val="24"/>
        </w:rPr>
      </w:pPr>
      <w:r>
        <w:rPr>
          <w:rFonts w:ascii="Times New Roman" w:hAnsi="Times New Roman" w:cs="Times New Roman"/>
          <w:b w:val="0"/>
          <w:bCs w:val="0"/>
          <w:i w:val="0"/>
          <w:iCs w:val="0"/>
          <w:sz w:val="24"/>
        </w:rPr>
        <w:t>Аудиторские процедуры по существу являются наиболее трудоемкими. Соответственно, можно сделать вывод о том, что при установлении более строгих критериев существенности, трудоемкость и стоимость аудиторской проверки увеличиваются, и наоборот.</w:t>
      </w:r>
    </w:p>
    <w:p w:rsidR="00E53CCC" w:rsidRDefault="00E0360A">
      <w:pPr>
        <w:pStyle w:val="a5"/>
        <w:ind w:firstLine="709"/>
        <w:jc w:val="both"/>
        <w:rPr>
          <w:rFonts w:ascii="Times New Roman" w:hAnsi="Times New Roman" w:cs="Times New Roman"/>
          <w:b w:val="0"/>
          <w:bCs w:val="0"/>
          <w:i w:val="0"/>
          <w:iCs w:val="0"/>
          <w:sz w:val="24"/>
        </w:rPr>
      </w:pPr>
      <w:r>
        <w:rPr>
          <w:rFonts w:ascii="Times New Roman" w:hAnsi="Times New Roman" w:cs="Times New Roman"/>
          <w:b w:val="0"/>
          <w:bCs w:val="0"/>
          <w:i w:val="0"/>
          <w:iCs w:val="0"/>
          <w:sz w:val="24"/>
        </w:rPr>
        <w:t>Аудиторам не рекомендуется применять ни слишком низкие, ни слишком высокие уровни существенности.</w:t>
      </w:r>
    </w:p>
    <w:p w:rsidR="00E53CCC" w:rsidRDefault="00E0360A">
      <w:pPr>
        <w:pStyle w:val="a5"/>
        <w:ind w:firstLine="709"/>
        <w:jc w:val="both"/>
        <w:rPr>
          <w:rFonts w:ascii="Times New Roman" w:hAnsi="Times New Roman" w:cs="Times New Roman"/>
          <w:b w:val="0"/>
          <w:bCs w:val="0"/>
          <w:i w:val="0"/>
          <w:iCs w:val="0"/>
          <w:sz w:val="24"/>
        </w:rPr>
      </w:pPr>
      <w:r>
        <w:rPr>
          <w:rFonts w:ascii="Times New Roman" w:hAnsi="Times New Roman" w:cs="Times New Roman"/>
          <w:b w:val="0"/>
          <w:bCs w:val="0"/>
          <w:i w:val="0"/>
          <w:iCs w:val="0"/>
          <w:sz w:val="24"/>
        </w:rPr>
        <w:t>В первом случае проверка займет больше времени и сил, чем у аудитора, применяющего средний уровень существенности. Такая проверка будет дороже, продолжительнее по времени, и как следствие неконкурентная. При слишком высоком уровне существенности, при проверке будет проведено меньше аудиторских процедур, и, как следствие, увеличивается риск не обнаружения, а, следовательно, и общая величина аудиторского риска. Общее снижение качества проводимой проверки также делает такую политику неконкурентоспособной.</w:t>
      </w:r>
    </w:p>
    <w:p w:rsidR="00E53CCC" w:rsidRDefault="00E0360A">
      <w:pPr>
        <w:pStyle w:val="a5"/>
        <w:ind w:firstLine="709"/>
        <w:jc w:val="both"/>
        <w:rPr>
          <w:rFonts w:ascii="Times New Roman" w:hAnsi="Times New Roman" w:cs="Times New Roman"/>
          <w:b w:val="0"/>
          <w:bCs w:val="0"/>
          <w:i w:val="0"/>
          <w:iCs w:val="0"/>
          <w:sz w:val="24"/>
        </w:rPr>
      </w:pPr>
      <w:r>
        <w:rPr>
          <w:rFonts w:ascii="Times New Roman" w:hAnsi="Times New Roman" w:cs="Times New Roman"/>
          <w:b w:val="0"/>
          <w:bCs w:val="0"/>
          <w:i w:val="0"/>
          <w:iCs w:val="0"/>
          <w:sz w:val="24"/>
        </w:rPr>
        <w:t>Поэтому западные аудиторские фирмы полуэмпирическим путем выходят на оптимальный или близкий к нему уровень существенности (5). Определенные отклонения от него вверх или вниз имеют место, что отражает предпочтение и политику руководства аудиторской фирмы.</w:t>
      </w:r>
    </w:p>
    <w:p w:rsidR="00E53CCC" w:rsidRDefault="00E0360A">
      <w:pPr>
        <w:pStyle w:val="a5"/>
        <w:ind w:firstLine="709"/>
        <w:jc w:val="both"/>
        <w:rPr>
          <w:rFonts w:ascii="Times New Roman" w:hAnsi="Times New Roman" w:cs="Times New Roman"/>
          <w:b w:val="0"/>
          <w:bCs w:val="0"/>
          <w:i w:val="0"/>
          <w:iCs w:val="0"/>
          <w:sz w:val="24"/>
        </w:rPr>
      </w:pPr>
      <w:r>
        <w:rPr>
          <w:rFonts w:ascii="Times New Roman" w:hAnsi="Times New Roman" w:cs="Times New Roman"/>
          <w:b w:val="0"/>
          <w:bCs w:val="0"/>
          <w:i w:val="0"/>
          <w:iCs w:val="0"/>
          <w:sz w:val="24"/>
        </w:rPr>
        <w:t> </w:t>
      </w:r>
    </w:p>
    <w:p w:rsidR="00E53CCC" w:rsidRDefault="00E0360A">
      <w:pPr>
        <w:pStyle w:val="a5"/>
        <w:rPr>
          <w:rFonts w:ascii="Times New Roman" w:hAnsi="Times New Roman" w:cs="Times New Roman"/>
          <w:i w:val="0"/>
          <w:iCs w:val="0"/>
          <w:sz w:val="24"/>
        </w:rPr>
      </w:pPr>
      <w:r>
        <w:rPr>
          <w:rFonts w:ascii="Times New Roman" w:hAnsi="Times New Roman" w:cs="Times New Roman"/>
          <w:i w:val="0"/>
          <w:iCs w:val="0"/>
          <w:sz w:val="24"/>
        </w:rPr>
        <w:t>1.4.   Взаимосвязь существенности и аудиторского риска</w:t>
      </w:r>
    </w:p>
    <w:p w:rsidR="00E53CCC" w:rsidRDefault="00E53CCC">
      <w:pPr>
        <w:pStyle w:val="a5"/>
        <w:ind w:firstLine="709"/>
        <w:jc w:val="both"/>
        <w:rPr>
          <w:rFonts w:ascii="Times New Roman" w:hAnsi="Times New Roman" w:cs="Times New Roman"/>
          <w:b w:val="0"/>
          <w:bCs w:val="0"/>
          <w:i w:val="0"/>
          <w:iCs w:val="0"/>
          <w:sz w:val="24"/>
        </w:rPr>
      </w:pPr>
    </w:p>
    <w:p w:rsidR="00E53CCC" w:rsidRDefault="00E0360A">
      <w:pPr>
        <w:ind w:firstLine="709"/>
        <w:jc w:val="both"/>
      </w:pPr>
      <w:r>
        <w:t xml:space="preserve">Проведение аудита всегда сопровождается определенным риском. Аудитор должен четко уяснить себе, в чем заключается аудиторский риск, его сущность, составные части, как его определить и его максимально допустимый уровень. Это очень важная проблема, так как от ее решения зависит согласие аудитора на проведение проверки финансовой отчетности или отказ от нее, составление плана проверки и ее сроков, выбор направлений, подходов, методов и приемов аудиторской проверки. </w:t>
      </w:r>
    </w:p>
    <w:p w:rsidR="00E53CCC" w:rsidRDefault="00E0360A">
      <w:pPr>
        <w:ind w:firstLine="709"/>
        <w:jc w:val="both"/>
      </w:pPr>
      <w:r>
        <w:t xml:space="preserve">Особо важное значение определение аудиторского риска приобретает при применении подхода системного аудита и аудита зоны риска. </w:t>
      </w:r>
    </w:p>
    <w:p w:rsidR="00E53CCC" w:rsidRDefault="00E0360A">
      <w:pPr>
        <w:ind w:firstLine="709"/>
        <w:jc w:val="both"/>
      </w:pPr>
      <w:r>
        <w:t xml:space="preserve">Общий аудиторский риск, согласно международным и отечественным нормативам, включает: </w:t>
      </w:r>
    </w:p>
    <w:p w:rsidR="00E53CCC" w:rsidRDefault="00E0360A">
      <w:pPr>
        <w:ind w:firstLine="709"/>
        <w:jc w:val="both"/>
      </w:pPr>
      <w:r>
        <w:t xml:space="preserve">1. Собственный риск. </w:t>
      </w:r>
    </w:p>
    <w:p w:rsidR="00E53CCC" w:rsidRDefault="00E0360A">
      <w:pPr>
        <w:ind w:firstLine="709"/>
        <w:jc w:val="both"/>
      </w:pPr>
      <w:r>
        <w:t xml:space="preserve">2. Риск контроля. </w:t>
      </w:r>
    </w:p>
    <w:p w:rsidR="00E53CCC" w:rsidRDefault="00E0360A">
      <w:pPr>
        <w:ind w:firstLine="709"/>
        <w:jc w:val="both"/>
      </w:pPr>
      <w:r>
        <w:t xml:space="preserve">  </w:t>
      </w:r>
    </w:p>
    <w:p w:rsidR="00E53CCC" w:rsidRDefault="00E0360A">
      <w:pPr>
        <w:ind w:firstLine="709"/>
        <w:jc w:val="both"/>
      </w:pPr>
      <w:r>
        <w:rPr>
          <w:b/>
          <w:bCs/>
        </w:rPr>
        <w:t>Собственный риск</w:t>
      </w:r>
      <w:r>
        <w:t xml:space="preserve"> – это всевозможные риски, связанные с функционированием предприятия, то есть это все ошибки, неточности, которые могут быть допущены в результате деятельности предприятия. </w:t>
      </w:r>
    </w:p>
    <w:p w:rsidR="00E53CCC" w:rsidRDefault="00E0360A">
      <w:pPr>
        <w:ind w:firstLine="709"/>
        <w:jc w:val="both"/>
      </w:pPr>
      <w:r>
        <w:t xml:space="preserve">Риск возникновения таких ошибок связан с действием различных факторов (внешних и внутренних, зачастую непосредственно прямо не связанных с предприятием-клиентом), а также следующих обстоятельств связанных с: </w:t>
      </w:r>
    </w:p>
    <w:p w:rsidR="00E53CCC" w:rsidRDefault="00E0360A" w:rsidP="00E0360A">
      <w:pPr>
        <w:numPr>
          <w:ilvl w:val="0"/>
          <w:numId w:val="1"/>
        </w:numPr>
        <w:jc w:val="both"/>
      </w:pPr>
      <w:r>
        <w:t xml:space="preserve">рынком сбыта продукции; </w:t>
      </w:r>
    </w:p>
    <w:p w:rsidR="00E53CCC" w:rsidRDefault="00E0360A" w:rsidP="00E0360A">
      <w:pPr>
        <w:numPr>
          <w:ilvl w:val="0"/>
          <w:numId w:val="1"/>
        </w:numPr>
        <w:jc w:val="both"/>
      </w:pPr>
      <w:r>
        <w:t xml:space="preserve">политикой управления и хозяйствования; </w:t>
      </w:r>
    </w:p>
    <w:p w:rsidR="00E53CCC" w:rsidRDefault="00E0360A" w:rsidP="00E0360A">
      <w:pPr>
        <w:numPr>
          <w:ilvl w:val="0"/>
          <w:numId w:val="1"/>
        </w:numPr>
        <w:jc w:val="both"/>
      </w:pPr>
      <w:r>
        <w:t xml:space="preserve">кадровой политикой, штатами; </w:t>
      </w:r>
    </w:p>
    <w:p w:rsidR="00E53CCC" w:rsidRDefault="00E0360A" w:rsidP="00E0360A">
      <w:pPr>
        <w:numPr>
          <w:ilvl w:val="0"/>
          <w:numId w:val="1"/>
        </w:numPr>
        <w:jc w:val="both"/>
      </w:pPr>
      <w:r>
        <w:t xml:space="preserve">квалификацией работников; </w:t>
      </w:r>
    </w:p>
    <w:p w:rsidR="00E53CCC" w:rsidRDefault="00E0360A" w:rsidP="00E0360A">
      <w:pPr>
        <w:numPr>
          <w:ilvl w:val="0"/>
          <w:numId w:val="1"/>
        </w:numPr>
        <w:jc w:val="both"/>
      </w:pPr>
      <w:r>
        <w:t xml:space="preserve">ненадлежащим исполнением своих профессиональных обязанностей. </w:t>
      </w:r>
    </w:p>
    <w:p w:rsidR="00E53CCC" w:rsidRDefault="00E53CCC">
      <w:pPr>
        <w:ind w:firstLine="709"/>
        <w:jc w:val="both"/>
      </w:pPr>
    </w:p>
    <w:p w:rsidR="00E53CCC" w:rsidRDefault="00E0360A">
      <w:pPr>
        <w:ind w:firstLine="709"/>
        <w:jc w:val="both"/>
      </w:pPr>
      <w:r>
        <w:t xml:space="preserve">Собственный риск оценивается аудитором на подготовительной (начальной) стадии аудита, когда он только знакомится с деятельность предприятия, условиями его работы и другими вопросами. Аудитор для этого использует как информацию, предоставленную предприятием-клиентом, так и информацию из внешних источников. </w:t>
      </w:r>
    </w:p>
    <w:p w:rsidR="00E53CCC" w:rsidRDefault="00E0360A">
      <w:pPr>
        <w:ind w:firstLine="709"/>
        <w:jc w:val="both"/>
      </w:pPr>
      <w:r>
        <w:t xml:space="preserve">При оценке собственного риска аудитор обращает внимание на те моменты, которые могут влиять на качество бухгалтерской отчетности, то есть, риск оценивается на уровне финансовой отчетности. </w:t>
      </w:r>
    </w:p>
    <w:p w:rsidR="00E53CCC" w:rsidRDefault="00E53CCC">
      <w:pPr>
        <w:ind w:firstLine="709"/>
        <w:jc w:val="both"/>
        <w:rPr>
          <w:b/>
          <w:bCs/>
        </w:rPr>
      </w:pPr>
    </w:p>
    <w:p w:rsidR="00E53CCC" w:rsidRDefault="00E0360A">
      <w:pPr>
        <w:ind w:firstLine="709"/>
        <w:jc w:val="both"/>
      </w:pPr>
      <w:r>
        <w:rPr>
          <w:b/>
          <w:bCs/>
        </w:rPr>
        <w:t>Риск контроля</w:t>
      </w:r>
      <w:r>
        <w:t xml:space="preserve"> - это опасение того, что недостоверная информация, которая может возникнуть и быть существенной отдельно или вместе с другой недостоверной информацией, не будет выявлена или своевременно предупреждена системой внутреннего контроля. </w:t>
      </w:r>
    </w:p>
    <w:p w:rsidR="00E53CCC" w:rsidRDefault="00E0360A">
      <w:pPr>
        <w:ind w:firstLine="709"/>
        <w:jc w:val="both"/>
      </w:pPr>
      <w:r>
        <w:t xml:space="preserve">Риск системы бухгалтерского учета состоит в том, что, возможно, будут допущены ошибки или обман в результате документирования хозяйственных операций (неправильное отражение в регистрах бухгалтерского отчета и составление финансовой отчетности), то есть система учета окажется неэффективной и не полностью надежной. </w:t>
      </w:r>
    </w:p>
    <w:p w:rsidR="00E53CCC" w:rsidRDefault="00E0360A">
      <w:pPr>
        <w:ind w:firstLine="709"/>
        <w:jc w:val="both"/>
      </w:pPr>
      <w:r>
        <w:t xml:space="preserve">Для оценки величины риска системы бухгалтерского учета, аудитор должен: </w:t>
      </w:r>
    </w:p>
    <w:p w:rsidR="00E53CCC" w:rsidRDefault="00E0360A" w:rsidP="00E0360A">
      <w:pPr>
        <w:numPr>
          <w:ilvl w:val="0"/>
          <w:numId w:val="2"/>
        </w:numPr>
        <w:jc w:val="both"/>
      </w:pPr>
      <w:r>
        <w:t xml:space="preserve">изучить характер деятельности предприятия-клиента; </w:t>
      </w:r>
    </w:p>
    <w:p w:rsidR="00E53CCC" w:rsidRDefault="00E0360A" w:rsidP="00E0360A">
      <w:pPr>
        <w:numPr>
          <w:ilvl w:val="0"/>
          <w:numId w:val="2"/>
        </w:numPr>
        <w:jc w:val="both"/>
      </w:pPr>
      <w:r>
        <w:t xml:space="preserve">изучить наиболее часто повторяющиеся хозяйственные операции (выделить необычные, нетрадиционные, чрезвычайные хозяйственные операции) и изучить причины их вызвавшие; </w:t>
      </w:r>
    </w:p>
    <w:p w:rsidR="00E53CCC" w:rsidRDefault="00E0360A" w:rsidP="00E0360A">
      <w:pPr>
        <w:numPr>
          <w:ilvl w:val="0"/>
          <w:numId w:val="2"/>
        </w:numPr>
        <w:jc w:val="both"/>
      </w:pPr>
      <w:r>
        <w:t xml:space="preserve">проанализировать систему бухгалтерского учета, применяемую на предприятии, а также сам процесс ведения учета, составления отчетности, состав и квалификацию работников бухгалтерии (в том числе и главного бухгалтера), а также должностные инструкции и распределение функциональных обязанностей между учетным персоналом, и другие вопросы. </w:t>
      </w:r>
    </w:p>
    <w:p w:rsidR="00E53CCC" w:rsidRDefault="00E53CCC">
      <w:pPr>
        <w:pStyle w:val="a9"/>
      </w:pPr>
    </w:p>
    <w:p w:rsidR="00E53CCC" w:rsidRDefault="00E0360A">
      <w:pPr>
        <w:pStyle w:val="a9"/>
      </w:pPr>
      <w:r>
        <w:t xml:space="preserve">На величину риска контроля влияет также факт обнаружения ошибок, неточностей в системе бухгалтерского учета, выявленных предыдущей аудиторской проверкой, что снижает доверие к системе бухгалтерского учета и увеличивает риск. Этот факт должны учитывать аудиторы при проведении последующих аудиторских проверок. </w:t>
      </w:r>
    </w:p>
    <w:p w:rsidR="00E53CCC" w:rsidRDefault="00E0360A">
      <w:pPr>
        <w:ind w:firstLine="709"/>
        <w:jc w:val="both"/>
      </w:pPr>
      <w:r>
        <w:t xml:space="preserve">В основу оценки эффективности действия системы внутреннего контроля положено предположение аудитора, что существующая система внутреннего контроля не сможет выявить допущенные существенные ошибки в системе бухгалтерского учета или не сможет их предотвратить. </w:t>
      </w:r>
    </w:p>
    <w:p w:rsidR="00E53CCC" w:rsidRDefault="00E0360A">
      <w:pPr>
        <w:ind w:firstLine="709"/>
        <w:jc w:val="both"/>
      </w:pPr>
      <w:r>
        <w:t xml:space="preserve">Аудитор должен детально изучить (еще на подготовительном этапе аудиторской проверки) структуру внутреннего контроля. С этой целью он изучает порядок обработки данных на предприятии и устанавливает, как осуществляется внутренний контроль (вручную или автоматизировано) и, соответственно, определяет степень доверия. </w:t>
      </w:r>
    </w:p>
    <w:p w:rsidR="00E53CCC" w:rsidRDefault="00E0360A">
      <w:pPr>
        <w:ind w:firstLine="709"/>
        <w:jc w:val="both"/>
        <w:rPr>
          <w:b/>
          <w:bCs/>
        </w:rPr>
      </w:pPr>
      <w:r>
        <w:rPr>
          <w:b/>
          <w:bCs/>
        </w:rPr>
        <w:t xml:space="preserve">Внутренний контроль включает: </w:t>
      </w:r>
    </w:p>
    <w:p w:rsidR="00E53CCC" w:rsidRDefault="00E0360A">
      <w:pPr>
        <w:ind w:firstLine="709"/>
        <w:jc w:val="both"/>
      </w:pPr>
      <w:r>
        <w:t xml:space="preserve">1. Организационную систему. </w:t>
      </w:r>
    </w:p>
    <w:p w:rsidR="00E53CCC" w:rsidRDefault="00E0360A">
      <w:pPr>
        <w:ind w:firstLine="709"/>
        <w:jc w:val="both"/>
      </w:pPr>
      <w:r>
        <w:t xml:space="preserve">2. Систему документации и информации. </w:t>
      </w:r>
    </w:p>
    <w:p w:rsidR="00E53CCC" w:rsidRDefault="00E0360A">
      <w:pPr>
        <w:ind w:firstLine="709"/>
        <w:jc w:val="both"/>
      </w:pPr>
      <w:r>
        <w:t xml:space="preserve">3. Материальные средства защиты. </w:t>
      </w:r>
    </w:p>
    <w:p w:rsidR="00E53CCC" w:rsidRDefault="00E0360A">
      <w:pPr>
        <w:ind w:firstLine="709"/>
        <w:jc w:val="both"/>
      </w:pPr>
      <w:r>
        <w:t xml:space="preserve">4. Штат. </w:t>
      </w:r>
    </w:p>
    <w:p w:rsidR="00E53CCC" w:rsidRDefault="00E0360A">
      <w:pPr>
        <w:ind w:firstLine="709"/>
        <w:jc w:val="both"/>
      </w:pPr>
      <w:r>
        <w:t xml:space="preserve">5. Систему наблюдения. </w:t>
      </w:r>
    </w:p>
    <w:p w:rsidR="00E53CCC" w:rsidRDefault="00E53CCC">
      <w:pPr>
        <w:ind w:firstLine="709"/>
        <w:jc w:val="both"/>
      </w:pPr>
    </w:p>
    <w:p w:rsidR="00E53CCC" w:rsidRDefault="00E0360A">
      <w:pPr>
        <w:ind w:firstLine="709"/>
        <w:jc w:val="both"/>
      </w:pPr>
      <w:r>
        <w:t xml:space="preserve">Аудиторский риск заключается в следующем: аудитор делает вывод и отражает в заключении тот факт, что финансовая отчетность у клиента составлена правильно. В действительности же она содержит существенные ошибки. </w:t>
      </w:r>
    </w:p>
    <w:p w:rsidR="00E53CCC" w:rsidRDefault="00E0360A">
      <w:pPr>
        <w:ind w:firstLine="709"/>
        <w:jc w:val="both"/>
      </w:pPr>
      <w:r>
        <w:t xml:space="preserve">Аудиторский риск содержит несколько компонентов. Для анализа его составляющих представим аудиторский риск в виде следующей упрощенной предварительной модели: </w:t>
      </w:r>
    </w:p>
    <w:p w:rsidR="00E53CCC" w:rsidRDefault="00E0360A">
      <w:pPr>
        <w:ind w:firstLine="709"/>
        <w:jc w:val="both"/>
      </w:pPr>
      <w:r>
        <w:t xml:space="preserve">  </w:t>
      </w:r>
    </w:p>
    <w:p w:rsidR="00E53CCC" w:rsidRDefault="00E0360A">
      <w:pPr>
        <w:ind w:firstLine="709"/>
        <w:jc w:val="center"/>
        <w:rPr>
          <w:b/>
          <w:bCs/>
        </w:rPr>
      </w:pPr>
      <w:r>
        <w:rPr>
          <w:b/>
          <w:bCs/>
        </w:rPr>
        <w:t>ПАР = ВХР * РК * РН,</w:t>
      </w:r>
    </w:p>
    <w:p w:rsidR="00E53CCC" w:rsidRDefault="00E0360A">
      <w:pPr>
        <w:ind w:firstLine="709"/>
        <w:jc w:val="both"/>
      </w:pPr>
      <w:r>
        <w:t xml:space="preserve">  </w:t>
      </w:r>
    </w:p>
    <w:p w:rsidR="00E53CCC" w:rsidRDefault="00E0360A">
      <w:pPr>
        <w:ind w:firstLine="709"/>
        <w:jc w:val="both"/>
      </w:pPr>
      <w:r>
        <w:t xml:space="preserve">где </w:t>
      </w:r>
      <w:r>
        <w:rPr>
          <w:b/>
          <w:bCs/>
        </w:rPr>
        <w:t>ПАР</w:t>
      </w:r>
      <w:r>
        <w:t xml:space="preserve"> — </w:t>
      </w:r>
      <w:r>
        <w:rPr>
          <w:i/>
          <w:iCs/>
        </w:rPr>
        <w:t>приемлемый аудиторский риск (относительная величина). Выражает меру готовности аудитора признать тот факт, что финансовая отчетность может содержать существенные ошибки, после того как уже завершен аудит и дано положительное аудиторское заключение.</w:t>
      </w:r>
      <w:r>
        <w:t xml:space="preserve"> </w:t>
      </w:r>
    </w:p>
    <w:p w:rsidR="00E53CCC" w:rsidRDefault="00E0360A">
      <w:pPr>
        <w:ind w:firstLine="709"/>
        <w:jc w:val="both"/>
      </w:pPr>
      <w:r>
        <w:rPr>
          <w:b/>
          <w:bCs/>
        </w:rPr>
        <w:t>ВХР</w:t>
      </w:r>
      <w:r>
        <w:t xml:space="preserve"> — </w:t>
      </w:r>
      <w:r>
        <w:rPr>
          <w:i/>
          <w:iCs/>
        </w:rPr>
        <w:t>внутрихозяйственный риск (относительная величина). Выражает вероятность существования ошибки, превышающей допустимую величину, до проверки системы внутрихозяйственного контроля.</w:t>
      </w:r>
      <w:r>
        <w:t xml:space="preserve"> </w:t>
      </w:r>
    </w:p>
    <w:p w:rsidR="00E53CCC" w:rsidRDefault="00E0360A">
      <w:pPr>
        <w:ind w:firstLine="709"/>
        <w:jc w:val="both"/>
        <w:rPr>
          <w:i/>
          <w:iCs/>
        </w:rPr>
      </w:pPr>
      <w:r>
        <w:rPr>
          <w:b/>
          <w:bCs/>
        </w:rPr>
        <w:t>РК</w:t>
      </w:r>
      <w:r>
        <w:t xml:space="preserve"> — </w:t>
      </w:r>
      <w:r>
        <w:rPr>
          <w:i/>
          <w:iCs/>
        </w:rPr>
        <w:t xml:space="preserve">риск контроля (относительная величина). Выражает вероятность того, что существующая ошибка, превышающая допустимую величину, не будет ни предотвращена, ни обнаружена в системе внутрихозяйственного контроля; </w:t>
      </w:r>
    </w:p>
    <w:p w:rsidR="00E53CCC" w:rsidRDefault="00E0360A">
      <w:pPr>
        <w:ind w:firstLine="709"/>
        <w:jc w:val="both"/>
        <w:rPr>
          <w:i/>
          <w:iCs/>
        </w:rPr>
      </w:pPr>
      <w:r>
        <w:rPr>
          <w:b/>
          <w:bCs/>
        </w:rPr>
        <w:t xml:space="preserve">РН </w:t>
      </w:r>
      <w:r>
        <w:t xml:space="preserve">— </w:t>
      </w:r>
      <w:r>
        <w:rPr>
          <w:i/>
          <w:iCs/>
        </w:rPr>
        <w:t xml:space="preserve">риск не обнаружения (относительная величина). Выражает вероятность того, что применяемые аудиторские процедуры и подлежащие сбору доказательства не позволят обнаружить ошибки, превышающие допустимую величину. </w:t>
      </w:r>
    </w:p>
    <w:p w:rsidR="00E53CCC" w:rsidRDefault="00E53CCC">
      <w:pPr>
        <w:ind w:firstLine="709"/>
        <w:jc w:val="both"/>
      </w:pPr>
    </w:p>
    <w:p w:rsidR="00E53CCC" w:rsidRDefault="00E0360A">
      <w:pPr>
        <w:ind w:firstLine="709"/>
        <w:jc w:val="both"/>
      </w:pPr>
      <w:r>
        <w:t xml:space="preserve">Применяя модель аудиторского риска при планировании проверки, аудитор может воспользоваться следующими способами. </w:t>
      </w:r>
    </w:p>
    <w:p w:rsidR="00E53CCC" w:rsidRDefault="00E0360A">
      <w:pPr>
        <w:ind w:firstLine="709"/>
        <w:jc w:val="both"/>
      </w:pPr>
      <w:r>
        <w:rPr>
          <w:b/>
          <w:bCs/>
          <w:i/>
          <w:iCs/>
        </w:rPr>
        <w:t>Первый способ</w:t>
      </w:r>
      <w:r>
        <w:t xml:space="preserve"> поможет в оценке плана с точки зрения квалификации аудитора. Например, аудитор полагает, что внутрихозяйственный риск составляет 80%, риск контроля — 50% и риск не обнаружения — 10%. После простых вычислений получаем значение риска при аудите 4% (0,8 х 0,5 х 0,1). </w:t>
      </w:r>
    </w:p>
    <w:p w:rsidR="00E53CCC" w:rsidRDefault="00E0360A">
      <w:pPr>
        <w:ind w:firstLine="709"/>
        <w:jc w:val="both"/>
      </w:pPr>
      <w:r>
        <w:t xml:space="preserve">Если аудитор пришел к заключению, что приемлемый уровень аудиторского риска в данном случае должен быть не выше 4%, то он может считать план приемлемым. Подобный план может помочь аудитору получить приемлемый уровень аудиторского риска, но он малоэффективен. </w:t>
      </w:r>
    </w:p>
    <w:p w:rsidR="00E53CCC" w:rsidRDefault="00E0360A">
      <w:pPr>
        <w:ind w:firstLine="709"/>
        <w:jc w:val="both"/>
      </w:pPr>
      <w:r>
        <w:t xml:space="preserve">Для составления более эффективного плана можно использовать </w:t>
      </w:r>
      <w:r>
        <w:rPr>
          <w:b/>
          <w:bCs/>
          <w:i/>
          <w:iCs/>
        </w:rPr>
        <w:t>второй способ</w:t>
      </w:r>
      <w:r>
        <w:t xml:space="preserve"> вычисления риска, а именно, определить риск не обнаружения и соответствующее количество подлежащих сбору свидетельств. </w:t>
      </w:r>
    </w:p>
    <w:p w:rsidR="00E53CCC" w:rsidRDefault="00E0360A">
      <w:pPr>
        <w:pStyle w:val="a9"/>
        <w:rPr>
          <w:szCs w:val="20"/>
        </w:rPr>
      </w:pPr>
      <w:r>
        <w:rPr>
          <w:szCs w:val="20"/>
        </w:rPr>
        <w:t xml:space="preserve">Возвращаясь к предыдущему примеру, предположим, что аудитор установил для себя приемлемый аудиторский риск на уровне 5%, так что план аудита мог быть изменен, в связи с необходимостью согласовать количество отбираемых свидетельств с риском не обнаружения на уровне 10%, поскольку 0,05/0,8 * 0,5 =0,125. </w:t>
      </w:r>
    </w:p>
    <w:p w:rsidR="00E53CCC" w:rsidRDefault="00E0360A">
      <w:pPr>
        <w:ind w:firstLine="709"/>
        <w:jc w:val="both"/>
      </w:pPr>
      <w:r>
        <w:t xml:space="preserve">При этой форме модели риска ключевым фактором становится риск не обнаружения, ибо он предопределяет необходимое количество свидетельств. Требуемое количество свидетельств обратно пропорционально уровню риска не обнаружения. Чем меньше уровень риска не обнаружения, тем больше требуется свидетельств. </w:t>
      </w:r>
    </w:p>
    <w:p w:rsidR="00E53CCC" w:rsidRDefault="00E0360A">
      <w:pPr>
        <w:ind w:firstLine="709"/>
        <w:jc w:val="both"/>
      </w:pPr>
      <w:r>
        <w:t xml:space="preserve">На основе модели аудиторского риска можно сделать вывод о том, что существует прямая зависимость между приемлемым аудиторским риском и риском не обнаружения, а также обратная зависимость между приемлемым аудиторским риском и планируемым количеством подлежащих сбору свидетельств. Например, если аудитор решает сократить уровень приемлемого аудиторского риска, то тем самым он сокращает риск не обнаружения и увеличивает количество подлежащих сбору свидетельств; </w:t>
      </w:r>
    </w:p>
    <w:p w:rsidR="00E53CCC" w:rsidRDefault="00E0360A">
      <w:pPr>
        <w:ind w:firstLine="709"/>
        <w:jc w:val="both"/>
      </w:pPr>
      <w:r>
        <w:rPr>
          <w:b/>
          <w:bCs/>
          <w:i/>
          <w:iCs/>
        </w:rPr>
        <w:t>Третий,</w:t>
      </w:r>
      <w:r>
        <w:t xml:space="preserve"> более общий, </w:t>
      </w:r>
      <w:r>
        <w:rPr>
          <w:b/>
          <w:bCs/>
          <w:i/>
          <w:iCs/>
        </w:rPr>
        <w:t>способ</w:t>
      </w:r>
      <w:r>
        <w:rPr>
          <w:b/>
          <w:bCs/>
        </w:rPr>
        <w:t xml:space="preserve"> </w:t>
      </w:r>
      <w:r>
        <w:t xml:space="preserve">использования модели аудиторского риска нацелен лишь на то, чтобы напомнить аудитору о взаимосвязи между различными рисками и о связи рисков со свидетельствами. Понимать эти взаимосвязи важно для организации сбора необходимого количества свидетельств. </w:t>
      </w:r>
    </w:p>
    <w:p w:rsidR="00E53CCC" w:rsidRDefault="00E53CCC">
      <w:pPr>
        <w:pStyle w:val="a5"/>
        <w:ind w:firstLine="709"/>
        <w:jc w:val="both"/>
        <w:rPr>
          <w:rFonts w:ascii="Times New Roman" w:hAnsi="Times New Roman" w:cs="Times New Roman"/>
          <w:b w:val="0"/>
          <w:bCs w:val="0"/>
          <w:i w:val="0"/>
          <w:iCs w:val="0"/>
          <w:sz w:val="24"/>
        </w:rPr>
      </w:pPr>
    </w:p>
    <w:p w:rsidR="00E53CCC" w:rsidRDefault="00E0360A">
      <w:pPr>
        <w:pStyle w:val="a5"/>
        <w:ind w:firstLine="709"/>
        <w:jc w:val="both"/>
        <w:rPr>
          <w:rFonts w:ascii="Times New Roman" w:hAnsi="Times New Roman" w:cs="Times New Roman"/>
          <w:sz w:val="24"/>
        </w:rPr>
      </w:pPr>
      <w:r>
        <w:rPr>
          <w:rFonts w:ascii="Times New Roman" w:hAnsi="Times New Roman" w:cs="Times New Roman"/>
          <w:sz w:val="24"/>
        </w:rPr>
        <w:t>Между уровнем существенности и степенью аудиторского риска имеется обратная зависимость:</w:t>
      </w:r>
    </w:p>
    <w:p w:rsidR="00E53CCC" w:rsidRDefault="00E0360A">
      <w:pPr>
        <w:pStyle w:val="a5"/>
        <w:ind w:firstLine="709"/>
        <w:jc w:val="both"/>
        <w:rPr>
          <w:rFonts w:ascii="Times New Roman" w:hAnsi="Times New Roman" w:cs="Times New Roman"/>
          <w:b w:val="0"/>
          <w:bCs w:val="0"/>
          <w:i w:val="0"/>
          <w:iCs w:val="0"/>
          <w:sz w:val="24"/>
        </w:rPr>
      </w:pPr>
      <w:r>
        <w:rPr>
          <w:rFonts w:ascii="Times New Roman" w:hAnsi="Times New Roman" w:cs="Times New Roman"/>
          <w:b w:val="0"/>
          <w:bCs w:val="0"/>
          <w:i w:val="0"/>
          <w:iCs w:val="0"/>
          <w:sz w:val="24"/>
        </w:rPr>
        <w:t>а) при более строгих критериях существенности уровень аудиторского риска ниже,</w:t>
      </w:r>
    </w:p>
    <w:p w:rsidR="00E53CCC" w:rsidRDefault="00E0360A">
      <w:pPr>
        <w:pStyle w:val="a5"/>
        <w:ind w:firstLine="709"/>
        <w:jc w:val="both"/>
        <w:rPr>
          <w:rFonts w:ascii="Times New Roman" w:hAnsi="Times New Roman" w:cs="Times New Roman"/>
          <w:b w:val="0"/>
          <w:bCs w:val="0"/>
          <w:i w:val="0"/>
          <w:iCs w:val="0"/>
          <w:sz w:val="24"/>
        </w:rPr>
      </w:pPr>
      <w:r>
        <w:rPr>
          <w:rFonts w:ascii="Times New Roman" w:hAnsi="Times New Roman" w:cs="Times New Roman"/>
          <w:b w:val="0"/>
          <w:bCs w:val="0"/>
          <w:i w:val="0"/>
          <w:iCs w:val="0"/>
          <w:sz w:val="24"/>
        </w:rPr>
        <w:t>б) при мене строгих критериях существенности аудиторский риск выше. Данное положение прямо вытекает из предыдущего параграфа, где была рассмотрена взаимосвязь уровня существенности и объема аудиторских процедур.</w:t>
      </w:r>
    </w:p>
    <w:p w:rsidR="00E53CCC" w:rsidRDefault="00E53CCC">
      <w:pPr>
        <w:pStyle w:val="a5"/>
        <w:ind w:firstLine="709"/>
        <w:jc w:val="both"/>
        <w:rPr>
          <w:rFonts w:ascii="Times New Roman" w:hAnsi="Times New Roman" w:cs="Times New Roman"/>
          <w:b w:val="0"/>
          <w:bCs w:val="0"/>
          <w:i w:val="0"/>
          <w:iCs w:val="0"/>
          <w:sz w:val="24"/>
        </w:rPr>
      </w:pPr>
    </w:p>
    <w:p w:rsidR="00E53CCC" w:rsidRDefault="00E0360A">
      <w:pPr>
        <w:pStyle w:val="a5"/>
        <w:ind w:firstLine="709"/>
        <w:jc w:val="both"/>
        <w:rPr>
          <w:rFonts w:ascii="Times New Roman" w:hAnsi="Times New Roman" w:cs="Times New Roman"/>
          <w:b w:val="0"/>
          <w:bCs w:val="0"/>
          <w:i w:val="0"/>
          <w:iCs w:val="0"/>
          <w:sz w:val="24"/>
        </w:rPr>
      </w:pPr>
      <w:r>
        <w:rPr>
          <w:rFonts w:ascii="Times New Roman" w:hAnsi="Times New Roman" w:cs="Times New Roman"/>
          <w:b w:val="0"/>
          <w:bCs w:val="0"/>
          <w:i w:val="0"/>
          <w:iCs w:val="0"/>
          <w:sz w:val="24"/>
        </w:rPr>
        <w:t xml:space="preserve">В случае, если в ходе аудита принимается решение об использовании менее строгих значений уровня существенности по сравнению с запланированными (например, 8% вместо планируемых 5%), аудитор обязан принять меры по снижению аудиторского риска. </w:t>
      </w:r>
    </w:p>
    <w:p w:rsidR="00E53CCC" w:rsidRDefault="00E53CCC">
      <w:pPr>
        <w:pStyle w:val="a5"/>
        <w:ind w:firstLine="709"/>
        <w:jc w:val="both"/>
        <w:rPr>
          <w:rFonts w:ascii="Times New Roman" w:hAnsi="Times New Roman" w:cs="Times New Roman"/>
          <w:b w:val="0"/>
          <w:bCs w:val="0"/>
          <w:i w:val="0"/>
          <w:iCs w:val="0"/>
          <w:sz w:val="24"/>
        </w:rPr>
      </w:pPr>
    </w:p>
    <w:p w:rsidR="00E53CCC" w:rsidRDefault="00E0360A">
      <w:pPr>
        <w:pStyle w:val="a5"/>
        <w:ind w:firstLine="709"/>
        <w:jc w:val="both"/>
        <w:rPr>
          <w:rFonts w:ascii="Times New Roman" w:hAnsi="Times New Roman" w:cs="Times New Roman"/>
          <w:b w:val="0"/>
          <w:bCs w:val="0"/>
          <w:i w:val="0"/>
          <w:iCs w:val="0"/>
          <w:sz w:val="24"/>
        </w:rPr>
      </w:pPr>
      <w:r>
        <w:rPr>
          <w:rFonts w:ascii="Times New Roman" w:hAnsi="Times New Roman" w:cs="Times New Roman"/>
          <w:b w:val="0"/>
          <w:bCs w:val="0"/>
          <w:i w:val="0"/>
          <w:iCs w:val="0"/>
          <w:sz w:val="24"/>
        </w:rPr>
        <w:t xml:space="preserve">Для этого, возможно, сделать следующее: </w:t>
      </w:r>
    </w:p>
    <w:p w:rsidR="00E53CCC" w:rsidRDefault="00E0360A">
      <w:pPr>
        <w:pStyle w:val="a5"/>
        <w:ind w:firstLine="709"/>
        <w:jc w:val="both"/>
        <w:rPr>
          <w:rFonts w:ascii="Times New Roman" w:hAnsi="Times New Roman" w:cs="Times New Roman"/>
          <w:b w:val="0"/>
          <w:bCs w:val="0"/>
          <w:i w:val="0"/>
          <w:iCs w:val="0"/>
          <w:sz w:val="24"/>
        </w:rPr>
      </w:pPr>
      <w:r>
        <w:rPr>
          <w:rFonts w:ascii="Times New Roman" w:hAnsi="Times New Roman" w:cs="Times New Roman"/>
          <w:b w:val="0"/>
          <w:bCs w:val="0"/>
          <w:i w:val="0"/>
          <w:iCs w:val="0"/>
          <w:sz w:val="24"/>
        </w:rPr>
        <w:t>а) произвести дополнительные процедуры тестирования средств контроля для снижения контрольного риска,</w:t>
      </w:r>
    </w:p>
    <w:p w:rsidR="00E53CCC" w:rsidRDefault="00E0360A">
      <w:pPr>
        <w:pStyle w:val="a5"/>
        <w:ind w:firstLine="709"/>
        <w:jc w:val="both"/>
        <w:rPr>
          <w:rFonts w:ascii="Times New Roman" w:hAnsi="Times New Roman" w:cs="Times New Roman"/>
          <w:b w:val="0"/>
          <w:bCs w:val="0"/>
          <w:i w:val="0"/>
          <w:iCs w:val="0"/>
          <w:sz w:val="24"/>
        </w:rPr>
      </w:pPr>
      <w:r>
        <w:rPr>
          <w:rFonts w:ascii="Times New Roman" w:hAnsi="Times New Roman" w:cs="Times New Roman"/>
          <w:b w:val="0"/>
          <w:bCs w:val="0"/>
          <w:i w:val="0"/>
          <w:iCs w:val="0"/>
          <w:sz w:val="24"/>
        </w:rPr>
        <w:t>б) для снижения риска не обнаружения следует увеличить количество аудиторских процедур, увеличить затраты времени на проверку, а также повысить объемы аудиторских выборок</w:t>
      </w:r>
    </w:p>
    <w:p w:rsidR="00E53CCC" w:rsidRDefault="00E53CCC">
      <w:pPr>
        <w:pStyle w:val="a5"/>
        <w:ind w:firstLine="709"/>
        <w:jc w:val="both"/>
        <w:rPr>
          <w:rFonts w:ascii="Times New Roman" w:hAnsi="Times New Roman" w:cs="Times New Roman"/>
          <w:sz w:val="24"/>
        </w:rPr>
      </w:pPr>
    </w:p>
    <w:p w:rsidR="00E53CCC" w:rsidRDefault="00E0360A">
      <w:pPr>
        <w:pStyle w:val="a5"/>
        <w:rPr>
          <w:rFonts w:ascii="Times New Roman" w:hAnsi="Times New Roman" w:cs="Times New Roman"/>
          <w:sz w:val="24"/>
        </w:rPr>
      </w:pPr>
      <w:r>
        <w:rPr>
          <w:rFonts w:ascii="Times New Roman" w:hAnsi="Times New Roman" w:cs="Times New Roman"/>
          <w:sz w:val="24"/>
        </w:rPr>
        <w:t>В общем, виде взаимосвязь существенности, объема аудиторских процедур и аудиторского риска можно представить следующим образом:</w:t>
      </w:r>
    </w:p>
    <w:p w:rsidR="00E53CCC" w:rsidRDefault="00E53CCC">
      <w:pPr>
        <w:pStyle w:val="a5"/>
        <w:ind w:firstLine="709"/>
        <w:jc w:val="both"/>
        <w:rPr>
          <w:rFonts w:ascii="Times New Roman" w:hAnsi="Times New Roman" w:cs="Times New Roman"/>
        </w:rPr>
      </w:pP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3395"/>
        <w:gridCol w:w="3006"/>
        <w:gridCol w:w="3297"/>
      </w:tblGrid>
      <w:tr w:rsidR="00E53CCC">
        <w:trPr>
          <w:trHeight w:val="450"/>
          <w:tblCellSpacing w:w="0" w:type="dxa"/>
          <w:jc w:val="center"/>
        </w:trPr>
        <w:tc>
          <w:tcPr>
            <w:tcW w:w="1750" w:type="pct"/>
            <w:tcBorders>
              <w:top w:val="outset" w:sz="6" w:space="0" w:color="auto"/>
              <w:left w:val="outset" w:sz="6" w:space="0" w:color="auto"/>
              <w:bottom w:val="outset" w:sz="6" w:space="0" w:color="auto"/>
              <w:right w:val="outset" w:sz="6" w:space="0" w:color="auto"/>
            </w:tcBorders>
            <w:vAlign w:val="center"/>
          </w:tcPr>
          <w:p w:rsidR="00E53CCC" w:rsidRDefault="00E0360A">
            <w:pPr>
              <w:jc w:val="center"/>
              <w:rPr>
                <w:rFonts w:ascii="Arial" w:eastAsia="Arial Unicode MS" w:hAnsi="Arial" w:cs="Arial"/>
                <w:sz w:val="20"/>
              </w:rPr>
            </w:pPr>
            <w:r>
              <w:rPr>
                <w:rFonts w:ascii="Arial" w:hAnsi="Arial" w:cs="Arial"/>
                <w:b/>
                <w:bCs/>
                <w:sz w:val="20"/>
              </w:rPr>
              <w:t>Параметр</w:t>
            </w:r>
            <w:r>
              <w:rPr>
                <w:rFonts w:ascii="Arial" w:hAnsi="Arial" w:cs="Arial"/>
                <w:sz w:val="20"/>
              </w:rPr>
              <w:t xml:space="preserve"> </w:t>
            </w:r>
          </w:p>
        </w:tc>
        <w:tc>
          <w:tcPr>
            <w:tcW w:w="1550" w:type="pct"/>
            <w:tcBorders>
              <w:top w:val="outset" w:sz="6" w:space="0" w:color="auto"/>
              <w:left w:val="outset" w:sz="6" w:space="0" w:color="auto"/>
              <w:bottom w:val="outset" w:sz="6" w:space="0" w:color="auto"/>
              <w:right w:val="outset" w:sz="6" w:space="0" w:color="auto"/>
            </w:tcBorders>
            <w:vAlign w:val="center"/>
          </w:tcPr>
          <w:p w:rsidR="00E53CCC" w:rsidRDefault="00E0360A">
            <w:pPr>
              <w:jc w:val="center"/>
              <w:rPr>
                <w:rFonts w:ascii="Arial" w:eastAsia="Arial Unicode MS" w:hAnsi="Arial" w:cs="Arial"/>
                <w:sz w:val="20"/>
              </w:rPr>
            </w:pPr>
            <w:r>
              <w:rPr>
                <w:rFonts w:ascii="Arial" w:hAnsi="Arial" w:cs="Arial"/>
                <w:b/>
                <w:bCs/>
                <w:sz w:val="20"/>
              </w:rPr>
              <w:t>Нижняя граница</w:t>
            </w:r>
            <w:r>
              <w:rPr>
                <w:rFonts w:ascii="Arial" w:hAnsi="Arial" w:cs="Arial"/>
                <w:sz w:val="20"/>
              </w:rPr>
              <w:t xml:space="preserve"> </w:t>
            </w:r>
          </w:p>
        </w:tc>
        <w:tc>
          <w:tcPr>
            <w:tcW w:w="1750" w:type="pct"/>
            <w:tcBorders>
              <w:top w:val="outset" w:sz="6" w:space="0" w:color="auto"/>
              <w:left w:val="outset" w:sz="6" w:space="0" w:color="auto"/>
              <w:bottom w:val="outset" w:sz="6" w:space="0" w:color="auto"/>
              <w:right w:val="outset" w:sz="6" w:space="0" w:color="auto"/>
            </w:tcBorders>
            <w:vAlign w:val="center"/>
          </w:tcPr>
          <w:p w:rsidR="00E53CCC" w:rsidRDefault="00E0360A">
            <w:pPr>
              <w:jc w:val="center"/>
              <w:rPr>
                <w:rFonts w:ascii="Arial" w:eastAsia="Arial Unicode MS" w:hAnsi="Arial" w:cs="Arial"/>
                <w:sz w:val="20"/>
              </w:rPr>
            </w:pPr>
            <w:r>
              <w:rPr>
                <w:rFonts w:ascii="Arial" w:hAnsi="Arial" w:cs="Arial"/>
                <w:b/>
                <w:bCs/>
                <w:sz w:val="20"/>
              </w:rPr>
              <w:t>Верхняя граница</w:t>
            </w:r>
            <w:r>
              <w:rPr>
                <w:rFonts w:ascii="Arial" w:hAnsi="Arial" w:cs="Arial"/>
                <w:sz w:val="20"/>
              </w:rPr>
              <w:t xml:space="preserve"> </w:t>
            </w:r>
          </w:p>
        </w:tc>
      </w:tr>
      <w:tr w:rsidR="00E53CCC">
        <w:trPr>
          <w:trHeight w:val="435"/>
          <w:tblCellSpacing w:w="0" w:type="dxa"/>
          <w:jc w:val="center"/>
        </w:trPr>
        <w:tc>
          <w:tcPr>
            <w:tcW w:w="1750" w:type="pct"/>
            <w:tcBorders>
              <w:top w:val="outset" w:sz="6" w:space="0" w:color="auto"/>
              <w:left w:val="outset" w:sz="6" w:space="0" w:color="auto"/>
              <w:bottom w:val="outset" w:sz="6" w:space="0" w:color="auto"/>
              <w:right w:val="outset" w:sz="6" w:space="0" w:color="auto"/>
            </w:tcBorders>
            <w:vAlign w:val="center"/>
          </w:tcPr>
          <w:p w:rsidR="00E53CCC" w:rsidRDefault="00E0360A">
            <w:pPr>
              <w:ind w:left="120"/>
              <w:rPr>
                <w:rFonts w:ascii="Arial" w:eastAsia="Arial Unicode MS" w:hAnsi="Arial" w:cs="Arial"/>
                <w:sz w:val="20"/>
              </w:rPr>
            </w:pPr>
            <w:r>
              <w:rPr>
                <w:rFonts w:ascii="Arial" w:hAnsi="Arial" w:cs="Arial"/>
                <w:sz w:val="20"/>
              </w:rPr>
              <w:t xml:space="preserve">Уровень существенности </w:t>
            </w:r>
          </w:p>
        </w:tc>
        <w:tc>
          <w:tcPr>
            <w:tcW w:w="0" w:type="auto"/>
            <w:tcBorders>
              <w:top w:val="outset" w:sz="6" w:space="0" w:color="auto"/>
              <w:left w:val="outset" w:sz="6" w:space="0" w:color="auto"/>
              <w:bottom w:val="outset" w:sz="6" w:space="0" w:color="auto"/>
              <w:right w:val="outset" w:sz="6" w:space="0" w:color="auto"/>
            </w:tcBorders>
            <w:vAlign w:val="center"/>
          </w:tcPr>
          <w:p w:rsidR="00E53CCC" w:rsidRDefault="00E0360A">
            <w:pPr>
              <w:jc w:val="center"/>
              <w:rPr>
                <w:rFonts w:ascii="Arial" w:eastAsia="Arial Unicode MS" w:hAnsi="Arial" w:cs="Arial"/>
                <w:sz w:val="20"/>
              </w:rPr>
            </w:pPr>
            <w:r>
              <w:rPr>
                <w:rFonts w:ascii="Arial" w:hAnsi="Arial" w:cs="Arial"/>
                <w:sz w:val="20"/>
              </w:rPr>
              <w:t xml:space="preserve">1-2% </w:t>
            </w:r>
          </w:p>
        </w:tc>
        <w:tc>
          <w:tcPr>
            <w:tcW w:w="0" w:type="auto"/>
            <w:tcBorders>
              <w:top w:val="outset" w:sz="6" w:space="0" w:color="auto"/>
              <w:left w:val="outset" w:sz="6" w:space="0" w:color="auto"/>
              <w:bottom w:val="outset" w:sz="6" w:space="0" w:color="auto"/>
              <w:right w:val="outset" w:sz="6" w:space="0" w:color="auto"/>
            </w:tcBorders>
            <w:vAlign w:val="center"/>
          </w:tcPr>
          <w:p w:rsidR="00E53CCC" w:rsidRDefault="00E0360A">
            <w:pPr>
              <w:jc w:val="center"/>
              <w:rPr>
                <w:rFonts w:ascii="Arial" w:eastAsia="Arial Unicode MS" w:hAnsi="Arial" w:cs="Arial"/>
                <w:sz w:val="20"/>
              </w:rPr>
            </w:pPr>
            <w:r>
              <w:rPr>
                <w:rFonts w:ascii="Arial" w:hAnsi="Arial" w:cs="Arial"/>
                <w:sz w:val="20"/>
              </w:rPr>
              <w:t xml:space="preserve">10-15% </w:t>
            </w:r>
          </w:p>
        </w:tc>
      </w:tr>
      <w:tr w:rsidR="00E53CCC">
        <w:trPr>
          <w:trHeight w:val="855"/>
          <w:tblCellSpacing w:w="0" w:type="dxa"/>
          <w:jc w:val="center"/>
        </w:trPr>
        <w:tc>
          <w:tcPr>
            <w:tcW w:w="1750" w:type="pct"/>
            <w:tcBorders>
              <w:top w:val="outset" w:sz="6" w:space="0" w:color="auto"/>
              <w:left w:val="outset" w:sz="6" w:space="0" w:color="auto"/>
              <w:bottom w:val="outset" w:sz="6" w:space="0" w:color="auto"/>
              <w:right w:val="outset" w:sz="6" w:space="0" w:color="auto"/>
            </w:tcBorders>
            <w:vAlign w:val="center"/>
          </w:tcPr>
          <w:p w:rsidR="00E53CCC" w:rsidRDefault="00E0360A">
            <w:pPr>
              <w:ind w:left="120"/>
              <w:rPr>
                <w:rFonts w:ascii="Arial" w:eastAsia="Arial Unicode MS" w:hAnsi="Arial" w:cs="Arial"/>
                <w:sz w:val="20"/>
              </w:rPr>
            </w:pPr>
            <w:r>
              <w:rPr>
                <w:rFonts w:ascii="Arial" w:hAnsi="Arial" w:cs="Arial"/>
                <w:sz w:val="20"/>
              </w:rPr>
              <w:t xml:space="preserve">Объем требуемых аудиторских процедур </w:t>
            </w:r>
          </w:p>
        </w:tc>
        <w:tc>
          <w:tcPr>
            <w:tcW w:w="0" w:type="auto"/>
            <w:tcBorders>
              <w:top w:val="outset" w:sz="6" w:space="0" w:color="auto"/>
              <w:left w:val="outset" w:sz="6" w:space="0" w:color="auto"/>
              <w:bottom w:val="outset" w:sz="6" w:space="0" w:color="auto"/>
              <w:right w:val="outset" w:sz="6" w:space="0" w:color="auto"/>
            </w:tcBorders>
            <w:vAlign w:val="center"/>
          </w:tcPr>
          <w:p w:rsidR="00E53CCC" w:rsidRDefault="00E0360A">
            <w:pPr>
              <w:jc w:val="center"/>
              <w:rPr>
                <w:rFonts w:ascii="Arial" w:eastAsia="Arial Unicode MS" w:hAnsi="Arial" w:cs="Arial"/>
                <w:sz w:val="20"/>
              </w:rPr>
            </w:pPr>
            <w:r>
              <w:rPr>
                <w:rFonts w:ascii="Arial" w:hAnsi="Arial" w:cs="Arial"/>
                <w:sz w:val="20"/>
              </w:rPr>
              <w:t xml:space="preserve">Больше </w:t>
            </w:r>
          </w:p>
        </w:tc>
        <w:tc>
          <w:tcPr>
            <w:tcW w:w="0" w:type="auto"/>
            <w:tcBorders>
              <w:top w:val="outset" w:sz="6" w:space="0" w:color="auto"/>
              <w:left w:val="outset" w:sz="6" w:space="0" w:color="auto"/>
              <w:bottom w:val="outset" w:sz="6" w:space="0" w:color="auto"/>
              <w:right w:val="outset" w:sz="6" w:space="0" w:color="auto"/>
            </w:tcBorders>
            <w:vAlign w:val="center"/>
          </w:tcPr>
          <w:p w:rsidR="00E53CCC" w:rsidRDefault="00E0360A">
            <w:pPr>
              <w:jc w:val="center"/>
              <w:rPr>
                <w:rFonts w:ascii="Arial" w:eastAsia="Arial Unicode MS" w:hAnsi="Arial" w:cs="Arial"/>
                <w:sz w:val="20"/>
              </w:rPr>
            </w:pPr>
            <w:r>
              <w:rPr>
                <w:rFonts w:ascii="Arial" w:hAnsi="Arial" w:cs="Arial"/>
                <w:sz w:val="20"/>
              </w:rPr>
              <w:t xml:space="preserve">меньше </w:t>
            </w:r>
          </w:p>
        </w:tc>
      </w:tr>
      <w:tr w:rsidR="00E53CCC">
        <w:trPr>
          <w:trHeight w:val="420"/>
          <w:tblCellSpacing w:w="0" w:type="dxa"/>
          <w:jc w:val="center"/>
        </w:trPr>
        <w:tc>
          <w:tcPr>
            <w:tcW w:w="1750" w:type="pct"/>
            <w:tcBorders>
              <w:top w:val="outset" w:sz="6" w:space="0" w:color="auto"/>
              <w:left w:val="outset" w:sz="6" w:space="0" w:color="auto"/>
              <w:bottom w:val="outset" w:sz="6" w:space="0" w:color="auto"/>
              <w:right w:val="outset" w:sz="6" w:space="0" w:color="auto"/>
            </w:tcBorders>
            <w:vAlign w:val="center"/>
          </w:tcPr>
          <w:p w:rsidR="00E53CCC" w:rsidRDefault="00E0360A">
            <w:pPr>
              <w:ind w:left="120"/>
              <w:rPr>
                <w:rFonts w:ascii="Arial" w:eastAsia="Arial Unicode MS" w:hAnsi="Arial" w:cs="Arial"/>
                <w:sz w:val="20"/>
              </w:rPr>
            </w:pPr>
            <w:r>
              <w:rPr>
                <w:rFonts w:ascii="Arial" w:hAnsi="Arial" w:cs="Arial"/>
                <w:sz w:val="20"/>
              </w:rPr>
              <w:t xml:space="preserve">Риск не обнаружения </w:t>
            </w:r>
          </w:p>
        </w:tc>
        <w:tc>
          <w:tcPr>
            <w:tcW w:w="0" w:type="auto"/>
            <w:tcBorders>
              <w:top w:val="outset" w:sz="6" w:space="0" w:color="auto"/>
              <w:left w:val="outset" w:sz="6" w:space="0" w:color="auto"/>
              <w:bottom w:val="outset" w:sz="6" w:space="0" w:color="auto"/>
              <w:right w:val="outset" w:sz="6" w:space="0" w:color="auto"/>
            </w:tcBorders>
            <w:vAlign w:val="center"/>
          </w:tcPr>
          <w:p w:rsidR="00E53CCC" w:rsidRDefault="00E0360A">
            <w:pPr>
              <w:jc w:val="center"/>
              <w:rPr>
                <w:rFonts w:ascii="Arial" w:eastAsia="Arial Unicode MS" w:hAnsi="Arial" w:cs="Arial"/>
                <w:sz w:val="20"/>
              </w:rPr>
            </w:pPr>
            <w:r>
              <w:rPr>
                <w:rFonts w:ascii="Arial" w:hAnsi="Arial" w:cs="Arial"/>
                <w:sz w:val="20"/>
              </w:rPr>
              <w:t xml:space="preserve">Низкий </w:t>
            </w:r>
          </w:p>
        </w:tc>
        <w:tc>
          <w:tcPr>
            <w:tcW w:w="0" w:type="auto"/>
            <w:tcBorders>
              <w:top w:val="outset" w:sz="6" w:space="0" w:color="auto"/>
              <w:left w:val="outset" w:sz="6" w:space="0" w:color="auto"/>
              <w:bottom w:val="outset" w:sz="6" w:space="0" w:color="auto"/>
              <w:right w:val="outset" w:sz="6" w:space="0" w:color="auto"/>
            </w:tcBorders>
            <w:vAlign w:val="center"/>
          </w:tcPr>
          <w:p w:rsidR="00E53CCC" w:rsidRDefault="00E0360A">
            <w:pPr>
              <w:jc w:val="center"/>
              <w:rPr>
                <w:rFonts w:ascii="Arial" w:eastAsia="Arial Unicode MS" w:hAnsi="Arial" w:cs="Arial"/>
                <w:sz w:val="20"/>
              </w:rPr>
            </w:pPr>
            <w:r>
              <w:rPr>
                <w:rFonts w:ascii="Arial" w:hAnsi="Arial" w:cs="Arial"/>
                <w:sz w:val="20"/>
              </w:rPr>
              <w:t xml:space="preserve">высокий </w:t>
            </w:r>
          </w:p>
        </w:tc>
      </w:tr>
      <w:tr w:rsidR="00E53CCC">
        <w:trPr>
          <w:trHeight w:val="435"/>
          <w:tblCellSpacing w:w="0" w:type="dxa"/>
          <w:jc w:val="center"/>
        </w:trPr>
        <w:tc>
          <w:tcPr>
            <w:tcW w:w="1750" w:type="pct"/>
            <w:tcBorders>
              <w:top w:val="outset" w:sz="6" w:space="0" w:color="auto"/>
              <w:left w:val="outset" w:sz="6" w:space="0" w:color="auto"/>
              <w:bottom w:val="outset" w:sz="6" w:space="0" w:color="auto"/>
              <w:right w:val="outset" w:sz="6" w:space="0" w:color="auto"/>
            </w:tcBorders>
            <w:vAlign w:val="center"/>
          </w:tcPr>
          <w:p w:rsidR="00E53CCC" w:rsidRDefault="00E0360A">
            <w:pPr>
              <w:ind w:left="120"/>
              <w:rPr>
                <w:rFonts w:ascii="Arial" w:eastAsia="Arial Unicode MS" w:hAnsi="Arial" w:cs="Arial"/>
                <w:sz w:val="20"/>
              </w:rPr>
            </w:pPr>
            <w:r>
              <w:rPr>
                <w:rFonts w:ascii="Arial" w:hAnsi="Arial" w:cs="Arial"/>
                <w:sz w:val="20"/>
              </w:rPr>
              <w:t xml:space="preserve">Аудиторский риск </w:t>
            </w:r>
          </w:p>
        </w:tc>
        <w:tc>
          <w:tcPr>
            <w:tcW w:w="0" w:type="auto"/>
            <w:tcBorders>
              <w:top w:val="outset" w:sz="6" w:space="0" w:color="auto"/>
              <w:left w:val="outset" w:sz="6" w:space="0" w:color="auto"/>
              <w:bottom w:val="outset" w:sz="6" w:space="0" w:color="auto"/>
              <w:right w:val="outset" w:sz="6" w:space="0" w:color="auto"/>
            </w:tcBorders>
            <w:vAlign w:val="center"/>
          </w:tcPr>
          <w:p w:rsidR="00E53CCC" w:rsidRDefault="00E0360A">
            <w:pPr>
              <w:jc w:val="center"/>
              <w:rPr>
                <w:rFonts w:ascii="Arial" w:eastAsia="Arial Unicode MS" w:hAnsi="Arial" w:cs="Arial"/>
                <w:sz w:val="20"/>
              </w:rPr>
            </w:pPr>
            <w:r>
              <w:rPr>
                <w:rFonts w:ascii="Arial" w:hAnsi="Arial" w:cs="Arial"/>
                <w:sz w:val="20"/>
              </w:rPr>
              <w:t xml:space="preserve">Низкий </w:t>
            </w:r>
          </w:p>
        </w:tc>
        <w:tc>
          <w:tcPr>
            <w:tcW w:w="0" w:type="auto"/>
            <w:tcBorders>
              <w:top w:val="outset" w:sz="6" w:space="0" w:color="auto"/>
              <w:left w:val="outset" w:sz="6" w:space="0" w:color="auto"/>
              <w:bottom w:val="outset" w:sz="6" w:space="0" w:color="auto"/>
              <w:right w:val="outset" w:sz="6" w:space="0" w:color="auto"/>
            </w:tcBorders>
            <w:vAlign w:val="center"/>
          </w:tcPr>
          <w:p w:rsidR="00E53CCC" w:rsidRDefault="00E0360A">
            <w:pPr>
              <w:jc w:val="center"/>
              <w:rPr>
                <w:rFonts w:ascii="Arial" w:eastAsia="Arial Unicode MS" w:hAnsi="Arial" w:cs="Arial"/>
                <w:sz w:val="20"/>
              </w:rPr>
            </w:pPr>
            <w:r>
              <w:rPr>
                <w:rFonts w:ascii="Arial" w:hAnsi="Arial" w:cs="Arial"/>
                <w:sz w:val="20"/>
              </w:rPr>
              <w:t xml:space="preserve">высокий </w:t>
            </w:r>
          </w:p>
        </w:tc>
      </w:tr>
      <w:tr w:rsidR="00E53CCC">
        <w:trPr>
          <w:trHeight w:val="870"/>
          <w:tblCellSpacing w:w="0" w:type="dxa"/>
          <w:jc w:val="center"/>
        </w:trPr>
        <w:tc>
          <w:tcPr>
            <w:tcW w:w="1750" w:type="pct"/>
            <w:tcBorders>
              <w:top w:val="outset" w:sz="6" w:space="0" w:color="auto"/>
              <w:left w:val="outset" w:sz="6" w:space="0" w:color="auto"/>
              <w:bottom w:val="outset" w:sz="6" w:space="0" w:color="auto"/>
              <w:right w:val="outset" w:sz="6" w:space="0" w:color="auto"/>
            </w:tcBorders>
            <w:vAlign w:val="center"/>
          </w:tcPr>
          <w:p w:rsidR="00E53CCC" w:rsidRDefault="00E0360A">
            <w:pPr>
              <w:ind w:left="120"/>
              <w:rPr>
                <w:rFonts w:ascii="Arial" w:eastAsia="Arial Unicode MS" w:hAnsi="Arial" w:cs="Arial"/>
                <w:sz w:val="20"/>
              </w:rPr>
            </w:pPr>
            <w:r>
              <w:rPr>
                <w:rFonts w:ascii="Arial" w:hAnsi="Arial" w:cs="Arial"/>
                <w:sz w:val="20"/>
              </w:rPr>
              <w:t xml:space="preserve">Употребляемые в данной главе термины </w:t>
            </w:r>
          </w:p>
        </w:tc>
        <w:tc>
          <w:tcPr>
            <w:tcW w:w="0" w:type="auto"/>
            <w:tcBorders>
              <w:top w:val="outset" w:sz="6" w:space="0" w:color="auto"/>
              <w:left w:val="outset" w:sz="6" w:space="0" w:color="auto"/>
              <w:bottom w:val="outset" w:sz="6" w:space="0" w:color="auto"/>
              <w:right w:val="outset" w:sz="6" w:space="0" w:color="auto"/>
            </w:tcBorders>
            <w:vAlign w:val="center"/>
          </w:tcPr>
          <w:p w:rsidR="00E53CCC" w:rsidRDefault="00E0360A">
            <w:pPr>
              <w:jc w:val="center"/>
              <w:rPr>
                <w:rFonts w:ascii="Arial" w:eastAsia="Arial Unicode MS" w:hAnsi="Arial" w:cs="Arial"/>
                <w:sz w:val="20"/>
              </w:rPr>
            </w:pPr>
            <w:r>
              <w:rPr>
                <w:rFonts w:ascii="Arial" w:hAnsi="Arial" w:cs="Arial"/>
                <w:sz w:val="20"/>
              </w:rPr>
              <w:t xml:space="preserve">более строгий уровень существенности </w:t>
            </w:r>
          </w:p>
        </w:tc>
        <w:tc>
          <w:tcPr>
            <w:tcW w:w="0" w:type="auto"/>
            <w:tcBorders>
              <w:top w:val="outset" w:sz="6" w:space="0" w:color="auto"/>
              <w:left w:val="outset" w:sz="6" w:space="0" w:color="auto"/>
              <w:bottom w:val="outset" w:sz="6" w:space="0" w:color="auto"/>
              <w:right w:val="outset" w:sz="6" w:space="0" w:color="auto"/>
            </w:tcBorders>
            <w:vAlign w:val="center"/>
          </w:tcPr>
          <w:p w:rsidR="00E53CCC" w:rsidRDefault="00E0360A">
            <w:pPr>
              <w:jc w:val="center"/>
              <w:rPr>
                <w:rFonts w:ascii="Arial" w:eastAsia="Arial Unicode MS" w:hAnsi="Arial" w:cs="Arial"/>
                <w:sz w:val="20"/>
              </w:rPr>
            </w:pPr>
            <w:r>
              <w:rPr>
                <w:rFonts w:ascii="Arial" w:hAnsi="Arial" w:cs="Arial"/>
                <w:sz w:val="20"/>
              </w:rPr>
              <w:t xml:space="preserve">менее строгий уровень существенности </w:t>
            </w:r>
          </w:p>
        </w:tc>
      </w:tr>
    </w:tbl>
    <w:p w:rsidR="00E53CCC" w:rsidRDefault="00E0360A">
      <w:pPr>
        <w:pStyle w:val="a5"/>
        <w:ind w:firstLine="709"/>
        <w:jc w:val="both"/>
        <w:rPr>
          <w:rFonts w:ascii="Times New Roman" w:hAnsi="Times New Roman" w:cs="Times New Roman"/>
          <w:sz w:val="24"/>
        </w:rPr>
      </w:pPr>
      <w:r>
        <w:rPr>
          <w:rFonts w:ascii="Times New Roman" w:hAnsi="Times New Roman" w:cs="Times New Roman"/>
        </w:rPr>
        <w:t> </w:t>
      </w:r>
    </w:p>
    <w:p w:rsidR="00E53CCC" w:rsidRDefault="00E0360A">
      <w:pPr>
        <w:pStyle w:val="a5"/>
        <w:ind w:firstLine="709"/>
        <w:jc w:val="both"/>
        <w:rPr>
          <w:rFonts w:ascii="Times New Roman" w:hAnsi="Times New Roman" w:cs="Times New Roman"/>
          <w:sz w:val="24"/>
        </w:rPr>
      </w:pPr>
      <w:r>
        <w:rPr>
          <w:rFonts w:ascii="Times New Roman" w:hAnsi="Times New Roman" w:cs="Times New Roman"/>
          <w:sz w:val="24"/>
        </w:rPr>
        <w:t> </w:t>
      </w:r>
    </w:p>
    <w:p w:rsidR="00E53CCC" w:rsidRDefault="00E53CCC">
      <w:pPr>
        <w:pStyle w:val="a5"/>
        <w:ind w:firstLine="709"/>
        <w:jc w:val="both"/>
        <w:rPr>
          <w:rFonts w:ascii="Times New Roman" w:hAnsi="Times New Roman" w:cs="Times New Roman"/>
          <w:sz w:val="24"/>
        </w:rPr>
      </w:pPr>
    </w:p>
    <w:p w:rsidR="00E53CCC" w:rsidRDefault="00E53CCC">
      <w:pPr>
        <w:pStyle w:val="a5"/>
        <w:ind w:firstLine="709"/>
        <w:jc w:val="both"/>
        <w:rPr>
          <w:rFonts w:ascii="Times New Roman" w:hAnsi="Times New Roman" w:cs="Times New Roman"/>
          <w:sz w:val="24"/>
        </w:rPr>
      </w:pPr>
    </w:p>
    <w:p w:rsidR="00E53CCC" w:rsidRDefault="00E53CCC">
      <w:pPr>
        <w:pStyle w:val="a5"/>
        <w:ind w:firstLine="709"/>
        <w:jc w:val="both"/>
        <w:rPr>
          <w:rFonts w:ascii="Times New Roman" w:hAnsi="Times New Roman" w:cs="Times New Roman"/>
          <w:sz w:val="24"/>
        </w:rPr>
      </w:pPr>
    </w:p>
    <w:p w:rsidR="00E53CCC" w:rsidRDefault="00E53CCC">
      <w:pPr>
        <w:pStyle w:val="a5"/>
        <w:ind w:firstLine="709"/>
        <w:jc w:val="both"/>
        <w:rPr>
          <w:rFonts w:ascii="Times New Roman" w:hAnsi="Times New Roman" w:cs="Times New Roman"/>
          <w:sz w:val="24"/>
        </w:rPr>
      </w:pPr>
    </w:p>
    <w:p w:rsidR="00E53CCC" w:rsidRDefault="00E0360A">
      <w:pPr>
        <w:pStyle w:val="a5"/>
        <w:rPr>
          <w:rFonts w:ascii="Times New Roman" w:hAnsi="Times New Roman" w:cs="Times New Roman"/>
          <w:i w:val="0"/>
          <w:iCs w:val="0"/>
          <w:sz w:val="24"/>
        </w:rPr>
      </w:pPr>
      <w:r>
        <w:rPr>
          <w:rFonts w:ascii="Times New Roman" w:hAnsi="Times New Roman" w:cs="Times New Roman"/>
          <w:i w:val="0"/>
          <w:iCs w:val="0"/>
          <w:sz w:val="24"/>
        </w:rPr>
        <w:t>1.5.   Этапы применения существенности</w:t>
      </w:r>
    </w:p>
    <w:p w:rsidR="00E53CCC" w:rsidRDefault="00E53CCC">
      <w:pPr>
        <w:pStyle w:val="a5"/>
        <w:ind w:firstLine="709"/>
        <w:jc w:val="both"/>
        <w:rPr>
          <w:rFonts w:ascii="Times New Roman" w:hAnsi="Times New Roman" w:cs="Times New Roman"/>
          <w:sz w:val="24"/>
        </w:rPr>
      </w:pPr>
    </w:p>
    <w:p w:rsidR="00E53CCC" w:rsidRDefault="00E0360A">
      <w:pPr>
        <w:pStyle w:val="a5"/>
        <w:ind w:firstLine="709"/>
        <w:jc w:val="both"/>
        <w:rPr>
          <w:rFonts w:ascii="Times New Roman" w:hAnsi="Times New Roman" w:cs="Times New Roman"/>
          <w:sz w:val="24"/>
        </w:rPr>
      </w:pPr>
      <w:r>
        <w:rPr>
          <w:rFonts w:ascii="Times New Roman" w:hAnsi="Times New Roman" w:cs="Times New Roman"/>
          <w:sz w:val="24"/>
        </w:rPr>
        <w:t>Последовательность применения критериев существенности можно представить следующим образом.</w:t>
      </w:r>
    </w:p>
    <w:p w:rsidR="00E53CCC" w:rsidRDefault="00E53CCC">
      <w:pPr>
        <w:pStyle w:val="a5"/>
        <w:ind w:firstLine="709"/>
        <w:jc w:val="both"/>
        <w:rPr>
          <w:rFonts w:ascii="Times New Roman" w:hAnsi="Times New Roman" w:cs="Times New Roman"/>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6709"/>
        <w:gridCol w:w="2959"/>
      </w:tblGrid>
      <w:tr w:rsidR="00E53C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E53CCC" w:rsidRDefault="00E0360A">
            <w:pPr>
              <w:ind w:left="240"/>
              <w:rPr>
                <w:rFonts w:ascii="Arial" w:eastAsia="Arial Unicode MS" w:hAnsi="Arial" w:cs="Arial"/>
                <w:sz w:val="20"/>
              </w:rPr>
            </w:pPr>
            <w:r>
              <w:rPr>
                <w:rFonts w:ascii="Arial" w:hAnsi="Arial" w:cs="Arial"/>
                <w:sz w:val="20"/>
              </w:rPr>
              <w:t xml:space="preserve">Шаг 1 Предварительное суждение о существенности </w:t>
            </w:r>
            <w:r>
              <w:rPr>
                <w:rFonts w:ascii="Arial" w:hAnsi="Arial" w:cs="Arial"/>
                <w:sz w:val="20"/>
              </w:rPr>
              <w:br/>
            </w:r>
            <w:r>
              <w:rPr>
                <w:rFonts w:ascii="Arial" w:hAnsi="Arial" w:cs="Arial"/>
                <w:sz w:val="20"/>
              </w:rPr>
              <w:br/>
              <w:t xml:space="preserve">Шаг 2 Применение предварительного суждения к сегментам </w:t>
            </w:r>
            <w:r>
              <w:rPr>
                <w:rFonts w:ascii="Arial" w:hAnsi="Arial" w:cs="Arial"/>
                <w:sz w:val="20"/>
              </w:rPr>
              <w:b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E53CCC" w:rsidRDefault="00E0360A">
            <w:pPr>
              <w:jc w:val="center"/>
              <w:rPr>
                <w:rFonts w:ascii="Arial" w:eastAsia="Arial Unicode MS" w:hAnsi="Arial" w:cs="Arial"/>
                <w:sz w:val="20"/>
              </w:rPr>
            </w:pPr>
            <w:r>
              <w:rPr>
                <w:rFonts w:ascii="Arial" w:hAnsi="Arial" w:cs="Arial"/>
                <w:sz w:val="20"/>
              </w:rPr>
              <w:t>Этап планирования существенности</w:t>
            </w:r>
          </w:p>
        </w:tc>
      </w:tr>
      <w:tr w:rsidR="00E53C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E53CCC" w:rsidRDefault="00E0360A">
            <w:pPr>
              <w:ind w:left="240"/>
              <w:rPr>
                <w:rFonts w:ascii="Arial" w:eastAsia="Arial Unicode MS" w:hAnsi="Arial" w:cs="Arial"/>
                <w:sz w:val="20"/>
              </w:rPr>
            </w:pPr>
            <w:r>
              <w:rPr>
                <w:rFonts w:ascii="Arial" w:hAnsi="Arial" w:cs="Arial"/>
                <w:sz w:val="20"/>
              </w:rPr>
              <w:t> </w:t>
            </w:r>
            <w:r>
              <w:rPr>
                <w:rFonts w:ascii="Arial" w:hAnsi="Arial" w:cs="Arial"/>
                <w:sz w:val="20"/>
              </w:rPr>
              <w:br/>
              <w:t xml:space="preserve">Шаг 3 Оценка общей погрешности в сегменте </w:t>
            </w:r>
            <w:r>
              <w:rPr>
                <w:rFonts w:ascii="Arial" w:hAnsi="Arial" w:cs="Arial"/>
                <w:sz w:val="20"/>
              </w:rPr>
              <w:br/>
            </w:r>
            <w:r>
              <w:rPr>
                <w:rFonts w:ascii="Arial" w:hAnsi="Arial" w:cs="Arial"/>
                <w:sz w:val="20"/>
              </w:rPr>
              <w:br/>
              <w:t>Шаг 4 Оценка суммарной погрешности</w:t>
            </w:r>
            <w:r>
              <w:rPr>
                <w:rFonts w:ascii="Arial" w:hAnsi="Arial" w:cs="Arial"/>
                <w:sz w:val="20"/>
              </w:rPr>
              <w:br/>
            </w:r>
            <w:r>
              <w:rPr>
                <w:rFonts w:ascii="Arial" w:hAnsi="Arial" w:cs="Arial"/>
                <w:sz w:val="20"/>
              </w:rPr>
              <w:br/>
              <w:t>Шаг 5 Сравнение суммарной оценки с предварительным суждением о существенности</w:t>
            </w:r>
            <w:r>
              <w:rPr>
                <w:rFonts w:ascii="Arial" w:hAnsi="Arial" w:cs="Arial"/>
                <w:sz w:val="20"/>
              </w:rPr>
              <w:b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E53CCC" w:rsidRDefault="00E0360A">
            <w:pPr>
              <w:jc w:val="center"/>
              <w:rPr>
                <w:rFonts w:ascii="Arial" w:eastAsia="Arial Unicode MS" w:hAnsi="Arial" w:cs="Arial"/>
                <w:sz w:val="20"/>
              </w:rPr>
            </w:pPr>
            <w:r>
              <w:rPr>
                <w:rFonts w:ascii="Arial" w:hAnsi="Arial" w:cs="Arial"/>
                <w:sz w:val="20"/>
              </w:rPr>
              <w:t>Этап оценки результатов</w:t>
            </w:r>
          </w:p>
        </w:tc>
      </w:tr>
    </w:tbl>
    <w:p w:rsidR="00E53CCC" w:rsidRDefault="00E53CCC">
      <w:pPr>
        <w:pStyle w:val="a5"/>
        <w:ind w:firstLine="709"/>
        <w:jc w:val="both"/>
        <w:rPr>
          <w:rFonts w:ascii="Times New Roman" w:hAnsi="Times New Roman" w:cs="Times New Roman"/>
          <w:sz w:val="24"/>
        </w:rPr>
      </w:pPr>
    </w:p>
    <w:p w:rsidR="00E53CCC" w:rsidRDefault="00E0360A">
      <w:pPr>
        <w:pStyle w:val="a5"/>
        <w:rPr>
          <w:rFonts w:ascii="Times New Roman" w:hAnsi="Times New Roman" w:cs="Times New Roman"/>
          <w:sz w:val="24"/>
        </w:rPr>
      </w:pPr>
      <w:r>
        <w:rPr>
          <w:rFonts w:ascii="Times New Roman" w:hAnsi="Times New Roman" w:cs="Times New Roman"/>
          <w:sz w:val="24"/>
        </w:rPr>
        <w:t>Рассмотрим эти процедуры более подробно.</w:t>
      </w:r>
    </w:p>
    <w:p w:rsidR="00E53CCC" w:rsidRDefault="00E53CCC">
      <w:pPr>
        <w:pStyle w:val="a5"/>
        <w:ind w:firstLine="709"/>
        <w:jc w:val="both"/>
        <w:rPr>
          <w:rFonts w:ascii="Times New Roman" w:hAnsi="Times New Roman" w:cs="Times New Roman"/>
          <w:b w:val="0"/>
          <w:bCs w:val="0"/>
          <w:i w:val="0"/>
          <w:iCs w:val="0"/>
          <w:sz w:val="24"/>
        </w:rPr>
      </w:pPr>
    </w:p>
    <w:p w:rsidR="00E53CCC" w:rsidRDefault="00E0360A">
      <w:pPr>
        <w:pStyle w:val="a5"/>
        <w:ind w:firstLine="709"/>
        <w:jc w:val="both"/>
        <w:rPr>
          <w:rFonts w:ascii="Times New Roman" w:hAnsi="Times New Roman" w:cs="Times New Roman"/>
          <w:b w:val="0"/>
          <w:bCs w:val="0"/>
          <w:i w:val="0"/>
          <w:iCs w:val="0"/>
          <w:sz w:val="24"/>
        </w:rPr>
      </w:pPr>
      <w:r>
        <w:rPr>
          <w:rFonts w:ascii="Times New Roman" w:hAnsi="Times New Roman" w:cs="Times New Roman"/>
          <w:b w:val="0"/>
          <w:bCs w:val="0"/>
          <w:i w:val="0"/>
          <w:iCs w:val="0"/>
          <w:sz w:val="24"/>
        </w:rPr>
        <w:t xml:space="preserve">В идеале аудитор уже на начальной стадии аудита определяет ту сумму погрешности в финансовой отчетности, которую он будет рассматривать как критерий существенности. Установленный критерий называют </w:t>
      </w:r>
      <w:r>
        <w:rPr>
          <w:rFonts w:ascii="Times New Roman" w:hAnsi="Times New Roman" w:cs="Times New Roman"/>
          <w:sz w:val="24"/>
          <w:u w:val="single"/>
        </w:rPr>
        <w:t>“предварительным суждением о существенности”,</w:t>
      </w:r>
      <w:r>
        <w:rPr>
          <w:rFonts w:ascii="Times New Roman" w:hAnsi="Times New Roman" w:cs="Times New Roman"/>
          <w:b w:val="0"/>
          <w:bCs w:val="0"/>
          <w:i w:val="0"/>
          <w:iCs w:val="0"/>
          <w:sz w:val="24"/>
        </w:rPr>
        <w:t xml:space="preserve"> поскольку он является суждением профессионала, которое может измениться во время аудита, если изменяться обстоятельства.</w:t>
      </w:r>
    </w:p>
    <w:p w:rsidR="00E53CCC" w:rsidRDefault="00E0360A">
      <w:pPr>
        <w:pStyle w:val="a5"/>
        <w:ind w:firstLine="709"/>
        <w:jc w:val="both"/>
        <w:rPr>
          <w:rFonts w:ascii="Times New Roman" w:hAnsi="Times New Roman" w:cs="Times New Roman"/>
          <w:b w:val="0"/>
          <w:bCs w:val="0"/>
          <w:i w:val="0"/>
          <w:iCs w:val="0"/>
          <w:sz w:val="24"/>
        </w:rPr>
      </w:pPr>
      <w:r>
        <w:rPr>
          <w:rFonts w:ascii="Times New Roman" w:hAnsi="Times New Roman" w:cs="Times New Roman"/>
          <w:b w:val="0"/>
          <w:bCs w:val="0"/>
          <w:i w:val="0"/>
          <w:iCs w:val="0"/>
          <w:sz w:val="24"/>
        </w:rPr>
        <w:t>Предварительное суждение о существенности определяет ту максимальную суммарную погрешность, которая, по мнению аудитора, хотя и свидетельствует о наличии ошибок в финансовой отчетности, еще не сказывается на решениях квалифицированных пользователей. Суждение о существенности требует высокого профессионализма от аудитора.</w:t>
      </w:r>
    </w:p>
    <w:p w:rsidR="00E53CCC" w:rsidRDefault="00E0360A">
      <w:pPr>
        <w:pStyle w:val="a5"/>
        <w:ind w:firstLine="709"/>
        <w:jc w:val="both"/>
        <w:rPr>
          <w:rFonts w:ascii="Times New Roman" w:hAnsi="Times New Roman" w:cs="Times New Roman"/>
          <w:b w:val="0"/>
          <w:bCs w:val="0"/>
          <w:i w:val="0"/>
          <w:iCs w:val="0"/>
          <w:sz w:val="24"/>
        </w:rPr>
      </w:pPr>
      <w:r>
        <w:rPr>
          <w:rFonts w:ascii="Times New Roman" w:hAnsi="Times New Roman" w:cs="Times New Roman"/>
          <w:b w:val="0"/>
          <w:bCs w:val="0"/>
          <w:i w:val="0"/>
          <w:iCs w:val="0"/>
          <w:sz w:val="24"/>
        </w:rPr>
        <w:t xml:space="preserve">Предварительное суждение о существенности формируют с целью облегчить аудитору сбор соответствующих свидетельств. Если аудитор устанавливает в качестве существенности невысокую сумму, ему нужно набрать большее количество свидетельств при проверке данной отчетности, чем в случае установления более высокого уровня существенности. По ходу работы аудитор часто меняет предварительное суждение о существенности. Основанием для пересмотра оценки и установления </w:t>
      </w:r>
      <w:r>
        <w:rPr>
          <w:rFonts w:ascii="Times New Roman" w:hAnsi="Times New Roman" w:cs="Times New Roman"/>
          <w:sz w:val="24"/>
          <w:u w:val="single"/>
        </w:rPr>
        <w:t>“уточненной оценки существенности”</w:t>
      </w:r>
      <w:r>
        <w:rPr>
          <w:rFonts w:ascii="Times New Roman" w:hAnsi="Times New Roman" w:cs="Times New Roman"/>
          <w:b w:val="0"/>
          <w:bCs w:val="0"/>
          <w:i w:val="0"/>
          <w:iCs w:val="0"/>
          <w:sz w:val="24"/>
        </w:rPr>
        <w:t xml:space="preserve"> может являться целый ряд факторов. Чтобы эффективно провести проверку, аудитор должен непрерывно оценивать результаты проведенных процедур и многократно проверять на основе этих данных, является ли объем запланированных процедур достаточным или чрезмерным.</w:t>
      </w:r>
    </w:p>
    <w:p w:rsidR="00E53CCC" w:rsidRDefault="00E0360A">
      <w:pPr>
        <w:pStyle w:val="a5"/>
        <w:ind w:firstLine="709"/>
        <w:jc w:val="both"/>
        <w:rPr>
          <w:rFonts w:ascii="Times New Roman" w:hAnsi="Times New Roman" w:cs="Times New Roman"/>
          <w:b w:val="0"/>
          <w:bCs w:val="0"/>
          <w:i w:val="0"/>
          <w:iCs w:val="0"/>
          <w:sz w:val="24"/>
        </w:rPr>
      </w:pPr>
      <w:r>
        <w:rPr>
          <w:rFonts w:ascii="Times New Roman" w:hAnsi="Times New Roman" w:cs="Times New Roman"/>
          <w:b w:val="0"/>
          <w:bCs w:val="0"/>
          <w:i w:val="0"/>
          <w:iCs w:val="0"/>
          <w:sz w:val="24"/>
        </w:rPr>
        <w:t>Новые факты и обстоятельства могут также изменить сумму, которую аудитор считает существенной для отдельных статей финансового отчета или для финансовых отчетов, взятых в целом. Например, если поправки в отчетность вносятся в ходе аудиторской проверки, параметры, определенные на стадии планирования могут меняться. К концу аудиторской проверки степень существенности может быть иной, чем на стадии планирования. Аудитор, который в ходе работы не переоценивает степень значимости и масштабы проверки, имеет более высокие шансы провести проверку неэффективно. Оценки степени важности и планирования аудиторской проверки должны рассматриваться скорее как динамические, а не статические аудиторские предположения (6).</w:t>
      </w:r>
    </w:p>
    <w:p w:rsidR="00E53CCC" w:rsidRDefault="00E0360A">
      <w:pPr>
        <w:pStyle w:val="a5"/>
        <w:ind w:firstLine="709"/>
        <w:jc w:val="both"/>
        <w:rPr>
          <w:rFonts w:ascii="Times New Roman" w:hAnsi="Times New Roman" w:cs="Times New Roman"/>
          <w:sz w:val="24"/>
        </w:rPr>
      </w:pPr>
      <w:r>
        <w:rPr>
          <w:rFonts w:ascii="Times New Roman" w:hAnsi="Times New Roman" w:cs="Times New Roman"/>
          <w:sz w:val="24"/>
        </w:rPr>
        <w:t> </w:t>
      </w:r>
    </w:p>
    <w:p w:rsidR="00E53CCC" w:rsidRDefault="00E53CCC">
      <w:pPr>
        <w:pStyle w:val="a5"/>
        <w:rPr>
          <w:rFonts w:ascii="Times New Roman" w:hAnsi="Times New Roman" w:cs="Times New Roman"/>
          <w:i w:val="0"/>
          <w:iCs w:val="0"/>
          <w:sz w:val="24"/>
        </w:rPr>
      </w:pPr>
    </w:p>
    <w:p w:rsidR="00E53CCC" w:rsidRDefault="00E53CCC">
      <w:pPr>
        <w:pStyle w:val="a5"/>
        <w:rPr>
          <w:rFonts w:ascii="Times New Roman" w:hAnsi="Times New Roman" w:cs="Times New Roman"/>
          <w:i w:val="0"/>
          <w:iCs w:val="0"/>
          <w:sz w:val="24"/>
        </w:rPr>
      </w:pPr>
    </w:p>
    <w:p w:rsidR="00E53CCC" w:rsidRDefault="00E53CCC">
      <w:pPr>
        <w:pStyle w:val="a5"/>
        <w:rPr>
          <w:rFonts w:ascii="Times New Roman" w:hAnsi="Times New Roman" w:cs="Times New Roman"/>
          <w:i w:val="0"/>
          <w:iCs w:val="0"/>
          <w:sz w:val="24"/>
        </w:rPr>
      </w:pPr>
    </w:p>
    <w:p w:rsidR="00E53CCC" w:rsidRDefault="00E0360A">
      <w:pPr>
        <w:pStyle w:val="a5"/>
        <w:rPr>
          <w:rFonts w:ascii="Times New Roman" w:hAnsi="Times New Roman" w:cs="Times New Roman"/>
          <w:i w:val="0"/>
          <w:iCs w:val="0"/>
          <w:sz w:val="24"/>
        </w:rPr>
      </w:pPr>
      <w:r>
        <w:rPr>
          <w:rFonts w:ascii="Times New Roman" w:hAnsi="Times New Roman" w:cs="Times New Roman"/>
          <w:i w:val="0"/>
          <w:iCs w:val="0"/>
          <w:sz w:val="24"/>
        </w:rPr>
        <w:t>1.6.   Подходы к оценке существенности сегмента</w:t>
      </w:r>
    </w:p>
    <w:p w:rsidR="00E53CCC" w:rsidRDefault="00E53CCC">
      <w:pPr>
        <w:pStyle w:val="a5"/>
        <w:ind w:firstLine="709"/>
        <w:jc w:val="both"/>
        <w:rPr>
          <w:rFonts w:ascii="Times New Roman" w:hAnsi="Times New Roman" w:cs="Times New Roman"/>
          <w:b w:val="0"/>
          <w:bCs w:val="0"/>
          <w:i w:val="0"/>
          <w:iCs w:val="0"/>
          <w:sz w:val="24"/>
        </w:rPr>
      </w:pPr>
    </w:p>
    <w:p w:rsidR="00E53CCC" w:rsidRDefault="00E0360A">
      <w:pPr>
        <w:pStyle w:val="a5"/>
        <w:ind w:firstLine="709"/>
        <w:jc w:val="both"/>
        <w:rPr>
          <w:rFonts w:ascii="Times New Roman" w:hAnsi="Times New Roman" w:cs="Times New Roman"/>
          <w:b w:val="0"/>
          <w:bCs w:val="0"/>
          <w:i w:val="0"/>
          <w:iCs w:val="0"/>
          <w:sz w:val="24"/>
        </w:rPr>
      </w:pPr>
      <w:r>
        <w:rPr>
          <w:rFonts w:ascii="Times New Roman" w:hAnsi="Times New Roman" w:cs="Times New Roman"/>
          <w:b w:val="0"/>
          <w:bCs w:val="0"/>
          <w:i w:val="0"/>
          <w:iCs w:val="0"/>
          <w:sz w:val="24"/>
        </w:rPr>
        <w:t>Предварительное суждение о существенности сегмента необходимо, потому что ошибки накапливаются на бухгалтерских счетах, а не в отчетности в целом. Когда аудитор составляет предварительное суждение о существенности сегмента, это помогает ему в последствии принять более качественное решение о достоверности отчетности в целом.</w:t>
      </w:r>
    </w:p>
    <w:p w:rsidR="00E53CCC" w:rsidRDefault="00E53CCC">
      <w:pPr>
        <w:pStyle w:val="a5"/>
        <w:ind w:firstLine="709"/>
        <w:jc w:val="both"/>
        <w:rPr>
          <w:rFonts w:ascii="Times New Roman" w:hAnsi="Times New Roman" w:cs="Times New Roman"/>
          <w:sz w:val="24"/>
        </w:rPr>
      </w:pPr>
    </w:p>
    <w:p w:rsidR="00E53CCC" w:rsidRDefault="00E0360A">
      <w:pPr>
        <w:pStyle w:val="a5"/>
        <w:rPr>
          <w:rFonts w:ascii="Times New Roman" w:hAnsi="Times New Roman" w:cs="Times New Roman"/>
          <w:sz w:val="24"/>
        </w:rPr>
      </w:pPr>
      <w:r>
        <w:rPr>
          <w:rFonts w:ascii="Times New Roman" w:hAnsi="Times New Roman" w:cs="Times New Roman"/>
          <w:sz w:val="24"/>
        </w:rPr>
        <w:t>При определении существенности сегмента возможны два подхода:</w:t>
      </w:r>
    </w:p>
    <w:p w:rsidR="00E53CCC" w:rsidRDefault="00E53CCC">
      <w:pPr>
        <w:pStyle w:val="a5"/>
        <w:ind w:firstLine="709"/>
        <w:jc w:val="both"/>
        <w:rPr>
          <w:rFonts w:ascii="Times New Roman" w:hAnsi="Times New Roman" w:cs="Times New Roman"/>
          <w:b w:val="0"/>
          <w:bCs w:val="0"/>
          <w:i w:val="0"/>
          <w:iCs w:val="0"/>
          <w:sz w:val="24"/>
        </w:rPr>
      </w:pPr>
    </w:p>
    <w:p w:rsidR="00E53CCC" w:rsidRDefault="00E0360A">
      <w:pPr>
        <w:pStyle w:val="a5"/>
        <w:ind w:firstLine="709"/>
        <w:jc w:val="both"/>
        <w:rPr>
          <w:rFonts w:ascii="Times New Roman" w:hAnsi="Times New Roman" w:cs="Times New Roman"/>
          <w:b w:val="0"/>
          <w:bCs w:val="0"/>
          <w:i w:val="0"/>
          <w:iCs w:val="0"/>
          <w:sz w:val="24"/>
        </w:rPr>
      </w:pPr>
      <w:r>
        <w:rPr>
          <w:rFonts w:ascii="Times New Roman" w:hAnsi="Times New Roman" w:cs="Times New Roman"/>
          <w:i w:val="0"/>
          <w:iCs w:val="0"/>
          <w:sz w:val="24"/>
        </w:rPr>
        <w:t>дедуктивный</w:t>
      </w:r>
      <w:r>
        <w:rPr>
          <w:rFonts w:ascii="Times New Roman" w:hAnsi="Times New Roman" w:cs="Times New Roman"/>
          <w:b w:val="0"/>
          <w:bCs w:val="0"/>
          <w:i w:val="0"/>
          <w:iCs w:val="0"/>
          <w:sz w:val="24"/>
        </w:rPr>
        <w:t xml:space="preserve"> - </w:t>
      </w:r>
      <w:r>
        <w:rPr>
          <w:rFonts w:ascii="Times New Roman" w:hAnsi="Times New Roman" w:cs="Times New Roman"/>
          <w:b w:val="0"/>
          <w:bCs w:val="0"/>
          <w:sz w:val="24"/>
        </w:rPr>
        <w:t>когда первоначально определяется общая существенность финансовой отчетности, которая затем распределяется между значимыми статьями проверяемого бухгалтерского баланса,</w:t>
      </w:r>
      <w:r>
        <w:rPr>
          <w:rFonts w:ascii="Times New Roman" w:hAnsi="Times New Roman" w:cs="Times New Roman"/>
          <w:b w:val="0"/>
          <w:bCs w:val="0"/>
          <w:i w:val="0"/>
          <w:iCs w:val="0"/>
          <w:sz w:val="24"/>
        </w:rPr>
        <w:t xml:space="preserve"> </w:t>
      </w:r>
    </w:p>
    <w:p w:rsidR="00E53CCC" w:rsidRDefault="00E53CCC">
      <w:pPr>
        <w:pStyle w:val="a5"/>
        <w:ind w:firstLine="709"/>
        <w:jc w:val="both"/>
        <w:rPr>
          <w:rFonts w:ascii="Times New Roman" w:hAnsi="Times New Roman" w:cs="Times New Roman"/>
          <w:b w:val="0"/>
          <w:bCs w:val="0"/>
          <w:i w:val="0"/>
          <w:iCs w:val="0"/>
          <w:sz w:val="24"/>
        </w:rPr>
      </w:pPr>
    </w:p>
    <w:p w:rsidR="00E53CCC" w:rsidRDefault="00E0360A">
      <w:pPr>
        <w:pStyle w:val="a5"/>
        <w:ind w:firstLine="709"/>
        <w:jc w:val="both"/>
        <w:rPr>
          <w:rFonts w:ascii="Times New Roman" w:hAnsi="Times New Roman" w:cs="Times New Roman"/>
          <w:b w:val="0"/>
          <w:bCs w:val="0"/>
          <w:sz w:val="24"/>
        </w:rPr>
      </w:pPr>
      <w:r>
        <w:rPr>
          <w:rFonts w:ascii="Times New Roman" w:hAnsi="Times New Roman" w:cs="Times New Roman"/>
          <w:i w:val="0"/>
          <w:iCs w:val="0"/>
          <w:sz w:val="24"/>
        </w:rPr>
        <w:t>индуктивный</w:t>
      </w:r>
      <w:r>
        <w:rPr>
          <w:rFonts w:ascii="Times New Roman" w:hAnsi="Times New Roman" w:cs="Times New Roman"/>
          <w:b w:val="0"/>
          <w:bCs w:val="0"/>
          <w:i w:val="0"/>
          <w:iCs w:val="0"/>
          <w:sz w:val="24"/>
        </w:rPr>
        <w:t xml:space="preserve"> - </w:t>
      </w:r>
      <w:r>
        <w:rPr>
          <w:rFonts w:ascii="Times New Roman" w:hAnsi="Times New Roman" w:cs="Times New Roman"/>
          <w:b w:val="0"/>
          <w:bCs w:val="0"/>
          <w:sz w:val="24"/>
        </w:rPr>
        <w:t>когда первоначально определяется существенность значимых статей проверяемого бухгалтерского баланса, а затем путем суммирования полученных значений существенности определяется общая существенность финансовой отчетности.</w:t>
      </w:r>
    </w:p>
    <w:p w:rsidR="00E53CCC" w:rsidRDefault="00E53CCC">
      <w:pPr>
        <w:pStyle w:val="a5"/>
        <w:ind w:firstLine="709"/>
        <w:jc w:val="both"/>
        <w:rPr>
          <w:rFonts w:ascii="Times New Roman" w:hAnsi="Times New Roman" w:cs="Times New Roman"/>
          <w:b w:val="0"/>
          <w:bCs w:val="0"/>
          <w:i w:val="0"/>
          <w:iCs w:val="0"/>
          <w:sz w:val="24"/>
        </w:rPr>
      </w:pPr>
    </w:p>
    <w:p w:rsidR="00E53CCC" w:rsidRDefault="00E0360A">
      <w:pPr>
        <w:pStyle w:val="a5"/>
        <w:ind w:firstLine="709"/>
        <w:jc w:val="both"/>
        <w:rPr>
          <w:rFonts w:ascii="Times New Roman" w:hAnsi="Times New Roman" w:cs="Times New Roman"/>
          <w:b w:val="0"/>
          <w:bCs w:val="0"/>
          <w:i w:val="0"/>
          <w:iCs w:val="0"/>
          <w:sz w:val="24"/>
        </w:rPr>
      </w:pPr>
      <w:r>
        <w:rPr>
          <w:rFonts w:ascii="Times New Roman" w:hAnsi="Times New Roman" w:cs="Times New Roman"/>
          <w:b w:val="0"/>
          <w:bCs w:val="0"/>
          <w:i w:val="0"/>
          <w:iCs w:val="0"/>
          <w:sz w:val="24"/>
        </w:rPr>
        <w:t>Российский национальный стандарт “Существенность и аудиторский риск” не устанавливает четкой процедуры определения уровня существенности. Такая методика должна быть разработана и утверждена в качестве внутрифирменного аудиторского стандарта. Как рекомендательный, в приложении к стандарту приведен порядок определения единого уровня существенности, то есть дедуктивный подход. В том же приложении допускается устанавливать несколько уровней существенности к различным статьям бухгалтерского баланса, то есть использовать индуктивный подход.</w:t>
      </w:r>
    </w:p>
    <w:p w:rsidR="00E53CCC" w:rsidRDefault="00E53CCC">
      <w:pPr>
        <w:pStyle w:val="a5"/>
        <w:ind w:firstLine="709"/>
        <w:jc w:val="both"/>
        <w:rPr>
          <w:rFonts w:ascii="Times New Roman" w:hAnsi="Times New Roman" w:cs="Times New Roman"/>
          <w:b w:val="0"/>
          <w:bCs w:val="0"/>
          <w:i w:val="0"/>
          <w:iCs w:val="0"/>
          <w:sz w:val="24"/>
        </w:rPr>
      </w:pPr>
    </w:p>
    <w:p w:rsidR="00E53CCC" w:rsidRDefault="00E0360A">
      <w:pPr>
        <w:pStyle w:val="a5"/>
        <w:rPr>
          <w:rFonts w:ascii="Times New Roman" w:hAnsi="Times New Roman" w:cs="Times New Roman"/>
          <w:i w:val="0"/>
          <w:iCs w:val="0"/>
          <w:sz w:val="24"/>
        </w:rPr>
      </w:pPr>
      <w:r>
        <w:rPr>
          <w:rFonts w:ascii="Times New Roman" w:hAnsi="Times New Roman" w:cs="Times New Roman"/>
          <w:i w:val="0"/>
          <w:iCs w:val="0"/>
          <w:sz w:val="24"/>
        </w:rPr>
        <w:t>Дедуктивный подход.</w:t>
      </w:r>
    </w:p>
    <w:p w:rsidR="00E53CCC" w:rsidRDefault="00E53CCC">
      <w:pPr>
        <w:pStyle w:val="a5"/>
        <w:ind w:firstLine="709"/>
        <w:jc w:val="both"/>
        <w:rPr>
          <w:rFonts w:ascii="Times New Roman" w:hAnsi="Times New Roman" w:cs="Times New Roman"/>
          <w:b w:val="0"/>
          <w:bCs w:val="0"/>
          <w:i w:val="0"/>
          <w:iCs w:val="0"/>
          <w:sz w:val="24"/>
        </w:rPr>
      </w:pPr>
    </w:p>
    <w:p w:rsidR="00E53CCC" w:rsidRDefault="00E0360A">
      <w:pPr>
        <w:pStyle w:val="a5"/>
        <w:ind w:firstLine="709"/>
        <w:jc w:val="both"/>
        <w:rPr>
          <w:rFonts w:ascii="Times New Roman" w:hAnsi="Times New Roman" w:cs="Times New Roman"/>
          <w:b w:val="0"/>
          <w:bCs w:val="0"/>
          <w:i w:val="0"/>
          <w:iCs w:val="0"/>
          <w:sz w:val="24"/>
        </w:rPr>
      </w:pPr>
      <w:r>
        <w:rPr>
          <w:rFonts w:ascii="Times New Roman" w:hAnsi="Times New Roman" w:cs="Times New Roman"/>
          <w:b w:val="0"/>
          <w:bCs w:val="0"/>
          <w:i w:val="0"/>
          <w:iCs w:val="0"/>
          <w:sz w:val="24"/>
        </w:rPr>
        <w:t>Дедуктивный подход является предпочтительным с теоретической точки зрения. При его использовании можно избежать ситуации, когда сумма оценок существенности по отдельным счетам превышает допустимую величину для отчетности в целом.</w:t>
      </w:r>
    </w:p>
    <w:p w:rsidR="00E53CCC" w:rsidRDefault="00E53CCC">
      <w:pPr>
        <w:pStyle w:val="a5"/>
        <w:ind w:firstLine="709"/>
        <w:jc w:val="both"/>
        <w:rPr>
          <w:rFonts w:ascii="Times New Roman" w:hAnsi="Times New Roman" w:cs="Times New Roman"/>
          <w:b w:val="0"/>
          <w:bCs w:val="0"/>
          <w:i w:val="0"/>
          <w:iCs w:val="0"/>
          <w:sz w:val="24"/>
        </w:rPr>
      </w:pPr>
    </w:p>
    <w:p w:rsidR="00E53CCC" w:rsidRDefault="00E0360A">
      <w:pPr>
        <w:pStyle w:val="a5"/>
        <w:ind w:firstLine="709"/>
        <w:jc w:val="both"/>
        <w:rPr>
          <w:rFonts w:ascii="Times New Roman" w:hAnsi="Times New Roman" w:cs="Times New Roman"/>
          <w:sz w:val="24"/>
        </w:rPr>
      </w:pPr>
      <w:r>
        <w:rPr>
          <w:rFonts w:ascii="Times New Roman" w:hAnsi="Times New Roman" w:cs="Times New Roman"/>
          <w:sz w:val="24"/>
        </w:rPr>
        <w:t>Общую погрешность финансовой отчетности можно установить несколькими способами:</w:t>
      </w:r>
    </w:p>
    <w:p w:rsidR="00E53CCC" w:rsidRDefault="00E0360A">
      <w:pPr>
        <w:pStyle w:val="a5"/>
        <w:ind w:firstLine="709"/>
        <w:jc w:val="both"/>
        <w:rPr>
          <w:rFonts w:ascii="Times New Roman" w:hAnsi="Times New Roman" w:cs="Times New Roman"/>
          <w:b w:val="0"/>
          <w:bCs w:val="0"/>
          <w:i w:val="0"/>
          <w:iCs w:val="0"/>
          <w:sz w:val="24"/>
        </w:rPr>
      </w:pPr>
      <w:r>
        <w:rPr>
          <w:rFonts w:ascii="Times New Roman" w:hAnsi="Times New Roman" w:cs="Times New Roman"/>
          <w:b w:val="0"/>
          <w:bCs w:val="0"/>
          <w:i w:val="0"/>
          <w:iCs w:val="0"/>
          <w:sz w:val="24"/>
        </w:rPr>
        <w:t>1) как относительную величину базового показателя,</w:t>
      </w:r>
    </w:p>
    <w:p w:rsidR="00E53CCC" w:rsidRDefault="00E0360A">
      <w:pPr>
        <w:pStyle w:val="a5"/>
        <w:ind w:firstLine="709"/>
        <w:jc w:val="both"/>
        <w:rPr>
          <w:rFonts w:ascii="Times New Roman" w:hAnsi="Times New Roman" w:cs="Times New Roman"/>
          <w:b w:val="0"/>
          <w:bCs w:val="0"/>
          <w:i w:val="0"/>
          <w:iCs w:val="0"/>
          <w:sz w:val="24"/>
        </w:rPr>
      </w:pPr>
      <w:r>
        <w:rPr>
          <w:rFonts w:ascii="Times New Roman" w:hAnsi="Times New Roman" w:cs="Times New Roman"/>
          <w:b w:val="0"/>
          <w:bCs w:val="0"/>
          <w:i w:val="0"/>
          <w:iCs w:val="0"/>
          <w:sz w:val="24"/>
        </w:rPr>
        <w:t>2) как результат комплексного расчета.</w:t>
      </w:r>
    </w:p>
    <w:p w:rsidR="00E53CCC" w:rsidRDefault="00E53CCC">
      <w:pPr>
        <w:pStyle w:val="a5"/>
        <w:ind w:firstLine="709"/>
        <w:jc w:val="both"/>
        <w:rPr>
          <w:rFonts w:ascii="Times New Roman" w:hAnsi="Times New Roman" w:cs="Times New Roman"/>
          <w:b w:val="0"/>
          <w:bCs w:val="0"/>
          <w:i w:val="0"/>
          <w:iCs w:val="0"/>
          <w:sz w:val="24"/>
        </w:rPr>
      </w:pPr>
    </w:p>
    <w:p w:rsidR="00E53CCC" w:rsidRDefault="00E0360A">
      <w:pPr>
        <w:pStyle w:val="a5"/>
        <w:ind w:firstLine="709"/>
        <w:jc w:val="both"/>
        <w:rPr>
          <w:rFonts w:ascii="Times New Roman" w:hAnsi="Times New Roman" w:cs="Times New Roman"/>
          <w:b w:val="0"/>
          <w:bCs w:val="0"/>
          <w:i w:val="0"/>
          <w:iCs w:val="0"/>
          <w:sz w:val="24"/>
        </w:rPr>
      </w:pPr>
      <w:r>
        <w:rPr>
          <w:rFonts w:ascii="Times New Roman" w:hAnsi="Times New Roman" w:cs="Times New Roman"/>
          <w:b w:val="0"/>
          <w:bCs w:val="0"/>
          <w:i w:val="0"/>
          <w:iCs w:val="0"/>
          <w:sz w:val="24"/>
        </w:rPr>
        <w:t>В первом случае в качестве базового показателя наиболее часто выступают прибыль до или после налогообложения или валюта баланса. Для некоммерческих организаций базовой величиной может быть общая сумма поступлений или расхода, а также основные показатели отчеты о движении денежных средств (7).</w:t>
      </w:r>
    </w:p>
    <w:p w:rsidR="00E53CCC" w:rsidRDefault="00E0360A">
      <w:pPr>
        <w:pStyle w:val="a5"/>
        <w:ind w:firstLine="709"/>
        <w:jc w:val="both"/>
        <w:rPr>
          <w:rFonts w:ascii="Times New Roman" w:hAnsi="Times New Roman" w:cs="Times New Roman"/>
          <w:b w:val="0"/>
          <w:bCs w:val="0"/>
          <w:i w:val="0"/>
          <w:iCs w:val="0"/>
          <w:sz w:val="24"/>
        </w:rPr>
      </w:pPr>
      <w:r>
        <w:rPr>
          <w:rFonts w:ascii="Times New Roman" w:hAnsi="Times New Roman" w:cs="Times New Roman"/>
          <w:b w:val="0"/>
          <w:bCs w:val="0"/>
          <w:i w:val="0"/>
          <w:iCs w:val="0"/>
          <w:sz w:val="24"/>
        </w:rPr>
        <w:t>В качестве примера можно привести внутрифирменный стандарт определения существенности Полного консультационно-аудиторского товарищества “Авдеев и К”, в соответствии, с которым общая абсолютная величина существенности рассчитывается аудитором как процент от валюты баланса на конец отчетного периода.</w:t>
      </w:r>
    </w:p>
    <w:p w:rsidR="00E53CCC" w:rsidRDefault="00E0360A">
      <w:pPr>
        <w:pStyle w:val="a5"/>
        <w:ind w:firstLine="709"/>
        <w:jc w:val="both"/>
        <w:rPr>
          <w:rFonts w:ascii="Times New Roman" w:hAnsi="Times New Roman" w:cs="Times New Roman"/>
          <w:b w:val="0"/>
          <w:bCs w:val="0"/>
          <w:i w:val="0"/>
          <w:iCs w:val="0"/>
          <w:sz w:val="24"/>
        </w:rPr>
      </w:pPr>
      <w:r>
        <w:rPr>
          <w:rFonts w:ascii="Times New Roman" w:hAnsi="Times New Roman" w:cs="Times New Roman"/>
          <w:b w:val="0"/>
          <w:bCs w:val="0"/>
          <w:i w:val="0"/>
          <w:iCs w:val="0"/>
          <w:sz w:val="24"/>
        </w:rPr>
        <w:t>Комплексный расчет предусматривает существование набора показателей, участвующих в расчете и методики операций с ними. Примером может служить приведенная в стандарте методика определения единого показателя уровня существенности.</w:t>
      </w:r>
    </w:p>
    <w:p w:rsidR="00E53CCC" w:rsidRDefault="00E53CCC">
      <w:pPr>
        <w:pStyle w:val="a5"/>
        <w:ind w:firstLine="709"/>
        <w:jc w:val="both"/>
        <w:rPr>
          <w:rFonts w:ascii="Times New Roman" w:hAnsi="Times New Roman" w:cs="Times New Roman"/>
          <w:b w:val="0"/>
          <w:bCs w:val="0"/>
          <w:i w:val="0"/>
          <w:iCs w:val="0"/>
          <w:sz w:val="24"/>
        </w:rPr>
      </w:pPr>
    </w:p>
    <w:p w:rsidR="00E53CCC" w:rsidRDefault="00E53CCC">
      <w:pPr>
        <w:pStyle w:val="a5"/>
        <w:ind w:firstLine="709"/>
        <w:jc w:val="both"/>
        <w:rPr>
          <w:rFonts w:ascii="Times New Roman" w:hAnsi="Times New Roman" w:cs="Times New Roman"/>
          <w:b w:val="0"/>
          <w:bCs w:val="0"/>
          <w:i w:val="0"/>
          <w:iCs w:val="0"/>
          <w:sz w:val="24"/>
        </w:rPr>
      </w:pPr>
    </w:p>
    <w:p w:rsidR="00E53CCC" w:rsidRDefault="00E53CCC">
      <w:pPr>
        <w:pStyle w:val="a5"/>
        <w:ind w:firstLine="709"/>
        <w:jc w:val="both"/>
        <w:rPr>
          <w:rFonts w:ascii="Times New Roman" w:hAnsi="Times New Roman" w:cs="Times New Roman"/>
          <w:b w:val="0"/>
          <w:bCs w:val="0"/>
          <w:i w:val="0"/>
          <w:iCs w:val="0"/>
          <w:sz w:val="24"/>
        </w:rPr>
      </w:pPr>
    </w:p>
    <w:p w:rsidR="00E53CCC" w:rsidRDefault="00E53CCC">
      <w:pPr>
        <w:pStyle w:val="a5"/>
        <w:ind w:firstLine="709"/>
        <w:jc w:val="both"/>
        <w:rPr>
          <w:rFonts w:ascii="Times New Roman" w:hAnsi="Times New Roman" w:cs="Times New Roman"/>
          <w:b w:val="0"/>
          <w:bCs w:val="0"/>
          <w:i w:val="0"/>
          <w:iCs w:val="0"/>
          <w:sz w:val="24"/>
        </w:rPr>
      </w:pPr>
    </w:p>
    <w:p w:rsidR="00E53CCC" w:rsidRDefault="00E0360A">
      <w:pPr>
        <w:pStyle w:val="a5"/>
        <w:ind w:firstLine="709"/>
        <w:jc w:val="both"/>
        <w:rPr>
          <w:rFonts w:ascii="Times New Roman" w:hAnsi="Times New Roman" w:cs="Times New Roman"/>
          <w:b w:val="0"/>
          <w:bCs w:val="0"/>
          <w:i w:val="0"/>
          <w:iCs w:val="0"/>
          <w:sz w:val="24"/>
        </w:rPr>
      </w:pPr>
      <w:r>
        <w:rPr>
          <w:rFonts w:ascii="Times New Roman" w:hAnsi="Times New Roman" w:cs="Times New Roman"/>
          <w:b w:val="0"/>
          <w:bCs w:val="0"/>
          <w:i w:val="0"/>
          <w:iCs w:val="0"/>
          <w:sz w:val="24"/>
        </w:rPr>
        <w:t>Предлагается рассчитывать данный показатель исходя из установленных уровней существенности основных показателей бухгалтерской отчетности:</w:t>
      </w:r>
    </w:p>
    <w:p w:rsidR="00E53CCC" w:rsidRDefault="00E0360A">
      <w:pPr>
        <w:pStyle w:val="a5"/>
        <w:ind w:firstLine="709"/>
        <w:jc w:val="both"/>
        <w:rPr>
          <w:rFonts w:ascii="Times New Roman" w:hAnsi="Times New Roman" w:cs="Times New Roman"/>
          <w:b w:val="0"/>
          <w:bCs w:val="0"/>
          <w:i w:val="0"/>
          <w:iCs w:val="0"/>
          <w:sz w:val="24"/>
        </w:rPr>
      </w:pPr>
      <w:r>
        <w:rPr>
          <w:rFonts w:ascii="Times New Roman" w:hAnsi="Times New Roman" w:cs="Times New Roman"/>
          <w:b w:val="0"/>
          <w:bCs w:val="0"/>
          <w:i w:val="0"/>
          <w:iCs w:val="0"/>
          <w:sz w:val="24"/>
        </w:rPr>
        <w:t>1) 5% от балансовой прибыли организации,</w:t>
      </w:r>
    </w:p>
    <w:p w:rsidR="00E53CCC" w:rsidRDefault="00E0360A">
      <w:pPr>
        <w:pStyle w:val="a5"/>
        <w:ind w:firstLine="709"/>
        <w:jc w:val="both"/>
        <w:rPr>
          <w:rFonts w:ascii="Times New Roman" w:hAnsi="Times New Roman" w:cs="Times New Roman"/>
          <w:b w:val="0"/>
          <w:bCs w:val="0"/>
          <w:i w:val="0"/>
          <w:iCs w:val="0"/>
          <w:sz w:val="24"/>
        </w:rPr>
      </w:pPr>
      <w:r>
        <w:rPr>
          <w:rFonts w:ascii="Times New Roman" w:hAnsi="Times New Roman" w:cs="Times New Roman"/>
          <w:b w:val="0"/>
          <w:bCs w:val="0"/>
          <w:i w:val="0"/>
          <w:iCs w:val="0"/>
          <w:sz w:val="24"/>
        </w:rPr>
        <w:t>2) 2% валового объема реализации,</w:t>
      </w:r>
    </w:p>
    <w:p w:rsidR="00E53CCC" w:rsidRDefault="00E0360A">
      <w:pPr>
        <w:pStyle w:val="a5"/>
        <w:ind w:firstLine="709"/>
        <w:jc w:val="both"/>
        <w:rPr>
          <w:rFonts w:ascii="Times New Roman" w:hAnsi="Times New Roman" w:cs="Times New Roman"/>
          <w:b w:val="0"/>
          <w:bCs w:val="0"/>
          <w:i w:val="0"/>
          <w:iCs w:val="0"/>
          <w:sz w:val="24"/>
        </w:rPr>
      </w:pPr>
      <w:r>
        <w:rPr>
          <w:rFonts w:ascii="Times New Roman" w:hAnsi="Times New Roman" w:cs="Times New Roman"/>
          <w:b w:val="0"/>
          <w:bCs w:val="0"/>
          <w:i w:val="0"/>
          <w:iCs w:val="0"/>
          <w:sz w:val="24"/>
        </w:rPr>
        <w:t>3) 2% валюты баланса,</w:t>
      </w:r>
    </w:p>
    <w:p w:rsidR="00E53CCC" w:rsidRDefault="00E0360A">
      <w:pPr>
        <w:pStyle w:val="a5"/>
        <w:ind w:firstLine="709"/>
        <w:jc w:val="both"/>
        <w:rPr>
          <w:rFonts w:ascii="Times New Roman" w:hAnsi="Times New Roman" w:cs="Times New Roman"/>
          <w:b w:val="0"/>
          <w:bCs w:val="0"/>
          <w:i w:val="0"/>
          <w:iCs w:val="0"/>
          <w:sz w:val="24"/>
        </w:rPr>
      </w:pPr>
      <w:r>
        <w:rPr>
          <w:rFonts w:ascii="Times New Roman" w:hAnsi="Times New Roman" w:cs="Times New Roman"/>
          <w:b w:val="0"/>
          <w:bCs w:val="0"/>
          <w:i w:val="0"/>
          <w:iCs w:val="0"/>
          <w:sz w:val="24"/>
        </w:rPr>
        <w:t>4) 10% собственного капитала (итог 4 раздела бухгалтерского баланса),</w:t>
      </w:r>
    </w:p>
    <w:p w:rsidR="00E53CCC" w:rsidRDefault="00E0360A">
      <w:pPr>
        <w:pStyle w:val="a5"/>
        <w:ind w:firstLine="709"/>
        <w:jc w:val="both"/>
        <w:rPr>
          <w:rFonts w:ascii="Times New Roman" w:hAnsi="Times New Roman" w:cs="Times New Roman"/>
          <w:b w:val="0"/>
          <w:bCs w:val="0"/>
          <w:i w:val="0"/>
          <w:iCs w:val="0"/>
          <w:sz w:val="24"/>
        </w:rPr>
      </w:pPr>
      <w:r>
        <w:rPr>
          <w:rFonts w:ascii="Times New Roman" w:hAnsi="Times New Roman" w:cs="Times New Roman"/>
          <w:b w:val="0"/>
          <w:bCs w:val="0"/>
          <w:i w:val="0"/>
          <w:iCs w:val="0"/>
          <w:sz w:val="24"/>
        </w:rPr>
        <w:t>5) 2% общих затрат организации.</w:t>
      </w:r>
    </w:p>
    <w:p w:rsidR="00E53CCC" w:rsidRDefault="00E53CCC">
      <w:pPr>
        <w:pStyle w:val="a5"/>
        <w:ind w:firstLine="709"/>
        <w:jc w:val="both"/>
        <w:rPr>
          <w:rFonts w:ascii="Times New Roman" w:hAnsi="Times New Roman" w:cs="Times New Roman"/>
          <w:b w:val="0"/>
          <w:bCs w:val="0"/>
          <w:i w:val="0"/>
          <w:iCs w:val="0"/>
          <w:sz w:val="24"/>
        </w:rPr>
      </w:pPr>
    </w:p>
    <w:p w:rsidR="00E53CCC" w:rsidRDefault="00E0360A">
      <w:pPr>
        <w:pStyle w:val="a5"/>
        <w:ind w:firstLine="709"/>
        <w:jc w:val="both"/>
        <w:rPr>
          <w:rFonts w:ascii="Times New Roman" w:hAnsi="Times New Roman" w:cs="Times New Roman"/>
          <w:b w:val="0"/>
          <w:bCs w:val="0"/>
          <w:i w:val="0"/>
          <w:iCs w:val="0"/>
          <w:sz w:val="24"/>
        </w:rPr>
      </w:pPr>
      <w:r>
        <w:rPr>
          <w:rFonts w:ascii="Times New Roman" w:hAnsi="Times New Roman" w:cs="Times New Roman"/>
          <w:b w:val="0"/>
          <w:bCs w:val="0"/>
          <w:i w:val="0"/>
          <w:iCs w:val="0"/>
          <w:sz w:val="24"/>
        </w:rPr>
        <w:t xml:space="preserve">В соответствии с требованиями стандарта единый показатель уровень существенности должен выражаться в той валюте, в которой ведется бухгалтерский учет и готовится бухгалтерская отчетность. </w:t>
      </w:r>
    </w:p>
    <w:p w:rsidR="00E53CCC" w:rsidRDefault="00E53CCC">
      <w:pPr>
        <w:pStyle w:val="a5"/>
        <w:ind w:firstLine="709"/>
        <w:jc w:val="both"/>
        <w:rPr>
          <w:rFonts w:ascii="Times New Roman" w:hAnsi="Times New Roman" w:cs="Times New Roman"/>
          <w:sz w:val="24"/>
        </w:rPr>
      </w:pPr>
    </w:p>
    <w:p w:rsidR="00E53CCC" w:rsidRDefault="00E0360A">
      <w:pPr>
        <w:pStyle w:val="a5"/>
        <w:rPr>
          <w:rFonts w:ascii="Times New Roman" w:hAnsi="Times New Roman" w:cs="Times New Roman"/>
          <w:sz w:val="24"/>
        </w:rPr>
      </w:pPr>
      <w:r>
        <w:rPr>
          <w:rFonts w:ascii="Times New Roman" w:hAnsi="Times New Roman" w:cs="Times New Roman"/>
          <w:sz w:val="24"/>
        </w:rPr>
        <w:t>Попробуем его определить на основе рекомендуемых стандартом показателей (на условном примере):</w:t>
      </w:r>
    </w:p>
    <w:p w:rsidR="00E53CCC" w:rsidRDefault="00E53CCC">
      <w:pPr>
        <w:pStyle w:val="a5"/>
        <w:ind w:firstLine="709"/>
        <w:jc w:val="both"/>
        <w:rPr>
          <w:rFonts w:ascii="Times New Roman" w:hAnsi="Times New Roman" w:cs="Times New Roman"/>
        </w:rPr>
      </w:pP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3393"/>
        <w:gridCol w:w="1649"/>
        <w:gridCol w:w="2425"/>
        <w:gridCol w:w="2231"/>
      </w:tblGrid>
      <w:tr w:rsidR="00E53CCC">
        <w:trPr>
          <w:trHeight w:val="870"/>
          <w:tblCellSpacing w:w="0" w:type="dxa"/>
          <w:jc w:val="center"/>
        </w:trPr>
        <w:tc>
          <w:tcPr>
            <w:tcW w:w="1750" w:type="pct"/>
            <w:tcBorders>
              <w:top w:val="outset" w:sz="6" w:space="0" w:color="auto"/>
              <w:left w:val="outset" w:sz="6" w:space="0" w:color="auto"/>
              <w:bottom w:val="outset" w:sz="6" w:space="0" w:color="auto"/>
              <w:right w:val="outset" w:sz="6" w:space="0" w:color="auto"/>
            </w:tcBorders>
          </w:tcPr>
          <w:p w:rsidR="00E53CCC" w:rsidRDefault="00E53CCC">
            <w:pPr>
              <w:jc w:val="center"/>
              <w:rPr>
                <w:rFonts w:ascii="Arial" w:hAnsi="Arial" w:cs="Arial"/>
                <w:sz w:val="20"/>
              </w:rPr>
            </w:pPr>
          </w:p>
          <w:p w:rsidR="00E53CCC" w:rsidRDefault="00E0360A">
            <w:pPr>
              <w:jc w:val="center"/>
              <w:rPr>
                <w:rFonts w:ascii="Arial" w:eastAsia="Arial Unicode MS" w:hAnsi="Arial" w:cs="Arial"/>
                <w:sz w:val="20"/>
              </w:rPr>
            </w:pPr>
            <w:r>
              <w:rPr>
                <w:rFonts w:ascii="Arial" w:hAnsi="Arial" w:cs="Arial"/>
                <w:sz w:val="20"/>
              </w:rPr>
              <w:t>Показатель</w:t>
            </w:r>
          </w:p>
        </w:tc>
        <w:tc>
          <w:tcPr>
            <w:tcW w:w="850" w:type="pct"/>
            <w:tcBorders>
              <w:top w:val="outset" w:sz="6" w:space="0" w:color="auto"/>
              <w:left w:val="outset" w:sz="6" w:space="0" w:color="auto"/>
              <w:bottom w:val="outset" w:sz="6" w:space="0" w:color="auto"/>
              <w:right w:val="outset" w:sz="6" w:space="0" w:color="auto"/>
            </w:tcBorders>
          </w:tcPr>
          <w:p w:rsidR="00E53CCC" w:rsidRDefault="00E0360A">
            <w:pPr>
              <w:jc w:val="center"/>
              <w:rPr>
                <w:rFonts w:ascii="Arial" w:hAnsi="Arial" w:cs="Arial"/>
                <w:sz w:val="20"/>
              </w:rPr>
            </w:pPr>
            <w:r>
              <w:rPr>
                <w:rFonts w:ascii="Arial" w:hAnsi="Arial" w:cs="Arial"/>
                <w:sz w:val="20"/>
              </w:rPr>
              <w:t xml:space="preserve">Значение, </w:t>
            </w:r>
          </w:p>
          <w:p w:rsidR="00E53CCC" w:rsidRDefault="00E0360A">
            <w:pPr>
              <w:jc w:val="center"/>
              <w:rPr>
                <w:rFonts w:ascii="Arial" w:eastAsia="Arial Unicode MS" w:hAnsi="Arial" w:cs="Arial"/>
                <w:sz w:val="20"/>
              </w:rPr>
            </w:pPr>
            <w:r>
              <w:rPr>
                <w:rFonts w:ascii="Arial" w:hAnsi="Arial" w:cs="Arial"/>
                <w:sz w:val="20"/>
              </w:rPr>
              <w:t>тыс. рублей</w:t>
            </w:r>
          </w:p>
        </w:tc>
        <w:tc>
          <w:tcPr>
            <w:tcW w:w="1250" w:type="pct"/>
            <w:tcBorders>
              <w:top w:val="outset" w:sz="6" w:space="0" w:color="auto"/>
              <w:left w:val="outset" w:sz="6" w:space="0" w:color="auto"/>
              <w:bottom w:val="outset" w:sz="6" w:space="0" w:color="auto"/>
              <w:right w:val="outset" w:sz="6" w:space="0" w:color="auto"/>
            </w:tcBorders>
          </w:tcPr>
          <w:p w:rsidR="00E53CCC" w:rsidRDefault="00E0360A">
            <w:pPr>
              <w:jc w:val="center"/>
              <w:rPr>
                <w:rFonts w:ascii="Arial" w:hAnsi="Arial" w:cs="Arial"/>
                <w:sz w:val="20"/>
              </w:rPr>
            </w:pPr>
            <w:r>
              <w:rPr>
                <w:rFonts w:ascii="Arial" w:hAnsi="Arial" w:cs="Arial"/>
                <w:sz w:val="20"/>
              </w:rPr>
              <w:t xml:space="preserve">Уровень существенности, </w:t>
            </w:r>
          </w:p>
          <w:p w:rsidR="00E53CCC" w:rsidRDefault="00E0360A">
            <w:pPr>
              <w:jc w:val="center"/>
              <w:rPr>
                <w:rFonts w:ascii="Arial" w:eastAsia="Arial Unicode MS" w:hAnsi="Arial" w:cs="Arial"/>
                <w:sz w:val="20"/>
              </w:rPr>
            </w:pPr>
            <w:r>
              <w:rPr>
                <w:rFonts w:ascii="Arial" w:hAnsi="Arial" w:cs="Arial"/>
                <w:sz w:val="20"/>
              </w:rPr>
              <w:t>%</w:t>
            </w:r>
          </w:p>
        </w:tc>
        <w:tc>
          <w:tcPr>
            <w:tcW w:w="1200" w:type="pct"/>
            <w:tcBorders>
              <w:top w:val="outset" w:sz="6" w:space="0" w:color="auto"/>
              <w:left w:val="outset" w:sz="6" w:space="0" w:color="auto"/>
              <w:bottom w:val="outset" w:sz="6" w:space="0" w:color="auto"/>
              <w:right w:val="outset" w:sz="6" w:space="0" w:color="auto"/>
            </w:tcBorders>
          </w:tcPr>
          <w:p w:rsidR="00E53CCC" w:rsidRDefault="00E0360A">
            <w:pPr>
              <w:pStyle w:val="a7"/>
              <w:jc w:val="center"/>
              <w:rPr>
                <w:rFonts w:ascii="Arial" w:hAnsi="Arial" w:cs="Arial"/>
                <w:sz w:val="20"/>
                <w:szCs w:val="20"/>
              </w:rPr>
            </w:pPr>
            <w:r>
              <w:rPr>
                <w:rFonts w:ascii="Arial" w:hAnsi="Arial" w:cs="Arial"/>
                <w:sz w:val="20"/>
                <w:szCs w:val="20"/>
              </w:rPr>
              <w:t>Уровень существенности, тысяч рублей</w:t>
            </w:r>
          </w:p>
        </w:tc>
      </w:tr>
      <w:tr w:rsidR="00E53CCC">
        <w:trPr>
          <w:trHeight w:val="270"/>
          <w:tblCellSpacing w:w="0" w:type="dxa"/>
          <w:jc w:val="center"/>
        </w:trPr>
        <w:tc>
          <w:tcPr>
            <w:tcW w:w="1750" w:type="pct"/>
            <w:tcBorders>
              <w:top w:val="outset" w:sz="6" w:space="0" w:color="auto"/>
              <w:left w:val="outset" w:sz="6" w:space="0" w:color="auto"/>
              <w:bottom w:val="outset" w:sz="6" w:space="0" w:color="auto"/>
              <w:right w:val="outset" w:sz="6" w:space="0" w:color="auto"/>
            </w:tcBorders>
            <w:vAlign w:val="center"/>
          </w:tcPr>
          <w:p w:rsidR="00E53CCC" w:rsidRDefault="00E0360A">
            <w:pPr>
              <w:jc w:val="center"/>
              <w:rPr>
                <w:rFonts w:ascii="Arial" w:eastAsia="Arial Unicode MS" w:hAnsi="Arial" w:cs="Arial"/>
                <w:sz w:val="20"/>
              </w:rPr>
            </w:pPr>
            <w:r>
              <w:rPr>
                <w:rFonts w:ascii="Arial" w:hAnsi="Arial" w:cs="Arial"/>
                <w:sz w:val="20"/>
              </w:rPr>
              <w:t xml:space="preserve">1 </w:t>
            </w:r>
          </w:p>
        </w:tc>
        <w:tc>
          <w:tcPr>
            <w:tcW w:w="850" w:type="pct"/>
            <w:tcBorders>
              <w:top w:val="outset" w:sz="6" w:space="0" w:color="auto"/>
              <w:left w:val="outset" w:sz="6" w:space="0" w:color="auto"/>
              <w:bottom w:val="outset" w:sz="6" w:space="0" w:color="auto"/>
              <w:right w:val="outset" w:sz="6" w:space="0" w:color="auto"/>
            </w:tcBorders>
            <w:vAlign w:val="center"/>
          </w:tcPr>
          <w:p w:rsidR="00E53CCC" w:rsidRDefault="00E0360A">
            <w:pPr>
              <w:jc w:val="center"/>
              <w:rPr>
                <w:rFonts w:ascii="Arial" w:eastAsia="Arial Unicode MS" w:hAnsi="Arial" w:cs="Arial"/>
                <w:sz w:val="20"/>
              </w:rPr>
            </w:pPr>
            <w:r>
              <w:rPr>
                <w:rFonts w:ascii="Arial" w:hAnsi="Arial" w:cs="Arial"/>
                <w:sz w:val="20"/>
              </w:rPr>
              <w:t xml:space="preserve">2 </w:t>
            </w:r>
          </w:p>
        </w:tc>
        <w:tc>
          <w:tcPr>
            <w:tcW w:w="1250" w:type="pct"/>
            <w:tcBorders>
              <w:top w:val="outset" w:sz="6" w:space="0" w:color="auto"/>
              <w:left w:val="outset" w:sz="6" w:space="0" w:color="auto"/>
              <w:bottom w:val="outset" w:sz="6" w:space="0" w:color="auto"/>
              <w:right w:val="outset" w:sz="6" w:space="0" w:color="auto"/>
            </w:tcBorders>
            <w:vAlign w:val="center"/>
          </w:tcPr>
          <w:p w:rsidR="00E53CCC" w:rsidRDefault="00E0360A">
            <w:pPr>
              <w:jc w:val="center"/>
              <w:rPr>
                <w:rFonts w:ascii="Arial" w:eastAsia="Arial Unicode MS" w:hAnsi="Arial" w:cs="Arial"/>
                <w:sz w:val="20"/>
              </w:rPr>
            </w:pPr>
            <w:r>
              <w:rPr>
                <w:rFonts w:ascii="Arial" w:hAnsi="Arial" w:cs="Arial"/>
                <w:sz w:val="20"/>
              </w:rPr>
              <w:t xml:space="preserve">3 </w:t>
            </w:r>
          </w:p>
        </w:tc>
        <w:tc>
          <w:tcPr>
            <w:tcW w:w="1200" w:type="pct"/>
            <w:tcBorders>
              <w:top w:val="outset" w:sz="6" w:space="0" w:color="auto"/>
              <w:left w:val="outset" w:sz="6" w:space="0" w:color="auto"/>
              <w:bottom w:val="outset" w:sz="6" w:space="0" w:color="auto"/>
              <w:right w:val="outset" w:sz="6" w:space="0" w:color="auto"/>
            </w:tcBorders>
            <w:vAlign w:val="center"/>
          </w:tcPr>
          <w:p w:rsidR="00E53CCC" w:rsidRDefault="00E0360A">
            <w:pPr>
              <w:jc w:val="center"/>
              <w:rPr>
                <w:rFonts w:ascii="Arial" w:eastAsia="Arial Unicode MS" w:hAnsi="Arial" w:cs="Arial"/>
                <w:sz w:val="20"/>
              </w:rPr>
            </w:pPr>
            <w:r>
              <w:rPr>
                <w:rFonts w:ascii="Arial" w:hAnsi="Arial" w:cs="Arial"/>
                <w:sz w:val="20"/>
              </w:rPr>
              <w:t xml:space="preserve">4 </w:t>
            </w:r>
          </w:p>
        </w:tc>
      </w:tr>
      <w:tr w:rsidR="00E53CCC">
        <w:trPr>
          <w:trHeight w:val="570"/>
          <w:tblCellSpacing w:w="0" w:type="dxa"/>
          <w:jc w:val="center"/>
        </w:trPr>
        <w:tc>
          <w:tcPr>
            <w:tcW w:w="1750" w:type="pct"/>
            <w:tcBorders>
              <w:top w:val="outset" w:sz="6" w:space="0" w:color="auto"/>
              <w:left w:val="outset" w:sz="6" w:space="0" w:color="auto"/>
              <w:bottom w:val="outset" w:sz="6" w:space="0" w:color="auto"/>
              <w:right w:val="outset" w:sz="6" w:space="0" w:color="auto"/>
            </w:tcBorders>
            <w:vAlign w:val="center"/>
          </w:tcPr>
          <w:p w:rsidR="00E53CCC" w:rsidRDefault="00E0360A">
            <w:pPr>
              <w:ind w:left="240"/>
              <w:rPr>
                <w:rFonts w:ascii="Arial" w:eastAsia="Arial Unicode MS" w:hAnsi="Arial" w:cs="Arial"/>
                <w:sz w:val="20"/>
              </w:rPr>
            </w:pPr>
            <w:r>
              <w:rPr>
                <w:rFonts w:ascii="Arial" w:hAnsi="Arial" w:cs="Arial"/>
                <w:sz w:val="20"/>
              </w:rPr>
              <w:t xml:space="preserve">Балансовая прибыль предприятия </w:t>
            </w:r>
          </w:p>
        </w:tc>
        <w:tc>
          <w:tcPr>
            <w:tcW w:w="850" w:type="pct"/>
            <w:tcBorders>
              <w:top w:val="outset" w:sz="6" w:space="0" w:color="auto"/>
              <w:left w:val="outset" w:sz="6" w:space="0" w:color="auto"/>
              <w:bottom w:val="outset" w:sz="6" w:space="0" w:color="auto"/>
              <w:right w:val="outset" w:sz="6" w:space="0" w:color="auto"/>
            </w:tcBorders>
            <w:vAlign w:val="center"/>
          </w:tcPr>
          <w:p w:rsidR="00E53CCC" w:rsidRDefault="00E0360A">
            <w:pPr>
              <w:jc w:val="center"/>
              <w:rPr>
                <w:rFonts w:ascii="Arial" w:eastAsia="Arial Unicode MS" w:hAnsi="Arial" w:cs="Arial"/>
                <w:sz w:val="20"/>
              </w:rPr>
            </w:pPr>
            <w:r>
              <w:rPr>
                <w:rFonts w:ascii="Arial" w:hAnsi="Arial" w:cs="Arial"/>
                <w:sz w:val="20"/>
              </w:rPr>
              <w:t xml:space="preserve">434 </w:t>
            </w:r>
          </w:p>
        </w:tc>
        <w:tc>
          <w:tcPr>
            <w:tcW w:w="1250" w:type="pct"/>
            <w:tcBorders>
              <w:top w:val="outset" w:sz="6" w:space="0" w:color="auto"/>
              <w:left w:val="outset" w:sz="6" w:space="0" w:color="auto"/>
              <w:bottom w:val="outset" w:sz="6" w:space="0" w:color="auto"/>
              <w:right w:val="outset" w:sz="6" w:space="0" w:color="auto"/>
            </w:tcBorders>
            <w:vAlign w:val="center"/>
          </w:tcPr>
          <w:p w:rsidR="00E53CCC" w:rsidRDefault="00E0360A">
            <w:pPr>
              <w:jc w:val="center"/>
              <w:rPr>
                <w:rFonts w:ascii="Arial" w:eastAsia="Arial Unicode MS" w:hAnsi="Arial" w:cs="Arial"/>
                <w:sz w:val="20"/>
              </w:rPr>
            </w:pPr>
            <w:r>
              <w:rPr>
                <w:rFonts w:ascii="Arial" w:hAnsi="Arial" w:cs="Arial"/>
                <w:sz w:val="20"/>
              </w:rPr>
              <w:t xml:space="preserve">5 </w:t>
            </w:r>
          </w:p>
        </w:tc>
        <w:tc>
          <w:tcPr>
            <w:tcW w:w="1200" w:type="pct"/>
            <w:tcBorders>
              <w:top w:val="outset" w:sz="6" w:space="0" w:color="auto"/>
              <w:left w:val="outset" w:sz="6" w:space="0" w:color="auto"/>
              <w:bottom w:val="outset" w:sz="6" w:space="0" w:color="auto"/>
              <w:right w:val="outset" w:sz="6" w:space="0" w:color="auto"/>
            </w:tcBorders>
            <w:vAlign w:val="center"/>
          </w:tcPr>
          <w:p w:rsidR="00E53CCC" w:rsidRDefault="00E0360A">
            <w:pPr>
              <w:jc w:val="center"/>
              <w:rPr>
                <w:rFonts w:ascii="Arial" w:eastAsia="Arial Unicode MS" w:hAnsi="Arial" w:cs="Arial"/>
                <w:sz w:val="20"/>
              </w:rPr>
            </w:pPr>
            <w:r>
              <w:rPr>
                <w:rFonts w:ascii="Arial" w:hAnsi="Arial" w:cs="Arial"/>
                <w:sz w:val="20"/>
              </w:rPr>
              <w:t xml:space="preserve">22 </w:t>
            </w:r>
          </w:p>
        </w:tc>
      </w:tr>
      <w:tr w:rsidR="00E53CCC">
        <w:trPr>
          <w:trHeight w:val="555"/>
          <w:tblCellSpacing w:w="0" w:type="dxa"/>
          <w:jc w:val="center"/>
        </w:trPr>
        <w:tc>
          <w:tcPr>
            <w:tcW w:w="1750" w:type="pct"/>
            <w:tcBorders>
              <w:top w:val="outset" w:sz="6" w:space="0" w:color="auto"/>
              <w:left w:val="outset" w:sz="6" w:space="0" w:color="auto"/>
              <w:bottom w:val="outset" w:sz="6" w:space="0" w:color="auto"/>
              <w:right w:val="outset" w:sz="6" w:space="0" w:color="auto"/>
            </w:tcBorders>
            <w:vAlign w:val="center"/>
          </w:tcPr>
          <w:p w:rsidR="00E53CCC" w:rsidRDefault="00E0360A">
            <w:pPr>
              <w:ind w:left="240"/>
              <w:rPr>
                <w:rFonts w:ascii="Arial" w:eastAsia="Arial Unicode MS" w:hAnsi="Arial" w:cs="Arial"/>
                <w:sz w:val="20"/>
              </w:rPr>
            </w:pPr>
            <w:r>
              <w:rPr>
                <w:rFonts w:ascii="Arial" w:hAnsi="Arial" w:cs="Arial"/>
                <w:sz w:val="20"/>
              </w:rPr>
              <w:t xml:space="preserve">Валовой объем реализации </w:t>
            </w:r>
          </w:p>
        </w:tc>
        <w:tc>
          <w:tcPr>
            <w:tcW w:w="850" w:type="pct"/>
            <w:tcBorders>
              <w:top w:val="outset" w:sz="6" w:space="0" w:color="auto"/>
              <w:left w:val="outset" w:sz="6" w:space="0" w:color="auto"/>
              <w:bottom w:val="outset" w:sz="6" w:space="0" w:color="auto"/>
              <w:right w:val="outset" w:sz="6" w:space="0" w:color="auto"/>
            </w:tcBorders>
            <w:vAlign w:val="center"/>
          </w:tcPr>
          <w:p w:rsidR="00E53CCC" w:rsidRDefault="00E0360A">
            <w:pPr>
              <w:jc w:val="center"/>
              <w:rPr>
                <w:rFonts w:ascii="Arial" w:eastAsia="Arial Unicode MS" w:hAnsi="Arial" w:cs="Arial"/>
                <w:sz w:val="20"/>
              </w:rPr>
            </w:pPr>
            <w:r>
              <w:rPr>
                <w:rFonts w:ascii="Arial" w:hAnsi="Arial" w:cs="Arial"/>
                <w:sz w:val="20"/>
              </w:rPr>
              <w:t xml:space="preserve">2765 </w:t>
            </w:r>
          </w:p>
        </w:tc>
        <w:tc>
          <w:tcPr>
            <w:tcW w:w="1250" w:type="pct"/>
            <w:tcBorders>
              <w:top w:val="outset" w:sz="6" w:space="0" w:color="auto"/>
              <w:left w:val="outset" w:sz="6" w:space="0" w:color="auto"/>
              <w:bottom w:val="outset" w:sz="6" w:space="0" w:color="auto"/>
              <w:right w:val="outset" w:sz="6" w:space="0" w:color="auto"/>
            </w:tcBorders>
            <w:vAlign w:val="center"/>
          </w:tcPr>
          <w:p w:rsidR="00E53CCC" w:rsidRDefault="00E0360A">
            <w:pPr>
              <w:jc w:val="center"/>
              <w:rPr>
                <w:rFonts w:ascii="Arial" w:eastAsia="Arial Unicode MS" w:hAnsi="Arial" w:cs="Arial"/>
                <w:sz w:val="20"/>
              </w:rPr>
            </w:pPr>
            <w:r>
              <w:rPr>
                <w:rFonts w:ascii="Arial" w:hAnsi="Arial" w:cs="Arial"/>
                <w:sz w:val="20"/>
              </w:rPr>
              <w:t xml:space="preserve">2 </w:t>
            </w:r>
          </w:p>
        </w:tc>
        <w:tc>
          <w:tcPr>
            <w:tcW w:w="1200" w:type="pct"/>
            <w:tcBorders>
              <w:top w:val="outset" w:sz="6" w:space="0" w:color="auto"/>
              <w:left w:val="outset" w:sz="6" w:space="0" w:color="auto"/>
              <w:bottom w:val="outset" w:sz="6" w:space="0" w:color="auto"/>
              <w:right w:val="outset" w:sz="6" w:space="0" w:color="auto"/>
            </w:tcBorders>
            <w:vAlign w:val="center"/>
          </w:tcPr>
          <w:p w:rsidR="00E53CCC" w:rsidRDefault="00E0360A">
            <w:pPr>
              <w:jc w:val="center"/>
              <w:rPr>
                <w:rFonts w:ascii="Arial" w:eastAsia="Arial Unicode MS" w:hAnsi="Arial" w:cs="Arial"/>
                <w:sz w:val="20"/>
              </w:rPr>
            </w:pPr>
            <w:r>
              <w:rPr>
                <w:rFonts w:ascii="Arial" w:hAnsi="Arial" w:cs="Arial"/>
                <w:sz w:val="20"/>
              </w:rPr>
              <w:t xml:space="preserve">55 </w:t>
            </w:r>
          </w:p>
        </w:tc>
      </w:tr>
      <w:tr w:rsidR="00E53CCC">
        <w:trPr>
          <w:trHeight w:val="300"/>
          <w:tblCellSpacing w:w="0" w:type="dxa"/>
          <w:jc w:val="center"/>
        </w:trPr>
        <w:tc>
          <w:tcPr>
            <w:tcW w:w="1750" w:type="pct"/>
            <w:tcBorders>
              <w:top w:val="outset" w:sz="6" w:space="0" w:color="auto"/>
              <w:left w:val="outset" w:sz="6" w:space="0" w:color="auto"/>
              <w:bottom w:val="outset" w:sz="6" w:space="0" w:color="auto"/>
              <w:right w:val="outset" w:sz="6" w:space="0" w:color="auto"/>
            </w:tcBorders>
            <w:vAlign w:val="center"/>
          </w:tcPr>
          <w:p w:rsidR="00E53CCC" w:rsidRDefault="00E0360A">
            <w:pPr>
              <w:ind w:left="240"/>
              <w:rPr>
                <w:rFonts w:ascii="Arial" w:eastAsia="Arial Unicode MS" w:hAnsi="Arial" w:cs="Arial"/>
                <w:sz w:val="20"/>
              </w:rPr>
            </w:pPr>
            <w:r>
              <w:rPr>
                <w:rFonts w:ascii="Arial" w:hAnsi="Arial" w:cs="Arial"/>
                <w:sz w:val="20"/>
              </w:rPr>
              <w:t xml:space="preserve">Валюта баланса </w:t>
            </w:r>
          </w:p>
        </w:tc>
        <w:tc>
          <w:tcPr>
            <w:tcW w:w="850" w:type="pct"/>
            <w:tcBorders>
              <w:top w:val="outset" w:sz="6" w:space="0" w:color="auto"/>
              <w:left w:val="outset" w:sz="6" w:space="0" w:color="auto"/>
              <w:bottom w:val="outset" w:sz="6" w:space="0" w:color="auto"/>
              <w:right w:val="outset" w:sz="6" w:space="0" w:color="auto"/>
            </w:tcBorders>
            <w:vAlign w:val="center"/>
          </w:tcPr>
          <w:p w:rsidR="00E53CCC" w:rsidRDefault="00E0360A">
            <w:pPr>
              <w:jc w:val="center"/>
              <w:rPr>
                <w:rFonts w:ascii="Arial" w:eastAsia="Arial Unicode MS" w:hAnsi="Arial" w:cs="Arial"/>
                <w:sz w:val="20"/>
              </w:rPr>
            </w:pPr>
            <w:r>
              <w:rPr>
                <w:rFonts w:ascii="Arial" w:hAnsi="Arial" w:cs="Arial"/>
                <w:sz w:val="20"/>
              </w:rPr>
              <w:t xml:space="preserve">1056 </w:t>
            </w:r>
          </w:p>
        </w:tc>
        <w:tc>
          <w:tcPr>
            <w:tcW w:w="1250" w:type="pct"/>
            <w:tcBorders>
              <w:top w:val="outset" w:sz="6" w:space="0" w:color="auto"/>
              <w:left w:val="outset" w:sz="6" w:space="0" w:color="auto"/>
              <w:bottom w:val="outset" w:sz="6" w:space="0" w:color="auto"/>
              <w:right w:val="outset" w:sz="6" w:space="0" w:color="auto"/>
            </w:tcBorders>
            <w:vAlign w:val="center"/>
          </w:tcPr>
          <w:p w:rsidR="00E53CCC" w:rsidRDefault="00E0360A">
            <w:pPr>
              <w:jc w:val="center"/>
              <w:rPr>
                <w:rFonts w:ascii="Arial" w:eastAsia="Arial Unicode MS" w:hAnsi="Arial" w:cs="Arial"/>
                <w:sz w:val="20"/>
              </w:rPr>
            </w:pPr>
            <w:r>
              <w:rPr>
                <w:rFonts w:ascii="Arial" w:hAnsi="Arial" w:cs="Arial"/>
                <w:sz w:val="20"/>
              </w:rPr>
              <w:t xml:space="preserve">2 </w:t>
            </w:r>
          </w:p>
        </w:tc>
        <w:tc>
          <w:tcPr>
            <w:tcW w:w="1200" w:type="pct"/>
            <w:tcBorders>
              <w:top w:val="outset" w:sz="6" w:space="0" w:color="auto"/>
              <w:left w:val="outset" w:sz="6" w:space="0" w:color="auto"/>
              <w:bottom w:val="outset" w:sz="6" w:space="0" w:color="auto"/>
              <w:right w:val="outset" w:sz="6" w:space="0" w:color="auto"/>
            </w:tcBorders>
            <w:vAlign w:val="center"/>
          </w:tcPr>
          <w:p w:rsidR="00E53CCC" w:rsidRDefault="00E0360A">
            <w:pPr>
              <w:jc w:val="center"/>
              <w:rPr>
                <w:rFonts w:ascii="Arial" w:eastAsia="Arial Unicode MS" w:hAnsi="Arial" w:cs="Arial"/>
                <w:sz w:val="20"/>
              </w:rPr>
            </w:pPr>
            <w:r>
              <w:rPr>
                <w:rFonts w:ascii="Arial" w:hAnsi="Arial" w:cs="Arial"/>
                <w:sz w:val="20"/>
              </w:rPr>
              <w:t xml:space="preserve">21 </w:t>
            </w:r>
          </w:p>
        </w:tc>
      </w:tr>
      <w:tr w:rsidR="00E53CCC">
        <w:trPr>
          <w:trHeight w:val="270"/>
          <w:tblCellSpacing w:w="0" w:type="dxa"/>
          <w:jc w:val="center"/>
        </w:trPr>
        <w:tc>
          <w:tcPr>
            <w:tcW w:w="1750" w:type="pct"/>
            <w:tcBorders>
              <w:top w:val="outset" w:sz="6" w:space="0" w:color="auto"/>
              <w:left w:val="outset" w:sz="6" w:space="0" w:color="auto"/>
              <w:bottom w:val="outset" w:sz="6" w:space="0" w:color="auto"/>
              <w:right w:val="outset" w:sz="6" w:space="0" w:color="auto"/>
            </w:tcBorders>
            <w:vAlign w:val="center"/>
          </w:tcPr>
          <w:p w:rsidR="00E53CCC" w:rsidRDefault="00E0360A">
            <w:pPr>
              <w:ind w:left="240"/>
              <w:rPr>
                <w:rFonts w:ascii="Arial" w:eastAsia="Arial Unicode MS" w:hAnsi="Arial" w:cs="Arial"/>
                <w:sz w:val="20"/>
              </w:rPr>
            </w:pPr>
            <w:r>
              <w:rPr>
                <w:rFonts w:ascii="Arial" w:hAnsi="Arial" w:cs="Arial"/>
                <w:sz w:val="20"/>
              </w:rPr>
              <w:t xml:space="preserve">Собственный капитал </w:t>
            </w:r>
          </w:p>
        </w:tc>
        <w:tc>
          <w:tcPr>
            <w:tcW w:w="850" w:type="pct"/>
            <w:tcBorders>
              <w:top w:val="outset" w:sz="6" w:space="0" w:color="auto"/>
              <w:left w:val="outset" w:sz="6" w:space="0" w:color="auto"/>
              <w:bottom w:val="outset" w:sz="6" w:space="0" w:color="auto"/>
              <w:right w:val="outset" w:sz="6" w:space="0" w:color="auto"/>
            </w:tcBorders>
            <w:vAlign w:val="center"/>
          </w:tcPr>
          <w:p w:rsidR="00E53CCC" w:rsidRDefault="00E0360A">
            <w:pPr>
              <w:jc w:val="center"/>
              <w:rPr>
                <w:rFonts w:ascii="Arial" w:eastAsia="Arial Unicode MS" w:hAnsi="Arial" w:cs="Arial"/>
                <w:sz w:val="20"/>
              </w:rPr>
            </w:pPr>
            <w:r>
              <w:rPr>
                <w:rFonts w:ascii="Arial" w:hAnsi="Arial" w:cs="Arial"/>
                <w:sz w:val="20"/>
              </w:rPr>
              <w:t xml:space="preserve">378 </w:t>
            </w:r>
          </w:p>
        </w:tc>
        <w:tc>
          <w:tcPr>
            <w:tcW w:w="1250" w:type="pct"/>
            <w:tcBorders>
              <w:top w:val="outset" w:sz="6" w:space="0" w:color="auto"/>
              <w:left w:val="outset" w:sz="6" w:space="0" w:color="auto"/>
              <w:bottom w:val="outset" w:sz="6" w:space="0" w:color="auto"/>
              <w:right w:val="outset" w:sz="6" w:space="0" w:color="auto"/>
            </w:tcBorders>
            <w:vAlign w:val="center"/>
          </w:tcPr>
          <w:p w:rsidR="00E53CCC" w:rsidRDefault="00E0360A">
            <w:pPr>
              <w:jc w:val="center"/>
              <w:rPr>
                <w:rFonts w:ascii="Arial" w:eastAsia="Arial Unicode MS" w:hAnsi="Arial" w:cs="Arial"/>
                <w:sz w:val="20"/>
              </w:rPr>
            </w:pPr>
            <w:r>
              <w:rPr>
                <w:rFonts w:ascii="Arial" w:hAnsi="Arial" w:cs="Arial"/>
                <w:sz w:val="20"/>
              </w:rPr>
              <w:t xml:space="preserve">10 </w:t>
            </w:r>
          </w:p>
        </w:tc>
        <w:tc>
          <w:tcPr>
            <w:tcW w:w="1200" w:type="pct"/>
            <w:tcBorders>
              <w:top w:val="outset" w:sz="6" w:space="0" w:color="auto"/>
              <w:left w:val="outset" w:sz="6" w:space="0" w:color="auto"/>
              <w:bottom w:val="outset" w:sz="6" w:space="0" w:color="auto"/>
              <w:right w:val="outset" w:sz="6" w:space="0" w:color="auto"/>
            </w:tcBorders>
            <w:vAlign w:val="center"/>
          </w:tcPr>
          <w:p w:rsidR="00E53CCC" w:rsidRDefault="00E0360A">
            <w:pPr>
              <w:jc w:val="center"/>
              <w:rPr>
                <w:rFonts w:ascii="Arial" w:eastAsia="Arial Unicode MS" w:hAnsi="Arial" w:cs="Arial"/>
                <w:sz w:val="20"/>
              </w:rPr>
            </w:pPr>
            <w:r>
              <w:rPr>
                <w:rFonts w:ascii="Arial" w:hAnsi="Arial" w:cs="Arial"/>
                <w:sz w:val="20"/>
              </w:rPr>
              <w:t xml:space="preserve">38 </w:t>
            </w:r>
          </w:p>
        </w:tc>
      </w:tr>
      <w:tr w:rsidR="00E53CCC">
        <w:trPr>
          <w:trHeight w:val="900"/>
          <w:tblCellSpacing w:w="0" w:type="dxa"/>
          <w:jc w:val="center"/>
        </w:trPr>
        <w:tc>
          <w:tcPr>
            <w:tcW w:w="1750" w:type="pct"/>
            <w:tcBorders>
              <w:top w:val="outset" w:sz="6" w:space="0" w:color="auto"/>
              <w:left w:val="outset" w:sz="6" w:space="0" w:color="auto"/>
              <w:bottom w:val="outset" w:sz="6" w:space="0" w:color="auto"/>
              <w:right w:val="outset" w:sz="6" w:space="0" w:color="auto"/>
            </w:tcBorders>
            <w:vAlign w:val="center"/>
          </w:tcPr>
          <w:p w:rsidR="00E53CCC" w:rsidRDefault="00E0360A">
            <w:pPr>
              <w:ind w:left="240"/>
              <w:rPr>
                <w:rFonts w:ascii="Arial" w:eastAsia="Arial Unicode MS" w:hAnsi="Arial" w:cs="Arial"/>
                <w:sz w:val="20"/>
              </w:rPr>
            </w:pPr>
            <w:r>
              <w:rPr>
                <w:rFonts w:ascii="Arial" w:hAnsi="Arial" w:cs="Arial"/>
                <w:sz w:val="20"/>
              </w:rPr>
              <w:t xml:space="preserve">Общие затраты предприятия </w:t>
            </w:r>
          </w:p>
        </w:tc>
        <w:tc>
          <w:tcPr>
            <w:tcW w:w="850" w:type="pct"/>
            <w:tcBorders>
              <w:top w:val="outset" w:sz="6" w:space="0" w:color="auto"/>
              <w:left w:val="outset" w:sz="6" w:space="0" w:color="auto"/>
              <w:bottom w:val="outset" w:sz="6" w:space="0" w:color="auto"/>
              <w:right w:val="outset" w:sz="6" w:space="0" w:color="auto"/>
            </w:tcBorders>
            <w:vAlign w:val="center"/>
          </w:tcPr>
          <w:p w:rsidR="00E53CCC" w:rsidRDefault="00E0360A">
            <w:pPr>
              <w:jc w:val="center"/>
              <w:rPr>
                <w:rFonts w:ascii="Arial" w:eastAsia="Arial Unicode MS" w:hAnsi="Arial" w:cs="Arial"/>
                <w:sz w:val="20"/>
              </w:rPr>
            </w:pPr>
            <w:r>
              <w:rPr>
                <w:rFonts w:ascii="Arial" w:hAnsi="Arial" w:cs="Arial"/>
                <w:sz w:val="20"/>
              </w:rPr>
              <w:t xml:space="preserve">2331 </w:t>
            </w:r>
          </w:p>
        </w:tc>
        <w:tc>
          <w:tcPr>
            <w:tcW w:w="1250" w:type="pct"/>
            <w:tcBorders>
              <w:top w:val="outset" w:sz="6" w:space="0" w:color="auto"/>
              <w:left w:val="outset" w:sz="6" w:space="0" w:color="auto"/>
              <w:bottom w:val="outset" w:sz="6" w:space="0" w:color="auto"/>
              <w:right w:val="outset" w:sz="6" w:space="0" w:color="auto"/>
            </w:tcBorders>
            <w:vAlign w:val="center"/>
          </w:tcPr>
          <w:p w:rsidR="00E53CCC" w:rsidRDefault="00E0360A">
            <w:pPr>
              <w:jc w:val="center"/>
              <w:rPr>
                <w:rFonts w:ascii="Arial" w:eastAsia="Arial Unicode MS" w:hAnsi="Arial" w:cs="Arial"/>
                <w:sz w:val="20"/>
              </w:rPr>
            </w:pPr>
            <w:r>
              <w:rPr>
                <w:rFonts w:ascii="Arial" w:hAnsi="Arial" w:cs="Arial"/>
                <w:sz w:val="20"/>
              </w:rPr>
              <w:t xml:space="preserve">2 </w:t>
            </w:r>
          </w:p>
        </w:tc>
        <w:tc>
          <w:tcPr>
            <w:tcW w:w="1200" w:type="pct"/>
            <w:tcBorders>
              <w:top w:val="outset" w:sz="6" w:space="0" w:color="auto"/>
              <w:left w:val="outset" w:sz="6" w:space="0" w:color="auto"/>
              <w:bottom w:val="outset" w:sz="6" w:space="0" w:color="auto"/>
              <w:right w:val="outset" w:sz="6" w:space="0" w:color="auto"/>
            </w:tcBorders>
            <w:vAlign w:val="center"/>
          </w:tcPr>
          <w:p w:rsidR="00E53CCC" w:rsidRDefault="00E0360A">
            <w:pPr>
              <w:jc w:val="center"/>
              <w:rPr>
                <w:rFonts w:ascii="Arial" w:eastAsia="Arial Unicode MS" w:hAnsi="Arial" w:cs="Arial"/>
                <w:sz w:val="20"/>
              </w:rPr>
            </w:pPr>
            <w:r>
              <w:rPr>
                <w:rFonts w:ascii="Arial" w:hAnsi="Arial" w:cs="Arial"/>
                <w:sz w:val="20"/>
              </w:rPr>
              <w:t xml:space="preserve">47 </w:t>
            </w:r>
          </w:p>
        </w:tc>
      </w:tr>
    </w:tbl>
    <w:p w:rsidR="00E53CCC" w:rsidRDefault="00E53CCC">
      <w:pPr>
        <w:pStyle w:val="a5"/>
        <w:ind w:firstLine="709"/>
        <w:jc w:val="both"/>
        <w:rPr>
          <w:rFonts w:ascii="Times New Roman" w:hAnsi="Times New Roman" w:cs="Times New Roman"/>
          <w:b w:val="0"/>
          <w:bCs w:val="0"/>
          <w:i w:val="0"/>
          <w:iCs w:val="0"/>
          <w:sz w:val="24"/>
        </w:rPr>
      </w:pPr>
    </w:p>
    <w:p w:rsidR="00E53CCC" w:rsidRDefault="00E0360A">
      <w:pPr>
        <w:pStyle w:val="a5"/>
        <w:ind w:firstLine="709"/>
        <w:jc w:val="both"/>
        <w:rPr>
          <w:rFonts w:ascii="Times New Roman" w:hAnsi="Times New Roman" w:cs="Times New Roman"/>
          <w:b w:val="0"/>
          <w:bCs w:val="0"/>
          <w:i w:val="0"/>
          <w:iCs w:val="0"/>
          <w:sz w:val="24"/>
        </w:rPr>
      </w:pPr>
      <w:r>
        <w:rPr>
          <w:rFonts w:ascii="Times New Roman" w:hAnsi="Times New Roman" w:cs="Times New Roman"/>
          <w:b w:val="0"/>
          <w:bCs w:val="0"/>
          <w:i w:val="0"/>
          <w:iCs w:val="0"/>
          <w:sz w:val="24"/>
        </w:rPr>
        <w:t>Находим среднее значение показателей графы 4 таблицы:</w:t>
      </w:r>
    </w:p>
    <w:p w:rsidR="00E53CCC" w:rsidRDefault="00E53CCC">
      <w:pPr>
        <w:pStyle w:val="a5"/>
        <w:ind w:firstLine="709"/>
        <w:jc w:val="both"/>
        <w:rPr>
          <w:rFonts w:ascii="Times New Roman" w:hAnsi="Times New Roman" w:cs="Times New Roman"/>
          <w:b w:val="0"/>
          <w:bCs w:val="0"/>
          <w:i w:val="0"/>
          <w:iCs w:val="0"/>
          <w:sz w:val="24"/>
        </w:rPr>
      </w:pPr>
    </w:p>
    <w:p w:rsidR="00E53CCC" w:rsidRDefault="00E0360A">
      <w:pPr>
        <w:pStyle w:val="a5"/>
        <w:rPr>
          <w:rFonts w:ascii="Times New Roman" w:hAnsi="Times New Roman" w:cs="Times New Roman"/>
          <w:b w:val="0"/>
          <w:bCs w:val="0"/>
          <w:i w:val="0"/>
          <w:iCs w:val="0"/>
          <w:sz w:val="24"/>
        </w:rPr>
      </w:pPr>
      <w:r>
        <w:rPr>
          <w:rFonts w:ascii="Times New Roman" w:hAnsi="Times New Roman" w:cs="Times New Roman"/>
          <w:b w:val="0"/>
          <w:bCs w:val="0"/>
          <w:i w:val="0"/>
          <w:iCs w:val="0"/>
          <w:sz w:val="24"/>
        </w:rPr>
        <w:t>(22+55+21+38+47)/5-37</w:t>
      </w:r>
    </w:p>
    <w:p w:rsidR="00E53CCC" w:rsidRDefault="00E53CCC">
      <w:pPr>
        <w:pStyle w:val="a5"/>
        <w:ind w:firstLine="709"/>
        <w:jc w:val="both"/>
        <w:rPr>
          <w:rFonts w:ascii="Times New Roman" w:hAnsi="Times New Roman" w:cs="Times New Roman"/>
          <w:b w:val="0"/>
          <w:bCs w:val="0"/>
          <w:i w:val="0"/>
          <w:iCs w:val="0"/>
          <w:sz w:val="24"/>
        </w:rPr>
      </w:pPr>
    </w:p>
    <w:p w:rsidR="00E53CCC" w:rsidRDefault="00E0360A">
      <w:pPr>
        <w:pStyle w:val="a5"/>
        <w:ind w:firstLine="709"/>
        <w:jc w:val="both"/>
        <w:rPr>
          <w:rFonts w:ascii="Times New Roman" w:hAnsi="Times New Roman" w:cs="Times New Roman"/>
          <w:b w:val="0"/>
          <w:bCs w:val="0"/>
          <w:i w:val="0"/>
          <w:iCs w:val="0"/>
          <w:sz w:val="24"/>
        </w:rPr>
      </w:pPr>
      <w:r>
        <w:rPr>
          <w:rFonts w:ascii="Times New Roman" w:hAnsi="Times New Roman" w:cs="Times New Roman"/>
          <w:b w:val="0"/>
          <w:bCs w:val="0"/>
          <w:i w:val="0"/>
          <w:iCs w:val="0"/>
          <w:sz w:val="24"/>
        </w:rPr>
        <w:t>Аудитор может отбросить значения, сильно отклоняющиеся в большую и (или) меньшую сторону от среднего значения. Подробный порядок оценки отклонений и условий отбрасывания значений должен определяться внутрифирменным аудиторским стандартом.</w:t>
      </w:r>
    </w:p>
    <w:p w:rsidR="00E53CCC" w:rsidRDefault="00E0360A">
      <w:pPr>
        <w:pStyle w:val="a5"/>
        <w:ind w:firstLine="709"/>
        <w:jc w:val="both"/>
        <w:rPr>
          <w:rFonts w:ascii="Times New Roman" w:hAnsi="Times New Roman" w:cs="Times New Roman"/>
          <w:b w:val="0"/>
          <w:bCs w:val="0"/>
          <w:i w:val="0"/>
          <w:iCs w:val="0"/>
          <w:sz w:val="24"/>
        </w:rPr>
      </w:pPr>
      <w:r>
        <w:rPr>
          <w:rFonts w:ascii="Times New Roman" w:hAnsi="Times New Roman" w:cs="Times New Roman"/>
          <w:b w:val="0"/>
          <w:bCs w:val="0"/>
          <w:i w:val="0"/>
          <w:iCs w:val="0"/>
          <w:sz w:val="24"/>
        </w:rPr>
        <w:t xml:space="preserve">В нашем примере минимальное значение отклоняется от среднего на 43,2%: </w:t>
      </w:r>
    </w:p>
    <w:p w:rsidR="00E53CCC" w:rsidRDefault="00E53CCC">
      <w:pPr>
        <w:pStyle w:val="a5"/>
        <w:ind w:firstLine="709"/>
        <w:jc w:val="both"/>
        <w:rPr>
          <w:rFonts w:ascii="Times New Roman" w:hAnsi="Times New Roman" w:cs="Times New Roman"/>
          <w:b w:val="0"/>
          <w:bCs w:val="0"/>
          <w:i w:val="0"/>
          <w:iCs w:val="0"/>
          <w:sz w:val="24"/>
        </w:rPr>
      </w:pPr>
    </w:p>
    <w:p w:rsidR="00E53CCC" w:rsidRDefault="00E0360A">
      <w:pPr>
        <w:pStyle w:val="a5"/>
        <w:rPr>
          <w:rFonts w:ascii="Times New Roman" w:hAnsi="Times New Roman" w:cs="Times New Roman"/>
          <w:b w:val="0"/>
          <w:bCs w:val="0"/>
          <w:i w:val="0"/>
          <w:iCs w:val="0"/>
          <w:sz w:val="24"/>
        </w:rPr>
      </w:pPr>
      <w:r>
        <w:rPr>
          <w:rFonts w:ascii="Times New Roman" w:hAnsi="Times New Roman" w:cs="Times New Roman"/>
          <w:b w:val="0"/>
          <w:bCs w:val="0"/>
          <w:i w:val="0"/>
          <w:iCs w:val="0"/>
          <w:sz w:val="24"/>
        </w:rPr>
        <w:t>(21-37)/37х100% = 43,2%</w:t>
      </w:r>
    </w:p>
    <w:p w:rsidR="00E53CCC" w:rsidRDefault="00E53CCC">
      <w:pPr>
        <w:pStyle w:val="a5"/>
        <w:ind w:firstLine="709"/>
        <w:jc w:val="both"/>
        <w:rPr>
          <w:rFonts w:ascii="Times New Roman" w:hAnsi="Times New Roman" w:cs="Times New Roman"/>
          <w:b w:val="0"/>
          <w:bCs w:val="0"/>
          <w:i w:val="0"/>
          <w:iCs w:val="0"/>
          <w:sz w:val="24"/>
        </w:rPr>
      </w:pPr>
    </w:p>
    <w:p w:rsidR="00E53CCC" w:rsidRDefault="00E0360A">
      <w:pPr>
        <w:pStyle w:val="a5"/>
        <w:ind w:firstLine="709"/>
        <w:jc w:val="both"/>
        <w:rPr>
          <w:rFonts w:ascii="Times New Roman" w:hAnsi="Times New Roman" w:cs="Times New Roman"/>
          <w:b w:val="0"/>
          <w:bCs w:val="0"/>
          <w:i w:val="0"/>
          <w:iCs w:val="0"/>
          <w:sz w:val="24"/>
        </w:rPr>
      </w:pPr>
      <w:r>
        <w:rPr>
          <w:rFonts w:ascii="Times New Roman" w:hAnsi="Times New Roman" w:cs="Times New Roman"/>
          <w:b w:val="0"/>
          <w:bCs w:val="0"/>
          <w:i w:val="0"/>
          <w:iCs w:val="0"/>
          <w:sz w:val="24"/>
        </w:rPr>
        <w:t>Максимальное значение отличается от среднего на 48,6%:</w:t>
      </w:r>
    </w:p>
    <w:p w:rsidR="00E53CCC" w:rsidRDefault="00E53CCC">
      <w:pPr>
        <w:pStyle w:val="a5"/>
        <w:ind w:firstLine="709"/>
        <w:jc w:val="both"/>
        <w:rPr>
          <w:rFonts w:ascii="Times New Roman" w:hAnsi="Times New Roman" w:cs="Times New Roman"/>
          <w:b w:val="0"/>
          <w:bCs w:val="0"/>
          <w:i w:val="0"/>
          <w:iCs w:val="0"/>
          <w:sz w:val="24"/>
        </w:rPr>
      </w:pPr>
    </w:p>
    <w:p w:rsidR="00E53CCC" w:rsidRDefault="00E0360A">
      <w:pPr>
        <w:pStyle w:val="a5"/>
        <w:rPr>
          <w:rFonts w:ascii="Times New Roman" w:hAnsi="Times New Roman" w:cs="Times New Roman"/>
          <w:b w:val="0"/>
          <w:bCs w:val="0"/>
          <w:i w:val="0"/>
          <w:iCs w:val="0"/>
          <w:sz w:val="24"/>
        </w:rPr>
      </w:pPr>
      <w:r>
        <w:rPr>
          <w:rFonts w:ascii="Times New Roman" w:hAnsi="Times New Roman" w:cs="Times New Roman"/>
          <w:b w:val="0"/>
          <w:bCs w:val="0"/>
          <w:i w:val="0"/>
          <w:iCs w:val="0"/>
          <w:sz w:val="24"/>
        </w:rPr>
        <w:t>(55-37)/37 х 100% = 48,6%</w:t>
      </w:r>
    </w:p>
    <w:p w:rsidR="00E53CCC" w:rsidRDefault="00E53CCC">
      <w:pPr>
        <w:pStyle w:val="a5"/>
        <w:ind w:firstLine="709"/>
        <w:jc w:val="both"/>
        <w:rPr>
          <w:rFonts w:ascii="Times New Roman" w:hAnsi="Times New Roman" w:cs="Times New Roman"/>
          <w:b w:val="0"/>
          <w:bCs w:val="0"/>
          <w:i w:val="0"/>
          <w:iCs w:val="0"/>
          <w:sz w:val="24"/>
        </w:rPr>
      </w:pPr>
    </w:p>
    <w:p w:rsidR="00E53CCC" w:rsidRDefault="00E0360A">
      <w:pPr>
        <w:pStyle w:val="a5"/>
        <w:ind w:firstLine="709"/>
        <w:jc w:val="both"/>
        <w:rPr>
          <w:rFonts w:ascii="Times New Roman" w:hAnsi="Times New Roman" w:cs="Times New Roman"/>
          <w:b w:val="0"/>
          <w:bCs w:val="0"/>
          <w:i w:val="0"/>
          <w:iCs w:val="0"/>
          <w:sz w:val="24"/>
        </w:rPr>
      </w:pPr>
      <w:r>
        <w:rPr>
          <w:rFonts w:ascii="Times New Roman" w:hAnsi="Times New Roman" w:cs="Times New Roman"/>
          <w:b w:val="0"/>
          <w:bCs w:val="0"/>
          <w:i w:val="0"/>
          <w:iCs w:val="0"/>
          <w:sz w:val="24"/>
        </w:rPr>
        <w:t>Если допустимый уровень отклонений установлен на уровне 50%, крайние значения не будут отбрасываться. Для удобства дальнейшей работы производится округление среднего значения, при этом погрешность не должна превышать 20%. В нашем примере округленное значение составит 40 (погрешность при округлении 8,1%). Рассчитанный таким образом единый уровень существенности составит 40 000 рублей.</w:t>
      </w:r>
    </w:p>
    <w:p w:rsidR="00E53CCC" w:rsidRDefault="00E0360A">
      <w:pPr>
        <w:pStyle w:val="a5"/>
        <w:ind w:firstLine="709"/>
        <w:jc w:val="both"/>
        <w:rPr>
          <w:rFonts w:ascii="Times New Roman" w:hAnsi="Times New Roman" w:cs="Times New Roman"/>
          <w:b w:val="0"/>
          <w:bCs w:val="0"/>
          <w:i w:val="0"/>
          <w:iCs w:val="0"/>
          <w:sz w:val="24"/>
        </w:rPr>
      </w:pPr>
      <w:r>
        <w:rPr>
          <w:rFonts w:ascii="Times New Roman" w:hAnsi="Times New Roman" w:cs="Times New Roman"/>
          <w:b w:val="0"/>
          <w:bCs w:val="0"/>
          <w:i w:val="0"/>
          <w:iCs w:val="0"/>
          <w:sz w:val="24"/>
        </w:rPr>
        <w:t xml:space="preserve">Если допустимый уровень отклонений составляет 30%, будут отброшены и максимальное и минимальное значение. </w:t>
      </w:r>
    </w:p>
    <w:p w:rsidR="00E53CCC" w:rsidRDefault="00E0360A">
      <w:pPr>
        <w:pStyle w:val="a5"/>
        <w:ind w:firstLine="709"/>
        <w:jc w:val="both"/>
        <w:rPr>
          <w:rFonts w:ascii="Times New Roman" w:hAnsi="Times New Roman" w:cs="Times New Roman"/>
          <w:b w:val="0"/>
          <w:bCs w:val="0"/>
          <w:i w:val="0"/>
          <w:iCs w:val="0"/>
          <w:sz w:val="24"/>
        </w:rPr>
      </w:pPr>
      <w:r>
        <w:rPr>
          <w:rFonts w:ascii="Times New Roman" w:hAnsi="Times New Roman" w:cs="Times New Roman"/>
          <w:b w:val="0"/>
          <w:bCs w:val="0"/>
          <w:i w:val="0"/>
          <w:iCs w:val="0"/>
          <w:sz w:val="24"/>
        </w:rPr>
        <w:t xml:space="preserve">Новая средняя составит: </w:t>
      </w:r>
    </w:p>
    <w:p w:rsidR="00E53CCC" w:rsidRDefault="00E53CCC">
      <w:pPr>
        <w:pStyle w:val="a5"/>
        <w:ind w:firstLine="709"/>
        <w:jc w:val="both"/>
        <w:rPr>
          <w:rFonts w:ascii="Times New Roman" w:hAnsi="Times New Roman" w:cs="Times New Roman"/>
          <w:b w:val="0"/>
          <w:bCs w:val="0"/>
          <w:i w:val="0"/>
          <w:iCs w:val="0"/>
          <w:sz w:val="24"/>
        </w:rPr>
      </w:pPr>
    </w:p>
    <w:p w:rsidR="00E53CCC" w:rsidRDefault="00E0360A">
      <w:pPr>
        <w:pStyle w:val="a5"/>
        <w:rPr>
          <w:rFonts w:ascii="Times New Roman" w:hAnsi="Times New Roman" w:cs="Times New Roman"/>
          <w:b w:val="0"/>
          <w:bCs w:val="0"/>
          <w:i w:val="0"/>
          <w:iCs w:val="0"/>
          <w:sz w:val="24"/>
        </w:rPr>
      </w:pPr>
      <w:r>
        <w:rPr>
          <w:rFonts w:ascii="Times New Roman" w:hAnsi="Times New Roman" w:cs="Times New Roman"/>
          <w:b w:val="0"/>
          <w:bCs w:val="0"/>
          <w:i w:val="0"/>
          <w:iCs w:val="0"/>
          <w:sz w:val="24"/>
        </w:rPr>
        <w:t>(22+38+47)/3=36</w:t>
      </w:r>
    </w:p>
    <w:p w:rsidR="00E53CCC" w:rsidRDefault="00E53CCC">
      <w:pPr>
        <w:pStyle w:val="a5"/>
        <w:ind w:firstLine="709"/>
        <w:jc w:val="both"/>
        <w:rPr>
          <w:rFonts w:ascii="Times New Roman" w:hAnsi="Times New Roman" w:cs="Times New Roman"/>
          <w:b w:val="0"/>
          <w:bCs w:val="0"/>
          <w:i w:val="0"/>
          <w:iCs w:val="0"/>
          <w:sz w:val="24"/>
        </w:rPr>
      </w:pPr>
    </w:p>
    <w:p w:rsidR="00E53CCC" w:rsidRDefault="00E0360A">
      <w:pPr>
        <w:pStyle w:val="a5"/>
        <w:ind w:firstLine="709"/>
        <w:jc w:val="both"/>
        <w:rPr>
          <w:rFonts w:ascii="Times New Roman" w:hAnsi="Times New Roman" w:cs="Times New Roman"/>
          <w:b w:val="0"/>
          <w:bCs w:val="0"/>
          <w:i w:val="0"/>
          <w:iCs w:val="0"/>
          <w:sz w:val="24"/>
        </w:rPr>
      </w:pPr>
      <w:r>
        <w:rPr>
          <w:rFonts w:ascii="Times New Roman" w:hAnsi="Times New Roman" w:cs="Times New Roman"/>
          <w:b w:val="0"/>
          <w:bCs w:val="0"/>
          <w:i w:val="0"/>
          <w:iCs w:val="0"/>
          <w:sz w:val="24"/>
        </w:rPr>
        <w:t>Тогда единый уровень существенности составит округленное значение новой средней.</w:t>
      </w:r>
    </w:p>
    <w:p w:rsidR="00E53CCC" w:rsidRDefault="00E0360A">
      <w:pPr>
        <w:pStyle w:val="a5"/>
        <w:ind w:firstLine="709"/>
        <w:jc w:val="both"/>
        <w:rPr>
          <w:rFonts w:ascii="Times New Roman" w:hAnsi="Times New Roman" w:cs="Times New Roman"/>
          <w:b w:val="0"/>
          <w:bCs w:val="0"/>
          <w:i w:val="0"/>
          <w:iCs w:val="0"/>
          <w:sz w:val="24"/>
        </w:rPr>
      </w:pPr>
      <w:r>
        <w:rPr>
          <w:rFonts w:ascii="Times New Roman" w:hAnsi="Times New Roman" w:cs="Times New Roman"/>
          <w:b w:val="0"/>
          <w:bCs w:val="0"/>
          <w:i w:val="0"/>
          <w:iCs w:val="0"/>
          <w:sz w:val="24"/>
        </w:rPr>
        <w:t xml:space="preserve">При установлении допустимого уровня отклонений в 45% будет отброшено только максимальное значение. </w:t>
      </w:r>
    </w:p>
    <w:p w:rsidR="00E53CCC" w:rsidRDefault="00E0360A">
      <w:pPr>
        <w:pStyle w:val="a5"/>
        <w:ind w:firstLine="709"/>
        <w:jc w:val="both"/>
        <w:rPr>
          <w:rFonts w:ascii="Times New Roman" w:hAnsi="Times New Roman" w:cs="Times New Roman"/>
          <w:b w:val="0"/>
          <w:bCs w:val="0"/>
          <w:i w:val="0"/>
          <w:iCs w:val="0"/>
          <w:sz w:val="24"/>
        </w:rPr>
      </w:pPr>
      <w:r>
        <w:rPr>
          <w:rFonts w:ascii="Times New Roman" w:hAnsi="Times New Roman" w:cs="Times New Roman"/>
          <w:b w:val="0"/>
          <w:bCs w:val="0"/>
          <w:i w:val="0"/>
          <w:iCs w:val="0"/>
          <w:sz w:val="24"/>
        </w:rPr>
        <w:t>Тогда средняя составит:</w:t>
      </w:r>
    </w:p>
    <w:p w:rsidR="00E53CCC" w:rsidRDefault="00E53CCC">
      <w:pPr>
        <w:pStyle w:val="a5"/>
        <w:ind w:firstLine="709"/>
        <w:jc w:val="both"/>
        <w:rPr>
          <w:rFonts w:ascii="Times New Roman" w:hAnsi="Times New Roman" w:cs="Times New Roman"/>
          <w:b w:val="0"/>
          <w:bCs w:val="0"/>
          <w:i w:val="0"/>
          <w:iCs w:val="0"/>
          <w:sz w:val="24"/>
        </w:rPr>
      </w:pPr>
    </w:p>
    <w:p w:rsidR="00E53CCC" w:rsidRDefault="00E0360A">
      <w:pPr>
        <w:pStyle w:val="a5"/>
        <w:rPr>
          <w:rFonts w:ascii="Times New Roman" w:hAnsi="Times New Roman" w:cs="Times New Roman"/>
          <w:b w:val="0"/>
          <w:bCs w:val="0"/>
          <w:i w:val="0"/>
          <w:iCs w:val="0"/>
          <w:sz w:val="24"/>
        </w:rPr>
      </w:pPr>
      <w:r>
        <w:rPr>
          <w:rFonts w:ascii="Times New Roman" w:hAnsi="Times New Roman" w:cs="Times New Roman"/>
          <w:b w:val="0"/>
          <w:bCs w:val="0"/>
          <w:i w:val="0"/>
          <w:iCs w:val="0"/>
          <w:sz w:val="24"/>
        </w:rPr>
        <w:t>(22+21+38+47)/4=32</w:t>
      </w:r>
    </w:p>
    <w:p w:rsidR="00E53CCC" w:rsidRDefault="00E53CCC">
      <w:pPr>
        <w:pStyle w:val="a5"/>
        <w:ind w:firstLine="709"/>
        <w:jc w:val="both"/>
        <w:rPr>
          <w:rFonts w:ascii="Times New Roman" w:hAnsi="Times New Roman" w:cs="Times New Roman"/>
          <w:b w:val="0"/>
          <w:bCs w:val="0"/>
          <w:i w:val="0"/>
          <w:iCs w:val="0"/>
          <w:sz w:val="24"/>
        </w:rPr>
      </w:pPr>
    </w:p>
    <w:p w:rsidR="00E53CCC" w:rsidRDefault="00E0360A">
      <w:pPr>
        <w:pStyle w:val="a5"/>
        <w:ind w:firstLine="709"/>
        <w:jc w:val="both"/>
        <w:rPr>
          <w:rFonts w:ascii="Times New Roman" w:hAnsi="Times New Roman" w:cs="Times New Roman"/>
          <w:b w:val="0"/>
          <w:bCs w:val="0"/>
          <w:i w:val="0"/>
          <w:iCs w:val="0"/>
          <w:sz w:val="24"/>
        </w:rPr>
      </w:pPr>
      <w:r>
        <w:rPr>
          <w:rFonts w:ascii="Times New Roman" w:hAnsi="Times New Roman" w:cs="Times New Roman"/>
          <w:b w:val="0"/>
          <w:bCs w:val="0"/>
          <w:i w:val="0"/>
          <w:iCs w:val="0"/>
          <w:sz w:val="24"/>
        </w:rPr>
        <w:t>Единый уровень существенности в этом случае составят 30 000 рублей (погрешность округления 6,3%).</w:t>
      </w:r>
    </w:p>
    <w:p w:rsidR="00E53CCC" w:rsidRDefault="00E0360A">
      <w:pPr>
        <w:pStyle w:val="a5"/>
        <w:ind w:firstLine="709"/>
        <w:jc w:val="both"/>
        <w:rPr>
          <w:rFonts w:ascii="Times New Roman" w:hAnsi="Times New Roman" w:cs="Times New Roman"/>
          <w:b w:val="0"/>
          <w:bCs w:val="0"/>
          <w:i w:val="0"/>
          <w:iCs w:val="0"/>
          <w:sz w:val="24"/>
        </w:rPr>
      </w:pPr>
      <w:r>
        <w:rPr>
          <w:rFonts w:ascii="Times New Roman" w:hAnsi="Times New Roman" w:cs="Times New Roman"/>
          <w:b w:val="0"/>
          <w:bCs w:val="0"/>
          <w:i w:val="0"/>
          <w:iCs w:val="0"/>
          <w:sz w:val="24"/>
        </w:rPr>
        <w:t>Аудиторская организация может изменять систему базовых показателей, а также значение их уровней существенности, выдерживая при этом общие требования к методике расчета.</w:t>
      </w:r>
    </w:p>
    <w:p w:rsidR="00E53CCC" w:rsidRDefault="00E53CCC">
      <w:pPr>
        <w:pStyle w:val="a5"/>
        <w:ind w:firstLine="709"/>
        <w:jc w:val="both"/>
        <w:rPr>
          <w:rFonts w:ascii="Times New Roman" w:hAnsi="Times New Roman" w:cs="Times New Roman"/>
          <w:b w:val="0"/>
          <w:bCs w:val="0"/>
          <w:i w:val="0"/>
          <w:iCs w:val="0"/>
          <w:sz w:val="24"/>
        </w:rPr>
      </w:pPr>
    </w:p>
    <w:p w:rsidR="00E53CCC" w:rsidRDefault="00E0360A">
      <w:pPr>
        <w:pStyle w:val="a5"/>
        <w:ind w:firstLine="709"/>
        <w:jc w:val="both"/>
        <w:rPr>
          <w:rFonts w:ascii="Times New Roman" w:hAnsi="Times New Roman" w:cs="Times New Roman"/>
          <w:b w:val="0"/>
          <w:bCs w:val="0"/>
          <w:i w:val="0"/>
          <w:iCs w:val="0"/>
          <w:sz w:val="24"/>
        </w:rPr>
      </w:pPr>
      <w:r>
        <w:rPr>
          <w:rFonts w:ascii="Times New Roman" w:hAnsi="Times New Roman" w:cs="Times New Roman"/>
          <w:b w:val="0"/>
          <w:bCs w:val="0"/>
          <w:i w:val="0"/>
          <w:iCs w:val="0"/>
          <w:sz w:val="24"/>
        </w:rPr>
        <w:t>При изменении уровней существенности показателей следует принимать во внимание как минимум два фактора:</w:t>
      </w:r>
    </w:p>
    <w:p w:rsidR="00E53CCC" w:rsidRDefault="00E0360A">
      <w:pPr>
        <w:pStyle w:val="a5"/>
        <w:ind w:firstLine="709"/>
        <w:jc w:val="both"/>
        <w:rPr>
          <w:rFonts w:ascii="Times New Roman" w:hAnsi="Times New Roman" w:cs="Times New Roman"/>
          <w:b w:val="0"/>
          <w:bCs w:val="0"/>
          <w:i w:val="0"/>
          <w:iCs w:val="0"/>
          <w:sz w:val="24"/>
        </w:rPr>
      </w:pPr>
      <w:r>
        <w:rPr>
          <w:rFonts w:ascii="Times New Roman" w:hAnsi="Times New Roman" w:cs="Times New Roman"/>
          <w:b w:val="0"/>
          <w:bCs w:val="0"/>
          <w:i w:val="0"/>
          <w:iCs w:val="0"/>
          <w:sz w:val="24"/>
        </w:rPr>
        <w:t>1) уровень риска. Чем выше риск, тем более строгие границы существенности следует установить.</w:t>
      </w:r>
    </w:p>
    <w:p w:rsidR="00E53CCC" w:rsidRDefault="00E0360A">
      <w:pPr>
        <w:pStyle w:val="a5"/>
        <w:ind w:firstLine="709"/>
        <w:jc w:val="both"/>
        <w:rPr>
          <w:rFonts w:ascii="Times New Roman" w:hAnsi="Times New Roman" w:cs="Times New Roman"/>
          <w:b w:val="0"/>
          <w:bCs w:val="0"/>
          <w:i w:val="0"/>
          <w:iCs w:val="0"/>
          <w:sz w:val="24"/>
        </w:rPr>
      </w:pPr>
      <w:r>
        <w:rPr>
          <w:rFonts w:ascii="Times New Roman" w:hAnsi="Times New Roman" w:cs="Times New Roman"/>
          <w:b w:val="0"/>
          <w:bCs w:val="0"/>
          <w:i w:val="0"/>
          <w:iCs w:val="0"/>
          <w:sz w:val="24"/>
        </w:rPr>
        <w:t>2) масштаб деятельности организации. При росте объемов деятельности выбираются более строгие границы существенности (8).</w:t>
      </w:r>
    </w:p>
    <w:p w:rsidR="00E53CCC" w:rsidRDefault="00E53CCC">
      <w:pPr>
        <w:pStyle w:val="a5"/>
        <w:ind w:firstLine="709"/>
        <w:jc w:val="both"/>
        <w:rPr>
          <w:rFonts w:ascii="Times New Roman" w:hAnsi="Times New Roman" w:cs="Times New Roman"/>
          <w:b w:val="0"/>
          <w:bCs w:val="0"/>
          <w:i w:val="0"/>
          <w:iCs w:val="0"/>
          <w:sz w:val="24"/>
        </w:rPr>
      </w:pPr>
    </w:p>
    <w:p w:rsidR="00E53CCC" w:rsidRDefault="00E0360A">
      <w:pPr>
        <w:pStyle w:val="a5"/>
        <w:ind w:firstLine="709"/>
        <w:jc w:val="both"/>
        <w:rPr>
          <w:rFonts w:ascii="Times New Roman" w:hAnsi="Times New Roman" w:cs="Times New Roman"/>
          <w:b w:val="0"/>
          <w:bCs w:val="0"/>
          <w:i w:val="0"/>
          <w:iCs w:val="0"/>
          <w:sz w:val="24"/>
        </w:rPr>
      </w:pPr>
      <w:r>
        <w:rPr>
          <w:rFonts w:ascii="Times New Roman" w:hAnsi="Times New Roman" w:cs="Times New Roman"/>
          <w:b w:val="0"/>
          <w:bCs w:val="0"/>
          <w:i w:val="0"/>
          <w:iCs w:val="0"/>
          <w:sz w:val="24"/>
        </w:rPr>
        <w:t>В качестве базовых показателей некоммерческих организаций стандарт рекомендует использовать валюту баланса и общий объем расходов организации. Если полученные рублевые значения уровней существенности базовых показателей слишком отличаются друг от друга, аудитору рекомендуется не находить среднеарифметическое значение, а использовать в качестве единого значение существенности показателя, наиболее точно отражающего деятельность организации. Полученное значение единого уровня существенности распределяется между значимыми статьями бухгалтерского баланса. На практике эта процедура вызывает наибольшую трудность. Как правило, в основу распределения закладывается удельный вес значимых статей бухгалтерского баланса в общем итоге. Допустим, в условном примере единый уровень существенности составил 100 рублей. Его значение распределяется между значимыми статьями актива и пассива бухгалтерского баланса, пропорционально их удельному весу в общем, итоге отобранных для проверки статей (</w:t>
      </w:r>
      <w:r>
        <w:rPr>
          <w:rFonts w:ascii="Times New Roman" w:hAnsi="Times New Roman" w:cs="Times New Roman"/>
          <w:i w:val="0"/>
          <w:iCs w:val="0"/>
          <w:sz w:val="24"/>
        </w:rPr>
        <w:t>см. Таблицу 2</w:t>
      </w:r>
      <w:r>
        <w:rPr>
          <w:rFonts w:ascii="Times New Roman" w:hAnsi="Times New Roman" w:cs="Times New Roman"/>
          <w:b w:val="0"/>
          <w:bCs w:val="0"/>
          <w:i w:val="0"/>
          <w:iCs w:val="0"/>
          <w:sz w:val="24"/>
        </w:rPr>
        <w:t xml:space="preserve">). </w:t>
      </w:r>
    </w:p>
    <w:p w:rsidR="00E53CCC" w:rsidRDefault="00E0360A">
      <w:pPr>
        <w:pStyle w:val="a5"/>
        <w:ind w:firstLine="709"/>
        <w:jc w:val="both"/>
        <w:rPr>
          <w:rFonts w:ascii="Times New Roman" w:hAnsi="Times New Roman" w:cs="Times New Roman"/>
          <w:b w:val="0"/>
          <w:bCs w:val="0"/>
          <w:i w:val="0"/>
          <w:iCs w:val="0"/>
          <w:sz w:val="24"/>
        </w:rPr>
      </w:pPr>
      <w:r>
        <w:rPr>
          <w:rFonts w:ascii="Times New Roman" w:hAnsi="Times New Roman" w:cs="Times New Roman"/>
          <w:b w:val="0"/>
          <w:bCs w:val="0"/>
          <w:i w:val="0"/>
          <w:iCs w:val="0"/>
          <w:sz w:val="24"/>
        </w:rPr>
        <w:t>Аналогичный подход используется при распределении единого уровня существенности между дебетовыми и кредитовыми оборотами по значимым статьям бухгалтерского учета.</w:t>
      </w:r>
    </w:p>
    <w:p w:rsidR="00E53CCC" w:rsidRDefault="00E0360A">
      <w:pPr>
        <w:pStyle w:val="a5"/>
        <w:ind w:firstLine="709"/>
        <w:jc w:val="both"/>
        <w:rPr>
          <w:rFonts w:ascii="Times New Roman" w:hAnsi="Times New Roman" w:cs="Times New Roman"/>
          <w:b w:val="0"/>
          <w:bCs w:val="0"/>
          <w:i w:val="0"/>
          <w:iCs w:val="0"/>
          <w:sz w:val="24"/>
        </w:rPr>
      </w:pPr>
      <w:r>
        <w:rPr>
          <w:rFonts w:ascii="Times New Roman" w:hAnsi="Times New Roman" w:cs="Times New Roman"/>
          <w:b w:val="0"/>
          <w:bCs w:val="0"/>
          <w:i w:val="0"/>
          <w:iCs w:val="0"/>
          <w:sz w:val="24"/>
        </w:rPr>
        <w:t>При этом значимые статья оборотного баланса не всегда эквивалентны выбранным статьям сальдового баланса. Например, счет основных средств может иметь высокий удельный вес в валюте баланса, и иметь незначительные обороты за период, и наоборот, счет дебиторов и кредиторов может иметь незначительное сальдо на конец периода и самые крупные обороты за период.</w:t>
      </w:r>
    </w:p>
    <w:p w:rsidR="00E53CCC" w:rsidRDefault="00E0360A">
      <w:pPr>
        <w:pStyle w:val="a5"/>
        <w:ind w:firstLine="709"/>
        <w:jc w:val="both"/>
        <w:rPr>
          <w:rFonts w:ascii="Times New Roman" w:hAnsi="Times New Roman" w:cs="Times New Roman"/>
          <w:b w:val="0"/>
          <w:bCs w:val="0"/>
          <w:i w:val="0"/>
          <w:iCs w:val="0"/>
          <w:sz w:val="24"/>
        </w:rPr>
      </w:pPr>
      <w:r>
        <w:rPr>
          <w:rFonts w:ascii="Times New Roman" w:hAnsi="Times New Roman" w:cs="Times New Roman"/>
          <w:b w:val="0"/>
          <w:bCs w:val="0"/>
          <w:i w:val="0"/>
          <w:iCs w:val="0"/>
          <w:sz w:val="24"/>
        </w:rPr>
        <w:t xml:space="preserve">На практики процесс распределения единого уровня существенности между оборотами счетов вызывает значительные трудности, так как в некоторых предприятиях суммарные обороты за период в несколько раз превышают валюту бухгалтерского баланса (в основном это характерно для торговых предприятий). </w:t>
      </w:r>
    </w:p>
    <w:p w:rsidR="00E53CCC" w:rsidRDefault="00E0360A">
      <w:pPr>
        <w:pStyle w:val="a5"/>
        <w:ind w:firstLine="709"/>
        <w:jc w:val="both"/>
        <w:rPr>
          <w:rFonts w:ascii="Times New Roman" w:hAnsi="Times New Roman" w:cs="Times New Roman"/>
          <w:b w:val="0"/>
          <w:bCs w:val="0"/>
          <w:i w:val="0"/>
          <w:iCs w:val="0"/>
          <w:sz w:val="24"/>
        </w:rPr>
      </w:pPr>
      <w:r>
        <w:rPr>
          <w:rFonts w:ascii="Times New Roman" w:hAnsi="Times New Roman" w:cs="Times New Roman"/>
          <w:b w:val="0"/>
          <w:bCs w:val="0"/>
          <w:i w:val="0"/>
          <w:iCs w:val="0"/>
          <w:sz w:val="24"/>
        </w:rPr>
        <w:t xml:space="preserve">Применение стандартного единого уровня существенности в этом случае будет составлять минимальное значение к значимым оборотам, что необоснованно увеличить трудозатраты, а соответственно стоимость аудита. </w:t>
      </w:r>
    </w:p>
    <w:p w:rsidR="00E53CCC" w:rsidRDefault="00E53CCC">
      <w:pPr>
        <w:pStyle w:val="a5"/>
        <w:ind w:firstLine="709"/>
        <w:jc w:val="both"/>
        <w:rPr>
          <w:rFonts w:ascii="Times New Roman" w:hAnsi="Times New Roman" w:cs="Times New Roman"/>
          <w:b w:val="0"/>
          <w:bCs w:val="0"/>
          <w:i w:val="0"/>
          <w:iCs w:val="0"/>
          <w:sz w:val="24"/>
        </w:rPr>
      </w:pPr>
    </w:p>
    <w:p w:rsidR="00E53CCC" w:rsidRDefault="00E0360A">
      <w:pPr>
        <w:pStyle w:val="a5"/>
        <w:ind w:firstLine="709"/>
        <w:jc w:val="both"/>
        <w:rPr>
          <w:rFonts w:ascii="Times New Roman" w:hAnsi="Times New Roman" w:cs="Times New Roman"/>
          <w:sz w:val="24"/>
        </w:rPr>
      </w:pPr>
      <w:r>
        <w:rPr>
          <w:rFonts w:ascii="Times New Roman" w:hAnsi="Times New Roman" w:cs="Times New Roman"/>
          <w:sz w:val="24"/>
        </w:rPr>
        <w:t>Из данной ситуации можно предложить два выхода:</w:t>
      </w:r>
    </w:p>
    <w:p w:rsidR="00E53CCC" w:rsidRDefault="00E0360A">
      <w:pPr>
        <w:pStyle w:val="a5"/>
        <w:ind w:firstLine="709"/>
        <w:jc w:val="both"/>
        <w:rPr>
          <w:rFonts w:ascii="Times New Roman" w:hAnsi="Times New Roman" w:cs="Times New Roman"/>
          <w:b w:val="0"/>
          <w:bCs w:val="0"/>
          <w:i w:val="0"/>
          <w:iCs w:val="0"/>
          <w:sz w:val="24"/>
        </w:rPr>
      </w:pPr>
      <w:r>
        <w:rPr>
          <w:rFonts w:ascii="Times New Roman" w:hAnsi="Times New Roman" w:cs="Times New Roman"/>
          <w:b w:val="0"/>
          <w:bCs w:val="0"/>
          <w:i w:val="0"/>
          <w:iCs w:val="0"/>
          <w:sz w:val="24"/>
        </w:rPr>
        <w:t>1) ввести в качестве базового показателя при определении единого уровня существенности суммарный оборот по бухгалтерским счетам за период,</w:t>
      </w:r>
    </w:p>
    <w:p w:rsidR="00E53CCC" w:rsidRDefault="00E0360A">
      <w:pPr>
        <w:pStyle w:val="a5"/>
        <w:ind w:firstLine="709"/>
        <w:jc w:val="both"/>
        <w:rPr>
          <w:rFonts w:ascii="Times New Roman" w:hAnsi="Times New Roman" w:cs="Times New Roman"/>
          <w:b w:val="0"/>
          <w:bCs w:val="0"/>
          <w:i w:val="0"/>
          <w:iCs w:val="0"/>
          <w:sz w:val="24"/>
        </w:rPr>
      </w:pPr>
      <w:r>
        <w:rPr>
          <w:rFonts w:ascii="Times New Roman" w:hAnsi="Times New Roman" w:cs="Times New Roman"/>
          <w:b w:val="0"/>
          <w:bCs w:val="0"/>
          <w:i w:val="0"/>
          <w:iCs w:val="0"/>
          <w:sz w:val="24"/>
        </w:rPr>
        <w:t>2) использовать повышающий коэффициент для единого уровня существенности, рассчитанного по стандартной схеме. При этом повышающий коэффициент учитывает превышение суммарных оборотов над валютой баланса.</w:t>
      </w:r>
    </w:p>
    <w:p w:rsidR="00E53CCC" w:rsidRDefault="00E53CCC">
      <w:pPr>
        <w:pStyle w:val="a7"/>
        <w:spacing w:before="0" w:beforeAutospacing="0" w:after="0" w:afterAutospacing="0"/>
        <w:rPr>
          <w:rFonts w:ascii="Arial" w:hAnsi="Arial" w:cs="Arial"/>
          <w:szCs w:val="20"/>
        </w:rPr>
      </w:pPr>
    </w:p>
    <w:p w:rsidR="00E53CCC" w:rsidRDefault="00E0360A">
      <w:pPr>
        <w:pStyle w:val="a5"/>
        <w:rPr>
          <w:rFonts w:ascii="Times New Roman" w:hAnsi="Times New Roman" w:cs="Times New Roman"/>
          <w:i w:val="0"/>
          <w:iCs w:val="0"/>
          <w:sz w:val="24"/>
        </w:rPr>
      </w:pPr>
      <w:r>
        <w:rPr>
          <w:rFonts w:ascii="Times New Roman" w:hAnsi="Times New Roman" w:cs="Times New Roman"/>
          <w:i w:val="0"/>
          <w:iCs w:val="0"/>
          <w:sz w:val="24"/>
        </w:rPr>
        <w:t>Таблица 2. Порядок распределения единого показателя уровня существенности</w:t>
      </w:r>
    </w:p>
    <w:p w:rsidR="00E53CCC" w:rsidRDefault="00E53CCC">
      <w:pPr>
        <w:pStyle w:val="a7"/>
        <w:spacing w:before="0" w:beforeAutospacing="0" w:after="0" w:afterAutospacing="0"/>
        <w:rPr>
          <w:rFonts w:ascii="Arial" w:hAnsi="Arial" w:cs="Arial"/>
          <w:sz w:val="20"/>
          <w:szCs w:val="20"/>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563"/>
        <w:gridCol w:w="747"/>
        <w:gridCol w:w="1011"/>
        <w:gridCol w:w="1581"/>
        <w:gridCol w:w="1866"/>
        <w:gridCol w:w="747"/>
        <w:gridCol w:w="1011"/>
        <w:gridCol w:w="1581"/>
      </w:tblGrid>
      <w:tr w:rsidR="00E53CCC">
        <w:trPr>
          <w:trHeight w:val="870"/>
          <w:tblCellSpacing w:w="0" w:type="dxa"/>
        </w:trPr>
        <w:tc>
          <w:tcPr>
            <w:tcW w:w="750" w:type="pct"/>
            <w:tcBorders>
              <w:top w:val="outset" w:sz="6" w:space="0" w:color="auto"/>
              <w:left w:val="outset" w:sz="6" w:space="0" w:color="auto"/>
              <w:bottom w:val="outset" w:sz="6" w:space="0" w:color="auto"/>
              <w:right w:val="outset" w:sz="6" w:space="0" w:color="auto"/>
            </w:tcBorders>
            <w:vAlign w:val="center"/>
          </w:tcPr>
          <w:p w:rsidR="00E53CCC" w:rsidRDefault="00E0360A">
            <w:pPr>
              <w:jc w:val="center"/>
              <w:rPr>
                <w:rFonts w:ascii="Arial" w:eastAsia="Arial Unicode MS" w:hAnsi="Arial" w:cs="Arial"/>
                <w:sz w:val="20"/>
              </w:rPr>
            </w:pPr>
            <w:r>
              <w:rPr>
                <w:rFonts w:ascii="Arial" w:hAnsi="Arial" w:cs="Arial"/>
                <w:sz w:val="20"/>
              </w:rPr>
              <w:t xml:space="preserve">Активы </w:t>
            </w:r>
          </w:p>
        </w:tc>
        <w:tc>
          <w:tcPr>
            <w:tcW w:w="400" w:type="pct"/>
            <w:tcBorders>
              <w:top w:val="outset" w:sz="6" w:space="0" w:color="auto"/>
              <w:left w:val="outset" w:sz="6" w:space="0" w:color="auto"/>
              <w:bottom w:val="outset" w:sz="6" w:space="0" w:color="auto"/>
              <w:right w:val="outset" w:sz="6" w:space="0" w:color="auto"/>
            </w:tcBorders>
            <w:vAlign w:val="center"/>
          </w:tcPr>
          <w:p w:rsidR="00E53CCC" w:rsidRDefault="00E0360A">
            <w:pPr>
              <w:jc w:val="center"/>
              <w:rPr>
                <w:rFonts w:ascii="Arial" w:eastAsia="Arial Unicode MS" w:hAnsi="Arial" w:cs="Arial"/>
                <w:sz w:val="20"/>
              </w:rPr>
            </w:pPr>
            <w:r>
              <w:rPr>
                <w:rFonts w:ascii="Arial" w:hAnsi="Arial" w:cs="Arial"/>
                <w:sz w:val="20"/>
              </w:rPr>
              <w:t xml:space="preserve">Сумма, рублей </w:t>
            </w:r>
          </w:p>
        </w:tc>
        <w:tc>
          <w:tcPr>
            <w:tcW w:w="600" w:type="pct"/>
            <w:tcBorders>
              <w:top w:val="outset" w:sz="6" w:space="0" w:color="auto"/>
              <w:left w:val="outset" w:sz="6" w:space="0" w:color="auto"/>
              <w:bottom w:val="outset" w:sz="6" w:space="0" w:color="auto"/>
              <w:right w:val="outset" w:sz="6" w:space="0" w:color="auto"/>
            </w:tcBorders>
            <w:vAlign w:val="center"/>
          </w:tcPr>
          <w:p w:rsidR="00E53CCC" w:rsidRDefault="00E0360A">
            <w:pPr>
              <w:jc w:val="center"/>
              <w:rPr>
                <w:rFonts w:ascii="Arial" w:eastAsia="Arial Unicode MS" w:hAnsi="Arial" w:cs="Arial"/>
                <w:sz w:val="20"/>
              </w:rPr>
            </w:pPr>
            <w:r>
              <w:rPr>
                <w:rFonts w:ascii="Arial" w:hAnsi="Arial" w:cs="Arial"/>
                <w:sz w:val="20"/>
              </w:rPr>
              <w:t xml:space="preserve">Значимые для аудита статьи </w:t>
            </w:r>
          </w:p>
        </w:tc>
        <w:tc>
          <w:tcPr>
            <w:tcW w:w="700" w:type="pct"/>
            <w:tcBorders>
              <w:top w:val="outset" w:sz="6" w:space="0" w:color="auto"/>
              <w:left w:val="outset" w:sz="6" w:space="0" w:color="auto"/>
              <w:bottom w:val="outset" w:sz="6" w:space="0" w:color="auto"/>
              <w:right w:val="outset" w:sz="6" w:space="0" w:color="auto"/>
            </w:tcBorders>
            <w:vAlign w:val="center"/>
          </w:tcPr>
          <w:p w:rsidR="00E53CCC" w:rsidRDefault="00E0360A">
            <w:pPr>
              <w:jc w:val="center"/>
              <w:rPr>
                <w:rFonts w:ascii="Arial" w:eastAsia="Arial Unicode MS" w:hAnsi="Arial" w:cs="Arial"/>
                <w:sz w:val="20"/>
              </w:rPr>
            </w:pPr>
            <w:r>
              <w:rPr>
                <w:rFonts w:ascii="Arial" w:hAnsi="Arial" w:cs="Arial"/>
                <w:sz w:val="20"/>
              </w:rPr>
              <w:t xml:space="preserve">Уровень существенности статей, рублей </w:t>
            </w:r>
          </w:p>
        </w:tc>
        <w:tc>
          <w:tcPr>
            <w:tcW w:w="850" w:type="pct"/>
            <w:tcBorders>
              <w:top w:val="outset" w:sz="6" w:space="0" w:color="auto"/>
              <w:left w:val="outset" w:sz="6" w:space="0" w:color="auto"/>
              <w:bottom w:val="outset" w:sz="6" w:space="0" w:color="auto"/>
              <w:right w:val="outset" w:sz="6" w:space="0" w:color="auto"/>
            </w:tcBorders>
            <w:vAlign w:val="center"/>
          </w:tcPr>
          <w:p w:rsidR="00E53CCC" w:rsidRDefault="00E0360A">
            <w:pPr>
              <w:jc w:val="center"/>
              <w:rPr>
                <w:rFonts w:ascii="Arial" w:eastAsia="Arial Unicode MS" w:hAnsi="Arial" w:cs="Arial"/>
                <w:sz w:val="20"/>
              </w:rPr>
            </w:pPr>
            <w:r>
              <w:rPr>
                <w:rFonts w:ascii="Arial" w:hAnsi="Arial" w:cs="Arial"/>
                <w:sz w:val="20"/>
              </w:rPr>
              <w:t xml:space="preserve">Пассивы </w:t>
            </w:r>
          </w:p>
        </w:tc>
        <w:tc>
          <w:tcPr>
            <w:tcW w:w="450" w:type="pct"/>
            <w:tcBorders>
              <w:top w:val="outset" w:sz="6" w:space="0" w:color="auto"/>
              <w:left w:val="outset" w:sz="6" w:space="0" w:color="auto"/>
              <w:bottom w:val="outset" w:sz="6" w:space="0" w:color="auto"/>
              <w:right w:val="outset" w:sz="6" w:space="0" w:color="auto"/>
            </w:tcBorders>
            <w:vAlign w:val="center"/>
          </w:tcPr>
          <w:p w:rsidR="00E53CCC" w:rsidRDefault="00E0360A">
            <w:pPr>
              <w:jc w:val="center"/>
              <w:rPr>
                <w:rFonts w:ascii="Arial" w:eastAsia="Arial Unicode MS" w:hAnsi="Arial" w:cs="Arial"/>
                <w:sz w:val="20"/>
              </w:rPr>
            </w:pPr>
            <w:r>
              <w:rPr>
                <w:rFonts w:ascii="Arial" w:hAnsi="Arial" w:cs="Arial"/>
                <w:sz w:val="20"/>
              </w:rPr>
              <w:t xml:space="preserve">Сумма, рублей </w:t>
            </w:r>
          </w:p>
        </w:tc>
        <w:tc>
          <w:tcPr>
            <w:tcW w:w="650" w:type="pct"/>
            <w:tcBorders>
              <w:top w:val="outset" w:sz="6" w:space="0" w:color="auto"/>
              <w:left w:val="outset" w:sz="6" w:space="0" w:color="auto"/>
              <w:bottom w:val="outset" w:sz="6" w:space="0" w:color="auto"/>
              <w:right w:val="outset" w:sz="6" w:space="0" w:color="auto"/>
            </w:tcBorders>
            <w:vAlign w:val="center"/>
          </w:tcPr>
          <w:p w:rsidR="00E53CCC" w:rsidRDefault="00E0360A">
            <w:pPr>
              <w:jc w:val="center"/>
              <w:rPr>
                <w:rFonts w:ascii="Arial" w:eastAsia="Arial Unicode MS" w:hAnsi="Arial" w:cs="Arial"/>
                <w:sz w:val="20"/>
              </w:rPr>
            </w:pPr>
            <w:r>
              <w:rPr>
                <w:rFonts w:ascii="Arial" w:hAnsi="Arial" w:cs="Arial"/>
                <w:sz w:val="20"/>
              </w:rPr>
              <w:t xml:space="preserve">Значимые для аудита статьи </w:t>
            </w:r>
          </w:p>
        </w:tc>
        <w:tc>
          <w:tcPr>
            <w:tcW w:w="700" w:type="pct"/>
            <w:tcBorders>
              <w:top w:val="outset" w:sz="6" w:space="0" w:color="auto"/>
              <w:left w:val="outset" w:sz="6" w:space="0" w:color="auto"/>
              <w:bottom w:val="outset" w:sz="6" w:space="0" w:color="auto"/>
              <w:right w:val="outset" w:sz="6" w:space="0" w:color="auto"/>
            </w:tcBorders>
            <w:vAlign w:val="center"/>
          </w:tcPr>
          <w:p w:rsidR="00E53CCC" w:rsidRDefault="00E0360A">
            <w:pPr>
              <w:jc w:val="center"/>
              <w:rPr>
                <w:rFonts w:ascii="Arial" w:eastAsia="Arial Unicode MS" w:hAnsi="Arial" w:cs="Arial"/>
                <w:sz w:val="20"/>
              </w:rPr>
            </w:pPr>
            <w:r>
              <w:rPr>
                <w:rFonts w:ascii="Arial" w:hAnsi="Arial" w:cs="Arial"/>
                <w:sz w:val="20"/>
              </w:rPr>
              <w:t xml:space="preserve">Уровень существенности статей, рублей </w:t>
            </w:r>
          </w:p>
        </w:tc>
      </w:tr>
      <w:tr w:rsidR="00E53CCC">
        <w:trPr>
          <w:trHeight w:val="570"/>
          <w:tblCellSpacing w:w="0" w:type="dxa"/>
        </w:trPr>
        <w:tc>
          <w:tcPr>
            <w:tcW w:w="750" w:type="pct"/>
            <w:tcBorders>
              <w:top w:val="outset" w:sz="6" w:space="0" w:color="auto"/>
              <w:left w:val="outset" w:sz="6" w:space="0" w:color="auto"/>
              <w:bottom w:val="outset" w:sz="6" w:space="0" w:color="auto"/>
              <w:right w:val="outset" w:sz="6" w:space="0" w:color="auto"/>
            </w:tcBorders>
            <w:vAlign w:val="center"/>
          </w:tcPr>
          <w:p w:rsidR="00E53CCC" w:rsidRDefault="00E0360A">
            <w:pPr>
              <w:rPr>
                <w:rFonts w:ascii="Arial" w:eastAsia="Arial Unicode MS" w:hAnsi="Arial" w:cs="Arial"/>
                <w:sz w:val="20"/>
              </w:rPr>
            </w:pPr>
            <w:r>
              <w:rPr>
                <w:rFonts w:ascii="Arial" w:hAnsi="Arial" w:cs="Arial"/>
                <w:sz w:val="20"/>
              </w:rPr>
              <w:t xml:space="preserve">Основные средства </w:t>
            </w:r>
          </w:p>
        </w:tc>
        <w:tc>
          <w:tcPr>
            <w:tcW w:w="400" w:type="pct"/>
            <w:tcBorders>
              <w:top w:val="outset" w:sz="6" w:space="0" w:color="auto"/>
              <w:left w:val="outset" w:sz="6" w:space="0" w:color="auto"/>
              <w:bottom w:val="outset" w:sz="6" w:space="0" w:color="auto"/>
              <w:right w:val="outset" w:sz="6" w:space="0" w:color="auto"/>
            </w:tcBorders>
            <w:vAlign w:val="center"/>
          </w:tcPr>
          <w:p w:rsidR="00E53CCC" w:rsidRDefault="00E0360A">
            <w:pPr>
              <w:jc w:val="center"/>
              <w:rPr>
                <w:rFonts w:ascii="Arial" w:eastAsia="Arial Unicode MS" w:hAnsi="Arial" w:cs="Arial"/>
                <w:sz w:val="20"/>
              </w:rPr>
            </w:pPr>
            <w:r>
              <w:rPr>
                <w:rFonts w:ascii="Arial" w:hAnsi="Arial" w:cs="Arial"/>
                <w:sz w:val="20"/>
              </w:rPr>
              <w:t xml:space="preserve">89 </w:t>
            </w:r>
          </w:p>
        </w:tc>
        <w:tc>
          <w:tcPr>
            <w:tcW w:w="600" w:type="pct"/>
            <w:tcBorders>
              <w:top w:val="outset" w:sz="6" w:space="0" w:color="auto"/>
              <w:left w:val="outset" w:sz="6" w:space="0" w:color="auto"/>
              <w:bottom w:val="outset" w:sz="6" w:space="0" w:color="auto"/>
              <w:right w:val="outset" w:sz="6" w:space="0" w:color="auto"/>
            </w:tcBorders>
            <w:vAlign w:val="center"/>
          </w:tcPr>
          <w:p w:rsidR="00E53CCC" w:rsidRDefault="00E0360A">
            <w:pPr>
              <w:jc w:val="center"/>
              <w:rPr>
                <w:rFonts w:ascii="Arial" w:eastAsia="Arial Unicode MS" w:hAnsi="Arial" w:cs="Arial"/>
                <w:sz w:val="20"/>
              </w:rPr>
            </w:pPr>
            <w:r>
              <w:rPr>
                <w:rFonts w:ascii="Arial" w:hAnsi="Arial" w:cs="Arial"/>
                <w:sz w:val="20"/>
              </w:rPr>
              <w:t xml:space="preserve">89 </w:t>
            </w:r>
          </w:p>
        </w:tc>
        <w:tc>
          <w:tcPr>
            <w:tcW w:w="700" w:type="pct"/>
            <w:tcBorders>
              <w:top w:val="outset" w:sz="6" w:space="0" w:color="auto"/>
              <w:left w:val="outset" w:sz="6" w:space="0" w:color="auto"/>
              <w:bottom w:val="outset" w:sz="6" w:space="0" w:color="auto"/>
              <w:right w:val="outset" w:sz="6" w:space="0" w:color="auto"/>
            </w:tcBorders>
            <w:vAlign w:val="center"/>
          </w:tcPr>
          <w:p w:rsidR="00E53CCC" w:rsidRDefault="00E0360A">
            <w:pPr>
              <w:jc w:val="center"/>
              <w:rPr>
                <w:rFonts w:ascii="Arial" w:eastAsia="Arial Unicode MS" w:hAnsi="Arial" w:cs="Arial"/>
                <w:sz w:val="20"/>
              </w:rPr>
            </w:pPr>
            <w:r>
              <w:rPr>
                <w:rFonts w:ascii="Arial" w:hAnsi="Arial" w:cs="Arial"/>
                <w:sz w:val="20"/>
              </w:rPr>
              <w:t xml:space="preserve">16 </w:t>
            </w:r>
          </w:p>
        </w:tc>
        <w:tc>
          <w:tcPr>
            <w:tcW w:w="850" w:type="pct"/>
            <w:tcBorders>
              <w:top w:val="outset" w:sz="6" w:space="0" w:color="auto"/>
              <w:left w:val="outset" w:sz="6" w:space="0" w:color="auto"/>
              <w:bottom w:val="outset" w:sz="6" w:space="0" w:color="auto"/>
              <w:right w:val="outset" w:sz="6" w:space="0" w:color="auto"/>
            </w:tcBorders>
            <w:vAlign w:val="center"/>
          </w:tcPr>
          <w:p w:rsidR="00E53CCC" w:rsidRDefault="00E0360A">
            <w:pPr>
              <w:rPr>
                <w:rFonts w:ascii="Arial" w:eastAsia="Arial Unicode MS" w:hAnsi="Arial" w:cs="Arial"/>
                <w:sz w:val="20"/>
              </w:rPr>
            </w:pPr>
            <w:r>
              <w:rPr>
                <w:rFonts w:ascii="Arial" w:hAnsi="Arial" w:cs="Arial"/>
                <w:sz w:val="20"/>
              </w:rPr>
              <w:t xml:space="preserve">Уставный фонд </w:t>
            </w:r>
          </w:p>
        </w:tc>
        <w:tc>
          <w:tcPr>
            <w:tcW w:w="450" w:type="pct"/>
            <w:tcBorders>
              <w:top w:val="outset" w:sz="6" w:space="0" w:color="auto"/>
              <w:left w:val="outset" w:sz="6" w:space="0" w:color="auto"/>
              <w:bottom w:val="outset" w:sz="6" w:space="0" w:color="auto"/>
              <w:right w:val="outset" w:sz="6" w:space="0" w:color="auto"/>
            </w:tcBorders>
            <w:vAlign w:val="center"/>
          </w:tcPr>
          <w:p w:rsidR="00E53CCC" w:rsidRDefault="00E0360A">
            <w:pPr>
              <w:jc w:val="center"/>
              <w:rPr>
                <w:rFonts w:ascii="Arial" w:eastAsia="Arial Unicode MS" w:hAnsi="Arial" w:cs="Arial"/>
                <w:sz w:val="20"/>
              </w:rPr>
            </w:pPr>
            <w:r>
              <w:rPr>
                <w:rFonts w:ascii="Arial" w:hAnsi="Arial" w:cs="Arial"/>
                <w:sz w:val="20"/>
              </w:rPr>
              <w:t xml:space="preserve">2 </w:t>
            </w:r>
          </w:p>
        </w:tc>
        <w:tc>
          <w:tcPr>
            <w:tcW w:w="650" w:type="pct"/>
            <w:tcBorders>
              <w:top w:val="outset" w:sz="6" w:space="0" w:color="auto"/>
              <w:left w:val="outset" w:sz="6" w:space="0" w:color="auto"/>
              <w:bottom w:val="outset" w:sz="6" w:space="0" w:color="auto"/>
              <w:right w:val="outset" w:sz="6" w:space="0" w:color="auto"/>
            </w:tcBorders>
            <w:vAlign w:val="center"/>
          </w:tcPr>
          <w:p w:rsidR="00E53CCC" w:rsidRDefault="00E0360A">
            <w:pPr>
              <w:jc w:val="center"/>
              <w:rPr>
                <w:rFonts w:ascii="Arial" w:eastAsia="Arial Unicode MS" w:hAnsi="Arial" w:cs="Arial"/>
                <w:sz w:val="20"/>
              </w:rPr>
            </w:pPr>
            <w:r>
              <w:rPr>
                <w:rFonts w:ascii="Arial" w:hAnsi="Arial" w:cs="Arial"/>
                <w:sz w:val="20"/>
              </w:rPr>
              <w:t xml:space="preserve">  </w:t>
            </w:r>
          </w:p>
        </w:tc>
        <w:tc>
          <w:tcPr>
            <w:tcW w:w="700" w:type="pct"/>
            <w:tcBorders>
              <w:top w:val="outset" w:sz="6" w:space="0" w:color="auto"/>
              <w:left w:val="outset" w:sz="6" w:space="0" w:color="auto"/>
              <w:bottom w:val="outset" w:sz="6" w:space="0" w:color="auto"/>
              <w:right w:val="outset" w:sz="6" w:space="0" w:color="auto"/>
            </w:tcBorders>
            <w:vAlign w:val="center"/>
          </w:tcPr>
          <w:p w:rsidR="00E53CCC" w:rsidRDefault="00E0360A">
            <w:pPr>
              <w:jc w:val="center"/>
              <w:rPr>
                <w:rFonts w:ascii="Arial" w:eastAsia="Arial Unicode MS" w:hAnsi="Arial" w:cs="Arial"/>
                <w:sz w:val="20"/>
              </w:rPr>
            </w:pPr>
            <w:r>
              <w:rPr>
                <w:rFonts w:ascii="Arial" w:hAnsi="Arial" w:cs="Arial"/>
                <w:sz w:val="20"/>
              </w:rPr>
              <w:t xml:space="preserve">  </w:t>
            </w:r>
          </w:p>
        </w:tc>
      </w:tr>
      <w:tr w:rsidR="00E53CCC">
        <w:trPr>
          <w:trHeight w:val="555"/>
          <w:tblCellSpacing w:w="0" w:type="dxa"/>
        </w:trPr>
        <w:tc>
          <w:tcPr>
            <w:tcW w:w="750" w:type="pct"/>
            <w:tcBorders>
              <w:top w:val="outset" w:sz="6" w:space="0" w:color="auto"/>
              <w:left w:val="outset" w:sz="6" w:space="0" w:color="auto"/>
              <w:bottom w:val="outset" w:sz="6" w:space="0" w:color="auto"/>
              <w:right w:val="outset" w:sz="6" w:space="0" w:color="auto"/>
            </w:tcBorders>
            <w:vAlign w:val="center"/>
          </w:tcPr>
          <w:p w:rsidR="00E53CCC" w:rsidRDefault="00E0360A">
            <w:pPr>
              <w:rPr>
                <w:rFonts w:ascii="Arial" w:eastAsia="Arial Unicode MS" w:hAnsi="Arial" w:cs="Arial"/>
                <w:sz w:val="20"/>
              </w:rPr>
            </w:pPr>
            <w:r>
              <w:rPr>
                <w:rFonts w:ascii="Arial" w:hAnsi="Arial" w:cs="Arial"/>
                <w:sz w:val="20"/>
              </w:rPr>
              <w:t xml:space="preserve">Незавершенное строительство </w:t>
            </w:r>
          </w:p>
        </w:tc>
        <w:tc>
          <w:tcPr>
            <w:tcW w:w="400" w:type="pct"/>
            <w:tcBorders>
              <w:top w:val="outset" w:sz="6" w:space="0" w:color="auto"/>
              <w:left w:val="outset" w:sz="6" w:space="0" w:color="auto"/>
              <w:bottom w:val="outset" w:sz="6" w:space="0" w:color="auto"/>
              <w:right w:val="outset" w:sz="6" w:space="0" w:color="auto"/>
            </w:tcBorders>
            <w:vAlign w:val="center"/>
          </w:tcPr>
          <w:p w:rsidR="00E53CCC" w:rsidRDefault="00E0360A">
            <w:pPr>
              <w:jc w:val="center"/>
              <w:rPr>
                <w:rFonts w:ascii="Arial" w:eastAsia="Arial Unicode MS" w:hAnsi="Arial" w:cs="Arial"/>
                <w:sz w:val="20"/>
              </w:rPr>
            </w:pPr>
            <w:r>
              <w:rPr>
                <w:rFonts w:ascii="Arial" w:hAnsi="Arial" w:cs="Arial"/>
                <w:sz w:val="20"/>
              </w:rPr>
              <w:t xml:space="preserve">7 </w:t>
            </w:r>
          </w:p>
        </w:tc>
        <w:tc>
          <w:tcPr>
            <w:tcW w:w="600" w:type="pct"/>
            <w:tcBorders>
              <w:top w:val="outset" w:sz="6" w:space="0" w:color="auto"/>
              <w:left w:val="outset" w:sz="6" w:space="0" w:color="auto"/>
              <w:bottom w:val="outset" w:sz="6" w:space="0" w:color="auto"/>
              <w:right w:val="outset" w:sz="6" w:space="0" w:color="auto"/>
            </w:tcBorders>
            <w:vAlign w:val="center"/>
          </w:tcPr>
          <w:p w:rsidR="00E53CCC" w:rsidRDefault="00E0360A">
            <w:pPr>
              <w:jc w:val="center"/>
              <w:rPr>
                <w:rFonts w:ascii="Arial" w:eastAsia="Arial Unicode MS" w:hAnsi="Arial" w:cs="Arial"/>
                <w:sz w:val="20"/>
              </w:rPr>
            </w:pPr>
            <w:r>
              <w:rPr>
                <w:rFonts w:ascii="Arial" w:hAnsi="Arial" w:cs="Arial"/>
                <w:sz w:val="20"/>
              </w:rPr>
              <w:t xml:space="preserve">  </w:t>
            </w:r>
          </w:p>
        </w:tc>
        <w:tc>
          <w:tcPr>
            <w:tcW w:w="700" w:type="pct"/>
            <w:tcBorders>
              <w:top w:val="outset" w:sz="6" w:space="0" w:color="auto"/>
              <w:left w:val="outset" w:sz="6" w:space="0" w:color="auto"/>
              <w:bottom w:val="outset" w:sz="6" w:space="0" w:color="auto"/>
              <w:right w:val="outset" w:sz="6" w:space="0" w:color="auto"/>
            </w:tcBorders>
            <w:vAlign w:val="center"/>
          </w:tcPr>
          <w:p w:rsidR="00E53CCC" w:rsidRDefault="00E0360A">
            <w:pPr>
              <w:jc w:val="center"/>
              <w:rPr>
                <w:rFonts w:ascii="Arial" w:eastAsia="Arial Unicode MS" w:hAnsi="Arial" w:cs="Arial"/>
                <w:sz w:val="20"/>
              </w:rPr>
            </w:pPr>
            <w:r>
              <w:rPr>
                <w:rFonts w:ascii="Arial" w:hAnsi="Arial" w:cs="Arial"/>
                <w:sz w:val="20"/>
              </w:rPr>
              <w:t xml:space="preserve">  </w:t>
            </w:r>
          </w:p>
        </w:tc>
        <w:tc>
          <w:tcPr>
            <w:tcW w:w="850" w:type="pct"/>
            <w:tcBorders>
              <w:top w:val="outset" w:sz="6" w:space="0" w:color="auto"/>
              <w:left w:val="outset" w:sz="6" w:space="0" w:color="auto"/>
              <w:bottom w:val="outset" w:sz="6" w:space="0" w:color="auto"/>
              <w:right w:val="outset" w:sz="6" w:space="0" w:color="auto"/>
            </w:tcBorders>
            <w:vAlign w:val="center"/>
          </w:tcPr>
          <w:p w:rsidR="00E53CCC" w:rsidRDefault="00E0360A">
            <w:pPr>
              <w:rPr>
                <w:rFonts w:ascii="Arial" w:eastAsia="Arial Unicode MS" w:hAnsi="Arial" w:cs="Arial"/>
                <w:sz w:val="20"/>
              </w:rPr>
            </w:pPr>
            <w:r>
              <w:rPr>
                <w:rFonts w:ascii="Arial" w:hAnsi="Arial" w:cs="Arial"/>
                <w:sz w:val="20"/>
              </w:rPr>
              <w:t xml:space="preserve">Добавочный капитал </w:t>
            </w:r>
          </w:p>
        </w:tc>
        <w:tc>
          <w:tcPr>
            <w:tcW w:w="450" w:type="pct"/>
            <w:tcBorders>
              <w:top w:val="outset" w:sz="6" w:space="0" w:color="auto"/>
              <w:left w:val="outset" w:sz="6" w:space="0" w:color="auto"/>
              <w:bottom w:val="outset" w:sz="6" w:space="0" w:color="auto"/>
              <w:right w:val="outset" w:sz="6" w:space="0" w:color="auto"/>
            </w:tcBorders>
            <w:vAlign w:val="center"/>
          </w:tcPr>
          <w:p w:rsidR="00E53CCC" w:rsidRDefault="00E0360A">
            <w:pPr>
              <w:jc w:val="center"/>
              <w:rPr>
                <w:rFonts w:ascii="Arial" w:eastAsia="Arial Unicode MS" w:hAnsi="Arial" w:cs="Arial"/>
                <w:sz w:val="20"/>
              </w:rPr>
            </w:pPr>
            <w:r>
              <w:rPr>
                <w:rFonts w:ascii="Arial" w:hAnsi="Arial" w:cs="Arial"/>
                <w:sz w:val="20"/>
              </w:rPr>
              <w:t xml:space="preserve">28 </w:t>
            </w:r>
          </w:p>
        </w:tc>
        <w:tc>
          <w:tcPr>
            <w:tcW w:w="650" w:type="pct"/>
            <w:tcBorders>
              <w:top w:val="outset" w:sz="6" w:space="0" w:color="auto"/>
              <w:left w:val="outset" w:sz="6" w:space="0" w:color="auto"/>
              <w:bottom w:val="outset" w:sz="6" w:space="0" w:color="auto"/>
              <w:right w:val="outset" w:sz="6" w:space="0" w:color="auto"/>
            </w:tcBorders>
            <w:vAlign w:val="center"/>
          </w:tcPr>
          <w:p w:rsidR="00E53CCC" w:rsidRDefault="00E0360A">
            <w:pPr>
              <w:jc w:val="center"/>
              <w:rPr>
                <w:rFonts w:ascii="Arial" w:eastAsia="Arial Unicode MS" w:hAnsi="Arial" w:cs="Arial"/>
                <w:sz w:val="20"/>
              </w:rPr>
            </w:pPr>
            <w:r>
              <w:rPr>
                <w:rFonts w:ascii="Arial" w:hAnsi="Arial" w:cs="Arial"/>
                <w:sz w:val="20"/>
              </w:rPr>
              <w:t xml:space="preserve">  </w:t>
            </w:r>
          </w:p>
        </w:tc>
        <w:tc>
          <w:tcPr>
            <w:tcW w:w="700" w:type="pct"/>
            <w:tcBorders>
              <w:top w:val="outset" w:sz="6" w:space="0" w:color="auto"/>
              <w:left w:val="outset" w:sz="6" w:space="0" w:color="auto"/>
              <w:bottom w:val="outset" w:sz="6" w:space="0" w:color="auto"/>
              <w:right w:val="outset" w:sz="6" w:space="0" w:color="auto"/>
            </w:tcBorders>
            <w:vAlign w:val="center"/>
          </w:tcPr>
          <w:p w:rsidR="00E53CCC" w:rsidRDefault="00E0360A">
            <w:pPr>
              <w:jc w:val="center"/>
              <w:rPr>
                <w:rFonts w:ascii="Arial" w:eastAsia="Arial Unicode MS" w:hAnsi="Arial" w:cs="Arial"/>
                <w:sz w:val="20"/>
              </w:rPr>
            </w:pPr>
            <w:r>
              <w:rPr>
                <w:rFonts w:ascii="Arial" w:hAnsi="Arial" w:cs="Arial"/>
                <w:sz w:val="20"/>
              </w:rPr>
              <w:t xml:space="preserve">  </w:t>
            </w:r>
          </w:p>
        </w:tc>
      </w:tr>
      <w:tr w:rsidR="00E53CCC">
        <w:trPr>
          <w:trHeight w:val="570"/>
          <w:tblCellSpacing w:w="0" w:type="dxa"/>
        </w:trPr>
        <w:tc>
          <w:tcPr>
            <w:tcW w:w="750" w:type="pct"/>
            <w:tcBorders>
              <w:top w:val="outset" w:sz="6" w:space="0" w:color="auto"/>
              <w:left w:val="outset" w:sz="6" w:space="0" w:color="auto"/>
              <w:bottom w:val="outset" w:sz="6" w:space="0" w:color="auto"/>
              <w:right w:val="outset" w:sz="6" w:space="0" w:color="auto"/>
            </w:tcBorders>
            <w:vAlign w:val="center"/>
          </w:tcPr>
          <w:p w:rsidR="00E53CCC" w:rsidRDefault="00E0360A">
            <w:pPr>
              <w:rPr>
                <w:rFonts w:ascii="Arial" w:eastAsia="Arial Unicode MS" w:hAnsi="Arial" w:cs="Arial"/>
                <w:sz w:val="20"/>
              </w:rPr>
            </w:pPr>
            <w:r>
              <w:rPr>
                <w:rFonts w:ascii="Arial" w:hAnsi="Arial" w:cs="Arial"/>
                <w:sz w:val="20"/>
              </w:rPr>
              <w:t xml:space="preserve">Запасы </w:t>
            </w:r>
          </w:p>
        </w:tc>
        <w:tc>
          <w:tcPr>
            <w:tcW w:w="400" w:type="pct"/>
            <w:tcBorders>
              <w:top w:val="outset" w:sz="6" w:space="0" w:color="auto"/>
              <w:left w:val="outset" w:sz="6" w:space="0" w:color="auto"/>
              <w:bottom w:val="outset" w:sz="6" w:space="0" w:color="auto"/>
              <w:right w:val="outset" w:sz="6" w:space="0" w:color="auto"/>
            </w:tcBorders>
            <w:vAlign w:val="center"/>
          </w:tcPr>
          <w:p w:rsidR="00E53CCC" w:rsidRDefault="00E0360A">
            <w:pPr>
              <w:jc w:val="center"/>
              <w:rPr>
                <w:rFonts w:ascii="Arial" w:eastAsia="Arial Unicode MS" w:hAnsi="Arial" w:cs="Arial"/>
                <w:sz w:val="20"/>
              </w:rPr>
            </w:pPr>
            <w:r>
              <w:rPr>
                <w:rFonts w:ascii="Arial" w:hAnsi="Arial" w:cs="Arial"/>
                <w:sz w:val="20"/>
              </w:rPr>
              <w:t xml:space="preserve">14 </w:t>
            </w:r>
          </w:p>
        </w:tc>
        <w:tc>
          <w:tcPr>
            <w:tcW w:w="600" w:type="pct"/>
            <w:tcBorders>
              <w:top w:val="outset" w:sz="6" w:space="0" w:color="auto"/>
              <w:left w:val="outset" w:sz="6" w:space="0" w:color="auto"/>
              <w:bottom w:val="outset" w:sz="6" w:space="0" w:color="auto"/>
              <w:right w:val="outset" w:sz="6" w:space="0" w:color="auto"/>
            </w:tcBorders>
            <w:vAlign w:val="center"/>
          </w:tcPr>
          <w:p w:rsidR="00E53CCC" w:rsidRDefault="00E0360A">
            <w:pPr>
              <w:jc w:val="center"/>
              <w:rPr>
                <w:rFonts w:ascii="Arial" w:eastAsia="Arial Unicode MS" w:hAnsi="Arial" w:cs="Arial"/>
                <w:sz w:val="20"/>
              </w:rPr>
            </w:pPr>
            <w:r>
              <w:rPr>
                <w:rFonts w:ascii="Arial" w:hAnsi="Arial" w:cs="Arial"/>
                <w:sz w:val="20"/>
              </w:rPr>
              <w:t xml:space="preserve">  </w:t>
            </w:r>
          </w:p>
        </w:tc>
        <w:tc>
          <w:tcPr>
            <w:tcW w:w="700" w:type="pct"/>
            <w:tcBorders>
              <w:top w:val="outset" w:sz="6" w:space="0" w:color="auto"/>
              <w:left w:val="outset" w:sz="6" w:space="0" w:color="auto"/>
              <w:bottom w:val="outset" w:sz="6" w:space="0" w:color="auto"/>
              <w:right w:val="outset" w:sz="6" w:space="0" w:color="auto"/>
            </w:tcBorders>
            <w:vAlign w:val="center"/>
          </w:tcPr>
          <w:p w:rsidR="00E53CCC" w:rsidRDefault="00E0360A">
            <w:pPr>
              <w:jc w:val="center"/>
              <w:rPr>
                <w:rFonts w:ascii="Arial" w:eastAsia="Arial Unicode MS" w:hAnsi="Arial" w:cs="Arial"/>
                <w:sz w:val="20"/>
              </w:rPr>
            </w:pPr>
            <w:r>
              <w:rPr>
                <w:rFonts w:ascii="Arial" w:hAnsi="Arial" w:cs="Arial"/>
                <w:sz w:val="20"/>
              </w:rPr>
              <w:t xml:space="preserve">  </w:t>
            </w:r>
          </w:p>
        </w:tc>
        <w:tc>
          <w:tcPr>
            <w:tcW w:w="850" w:type="pct"/>
            <w:tcBorders>
              <w:top w:val="outset" w:sz="6" w:space="0" w:color="auto"/>
              <w:left w:val="outset" w:sz="6" w:space="0" w:color="auto"/>
              <w:bottom w:val="outset" w:sz="6" w:space="0" w:color="auto"/>
              <w:right w:val="outset" w:sz="6" w:space="0" w:color="auto"/>
            </w:tcBorders>
            <w:vAlign w:val="center"/>
          </w:tcPr>
          <w:p w:rsidR="00E53CCC" w:rsidRDefault="00E0360A">
            <w:pPr>
              <w:rPr>
                <w:rFonts w:ascii="Arial" w:eastAsia="Arial Unicode MS" w:hAnsi="Arial" w:cs="Arial"/>
                <w:sz w:val="20"/>
              </w:rPr>
            </w:pPr>
            <w:r>
              <w:rPr>
                <w:rFonts w:ascii="Arial" w:hAnsi="Arial" w:cs="Arial"/>
                <w:sz w:val="20"/>
              </w:rPr>
              <w:t xml:space="preserve">Нераспределенная прибыль </w:t>
            </w:r>
          </w:p>
        </w:tc>
        <w:tc>
          <w:tcPr>
            <w:tcW w:w="450" w:type="pct"/>
            <w:tcBorders>
              <w:top w:val="outset" w:sz="6" w:space="0" w:color="auto"/>
              <w:left w:val="outset" w:sz="6" w:space="0" w:color="auto"/>
              <w:bottom w:val="outset" w:sz="6" w:space="0" w:color="auto"/>
              <w:right w:val="outset" w:sz="6" w:space="0" w:color="auto"/>
            </w:tcBorders>
            <w:vAlign w:val="center"/>
          </w:tcPr>
          <w:p w:rsidR="00E53CCC" w:rsidRDefault="00E0360A">
            <w:pPr>
              <w:jc w:val="center"/>
              <w:rPr>
                <w:rFonts w:ascii="Arial" w:eastAsia="Arial Unicode MS" w:hAnsi="Arial" w:cs="Arial"/>
                <w:sz w:val="20"/>
              </w:rPr>
            </w:pPr>
            <w:r>
              <w:rPr>
                <w:rFonts w:ascii="Arial" w:hAnsi="Arial" w:cs="Arial"/>
                <w:sz w:val="20"/>
              </w:rPr>
              <w:t xml:space="preserve">81 </w:t>
            </w:r>
          </w:p>
        </w:tc>
        <w:tc>
          <w:tcPr>
            <w:tcW w:w="650" w:type="pct"/>
            <w:tcBorders>
              <w:top w:val="outset" w:sz="6" w:space="0" w:color="auto"/>
              <w:left w:val="outset" w:sz="6" w:space="0" w:color="auto"/>
              <w:bottom w:val="outset" w:sz="6" w:space="0" w:color="auto"/>
              <w:right w:val="outset" w:sz="6" w:space="0" w:color="auto"/>
            </w:tcBorders>
            <w:vAlign w:val="center"/>
          </w:tcPr>
          <w:p w:rsidR="00E53CCC" w:rsidRDefault="00E0360A">
            <w:pPr>
              <w:jc w:val="center"/>
              <w:rPr>
                <w:rFonts w:ascii="Arial" w:eastAsia="Arial Unicode MS" w:hAnsi="Arial" w:cs="Arial"/>
                <w:sz w:val="20"/>
              </w:rPr>
            </w:pPr>
            <w:r>
              <w:rPr>
                <w:rFonts w:ascii="Arial" w:hAnsi="Arial" w:cs="Arial"/>
                <w:sz w:val="20"/>
              </w:rPr>
              <w:t xml:space="preserve">81 </w:t>
            </w:r>
          </w:p>
        </w:tc>
        <w:tc>
          <w:tcPr>
            <w:tcW w:w="700" w:type="pct"/>
            <w:tcBorders>
              <w:top w:val="outset" w:sz="6" w:space="0" w:color="auto"/>
              <w:left w:val="outset" w:sz="6" w:space="0" w:color="auto"/>
              <w:bottom w:val="outset" w:sz="6" w:space="0" w:color="auto"/>
              <w:right w:val="outset" w:sz="6" w:space="0" w:color="auto"/>
            </w:tcBorders>
            <w:vAlign w:val="center"/>
          </w:tcPr>
          <w:p w:rsidR="00E53CCC" w:rsidRDefault="00E0360A">
            <w:pPr>
              <w:jc w:val="center"/>
              <w:rPr>
                <w:rFonts w:ascii="Arial" w:eastAsia="Arial Unicode MS" w:hAnsi="Arial" w:cs="Arial"/>
                <w:sz w:val="20"/>
              </w:rPr>
            </w:pPr>
            <w:r>
              <w:rPr>
                <w:rFonts w:ascii="Arial" w:hAnsi="Arial" w:cs="Arial"/>
                <w:sz w:val="20"/>
              </w:rPr>
              <w:t xml:space="preserve">15 </w:t>
            </w:r>
          </w:p>
        </w:tc>
      </w:tr>
      <w:tr w:rsidR="00E53CCC">
        <w:trPr>
          <w:trHeight w:val="270"/>
          <w:tblCellSpacing w:w="0" w:type="dxa"/>
        </w:trPr>
        <w:tc>
          <w:tcPr>
            <w:tcW w:w="750" w:type="pct"/>
            <w:tcBorders>
              <w:top w:val="outset" w:sz="6" w:space="0" w:color="auto"/>
              <w:left w:val="outset" w:sz="6" w:space="0" w:color="auto"/>
              <w:bottom w:val="outset" w:sz="6" w:space="0" w:color="auto"/>
              <w:right w:val="outset" w:sz="6" w:space="0" w:color="auto"/>
            </w:tcBorders>
            <w:vAlign w:val="center"/>
          </w:tcPr>
          <w:p w:rsidR="00E53CCC" w:rsidRDefault="00E0360A">
            <w:pPr>
              <w:rPr>
                <w:rFonts w:ascii="Arial" w:eastAsia="Arial Unicode MS" w:hAnsi="Arial" w:cs="Arial"/>
                <w:sz w:val="20"/>
              </w:rPr>
            </w:pPr>
            <w:r>
              <w:rPr>
                <w:rFonts w:ascii="Arial" w:hAnsi="Arial" w:cs="Arial"/>
                <w:sz w:val="20"/>
              </w:rPr>
              <w:t xml:space="preserve">Дебиторы </w:t>
            </w:r>
          </w:p>
        </w:tc>
        <w:tc>
          <w:tcPr>
            <w:tcW w:w="400" w:type="pct"/>
            <w:tcBorders>
              <w:top w:val="outset" w:sz="6" w:space="0" w:color="auto"/>
              <w:left w:val="outset" w:sz="6" w:space="0" w:color="auto"/>
              <w:bottom w:val="outset" w:sz="6" w:space="0" w:color="auto"/>
              <w:right w:val="outset" w:sz="6" w:space="0" w:color="auto"/>
            </w:tcBorders>
            <w:vAlign w:val="center"/>
          </w:tcPr>
          <w:p w:rsidR="00E53CCC" w:rsidRDefault="00E0360A">
            <w:pPr>
              <w:jc w:val="center"/>
              <w:rPr>
                <w:rFonts w:ascii="Arial" w:eastAsia="Arial Unicode MS" w:hAnsi="Arial" w:cs="Arial"/>
                <w:sz w:val="20"/>
              </w:rPr>
            </w:pPr>
            <w:r>
              <w:rPr>
                <w:rFonts w:ascii="Arial" w:hAnsi="Arial" w:cs="Arial"/>
                <w:sz w:val="20"/>
              </w:rPr>
              <w:t xml:space="preserve">481 </w:t>
            </w:r>
          </w:p>
        </w:tc>
        <w:tc>
          <w:tcPr>
            <w:tcW w:w="600" w:type="pct"/>
            <w:tcBorders>
              <w:top w:val="outset" w:sz="6" w:space="0" w:color="auto"/>
              <w:left w:val="outset" w:sz="6" w:space="0" w:color="auto"/>
              <w:bottom w:val="outset" w:sz="6" w:space="0" w:color="auto"/>
              <w:right w:val="outset" w:sz="6" w:space="0" w:color="auto"/>
            </w:tcBorders>
            <w:vAlign w:val="center"/>
          </w:tcPr>
          <w:p w:rsidR="00E53CCC" w:rsidRDefault="00E0360A">
            <w:pPr>
              <w:jc w:val="center"/>
              <w:rPr>
                <w:rFonts w:ascii="Arial" w:eastAsia="Arial Unicode MS" w:hAnsi="Arial" w:cs="Arial"/>
                <w:sz w:val="20"/>
              </w:rPr>
            </w:pPr>
            <w:r>
              <w:rPr>
                <w:rFonts w:ascii="Arial" w:hAnsi="Arial" w:cs="Arial"/>
                <w:sz w:val="20"/>
              </w:rPr>
              <w:t xml:space="preserve">481 </w:t>
            </w:r>
          </w:p>
        </w:tc>
        <w:tc>
          <w:tcPr>
            <w:tcW w:w="700" w:type="pct"/>
            <w:tcBorders>
              <w:top w:val="outset" w:sz="6" w:space="0" w:color="auto"/>
              <w:left w:val="outset" w:sz="6" w:space="0" w:color="auto"/>
              <w:bottom w:val="outset" w:sz="6" w:space="0" w:color="auto"/>
              <w:right w:val="outset" w:sz="6" w:space="0" w:color="auto"/>
            </w:tcBorders>
            <w:vAlign w:val="center"/>
          </w:tcPr>
          <w:p w:rsidR="00E53CCC" w:rsidRDefault="00E0360A">
            <w:pPr>
              <w:jc w:val="center"/>
              <w:rPr>
                <w:rFonts w:ascii="Arial" w:eastAsia="Arial Unicode MS" w:hAnsi="Arial" w:cs="Arial"/>
                <w:sz w:val="20"/>
              </w:rPr>
            </w:pPr>
            <w:r>
              <w:rPr>
                <w:rFonts w:ascii="Arial" w:hAnsi="Arial" w:cs="Arial"/>
                <w:sz w:val="20"/>
              </w:rPr>
              <w:t xml:space="preserve">84 </w:t>
            </w:r>
          </w:p>
        </w:tc>
        <w:tc>
          <w:tcPr>
            <w:tcW w:w="850" w:type="pct"/>
            <w:tcBorders>
              <w:top w:val="outset" w:sz="6" w:space="0" w:color="auto"/>
              <w:left w:val="outset" w:sz="6" w:space="0" w:color="auto"/>
              <w:bottom w:val="outset" w:sz="6" w:space="0" w:color="auto"/>
              <w:right w:val="outset" w:sz="6" w:space="0" w:color="auto"/>
            </w:tcBorders>
            <w:vAlign w:val="center"/>
          </w:tcPr>
          <w:p w:rsidR="00E53CCC" w:rsidRDefault="00E0360A">
            <w:pPr>
              <w:rPr>
                <w:rFonts w:ascii="Arial" w:eastAsia="Arial Unicode MS" w:hAnsi="Arial" w:cs="Arial"/>
                <w:sz w:val="20"/>
              </w:rPr>
            </w:pPr>
            <w:r>
              <w:rPr>
                <w:rFonts w:ascii="Arial" w:hAnsi="Arial" w:cs="Arial"/>
                <w:sz w:val="20"/>
              </w:rPr>
              <w:t xml:space="preserve">Кредиторы </w:t>
            </w:r>
          </w:p>
        </w:tc>
        <w:tc>
          <w:tcPr>
            <w:tcW w:w="450" w:type="pct"/>
            <w:tcBorders>
              <w:top w:val="outset" w:sz="6" w:space="0" w:color="auto"/>
              <w:left w:val="outset" w:sz="6" w:space="0" w:color="auto"/>
              <w:bottom w:val="outset" w:sz="6" w:space="0" w:color="auto"/>
              <w:right w:val="outset" w:sz="6" w:space="0" w:color="auto"/>
            </w:tcBorders>
            <w:vAlign w:val="center"/>
          </w:tcPr>
          <w:p w:rsidR="00E53CCC" w:rsidRDefault="00E0360A">
            <w:pPr>
              <w:jc w:val="center"/>
              <w:rPr>
                <w:rFonts w:ascii="Arial" w:eastAsia="Arial Unicode MS" w:hAnsi="Arial" w:cs="Arial"/>
                <w:sz w:val="20"/>
              </w:rPr>
            </w:pPr>
            <w:r>
              <w:rPr>
                <w:rFonts w:ascii="Arial" w:hAnsi="Arial" w:cs="Arial"/>
                <w:sz w:val="20"/>
              </w:rPr>
              <w:t xml:space="preserve">472 </w:t>
            </w:r>
          </w:p>
        </w:tc>
        <w:tc>
          <w:tcPr>
            <w:tcW w:w="650" w:type="pct"/>
            <w:tcBorders>
              <w:top w:val="outset" w:sz="6" w:space="0" w:color="auto"/>
              <w:left w:val="outset" w:sz="6" w:space="0" w:color="auto"/>
              <w:bottom w:val="outset" w:sz="6" w:space="0" w:color="auto"/>
              <w:right w:val="outset" w:sz="6" w:space="0" w:color="auto"/>
            </w:tcBorders>
            <w:vAlign w:val="center"/>
          </w:tcPr>
          <w:p w:rsidR="00E53CCC" w:rsidRDefault="00E0360A">
            <w:pPr>
              <w:jc w:val="center"/>
              <w:rPr>
                <w:rFonts w:ascii="Arial" w:eastAsia="Arial Unicode MS" w:hAnsi="Arial" w:cs="Arial"/>
                <w:sz w:val="20"/>
              </w:rPr>
            </w:pPr>
            <w:r>
              <w:rPr>
                <w:rFonts w:ascii="Arial" w:hAnsi="Arial" w:cs="Arial"/>
                <w:sz w:val="20"/>
              </w:rPr>
              <w:t xml:space="preserve">472 </w:t>
            </w:r>
          </w:p>
        </w:tc>
        <w:tc>
          <w:tcPr>
            <w:tcW w:w="700" w:type="pct"/>
            <w:tcBorders>
              <w:top w:val="outset" w:sz="6" w:space="0" w:color="auto"/>
              <w:left w:val="outset" w:sz="6" w:space="0" w:color="auto"/>
              <w:bottom w:val="outset" w:sz="6" w:space="0" w:color="auto"/>
              <w:right w:val="outset" w:sz="6" w:space="0" w:color="auto"/>
            </w:tcBorders>
            <w:vAlign w:val="center"/>
          </w:tcPr>
          <w:p w:rsidR="00E53CCC" w:rsidRDefault="00E0360A">
            <w:pPr>
              <w:jc w:val="center"/>
              <w:rPr>
                <w:rFonts w:ascii="Arial" w:eastAsia="Arial Unicode MS" w:hAnsi="Arial" w:cs="Arial"/>
                <w:sz w:val="20"/>
              </w:rPr>
            </w:pPr>
            <w:r>
              <w:rPr>
                <w:rFonts w:ascii="Arial" w:hAnsi="Arial" w:cs="Arial"/>
                <w:sz w:val="20"/>
              </w:rPr>
              <w:t xml:space="preserve">85 </w:t>
            </w:r>
          </w:p>
        </w:tc>
      </w:tr>
      <w:tr w:rsidR="00E53CCC">
        <w:trPr>
          <w:trHeight w:val="630"/>
          <w:tblCellSpacing w:w="0" w:type="dxa"/>
        </w:trPr>
        <w:tc>
          <w:tcPr>
            <w:tcW w:w="750" w:type="pct"/>
            <w:tcBorders>
              <w:top w:val="outset" w:sz="6" w:space="0" w:color="auto"/>
              <w:left w:val="outset" w:sz="6" w:space="0" w:color="auto"/>
              <w:bottom w:val="outset" w:sz="6" w:space="0" w:color="auto"/>
              <w:right w:val="outset" w:sz="6" w:space="0" w:color="auto"/>
            </w:tcBorders>
            <w:vAlign w:val="center"/>
          </w:tcPr>
          <w:p w:rsidR="00E53CCC" w:rsidRDefault="00E0360A">
            <w:pPr>
              <w:rPr>
                <w:rFonts w:ascii="Arial" w:eastAsia="Arial Unicode MS" w:hAnsi="Arial" w:cs="Arial"/>
                <w:sz w:val="20"/>
              </w:rPr>
            </w:pPr>
            <w:r>
              <w:rPr>
                <w:rFonts w:ascii="Arial" w:hAnsi="Arial" w:cs="Arial"/>
                <w:sz w:val="20"/>
              </w:rPr>
              <w:t xml:space="preserve">Денежные средства </w:t>
            </w:r>
          </w:p>
        </w:tc>
        <w:tc>
          <w:tcPr>
            <w:tcW w:w="400" w:type="pct"/>
            <w:tcBorders>
              <w:top w:val="outset" w:sz="6" w:space="0" w:color="auto"/>
              <w:left w:val="outset" w:sz="6" w:space="0" w:color="auto"/>
              <w:bottom w:val="outset" w:sz="6" w:space="0" w:color="auto"/>
              <w:right w:val="outset" w:sz="6" w:space="0" w:color="auto"/>
            </w:tcBorders>
            <w:vAlign w:val="center"/>
          </w:tcPr>
          <w:p w:rsidR="00E53CCC" w:rsidRDefault="00E0360A">
            <w:pPr>
              <w:jc w:val="center"/>
              <w:rPr>
                <w:rFonts w:ascii="Arial" w:eastAsia="Arial Unicode MS" w:hAnsi="Arial" w:cs="Arial"/>
                <w:sz w:val="20"/>
              </w:rPr>
            </w:pPr>
            <w:r>
              <w:rPr>
                <w:rFonts w:ascii="Arial" w:hAnsi="Arial" w:cs="Arial"/>
                <w:sz w:val="20"/>
              </w:rPr>
              <w:t xml:space="preserve">1 </w:t>
            </w:r>
          </w:p>
        </w:tc>
        <w:tc>
          <w:tcPr>
            <w:tcW w:w="600" w:type="pct"/>
            <w:tcBorders>
              <w:top w:val="outset" w:sz="6" w:space="0" w:color="auto"/>
              <w:left w:val="outset" w:sz="6" w:space="0" w:color="auto"/>
              <w:bottom w:val="outset" w:sz="6" w:space="0" w:color="auto"/>
              <w:right w:val="outset" w:sz="6" w:space="0" w:color="auto"/>
            </w:tcBorders>
            <w:vAlign w:val="center"/>
          </w:tcPr>
          <w:p w:rsidR="00E53CCC" w:rsidRDefault="00E0360A">
            <w:pPr>
              <w:jc w:val="center"/>
              <w:rPr>
                <w:rFonts w:ascii="Arial" w:eastAsia="Arial Unicode MS" w:hAnsi="Arial" w:cs="Arial"/>
                <w:sz w:val="20"/>
              </w:rPr>
            </w:pPr>
            <w:r>
              <w:rPr>
                <w:rFonts w:ascii="Arial" w:hAnsi="Arial" w:cs="Arial"/>
                <w:sz w:val="20"/>
              </w:rPr>
              <w:t xml:space="preserve">  </w:t>
            </w:r>
          </w:p>
        </w:tc>
        <w:tc>
          <w:tcPr>
            <w:tcW w:w="700" w:type="pct"/>
            <w:tcBorders>
              <w:top w:val="outset" w:sz="6" w:space="0" w:color="auto"/>
              <w:left w:val="outset" w:sz="6" w:space="0" w:color="auto"/>
              <w:bottom w:val="outset" w:sz="6" w:space="0" w:color="auto"/>
              <w:right w:val="outset" w:sz="6" w:space="0" w:color="auto"/>
            </w:tcBorders>
            <w:vAlign w:val="center"/>
          </w:tcPr>
          <w:p w:rsidR="00E53CCC" w:rsidRDefault="00E0360A">
            <w:pPr>
              <w:jc w:val="center"/>
              <w:rPr>
                <w:rFonts w:ascii="Arial" w:eastAsia="Arial Unicode MS" w:hAnsi="Arial" w:cs="Arial"/>
                <w:sz w:val="20"/>
              </w:rPr>
            </w:pPr>
            <w:r>
              <w:rPr>
                <w:rFonts w:ascii="Arial" w:hAnsi="Arial" w:cs="Arial"/>
                <w:sz w:val="20"/>
              </w:rPr>
              <w:t xml:space="preserve">  </w:t>
            </w:r>
          </w:p>
        </w:tc>
        <w:tc>
          <w:tcPr>
            <w:tcW w:w="850" w:type="pct"/>
            <w:tcBorders>
              <w:top w:val="outset" w:sz="6" w:space="0" w:color="auto"/>
              <w:left w:val="outset" w:sz="6" w:space="0" w:color="auto"/>
              <w:bottom w:val="outset" w:sz="6" w:space="0" w:color="auto"/>
              <w:right w:val="outset" w:sz="6" w:space="0" w:color="auto"/>
            </w:tcBorders>
            <w:vAlign w:val="center"/>
          </w:tcPr>
          <w:p w:rsidR="00E53CCC" w:rsidRDefault="00E0360A">
            <w:pPr>
              <w:rPr>
                <w:rFonts w:ascii="Arial" w:eastAsia="Arial Unicode MS" w:hAnsi="Arial" w:cs="Arial"/>
                <w:sz w:val="20"/>
              </w:rPr>
            </w:pPr>
            <w:r>
              <w:rPr>
                <w:rFonts w:ascii="Arial" w:hAnsi="Arial" w:cs="Arial"/>
                <w:sz w:val="20"/>
              </w:rPr>
              <w:t xml:space="preserve">Фонд потребления </w:t>
            </w:r>
          </w:p>
        </w:tc>
        <w:tc>
          <w:tcPr>
            <w:tcW w:w="450" w:type="pct"/>
            <w:tcBorders>
              <w:top w:val="outset" w:sz="6" w:space="0" w:color="auto"/>
              <w:left w:val="outset" w:sz="6" w:space="0" w:color="auto"/>
              <w:bottom w:val="outset" w:sz="6" w:space="0" w:color="auto"/>
              <w:right w:val="outset" w:sz="6" w:space="0" w:color="auto"/>
            </w:tcBorders>
            <w:vAlign w:val="center"/>
          </w:tcPr>
          <w:p w:rsidR="00E53CCC" w:rsidRDefault="00E0360A">
            <w:pPr>
              <w:jc w:val="center"/>
              <w:rPr>
                <w:rFonts w:ascii="Arial" w:eastAsia="Arial Unicode MS" w:hAnsi="Arial" w:cs="Arial"/>
                <w:sz w:val="20"/>
              </w:rPr>
            </w:pPr>
            <w:r>
              <w:rPr>
                <w:rFonts w:ascii="Arial" w:hAnsi="Arial" w:cs="Arial"/>
                <w:sz w:val="20"/>
              </w:rPr>
              <w:t xml:space="preserve">9 </w:t>
            </w:r>
          </w:p>
        </w:tc>
        <w:tc>
          <w:tcPr>
            <w:tcW w:w="650" w:type="pct"/>
            <w:tcBorders>
              <w:top w:val="outset" w:sz="6" w:space="0" w:color="auto"/>
              <w:left w:val="outset" w:sz="6" w:space="0" w:color="auto"/>
              <w:bottom w:val="outset" w:sz="6" w:space="0" w:color="auto"/>
              <w:right w:val="outset" w:sz="6" w:space="0" w:color="auto"/>
            </w:tcBorders>
            <w:vAlign w:val="center"/>
          </w:tcPr>
          <w:p w:rsidR="00E53CCC" w:rsidRDefault="00E0360A">
            <w:pPr>
              <w:jc w:val="center"/>
              <w:rPr>
                <w:rFonts w:ascii="Arial" w:eastAsia="Arial Unicode MS" w:hAnsi="Arial" w:cs="Arial"/>
                <w:sz w:val="20"/>
              </w:rPr>
            </w:pPr>
            <w:r>
              <w:rPr>
                <w:rFonts w:ascii="Arial" w:hAnsi="Arial" w:cs="Arial"/>
                <w:sz w:val="20"/>
              </w:rPr>
              <w:t xml:space="preserve">  </w:t>
            </w:r>
          </w:p>
        </w:tc>
        <w:tc>
          <w:tcPr>
            <w:tcW w:w="700" w:type="pct"/>
            <w:tcBorders>
              <w:top w:val="outset" w:sz="6" w:space="0" w:color="auto"/>
              <w:left w:val="outset" w:sz="6" w:space="0" w:color="auto"/>
              <w:bottom w:val="outset" w:sz="6" w:space="0" w:color="auto"/>
              <w:right w:val="outset" w:sz="6" w:space="0" w:color="auto"/>
            </w:tcBorders>
            <w:vAlign w:val="center"/>
          </w:tcPr>
          <w:p w:rsidR="00E53CCC" w:rsidRDefault="00E0360A">
            <w:pPr>
              <w:jc w:val="center"/>
              <w:rPr>
                <w:rFonts w:ascii="Arial" w:eastAsia="Arial Unicode MS" w:hAnsi="Arial" w:cs="Arial"/>
                <w:sz w:val="20"/>
              </w:rPr>
            </w:pPr>
            <w:r>
              <w:rPr>
                <w:rFonts w:ascii="Arial" w:hAnsi="Arial" w:cs="Arial"/>
                <w:sz w:val="20"/>
              </w:rPr>
              <w:t xml:space="preserve">  </w:t>
            </w:r>
          </w:p>
        </w:tc>
      </w:tr>
      <w:tr w:rsidR="00E53CCC">
        <w:trPr>
          <w:trHeight w:val="315"/>
          <w:tblCellSpacing w:w="0" w:type="dxa"/>
        </w:trPr>
        <w:tc>
          <w:tcPr>
            <w:tcW w:w="750" w:type="pct"/>
            <w:tcBorders>
              <w:top w:val="outset" w:sz="6" w:space="0" w:color="auto"/>
              <w:left w:val="outset" w:sz="6" w:space="0" w:color="auto"/>
              <w:bottom w:val="outset" w:sz="6" w:space="0" w:color="auto"/>
              <w:right w:val="outset" w:sz="6" w:space="0" w:color="auto"/>
            </w:tcBorders>
            <w:vAlign w:val="center"/>
          </w:tcPr>
          <w:p w:rsidR="00E53CCC" w:rsidRDefault="00E0360A">
            <w:pPr>
              <w:rPr>
                <w:rFonts w:ascii="Arial" w:eastAsia="Arial Unicode MS" w:hAnsi="Arial" w:cs="Arial"/>
                <w:sz w:val="20"/>
              </w:rPr>
            </w:pPr>
            <w:r>
              <w:rPr>
                <w:rFonts w:ascii="Arial" w:hAnsi="Arial" w:cs="Arial"/>
                <w:sz w:val="20"/>
              </w:rPr>
              <w:t xml:space="preserve">Итого </w:t>
            </w:r>
          </w:p>
        </w:tc>
        <w:tc>
          <w:tcPr>
            <w:tcW w:w="400" w:type="pct"/>
            <w:tcBorders>
              <w:top w:val="outset" w:sz="6" w:space="0" w:color="auto"/>
              <w:left w:val="outset" w:sz="6" w:space="0" w:color="auto"/>
              <w:bottom w:val="outset" w:sz="6" w:space="0" w:color="auto"/>
              <w:right w:val="outset" w:sz="6" w:space="0" w:color="auto"/>
            </w:tcBorders>
            <w:vAlign w:val="center"/>
          </w:tcPr>
          <w:p w:rsidR="00E53CCC" w:rsidRDefault="00E0360A">
            <w:pPr>
              <w:jc w:val="center"/>
              <w:rPr>
                <w:rFonts w:ascii="Arial" w:eastAsia="Arial Unicode MS" w:hAnsi="Arial" w:cs="Arial"/>
                <w:sz w:val="20"/>
              </w:rPr>
            </w:pPr>
            <w:r>
              <w:rPr>
                <w:rFonts w:ascii="Arial" w:hAnsi="Arial" w:cs="Arial"/>
                <w:sz w:val="20"/>
              </w:rPr>
              <w:t xml:space="preserve">592 </w:t>
            </w:r>
          </w:p>
        </w:tc>
        <w:tc>
          <w:tcPr>
            <w:tcW w:w="600" w:type="pct"/>
            <w:tcBorders>
              <w:top w:val="outset" w:sz="6" w:space="0" w:color="auto"/>
              <w:left w:val="outset" w:sz="6" w:space="0" w:color="auto"/>
              <w:bottom w:val="outset" w:sz="6" w:space="0" w:color="auto"/>
              <w:right w:val="outset" w:sz="6" w:space="0" w:color="auto"/>
            </w:tcBorders>
            <w:vAlign w:val="center"/>
          </w:tcPr>
          <w:p w:rsidR="00E53CCC" w:rsidRDefault="00E0360A">
            <w:pPr>
              <w:jc w:val="center"/>
              <w:rPr>
                <w:rFonts w:ascii="Arial" w:eastAsia="Arial Unicode MS" w:hAnsi="Arial" w:cs="Arial"/>
                <w:sz w:val="20"/>
              </w:rPr>
            </w:pPr>
            <w:r>
              <w:rPr>
                <w:rFonts w:ascii="Arial" w:hAnsi="Arial" w:cs="Arial"/>
                <w:sz w:val="20"/>
              </w:rPr>
              <w:t xml:space="preserve">570 </w:t>
            </w:r>
          </w:p>
        </w:tc>
        <w:tc>
          <w:tcPr>
            <w:tcW w:w="700" w:type="pct"/>
            <w:tcBorders>
              <w:top w:val="outset" w:sz="6" w:space="0" w:color="auto"/>
              <w:left w:val="outset" w:sz="6" w:space="0" w:color="auto"/>
              <w:bottom w:val="outset" w:sz="6" w:space="0" w:color="auto"/>
              <w:right w:val="outset" w:sz="6" w:space="0" w:color="auto"/>
            </w:tcBorders>
            <w:vAlign w:val="center"/>
          </w:tcPr>
          <w:p w:rsidR="00E53CCC" w:rsidRDefault="00E0360A">
            <w:pPr>
              <w:jc w:val="center"/>
              <w:rPr>
                <w:rFonts w:ascii="Arial" w:eastAsia="Arial Unicode MS" w:hAnsi="Arial" w:cs="Arial"/>
                <w:sz w:val="20"/>
              </w:rPr>
            </w:pPr>
            <w:r>
              <w:rPr>
                <w:rFonts w:ascii="Arial" w:hAnsi="Arial" w:cs="Arial"/>
                <w:sz w:val="20"/>
              </w:rPr>
              <w:t xml:space="preserve">100 </w:t>
            </w:r>
          </w:p>
        </w:tc>
        <w:tc>
          <w:tcPr>
            <w:tcW w:w="850" w:type="pct"/>
            <w:tcBorders>
              <w:top w:val="outset" w:sz="6" w:space="0" w:color="auto"/>
              <w:left w:val="outset" w:sz="6" w:space="0" w:color="auto"/>
              <w:bottom w:val="outset" w:sz="6" w:space="0" w:color="auto"/>
              <w:right w:val="outset" w:sz="6" w:space="0" w:color="auto"/>
            </w:tcBorders>
            <w:vAlign w:val="center"/>
          </w:tcPr>
          <w:p w:rsidR="00E53CCC" w:rsidRDefault="00E0360A">
            <w:pPr>
              <w:rPr>
                <w:rFonts w:ascii="Arial" w:eastAsia="Arial Unicode MS" w:hAnsi="Arial" w:cs="Arial"/>
                <w:sz w:val="20"/>
              </w:rPr>
            </w:pPr>
            <w:r>
              <w:rPr>
                <w:rFonts w:ascii="Arial" w:hAnsi="Arial" w:cs="Arial"/>
                <w:sz w:val="20"/>
              </w:rPr>
              <w:t xml:space="preserve">Итого </w:t>
            </w:r>
          </w:p>
        </w:tc>
        <w:tc>
          <w:tcPr>
            <w:tcW w:w="450" w:type="pct"/>
            <w:tcBorders>
              <w:top w:val="outset" w:sz="6" w:space="0" w:color="auto"/>
              <w:left w:val="outset" w:sz="6" w:space="0" w:color="auto"/>
              <w:bottom w:val="outset" w:sz="6" w:space="0" w:color="auto"/>
              <w:right w:val="outset" w:sz="6" w:space="0" w:color="auto"/>
            </w:tcBorders>
            <w:vAlign w:val="center"/>
          </w:tcPr>
          <w:p w:rsidR="00E53CCC" w:rsidRDefault="00E0360A">
            <w:pPr>
              <w:jc w:val="center"/>
              <w:rPr>
                <w:rFonts w:ascii="Arial" w:eastAsia="Arial Unicode MS" w:hAnsi="Arial" w:cs="Arial"/>
                <w:sz w:val="20"/>
              </w:rPr>
            </w:pPr>
            <w:r>
              <w:rPr>
                <w:rFonts w:ascii="Arial" w:hAnsi="Arial" w:cs="Arial"/>
                <w:sz w:val="20"/>
              </w:rPr>
              <w:t xml:space="preserve">592 </w:t>
            </w:r>
          </w:p>
        </w:tc>
        <w:tc>
          <w:tcPr>
            <w:tcW w:w="650" w:type="pct"/>
            <w:tcBorders>
              <w:top w:val="outset" w:sz="6" w:space="0" w:color="auto"/>
              <w:left w:val="outset" w:sz="6" w:space="0" w:color="auto"/>
              <w:bottom w:val="outset" w:sz="6" w:space="0" w:color="auto"/>
              <w:right w:val="outset" w:sz="6" w:space="0" w:color="auto"/>
            </w:tcBorders>
            <w:vAlign w:val="center"/>
          </w:tcPr>
          <w:p w:rsidR="00E53CCC" w:rsidRDefault="00E0360A">
            <w:pPr>
              <w:jc w:val="center"/>
              <w:rPr>
                <w:rFonts w:ascii="Arial" w:eastAsia="Arial Unicode MS" w:hAnsi="Arial" w:cs="Arial"/>
                <w:sz w:val="20"/>
              </w:rPr>
            </w:pPr>
            <w:r>
              <w:rPr>
                <w:rFonts w:ascii="Arial" w:hAnsi="Arial" w:cs="Arial"/>
                <w:sz w:val="20"/>
              </w:rPr>
              <w:t xml:space="preserve">553 </w:t>
            </w:r>
          </w:p>
        </w:tc>
        <w:tc>
          <w:tcPr>
            <w:tcW w:w="700" w:type="pct"/>
            <w:tcBorders>
              <w:top w:val="outset" w:sz="6" w:space="0" w:color="auto"/>
              <w:left w:val="outset" w:sz="6" w:space="0" w:color="auto"/>
              <w:bottom w:val="outset" w:sz="6" w:space="0" w:color="auto"/>
              <w:right w:val="outset" w:sz="6" w:space="0" w:color="auto"/>
            </w:tcBorders>
            <w:vAlign w:val="center"/>
          </w:tcPr>
          <w:p w:rsidR="00E53CCC" w:rsidRDefault="00E0360A">
            <w:pPr>
              <w:jc w:val="center"/>
              <w:rPr>
                <w:rFonts w:ascii="Arial" w:eastAsia="Arial Unicode MS" w:hAnsi="Arial" w:cs="Arial"/>
                <w:sz w:val="20"/>
              </w:rPr>
            </w:pPr>
            <w:r>
              <w:rPr>
                <w:rFonts w:ascii="Arial" w:hAnsi="Arial" w:cs="Arial"/>
                <w:sz w:val="20"/>
              </w:rPr>
              <w:t xml:space="preserve">100 </w:t>
            </w:r>
          </w:p>
        </w:tc>
      </w:tr>
    </w:tbl>
    <w:p w:rsidR="00E53CCC" w:rsidRDefault="00E0360A">
      <w:pPr>
        <w:pStyle w:val="a5"/>
        <w:ind w:firstLine="709"/>
        <w:jc w:val="both"/>
        <w:rPr>
          <w:rFonts w:ascii="Times New Roman" w:hAnsi="Times New Roman" w:cs="Times New Roman"/>
          <w:b w:val="0"/>
          <w:bCs w:val="0"/>
          <w:i w:val="0"/>
          <w:iCs w:val="0"/>
          <w:sz w:val="24"/>
        </w:rPr>
      </w:pPr>
      <w:r>
        <w:rPr>
          <w:rFonts w:ascii="Times New Roman" w:hAnsi="Times New Roman" w:cs="Times New Roman"/>
          <w:b w:val="0"/>
          <w:bCs w:val="0"/>
          <w:i w:val="0"/>
          <w:iCs w:val="0"/>
        </w:rPr>
        <w:t> </w:t>
      </w:r>
    </w:p>
    <w:p w:rsidR="00E53CCC" w:rsidRDefault="00E0360A">
      <w:pPr>
        <w:pStyle w:val="a5"/>
        <w:ind w:firstLine="709"/>
        <w:jc w:val="both"/>
        <w:rPr>
          <w:rFonts w:ascii="Times New Roman" w:hAnsi="Times New Roman" w:cs="Times New Roman"/>
          <w:b w:val="0"/>
          <w:bCs w:val="0"/>
          <w:i w:val="0"/>
          <w:iCs w:val="0"/>
          <w:sz w:val="24"/>
        </w:rPr>
      </w:pPr>
      <w:r>
        <w:rPr>
          <w:rFonts w:ascii="Times New Roman" w:hAnsi="Times New Roman" w:cs="Times New Roman"/>
          <w:b w:val="0"/>
          <w:bCs w:val="0"/>
          <w:i w:val="0"/>
          <w:iCs w:val="0"/>
          <w:sz w:val="24"/>
        </w:rPr>
        <w:t>Недостатком дедуктивного подхода является стандартный уровень существенности в процентах к статьям бухгалтерского баланса, что не позволяет учитывать риски системы внутреннего контроля, значение которых на разных участках учета может колебаться. Также не учитываются направления проверки (при квартальных проверках в одном квартале может большее внимание быть уделено дебитором, в другом квартале - материалам), вероятности ошибок на счетах (счет 70 “Расчеты по оплате труда” как правило, не содержит существенных ошибок, даже выявленные ошибки связаны либо с занижением сальдо счета 68 “Расчеты по подоходному налогу”, либо счета 69 “Расчеты с органами социального страхования”), и другие факторы. В некоторых случаях влияние таких факторов нивелируется поправочными коэффициентами, что значительно усложняет систему расчета показателей, используемых при аудиторской проверке.</w:t>
      </w:r>
    </w:p>
    <w:p w:rsidR="00E53CCC" w:rsidRDefault="00E53CCC">
      <w:pPr>
        <w:pStyle w:val="a5"/>
        <w:ind w:firstLine="709"/>
        <w:jc w:val="both"/>
        <w:rPr>
          <w:rFonts w:ascii="Times New Roman" w:hAnsi="Times New Roman" w:cs="Times New Roman"/>
          <w:b w:val="0"/>
          <w:bCs w:val="0"/>
          <w:i w:val="0"/>
          <w:iCs w:val="0"/>
          <w:sz w:val="24"/>
        </w:rPr>
      </w:pPr>
    </w:p>
    <w:p w:rsidR="00E53CCC" w:rsidRDefault="00E0360A">
      <w:pPr>
        <w:pStyle w:val="a5"/>
        <w:rPr>
          <w:rFonts w:ascii="Times New Roman" w:hAnsi="Times New Roman" w:cs="Times New Roman"/>
          <w:i w:val="0"/>
          <w:iCs w:val="0"/>
          <w:sz w:val="24"/>
        </w:rPr>
      </w:pPr>
      <w:r>
        <w:rPr>
          <w:rFonts w:ascii="Times New Roman" w:hAnsi="Times New Roman" w:cs="Times New Roman"/>
          <w:i w:val="0"/>
          <w:iCs w:val="0"/>
          <w:sz w:val="24"/>
        </w:rPr>
        <w:t>Индуктивный подход</w:t>
      </w:r>
    </w:p>
    <w:p w:rsidR="00E53CCC" w:rsidRDefault="00E53CCC">
      <w:pPr>
        <w:pStyle w:val="a5"/>
        <w:ind w:firstLine="709"/>
        <w:jc w:val="both"/>
        <w:rPr>
          <w:rFonts w:ascii="Times New Roman" w:hAnsi="Times New Roman" w:cs="Times New Roman"/>
          <w:b w:val="0"/>
          <w:bCs w:val="0"/>
          <w:i w:val="0"/>
          <w:iCs w:val="0"/>
          <w:sz w:val="24"/>
        </w:rPr>
      </w:pPr>
    </w:p>
    <w:p w:rsidR="00E53CCC" w:rsidRDefault="00E0360A">
      <w:pPr>
        <w:pStyle w:val="a5"/>
        <w:ind w:firstLine="709"/>
        <w:jc w:val="both"/>
        <w:rPr>
          <w:rFonts w:ascii="Times New Roman" w:hAnsi="Times New Roman" w:cs="Times New Roman"/>
          <w:b w:val="0"/>
          <w:bCs w:val="0"/>
          <w:i w:val="0"/>
          <w:iCs w:val="0"/>
          <w:sz w:val="24"/>
        </w:rPr>
      </w:pPr>
      <w:r>
        <w:rPr>
          <w:rFonts w:ascii="Times New Roman" w:hAnsi="Times New Roman" w:cs="Times New Roman"/>
          <w:b w:val="0"/>
          <w:bCs w:val="0"/>
          <w:i w:val="0"/>
          <w:iCs w:val="0"/>
          <w:sz w:val="24"/>
        </w:rPr>
        <w:t xml:space="preserve">Практикующие аудиторы определяют планируемую границу существенности ошибки отчетности, как суммарное значение границ существенности, установленных к значимым статьям бухгалтерского баланса. </w:t>
      </w:r>
    </w:p>
    <w:p w:rsidR="00E53CCC" w:rsidRDefault="00E53CCC">
      <w:pPr>
        <w:pStyle w:val="a5"/>
        <w:ind w:firstLine="709"/>
        <w:jc w:val="both"/>
        <w:rPr>
          <w:rFonts w:ascii="Times New Roman" w:hAnsi="Times New Roman" w:cs="Times New Roman"/>
          <w:b w:val="0"/>
          <w:bCs w:val="0"/>
          <w:i w:val="0"/>
          <w:iCs w:val="0"/>
          <w:sz w:val="24"/>
        </w:rPr>
      </w:pPr>
    </w:p>
    <w:p w:rsidR="00E53CCC" w:rsidRDefault="00E0360A">
      <w:pPr>
        <w:pStyle w:val="a5"/>
        <w:ind w:firstLine="709"/>
        <w:jc w:val="both"/>
        <w:rPr>
          <w:rFonts w:ascii="Times New Roman" w:hAnsi="Times New Roman" w:cs="Times New Roman"/>
          <w:b w:val="0"/>
          <w:bCs w:val="0"/>
          <w:i w:val="0"/>
          <w:iCs w:val="0"/>
          <w:sz w:val="24"/>
        </w:rPr>
      </w:pPr>
      <w:r>
        <w:rPr>
          <w:rFonts w:ascii="Times New Roman" w:hAnsi="Times New Roman" w:cs="Times New Roman"/>
          <w:b w:val="0"/>
          <w:bCs w:val="0"/>
          <w:i w:val="0"/>
          <w:iCs w:val="0"/>
          <w:sz w:val="24"/>
        </w:rPr>
        <w:t>При определении последних учитываются следующие факторы:</w:t>
      </w:r>
    </w:p>
    <w:p w:rsidR="00E53CCC" w:rsidRDefault="00E0360A">
      <w:pPr>
        <w:pStyle w:val="a5"/>
        <w:ind w:firstLine="709"/>
        <w:jc w:val="both"/>
        <w:rPr>
          <w:rFonts w:ascii="Times New Roman" w:hAnsi="Times New Roman" w:cs="Times New Roman"/>
          <w:b w:val="0"/>
          <w:bCs w:val="0"/>
          <w:i w:val="0"/>
          <w:iCs w:val="0"/>
          <w:sz w:val="24"/>
        </w:rPr>
      </w:pPr>
      <w:r>
        <w:rPr>
          <w:rFonts w:ascii="Times New Roman" w:hAnsi="Times New Roman" w:cs="Times New Roman"/>
          <w:b w:val="0"/>
          <w:bCs w:val="0"/>
          <w:i w:val="0"/>
          <w:iCs w:val="0"/>
          <w:sz w:val="24"/>
        </w:rPr>
        <w:t>• общее значение аудиторского риска (чем выше риск, тем строже устанавливаются границы существенности, следовательно, возрастает объем выборки и снижаются риски ошибки при проведении аудита)</w:t>
      </w:r>
    </w:p>
    <w:p w:rsidR="00E53CCC" w:rsidRDefault="00E0360A">
      <w:pPr>
        <w:pStyle w:val="a5"/>
        <w:ind w:firstLine="709"/>
        <w:jc w:val="both"/>
        <w:rPr>
          <w:rFonts w:ascii="Times New Roman" w:hAnsi="Times New Roman" w:cs="Times New Roman"/>
          <w:b w:val="0"/>
          <w:bCs w:val="0"/>
          <w:i w:val="0"/>
          <w:iCs w:val="0"/>
          <w:sz w:val="24"/>
        </w:rPr>
      </w:pPr>
      <w:r>
        <w:rPr>
          <w:rFonts w:ascii="Times New Roman" w:hAnsi="Times New Roman" w:cs="Times New Roman"/>
          <w:b w:val="0"/>
          <w:bCs w:val="0"/>
          <w:i w:val="0"/>
          <w:iCs w:val="0"/>
          <w:sz w:val="24"/>
        </w:rPr>
        <w:t>• абсолютное значение статьи (при увеличении доли статьи в валюте баланса, стандартная граница существенности 5% снижается)</w:t>
      </w:r>
    </w:p>
    <w:p w:rsidR="00E53CCC" w:rsidRDefault="00E0360A">
      <w:pPr>
        <w:pStyle w:val="a5"/>
        <w:ind w:firstLine="709"/>
        <w:jc w:val="both"/>
        <w:rPr>
          <w:rFonts w:ascii="Times New Roman" w:hAnsi="Times New Roman" w:cs="Times New Roman"/>
          <w:b w:val="0"/>
          <w:bCs w:val="0"/>
          <w:i w:val="0"/>
          <w:iCs w:val="0"/>
          <w:sz w:val="24"/>
        </w:rPr>
      </w:pPr>
      <w:r>
        <w:rPr>
          <w:rFonts w:ascii="Times New Roman" w:hAnsi="Times New Roman" w:cs="Times New Roman"/>
          <w:b w:val="0"/>
          <w:bCs w:val="0"/>
          <w:i w:val="0"/>
          <w:iCs w:val="0"/>
          <w:sz w:val="24"/>
        </w:rPr>
        <w:t>• требуемая глубина проверки статьи (по счетам, требующим более детальной проверки стандартная граница существенности снижается)</w:t>
      </w:r>
    </w:p>
    <w:p w:rsidR="00E53CCC" w:rsidRDefault="00E0360A">
      <w:pPr>
        <w:pStyle w:val="a5"/>
        <w:ind w:firstLine="709"/>
        <w:jc w:val="both"/>
        <w:rPr>
          <w:rFonts w:ascii="Times New Roman" w:hAnsi="Times New Roman" w:cs="Times New Roman"/>
          <w:b w:val="0"/>
          <w:bCs w:val="0"/>
          <w:i w:val="0"/>
          <w:iCs w:val="0"/>
          <w:sz w:val="24"/>
        </w:rPr>
      </w:pPr>
      <w:r>
        <w:rPr>
          <w:rFonts w:ascii="Times New Roman" w:hAnsi="Times New Roman" w:cs="Times New Roman"/>
          <w:b w:val="0"/>
          <w:bCs w:val="0"/>
          <w:i w:val="0"/>
          <w:iCs w:val="0"/>
          <w:sz w:val="24"/>
        </w:rPr>
        <w:t>• планируемые трудозатраты времени на проверку статьи (чем ниже планируемая граница существенности, тем больше объем проверки)</w:t>
      </w:r>
    </w:p>
    <w:p w:rsidR="00E53CCC" w:rsidRDefault="00E0360A">
      <w:pPr>
        <w:pStyle w:val="a5"/>
        <w:ind w:firstLine="709"/>
        <w:jc w:val="both"/>
        <w:rPr>
          <w:rFonts w:ascii="Times New Roman" w:hAnsi="Times New Roman" w:cs="Times New Roman"/>
          <w:b w:val="0"/>
          <w:bCs w:val="0"/>
          <w:i w:val="0"/>
          <w:iCs w:val="0"/>
          <w:sz w:val="24"/>
        </w:rPr>
      </w:pPr>
      <w:r>
        <w:rPr>
          <w:rFonts w:ascii="Times New Roman" w:hAnsi="Times New Roman" w:cs="Times New Roman"/>
          <w:b w:val="0"/>
          <w:bCs w:val="0"/>
          <w:i w:val="0"/>
          <w:iCs w:val="0"/>
          <w:sz w:val="24"/>
        </w:rPr>
        <w:t>• направленность отчетности. Отчетность для внешних пользователей требует более строгих критериев, чем внутренняя. Также отчетность для более широкого круга пользователей требует более строгих критериев, чем для узкого круга (специальная отчетность).</w:t>
      </w:r>
    </w:p>
    <w:p w:rsidR="00E53CCC" w:rsidRDefault="00E0360A">
      <w:pPr>
        <w:pStyle w:val="a5"/>
        <w:ind w:firstLine="709"/>
        <w:jc w:val="both"/>
        <w:rPr>
          <w:rFonts w:ascii="Times New Roman" w:hAnsi="Times New Roman" w:cs="Times New Roman"/>
          <w:b w:val="0"/>
          <w:bCs w:val="0"/>
          <w:i w:val="0"/>
          <w:iCs w:val="0"/>
          <w:sz w:val="24"/>
        </w:rPr>
      </w:pPr>
      <w:r>
        <w:rPr>
          <w:rFonts w:ascii="Times New Roman" w:hAnsi="Times New Roman" w:cs="Times New Roman"/>
          <w:b w:val="0"/>
          <w:bCs w:val="0"/>
          <w:i w:val="0"/>
          <w:iCs w:val="0"/>
          <w:sz w:val="24"/>
        </w:rPr>
        <w:t>• неопределенность. Проблемы, связанные с неопределенностью будущих событий, обычно приводят к использованию более строгих критериев материальности.</w:t>
      </w:r>
    </w:p>
    <w:p w:rsidR="00E53CCC" w:rsidRDefault="00E0360A">
      <w:pPr>
        <w:pStyle w:val="a5"/>
        <w:ind w:firstLine="709"/>
        <w:jc w:val="both"/>
        <w:rPr>
          <w:rFonts w:ascii="Times New Roman" w:hAnsi="Times New Roman" w:cs="Times New Roman"/>
          <w:b w:val="0"/>
          <w:bCs w:val="0"/>
          <w:i w:val="0"/>
          <w:iCs w:val="0"/>
          <w:sz w:val="24"/>
        </w:rPr>
      </w:pPr>
      <w:r>
        <w:rPr>
          <w:rFonts w:ascii="Times New Roman" w:hAnsi="Times New Roman" w:cs="Times New Roman"/>
          <w:b w:val="0"/>
          <w:bCs w:val="0"/>
          <w:i w:val="0"/>
          <w:iCs w:val="0"/>
          <w:sz w:val="24"/>
        </w:rPr>
        <w:t>• другие факторы</w:t>
      </w:r>
    </w:p>
    <w:p w:rsidR="00E53CCC" w:rsidRDefault="00E53CCC">
      <w:pPr>
        <w:pStyle w:val="a5"/>
        <w:ind w:firstLine="709"/>
        <w:jc w:val="both"/>
        <w:rPr>
          <w:rFonts w:ascii="Times New Roman" w:hAnsi="Times New Roman" w:cs="Times New Roman"/>
          <w:b w:val="0"/>
          <w:bCs w:val="0"/>
          <w:i w:val="0"/>
          <w:iCs w:val="0"/>
          <w:sz w:val="24"/>
        </w:rPr>
      </w:pPr>
    </w:p>
    <w:p w:rsidR="00E53CCC" w:rsidRDefault="00E0360A">
      <w:pPr>
        <w:pStyle w:val="a5"/>
        <w:ind w:firstLine="709"/>
        <w:jc w:val="both"/>
        <w:rPr>
          <w:rFonts w:ascii="Times New Roman" w:hAnsi="Times New Roman" w:cs="Times New Roman"/>
          <w:b w:val="0"/>
          <w:bCs w:val="0"/>
          <w:i w:val="0"/>
          <w:iCs w:val="0"/>
          <w:sz w:val="24"/>
        </w:rPr>
      </w:pPr>
      <w:r>
        <w:rPr>
          <w:rFonts w:ascii="Times New Roman" w:hAnsi="Times New Roman" w:cs="Times New Roman"/>
          <w:b w:val="0"/>
          <w:bCs w:val="0"/>
          <w:i w:val="0"/>
          <w:iCs w:val="0"/>
          <w:sz w:val="24"/>
        </w:rPr>
        <w:t>Некоторые из указанных факторов действуют в противоположном направлении (например, уровень аудиторского риска и объем трудозатрат), поэтому при определении планируемых границ ошибки статьи используется в основном опыт и интуиция аудитора.</w:t>
      </w:r>
    </w:p>
    <w:p w:rsidR="00E53CCC" w:rsidRDefault="00E0360A">
      <w:pPr>
        <w:pStyle w:val="a5"/>
        <w:ind w:firstLine="709"/>
        <w:jc w:val="both"/>
        <w:rPr>
          <w:rFonts w:ascii="Times New Roman" w:hAnsi="Times New Roman" w:cs="Times New Roman"/>
          <w:b w:val="0"/>
          <w:bCs w:val="0"/>
          <w:i w:val="0"/>
          <w:iCs w:val="0"/>
          <w:sz w:val="24"/>
        </w:rPr>
      </w:pPr>
      <w:r>
        <w:rPr>
          <w:rFonts w:ascii="Times New Roman" w:hAnsi="Times New Roman" w:cs="Times New Roman"/>
          <w:b w:val="0"/>
          <w:bCs w:val="0"/>
          <w:i w:val="0"/>
          <w:iCs w:val="0"/>
          <w:sz w:val="24"/>
        </w:rPr>
        <w:t>Суммарная граница существенности ошибки отчетности, рассчитанная таким способом, как правило, не должна превышать 5-10% от валюты бухгалтерского баланса.</w:t>
      </w:r>
    </w:p>
    <w:p w:rsidR="00E53CCC" w:rsidRDefault="00E0360A">
      <w:pPr>
        <w:pStyle w:val="a5"/>
        <w:ind w:firstLine="709"/>
        <w:jc w:val="both"/>
        <w:rPr>
          <w:rFonts w:ascii="Times New Roman" w:hAnsi="Times New Roman" w:cs="Times New Roman"/>
          <w:b w:val="0"/>
          <w:bCs w:val="0"/>
          <w:i w:val="0"/>
          <w:iCs w:val="0"/>
          <w:sz w:val="24"/>
        </w:rPr>
      </w:pPr>
      <w:r>
        <w:rPr>
          <w:rFonts w:ascii="Times New Roman" w:hAnsi="Times New Roman" w:cs="Times New Roman"/>
          <w:b w:val="0"/>
          <w:bCs w:val="0"/>
          <w:i w:val="0"/>
          <w:iCs w:val="0"/>
          <w:sz w:val="24"/>
        </w:rPr>
        <w:t xml:space="preserve">Рассчитать предварительные границы существенности ошибок можно и к статьям отчета о прибылях и убытках. Однако большинство аудиторов считает, что при проверке статей баланса обнаруживается большинство ошибок отчета о прибылях и убытках (через счет “Нераспределенная прибыль”), поэтому критерии существенности применяются именно к балансу. На практике можно определить границы существенности к обеим формам отчетности. </w:t>
      </w:r>
    </w:p>
    <w:p w:rsidR="00E53CCC" w:rsidRDefault="00E0360A">
      <w:pPr>
        <w:pStyle w:val="a5"/>
        <w:ind w:firstLine="709"/>
        <w:jc w:val="both"/>
        <w:rPr>
          <w:rFonts w:ascii="Times New Roman" w:hAnsi="Times New Roman" w:cs="Times New Roman"/>
          <w:b w:val="0"/>
          <w:bCs w:val="0"/>
          <w:i w:val="0"/>
          <w:iCs w:val="0"/>
          <w:sz w:val="24"/>
        </w:rPr>
      </w:pPr>
      <w:r>
        <w:rPr>
          <w:rFonts w:ascii="Times New Roman" w:hAnsi="Times New Roman" w:cs="Times New Roman"/>
          <w:b w:val="0"/>
          <w:bCs w:val="0"/>
          <w:i w:val="0"/>
          <w:iCs w:val="0"/>
          <w:sz w:val="24"/>
        </w:rPr>
        <w:t>Рассмотрим условный пример:</w:t>
      </w:r>
    </w:p>
    <w:p w:rsidR="00E53CCC" w:rsidRDefault="00E53CCC">
      <w:pPr>
        <w:pStyle w:val="a7"/>
        <w:spacing w:before="0" w:beforeAutospacing="0" w:after="0" w:afterAutospacing="0"/>
        <w:rPr>
          <w:rFonts w:ascii="Arial" w:hAnsi="Arial" w:cs="Arial"/>
          <w:b/>
          <w:bCs/>
          <w:szCs w:val="20"/>
        </w:rPr>
      </w:pPr>
    </w:p>
    <w:p w:rsidR="00E53CCC" w:rsidRDefault="00E0360A">
      <w:pPr>
        <w:pStyle w:val="a5"/>
        <w:rPr>
          <w:rFonts w:ascii="Times New Roman" w:hAnsi="Times New Roman" w:cs="Times New Roman"/>
          <w:sz w:val="24"/>
        </w:rPr>
      </w:pPr>
      <w:r>
        <w:rPr>
          <w:rFonts w:ascii="Times New Roman" w:hAnsi="Times New Roman" w:cs="Times New Roman"/>
          <w:sz w:val="24"/>
        </w:rPr>
        <w:t>Баланс предприятия на 1 января 200х года</w:t>
      </w:r>
    </w:p>
    <w:p w:rsidR="00E53CCC" w:rsidRDefault="00E53CCC">
      <w:pPr>
        <w:pStyle w:val="a7"/>
        <w:spacing w:before="0" w:beforeAutospacing="0" w:after="0" w:afterAutospacing="0"/>
        <w:rPr>
          <w:rFonts w:ascii="Arial" w:hAnsi="Arial" w:cs="Arial"/>
          <w:sz w:val="20"/>
          <w:szCs w:val="20"/>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3394"/>
        <w:gridCol w:w="1358"/>
        <w:gridCol w:w="3588"/>
        <w:gridCol w:w="1358"/>
      </w:tblGrid>
      <w:tr w:rsidR="00E53CCC">
        <w:trPr>
          <w:trHeight w:val="450"/>
          <w:tblCellSpacing w:w="0" w:type="dxa"/>
        </w:trPr>
        <w:tc>
          <w:tcPr>
            <w:tcW w:w="1750" w:type="pct"/>
            <w:tcBorders>
              <w:top w:val="outset" w:sz="6" w:space="0" w:color="auto"/>
              <w:left w:val="outset" w:sz="6" w:space="0" w:color="auto"/>
              <w:bottom w:val="outset" w:sz="6" w:space="0" w:color="auto"/>
              <w:right w:val="outset" w:sz="6" w:space="0" w:color="auto"/>
            </w:tcBorders>
            <w:vAlign w:val="center"/>
          </w:tcPr>
          <w:p w:rsidR="00E53CCC" w:rsidRDefault="00E0360A">
            <w:pPr>
              <w:jc w:val="center"/>
              <w:rPr>
                <w:rFonts w:ascii="Arial" w:eastAsia="Arial Unicode MS" w:hAnsi="Arial" w:cs="Arial"/>
                <w:sz w:val="20"/>
              </w:rPr>
            </w:pPr>
            <w:r>
              <w:rPr>
                <w:rFonts w:ascii="Arial" w:hAnsi="Arial" w:cs="Arial"/>
                <w:sz w:val="20"/>
              </w:rPr>
              <w:t xml:space="preserve">Активы </w:t>
            </w:r>
          </w:p>
        </w:tc>
        <w:tc>
          <w:tcPr>
            <w:tcW w:w="700" w:type="pct"/>
            <w:tcBorders>
              <w:top w:val="outset" w:sz="6" w:space="0" w:color="auto"/>
              <w:left w:val="outset" w:sz="6" w:space="0" w:color="auto"/>
              <w:bottom w:val="outset" w:sz="6" w:space="0" w:color="auto"/>
              <w:right w:val="outset" w:sz="6" w:space="0" w:color="auto"/>
            </w:tcBorders>
            <w:vAlign w:val="center"/>
          </w:tcPr>
          <w:p w:rsidR="00E53CCC" w:rsidRDefault="00E0360A">
            <w:pPr>
              <w:jc w:val="center"/>
              <w:rPr>
                <w:rFonts w:ascii="Arial" w:eastAsia="Arial Unicode MS" w:hAnsi="Arial" w:cs="Arial"/>
                <w:sz w:val="20"/>
              </w:rPr>
            </w:pPr>
            <w:r>
              <w:rPr>
                <w:rFonts w:ascii="Arial" w:hAnsi="Arial" w:cs="Arial"/>
                <w:sz w:val="20"/>
              </w:rPr>
              <w:t xml:space="preserve">тыс. руб. </w:t>
            </w:r>
          </w:p>
        </w:tc>
        <w:tc>
          <w:tcPr>
            <w:tcW w:w="1850" w:type="pct"/>
            <w:tcBorders>
              <w:top w:val="outset" w:sz="6" w:space="0" w:color="auto"/>
              <w:left w:val="outset" w:sz="6" w:space="0" w:color="auto"/>
              <w:bottom w:val="outset" w:sz="6" w:space="0" w:color="auto"/>
              <w:right w:val="outset" w:sz="6" w:space="0" w:color="auto"/>
            </w:tcBorders>
            <w:vAlign w:val="center"/>
          </w:tcPr>
          <w:p w:rsidR="00E53CCC" w:rsidRDefault="00E0360A">
            <w:pPr>
              <w:jc w:val="center"/>
              <w:rPr>
                <w:rFonts w:ascii="Arial" w:eastAsia="Arial Unicode MS" w:hAnsi="Arial" w:cs="Arial"/>
                <w:sz w:val="20"/>
              </w:rPr>
            </w:pPr>
            <w:r>
              <w:rPr>
                <w:rFonts w:ascii="Arial" w:hAnsi="Arial" w:cs="Arial"/>
                <w:sz w:val="20"/>
              </w:rPr>
              <w:t xml:space="preserve">Пассивы </w:t>
            </w:r>
          </w:p>
        </w:tc>
        <w:tc>
          <w:tcPr>
            <w:tcW w:w="750" w:type="pct"/>
            <w:tcBorders>
              <w:top w:val="outset" w:sz="6" w:space="0" w:color="auto"/>
              <w:left w:val="outset" w:sz="6" w:space="0" w:color="auto"/>
              <w:bottom w:val="outset" w:sz="6" w:space="0" w:color="auto"/>
              <w:right w:val="outset" w:sz="6" w:space="0" w:color="auto"/>
            </w:tcBorders>
            <w:vAlign w:val="center"/>
          </w:tcPr>
          <w:p w:rsidR="00E53CCC" w:rsidRDefault="00E0360A">
            <w:pPr>
              <w:jc w:val="center"/>
              <w:rPr>
                <w:rFonts w:ascii="Arial" w:eastAsia="Arial Unicode MS" w:hAnsi="Arial" w:cs="Arial"/>
                <w:sz w:val="20"/>
              </w:rPr>
            </w:pPr>
            <w:r>
              <w:rPr>
                <w:rFonts w:ascii="Arial" w:hAnsi="Arial" w:cs="Arial"/>
                <w:sz w:val="20"/>
              </w:rPr>
              <w:t xml:space="preserve">тыс. руб. </w:t>
            </w:r>
          </w:p>
        </w:tc>
      </w:tr>
      <w:tr w:rsidR="00E53CCC">
        <w:trPr>
          <w:trHeight w:val="435"/>
          <w:tblCellSpacing w:w="0" w:type="dxa"/>
        </w:trPr>
        <w:tc>
          <w:tcPr>
            <w:tcW w:w="1750" w:type="pct"/>
            <w:tcBorders>
              <w:top w:val="outset" w:sz="6" w:space="0" w:color="auto"/>
              <w:left w:val="outset" w:sz="6" w:space="0" w:color="auto"/>
              <w:bottom w:val="outset" w:sz="6" w:space="0" w:color="auto"/>
              <w:right w:val="outset" w:sz="6" w:space="0" w:color="auto"/>
            </w:tcBorders>
            <w:vAlign w:val="center"/>
          </w:tcPr>
          <w:p w:rsidR="00E53CCC" w:rsidRDefault="00E0360A">
            <w:pPr>
              <w:ind w:left="120"/>
              <w:rPr>
                <w:rFonts w:ascii="Arial" w:eastAsia="Arial Unicode MS" w:hAnsi="Arial" w:cs="Arial"/>
                <w:sz w:val="20"/>
              </w:rPr>
            </w:pPr>
            <w:r>
              <w:rPr>
                <w:rFonts w:ascii="Arial" w:hAnsi="Arial" w:cs="Arial"/>
                <w:sz w:val="20"/>
              </w:rPr>
              <w:t xml:space="preserve">Основные средства </w:t>
            </w:r>
          </w:p>
        </w:tc>
        <w:tc>
          <w:tcPr>
            <w:tcW w:w="700" w:type="pct"/>
            <w:tcBorders>
              <w:top w:val="outset" w:sz="6" w:space="0" w:color="auto"/>
              <w:left w:val="outset" w:sz="6" w:space="0" w:color="auto"/>
              <w:bottom w:val="outset" w:sz="6" w:space="0" w:color="auto"/>
              <w:right w:val="outset" w:sz="6" w:space="0" w:color="auto"/>
            </w:tcBorders>
            <w:vAlign w:val="center"/>
          </w:tcPr>
          <w:p w:rsidR="00E53CCC" w:rsidRDefault="00E0360A">
            <w:pPr>
              <w:jc w:val="center"/>
              <w:rPr>
                <w:rFonts w:ascii="Arial" w:eastAsia="Arial Unicode MS" w:hAnsi="Arial" w:cs="Arial"/>
                <w:sz w:val="20"/>
              </w:rPr>
            </w:pPr>
            <w:r>
              <w:rPr>
                <w:rFonts w:ascii="Arial" w:hAnsi="Arial" w:cs="Arial"/>
                <w:sz w:val="20"/>
              </w:rPr>
              <w:t xml:space="preserve">85700 </w:t>
            </w:r>
          </w:p>
        </w:tc>
        <w:tc>
          <w:tcPr>
            <w:tcW w:w="1850" w:type="pct"/>
            <w:tcBorders>
              <w:top w:val="outset" w:sz="6" w:space="0" w:color="auto"/>
              <w:left w:val="outset" w:sz="6" w:space="0" w:color="auto"/>
              <w:bottom w:val="outset" w:sz="6" w:space="0" w:color="auto"/>
              <w:right w:val="outset" w:sz="6" w:space="0" w:color="auto"/>
            </w:tcBorders>
            <w:vAlign w:val="center"/>
          </w:tcPr>
          <w:p w:rsidR="00E53CCC" w:rsidRDefault="00E0360A">
            <w:pPr>
              <w:ind w:left="168"/>
              <w:rPr>
                <w:rFonts w:ascii="Arial" w:eastAsia="Arial Unicode MS" w:hAnsi="Arial" w:cs="Arial"/>
                <w:sz w:val="20"/>
              </w:rPr>
            </w:pPr>
            <w:r>
              <w:rPr>
                <w:rFonts w:ascii="Arial" w:hAnsi="Arial" w:cs="Arial"/>
                <w:sz w:val="20"/>
              </w:rPr>
              <w:t xml:space="preserve">Уставной капитал </w:t>
            </w:r>
          </w:p>
        </w:tc>
        <w:tc>
          <w:tcPr>
            <w:tcW w:w="750" w:type="pct"/>
            <w:tcBorders>
              <w:top w:val="outset" w:sz="6" w:space="0" w:color="auto"/>
              <w:left w:val="outset" w:sz="6" w:space="0" w:color="auto"/>
              <w:bottom w:val="outset" w:sz="6" w:space="0" w:color="auto"/>
              <w:right w:val="outset" w:sz="6" w:space="0" w:color="auto"/>
            </w:tcBorders>
            <w:vAlign w:val="center"/>
          </w:tcPr>
          <w:p w:rsidR="00E53CCC" w:rsidRDefault="00E0360A">
            <w:pPr>
              <w:jc w:val="center"/>
              <w:rPr>
                <w:rFonts w:ascii="Arial" w:eastAsia="Arial Unicode MS" w:hAnsi="Arial" w:cs="Arial"/>
                <w:sz w:val="20"/>
              </w:rPr>
            </w:pPr>
            <w:r>
              <w:rPr>
                <w:rFonts w:ascii="Arial" w:hAnsi="Arial" w:cs="Arial"/>
                <w:sz w:val="20"/>
              </w:rPr>
              <w:t xml:space="preserve">10 </w:t>
            </w:r>
          </w:p>
        </w:tc>
      </w:tr>
      <w:tr w:rsidR="00E53CCC">
        <w:trPr>
          <w:trHeight w:val="435"/>
          <w:tblCellSpacing w:w="0" w:type="dxa"/>
        </w:trPr>
        <w:tc>
          <w:tcPr>
            <w:tcW w:w="1750" w:type="pct"/>
            <w:tcBorders>
              <w:top w:val="outset" w:sz="6" w:space="0" w:color="auto"/>
              <w:left w:val="outset" w:sz="6" w:space="0" w:color="auto"/>
              <w:bottom w:val="outset" w:sz="6" w:space="0" w:color="auto"/>
              <w:right w:val="outset" w:sz="6" w:space="0" w:color="auto"/>
            </w:tcBorders>
            <w:vAlign w:val="center"/>
          </w:tcPr>
          <w:p w:rsidR="00E53CCC" w:rsidRDefault="00E0360A">
            <w:pPr>
              <w:ind w:left="120"/>
              <w:rPr>
                <w:rFonts w:ascii="Arial" w:eastAsia="Arial Unicode MS" w:hAnsi="Arial" w:cs="Arial"/>
                <w:sz w:val="20"/>
              </w:rPr>
            </w:pPr>
            <w:r>
              <w:rPr>
                <w:rFonts w:ascii="Arial" w:hAnsi="Arial" w:cs="Arial"/>
                <w:sz w:val="20"/>
              </w:rPr>
              <w:t xml:space="preserve">Капитальные вложения </w:t>
            </w:r>
          </w:p>
        </w:tc>
        <w:tc>
          <w:tcPr>
            <w:tcW w:w="700" w:type="pct"/>
            <w:tcBorders>
              <w:top w:val="outset" w:sz="6" w:space="0" w:color="auto"/>
              <w:left w:val="outset" w:sz="6" w:space="0" w:color="auto"/>
              <w:bottom w:val="outset" w:sz="6" w:space="0" w:color="auto"/>
              <w:right w:val="outset" w:sz="6" w:space="0" w:color="auto"/>
            </w:tcBorders>
            <w:vAlign w:val="center"/>
          </w:tcPr>
          <w:p w:rsidR="00E53CCC" w:rsidRDefault="00E0360A">
            <w:pPr>
              <w:jc w:val="center"/>
              <w:rPr>
                <w:rFonts w:ascii="Arial" w:eastAsia="Arial Unicode MS" w:hAnsi="Arial" w:cs="Arial"/>
                <w:sz w:val="20"/>
              </w:rPr>
            </w:pPr>
            <w:r>
              <w:rPr>
                <w:rFonts w:ascii="Arial" w:hAnsi="Arial" w:cs="Arial"/>
                <w:sz w:val="20"/>
              </w:rPr>
              <w:t xml:space="preserve">678 </w:t>
            </w:r>
          </w:p>
        </w:tc>
        <w:tc>
          <w:tcPr>
            <w:tcW w:w="1850" w:type="pct"/>
            <w:tcBorders>
              <w:top w:val="outset" w:sz="6" w:space="0" w:color="auto"/>
              <w:left w:val="outset" w:sz="6" w:space="0" w:color="auto"/>
              <w:bottom w:val="outset" w:sz="6" w:space="0" w:color="auto"/>
              <w:right w:val="outset" w:sz="6" w:space="0" w:color="auto"/>
            </w:tcBorders>
            <w:vAlign w:val="center"/>
          </w:tcPr>
          <w:p w:rsidR="00E53CCC" w:rsidRDefault="00E0360A">
            <w:pPr>
              <w:ind w:left="168"/>
              <w:rPr>
                <w:rFonts w:ascii="Arial" w:eastAsia="Arial Unicode MS" w:hAnsi="Arial" w:cs="Arial"/>
                <w:sz w:val="20"/>
              </w:rPr>
            </w:pPr>
            <w:r>
              <w:rPr>
                <w:rFonts w:ascii="Arial" w:hAnsi="Arial" w:cs="Arial"/>
                <w:sz w:val="20"/>
              </w:rPr>
              <w:t xml:space="preserve">Добавочный капитал </w:t>
            </w:r>
          </w:p>
        </w:tc>
        <w:tc>
          <w:tcPr>
            <w:tcW w:w="750" w:type="pct"/>
            <w:tcBorders>
              <w:top w:val="outset" w:sz="6" w:space="0" w:color="auto"/>
              <w:left w:val="outset" w:sz="6" w:space="0" w:color="auto"/>
              <w:bottom w:val="outset" w:sz="6" w:space="0" w:color="auto"/>
              <w:right w:val="outset" w:sz="6" w:space="0" w:color="auto"/>
            </w:tcBorders>
            <w:vAlign w:val="center"/>
          </w:tcPr>
          <w:p w:rsidR="00E53CCC" w:rsidRDefault="00E0360A">
            <w:pPr>
              <w:jc w:val="center"/>
              <w:rPr>
                <w:rFonts w:ascii="Arial" w:eastAsia="Arial Unicode MS" w:hAnsi="Arial" w:cs="Arial"/>
                <w:sz w:val="20"/>
              </w:rPr>
            </w:pPr>
            <w:r>
              <w:rPr>
                <w:rFonts w:ascii="Arial" w:hAnsi="Arial" w:cs="Arial"/>
                <w:sz w:val="20"/>
              </w:rPr>
              <w:t xml:space="preserve">34506 </w:t>
            </w:r>
          </w:p>
        </w:tc>
      </w:tr>
      <w:tr w:rsidR="00E53CCC">
        <w:trPr>
          <w:trHeight w:val="435"/>
          <w:tblCellSpacing w:w="0" w:type="dxa"/>
        </w:trPr>
        <w:tc>
          <w:tcPr>
            <w:tcW w:w="1750" w:type="pct"/>
            <w:tcBorders>
              <w:top w:val="outset" w:sz="6" w:space="0" w:color="auto"/>
              <w:left w:val="outset" w:sz="6" w:space="0" w:color="auto"/>
              <w:bottom w:val="outset" w:sz="6" w:space="0" w:color="auto"/>
              <w:right w:val="outset" w:sz="6" w:space="0" w:color="auto"/>
            </w:tcBorders>
            <w:vAlign w:val="center"/>
          </w:tcPr>
          <w:p w:rsidR="00E53CCC" w:rsidRDefault="00E0360A">
            <w:pPr>
              <w:ind w:left="120"/>
              <w:rPr>
                <w:rFonts w:ascii="Arial" w:eastAsia="Arial Unicode MS" w:hAnsi="Arial" w:cs="Arial"/>
                <w:sz w:val="20"/>
              </w:rPr>
            </w:pPr>
            <w:r>
              <w:rPr>
                <w:rFonts w:ascii="Arial" w:hAnsi="Arial" w:cs="Arial"/>
                <w:sz w:val="20"/>
              </w:rPr>
              <w:t xml:space="preserve">Запасы </w:t>
            </w:r>
          </w:p>
        </w:tc>
        <w:tc>
          <w:tcPr>
            <w:tcW w:w="700" w:type="pct"/>
            <w:tcBorders>
              <w:top w:val="outset" w:sz="6" w:space="0" w:color="auto"/>
              <w:left w:val="outset" w:sz="6" w:space="0" w:color="auto"/>
              <w:bottom w:val="outset" w:sz="6" w:space="0" w:color="auto"/>
              <w:right w:val="outset" w:sz="6" w:space="0" w:color="auto"/>
            </w:tcBorders>
            <w:vAlign w:val="center"/>
          </w:tcPr>
          <w:p w:rsidR="00E53CCC" w:rsidRDefault="00E0360A">
            <w:pPr>
              <w:jc w:val="center"/>
              <w:rPr>
                <w:rFonts w:ascii="Arial" w:eastAsia="Arial Unicode MS" w:hAnsi="Arial" w:cs="Arial"/>
                <w:sz w:val="20"/>
              </w:rPr>
            </w:pPr>
            <w:r>
              <w:rPr>
                <w:rFonts w:ascii="Arial" w:hAnsi="Arial" w:cs="Arial"/>
                <w:sz w:val="20"/>
              </w:rPr>
              <w:t xml:space="preserve">368 900 </w:t>
            </w:r>
          </w:p>
        </w:tc>
        <w:tc>
          <w:tcPr>
            <w:tcW w:w="1850" w:type="pct"/>
            <w:tcBorders>
              <w:top w:val="outset" w:sz="6" w:space="0" w:color="auto"/>
              <w:left w:val="outset" w:sz="6" w:space="0" w:color="auto"/>
              <w:bottom w:val="outset" w:sz="6" w:space="0" w:color="auto"/>
              <w:right w:val="outset" w:sz="6" w:space="0" w:color="auto"/>
            </w:tcBorders>
            <w:vAlign w:val="center"/>
          </w:tcPr>
          <w:p w:rsidR="00E53CCC" w:rsidRDefault="00E0360A">
            <w:pPr>
              <w:ind w:left="168"/>
              <w:rPr>
                <w:rFonts w:ascii="Arial" w:eastAsia="Arial Unicode MS" w:hAnsi="Arial" w:cs="Arial"/>
                <w:sz w:val="20"/>
              </w:rPr>
            </w:pPr>
            <w:r>
              <w:rPr>
                <w:rFonts w:ascii="Arial" w:hAnsi="Arial" w:cs="Arial"/>
                <w:sz w:val="20"/>
              </w:rPr>
              <w:t xml:space="preserve">Нераспределенная прибыль </w:t>
            </w:r>
          </w:p>
        </w:tc>
        <w:tc>
          <w:tcPr>
            <w:tcW w:w="750" w:type="pct"/>
            <w:tcBorders>
              <w:top w:val="outset" w:sz="6" w:space="0" w:color="auto"/>
              <w:left w:val="outset" w:sz="6" w:space="0" w:color="auto"/>
              <w:bottom w:val="outset" w:sz="6" w:space="0" w:color="auto"/>
              <w:right w:val="outset" w:sz="6" w:space="0" w:color="auto"/>
            </w:tcBorders>
            <w:vAlign w:val="center"/>
          </w:tcPr>
          <w:p w:rsidR="00E53CCC" w:rsidRDefault="00E0360A">
            <w:pPr>
              <w:jc w:val="center"/>
              <w:rPr>
                <w:rFonts w:ascii="Arial" w:eastAsia="Arial Unicode MS" w:hAnsi="Arial" w:cs="Arial"/>
                <w:sz w:val="20"/>
              </w:rPr>
            </w:pPr>
            <w:r>
              <w:rPr>
                <w:rFonts w:ascii="Arial" w:hAnsi="Arial" w:cs="Arial"/>
                <w:sz w:val="20"/>
              </w:rPr>
              <w:t xml:space="preserve">19405 </w:t>
            </w:r>
          </w:p>
        </w:tc>
      </w:tr>
      <w:tr w:rsidR="00E53CCC">
        <w:trPr>
          <w:trHeight w:val="435"/>
          <w:tblCellSpacing w:w="0" w:type="dxa"/>
        </w:trPr>
        <w:tc>
          <w:tcPr>
            <w:tcW w:w="1750" w:type="pct"/>
            <w:tcBorders>
              <w:top w:val="outset" w:sz="6" w:space="0" w:color="auto"/>
              <w:left w:val="outset" w:sz="6" w:space="0" w:color="auto"/>
              <w:bottom w:val="outset" w:sz="6" w:space="0" w:color="auto"/>
              <w:right w:val="outset" w:sz="6" w:space="0" w:color="auto"/>
            </w:tcBorders>
            <w:vAlign w:val="center"/>
          </w:tcPr>
          <w:p w:rsidR="00E53CCC" w:rsidRDefault="00E0360A">
            <w:pPr>
              <w:ind w:left="120"/>
              <w:rPr>
                <w:rFonts w:ascii="Arial" w:eastAsia="Arial Unicode MS" w:hAnsi="Arial" w:cs="Arial"/>
                <w:sz w:val="20"/>
              </w:rPr>
            </w:pPr>
            <w:r>
              <w:rPr>
                <w:rFonts w:ascii="Arial" w:hAnsi="Arial" w:cs="Arial"/>
                <w:sz w:val="20"/>
              </w:rPr>
              <w:t xml:space="preserve">НДС по приобретенным ценностям </w:t>
            </w:r>
          </w:p>
        </w:tc>
        <w:tc>
          <w:tcPr>
            <w:tcW w:w="700" w:type="pct"/>
            <w:tcBorders>
              <w:top w:val="outset" w:sz="6" w:space="0" w:color="auto"/>
              <w:left w:val="outset" w:sz="6" w:space="0" w:color="auto"/>
              <w:bottom w:val="outset" w:sz="6" w:space="0" w:color="auto"/>
              <w:right w:val="outset" w:sz="6" w:space="0" w:color="auto"/>
            </w:tcBorders>
            <w:vAlign w:val="center"/>
          </w:tcPr>
          <w:p w:rsidR="00E53CCC" w:rsidRDefault="00E0360A">
            <w:pPr>
              <w:jc w:val="center"/>
              <w:rPr>
                <w:rFonts w:ascii="Arial" w:eastAsia="Arial Unicode MS" w:hAnsi="Arial" w:cs="Arial"/>
                <w:sz w:val="20"/>
              </w:rPr>
            </w:pPr>
            <w:r>
              <w:rPr>
                <w:rFonts w:ascii="Arial" w:hAnsi="Arial" w:cs="Arial"/>
                <w:sz w:val="20"/>
              </w:rPr>
              <w:t xml:space="preserve">1340 </w:t>
            </w:r>
          </w:p>
        </w:tc>
        <w:tc>
          <w:tcPr>
            <w:tcW w:w="1850" w:type="pct"/>
            <w:tcBorders>
              <w:top w:val="outset" w:sz="6" w:space="0" w:color="auto"/>
              <w:left w:val="outset" w:sz="6" w:space="0" w:color="auto"/>
              <w:bottom w:val="outset" w:sz="6" w:space="0" w:color="auto"/>
              <w:right w:val="outset" w:sz="6" w:space="0" w:color="auto"/>
            </w:tcBorders>
            <w:vAlign w:val="center"/>
          </w:tcPr>
          <w:p w:rsidR="00E53CCC" w:rsidRDefault="00E0360A">
            <w:pPr>
              <w:ind w:left="168"/>
              <w:rPr>
                <w:rFonts w:ascii="Arial" w:eastAsia="Arial Unicode MS" w:hAnsi="Arial" w:cs="Arial"/>
                <w:sz w:val="20"/>
              </w:rPr>
            </w:pPr>
            <w:r>
              <w:rPr>
                <w:rFonts w:ascii="Arial" w:hAnsi="Arial" w:cs="Arial"/>
                <w:sz w:val="20"/>
              </w:rPr>
              <w:t xml:space="preserve">Кредиты банков </w:t>
            </w:r>
          </w:p>
        </w:tc>
        <w:tc>
          <w:tcPr>
            <w:tcW w:w="750" w:type="pct"/>
            <w:tcBorders>
              <w:top w:val="outset" w:sz="6" w:space="0" w:color="auto"/>
              <w:left w:val="outset" w:sz="6" w:space="0" w:color="auto"/>
              <w:bottom w:val="outset" w:sz="6" w:space="0" w:color="auto"/>
              <w:right w:val="outset" w:sz="6" w:space="0" w:color="auto"/>
            </w:tcBorders>
            <w:vAlign w:val="center"/>
          </w:tcPr>
          <w:p w:rsidR="00E53CCC" w:rsidRDefault="00E0360A">
            <w:pPr>
              <w:jc w:val="center"/>
              <w:rPr>
                <w:rFonts w:ascii="Arial" w:eastAsia="Arial Unicode MS" w:hAnsi="Arial" w:cs="Arial"/>
                <w:sz w:val="20"/>
              </w:rPr>
            </w:pPr>
            <w:r>
              <w:rPr>
                <w:rFonts w:ascii="Arial" w:hAnsi="Arial" w:cs="Arial"/>
                <w:sz w:val="20"/>
              </w:rPr>
              <w:t xml:space="preserve">400 000 </w:t>
            </w:r>
          </w:p>
        </w:tc>
      </w:tr>
      <w:tr w:rsidR="00E53CCC">
        <w:trPr>
          <w:trHeight w:val="435"/>
          <w:tblCellSpacing w:w="0" w:type="dxa"/>
        </w:trPr>
        <w:tc>
          <w:tcPr>
            <w:tcW w:w="1750" w:type="pct"/>
            <w:tcBorders>
              <w:top w:val="outset" w:sz="6" w:space="0" w:color="auto"/>
              <w:left w:val="outset" w:sz="6" w:space="0" w:color="auto"/>
              <w:bottom w:val="outset" w:sz="6" w:space="0" w:color="auto"/>
              <w:right w:val="outset" w:sz="6" w:space="0" w:color="auto"/>
            </w:tcBorders>
            <w:vAlign w:val="center"/>
          </w:tcPr>
          <w:p w:rsidR="00E53CCC" w:rsidRDefault="00E0360A">
            <w:pPr>
              <w:ind w:left="120"/>
              <w:rPr>
                <w:rFonts w:ascii="Arial" w:eastAsia="Arial Unicode MS" w:hAnsi="Arial" w:cs="Arial"/>
                <w:sz w:val="20"/>
              </w:rPr>
            </w:pPr>
            <w:r>
              <w:rPr>
                <w:rFonts w:ascii="Arial" w:hAnsi="Arial" w:cs="Arial"/>
                <w:sz w:val="20"/>
              </w:rPr>
              <w:t xml:space="preserve">Дебиторская задолженность </w:t>
            </w:r>
          </w:p>
        </w:tc>
        <w:tc>
          <w:tcPr>
            <w:tcW w:w="700" w:type="pct"/>
            <w:tcBorders>
              <w:top w:val="outset" w:sz="6" w:space="0" w:color="auto"/>
              <w:left w:val="outset" w:sz="6" w:space="0" w:color="auto"/>
              <w:bottom w:val="outset" w:sz="6" w:space="0" w:color="auto"/>
              <w:right w:val="outset" w:sz="6" w:space="0" w:color="auto"/>
            </w:tcBorders>
            <w:vAlign w:val="center"/>
          </w:tcPr>
          <w:p w:rsidR="00E53CCC" w:rsidRDefault="00E0360A">
            <w:pPr>
              <w:jc w:val="center"/>
              <w:rPr>
                <w:rFonts w:ascii="Arial" w:eastAsia="Arial Unicode MS" w:hAnsi="Arial" w:cs="Arial"/>
                <w:sz w:val="20"/>
              </w:rPr>
            </w:pPr>
            <w:r>
              <w:rPr>
                <w:rFonts w:ascii="Arial" w:hAnsi="Arial" w:cs="Arial"/>
                <w:sz w:val="20"/>
              </w:rPr>
              <w:t xml:space="preserve">356 870 </w:t>
            </w:r>
          </w:p>
        </w:tc>
        <w:tc>
          <w:tcPr>
            <w:tcW w:w="1850" w:type="pct"/>
            <w:tcBorders>
              <w:top w:val="outset" w:sz="6" w:space="0" w:color="auto"/>
              <w:left w:val="outset" w:sz="6" w:space="0" w:color="auto"/>
              <w:bottom w:val="outset" w:sz="6" w:space="0" w:color="auto"/>
              <w:right w:val="outset" w:sz="6" w:space="0" w:color="auto"/>
            </w:tcBorders>
            <w:vAlign w:val="center"/>
          </w:tcPr>
          <w:p w:rsidR="00E53CCC" w:rsidRDefault="00E0360A">
            <w:pPr>
              <w:ind w:left="168"/>
              <w:rPr>
                <w:rFonts w:ascii="Arial" w:eastAsia="Arial Unicode MS" w:hAnsi="Arial" w:cs="Arial"/>
                <w:sz w:val="20"/>
              </w:rPr>
            </w:pPr>
            <w:r>
              <w:rPr>
                <w:rFonts w:ascii="Arial" w:hAnsi="Arial" w:cs="Arial"/>
                <w:sz w:val="20"/>
              </w:rPr>
              <w:t xml:space="preserve">Кредиторская задолженность </w:t>
            </w:r>
          </w:p>
        </w:tc>
        <w:tc>
          <w:tcPr>
            <w:tcW w:w="750" w:type="pct"/>
            <w:tcBorders>
              <w:top w:val="outset" w:sz="6" w:space="0" w:color="auto"/>
              <w:left w:val="outset" w:sz="6" w:space="0" w:color="auto"/>
              <w:bottom w:val="outset" w:sz="6" w:space="0" w:color="auto"/>
              <w:right w:val="outset" w:sz="6" w:space="0" w:color="auto"/>
            </w:tcBorders>
            <w:vAlign w:val="center"/>
          </w:tcPr>
          <w:p w:rsidR="00E53CCC" w:rsidRDefault="00E0360A">
            <w:pPr>
              <w:jc w:val="center"/>
              <w:rPr>
                <w:rFonts w:ascii="Arial" w:eastAsia="Arial Unicode MS" w:hAnsi="Arial" w:cs="Arial"/>
                <w:sz w:val="20"/>
              </w:rPr>
            </w:pPr>
            <w:r>
              <w:rPr>
                <w:rFonts w:ascii="Arial" w:hAnsi="Arial" w:cs="Arial"/>
                <w:sz w:val="20"/>
              </w:rPr>
              <w:t xml:space="preserve">369 502 </w:t>
            </w:r>
          </w:p>
        </w:tc>
      </w:tr>
      <w:tr w:rsidR="00E53CCC">
        <w:trPr>
          <w:trHeight w:val="435"/>
          <w:tblCellSpacing w:w="0" w:type="dxa"/>
        </w:trPr>
        <w:tc>
          <w:tcPr>
            <w:tcW w:w="1750" w:type="pct"/>
            <w:tcBorders>
              <w:top w:val="outset" w:sz="6" w:space="0" w:color="auto"/>
              <w:left w:val="outset" w:sz="6" w:space="0" w:color="auto"/>
              <w:bottom w:val="outset" w:sz="6" w:space="0" w:color="auto"/>
              <w:right w:val="outset" w:sz="6" w:space="0" w:color="auto"/>
            </w:tcBorders>
            <w:vAlign w:val="center"/>
          </w:tcPr>
          <w:p w:rsidR="00E53CCC" w:rsidRDefault="00E0360A">
            <w:pPr>
              <w:ind w:left="120"/>
              <w:rPr>
                <w:rFonts w:ascii="Arial" w:eastAsia="Arial Unicode MS" w:hAnsi="Arial" w:cs="Arial"/>
                <w:sz w:val="20"/>
              </w:rPr>
            </w:pPr>
            <w:r>
              <w:rPr>
                <w:rFonts w:ascii="Arial" w:hAnsi="Arial" w:cs="Arial"/>
                <w:sz w:val="20"/>
              </w:rPr>
              <w:t xml:space="preserve">Денежные средства </w:t>
            </w:r>
          </w:p>
        </w:tc>
        <w:tc>
          <w:tcPr>
            <w:tcW w:w="700" w:type="pct"/>
            <w:tcBorders>
              <w:top w:val="outset" w:sz="6" w:space="0" w:color="auto"/>
              <w:left w:val="outset" w:sz="6" w:space="0" w:color="auto"/>
              <w:bottom w:val="outset" w:sz="6" w:space="0" w:color="auto"/>
              <w:right w:val="outset" w:sz="6" w:space="0" w:color="auto"/>
            </w:tcBorders>
            <w:vAlign w:val="center"/>
          </w:tcPr>
          <w:p w:rsidR="00E53CCC" w:rsidRDefault="00E0360A">
            <w:pPr>
              <w:jc w:val="center"/>
              <w:rPr>
                <w:rFonts w:ascii="Arial" w:eastAsia="Arial Unicode MS" w:hAnsi="Arial" w:cs="Arial"/>
                <w:sz w:val="20"/>
              </w:rPr>
            </w:pPr>
            <w:r>
              <w:rPr>
                <w:rFonts w:ascii="Arial" w:hAnsi="Arial" w:cs="Arial"/>
                <w:sz w:val="20"/>
              </w:rPr>
              <w:t xml:space="preserve">18142 </w:t>
            </w:r>
          </w:p>
        </w:tc>
        <w:tc>
          <w:tcPr>
            <w:tcW w:w="1850" w:type="pct"/>
            <w:tcBorders>
              <w:top w:val="outset" w:sz="6" w:space="0" w:color="auto"/>
              <w:left w:val="outset" w:sz="6" w:space="0" w:color="auto"/>
              <w:bottom w:val="outset" w:sz="6" w:space="0" w:color="auto"/>
              <w:right w:val="outset" w:sz="6" w:space="0" w:color="auto"/>
            </w:tcBorders>
            <w:vAlign w:val="center"/>
          </w:tcPr>
          <w:p w:rsidR="00E53CCC" w:rsidRDefault="00E0360A">
            <w:pPr>
              <w:ind w:left="168"/>
              <w:rPr>
                <w:rFonts w:ascii="Arial" w:eastAsia="Arial Unicode MS" w:hAnsi="Arial" w:cs="Arial"/>
                <w:sz w:val="20"/>
              </w:rPr>
            </w:pPr>
            <w:r>
              <w:rPr>
                <w:rFonts w:ascii="Arial" w:hAnsi="Arial" w:cs="Arial"/>
                <w:sz w:val="20"/>
              </w:rPr>
              <w:t xml:space="preserve">Фонды потребления </w:t>
            </w:r>
          </w:p>
        </w:tc>
        <w:tc>
          <w:tcPr>
            <w:tcW w:w="750" w:type="pct"/>
            <w:tcBorders>
              <w:top w:val="outset" w:sz="6" w:space="0" w:color="auto"/>
              <w:left w:val="outset" w:sz="6" w:space="0" w:color="auto"/>
              <w:bottom w:val="outset" w:sz="6" w:space="0" w:color="auto"/>
              <w:right w:val="outset" w:sz="6" w:space="0" w:color="auto"/>
            </w:tcBorders>
            <w:vAlign w:val="center"/>
          </w:tcPr>
          <w:p w:rsidR="00E53CCC" w:rsidRDefault="00E0360A">
            <w:pPr>
              <w:jc w:val="center"/>
              <w:rPr>
                <w:rFonts w:ascii="Arial" w:eastAsia="Arial Unicode MS" w:hAnsi="Arial" w:cs="Arial"/>
                <w:sz w:val="20"/>
              </w:rPr>
            </w:pPr>
            <w:r>
              <w:rPr>
                <w:rFonts w:ascii="Arial" w:hAnsi="Arial" w:cs="Arial"/>
                <w:sz w:val="20"/>
              </w:rPr>
              <w:t xml:space="preserve">8207 </w:t>
            </w:r>
          </w:p>
        </w:tc>
      </w:tr>
      <w:tr w:rsidR="00E53CCC">
        <w:trPr>
          <w:trHeight w:val="450"/>
          <w:tblCellSpacing w:w="0" w:type="dxa"/>
        </w:trPr>
        <w:tc>
          <w:tcPr>
            <w:tcW w:w="1750" w:type="pct"/>
            <w:tcBorders>
              <w:top w:val="outset" w:sz="6" w:space="0" w:color="auto"/>
              <w:left w:val="outset" w:sz="6" w:space="0" w:color="auto"/>
              <w:bottom w:val="outset" w:sz="6" w:space="0" w:color="auto"/>
              <w:right w:val="outset" w:sz="6" w:space="0" w:color="auto"/>
            </w:tcBorders>
            <w:vAlign w:val="center"/>
          </w:tcPr>
          <w:p w:rsidR="00E53CCC" w:rsidRDefault="00E0360A">
            <w:pPr>
              <w:ind w:left="120"/>
              <w:jc w:val="center"/>
              <w:rPr>
                <w:rFonts w:ascii="Arial" w:eastAsia="Arial Unicode MS" w:hAnsi="Arial" w:cs="Arial"/>
                <w:sz w:val="20"/>
              </w:rPr>
            </w:pPr>
            <w:r>
              <w:rPr>
                <w:rFonts w:ascii="Arial" w:hAnsi="Arial" w:cs="Arial"/>
                <w:sz w:val="20"/>
              </w:rPr>
              <w:t>Баланс</w:t>
            </w:r>
          </w:p>
        </w:tc>
        <w:tc>
          <w:tcPr>
            <w:tcW w:w="700" w:type="pct"/>
            <w:tcBorders>
              <w:top w:val="outset" w:sz="6" w:space="0" w:color="auto"/>
              <w:left w:val="outset" w:sz="6" w:space="0" w:color="auto"/>
              <w:bottom w:val="outset" w:sz="6" w:space="0" w:color="auto"/>
              <w:right w:val="outset" w:sz="6" w:space="0" w:color="auto"/>
            </w:tcBorders>
            <w:vAlign w:val="center"/>
          </w:tcPr>
          <w:p w:rsidR="00E53CCC" w:rsidRDefault="00E0360A">
            <w:pPr>
              <w:jc w:val="center"/>
              <w:rPr>
                <w:rFonts w:ascii="Arial" w:eastAsia="Arial Unicode MS" w:hAnsi="Arial" w:cs="Arial"/>
                <w:sz w:val="20"/>
              </w:rPr>
            </w:pPr>
            <w:r>
              <w:rPr>
                <w:rFonts w:ascii="Arial" w:hAnsi="Arial" w:cs="Arial"/>
                <w:sz w:val="20"/>
              </w:rPr>
              <w:t xml:space="preserve">831630 </w:t>
            </w:r>
          </w:p>
        </w:tc>
        <w:tc>
          <w:tcPr>
            <w:tcW w:w="1850" w:type="pct"/>
            <w:tcBorders>
              <w:top w:val="outset" w:sz="6" w:space="0" w:color="auto"/>
              <w:left w:val="outset" w:sz="6" w:space="0" w:color="auto"/>
              <w:bottom w:val="outset" w:sz="6" w:space="0" w:color="auto"/>
              <w:right w:val="outset" w:sz="6" w:space="0" w:color="auto"/>
            </w:tcBorders>
            <w:vAlign w:val="center"/>
          </w:tcPr>
          <w:p w:rsidR="00E53CCC" w:rsidRDefault="00E0360A">
            <w:pPr>
              <w:ind w:left="168"/>
              <w:jc w:val="center"/>
              <w:rPr>
                <w:rFonts w:ascii="Arial" w:eastAsia="Arial Unicode MS" w:hAnsi="Arial" w:cs="Arial"/>
                <w:sz w:val="20"/>
              </w:rPr>
            </w:pPr>
            <w:r>
              <w:rPr>
                <w:rFonts w:ascii="Arial" w:hAnsi="Arial" w:cs="Arial"/>
                <w:sz w:val="20"/>
              </w:rPr>
              <w:t>Баланс</w:t>
            </w:r>
          </w:p>
        </w:tc>
        <w:tc>
          <w:tcPr>
            <w:tcW w:w="750" w:type="pct"/>
            <w:tcBorders>
              <w:top w:val="outset" w:sz="6" w:space="0" w:color="auto"/>
              <w:left w:val="outset" w:sz="6" w:space="0" w:color="auto"/>
              <w:bottom w:val="outset" w:sz="6" w:space="0" w:color="auto"/>
              <w:right w:val="outset" w:sz="6" w:space="0" w:color="auto"/>
            </w:tcBorders>
            <w:vAlign w:val="center"/>
          </w:tcPr>
          <w:p w:rsidR="00E53CCC" w:rsidRDefault="00E0360A">
            <w:pPr>
              <w:jc w:val="center"/>
              <w:rPr>
                <w:rFonts w:ascii="Arial" w:eastAsia="Arial Unicode MS" w:hAnsi="Arial" w:cs="Arial"/>
                <w:sz w:val="20"/>
              </w:rPr>
            </w:pPr>
            <w:r>
              <w:rPr>
                <w:rFonts w:ascii="Arial" w:hAnsi="Arial" w:cs="Arial"/>
                <w:sz w:val="20"/>
              </w:rPr>
              <w:t xml:space="preserve">831630 </w:t>
            </w:r>
          </w:p>
        </w:tc>
      </w:tr>
    </w:tbl>
    <w:p w:rsidR="00E53CCC" w:rsidRDefault="00E0360A">
      <w:pPr>
        <w:pStyle w:val="a5"/>
        <w:ind w:firstLine="709"/>
        <w:jc w:val="both"/>
        <w:rPr>
          <w:rFonts w:ascii="Times New Roman" w:hAnsi="Times New Roman" w:cs="Times New Roman"/>
          <w:b w:val="0"/>
          <w:bCs w:val="0"/>
          <w:i w:val="0"/>
          <w:iCs w:val="0"/>
          <w:sz w:val="24"/>
        </w:rPr>
      </w:pPr>
      <w:r>
        <w:rPr>
          <w:b w:val="0"/>
          <w:bCs w:val="0"/>
          <w:i w:val="0"/>
          <w:iCs w:val="0"/>
        </w:rPr>
        <w:t> </w:t>
      </w:r>
    </w:p>
    <w:p w:rsidR="00E53CCC" w:rsidRDefault="00E53CCC">
      <w:pPr>
        <w:pStyle w:val="a5"/>
        <w:ind w:firstLine="709"/>
        <w:jc w:val="both"/>
        <w:rPr>
          <w:rFonts w:ascii="Times New Roman" w:hAnsi="Times New Roman" w:cs="Times New Roman"/>
          <w:b w:val="0"/>
          <w:bCs w:val="0"/>
          <w:i w:val="0"/>
          <w:iCs w:val="0"/>
          <w:sz w:val="24"/>
        </w:rPr>
      </w:pPr>
    </w:p>
    <w:p w:rsidR="00E53CCC" w:rsidRDefault="00E0360A">
      <w:pPr>
        <w:pStyle w:val="a5"/>
        <w:ind w:firstLine="709"/>
        <w:jc w:val="both"/>
        <w:rPr>
          <w:rFonts w:ascii="Times New Roman" w:hAnsi="Times New Roman" w:cs="Times New Roman"/>
          <w:b w:val="0"/>
          <w:bCs w:val="0"/>
          <w:i w:val="0"/>
          <w:iCs w:val="0"/>
          <w:sz w:val="24"/>
        </w:rPr>
      </w:pPr>
      <w:r>
        <w:rPr>
          <w:rFonts w:ascii="Times New Roman" w:hAnsi="Times New Roman" w:cs="Times New Roman"/>
          <w:b w:val="0"/>
          <w:bCs w:val="0"/>
          <w:i w:val="0"/>
          <w:iCs w:val="0"/>
          <w:sz w:val="24"/>
        </w:rPr>
        <w:t>Аудитор при проверке, скорее всего, расценить статьи "Капитальные вложения", "НДС по приобретенным ценностям", “Фонды потребления" как несущественные, и может исключить их из проверки. Общая сумма исключенных сумм составит 10 225 тыс. рублей или 1,2% к валюте баланса.</w:t>
      </w:r>
    </w:p>
    <w:p w:rsidR="00E53CCC" w:rsidRDefault="00E53CCC">
      <w:pPr>
        <w:pStyle w:val="a5"/>
        <w:ind w:firstLine="709"/>
        <w:jc w:val="both"/>
        <w:rPr>
          <w:rFonts w:ascii="Times New Roman" w:hAnsi="Times New Roman" w:cs="Times New Roman"/>
          <w:b w:val="0"/>
          <w:bCs w:val="0"/>
          <w:i w:val="0"/>
          <w:iCs w:val="0"/>
          <w:sz w:val="24"/>
        </w:rPr>
      </w:pPr>
    </w:p>
    <w:p w:rsidR="00E53CCC" w:rsidRDefault="00E0360A">
      <w:pPr>
        <w:pStyle w:val="a5"/>
        <w:ind w:firstLine="709"/>
        <w:jc w:val="both"/>
        <w:rPr>
          <w:rFonts w:ascii="Times New Roman" w:hAnsi="Times New Roman" w:cs="Times New Roman"/>
          <w:b w:val="0"/>
          <w:bCs w:val="0"/>
          <w:i w:val="0"/>
          <w:iCs w:val="0"/>
          <w:sz w:val="24"/>
        </w:rPr>
      </w:pPr>
      <w:r>
        <w:rPr>
          <w:rFonts w:ascii="Times New Roman" w:hAnsi="Times New Roman" w:cs="Times New Roman"/>
          <w:b w:val="0"/>
          <w:bCs w:val="0"/>
          <w:i w:val="0"/>
          <w:iCs w:val="0"/>
          <w:sz w:val="24"/>
        </w:rPr>
        <w:t xml:space="preserve">По существенным статьям баланса аудитор установил следующие границы существенности: </w:t>
      </w:r>
    </w:p>
    <w:p w:rsidR="00E53CCC" w:rsidRDefault="00E53CCC">
      <w:pPr>
        <w:pStyle w:val="a5"/>
        <w:ind w:firstLine="709"/>
        <w:jc w:val="both"/>
        <w:rPr>
          <w:rFonts w:ascii="Times New Roman" w:hAnsi="Times New Roman" w:cs="Times New Roman"/>
          <w:b w:val="0"/>
          <w:bCs w:val="0"/>
          <w:sz w:val="24"/>
        </w:rPr>
      </w:pPr>
    </w:p>
    <w:p w:rsidR="00E53CCC" w:rsidRDefault="00E0360A">
      <w:pPr>
        <w:pStyle w:val="a5"/>
        <w:rPr>
          <w:rFonts w:ascii="Times New Roman" w:hAnsi="Times New Roman" w:cs="Times New Roman"/>
          <w:sz w:val="24"/>
        </w:rPr>
      </w:pPr>
      <w:r>
        <w:rPr>
          <w:rFonts w:ascii="Times New Roman" w:hAnsi="Times New Roman" w:cs="Times New Roman"/>
          <w:sz w:val="24"/>
        </w:rPr>
        <w:t>Предварительное суждение о границах существенности ошибки</w:t>
      </w:r>
    </w:p>
    <w:p w:rsidR="00E53CCC" w:rsidRDefault="00E53CCC">
      <w:pPr>
        <w:pStyle w:val="a5"/>
        <w:rPr>
          <w:rFonts w:ascii="Times New Roman" w:hAnsi="Times New Roman" w:cs="Times New Roman"/>
          <w:b w:val="0"/>
          <w:bCs w:val="0"/>
          <w:sz w:val="24"/>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4072"/>
        <w:gridCol w:w="1358"/>
        <w:gridCol w:w="2231"/>
        <w:gridCol w:w="2037"/>
      </w:tblGrid>
      <w:tr w:rsidR="00E53CCC">
        <w:trPr>
          <w:trHeight w:val="870"/>
          <w:tblCellSpacing w:w="0" w:type="dxa"/>
        </w:trPr>
        <w:tc>
          <w:tcPr>
            <w:tcW w:w="2100" w:type="pct"/>
            <w:tcBorders>
              <w:top w:val="outset" w:sz="6" w:space="0" w:color="auto"/>
              <w:left w:val="outset" w:sz="6" w:space="0" w:color="auto"/>
              <w:bottom w:val="outset" w:sz="6" w:space="0" w:color="auto"/>
              <w:right w:val="outset" w:sz="6" w:space="0" w:color="auto"/>
            </w:tcBorders>
            <w:vAlign w:val="center"/>
          </w:tcPr>
          <w:p w:rsidR="00E53CCC" w:rsidRDefault="00E0360A">
            <w:pPr>
              <w:jc w:val="center"/>
              <w:rPr>
                <w:rFonts w:ascii="Arial" w:eastAsia="Arial Unicode MS" w:hAnsi="Arial" w:cs="Arial"/>
                <w:sz w:val="20"/>
              </w:rPr>
            </w:pPr>
            <w:r>
              <w:rPr>
                <w:rFonts w:ascii="Arial" w:hAnsi="Arial" w:cs="Arial"/>
                <w:sz w:val="20"/>
              </w:rPr>
              <w:t xml:space="preserve">Наименование статьи баланса </w:t>
            </w:r>
          </w:p>
        </w:tc>
        <w:tc>
          <w:tcPr>
            <w:tcW w:w="700" w:type="pct"/>
            <w:tcBorders>
              <w:top w:val="outset" w:sz="6" w:space="0" w:color="auto"/>
              <w:left w:val="outset" w:sz="6" w:space="0" w:color="auto"/>
              <w:bottom w:val="outset" w:sz="6" w:space="0" w:color="auto"/>
              <w:right w:val="outset" w:sz="6" w:space="0" w:color="auto"/>
            </w:tcBorders>
            <w:vAlign w:val="center"/>
          </w:tcPr>
          <w:p w:rsidR="00E53CCC" w:rsidRDefault="00E0360A">
            <w:pPr>
              <w:jc w:val="center"/>
              <w:rPr>
                <w:rFonts w:ascii="Arial" w:eastAsia="Arial Unicode MS" w:hAnsi="Arial" w:cs="Arial"/>
                <w:sz w:val="20"/>
              </w:rPr>
            </w:pPr>
            <w:r>
              <w:rPr>
                <w:rFonts w:ascii="Arial" w:hAnsi="Arial" w:cs="Arial"/>
                <w:sz w:val="20"/>
              </w:rPr>
              <w:t xml:space="preserve">тыс. руб. </w:t>
            </w:r>
          </w:p>
        </w:tc>
        <w:tc>
          <w:tcPr>
            <w:tcW w:w="1150" w:type="pct"/>
            <w:tcBorders>
              <w:top w:val="outset" w:sz="6" w:space="0" w:color="auto"/>
              <w:left w:val="outset" w:sz="6" w:space="0" w:color="auto"/>
              <w:bottom w:val="outset" w:sz="6" w:space="0" w:color="auto"/>
              <w:right w:val="outset" w:sz="6" w:space="0" w:color="auto"/>
            </w:tcBorders>
            <w:vAlign w:val="center"/>
          </w:tcPr>
          <w:p w:rsidR="00E53CCC" w:rsidRDefault="00E0360A">
            <w:pPr>
              <w:jc w:val="center"/>
              <w:rPr>
                <w:rFonts w:ascii="Arial" w:eastAsia="Arial Unicode MS" w:hAnsi="Arial" w:cs="Arial"/>
                <w:sz w:val="20"/>
              </w:rPr>
            </w:pPr>
            <w:r>
              <w:rPr>
                <w:rFonts w:ascii="Arial" w:hAnsi="Arial" w:cs="Arial"/>
                <w:sz w:val="20"/>
              </w:rPr>
              <w:t xml:space="preserve">Уровень существенности </w:t>
            </w:r>
          </w:p>
        </w:tc>
        <w:tc>
          <w:tcPr>
            <w:tcW w:w="1100" w:type="pct"/>
            <w:tcBorders>
              <w:top w:val="outset" w:sz="6" w:space="0" w:color="auto"/>
              <w:left w:val="outset" w:sz="6" w:space="0" w:color="auto"/>
              <w:bottom w:val="outset" w:sz="6" w:space="0" w:color="auto"/>
              <w:right w:val="outset" w:sz="6" w:space="0" w:color="auto"/>
            </w:tcBorders>
            <w:vAlign w:val="center"/>
          </w:tcPr>
          <w:p w:rsidR="00E53CCC" w:rsidRDefault="00E0360A">
            <w:pPr>
              <w:jc w:val="center"/>
              <w:rPr>
                <w:rFonts w:ascii="Arial" w:hAnsi="Arial" w:cs="Arial"/>
                <w:sz w:val="20"/>
              </w:rPr>
            </w:pPr>
            <w:r>
              <w:rPr>
                <w:rFonts w:ascii="Arial" w:hAnsi="Arial" w:cs="Arial"/>
                <w:sz w:val="20"/>
              </w:rPr>
              <w:t xml:space="preserve">Уровень существенности, </w:t>
            </w:r>
          </w:p>
          <w:p w:rsidR="00E53CCC" w:rsidRDefault="00E0360A">
            <w:pPr>
              <w:jc w:val="center"/>
              <w:rPr>
                <w:rFonts w:ascii="Arial" w:eastAsia="Arial Unicode MS" w:hAnsi="Arial" w:cs="Arial"/>
                <w:sz w:val="20"/>
              </w:rPr>
            </w:pPr>
            <w:r>
              <w:rPr>
                <w:rFonts w:ascii="Arial" w:hAnsi="Arial" w:cs="Arial"/>
                <w:sz w:val="20"/>
              </w:rPr>
              <w:t xml:space="preserve">тыс. р. </w:t>
            </w:r>
          </w:p>
        </w:tc>
      </w:tr>
      <w:tr w:rsidR="00E53CCC">
        <w:trPr>
          <w:trHeight w:val="270"/>
          <w:tblCellSpacing w:w="0" w:type="dxa"/>
        </w:trPr>
        <w:tc>
          <w:tcPr>
            <w:tcW w:w="2100" w:type="pct"/>
            <w:tcBorders>
              <w:top w:val="outset" w:sz="6" w:space="0" w:color="auto"/>
              <w:left w:val="outset" w:sz="6" w:space="0" w:color="auto"/>
              <w:bottom w:val="outset" w:sz="6" w:space="0" w:color="auto"/>
              <w:right w:val="outset" w:sz="6" w:space="0" w:color="auto"/>
            </w:tcBorders>
            <w:vAlign w:val="center"/>
          </w:tcPr>
          <w:p w:rsidR="00E53CCC" w:rsidRDefault="00E0360A">
            <w:pPr>
              <w:ind w:left="240"/>
              <w:rPr>
                <w:rFonts w:ascii="Arial" w:eastAsia="Arial Unicode MS" w:hAnsi="Arial" w:cs="Arial"/>
                <w:sz w:val="20"/>
              </w:rPr>
            </w:pPr>
            <w:r>
              <w:rPr>
                <w:rFonts w:ascii="Arial" w:hAnsi="Arial" w:cs="Arial"/>
                <w:sz w:val="20"/>
              </w:rPr>
              <w:t xml:space="preserve">Основные средства </w:t>
            </w:r>
          </w:p>
        </w:tc>
        <w:tc>
          <w:tcPr>
            <w:tcW w:w="700" w:type="pct"/>
            <w:tcBorders>
              <w:top w:val="outset" w:sz="6" w:space="0" w:color="auto"/>
              <w:left w:val="outset" w:sz="6" w:space="0" w:color="auto"/>
              <w:bottom w:val="outset" w:sz="6" w:space="0" w:color="auto"/>
              <w:right w:val="outset" w:sz="6" w:space="0" w:color="auto"/>
            </w:tcBorders>
            <w:vAlign w:val="center"/>
          </w:tcPr>
          <w:p w:rsidR="00E53CCC" w:rsidRDefault="00E0360A">
            <w:pPr>
              <w:jc w:val="center"/>
              <w:rPr>
                <w:rFonts w:ascii="Arial" w:eastAsia="Arial Unicode MS" w:hAnsi="Arial" w:cs="Arial"/>
                <w:sz w:val="20"/>
              </w:rPr>
            </w:pPr>
            <w:r>
              <w:rPr>
                <w:rFonts w:ascii="Arial" w:hAnsi="Arial" w:cs="Arial"/>
                <w:sz w:val="20"/>
              </w:rPr>
              <w:t xml:space="preserve">85700 </w:t>
            </w:r>
          </w:p>
        </w:tc>
        <w:tc>
          <w:tcPr>
            <w:tcW w:w="1150" w:type="pct"/>
            <w:tcBorders>
              <w:top w:val="outset" w:sz="6" w:space="0" w:color="auto"/>
              <w:left w:val="outset" w:sz="6" w:space="0" w:color="auto"/>
              <w:bottom w:val="outset" w:sz="6" w:space="0" w:color="auto"/>
              <w:right w:val="outset" w:sz="6" w:space="0" w:color="auto"/>
            </w:tcBorders>
            <w:vAlign w:val="center"/>
          </w:tcPr>
          <w:p w:rsidR="00E53CCC" w:rsidRDefault="00E0360A">
            <w:pPr>
              <w:jc w:val="center"/>
              <w:rPr>
                <w:rFonts w:ascii="Arial" w:eastAsia="Arial Unicode MS" w:hAnsi="Arial" w:cs="Arial"/>
                <w:sz w:val="20"/>
              </w:rPr>
            </w:pPr>
            <w:r>
              <w:rPr>
                <w:rFonts w:ascii="Arial" w:hAnsi="Arial" w:cs="Arial"/>
                <w:sz w:val="20"/>
              </w:rPr>
              <w:t xml:space="preserve">5 </w:t>
            </w:r>
          </w:p>
        </w:tc>
        <w:tc>
          <w:tcPr>
            <w:tcW w:w="1100" w:type="pct"/>
            <w:tcBorders>
              <w:top w:val="outset" w:sz="6" w:space="0" w:color="auto"/>
              <w:left w:val="outset" w:sz="6" w:space="0" w:color="auto"/>
              <w:bottom w:val="outset" w:sz="6" w:space="0" w:color="auto"/>
              <w:right w:val="outset" w:sz="6" w:space="0" w:color="auto"/>
            </w:tcBorders>
            <w:vAlign w:val="center"/>
          </w:tcPr>
          <w:p w:rsidR="00E53CCC" w:rsidRDefault="00E0360A">
            <w:pPr>
              <w:jc w:val="center"/>
              <w:rPr>
                <w:rFonts w:ascii="Arial" w:eastAsia="Arial Unicode MS" w:hAnsi="Arial" w:cs="Arial"/>
                <w:sz w:val="20"/>
              </w:rPr>
            </w:pPr>
            <w:r>
              <w:rPr>
                <w:rFonts w:ascii="Arial" w:hAnsi="Arial" w:cs="Arial"/>
                <w:sz w:val="20"/>
              </w:rPr>
              <w:t xml:space="preserve">4285 </w:t>
            </w:r>
          </w:p>
        </w:tc>
      </w:tr>
      <w:tr w:rsidR="00E53CCC">
        <w:trPr>
          <w:trHeight w:val="270"/>
          <w:tblCellSpacing w:w="0" w:type="dxa"/>
        </w:trPr>
        <w:tc>
          <w:tcPr>
            <w:tcW w:w="2100" w:type="pct"/>
            <w:tcBorders>
              <w:top w:val="outset" w:sz="6" w:space="0" w:color="auto"/>
              <w:left w:val="outset" w:sz="6" w:space="0" w:color="auto"/>
              <w:bottom w:val="outset" w:sz="6" w:space="0" w:color="auto"/>
              <w:right w:val="outset" w:sz="6" w:space="0" w:color="auto"/>
            </w:tcBorders>
            <w:vAlign w:val="center"/>
          </w:tcPr>
          <w:p w:rsidR="00E53CCC" w:rsidRDefault="00E0360A">
            <w:pPr>
              <w:ind w:left="240"/>
              <w:rPr>
                <w:rFonts w:ascii="Arial" w:eastAsia="Arial Unicode MS" w:hAnsi="Arial" w:cs="Arial"/>
                <w:sz w:val="20"/>
              </w:rPr>
            </w:pPr>
            <w:r>
              <w:rPr>
                <w:rFonts w:ascii="Arial" w:hAnsi="Arial" w:cs="Arial"/>
                <w:sz w:val="20"/>
              </w:rPr>
              <w:t xml:space="preserve">Запасы </w:t>
            </w:r>
          </w:p>
        </w:tc>
        <w:tc>
          <w:tcPr>
            <w:tcW w:w="700" w:type="pct"/>
            <w:tcBorders>
              <w:top w:val="outset" w:sz="6" w:space="0" w:color="auto"/>
              <w:left w:val="outset" w:sz="6" w:space="0" w:color="auto"/>
              <w:bottom w:val="outset" w:sz="6" w:space="0" w:color="auto"/>
              <w:right w:val="outset" w:sz="6" w:space="0" w:color="auto"/>
            </w:tcBorders>
            <w:vAlign w:val="center"/>
          </w:tcPr>
          <w:p w:rsidR="00E53CCC" w:rsidRDefault="00E0360A">
            <w:pPr>
              <w:jc w:val="center"/>
              <w:rPr>
                <w:rFonts w:ascii="Arial" w:eastAsia="Arial Unicode MS" w:hAnsi="Arial" w:cs="Arial"/>
                <w:sz w:val="20"/>
              </w:rPr>
            </w:pPr>
            <w:r>
              <w:rPr>
                <w:rFonts w:ascii="Arial" w:hAnsi="Arial" w:cs="Arial"/>
                <w:sz w:val="20"/>
              </w:rPr>
              <w:t xml:space="preserve">368 900 </w:t>
            </w:r>
          </w:p>
        </w:tc>
        <w:tc>
          <w:tcPr>
            <w:tcW w:w="1150" w:type="pct"/>
            <w:tcBorders>
              <w:top w:val="outset" w:sz="6" w:space="0" w:color="auto"/>
              <w:left w:val="outset" w:sz="6" w:space="0" w:color="auto"/>
              <w:bottom w:val="outset" w:sz="6" w:space="0" w:color="auto"/>
              <w:right w:val="outset" w:sz="6" w:space="0" w:color="auto"/>
            </w:tcBorders>
            <w:vAlign w:val="center"/>
          </w:tcPr>
          <w:p w:rsidR="00E53CCC" w:rsidRDefault="00E0360A">
            <w:pPr>
              <w:jc w:val="center"/>
              <w:rPr>
                <w:rFonts w:ascii="Arial" w:eastAsia="Arial Unicode MS" w:hAnsi="Arial" w:cs="Arial"/>
                <w:sz w:val="20"/>
              </w:rPr>
            </w:pPr>
            <w:r>
              <w:rPr>
                <w:rFonts w:ascii="Arial" w:hAnsi="Arial" w:cs="Arial"/>
                <w:sz w:val="20"/>
              </w:rPr>
              <w:t xml:space="preserve">5 </w:t>
            </w:r>
          </w:p>
        </w:tc>
        <w:tc>
          <w:tcPr>
            <w:tcW w:w="1100" w:type="pct"/>
            <w:tcBorders>
              <w:top w:val="outset" w:sz="6" w:space="0" w:color="auto"/>
              <w:left w:val="outset" w:sz="6" w:space="0" w:color="auto"/>
              <w:bottom w:val="outset" w:sz="6" w:space="0" w:color="auto"/>
              <w:right w:val="outset" w:sz="6" w:space="0" w:color="auto"/>
            </w:tcBorders>
            <w:vAlign w:val="center"/>
          </w:tcPr>
          <w:p w:rsidR="00E53CCC" w:rsidRDefault="00E0360A">
            <w:pPr>
              <w:jc w:val="center"/>
              <w:rPr>
                <w:rFonts w:ascii="Arial" w:eastAsia="Arial Unicode MS" w:hAnsi="Arial" w:cs="Arial"/>
                <w:sz w:val="20"/>
              </w:rPr>
            </w:pPr>
            <w:r>
              <w:rPr>
                <w:rFonts w:ascii="Arial" w:hAnsi="Arial" w:cs="Arial"/>
                <w:sz w:val="20"/>
              </w:rPr>
              <w:t xml:space="preserve">18445 </w:t>
            </w:r>
          </w:p>
        </w:tc>
      </w:tr>
      <w:tr w:rsidR="00E53CCC">
        <w:trPr>
          <w:trHeight w:val="270"/>
          <w:tblCellSpacing w:w="0" w:type="dxa"/>
        </w:trPr>
        <w:tc>
          <w:tcPr>
            <w:tcW w:w="2100" w:type="pct"/>
            <w:tcBorders>
              <w:top w:val="outset" w:sz="6" w:space="0" w:color="auto"/>
              <w:left w:val="outset" w:sz="6" w:space="0" w:color="auto"/>
              <w:bottom w:val="outset" w:sz="6" w:space="0" w:color="auto"/>
              <w:right w:val="outset" w:sz="6" w:space="0" w:color="auto"/>
            </w:tcBorders>
            <w:vAlign w:val="center"/>
          </w:tcPr>
          <w:p w:rsidR="00E53CCC" w:rsidRDefault="00E0360A">
            <w:pPr>
              <w:ind w:left="240"/>
              <w:rPr>
                <w:rFonts w:ascii="Arial" w:eastAsia="Arial Unicode MS" w:hAnsi="Arial" w:cs="Arial"/>
                <w:sz w:val="20"/>
              </w:rPr>
            </w:pPr>
            <w:r>
              <w:rPr>
                <w:rFonts w:ascii="Arial" w:hAnsi="Arial" w:cs="Arial"/>
                <w:sz w:val="20"/>
              </w:rPr>
              <w:t xml:space="preserve">Дебиторская задолженность </w:t>
            </w:r>
          </w:p>
        </w:tc>
        <w:tc>
          <w:tcPr>
            <w:tcW w:w="700" w:type="pct"/>
            <w:tcBorders>
              <w:top w:val="outset" w:sz="6" w:space="0" w:color="auto"/>
              <w:left w:val="outset" w:sz="6" w:space="0" w:color="auto"/>
              <w:bottom w:val="outset" w:sz="6" w:space="0" w:color="auto"/>
              <w:right w:val="outset" w:sz="6" w:space="0" w:color="auto"/>
            </w:tcBorders>
            <w:vAlign w:val="center"/>
          </w:tcPr>
          <w:p w:rsidR="00E53CCC" w:rsidRDefault="00E0360A">
            <w:pPr>
              <w:jc w:val="center"/>
              <w:rPr>
                <w:rFonts w:ascii="Arial" w:eastAsia="Arial Unicode MS" w:hAnsi="Arial" w:cs="Arial"/>
                <w:sz w:val="20"/>
              </w:rPr>
            </w:pPr>
            <w:r>
              <w:rPr>
                <w:rFonts w:ascii="Arial" w:hAnsi="Arial" w:cs="Arial"/>
                <w:sz w:val="20"/>
              </w:rPr>
              <w:t xml:space="preserve">356 870 </w:t>
            </w:r>
          </w:p>
        </w:tc>
        <w:tc>
          <w:tcPr>
            <w:tcW w:w="1150" w:type="pct"/>
            <w:tcBorders>
              <w:top w:val="outset" w:sz="6" w:space="0" w:color="auto"/>
              <w:left w:val="outset" w:sz="6" w:space="0" w:color="auto"/>
              <w:bottom w:val="outset" w:sz="6" w:space="0" w:color="auto"/>
              <w:right w:val="outset" w:sz="6" w:space="0" w:color="auto"/>
            </w:tcBorders>
            <w:vAlign w:val="center"/>
          </w:tcPr>
          <w:p w:rsidR="00E53CCC" w:rsidRDefault="00E0360A">
            <w:pPr>
              <w:jc w:val="center"/>
              <w:rPr>
                <w:rFonts w:ascii="Arial" w:eastAsia="Arial Unicode MS" w:hAnsi="Arial" w:cs="Arial"/>
                <w:sz w:val="20"/>
              </w:rPr>
            </w:pPr>
            <w:r>
              <w:rPr>
                <w:rFonts w:ascii="Arial" w:hAnsi="Arial" w:cs="Arial"/>
                <w:sz w:val="20"/>
              </w:rPr>
              <w:t xml:space="preserve">5 </w:t>
            </w:r>
          </w:p>
        </w:tc>
        <w:tc>
          <w:tcPr>
            <w:tcW w:w="1100" w:type="pct"/>
            <w:tcBorders>
              <w:top w:val="outset" w:sz="6" w:space="0" w:color="auto"/>
              <w:left w:val="outset" w:sz="6" w:space="0" w:color="auto"/>
              <w:bottom w:val="outset" w:sz="6" w:space="0" w:color="auto"/>
              <w:right w:val="outset" w:sz="6" w:space="0" w:color="auto"/>
            </w:tcBorders>
            <w:vAlign w:val="center"/>
          </w:tcPr>
          <w:p w:rsidR="00E53CCC" w:rsidRDefault="00E0360A">
            <w:pPr>
              <w:jc w:val="center"/>
              <w:rPr>
                <w:rFonts w:ascii="Arial" w:eastAsia="Arial Unicode MS" w:hAnsi="Arial" w:cs="Arial"/>
                <w:sz w:val="20"/>
              </w:rPr>
            </w:pPr>
            <w:r>
              <w:rPr>
                <w:rFonts w:ascii="Arial" w:hAnsi="Arial" w:cs="Arial"/>
                <w:sz w:val="20"/>
              </w:rPr>
              <w:t xml:space="preserve">17844 </w:t>
            </w:r>
          </w:p>
        </w:tc>
      </w:tr>
      <w:tr w:rsidR="00E53CCC">
        <w:trPr>
          <w:trHeight w:val="300"/>
          <w:tblCellSpacing w:w="0" w:type="dxa"/>
        </w:trPr>
        <w:tc>
          <w:tcPr>
            <w:tcW w:w="2100" w:type="pct"/>
            <w:tcBorders>
              <w:top w:val="outset" w:sz="6" w:space="0" w:color="auto"/>
              <w:left w:val="outset" w:sz="6" w:space="0" w:color="auto"/>
              <w:bottom w:val="outset" w:sz="6" w:space="0" w:color="auto"/>
              <w:right w:val="outset" w:sz="6" w:space="0" w:color="auto"/>
            </w:tcBorders>
            <w:vAlign w:val="center"/>
          </w:tcPr>
          <w:p w:rsidR="00E53CCC" w:rsidRDefault="00E0360A">
            <w:pPr>
              <w:ind w:left="240"/>
              <w:rPr>
                <w:rFonts w:ascii="Arial" w:eastAsia="Arial Unicode MS" w:hAnsi="Arial" w:cs="Arial"/>
                <w:sz w:val="20"/>
              </w:rPr>
            </w:pPr>
            <w:r>
              <w:rPr>
                <w:rFonts w:ascii="Arial" w:hAnsi="Arial" w:cs="Arial"/>
                <w:sz w:val="20"/>
              </w:rPr>
              <w:t xml:space="preserve">Денежные средства </w:t>
            </w:r>
          </w:p>
        </w:tc>
        <w:tc>
          <w:tcPr>
            <w:tcW w:w="700" w:type="pct"/>
            <w:tcBorders>
              <w:top w:val="outset" w:sz="6" w:space="0" w:color="auto"/>
              <w:left w:val="outset" w:sz="6" w:space="0" w:color="auto"/>
              <w:bottom w:val="outset" w:sz="6" w:space="0" w:color="auto"/>
              <w:right w:val="outset" w:sz="6" w:space="0" w:color="auto"/>
            </w:tcBorders>
            <w:vAlign w:val="center"/>
          </w:tcPr>
          <w:p w:rsidR="00E53CCC" w:rsidRDefault="00E0360A">
            <w:pPr>
              <w:jc w:val="center"/>
              <w:rPr>
                <w:rFonts w:ascii="Arial" w:eastAsia="Arial Unicode MS" w:hAnsi="Arial" w:cs="Arial"/>
                <w:sz w:val="20"/>
              </w:rPr>
            </w:pPr>
            <w:r>
              <w:rPr>
                <w:rFonts w:ascii="Arial" w:hAnsi="Arial" w:cs="Arial"/>
                <w:sz w:val="20"/>
              </w:rPr>
              <w:t xml:space="preserve">18142 </w:t>
            </w:r>
          </w:p>
        </w:tc>
        <w:tc>
          <w:tcPr>
            <w:tcW w:w="1150" w:type="pct"/>
            <w:tcBorders>
              <w:top w:val="outset" w:sz="6" w:space="0" w:color="auto"/>
              <w:left w:val="outset" w:sz="6" w:space="0" w:color="auto"/>
              <w:bottom w:val="outset" w:sz="6" w:space="0" w:color="auto"/>
              <w:right w:val="outset" w:sz="6" w:space="0" w:color="auto"/>
            </w:tcBorders>
            <w:vAlign w:val="center"/>
          </w:tcPr>
          <w:p w:rsidR="00E53CCC" w:rsidRDefault="00E0360A">
            <w:pPr>
              <w:jc w:val="center"/>
              <w:rPr>
                <w:rFonts w:ascii="Arial" w:eastAsia="Arial Unicode MS" w:hAnsi="Arial" w:cs="Arial"/>
                <w:sz w:val="20"/>
              </w:rPr>
            </w:pPr>
            <w:r>
              <w:rPr>
                <w:rFonts w:ascii="Arial" w:hAnsi="Arial" w:cs="Arial"/>
                <w:sz w:val="20"/>
              </w:rPr>
              <w:t xml:space="preserve">3 </w:t>
            </w:r>
          </w:p>
        </w:tc>
        <w:tc>
          <w:tcPr>
            <w:tcW w:w="1100" w:type="pct"/>
            <w:tcBorders>
              <w:top w:val="outset" w:sz="6" w:space="0" w:color="auto"/>
              <w:left w:val="outset" w:sz="6" w:space="0" w:color="auto"/>
              <w:bottom w:val="outset" w:sz="6" w:space="0" w:color="auto"/>
              <w:right w:val="outset" w:sz="6" w:space="0" w:color="auto"/>
            </w:tcBorders>
            <w:vAlign w:val="center"/>
          </w:tcPr>
          <w:p w:rsidR="00E53CCC" w:rsidRDefault="00E0360A">
            <w:pPr>
              <w:jc w:val="center"/>
              <w:rPr>
                <w:rFonts w:ascii="Arial" w:eastAsia="Arial Unicode MS" w:hAnsi="Arial" w:cs="Arial"/>
                <w:sz w:val="20"/>
              </w:rPr>
            </w:pPr>
            <w:r>
              <w:rPr>
                <w:rFonts w:ascii="Arial" w:hAnsi="Arial" w:cs="Arial"/>
                <w:sz w:val="20"/>
              </w:rPr>
              <w:t xml:space="preserve">544 </w:t>
            </w:r>
          </w:p>
        </w:tc>
      </w:tr>
      <w:tr w:rsidR="00E53CCC">
        <w:trPr>
          <w:trHeight w:val="270"/>
          <w:tblCellSpacing w:w="0" w:type="dxa"/>
        </w:trPr>
        <w:tc>
          <w:tcPr>
            <w:tcW w:w="2100" w:type="pct"/>
            <w:tcBorders>
              <w:top w:val="outset" w:sz="6" w:space="0" w:color="auto"/>
              <w:left w:val="outset" w:sz="6" w:space="0" w:color="auto"/>
              <w:bottom w:val="outset" w:sz="6" w:space="0" w:color="auto"/>
              <w:right w:val="outset" w:sz="6" w:space="0" w:color="auto"/>
            </w:tcBorders>
            <w:vAlign w:val="center"/>
          </w:tcPr>
          <w:p w:rsidR="00E53CCC" w:rsidRDefault="00E0360A">
            <w:pPr>
              <w:ind w:left="240"/>
              <w:rPr>
                <w:rFonts w:ascii="Arial" w:eastAsia="Arial Unicode MS" w:hAnsi="Arial" w:cs="Arial"/>
                <w:sz w:val="20"/>
              </w:rPr>
            </w:pPr>
            <w:r>
              <w:rPr>
                <w:rFonts w:ascii="Arial" w:hAnsi="Arial" w:cs="Arial"/>
                <w:sz w:val="20"/>
              </w:rPr>
              <w:t xml:space="preserve">Уставной капитал </w:t>
            </w:r>
          </w:p>
        </w:tc>
        <w:tc>
          <w:tcPr>
            <w:tcW w:w="700" w:type="pct"/>
            <w:tcBorders>
              <w:top w:val="outset" w:sz="6" w:space="0" w:color="auto"/>
              <w:left w:val="outset" w:sz="6" w:space="0" w:color="auto"/>
              <w:bottom w:val="outset" w:sz="6" w:space="0" w:color="auto"/>
              <w:right w:val="outset" w:sz="6" w:space="0" w:color="auto"/>
            </w:tcBorders>
            <w:vAlign w:val="center"/>
          </w:tcPr>
          <w:p w:rsidR="00E53CCC" w:rsidRDefault="00E0360A">
            <w:pPr>
              <w:jc w:val="center"/>
              <w:rPr>
                <w:rFonts w:ascii="Arial" w:eastAsia="Arial Unicode MS" w:hAnsi="Arial" w:cs="Arial"/>
                <w:sz w:val="20"/>
              </w:rPr>
            </w:pPr>
            <w:r>
              <w:rPr>
                <w:rFonts w:ascii="Arial" w:hAnsi="Arial" w:cs="Arial"/>
                <w:sz w:val="20"/>
              </w:rPr>
              <w:t xml:space="preserve">10 </w:t>
            </w:r>
          </w:p>
        </w:tc>
        <w:tc>
          <w:tcPr>
            <w:tcW w:w="1150" w:type="pct"/>
            <w:tcBorders>
              <w:top w:val="outset" w:sz="6" w:space="0" w:color="auto"/>
              <w:left w:val="outset" w:sz="6" w:space="0" w:color="auto"/>
              <w:bottom w:val="outset" w:sz="6" w:space="0" w:color="auto"/>
              <w:right w:val="outset" w:sz="6" w:space="0" w:color="auto"/>
            </w:tcBorders>
            <w:vAlign w:val="center"/>
          </w:tcPr>
          <w:p w:rsidR="00E53CCC" w:rsidRDefault="00E0360A">
            <w:pPr>
              <w:jc w:val="center"/>
              <w:rPr>
                <w:rFonts w:ascii="Arial" w:eastAsia="Arial Unicode MS" w:hAnsi="Arial" w:cs="Arial"/>
                <w:sz w:val="20"/>
              </w:rPr>
            </w:pPr>
            <w:r>
              <w:rPr>
                <w:rFonts w:ascii="Arial" w:hAnsi="Arial" w:cs="Arial"/>
                <w:sz w:val="20"/>
              </w:rPr>
              <w:t xml:space="preserve">0 </w:t>
            </w:r>
          </w:p>
        </w:tc>
        <w:tc>
          <w:tcPr>
            <w:tcW w:w="1100" w:type="pct"/>
            <w:tcBorders>
              <w:top w:val="outset" w:sz="6" w:space="0" w:color="auto"/>
              <w:left w:val="outset" w:sz="6" w:space="0" w:color="auto"/>
              <w:bottom w:val="outset" w:sz="6" w:space="0" w:color="auto"/>
              <w:right w:val="outset" w:sz="6" w:space="0" w:color="auto"/>
            </w:tcBorders>
            <w:vAlign w:val="center"/>
          </w:tcPr>
          <w:p w:rsidR="00E53CCC" w:rsidRDefault="00E0360A">
            <w:pPr>
              <w:jc w:val="center"/>
              <w:rPr>
                <w:rFonts w:ascii="Arial" w:eastAsia="Arial Unicode MS" w:hAnsi="Arial" w:cs="Arial"/>
                <w:sz w:val="20"/>
              </w:rPr>
            </w:pPr>
            <w:r>
              <w:rPr>
                <w:rFonts w:ascii="Arial" w:hAnsi="Arial" w:cs="Arial"/>
                <w:sz w:val="20"/>
              </w:rPr>
              <w:t xml:space="preserve">0 </w:t>
            </w:r>
          </w:p>
        </w:tc>
      </w:tr>
      <w:tr w:rsidR="00E53CCC">
        <w:trPr>
          <w:trHeight w:val="270"/>
          <w:tblCellSpacing w:w="0" w:type="dxa"/>
        </w:trPr>
        <w:tc>
          <w:tcPr>
            <w:tcW w:w="2100" w:type="pct"/>
            <w:tcBorders>
              <w:top w:val="outset" w:sz="6" w:space="0" w:color="auto"/>
              <w:left w:val="outset" w:sz="6" w:space="0" w:color="auto"/>
              <w:bottom w:val="outset" w:sz="6" w:space="0" w:color="auto"/>
              <w:right w:val="outset" w:sz="6" w:space="0" w:color="auto"/>
            </w:tcBorders>
            <w:vAlign w:val="center"/>
          </w:tcPr>
          <w:p w:rsidR="00E53CCC" w:rsidRDefault="00E0360A">
            <w:pPr>
              <w:ind w:left="240"/>
              <w:rPr>
                <w:rFonts w:ascii="Arial" w:eastAsia="Arial Unicode MS" w:hAnsi="Arial" w:cs="Arial"/>
                <w:sz w:val="20"/>
              </w:rPr>
            </w:pPr>
            <w:r>
              <w:rPr>
                <w:rFonts w:ascii="Arial" w:hAnsi="Arial" w:cs="Arial"/>
                <w:sz w:val="20"/>
              </w:rPr>
              <w:t xml:space="preserve">Добавочный капитал </w:t>
            </w:r>
          </w:p>
        </w:tc>
        <w:tc>
          <w:tcPr>
            <w:tcW w:w="700" w:type="pct"/>
            <w:tcBorders>
              <w:top w:val="outset" w:sz="6" w:space="0" w:color="auto"/>
              <w:left w:val="outset" w:sz="6" w:space="0" w:color="auto"/>
              <w:bottom w:val="outset" w:sz="6" w:space="0" w:color="auto"/>
              <w:right w:val="outset" w:sz="6" w:space="0" w:color="auto"/>
            </w:tcBorders>
            <w:vAlign w:val="center"/>
          </w:tcPr>
          <w:p w:rsidR="00E53CCC" w:rsidRDefault="00E0360A">
            <w:pPr>
              <w:jc w:val="center"/>
              <w:rPr>
                <w:rFonts w:ascii="Arial" w:eastAsia="Arial Unicode MS" w:hAnsi="Arial" w:cs="Arial"/>
                <w:sz w:val="20"/>
              </w:rPr>
            </w:pPr>
            <w:r>
              <w:rPr>
                <w:rFonts w:ascii="Arial" w:hAnsi="Arial" w:cs="Arial"/>
                <w:sz w:val="20"/>
              </w:rPr>
              <w:t xml:space="preserve">34506 </w:t>
            </w:r>
          </w:p>
        </w:tc>
        <w:tc>
          <w:tcPr>
            <w:tcW w:w="1150" w:type="pct"/>
            <w:tcBorders>
              <w:top w:val="outset" w:sz="6" w:space="0" w:color="auto"/>
              <w:left w:val="outset" w:sz="6" w:space="0" w:color="auto"/>
              <w:bottom w:val="outset" w:sz="6" w:space="0" w:color="auto"/>
              <w:right w:val="outset" w:sz="6" w:space="0" w:color="auto"/>
            </w:tcBorders>
            <w:vAlign w:val="center"/>
          </w:tcPr>
          <w:p w:rsidR="00E53CCC" w:rsidRDefault="00E0360A">
            <w:pPr>
              <w:jc w:val="center"/>
              <w:rPr>
                <w:rFonts w:ascii="Arial" w:eastAsia="Arial Unicode MS" w:hAnsi="Arial" w:cs="Arial"/>
                <w:sz w:val="20"/>
              </w:rPr>
            </w:pPr>
            <w:r>
              <w:rPr>
                <w:rFonts w:ascii="Arial" w:hAnsi="Arial" w:cs="Arial"/>
                <w:sz w:val="20"/>
              </w:rPr>
              <w:t xml:space="preserve">10 </w:t>
            </w:r>
          </w:p>
        </w:tc>
        <w:tc>
          <w:tcPr>
            <w:tcW w:w="1100" w:type="pct"/>
            <w:tcBorders>
              <w:top w:val="outset" w:sz="6" w:space="0" w:color="auto"/>
              <w:left w:val="outset" w:sz="6" w:space="0" w:color="auto"/>
              <w:bottom w:val="outset" w:sz="6" w:space="0" w:color="auto"/>
              <w:right w:val="outset" w:sz="6" w:space="0" w:color="auto"/>
            </w:tcBorders>
            <w:vAlign w:val="center"/>
          </w:tcPr>
          <w:p w:rsidR="00E53CCC" w:rsidRDefault="00E0360A">
            <w:pPr>
              <w:jc w:val="center"/>
              <w:rPr>
                <w:rFonts w:ascii="Arial" w:eastAsia="Arial Unicode MS" w:hAnsi="Arial" w:cs="Arial"/>
                <w:sz w:val="20"/>
              </w:rPr>
            </w:pPr>
            <w:r>
              <w:rPr>
                <w:rFonts w:ascii="Arial" w:hAnsi="Arial" w:cs="Arial"/>
                <w:sz w:val="20"/>
              </w:rPr>
              <w:t xml:space="preserve">3450 </w:t>
            </w:r>
          </w:p>
        </w:tc>
      </w:tr>
      <w:tr w:rsidR="00E53CCC">
        <w:trPr>
          <w:trHeight w:val="270"/>
          <w:tblCellSpacing w:w="0" w:type="dxa"/>
        </w:trPr>
        <w:tc>
          <w:tcPr>
            <w:tcW w:w="2100" w:type="pct"/>
            <w:tcBorders>
              <w:top w:val="outset" w:sz="6" w:space="0" w:color="auto"/>
              <w:left w:val="outset" w:sz="6" w:space="0" w:color="auto"/>
              <w:bottom w:val="outset" w:sz="6" w:space="0" w:color="auto"/>
              <w:right w:val="outset" w:sz="6" w:space="0" w:color="auto"/>
            </w:tcBorders>
            <w:vAlign w:val="center"/>
          </w:tcPr>
          <w:p w:rsidR="00E53CCC" w:rsidRDefault="00E0360A">
            <w:pPr>
              <w:ind w:left="240"/>
              <w:rPr>
                <w:rFonts w:ascii="Arial" w:eastAsia="Arial Unicode MS" w:hAnsi="Arial" w:cs="Arial"/>
                <w:sz w:val="20"/>
              </w:rPr>
            </w:pPr>
            <w:r>
              <w:rPr>
                <w:rFonts w:ascii="Arial" w:hAnsi="Arial" w:cs="Arial"/>
                <w:sz w:val="20"/>
              </w:rPr>
              <w:t xml:space="preserve">Нераспределенная прибыль </w:t>
            </w:r>
          </w:p>
        </w:tc>
        <w:tc>
          <w:tcPr>
            <w:tcW w:w="700" w:type="pct"/>
            <w:tcBorders>
              <w:top w:val="outset" w:sz="6" w:space="0" w:color="auto"/>
              <w:left w:val="outset" w:sz="6" w:space="0" w:color="auto"/>
              <w:bottom w:val="outset" w:sz="6" w:space="0" w:color="auto"/>
              <w:right w:val="outset" w:sz="6" w:space="0" w:color="auto"/>
            </w:tcBorders>
            <w:vAlign w:val="center"/>
          </w:tcPr>
          <w:p w:rsidR="00E53CCC" w:rsidRDefault="00E0360A">
            <w:pPr>
              <w:jc w:val="center"/>
              <w:rPr>
                <w:rFonts w:ascii="Arial" w:eastAsia="Arial Unicode MS" w:hAnsi="Arial" w:cs="Arial"/>
                <w:sz w:val="20"/>
              </w:rPr>
            </w:pPr>
            <w:r>
              <w:rPr>
                <w:rFonts w:ascii="Arial" w:hAnsi="Arial" w:cs="Arial"/>
                <w:sz w:val="20"/>
              </w:rPr>
              <w:t xml:space="preserve">19405 </w:t>
            </w:r>
          </w:p>
        </w:tc>
        <w:tc>
          <w:tcPr>
            <w:tcW w:w="1150" w:type="pct"/>
            <w:tcBorders>
              <w:top w:val="outset" w:sz="6" w:space="0" w:color="auto"/>
              <w:left w:val="outset" w:sz="6" w:space="0" w:color="auto"/>
              <w:bottom w:val="outset" w:sz="6" w:space="0" w:color="auto"/>
              <w:right w:val="outset" w:sz="6" w:space="0" w:color="auto"/>
            </w:tcBorders>
            <w:vAlign w:val="center"/>
          </w:tcPr>
          <w:p w:rsidR="00E53CCC" w:rsidRDefault="00E0360A">
            <w:pPr>
              <w:jc w:val="center"/>
              <w:rPr>
                <w:rFonts w:ascii="Arial" w:eastAsia="Arial Unicode MS" w:hAnsi="Arial" w:cs="Arial"/>
                <w:sz w:val="20"/>
              </w:rPr>
            </w:pPr>
            <w:r>
              <w:rPr>
                <w:rFonts w:ascii="Arial" w:hAnsi="Arial" w:cs="Arial"/>
                <w:sz w:val="20"/>
              </w:rPr>
              <w:t xml:space="preserve">5 </w:t>
            </w:r>
          </w:p>
        </w:tc>
        <w:tc>
          <w:tcPr>
            <w:tcW w:w="1100" w:type="pct"/>
            <w:tcBorders>
              <w:top w:val="outset" w:sz="6" w:space="0" w:color="auto"/>
              <w:left w:val="outset" w:sz="6" w:space="0" w:color="auto"/>
              <w:bottom w:val="outset" w:sz="6" w:space="0" w:color="auto"/>
              <w:right w:val="outset" w:sz="6" w:space="0" w:color="auto"/>
            </w:tcBorders>
            <w:vAlign w:val="center"/>
          </w:tcPr>
          <w:p w:rsidR="00E53CCC" w:rsidRDefault="00E0360A">
            <w:pPr>
              <w:jc w:val="center"/>
              <w:rPr>
                <w:rFonts w:ascii="Arial" w:eastAsia="Arial Unicode MS" w:hAnsi="Arial" w:cs="Arial"/>
                <w:sz w:val="20"/>
              </w:rPr>
            </w:pPr>
            <w:r>
              <w:rPr>
                <w:rFonts w:ascii="Arial" w:hAnsi="Arial" w:cs="Arial"/>
                <w:sz w:val="20"/>
              </w:rPr>
              <w:t xml:space="preserve">970 </w:t>
            </w:r>
          </w:p>
        </w:tc>
      </w:tr>
      <w:tr w:rsidR="00E53CCC">
        <w:trPr>
          <w:trHeight w:val="270"/>
          <w:tblCellSpacing w:w="0" w:type="dxa"/>
        </w:trPr>
        <w:tc>
          <w:tcPr>
            <w:tcW w:w="2100" w:type="pct"/>
            <w:tcBorders>
              <w:top w:val="outset" w:sz="6" w:space="0" w:color="auto"/>
              <w:left w:val="outset" w:sz="6" w:space="0" w:color="auto"/>
              <w:bottom w:val="outset" w:sz="6" w:space="0" w:color="auto"/>
              <w:right w:val="outset" w:sz="6" w:space="0" w:color="auto"/>
            </w:tcBorders>
            <w:vAlign w:val="center"/>
          </w:tcPr>
          <w:p w:rsidR="00E53CCC" w:rsidRDefault="00E0360A">
            <w:pPr>
              <w:ind w:left="240"/>
              <w:rPr>
                <w:rFonts w:ascii="Arial" w:eastAsia="Arial Unicode MS" w:hAnsi="Arial" w:cs="Arial"/>
                <w:sz w:val="20"/>
              </w:rPr>
            </w:pPr>
            <w:r>
              <w:rPr>
                <w:rFonts w:ascii="Arial" w:hAnsi="Arial" w:cs="Arial"/>
                <w:sz w:val="20"/>
              </w:rPr>
              <w:t xml:space="preserve">Кредиты банков </w:t>
            </w:r>
          </w:p>
        </w:tc>
        <w:tc>
          <w:tcPr>
            <w:tcW w:w="700" w:type="pct"/>
            <w:tcBorders>
              <w:top w:val="outset" w:sz="6" w:space="0" w:color="auto"/>
              <w:left w:val="outset" w:sz="6" w:space="0" w:color="auto"/>
              <w:bottom w:val="outset" w:sz="6" w:space="0" w:color="auto"/>
              <w:right w:val="outset" w:sz="6" w:space="0" w:color="auto"/>
            </w:tcBorders>
            <w:vAlign w:val="center"/>
          </w:tcPr>
          <w:p w:rsidR="00E53CCC" w:rsidRDefault="00E0360A">
            <w:pPr>
              <w:jc w:val="center"/>
              <w:rPr>
                <w:rFonts w:ascii="Arial" w:eastAsia="Arial Unicode MS" w:hAnsi="Arial" w:cs="Arial"/>
                <w:sz w:val="20"/>
              </w:rPr>
            </w:pPr>
            <w:r>
              <w:rPr>
                <w:rFonts w:ascii="Arial" w:hAnsi="Arial" w:cs="Arial"/>
                <w:sz w:val="20"/>
              </w:rPr>
              <w:t xml:space="preserve">400 000 </w:t>
            </w:r>
          </w:p>
        </w:tc>
        <w:tc>
          <w:tcPr>
            <w:tcW w:w="1150" w:type="pct"/>
            <w:tcBorders>
              <w:top w:val="outset" w:sz="6" w:space="0" w:color="auto"/>
              <w:left w:val="outset" w:sz="6" w:space="0" w:color="auto"/>
              <w:bottom w:val="outset" w:sz="6" w:space="0" w:color="auto"/>
              <w:right w:val="outset" w:sz="6" w:space="0" w:color="auto"/>
            </w:tcBorders>
            <w:vAlign w:val="center"/>
          </w:tcPr>
          <w:p w:rsidR="00E53CCC" w:rsidRDefault="00E0360A">
            <w:pPr>
              <w:jc w:val="center"/>
              <w:rPr>
                <w:rFonts w:ascii="Arial" w:eastAsia="Arial Unicode MS" w:hAnsi="Arial" w:cs="Arial"/>
                <w:sz w:val="20"/>
              </w:rPr>
            </w:pPr>
            <w:r>
              <w:rPr>
                <w:rFonts w:ascii="Arial" w:hAnsi="Arial" w:cs="Arial"/>
                <w:sz w:val="20"/>
              </w:rPr>
              <w:t xml:space="preserve">3 </w:t>
            </w:r>
          </w:p>
        </w:tc>
        <w:tc>
          <w:tcPr>
            <w:tcW w:w="1100" w:type="pct"/>
            <w:tcBorders>
              <w:top w:val="outset" w:sz="6" w:space="0" w:color="auto"/>
              <w:left w:val="outset" w:sz="6" w:space="0" w:color="auto"/>
              <w:bottom w:val="outset" w:sz="6" w:space="0" w:color="auto"/>
              <w:right w:val="outset" w:sz="6" w:space="0" w:color="auto"/>
            </w:tcBorders>
            <w:vAlign w:val="center"/>
          </w:tcPr>
          <w:p w:rsidR="00E53CCC" w:rsidRDefault="00E0360A">
            <w:pPr>
              <w:jc w:val="center"/>
              <w:rPr>
                <w:rFonts w:ascii="Arial" w:eastAsia="Arial Unicode MS" w:hAnsi="Arial" w:cs="Arial"/>
                <w:sz w:val="20"/>
              </w:rPr>
            </w:pPr>
            <w:r>
              <w:rPr>
                <w:rFonts w:ascii="Arial" w:hAnsi="Arial" w:cs="Arial"/>
                <w:sz w:val="20"/>
              </w:rPr>
              <w:t xml:space="preserve">12000 </w:t>
            </w:r>
          </w:p>
        </w:tc>
      </w:tr>
      <w:tr w:rsidR="00E53CCC">
        <w:trPr>
          <w:trHeight w:val="270"/>
          <w:tblCellSpacing w:w="0" w:type="dxa"/>
        </w:trPr>
        <w:tc>
          <w:tcPr>
            <w:tcW w:w="2100" w:type="pct"/>
            <w:tcBorders>
              <w:top w:val="outset" w:sz="6" w:space="0" w:color="auto"/>
              <w:left w:val="outset" w:sz="6" w:space="0" w:color="auto"/>
              <w:bottom w:val="outset" w:sz="6" w:space="0" w:color="auto"/>
              <w:right w:val="outset" w:sz="6" w:space="0" w:color="auto"/>
            </w:tcBorders>
            <w:vAlign w:val="center"/>
          </w:tcPr>
          <w:p w:rsidR="00E53CCC" w:rsidRDefault="00E0360A">
            <w:pPr>
              <w:ind w:left="240"/>
              <w:rPr>
                <w:rFonts w:ascii="Arial" w:eastAsia="Arial Unicode MS" w:hAnsi="Arial" w:cs="Arial"/>
                <w:sz w:val="20"/>
              </w:rPr>
            </w:pPr>
            <w:r>
              <w:rPr>
                <w:rFonts w:ascii="Arial" w:hAnsi="Arial" w:cs="Arial"/>
                <w:sz w:val="20"/>
              </w:rPr>
              <w:t xml:space="preserve">Кредиторская задолженность </w:t>
            </w:r>
          </w:p>
        </w:tc>
        <w:tc>
          <w:tcPr>
            <w:tcW w:w="700" w:type="pct"/>
            <w:tcBorders>
              <w:top w:val="outset" w:sz="6" w:space="0" w:color="auto"/>
              <w:left w:val="outset" w:sz="6" w:space="0" w:color="auto"/>
              <w:bottom w:val="outset" w:sz="6" w:space="0" w:color="auto"/>
              <w:right w:val="outset" w:sz="6" w:space="0" w:color="auto"/>
            </w:tcBorders>
            <w:vAlign w:val="center"/>
          </w:tcPr>
          <w:p w:rsidR="00E53CCC" w:rsidRDefault="00E0360A">
            <w:pPr>
              <w:jc w:val="center"/>
              <w:rPr>
                <w:rFonts w:ascii="Arial" w:eastAsia="Arial Unicode MS" w:hAnsi="Arial" w:cs="Arial"/>
                <w:sz w:val="20"/>
              </w:rPr>
            </w:pPr>
            <w:r>
              <w:rPr>
                <w:rFonts w:ascii="Arial" w:hAnsi="Arial" w:cs="Arial"/>
                <w:sz w:val="20"/>
              </w:rPr>
              <w:t xml:space="preserve">369 502 </w:t>
            </w:r>
          </w:p>
        </w:tc>
        <w:tc>
          <w:tcPr>
            <w:tcW w:w="1150" w:type="pct"/>
            <w:tcBorders>
              <w:top w:val="outset" w:sz="6" w:space="0" w:color="auto"/>
              <w:left w:val="outset" w:sz="6" w:space="0" w:color="auto"/>
              <w:bottom w:val="outset" w:sz="6" w:space="0" w:color="auto"/>
              <w:right w:val="outset" w:sz="6" w:space="0" w:color="auto"/>
            </w:tcBorders>
            <w:vAlign w:val="center"/>
          </w:tcPr>
          <w:p w:rsidR="00E53CCC" w:rsidRDefault="00E0360A">
            <w:pPr>
              <w:jc w:val="center"/>
              <w:rPr>
                <w:rFonts w:ascii="Arial" w:eastAsia="Arial Unicode MS" w:hAnsi="Arial" w:cs="Arial"/>
                <w:sz w:val="20"/>
              </w:rPr>
            </w:pPr>
            <w:r>
              <w:rPr>
                <w:rFonts w:ascii="Arial" w:hAnsi="Arial" w:cs="Arial"/>
                <w:sz w:val="20"/>
              </w:rPr>
              <w:t xml:space="preserve">5 </w:t>
            </w:r>
          </w:p>
        </w:tc>
        <w:tc>
          <w:tcPr>
            <w:tcW w:w="1100" w:type="pct"/>
            <w:tcBorders>
              <w:top w:val="outset" w:sz="6" w:space="0" w:color="auto"/>
              <w:left w:val="outset" w:sz="6" w:space="0" w:color="auto"/>
              <w:bottom w:val="outset" w:sz="6" w:space="0" w:color="auto"/>
              <w:right w:val="outset" w:sz="6" w:space="0" w:color="auto"/>
            </w:tcBorders>
            <w:vAlign w:val="center"/>
          </w:tcPr>
          <w:p w:rsidR="00E53CCC" w:rsidRDefault="00E0360A">
            <w:pPr>
              <w:jc w:val="center"/>
              <w:rPr>
                <w:rFonts w:ascii="Arial" w:eastAsia="Arial Unicode MS" w:hAnsi="Arial" w:cs="Arial"/>
                <w:sz w:val="20"/>
              </w:rPr>
            </w:pPr>
            <w:r>
              <w:rPr>
                <w:rFonts w:ascii="Arial" w:hAnsi="Arial" w:cs="Arial"/>
                <w:sz w:val="20"/>
              </w:rPr>
              <w:t xml:space="preserve">18475 </w:t>
            </w:r>
          </w:p>
        </w:tc>
      </w:tr>
      <w:tr w:rsidR="00E53CCC">
        <w:trPr>
          <w:trHeight w:val="300"/>
          <w:tblCellSpacing w:w="0" w:type="dxa"/>
        </w:trPr>
        <w:tc>
          <w:tcPr>
            <w:tcW w:w="2100" w:type="pct"/>
            <w:tcBorders>
              <w:top w:val="outset" w:sz="6" w:space="0" w:color="auto"/>
              <w:left w:val="outset" w:sz="6" w:space="0" w:color="auto"/>
              <w:bottom w:val="outset" w:sz="6" w:space="0" w:color="auto"/>
              <w:right w:val="outset" w:sz="6" w:space="0" w:color="auto"/>
            </w:tcBorders>
            <w:vAlign w:val="center"/>
          </w:tcPr>
          <w:p w:rsidR="00E53CCC" w:rsidRDefault="00E0360A">
            <w:pPr>
              <w:ind w:left="240"/>
              <w:jc w:val="center"/>
              <w:rPr>
                <w:rFonts w:ascii="Arial" w:eastAsia="Arial Unicode MS" w:hAnsi="Arial" w:cs="Arial"/>
                <w:sz w:val="20"/>
              </w:rPr>
            </w:pPr>
            <w:r>
              <w:rPr>
                <w:rFonts w:ascii="Arial" w:hAnsi="Arial" w:cs="Arial"/>
                <w:sz w:val="20"/>
              </w:rPr>
              <w:t>Итого</w:t>
            </w:r>
          </w:p>
        </w:tc>
        <w:tc>
          <w:tcPr>
            <w:tcW w:w="700" w:type="pct"/>
            <w:tcBorders>
              <w:top w:val="outset" w:sz="6" w:space="0" w:color="auto"/>
              <w:left w:val="outset" w:sz="6" w:space="0" w:color="auto"/>
              <w:bottom w:val="outset" w:sz="6" w:space="0" w:color="auto"/>
              <w:right w:val="outset" w:sz="6" w:space="0" w:color="auto"/>
            </w:tcBorders>
            <w:vAlign w:val="center"/>
          </w:tcPr>
          <w:p w:rsidR="00E53CCC" w:rsidRDefault="00E0360A">
            <w:pPr>
              <w:jc w:val="center"/>
              <w:rPr>
                <w:rFonts w:ascii="Arial" w:eastAsia="Arial Unicode MS" w:hAnsi="Arial" w:cs="Arial"/>
                <w:sz w:val="20"/>
              </w:rPr>
            </w:pPr>
            <w:r>
              <w:rPr>
                <w:rFonts w:ascii="Arial" w:hAnsi="Arial" w:cs="Arial"/>
                <w:sz w:val="20"/>
              </w:rPr>
              <w:t xml:space="preserve">1663 260 </w:t>
            </w:r>
          </w:p>
        </w:tc>
        <w:tc>
          <w:tcPr>
            <w:tcW w:w="1150" w:type="pct"/>
            <w:tcBorders>
              <w:top w:val="outset" w:sz="6" w:space="0" w:color="auto"/>
              <w:left w:val="outset" w:sz="6" w:space="0" w:color="auto"/>
              <w:bottom w:val="outset" w:sz="6" w:space="0" w:color="auto"/>
              <w:right w:val="outset" w:sz="6" w:space="0" w:color="auto"/>
            </w:tcBorders>
            <w:vAlign w:val="center"/>
          </w:tcPr>
          <w:p w:rsidR="00E53CCC" w:rsidRDefault="00E0360A">
            <w:pPr>
              <w:jc w:val="center"/>
              <w:rPr>
                <w:rFonts w:ascii="Arial" w:eastAsia="Arial Unicode MS" w:hAnsi="Arial" w:cs="Arial"/>
                <w:sz w:val="20"/>
              </w:rPr>
            </w:pPr>
            <w:r>
              <w:rPr>
                <w:rFonts w:ascii="Arial" w:hAnsi="Arial" w:cs="Arial"/>
                <w:sz w:val="20"/>
              </w:rPr>
              <w:t xml:space="preserve">4.5 </w:t>
            </w:r>
          </w:p>
        </w:tc>
        <w:tc>
          <w:tcPr>
            <w:tcW w:w="1100" w:type="pct"/>
            <w:tcBorders>
              <w:top w:val="outset" w:sz="6" w:space="0" w:color="auto"/>
              <w:left w:val="outset" w:sz="6" w:space="0" w:color="auto"/>
              <w:bottom w:val="outset" w:sz="6" w:space="0" w:color="auto"/>
              <w:right w:val="outset" w:sz="6" w:space="0" w:color="auto"/>
            </w:tcBorders>
            <w:vAlign w:val="center"/>
          </w:tcPr>
          <w:p w:rsidR="00E53CCC" w:rsidRDefault="00E0360A">
            <w:pPr>
              <w:jc w:val="center"/>
              <w:rPr>
                <w:rFonts w:ascii="Arial" w:eastAsia="Arial Unicode MS" w:hAnsi="Arial" w:cs="Arial"/>
                <w:sz w:val="20"/>
              </w:rPr>
            </w:pPr>
            <w:r>
              <w:rPr>
                <w:rFonts w:ascii="Arial" w:hAnsi="Arial" w:cs="Arial"/>
                <w:sz w:val="20"/>
              </w:rPr>
              <w:t xml:space="preserve">76013 </w:t>
            </w:r>
          </w:p>
        </w:tc>
      </w:tr>
    </w:tbl>
    <w:p w:rsidR="00E53CCC" w:rsidRDefault="00E0360A">
      <w:pPr>
        <w:pStyle w:val="a5"/>
        <w:ind w:firstLine="709"/>
        <w:jc w:val="both"/>
        <w:rPr>
          <w:rFonts w:ascii="Times New Roman" w:hAnsi="Times New Roman" w:cs="Times New Roman"/>
          <w:b w:val="0"/>
          <w:bCs w:val="0"/>
          <w:i w:val="0"/>
          <w:iCs w:val="0"/>
          <w:sz w:val="24"/>
        </w:rPr>
      </w:pPr>
      <w:r>
        <w:rPr>
          <w:b w:val="0"/>
          <w:bCs w:val="0"/>
          <w:i w:val="0"/>
          <w:iCs w:val="0"/>
        </w:rPr>
        <w:t> </w:t>
      </w:r>
    </w:p>
    <w:p w:rsidR="00E53CCC" w:rsidRDefault="00E0360A">
      <w:pPr>
        <w:pStyle w:val="a5"/>
        <w:ind w:firstLine="709"/>
        <w:jc w:val="both"/>
        <w:rPr>
          <w:rFonts w:ascii="Times New Roman" w:hAnsi="Times New Roman" w:cs="Times New Roman"/>
          <w:b w:val="0"/>
          <w:bCs w:val="0"/>
          <w:i w:val="0"/>
          <w:iCs w:val="0"/>
          <w:sz w:val="24"/>
        </w:rPr>
      </w:pPr>
      <w:r>
        <w:rPr>
          <w:rFonts w:ascii="Times New Roman" w:hAnsi="Times New Roman" w:cs="Times New Roman"/>
          <w:b w:val="0"/>
          <w:bCs w:val="0"/>
          <w:i w:val="0"/>
          <w:iCs w:val="0"/>
          <w:sz w:val="24"/>
        </w:rPr>
        <w:t>Установленный таким образом уровень существенности ошибки финансовой отчетности составит 76013 тысяч рублей.</w:t>
      </w:r>
    </w:p>
    <w:p w:rsidR="00E53CCC" w:rsidRDefault="00E53CCC">
      <w:pPr>
        <w:pStyle w:val="a5"/>
        <w:ind w:firstLine="709"/>
        <w:jc w:val="both"/>
        <w:rPr>
          <w:rFonts w:ascii="Times New Roman" w:hAnsi="Times New Roman" w:cs="Times New Roman"/>
          <w:sz w:val="24"/>
        </w:rPr>
      </w:pPr>
    </w:p>
    <w:p w:rsidR="00E53CCC" w:rsidRDefault="00E53CCC">
      <w:pPr>
        <w:pStyle w:val="a5"/>
        <w:ind w:firstLine="709"/>
        <w:jc w:val="both"/>
        <w:rPr>
          <w:rFonts w:ascii="Times New Roman" w:hAnsi="Times New Roman" w:cs="Times New Roman"/>
          <w:sz w:val="24"/>
        </w:rPr>
      </w:pPr>
    </w:p>
    <w:p w:rsidR="00E53CCC" w:rsidRDefault="00E0360A">
      <w:pPr>
        <w:pStyle w:val="a5"/>
        <w:ind w:firstLine="709"/>
        <w:jc w:val="both"/>
        <w:rPr>
          <w:rFonts w:ascii="Times New Roman" w:hAnsi="Times New Roman" w:cs="Times New Roman"/>
          <w:sz w:val="24"/>
        </w:rPr>
      </w:pPr>
      <w:r>
        <w:rPr>
          <w:rFonts w:ascii="Times New Roman" w:hAnsi="Times New Roman" w:cs="Times New Roman"/>
          <w:sz w:val="24"/>
        </w:rPr>
        <w:t> </w:t>
      </w:r>
    </w:p>
    <w:p w:rsidR="00E53CCC" w:rsidRDefault="00E0360A">
      <w:pPr>
        <w:pStyle w:val="a5"/>
        <w:rPr>
          <w:rFonts w:ascii="Times New Roman" w:hAnsi="Times New Roman" w:cs="Times New Roman"/>
          <w:i w:val="0"/>
          <w:iCs w:val="0"/>
          <w:sz w:val="24"/>
        </w:rPr>
      </w:pPr>
      <w:r>
        <w:rPr>
          <w:rFonts w:ascii="Times New Roman" w:hAnsi="Times New Roman" w:cs="Times New Roman"/>
          <w:i w:val="0"/>
          <w:iCs w:val="0"/>
          <w:sz w:val="24"/>
        </w:rPr>
        <w:t>1.7.   Оценка существенности аудиторских доказательств</w:t>
      </w:r>
    </w:p>
    <w:p w:rsidR="00E53CCC" w:rsidRDefault="00E53CCC">
      <w:pPr>
        <w:pStyle w:val="a5"/>
        <w:ind w:firstLine="709"/>
        <w:jc w:val="both"/>
        <w:rPr>
          <w:rFonts w:ascii="Times New Roman" w:hAnsi="Times New Roman" w:cs="Times New Roman"/>
          <w:b w:val="0"/>
          <w:bCs w:val="0"/>
          <w:i w:val="0"/>
          <w:iCs w:val="0"/>
          <w:sz w:val="24"/>
        </w:rPr>
      </w:pPr>
    </w:p>
    <w:p w:rsidR="00E53CCC" w:rsidRDefault="00E0360A">
      <w:pPr>
        <w:pStyle w:val="a9"/>
        <w:rPr>
          <w:szCs w:val="20"/>
        </w:rPr>
      </w:pPr>
      <w:r>
        <w:rPr>
          <w:szCs w:val="20"/>
        </w:rPr>
        <w:t xml:space="preserve">При обнаружении ошибки аудитор должен определить ее природу (качественную сторону), а затем произвести количественную оценку погрешности. Отдельные показатели в отчетности и некоторая информация, содержащаяся в приложениях к ней, могут быть недостаточно точными. Однако на этом основании нельзя делать вывод, что отчетность в целом неточна или что она не выражает реального положения дел. </w:t>
      </w:r>
    </w:p>
    <w:p w:rsidR="00E53CCC" w:rsidRDefault="00E0360A">
      <w:pPr>
        <w:ind w:firstLine="709"/>
        <w:jc w:val="both"/>
      </w:pPr>
      <w:r>
        <w:t xml:space="preserve">Неточности могут быть вызваны: </w:t>
      </w:r>
    </w:p>
    <w:p w:rsidR="00E53CCC" w:rsidRDefault="00E0360A" w:rsidP="00E0360A">
      <w:pPr>
        <w:numPr>
          <w:ilvl w:val="0"/>
          <w:numId w:val="3"/>
        </w:numPr>
        <w:jc w:val="both"/>
      </w:pPr>
      <w:r>
        <w:t xml:space="preserve">а) ошибками в расчетах; </w:t>
      </w:r>
    </w:p>
    <w:p w:rsidR="00E53CCC" w:rsidRDefault="00E0360A" w:rsidP="00E0360A">
      <w:pPr>
        <w:numPr>
          <w:ilvl w:val="0"/>
          <w:numId w:val="3"/>
        </w:numPr>
        <w:jc w:val="both"/>
      </w:pPr>
      <w:r>
        <w:t>б) тем, что отдельные показатели являются оценочными (срок полезного использования материальных активов, безнадежная дебиторская задолженность и др.).</w:t>
      </w:r>
    </w:p>
    <w:p w:rsidR="00E53CCC" w:rsidRDefault="00E53CCC">
      <w:pPr>
        <w:ind w:firstLine="709"/>
        <w:jc w:val="both"/>
      </w:pPr>
    </w:p>
    <w:p w:rsidR="00E53CCC" w:rsidRDefault="00E0360A">
      <w:pPr>
        <w:ind w:firstLine="709"/>
        <w:jc w:val="both"/>
      </w:pPr>
      <w:r>
        <w:t xml:space="preserve">Аудитор допускает неточности в бухгалтерской отчетности в следующих случаях: </w:t>
      </w:r>
    </w:p>
    <w:p w:rsidR="00E53CCC" w:rsidRDefault="00E0360A" w:rsidP="00E0360A">
      <w:pPr>
        <w:numPr>
          <w:ilvl w:val="0"/>
          <w:numId w:val="4"/>
        </w:numPr>
        <w:jc w:val="both"/>
      </w:pPr>
      <w:r>
        <w:t xml:space="preserve">Если неточности мелкие и не влияют на решение, принимаемое пользователями отчетности. </w:t>
      </w:r>
    </w:p>
    <w:p w:rsidR="00E53CCC" w:rsidRDefault="00E0360A" w:rsidP="00E0360A">
      <w:pPr>
        <w:numPr>
          <w:ilvl w:val="0"/>
          <w:numId w:val="4"/>
        </w:numPr>
        <w:jc w:val="both"/>
      </w:pPr>
      <w:r>
        <w:t xml:space="preserve">Если затраты на выявление и исправление мелких ошибок слишком велики. </w:t>
      </w:r>
    </w:p>
    <w:p w:rsidR="00E53CCC" w:rsidRDefault="00E0360A" w:rsidP="00E0360A">
      <w:pPr>
        <w:numPr>
          <w:ilvl w:val="0"/>
          <w:numId w:val="4"/>
        </w:numPr>
      </w:pPr>
      <w:r>
        <w:t>Если время, затраченное на выявление и исправление мелких ошибок, может отсрочить публикацию бухгалтерской отчетности.</w:t>
      </w:r>
    </w:p>
    <w:p w:rsidR="00E53CCC" w:rsidRDefault="00E53CCC">
      <w:pPr>
        <w:pStyle w:val="a5"/>
        <w:ind w:firstLine="709"/>
        <w:jc w:val="both"/>
        <w:rPr>
          <w:rFonts w:ascii="Times New Roman" w:hAnsi="Times New Roman" w:cs="Times New Roman"/>
          <w:b w:val="0"/>
          <w:bCs w:val="0"/>
          <w:i w:val="0"/>
          <w:iCs w:val="0"/>
          <w:sz w:val="24"/>
        </w:rPr>
      </w:pPr>
    </w:p>
    <w:p w:rsidR="00E53CCC" w:rsidRDefault="00E0360A">
      <w:pPr>
        <w:pStyle w:val="a5"/>
        <w:ind w:firstLine="709"/>
        <w:jc w:val="both"/>
        <w:rPr>
          <w:rFonts w:ascii="Times New Roman" w:hAnsi="Times New Roman" w:cs="Times New Roman"/>
          <w:b w:val="0"/>
          <w:bCs w:val="0"/>
          <w:i w:val="0"/>
          <w:iCs w:val="0"/>
          <w:sz w:val="24"/>
        </w:rPr>
      </w:pPr>
      <w:r>
        <w:rPr>
          <w:rFonts w:ascii="Times New Roman" w:hAnsi="Times New Roman" w:cs="Times New Roman"/>
          <w:b w:val="0"/>
          <w:bCs w:val="0"/>
          <w:i w:val="0"/>
          <w:iCs w:val="0"/>
          <w:sz w:val="24"/>
        </w:rPr>
        <w:t xml:space="preserve">В ходе проверки аудитор должен оценить существенность полученной информации. При этом также учитывается как количественная, так и качественная сторона выявленных нарушений или ошибок. Любое нарушение, выявленное аудитором, имеет в своей основе качественную природу, и в зависимости от характера нарушений может иметь или не иметь количественной оценки. </w:t>
      </w:r>
    </w:p>
    <w:p w:rsidR="00E53CCC" w:rsidRDefault="00E0360A">
      <w:pPr>
        <w:pStyle w:val="a5"/>
        <w:ind w:firstLine="709"/>
        <w:jc w:val="both"/>
        <w:rPr>
          <w:rFonts w:ascii="Times New Roman" w:hAnsi="Times New Roman" w:cs="Times New Roman"/>
          <w:b w:val="0"/>
          <w:bCs w:val="0"/>
          <w:i w:val="0"/>
          <w:iCs w:val="0"/>
          <w:sz w:val="24"/>
        </w:rPr>
      </w:pPr>
      <w:r>
        <w:rPr>
          <w:rFonts w:ascii="Times New Roman" w:hAnsi="Times New Roman" w:cs="Times New Roman"/>
          <w:b w:val="0"/>
          <w:bCs w:val="0"/>
          <w:i w:val="0"/>
          <w:iCs w:val="0"/>
          <w:sz w:val="24"/>
        </w:rPr>
        <w:t>Например, при применении неправильной корреспонденции счетов можно выявить завышение или занижение оборотов или остатков по счетам, а вот замечание в виде отсутствия журнала регистрации приходных кассовых ордеров вряд ли можно определить в количественном выражении. Но и в том и другом случае обнаруженные замечания можно признать и существенными и несущественными (</w:t>
      </w:r>
      <w:r>
        <w:rPr>
          <w:rFonts w:ascii="Times New Roman" w:hAnsi="Times New Roman" w:cs="Times New Roman"/>
          <w:i w:val="0"/>
          <w:iCs w:val="0"/>
          <w:sz w:val="24"/>
        </w:rPr>
        <w:t>рисунок 1</w:t>
      </w:r>
      <w:r>
        <w:rPr>
          <w:rFonts w:ascii="Times New Roman" w:hAnsi="Times New Roman" w:cs="Times New Roman"/>
          <w:b w:val="0"/>
          <w:bCs w:val="0"/>
          <w:i w:val="0"/>
          <w:iCs w:val="0"/>
          <w:sz w:val="24"/>
        </w:rPr>
        <w:t>).</w:t>
      </w:r>
    </w:p>
    <w:p w:rsidR="00E53CCC" w:rsidRDefault="00E53CCC">
      <w:pPr>
        <w:pStyle w:val="a5"/>
        <w:rPr>
          <w:rFonts w:ascii="Times New Roman" w:hAnsi="Times New Roman" w:cs="Times New Roman"/>
          <w:b w:val="0"/>
          <w:bCs w:val="0"/>
          <w:sz w:val="24"/>
        </w:rPr>
      </w:pPr>
    </w:p>
    <w:p w:rsidR="00E53CCC" w:rsidRDefault="00E0360A">
      <w:pPr>
        <w:pStyle w:val="a5"/>
        <w:rPr>
          <w:rFonts w:ascii="Times New Roman" w:hAnsi="Times New Roman" w:cs="Times New Roman"/>
          <w:i w:val="0"/>
          <w:iCs w:val="0"/>
          <w:sz w:val="24"/>
        </w:rPr>
      </w:pPr>
      <w:r>
        <w:rPr>
          <w:rFonts w:ascii="Times New Roman" w:hAnsi="Times New Roman" w:cs="Times New Roman"/>
          <w:i w:val="0"/>
          <w:iCs w:val="0"/>
          <w:sz w:val="24"/>
        </w:rPr>
        <w:t>Рисунок 1. Оценка существенности аудиторских доказательств.</w:t>
      </w:r>
    </w:p>
    <w:p w:rsidR="00E53CCC" w:rsidRDefault="00E53CCC">
      <w:pPr>
        <w:pStyle w:val="a5"/>
        <w:rPr>
          <w:rFonts w:ascii="Times New Roman" w:hAnsi="Times New Roman" w:cs="Times New Roman"/>
          <w:b w:val="0"/>
          <w:bCs w:val="0"/>
        </w:rPr>
      </w:pPr>
    </w:p>
    <w:p w:rsidR="00E53CCC" w:rsidRDefault="00163BFA">
      <w:pPr>
        <w:jc w:val="center"/>
        <w:rPr>
          <w:rFonts w:ascii="Arial" w:hAnsi="Arial" w:cs="Arial"/>
          <w:sz w:val="20"/>
        </w:rPr>
      </w:pPr>
      <w:r>
        <w:rPr>
          <w:rFonts w:ascii="Arial" w:hAnsi="Arial" w:cs="Arial"/>
          <w:sz w:val="20"/>
        </w:rPr>
        <w:pict>
          <v:shape id="_x0000_i1026" type="#_x0000_t75" alt="" style="width:435pt;height:102.75pt">
            <v:imagedata r:id="rId8" o:title=""/>
          </v:shape>
        </w:pict>
      </w:r>
    </w:p>
    <w:p w:rsidR="00E53CCC" w:rsidRDefault="00E53CCC">
      <w:pPr>
        <w:pStyle w:val="a7"/>
        <w:spacing w:before="0" w:beforeAutospacing="0" w:after="0" w:afterAutospacing="0"/>
        <w:rPr>
          <w:rFonts w:ascii="Arial" w:hAnsi="Arial" w:cs="Arial"/>
          <w:szCs w:val="20"/>
          <w:lang w:val="en-US"/>
        </w:rPr>
      </w:pPr>
    </w:p>
    <w:p w:rsidR="00E53CCC" w:rsidRDefault="00E0360A">
      <w:pPr>
        <w:pStyle w:val="a5"/>
        <w:ind w:firstLine="709"/>
        <w:jc w:val="both"/>
        <w:rPr>
          <w:rFonts w:ascii="Times New Roman" w:hAnsi="Times New Roman" w:cs="Times New Roman"/>
          <w:b w:val="0"/>
          <w:bCs w:val="0"/>
          <w:i w:val="0"/>
          <w:iCs w:val="0"/>
          <w:sz w:val="24"/>
        </w:rPr>
      </w:pPr>
      <w:r>
        <w:rPr>
          <w:rFonts w:ascii="Times New Roman" w:hAnsi="Times New Roman" w:cs="Times New Roman"/>
          <w:b w:val="0"/>
          <w:bCs w:val="0"/>
          <w:i w:val="0"/>
          <w:iCs w:val="0"/>
          <w:sz w:val="24"/>
        </w:rPr>
        <w:t>Ситуация признания существенными ошибок, не имеющих количественного выражения, является достаточно сложной, и как правило, основывается на субъективном мнении аудитора. В качестве примера можно привести случай обнаружения аудитором незаконных операций на предприятии. Такие нарушения будут признаны существенными вне зависимости от их объема и суммарного измерения.</w:t>
      </w:r>
    </w:p>
    <w:p w:rsidR="00E53CCC" w:rsidRDefault="00E0360A">
      <w:pPr>
        <w:pStyle w:val="a5"/>
        <w:ind w:firstLine="709"/>
        <w:jc w:val="both"/>
        <w:rPr>
          <w:rFonts w:ascii="Times New Roman" w:hAnsi="Times New Roman" w:cs="Times New Roman"/>
          <w:b w:val="0"/>
          <w:bCs w:val="0"/>
          <w:i w:val="0"/>
          <w:iCs w:val="0"/>
          <w:sz w:val="24"/>
        </w:rPr>
      </w:pPr>
      <w:r>
        <w:rPr>
          <w:rFonts w:ascii="Times New Roman" w:hAnsi="Times New Roman" w:cs="Times New Roman"/>
          <w:b w:val="0"/>
          <w:bCs w:val="0"/>
          <w:i w:val="0"/>
          <w:iCs w:val="0"/>
          <w:sz w:val="24"/>
        </w:rPr>
        <w:t>С другой стороны, одна и та же количественная ошибка может быть рассмотрена и как существенная, и как несущественная, в зависимости от обстоятельств и характера операций по счету. Например, ошибка в 1000 рублей по счету “Касса”, выявленная в результате обнаружения мошенничества, будет признана более существенной, чем ошибка на ту же сумму в статье “Расходы будущих периодов”, связанная с неправильной корреспонденцией счетов. (Иначе говоря, существенность преднамеренной ошибки выше, чем не преднамеренной).</w:t>
      </w:r>
    </w:p>
    <w:p w:rsidR="00E53CCC" w:rsidRDefault="00E0360A">
      <w:pPr>
        <w:pStyle w:val="a5"/>
        <w:ind w:firstLine="709"/>
        <w:jc w:val="both"/>
        <w:rPr>
          <w:rFonts w:ascii="Times New Roman" w:hAnsi="Times New Roman" w:cs="Times New Roman"/>
          <w:b w:val="0"/>
          <w:bCs w:val="0"/>
          <w:i w:val="0"/>
          <w:iCs w:val="0"/>
          <w:sz w:val="24"/>
        </w:rPr>
      </w:pPr>
      <w:r>
        <w:rPr>
          <w:rFonts w:ascii="Times New Roman" w:hAnsi="Times New Roman" w:cs="Times New Roman"/>
          <w:b w:val="0"/>
          <w:bCs w:val="0"/>
          <w:i w:val="0"/>
          <w:iCs w:val="0"/>
          <w:sz w:val="24"/>
        </w:rPr>
        <w:t xml:space="preserve">Классификация ошибок, выявленных аудитором, приведена в стандарте </w:t>
      </w:r>
      <w:r>
        <w:rPr>
          <w:rFonts w:ascii="Times New Roman" w:hAnsi="Times New Roman" w:cs="Times New Roman"/>
          <w:sz w:val="24"/>
        </w:rPr>
        <w:t>“Действия аудитора при выявлении искажений бухгалтерской отчетности”.</w:t>
      </w:r>
      <w:r>
        <w:rPr>
          <w:rFonts w:ascii="Times New Roman" w:hAnsi="Times New Roman" w:cs="Times New Roman"/>
          <w:b w:val="0"/>
          <w:bCs w:val="0"/>
          <w:i w:val="0"/>
          <w:iCs w:val="0"/>
          <w:sz w:val="24"/>
        </w:rPr>
        <w:t xml:space="preserve"> </w:t>
      </w:r>
    </w:p>
    <w:p w:rsidR="00E53CCC" w:rsidRDefault="00E0360A">
      <w:pPr>
        <w:pStyle w:val="a5"/>
        <w:ind w:firstLine="709"/>
        <w:jc w:val="both"/>
        <w:rPr>
          <w:rFonts w:ascii="Times New Roman" w:hAnsi="Times New Roman" w:cs="Times New Roman"/>
          <w:b w:val="0"/>
          <w:bCs w:val="0"/>
          <w:i w:val="0"/>
          <w:iCs w:val="0"/>
          <w:sz w:val="24"/>
        </w:rPr>
      </w:pPr>
      <w:r>
        <w:rPr>
          <w:rFonts w:ascii="Times New Roman" w:hAnsi="Times New Roman" w:cs="Times New Roman"/>
          <w:b w:val="0"/>
          <w:bCs w:val="0"/>
          <w:i w:val="0"/>
          <w:iCs w:val="0"/>
          <w:sz w:val="24"/>
        </w:rPr>
        <w:t>В соответствии со стандартом, и преднамеренные и непреднамеренные искажения могут быть оценены как существенные или несущественные.</w:t>
      </w:r>
    </w:p>
    <w:p w:rsidR="00E53CCC" w:rsidRDefault="00E53CCC">
      <w:pPr>
        <w:pStyle w:val="a5"/>
        <w:rPr>
          <w:rFonts w:ascii="Times New Roman" w:hAnsi="Times New Roman" w:cs="Times New Roman"/>
          <w:b w:val="0"/>
          <w:bCs w:val="0"/>
          <w:i w:val="0"/>
          <w:iCs w:val="0"/>
          <w:sz w:val="24"/>
        </w:rPr>
      </w:pPr>
    </w:p>
    <w:p w:rsidR="00E53CCC" w:rsidRDefault="00E0360A">
      <w:pPr>
        <w:pStyle w:val="a5"/>
        <w:rPr>
          <w:rFonts w:ascii="Times New Roman" w:hAnsi="Times New Roman" w:cs="Times New Roman"/>
          <w:i w:val="0"/>
          <w:iCs w:val="0"/>
          <w:sz w:val="24"/>
        </w:rPr>
      </w:pPr>
      <w:r>
        <w:rPr>
          <w:rFonts w:ascii="Times New Roman" w:hAnsi="Times New Roman" w:cs="Times New Roman"/>
          <w:i w:val="0"/>
          <w:iCs w:val="0"/>
          <w:sz w:val="24"/>
        </w:rPr>
        <w:t>Рисунок 2. Оценка существенности аудиторских доказательств.</w:t>
      </w:r>
    </w:p>
    <w:p w:rsidR="00E53CCC" w:rsidRDefault="00E53CCC">
      <w:pPr>
        <w:pStyle w:val="a5"/>
        <w:rPr>
          <w:rFonts w:ascii="Times New Roman" w:hAnsi="Times New Roman" w:cs="Times New Roman"/>
          <w:b w:val="0"/>
          <w:bCs w:val="0"/>
          <w:sz w:val="24"/>
        </w:rPr>
      </w:pPr>
    </w:p>
    <w:p w:rsidR="00E53CCC" w:rsidRDefault="00163BFA">
      <w:pPr>
        <w:jc w:val="center"/>
        <w:rPr>
          <w:rFonts w:ascii="Arial" w:hAnsi="Arial" w:cs="Arial"/>
          <w:sz w:val="20"/>
        </w:rPr>
      </w:pPr>
      <w:r>
        <w:rPr>
          <w:rFonts w:ascii="Arial" w:hAnsi="Arial" w:cs="Arial"/>
          <w:sz w:val="20"/>
        </w:rPr>
        <w:pict>
          <v:shape id="_x0000_i1027" type="#_x0000_t75" alt="" style="width:435pt;height:102.75pt">
            <v:imagedata r:id="rId9" o:title=""/>
          </v:shape>
        </w:pict>
      </w:r>
    </w:p>
    <w:p w:rsidR="00E53CCC" w:rsidRDefault="00E0360A">
      <w:pPr>
        <w:pStyle w:val="a5"/>
        <w:ind w:firstLine="709"/>
        <w:jc w:val="both"/>
        <w:rPr>
          <w:rFonts w:ascii="Times New Roman" w:hAnsi="Times New Roman" w:cs="Times New Roman"/>
          <w:b w:val="0"/>
          <w:bCs w:val="0"/>
          <w:i w:val="0"/>
          <w:iCs w:val="0"/>
          <w:sz w:val="24"/>
        </w:rPr>
      </w:pPr>
      <w:r>
        <w:t> </w:t>
      </w:r>
    </w:p>
    <w:p w:rsidR="00E53CCC" w:rsidRDefault="00E0360A">
      <w:pPr>
        <w:pStyle w:val="a5"/>
        <w:ind w:firstLine="709"/>
        <w:jc w:val="both"/>
        <w:rPr>
          <w:rFonts w:ascii="Times New Roman" w:hAnsi="Times New Roman" w:cs="Times New Roman"/>
          <w:b w:val="0"/>
          <w:bCs w:val="0"/>
          <w:i w:val="0"/>
          <w:iCs w:val="0"/>
          <w:sz w:val="24"/>
        </w:rPr>
      </w:pPr>
      <w:r>
        <w:rPr>
          <w:rFonts w:ascii="Times New Roman" w:hAnsi="Times New Roman" w:cs="Times New Roman"/>
          <w:b w:val="0"/>
          <w:bCs w:val="0"/>
          <w:i w:val="0"/>
          <w:iCs w:val="0"/>
          <w:sz w:val="24"/>
        </w:rPr>
        <w:t>Существенность ошибки может зависеть и от последующих за такой ошибкой обстоятельств. Например, в оценке чистых активов обнаружено завышение на 100 рублей. В общем случае такая ошибка, конечно же, несущественна. Но если в конкретной ситуации, с учетом такой поправки величина чистых активов окажется меньше уставного капитала организации, такая ошибка будет признана существенной.</w:t>
      </w:r>
    </w:p>
    <w:p w:rsidR="00E53CCC" w:rsidRDefault="00E0360A">
      <w:pPr>
        <w:pStyle w:val="a5"/>
        <w:ind w:firstLine="709"/>
        <w:jc w:val="both"/>
        <w:rPr>
          <w:rFonts w:ascii="Times New Roman" w:hAnsi="Times New Roman" w:cs="Times New Roman"/>
          <w:b w:val="0"/>
          <w:bCs w:val="0"/>
          <w:i w:val="0"/>
          <w:iCs w:val="0"/>
          <w:sz w:val="24"/>
        </w:rPr>
      </w:pPr>
      <w:r>
        <w:rPr>
          <w:rFonts w:ascii="Times New Roman" w:hAnsi="Times New Roman" w:cs="Times New Roman"/>
          <w:b w:val="0"/>
          <w:bCs w:val="0"/>
          <w:i w:val="0"/>
          <w:iCs w:val="0"/>
          <w:sz w:val="24"/>
        </w:rPr>
        <w:t xml:space="preserve">Существенной может быть признана и ошибка, влияющая на тенденцию основных показателей. </w:t>
      </w:r>
    </w:p>
    <w:p w:rsidR="00E53CCC" w:rsidRDefault="00E0360A">
      <w:pPr>
        <w:pStyle w:val="a5"/>
        <w:ind w:firstLine="709"/>
        <w:jc w:val="both"/>
        <w:rPr>
          <w:rFonts w:ascii="Times New Roman" w:hAnsi="Times New Roman" w:cs="Times New Roman"/>
          <w:b w:val="0"/>
          <w:bCs w:val="0"/>
          <w:i w:val="0"/>
          <w:iCs w:val="0"/>
          <w:sz w:val="24"/>
        </w:rPr>
      </w:pPr>
      <w:r>
        <w:rPr>
          <w:rFonts w:ascii="Times New Roman" w:hAnsi="Times New Roman" w:cs="Times New Roman"/>
          <w:b w:val="0"/>
          <w:bCs w:val="0"/>
          <w:i w:val="0"/>
          <w:iCs w:val="0"/>
          <w:sz w:val="24"/>
        </w:rPr>
        <w:t>Например, обнаруженная ошибка в завышении балансовой прибыли на 500 рублей, несущественная в обычных условиях, может быть признана существенной, если с учетом такой корректировки, ранее отмечавшийся устойчивый рост прибыли сменяется на падение. Аналогичное правило может применяться и к другим статьям, например, объемов реализации или дивидендных выплат.</w:t>
      </w:r>
    </w:p>
    <w:p w:rsidR="00E53CCC" w:rsidRDefault="00E0360A">
      <w:pPr>
        <w:pStyle w:val="a5"/>
        <w:ind w:firstLine="709"/>
        <w:jc w:val="both"/>
        <w:rPr>
          <w:rFonts w:ascii="Times New Roman" w:hAnsi="Times New Roman" w:cs="Times New Roman"/>
          <w:b w:val="0"/>
          <w:bCs w:val="0"/>
          <w:i w:val="0"/>
          <w:iCs w:val="0"/>
          <w:sz w:val="24"/>
        </w:rPr>
      </w:pPr>
      <w:r>
        <w:rPr>
          <w:rFonts w:ascii="Times New Roman" w:hAnsi="Times New Roman" w:cs="Times New Roman"/>
          <w:b w:val="0"/>
          <w:bCs w:val="0"/>
          <w:i w:val="0"/>
          <w:iCs w:val="0"/>
          <w:sz w:val="24"/>
        </w:rPr>
        <w:t>В любом случае при завершении проверки аудитор обязан оценить кумулятивный эффект выявленных ошибок. В некоторых случаях несущественные погрешности по каждой из статей бухгалтерского баланса могут в суммарном измерении обусловить выдачу аудиторского заключения, отличного от, безусловно положительного.</w:t>
      </w:r>
    </w:p>
    <w:p w:rsidR="00E53CCC" w:rsidRDefault="00E0360A">
      <w:pPr>
        <w:pStyle w:val="a5"/>
        <w:ind w:firstLine="709"/>
        <w:jc w:val="both"/>
        <w:rPr>
          <w:rFonts w:ascii="Times New Roman" w:hAnsi="Times New Roman" w:cs="Times New Roman"/>
          <w:sz w:val="24"/>
        </w:rPr>
      </w:pPr>
      <w:r>
        <w:rPr>
          <w:rFonts w:ascii="Times New Roman" w:hAnsi="Times New Roman" w:cs="Times New Roman"/>
          <w:sz w:val="24"/>
        </w:rPr>
        <w:t> </w:t>
      </w:r>
    </w:p>
    <w:p w:rsidR="00E53CCC" w:rsidRDefault="00E0360A">
      <w:pPr>
        <w:pStyle w:val="a5"/>
        <w:rPr>
          <w:rFonts w:ascii="Times New Roman" w:hAnsi="Times New Roman" w:cs="Times New Roman"/>
          <w:i w:val="0"/>
          <w:iCs w:val="0"/>
          <w:sz w:val="24"/>
        </w:rPr>
      </w:pPr>
      <w:r>
        <w:rPr>
          <w:rFonts w:ascii="Times New Roman" w:hAnsi="Times New Roman" w:cs="Times New Roman"/>
          <w:i w:val="0"/>
          <w:iCs w:val="0"/>
          <w:sz w:val="24"/>
        </w:rPr>
        <w:t>1.8.   Влияние существенности на формирование мнения аудитора о достоверности отчетности.</w:t>
      </w:r>
    </w:p>
    <w:p w:rsidR="00E53CCC" w:rsidRDefault="00E53CCC">
      <w:pPr>
        <w:pStyle w:val="a5"/>
        <w:ind w:firstLine="709"/>
        <w:jc w:val="both"/>
        <w:rPr>
          <w:rFonts w:ascii="Times New Roman" w:hAnsi="Times New Roman" w:cs="Times New Roman"/>
          <w:b w:val="0"/>
          <w:bCs w:val="0"/>
          <w:i w:val="0"/>
          <w:iCs w:val="0"/>
          <w:sz w:val="24"/>
        </w:rPr>
      </w:pPr>
    </w:p>
    <w:p w:rsidR="00E53CCC" w:rsidRDefault="00E0360A">
      <w:pPr>
        <w:pStyle w:val="a5"/>
        <w:ind w:firstLine="709"/>
        <w:jc w:val="both"/>
        <w:rPr>
          <w:rFonts w:ascii="Times New Roman" w:hAnsi="Times New Roman" w:cs="Times New Roman"/>
          <w:sz w:val="24"/>
        </w:rPr>
      </w:pPr>
      <w:r>
        <w:rPr>
          <w:rFonts w:ascii="Times New Roman" w:hAnsi="Times New Roman" w:cs="Times New Roman"/>
          <w:sz w:val="24"/>
        </w:rPr>
        <w:t>Различают три уровня существенности для выбора аудиторского заключения:</w:t>
      </w:r>
    </w:p>
    <w:p w:rsidR="00E53CCC" w:rsidRDefault="00E0360A">
      <w:pPr>
        <w:pStyle w:val="a5"/>
        <w:ind w:firstLine="709"/>
        <w:jc w:val="both"/>
        <w:rPr>
          <w:rFonts w:ascii="Times New Roman" w:hAnsi="Times New Roman" w:cs="Times New Roman"/>
          <w:i w:val="0"/>
          <w:iCs w:val="0"/>
          <w:sz w:val="24"/>
        </w:rPr>
      </w:pPr>
      <w:r>
        <w:rPr>
          <w:rFonts w:ascii="Times New Roman" w:hAnsi="Times New Roman" w:cs="Times New Roman"/>
          <w:i w:val="0"/>
          <w:iCs w:val="0"/>
          <w:sz w:val="24"/>
        </w:rPr>
        <w:t>1. Несущественные суммы.</w:t>
      </w:r>
    </w:p>
    <w:p w:rsidR="00E53CCC" w:rsidRDefault="00E0360A">
      <w:pPr>
        <w:pStyle w:val="a5"/>
        <w:ind w:firstLine="709"/>
        <w:jc w:val="both"/>
        <w:rPr>
          <w:rFonts w:ascii="Times New Roman" w:hAnsi="Times New Roman" w:cs="Times New Roman"/>
          <w:b w:val="0"/>
          <w:bCs w:val="0"/>
          <w:i w:val="0"/>
          <w:iCs w:val="0"/>
          <w:sz w:val="24"/>
        </w:rPr>
      </w:pPr>
      <w:r>
        <w:rPr>
          <w:rFonts w:ascii="Times New Roman" w:hAnsi="Times New Roman" w:cs="Times New Roman"/>
          <w:b w:val="0"/>
          <w:bCs w:val="0"/>
          <w:i w:val="0"/>
          <w:iCs w:val="0"/>
          <w:sz w:val="24"/>
        </w:rPr>
        <w:t>Если в финансовой отчетности есть неточности, но эти неточности вряд ли повлияют на принятие решения пользователем финансовой отчетности, то эта неточность считается несущественной, и в этом случае выдается стандартное заключение без оговорок.</w:t>
      </w:r>
    </w:p>
    <w:p w:rsidR="00E53CCC" w:rsidRDefault="00E0360A">
      <w:pPr>
        <w:pStyle w:val="a5"/>
        <w:ind w:firstLine="709"/>
        <w:jc w:val="both"/>
        <w:rPr>
          <w:rFonts w:ascii="Times New Roman" w:hAnsi="Times New Roman" w:cs="Times New Roman"/>
          <w:i w:val="0"/>
          <w:iCs w:val="0"/>
          <w:sz w:val="24"/>
        </w:rPr>
      </w:pPr>
      <w:r>
        <w:rPr>
          <w:rFonts w:ascii="Times New Roman" w:hAnsi="Times New Roman" w:cs="Times New Roman"/>
          <w:i w:val="0"/>
          <w:iCs w:val="0"/>
          <w:sz w:val="24"/>
        </w:rPr>
        <w:t>2. Суммы являются существенными, но не искажают общего впечатления от финансовой отчетности в целом.</w:t>
      </w:r>
    </w:p>
    <w:p w:rsidR="00E53CCC" w:rsidRDefault="00E0360A">
      <w:pPr>
        <w:pStyle w:val="a5"/>
        <w:ind w:firstLine="709"/>
        <w:jc w:val="both"/>
        <w:rPr>
          <w:rFonts w:ascii="Times New Roman" w:hAnsi="Times New Roman" w:cs="Times New Roman"/>
          <w:b w:val="0"/>
          <w:bCs w:val="0"/>
          <w:i w:val="0"/>
          <w:iCs w:val="0"/>
          <w:sz w:val="24"/>
        </w:rPr>
      </w:pPr>
      <w:r>
        <w:rPr>
          <w:rFonts w:ascii="Times New Roman" w:hAnsi="Times New Roman" w:cs="Times New Roman"/>
          <w:b w:val="0"/>
          <w:bCs w:val="0"/>
          <w:i w:val="0"/>
          <w:iCs w:val="0"/>
          <w:sz w:val="24"/>
        </w:rPr>
        <w:t>Второй уровень существенности имеет место тогда, когда наличие неточностей в финансовой отчетности окажет воздействие на решение пользователей, хотя в целом финансовая отчетность объективно отражает состояние дел. Например, если при проведении проверки аудитор выявил, что стоимость запасов существенно завышена, однако величина запасов незначительна в общей величине активов компании и все остальные статьи баланса сформированы, верно.</w:t>
      </w:r>
    </w:p>
    <w:p w:rsidR="00E53CCC" w:rsidRDefault="00E0360A">
      <w:pPr>
        <w:pStyle w:val="a5"/>
        <w:ind w:firstLine="709"/>
        <w:jc w:val="both"/>
        <w:rPr>
          <w:rFonts w:ascii="Times New Roman" w:hAnsi="Times New Roman" w:cs="Times New Roman"/>
          <w:b w:val="0"/>
          <w:bCs w:val="0"/>
          <w:i w:val="0"/>
          <w:iCs w:val="0"/>
          <w:sz w:val="24"/>
        </w:rPr>
      </w:pPr>
      <w:r>
        <w:rPr>
          <w:rFonts w:ascii="Times New Roman" w:hAnsi="Times New Roman" w:cs="Times New Roman"/>
          <w:b w:val="0"/>
          <w:bCs w:val="0"/>
          <w:i w:val="0"/>
          <w:iCs w:val="0"/>
          <w:sz w:val="24"/>
        </w:rPr>
        <w:t>Чтобы принять решение относительно типа аудиторского заключения аудитор должен оценить все возможные последствия обнаруженной ошибки, в том числе на балансовую прибыль и налоговые платежи, и, если совокупное влияние всех рассчитанных факторов не будет признано существенным для отчетности в целом, выдается условно положительное аудиторское заключение (заключение с оговорками).</w:t>
      </w:r>
    </w:p>
    <w:p w:rsidR="00E53CCC" w:rsidRDefault="00E0360A">
      <w:pPr>
        <w:pStyle w:val="a5"/>
        <w:ind w:firstLine="709"/>
        <w:jc w:val="both"/>
        <w:rPr>
          <w:rFonts w:ascii="Times New Roman" w:hAnsi="Times New Roman" w:cs="Times New Roman"/>
          <w:i w:val="0"/>
          <w:iCs w:val="0"/>
          <w:sz w:val="24"/>
        </w:rPr>
      </w:pPr>
      <w:r>
        <w:rPr>
          <w:rFonts w:ascii="Times New Roman" w:hAnsi="Times New Roman" w:cs="Times New Roman"/>
          <w:i w:val="0"/>
          <w:iCs w:val="0"/>
          <w:sz w:val="24"/>
        </w:rPr>
        <w:t>3. Суммы столь существенны и настолько часто встречаются, что под вопрос ставится объективность финансовой отчетности в целом.</w:t>
      </w:r>
    </w:p>
    <w:p w:rsidR="00E53CCC" w:rsidRDefault="00E0360A">
      <w:pPr>
        <w:pStyle w:val="a5"/>
        <w:ind w:firstLine="709"/>
        <w:jc w:val="both"/>
        <w:rPr>
          <w:rFonts w:ascii="Times New Roman" w:hAnsi="Times New Roman" w:cs="Times New Roman"/>
          <w:b w:val="0"/>
          <w:bCs w:val="0"/>
          <w:i w:val="0"/>
          <w:iCs w:val="0"/>
          <w:sz w:val="24"/>
        </w:rPr>
      </w:pPr>
      <w:r>
        <w:rPr>
          <w:rFonts w:ascii="Times New Roman" w:hAnsi="Times New Roman" w:cs="Times New Roman"/>
          <w:b w:val="0"/>
          <w:bCs w:val="0"/>
          <w:i w:val="0"/>
          <w:iCs w:val="0"/>
          <w:sz w:val="24"/>
        </w:rPr>
        <w:t>Если существует уверенность, что пользователи проверяемой финансовой отчетности неминуемо примут на ее основе неверные решения, аудитор должен отказаться от мнения о достоверности отчетности или выдать отрицательное аудиторское заключение.</w:t>
      </w:r>
    </w:p>
    <w:p w:rsidR="00E53CCC" w:rsidRDefault="00E53CCC">
      <w:pPr>
        <w:pStyle w:val="a5"/>
        <w:ind w:firstLine="709"/>
        <w:jc w:val="both"/>
        <w:rPr>
          <w:rFonts w:ascii="Times New Roman" w:hAnsi="Times New Roman" w:cs="Times New Roman"/>
          <w:b w:val="0"/>
          <w:bCs w:val="0"/>
          <w:i w:val="0"/>
          <w:iCs w:val="0"/>
          <w:sz w:val="24"/>
        </w:rPr>
      </w:pPr>
    </w:p>
    <w:p w:rsidR="00E53CCC" w:rsidRDefault="00E0360A">
      <w:pPr>
        <w:pStyle w:val="a5"/>
        <w:ind w:firstLine="709"/>
        <w:jc w:val="both"/>
        <w:rPr>
          <w:rFonts w:ascii="Times New Roman" w:hAnsi="Times New Roman" w:cs="Times New Roman"/>
          <w:b w:val="0"/>
          <w:bCs w:val="0"/>
          <w:i w:val="0"/>
          <w:iCs w:val="0"/>
          <w:sz w:val="24"/>
        </w:rPr>
      </w:pPr>
      <w:r>
        <w:rPr>
          <w:rFonts w:ascii="Times New Roman" w:hAnsi="Times New Roman" w:cs="Times New Roman"/>
          <w:b w:val="0"/>
          <w:bCs w:val="0"/>
          <w:i w:val="0"/>
          <w:iCs w:val="0"/>
          <w:sz w:val="24"/>
        </w:rPr>
        <w:t xml:space="preserve">Возвращаясь к предыдущему примеру, можно предположить, что если запасы имеют достаточно высокий удельный вес в активе баланса, аудитор скорее выдаст отрицательное аудиторское заключение. При выборе между условно-положительным аудиторским заключением и отрицательным, необходимо выяснить влияние обнаруженной существенной ошибки статьи баланса на отчетность в целом. Это обычно </w:t>
      </w:r>
      <w:r>
        <w:rPr>
          <w:rFonts w:ascii="Times New Roman" w:hAnsi="Times New Roman" w:cs="Times New Roman"/>
          <w:sz w:val="24"/>
          <w:u w:val="single"/>
        </w:rPr>
        <w:t>называется степенью распространения неточности.</w:t>
      </w:r>
      <w:r>
        <w:rPr>
          <w:rFonts w:ascii="Times New Roman" w:hAnsi="Times New Roman" w:cs="Times New Roman"/>
          <w:b w:val="0"/>
          <w:bCs w:val="0"/>
          <w:i w:val="0"/>
          <w:iCs w:val="0"/>
          <w:sz w:val="24"/>
        </w:rPr>
        <w:t xml:space="preserve"> </w:t>
      </w:r>
    </w:p>
    <w:p w:rsidR="00E53CCC" w:rsidRDefault="00E0360A">
      <w:pPr>
        <w:pStyle w:val="a5"/>
        <w:ind w:firstLine="709"/>
        <w:jc w:val="both"/>
        <w:rPr>
          <w:rFonts w:ascii="Times New Roman" w:hAnsi="Times New Roman" w:cs="Times New Roman"/>
          <w:b w:val="0"/>
          <w:bCs w:val="0"/>
          <w:i w:val="0"/>
          <w:iCs w:val="0"/>
          <w:sz w:val="24"/>
        </w:rPr>
      </w:pPr>
      <w:r>
        <w:rPr>
          <w:rFonts w:ascii="Times New Roman" w:hAnsi="Times New Roman" w:cs="Times New Roman"/>
          <w:b w:val="0"/>
          <w:bCs w:val="0"/>
          <w:i w:val="0"/>
          <w:iCs w:val="0"/>
          <w:sz w:val="24"/>
        </w:rPr>
        <w:t>Например, завышение стоимости запасов, оказывает влияние только на статью запасов и нераспределенной прибыли, а вот обнаруженные ошибки на такую же сумму в определении объемов реализации оказывают влияние и на счет дебиторов, и налоговых платежей и нераспределенной прибыли. Во втором случае вероятность выдачи отрицательного аудиторского заключения выше, поскольку степень распространенности ошибки выше.</w:t>
      </w:r>
    </w:p>
    <w:p w:rsidR="00E53CCC" w:rsidRDefault="00E53CCC">
      <w:pPr>
        <w:pStyle w:val="a5"/>
        <w:ind w:firstLine="709"/>
        <w:jc w:val="both"/>
        <w:rPr>
          <w:rFonts w:ascii="Times New Roman" w:hAnsi="Times New Roman" w:cs="Times New Roman"/>
          <w:b w:val="0"/>
          <w:bCs w:val="0"/>
          <w:i w:val="0"/>
          <w:iCs w:val="0"/>
          <w:sz w:val="24"/>
        </w:rPr>
      </w:pPr>
    </w:p>
    <w:p w:rsidR="00E53CCC" w:rsidRDefault="00E0360A">
      <w:pPr>
        <w:pStyle w:val="a5"/>
        <w:ind w:firstLine="709"/>
        <w:jc w:val="both"/>
        <w:rPr>
          <w:rFonts w:ascii="Times New Roman" w:hAnsi="Times New Roman" w:cs="Times New Roman"/>
          <w:b w:val="0"/>
          <w:bCs w:val="0"/>
          <w:i w:val="0"/>
          <w:iCs w:val="0"/>
          <w:sz w:val="24"/>
        </w:rPr>
      </w:pPr>
      <w:r>
        <w:rPr>
          <w:rFonts w:ascii="Times New Roman" w:hAnsi="Times New Roman" w:cs="Times New Roman"/>
          <w:b w:val="0"/>
          <w:bCs w:val="0"/>
          <w:i w:val="0"/>
          <w:iCs w:val="0"/>
          <w:sz w:val="24"/>
        </w:rPr>
        <w:t xml:space="preserve">На практике же в каждой конкретной ситуации принять решение об имеющей место степени существенности достаточно трудно. </w:t>
      </w:r>
    </w:p>
    <w:p w:rsidR="00E53CCC" w:rsidRDefault="00E0360A">
      <w:pPr>
        <w:pStyle w:val="a5"/>
        <w:ind w:firstLine="709"/>
        <w:jc w:val="both"/>
        <w:rPr>
          <w:rFonts w:ascii="Times New Roman" w:hAnsi="Times New Roman" w:cs="Times New Roman"/>
          <w:sz w:val="24"/>
        </w:rPr>
      </w:pPr>
      <w:r>
        <w:rPr>
          <w:rFonts w:ascii="Times New Roman" w:hAnsi="Times New Roman" w:cs="Times New Roman"/>
          <w:sz w:val="24"/>
        </w:rPr>
        <w:t>Российский аудиторский стандарт определяет условие выдачи положительного аудиторского заключения следующими условиями:</w:t>
      </w:r>
    </w:p>
    <w:p w:rsidR="00E53CCC" w:rsidRDefault="00E0360A">
      <w:pPr>
        <w:pStyle w:val="a5"/>
        <w:ind w:firstLine="709"/>
        <w:jc w:val="both"/>
        <w:rPr>
          <w:rFonts w:ascii="Times New Roman" w:hAnsi="Times New Roman" w:cs="Times New Roman"/>
          <w:b w:val="0"/>
          <w:bCs w:val="0"/>
          <w:i w:val="0"/>
          <w:iCs w:val="0"/>
          <w:sz w:val="24"/>
        </w:rPr>
      </w:pPr>
      <w:r>
        <w:rPr>
          <w:rFonts w:ascii="Times New Roman" w:hAnsi="Times New Roman" w:cs="Times New Roman"/>
          <w:b w:val="0"/>
          <w:bCs w:val="0"/>
          <w:i w:val="0"/>
          <w:iCs w:val="0"/>
          <w:sz w:val="24"/>
        </w:rPr>
        <w:t>1) отмеченные в ходе аудита и предполагаемые искажения должны быть много меньше уровня существенности,</w:t>
      </w:r>
    </w:p>
    <w:p w:rsidR="00E53CCC" w:rsidRDefault="00E0360A">
      <w:pPr>
        <w:pStyle w:val="a5"/>
        <w:ind w:firstLine="709"/>
        <w:jc w:val="both"/>
        <w:rPr>
          <w:rFonts w:ascii="Times New Roman" w:hAnsi="Times New Roman" w:cs="Times New Roman"/>
          <w:b w:val="0"/>
          <w:bCs w:val="0"/>
          <w:i w:val="0"/>
          <w:iCs w:val="0"/>
          <w:sz w:val="24"/>
        </w:rPr>
      </w:pPr>
      <w:r>
        <w:rPr>
          <w:rFonts w:ascii="Times New Roman" w:hAnsi="Times New Roman" w:cs="Times New Roman"/>
          <w:b w:val="0"/>
          <w:bCs w:val="0"/>
          <w:i w:val="0"/>
          <w:iCs w:val="0"/>
          <w:sz w:val="24"/>
        </w:rPr>
        <w:t>2) качественные отклонения порядка ведения учета и подготовки отчетности от требований соответствующих нормативных актов не должны быть существенными.</w:t>
      </w:r>
    </w:p>
    <w:p w:rsidR="00E53CCC" w:rsidRDefault="00E53CCC">
      <w:pPr>
        <w:pStyle w:val="a5"/>
        <w:ind w:firstLine="709"/>
        <w:jc w:val="both"/>
        <w:rPr>
          <w:rFonts w:ascii="Times New Roman" w:hAnsi="Times New Roman" w:cs="Times New Roman"/>
          <w:b w:val="0"/>
          <w:bCs w:val="0"/>
          <w:i w:val="0"/>
          <w:iCs w:val="0"/>
          <w:sz w:val="24"/>
        </w:rPr>
      </w:pPr>
    </w:p>
    <w:p w:rsidR="00E53CCC" w:rsidRDefault="00E0360A">
      <w:pPr>
        <w:pStyle w:val="a5"/>
        <w:ind w:firstLine="709"/>
        <w:jc w:val="both"/>
        <w:rPr>
          <w:rFonts w:ascii="Times New Roman" w:hAnsi="Times New Roman" w:cs="Times New Roman"/>
          <w:b w:val="0"/>
          <w:bCs w:val="0"/>
          <w:i w:val="0"/>
          <w:iCs w:val="0"/>
          <w:sz w:val="24"/>
        </w:rPr>
      </w:pPr>
      <w:r>
        <w:rPr>
          <w:rFonts w:ascii="Times New Roman" w:hAnsi="Times New Roman" w:cs="Times New Roman"/>
          <w:b w:val="0"/>
          <w:bCs w:val="0"/>
          <w:i w:val="0"/>
          <w:iCs w:val="0"/>
          <w:sz w:val="24"/>
        </w:rPr>
        <w:t>При этом оба этих условиях должны выполняться одновременно.</w:t>
      </w:r>
    </w:p>
    <w:p w:rsidR="00E53CCC" w:rsidRDefault="00E53CCC">
      <w:pPr>
        <w:pStyle w:val="a5"/>
        <w:ind w:firstLine="709"/>
        <w:jc w:val="both"/>
        <w:rPr>
          <w:rFonts w:ascii="Times New Roman" w:hAnsi="Times New Roman" w:cs="Times New Roman"/>
          <w:sz w:val="24"/>
        </w:rPr>
      </w:pPr>
    </w:p>
    <w:p w:rsidR="00E53CCC" w:rsidRDefault="00E0360A">
      <w:pPr>
        <w:pStyle w:val="a5"/>
        <w:ind w:firstLine="709"/>
        <w:jc w:val="both"/>
        <w:rPr>
          <w:rFonts w:ascii="Times New Roman" w:hAnsi="Times New Roman" w:cs="Times New Roman"/>
          <w:sz w:val="24"/>
        </w:rPr>
      </w:pPr>
      <w:r>
        <w:rPr>
          <w:rFonts w:ascii="Times New Roman" w:hAnsi="Times New Roman" w:cs="Times New Roman"/>
          <w:sz w:val="24"/>
        </w:rPr>
        <w:t> </w:t>
      </w:r>
    </w:p>
    <w:p w:rsidR="00E53CCC" w:rsidRDefault="00E0360A">
      <w:pPr>
        <w:pStyle w:val="a5"/>
        <w:rPr>
          <w:rFonts w:ascii="Times New Roman" w:hAnsi="Times New Roman" w:cs="Times New Roman"/>
          <w:i w:val="0"/>
          <w:iCs w:val="0"/>
          <w:sz w:val="24"/>
        </w:rPr>
      </w:pPr>
      <w:r>
        <w:rPr>
          <w:rFonts w:ascii="Times New Roman" w:hAnsi="Times New Roman" w:cs="Times New Roman"/>
          <w:i w:val="0"/>
          <w:iCs w:val="0"/>
          <w:sz w:val="24"/>
        </w:rPr>
        <w:t>1.9.   Требования к содержанию внутрифирменного стандарта определения существенности</w:t>
      </w:r>
    </w:p>
    <w:p w:rsidR="00E53CCC" w:rsidRDefault="00E53CCC">
      <w:pPr>
        <w:pStyle w:val="a5"/>
        <w:ind w:firstLine="709"/>
        <w:jc w:val="both"/>
        <w:rPr>
          <w:rFonts w:ascii="Times New Roman" w:hAnsi="Times New Roman" w:cs="Times New Roman"/>
          <w:b w:val="0"/>
          <w:bCs w:val="0"/>
          <w:i w:val="0"/>
          <w:iCs w:val="0"/>
          <w:sz w:val="24"/>
        </w:rPr>
      </w:pPr>
    </w:p>
    <w:p w:rsidR="00E53CCC" w:rsidRDefault="00E0360A">
      <w:pPr>
        <w:pStyle w:val="a5"/>
        <w:ind w:firstLine="709"/>
        <w:jc w:val="both"/>
        <w:rPr>
          <w:rFonts w:ascii="Times New Roman" w:hAnsi="Times New Roman" w:cs="Times New Roman"/>
          <w:b w:val="0"/>
          <w:bCs w:val="0"/>
          <w:i w:val="0"/>
          <w:iCs w:val="0"/>
          <w:sz w:val="24"/>
        </w:rPr>
      </w:pPr>
      <w:r>
        <w:rPr>
          <w:rFonts w:ascii="Times New Roman" w:hAnsi="Times New Roman" w:cs="Times New Roman"/>
          <w:b w:val="0"/>
          <w:bCs w:val="0"/>
          <w:i w:val="0"/>
          <w:iCs w:val="0"/>
          <w:sz w:val="24"/>
        </w:rPr>
        <w:t xml:space="preserve">Обычно в западной практике аудиторские фирмы сами определяют процедуры установления уровня существенности. Эти процедуры могут быть оформлены в виде инструкций, методических рекомендаций и т.п. </w:t>
      </w:r>
    </w:p>
    <w:p w:rsidR="00E53CCC" w:rsidRDefault="00E0360A">
      <w:pPr>
        <w:pStyle w:val="a5"/>
        <w:ind w:firstLine="709"/>
        <w:jc w:val="both"/>
        <w:rPr>
          <w:rFonts w:ascii="Times New Roman" w:hAnsi="Times New Roman" w:cs="Times New Roman"/>
          <w:b w:val="0"/>
          <w:bCs w:val="0"/>
          <w:i w:val="0"/>
          <w:iCs w:val="0"/>
          <w:sz w:val="24"/>
        </w:rPr>
      </w:pPr>
      <w:r>
        <w:rPr>
          <w:rFonts w:ascii="Times New Roman" w:hAnsi="Times New Roman" w:cs="Times New Roman"/>
          <w:b w:val="0"/>
          <w:bCs w:val="0"/>
          <w:i w:val="0"/>
          <w:iCs w:val="0"/>
          <w:sz w:val="24"/>
        </w:rPr>
        <w:t xml:space="preserve">Российский национальный стандарт содержит ряд специфических определений в этой области. В нем указывается, что аудиторы должны иметь формальный внутренний документ, регламентирующий порядок определения уровня существенности. Такой документ должен быть утвержден решением исполнительного органа аудиторской фирмы и применяться на постоянной основе. Причинами для изменения такого порядка могут быть как внешние, так и внутренние причины, перечень которых также приведен в стандарте. </w:t>
      </w:r>
    </w:p>
    <w:p w:rsidR="00E53CCC" w:rsidRDefault="00E53CCC">
      <w:pPr>
        <w:pStyle w:val="a5"/>
        <w:ind w:firstLine="709"/>
        <w:jc w:val="both"/>
        <w:rPr>
          <w:rFonts w:ascii="Times New Roman" w:hAnsi="Times New Roman" w:cs="Times New Roman"/>
          <w:b w:val="0"/>
          <w:bCs w:val="0"/>
          <w:i w:val="0"/>
          <w:iCs w:val="0"/>
          <w:sz w:val="24"/>
        </w:rPr>
      </w:pPr>
    </w:p>
    <w:p w:rsidR="00E53CCC" w:rsidRDefault="00E0360A">
      <w:pPr>
        <w:pStyle w:val="a5"/>
        <w:ind w:firstLine="709"/>
        <w:jc w:val="both"/>
        <w:rPr>
          <w:rFonts w:ascii="Times New Roman" w:hAnsi="Times New Roman" w:cs="Times New Roman"/>
          <w:sz w:val="24"/>
        </w:rPr>
      </w:pPr>
      <w:r>
        <w:rPr>
          <w:rFonts w:ascii="Times New Roman" w:hAnsi="Times New Roman" w:cs="Times New Roman"/>
          <w:sz w:val="24"/>
        </w:rPr>
        <w:t xml:space="preserve">К внешним причинам относятся: </w:t>
      </w:r>
    </w:p>
    <w:p w:rsidR="00E53CCC" w:rsidRDefault="00E0360A">
      <w:pPr>
        <w:pStyle w:val="a5"/>
        <w:ind w:firstLine="709"/>
        <w:jc w:val="both"/>
        <w:rPr>
          <w:rFonts w:ascii="Times New Roman" w:hAnsi="Times New Roman" w:cs="Times New Roman"/>
          <w:b w:val="0"/>
          <w:bCs w:val="0"/>
          <w:i w:val="0"/>
          <w:iCs w:val="0"/>
          <w:sz w:val="24"/>
        </w:rPr>
      </w:pPr>
      <w:r>
        <w:rPr>
          <w:rFonts w:ascii="Times New Roman" w:hAnsi="Times New Roman" w:cs="Times New Roman"/>
          <w:b w:val="0"/>
          <w:bCs w:val="0"/>
          <w:i w:val="0"/>
          <w:iCs w:val="0"/>
          <w:sz w:val="24"/>
        </w:rPr>
        <w:t>а) изменения законодательства в области бухгалтерского учета,</w:t>
      </w:r>
    </w:p>
    <w:p w:rsidR="00E53CCC" w:rsidRDefault="00E0360A">
      <w:pPr>
        <w:pStyle w:val="a5"/>
        <w:ind w:firstLine="709"/>
        <w:jc w:val="both"/>
        <w:rPr>
          <w:rFonts w:ascii="Times New Roman" w:hAnsi="Times New Roman" w:cs="Times New Roman"/>
          <w:b w:val="0"/>
          <w:bCs w:val="0"/>
          <w:i w:val="0"/>
          <w:iCs w:val="0"/>
          <w:sz w:val="24"/>
        </w:rPr>
      </w:pPr>
      <w:r>
        <w:rPr>
          <w:rFonts w:ascii="Times New Roman" w:hAnsi="Times New Roman" w:cs="Times New Roman"/>
          <w:b w:val="0"/>
          <w:bCs w:val="0"/>
          <w:i w:val="0"/>
          <w:iCs w:val="0"/>
          <w:sz w:val="24"/>
        </w:rPr>
        <w:t xml:space="preserve">б) изменения законодательства в области налогообложения, </w:t>
      </w:r>
    </w:p>
    <w:p w:rsidR="00E53CCC" w:rsidRDefault="00E0360A">
      <w:pPr>
        <w:pStyle w:val="a5"/>
        <w:ind w:firstLine="709"/>
        <w:jc w:val="both"/>
        <w:rPr>
          <w:rFonts w:ascii="Times New Roman" w:hAnsi="Times New Roman" w:cs="Times New Roman"/>
          <w:b w:val="0"/>
          <w:bCs w:val="0"/>
          <w:i w:val="0"/>
          <w:iCs w:val="0"/>
          <w:sz w:val="24"/>
        </w:rPr>
      </w:pPr>
      <w:r>
        <w:rPr>
          <w:rFonts w:ascii="Times New Roman" w:hAnsi="Times New Roman" w:cs="Times New Roman"/>
          <w:b w:val="0"/>
          <w:bCs w:val="0"/>
          <w:i w:val="0"/>
          <w:iCs w:val="0"/>
          <w:sz w:val="24"/>
        </w:rPr>
        <w:t xml:space="preserve">в) изменения законодательства в области аудиторской деятельности. </w:t>
      </w:r>
    </w:p>
    <w:p w:rsidR="00E53CCC" w:rsidRDefault="00E53CCC">
      <w:pPr>
        <w:pStyle w:val="a5"/>
        <w:ind w:firstLine="709"/>
        <w:jc w:val="both"/>
        <w:rPr>
          <w:rFonts w:ascii="Times New Roman" w:hAnsi="Times New Roman" w:cs="Times New Roman"/>
          <w:b w:val="0"/>
          <w:bCs w:val="0"/>
          <w:i w:val="0"/>
          <w:iCs w:val="0"/>
          <w:sz w:val="24"/>
        </w:rPr>
      </w:pPr>
    </w:p>
    <w:p w:rsidR="00E53CCC" w:rsidRDefault="00E0360A">
      <w:pPr>
        <w:pStyle w:val="a5"/>
        <w:ind w:firstLine="709"/>
        <w:jc w:val="both"/>
        <w:rPr>
          <w:rFonts w:ascii="Times New Roman" w:hAnsi="Times New Roman" w:cs="Times New Roman"/>
          <w:sz w:val="24"/>
        </w:rPr>
      </w:pPr>
      <w:r>
        <w:rPr>
          <w:rFonts w:ascii="Times New Roman" w:hAnsi="Times New Roman" w:cs="Times New Roman"/>
          <w:sz w:val="24"/>
        </w:rPr>
        <w:t>К внутренним причинам относятся:</w:t>
      </w:r>
    </w:p>
    <w:p w:rsidR="00E53CCC" w:rsidRDefault="00E0360A">
      <w:pPr>
        <w:pStyle w:val="a5"/>
        <w:ind w:firstLine="709"/>
        <w:jc w:val="both"/>
        <w:rPr>
          <w:rFonts w:ascii="Times New Roman" w:hAnsi="Times New Roman" w:cs="Times New Roman"/>
          <w:b w:val="0"/>
          <w:bCs w:val="0"/>
          <w:i w:val="0"/>
          <w:iCs w:val="0"/>
          <w:sz w:val="24"/>
        </w:rPr>
      </w:pPr>
      <w:r>
        <w:rPr>
          <w:rFonts w:ascii="Times New Roman" w:hAnsi="Times New Roman" w:cs="Times New Roman"/>
          <w:b w:val="0"/>
          <w:bCs w:val="0"/>
          <w:i w:val="0"/>
          <w:iCs w:val="0"/>
          <w:sz w:val="24"/>
        </w:rPr>
        <w:t xml:space="preserve">а) изменение специализации аудиторской организации (например, проводился только общий аудит, а потом была получена лицензия на аудит банков), </w:t>
      </w:r>
    </w:p>
    <w:p w:rsidR="00E53CCC" w:rsidRDefault="00E0360A">
      <w:pPr>
        <w:pStyle w:val="a5"/>
        <w:ind w:firstLine="709"/>
        <w:jc w:val="both"/>
        <w:rPr>
          <w:rFonts w:ascii="Times New Roman" w:hAnsi="Times New Roman" w:cs="Times New Roman"/>
          <w:b w:val="0"/>
          <w:bCs w:val="0"/>
          <w:i w:val="0"/>
          <w:iCs w:val="0"/>
          <w:sz w:val="24"/>
        </w:rPr>
      </w:pPr>
      <w:r>
        <w:rPr>
          <w:rFonts w:ascii="Times New Roman" w:hAnsi="Times New Roman" w:cs="Times New Roman"/>
          <w:b w:val="0"/>
          <w:bCs w:val="0"/>
          <w:i w:val="0"/>
          <w:iCs w:val="0"/>
          <w:sz w:val="24"/>
        </w:rPr>
        <w:t>б) изменение структуры клиентуры (например, прежде проверялись в основном промышленные предприятия, а затем перешли к аудиту предприятий розничной торговли).</w:t>
      </w:r>
    </w:p>
    <w:p w:rsidR="00E53CCC" w:rsidRDefault="00E0360A">
      <w:pPr>
        <w:pStyle w:val="a5"/>
        <w:ind w:firstLine="709"/>
        <w:jc w:val="both"/>
        <w:rPr>
          <w:rFonts w:ascii="Times New Roman" w:hAnsi="Times New Roman" w:cs="Times New Roman"/>
          <w:b w:val="0"/>
          <w:bCs w:val="0"/>
          <w:i w:val="0"/>
          <w:iCs w:val="0"/>
          <w:sz w:val="24"/>
        </w:rPr>
      </w:pPr>
      <w:r>
        <w:rPr>
          <w:rFonts w:ascii="Times New Roman" w:hAnsi="Times New Roman" w:cs="Times New Roman"/>
          <w:b w:val="0"/>
          <w:bCs w:val="0"/>
          <w:i w:val="0"/>
          <w:iCs w:val="0"/>
          <w:sz w:val="24"/>
        </w:rPr>
        <w:t>в) смена руководства аудиторской организации и связанное с этим изменение ее политики.</w:t>
      </w:r>
    </w:p>
    <w:p w:rsidR="00E53CCC" w:rsidRDefault="00E53CCC">
      <w:pPr>
        <w:pStyle w:val="a5"/>
        <w:ind w:firstLine="709"/>
        <w:jc w:val="both"/>
        <w:rPr>
          <w:rFonts w:ascii="Times New Roman" w:hAnsi="Times New Roman" w:cs="Times New Roman"/>
          <w:b w:val="0"/>
          <w:bCs w:val="0"/>
          <w:i w:val="0"/>
          <w:iCs w:val="0"/>
          <w:sz w:val="24"/>
        </w:rPr>
      </w:pPr>
    </w:p>
    <w:p w:rsidR="00E53CCC" w:rsidRDefault="00E0360A">
      <w:pPr>
        <w:pStyle w:val="a5"/>
        <w:ind w:firstLine="709"/>
        <w:jc w:val="both"/>
        <w:rPr>
          <w:rFonts w:ascii="Times New Roman" w:hAnsi="Times New Roman" w:cs="Times New Roman"/>
          <w:b w:val="0"/>
          <w:bCs w:val="0"/>
          <w:i w:val="0"/>
          <w:iCs w:val="0"/>
          <w:sz w:val="24"/>
        </w:rPr>
      </w:pPr>
      <w:r>
        <w:rPr>
          <w:rFonts w:ascii="Times New Roman" w:hAnsi="Times New Roman" w:cs="Times New Roman"/>
          <w:b w:val="0"/>
          <w:bCs w:val="0"/>
          <w:i w:val="0"/>
          <w:iCs w:val="0"/>
          <w:sz w:val="24"/>
        </w:rPr>
        <w:t>В соответствии с положениями стандарта внутрифирменный стандарт определения существенности является открытой информацией, Заинтересованные лица (например, существующие и потенциальные клиенты, пользователи внешней отчетности) должны иметь возможность ознакомиться с порядком определения уровня существенности в данной аудиторской организации.</w:t>
      </w:r>
    </w:p>
    <w:p w:rsidR="00E53CCC" w:rsidRDefault="00E0360A">
      <w:pPr>
        <w:pStyle w:val="a7"/>
        <w:spacing w:before="0" w:beforeAutospacing="0" w:after="0" w:afterAutospacing="0"/>
        <w:ind w:firstLine="709"/>
        <w:jc w:val="both"/>
        <w:rPr>
          <w:rFonts w:ascii="Times New Roman" w:hAnsi="Times New Roman" w:cs="Times New Roman"/>
        </w:rPr>
      </w:pPr>
      <w:r>
        <w:rPr>
          <w:rFonts w:ascii="Times New Roman" w:hAnsi="Times New Roman" w:cs="Times New Roman"/>
        </w:rPr>
        <w:t>Требования национального стандарта в этом отношении более жесткие, чем международный аналог. Разработчики отечественного стандарта опасались манипуляций со стороны аудиторов с уровнем существенности для обоснования выдачи положительного аудиторского заключения даже при наличии серьезных ошибок в отчетности (9). Предполагается, что любой желающий сможет периодически запрашивать аудиторскую организацию и контролировать, не меняет ли она порядок расчета существенности</w:t>
      </w:r>
      <w:r>
        <w:rPr>
          <w:rStyle w:val="aa"/>
          <w:rFonts w:ascii="Times New Roman" w:hAnsi="Times New Roman" w:cs="Times New Roman"/>
        </w:rPr>
        <w:footnoteReference w:id="1"/>
      </w:r>
      <w:r>
        <w:rPr>
          <w:rFonts w:ascii="Times New Roman" w:hAnsi="Times New Roman" w:cs="Times New Roman"/>
        </w:rPr>
        <w:t>.</w:t>
      </w:r>
    </w:p>
    <w:p w:rsidR="00E53CCC" w:rsidRDefault="00E0360A">
      <w:pPr>
        <w:jc w:val="center"/>
        <w:rPr>
          <w:b/>
          <w:bCs/>
        </w:rPr>
      </w:pPr>
      <w:r>
        <w:rPr>
          <w:b/>
          <w:bCs/>
          <w:lang w:val="en-US"/>
        </w:rPr>
        <w:t>II</w:t>
      </w:r>
      <w:r>
        <w:rPr>
          <w:b/>
          <w:bCs/>
        </w:rPr>
        <w:t>.  АУДИТ  ДОЛГОСРОЧНЫХ  ИНВЕСТИЦИЙ</w:t>
      </w:r>
    </w:p>
    <w:p w:rsidR="00E53CCC" w:rsidRDefault="00E53CCC">
      <w:pPr>
        <w:jc w:val="center"/>
        <w:rPr>
          <w:b/>
          <w:bCs/>
        </w:rPr>
      </w:pPr>
    </w:p>
    <w:p w:rsidR="00E53CCC" w:rsidRDefault="00E0360A">
      <w:pPr>
        <w:ind w:firstLine="709"/>
        <w:jc w:val="both"/>
        <w:rPr>
          <w:b/>
          <w:bCs/>
        </w:rPr>
      </w:pPr>
      <w:r>
        <w:t> </w:t>
      </w:r>
      <w:r>
        <w:rPr>
          <w:b/>
          <w:bCs/>
        </w:rPr>
        <w:t>1.  Понятие и бухгалтерский учет расчетов по долгосрочным инвестициям</w:t>
      </w:r>
    </w:p>
    <w:p w:rsidR="00E53CCC" w:rsidRDefault="00E53CCC">
      <w:pPr>
        <w:ind w:firstLine="709"/>
        <w:jc w:val="both"/>
      </w:pPr>
    </w:p>
    <w:p w:rsidR="00E53CCC" w:rsidRDefault="00E0360A">
      <w:pPr>
        <w:ind w:firstLine="709"/>
        <w:jc w:val="both"/>
      </w:pPr>
      <w:r>
        <w:rPr>
          <w:rStyle w:val="ae"/>
          <w:b/>
          <w:bCs/>
        </w:rPr>
        <w:t>Долгосрочные инвестиции</w:t>
      </w:r>
      <w:r>
        <w:t xml:space="preserve"> - затраты на создание увеличения размеров приобретения внеоборотных активов длительного пользования (более 1 года) не предназначенных для продажи, за исключением инвестиций в ценные бумаги и уставные капиталы других предприятий. </w:t>
      </w:r>
    </w:p>
    <w:p w:rsidR="00E53CCC" w:rsidRDefault="00E53CCC">
      <w:pPr>
        <w:ind w:firstLine="709"/>
        <w:jc w:val="both"/>
      </w:pPr>
    </w:p>
    <w:p w:rsidR="00E53CCC" w:rsidRDefault="00E0360A">
      <w:pPr>
        <w:jc w:val="center"/>
        <w:rPr>
          <w:b/>
          <w:bCs/>
        </w:rPr>
      </w:pPr>
      <w:r>
        <w:rPr>
          <w:rStyle w:val="ae"/>
          <w:b/>
          <w:bCs/>
        </w:rPr>
        <w:t>Классификация долгосрочных инвестиций:</w:t>
      </w:r>
    </w:p>
    <w:p w:rsidR="00E53CCC" w:rsidRDefault="00E53CCC">
      <w:pPr>
        <w:ind w:firstLine="709"/>
        <w:jc w:val="both"/>
      </w:pPr>
    </w:p>
    <w:p w:rsidR="00E53CCC" w:rsidRDefault="00E0360A">
      <w:pPr>
        <w:ind w:firstLine="709"/>
        <w:jc w:val="both"/>
      </w:pPr>
      <w:r>
        <w:t xml:space="preserve">По характеру воспроизводства основных фондов: </w:t>
      </w:r>
    </w:p>
    <w:p w:rsidR="00E53CCC" w:rsidRDefault="00E0360A" w:rsidP="00E0360A">
      <w:pPr>
        <w:numPr>
          <w:ilvl w:val="0"/>
          <w:numId w:val="5"/>
        </w:numPr>
        <w:jc w:val="both"/>
      </w:pPr>
      <w:r>
        <w:t xml:space="preserve">новое строительство; </w:t>
      </w:r>
    </w:p>
    <w:p w:rsidR="00E53CCC" w:rsidRDefault="00E0360A" w:rsidP="00E0360A">
      <w:pPr>
        <w:numPr>
          <w:ilvl w:val="0"/>
          <w:numId w:val="5"/>
        </w:numPr>
        <w:jc w:val="both"/>
      </w:pPr>
      <w:r>
        <w:t xml:space="preserve">расширение; </w:t>
      </w:r>
    </w:p>
    <w:p w:rsidR="00E53CCC" w:rsidRDefault="00E0360A" w:rsidP="00E0360A">
      <w:pPr>
        <w:numPr>
          <w:ilvl w:val="0"/>
          <w:numId w:val="5"/>
        </w:numPr>
        <w:jc w:val="both"/>
      </w:pPr>
      <w:r>
        <w:t xml:space="preserve">реконструкция; </w:t>
      </w:r>
    </w:p>
    <w:p w:rsidR="00E53CCC" w:rsidRDefault="00E0360A" w:rsidP="00E0360A">
      <w:pPr>
        <w:numPr>
          <w:ilvl w:val="0"/>
          <w:numId w:val="5"/>
        </w:numPr>
        <w:jc w:val="both"/>
      </w:pPr>
      <w:r>
        <w:t xml:space="preserve">перевооружение. </w:t>
      </w:r>
    </w:p>
    <w:p w:rsidR="00E53CCC" w:rsidRDefault="00E53CCC">
      <w:pPr>
        <w:ind w:firstLine="709"/>
        <w:jc w:val="both"/>
      </w:pPr>
    </w:p>
    <w:p w:rsidR="00E53CCC" w:rsidRDefault="00E0360A">
      <w:pPr>
        <w:ind w:firstLine="709"/>
        <w:jc w:val="both"/>
      </w:pPr>
      <w:r>
        <w:t xml:space="preserve">По технологической структуре: </w:t>
      </w:r>
    </w:p>
    <w:p w:rsidR="00E53CCC" w:rsidRDefault="00E0360A" w:rsidP="00E0360A">
      <w:pPr>
        <w:numPr>
          <w:ilvl w:val="0"/>
          <w:numId w:val="6"/>
        </w:numPr>
        <w:jc w:val="both"/>
      </w:pPr>
      <w:r>
        <w:t xml:space="preserve">строительные работы; </w:t>
      </w:r>
    </w:p>
    <w:p w:rsidR="00E53CCC" w:rsidRDefault="00E0360A" w:rsidP="00E0360A">
      <w:pPr>
        <w:numPr>
          <w:ilvl w:val="0"/>
          <w:numId w:val="6"/>
        </w:numPr>
        <w:jc w:val="both"/>
      </w:pPr>
      <w:r>
        <w:t xml:space="preserve">работы по монтажу оборудования; </w:t>
      </w:r>
    </w:p>
    <w:p w:rsidR="00E53CCC" w:rsidRDefault="00E0360A" w:rsidP="00E0360A">
      <w:pPr>
        <w:numPr>
          <w:ilvl w:val="0"/>
          <w:numId w:val="6"/>
        </w:numPr>
        <w:jc w:val="both"/>
      </w:pPr>
      <w:r>
        <w:t xml:space="preserve">затраты на приобретение оборудования; </w:t>
      </w:r>
    </w:p>
    <w:p w:rsidR="00E53CCC" w:rsidRDefault="00E0360A" w:rsidP="00E0360A">
      <w:pPr>
        <w:numPr>
          <w:ilvl w:val="0"/>
          <w:numId w:val="6"/>
        </w:numPr>
        <w:jc w:val="both"/>
      </w:pPr>
      <w:r>
        <w:t xml:space="preserve">прочие капитальные затраты. </w:t>
      </w:r>
    </w:p>
    <w:p w:rsidR="00E53CCC" w:rsidRDefault="00E53CCC">
      <w:pPr>
        <w:ind w:firstLine="709"/>
        <w:jc w:val="both"/>
      </w:pPr>
    </w:p>
    <w:p w:rsidR="00E53CCC" w:rsidRDefault="00E0360A">
      <w:pPr>
        <w:ind w:firstLine="709"/>
        <w:jc w:val="both"/>
      </w:pPr>
      <w:r>
        <w:t xml:space="preserve">По назначению: </w:t>
      </w:r>
    </w:p>
    <w:p w:rsidR="00E53CCC" w:rsidRDefault="00E0360A" w:rsidP="00E0360A">
      <w:pPr>
        <w:numPr>
          <w:ilvl w:val="0"/>
          <w:numId w:val="7"/>
        </w:numPr>
        <w:jc w:val="both"/>
      </w:pPr>
      <w:r>
        <w:t xml:space="preserve">работы производственного характера; </w:t>
      </w:r>
    </w:p>
    <w:p w:rsidR="00E53CCC" w:rsidRDefault="00E0360A" w:rsidP="00E0360A">
      <w:pPr>
        <w:numPr>
          <w:ilvl w:val="0"/>
          <w:numId w:val="7"/>
        </w:numPr>
        <w:jc w:val="both"/>
      </w:pPr>
      <w:r>
        <w:t xml:space="preserve">работы непроизводственного характера. </w:t>
      </w:r>
    </w:p>
    <w:p w:rsidR="00E53CCC" w:rsidRDefault="00E53CCC">
      <w:pPr>
        <w:ind w:firstLine="709"/>
        <w:jc w:val="both"/>
      </w:pPr>
    </w:p>
    <w:p w:rsidR="00E53CCC" w:rsidRDefault="00E0360A">
      <w:pPr>
        <w:ind w:firstLine="709"/>
        <w:jc w:val="both"/>
      </w:pPr>
      <w:r>
        <w:t xml:space="preserve">По способу производства строительных работ: </w:t>
      </w:r>
    </w:p>
    <w:p w:rsidR="00E53CCC" w:rsidRDefault="00E0360A" w:rsidP="00E0360A">
      <w:pPr>
        <w:numPr>
          <w:ilvl w:val="0"/>
          <w:numId w:val="8"/>
        </w:numPr>
        <w:jc w:val="both"/>
      </w:pPr>
      <w:r>
        <w:t xml:space="preserve">подрядный способ; </w:t>
      </w:r>
    </w:p>
    <w:p w:rsidR="00E53CCC" w:rsidRDefault="00E0360A" w:rsidP="00E0360A">
      <w:pPr>
        <w:numPr>
          <w:ilvl w:val="0"/>
          <w:numId w:val="8"/>
        </w:numPr>
        <w:jc w:val="both"/>
      </w:pPr>
      <w:r>
        <w:t xml:space="preserve">хозяйственный способ выполнения работ. </w:t>
      </w:r>
    </w:p>
    <w:p w:rsidR="00E53CCC" w:rsidRDefault="00E53CCC">
      <w:pPr>
        <w:ind w:firstLine="709"/>
        <w:jc w:val="both"/>
      </w:pPr>
    </w:p>
    <w:p w:rsidR="00E53CCC" w:rsidRDefault="00E0360A">
      <w:pPr>
        <w:ind w:firstLine="709"/>
        <w:jc w:val="both"/>
      </w:pPr>
      <w:r>
        <w:t xml:space="preserve">По уровню централизации источников финансирования: </w:t>
      </w:r>
    </w:p>
    <w:p w:rsidR="00E53CCC" w:rsidRDefault="00E0360A" w:rsidP="00E0360A">
      <w:pPr>
        <w:numPr>
          <w:ilvl w:val="0"/>
          <w:numId w:val="9"/>
        </w:numPr>
        <w:jc w:val="both"/>
      </w:pPr>
      <w:r>
        <w:t xml:space="preserve">централизованные средства: </w:t>
      </w:r>
    </w:p>
    <w:p w:rsidR="00E53CCC" w:rsidRDefault="00E0360A" w:rsidP="00E0360A">
      <w:pPr>
        <w:numPr>
          <w:ilvl w:val="0"/>
          <w:numId w:val="9"/>
        </w:numPr>
        <w:jc w:val="both"/>
      </w:pPr>
      <w:r>
        <w:t xml:space="preserve">средства федерального бюджета; </w:t>
      </w:r>
    </w:p>
    <w:p w:rsidR="00E53CCC" w:rsidRDefault="00E0360A" w:rsidP="00E0360A">
      <w:pPr>
        <w:numPr>
          <w:ilvl w:val="0"/>
          <w:numId w:val="9"/>
        </w:numPr>
        <w:jc w:val="both"/>
      </w:pPr>
      <w:r>
        <w:t xml:space="preserve">средства субъектов федерации; </w:t>
      </w:r>
    </w:p>
    <w:p w:rsidR="00E53CCC" w:rsidRDefault="00E0360A" w:rsidP="00E0360A">
      <w:pPr>
        <w:numPr>
          <w:ilvl w:val="0"/>
          <w:numId w:val="9"/>
        </w:numPr>
        <w:jc w:val="both"/>
      </w:pPr>
      <w:r>
        <w:t xml:space="preserve">средства местного бюджета. </w:t>
      </w:r>
    </w:p>
    <w:p w:rsidR="00E53CCC" w:rsidRDefault="00E0360A" w:rsidP="00E0360A">
      <w:pPr>
        <w:numPr>
          <w:ilvl w:val="0"/>
          <w:numId w:val="9"/>
        </w:numPr>
        <w:jc w:val="both"/>
      </w:pPr>
      <w:r>
        <w:t xml:space="preserve">нецентрализованные средства: </w:t>
      </w:r>
    </w:p>
    <w:p w:rsidR="00E53CCC" w:rsidRDefault="00E0360A" w:rsidP="00E0360A">
      <w:pPr>
        <w:numPr>
          <w:ilvl w:val="0"/>
          <w:numId w:val="9"/>
        </w:numPr>
        <w:jc w:val="both"/>
      </w:pPr>
      <w:r>
        <w:t xml:space="preserve">собственные средства; </w:t>
      </w:r>
    </w:p>
    <w:p w:rsidR="00E53CCC" w:rsidRDefault="00E0360A" w:rsidP="00E0360A">
      <w:pPr>
        <w:numPr>
          <w:ilvl w:val="0"/>
          <w:numId w:val="9"/>
        </w:numPr>
        <w:jc w:val="both"/>
      </w:pPr>
      <w:r>
        <w:t xml:space="preserve">заемные и привлеченные финансовые ресурсы. </w:t>
      </w:r>
    </w:p>
    <w:p w:rsidR="00E53CCC" w:rsidRDefault="00E0360A">
      <w:pPr>
        <w:ind w:firstLine="709"/>
        <w:jc w:val="both"/>
      </w:pPr>
      <w:r>
        <w:t xml:space="preserve">    </w:t>
      </w:r>
    </w:p>
    <w:p w:rsidR="00E53CCC" w:rsidRDefault="00E0360A">
      <w:pPr>
        <w:ind w:firstLine="709"/>
        <w:jc w:val="both"/>
      </w:pPr>
      <w:r>
        <w:t xml:space="preserve">Бухгалтерский учет долгосрочных инвестиций организуется по направлениям вложений капитального характера: </w:t>
      </w:r>
    </w:p>
    <w:p w:rsidR="00E53CCC" w:rsidRDefault="00E0360A" w:rsidP="00E0360A">
      <w:pPr>
        <w:numPr>
          <w:ilvl w:val="1"/>
          <w:numId w:val="9"/>
        </w:numPr>
        <w:jc w:val="both"/>
      </w:pPr>
      <w:r>
        <w:t xml:space="preserve">Строительство объектов основных средств: </w:t>
      </w:r>
    </w:p>
    <w:p w:rsidR="00E53CCC" w:rsidRDefault="00E0360A" w:rsidP="00E0360A">
      <w:pPr>
        <w:numPr>
          <w:ilvl w:val="1"/>
          <w:numId w:val="10"/>
        </w:numPr>
        <w:tabs>
          <w:tab w:val="num" w:pos="2640"/>
        </w:tabs>
        <w:ind w:firstLine="11"/>
        <w:jc w:val="both"/>
      </w:pPr>
      <w:r>
        <w:t xml:space="preserve">для незавершенного строительства; </w:t>
      </w:r>
    </w:p>
    <w:p w:rsidR="00E53CCC" w:rsidRDefault="00E0360A" w:rsidP="00E0360A">
      <w:pPr>
        <w:numPr>
          <w:ilvl w:val="1"/>
          <w:numId w:val="10"/>
        </w:numPr>
        <w:tabs>
          <w:tab w:val="num" w:pos="2640"/>
        </w:tabs>
        <w:ind w:firstLine="11"/>
        <w:jc w:val="both"/>
      </w:pPr>
      <w:r>
        <w:t xml:space="preserve">для завершенного строительства. </w:t>
      </w:r>
    </w:p>
    <w:p w:rsidR="00E53CCC" w:rsidRDefault="00E0360A" w:rsidP="00E0360A">
      <w:pPr>
        <w:numPr>
          <w:ilvl w:val="1"/>
          <w:numId w:val="9"/>
        </w:numPr>
        <w:jc w:val="both"/>
      </w:pPr>
      <w:r>
        <w:t xml:space="preserve">Приобретение отдельных объектов основных средств. </w:t>
      </w:r>
    </w:p>
    <w:p w:rsidR="00E53CCC" w:rsidRDefault="00E0360A" w:rsidP="00E0360A">
      <w:pPr>
        <w:numPr>
          <w:ilvl w:val="1"/>
          <w:numId w:val="9"/>
        </w:numPr>
        <w:jc w:val="both"/>
      </w:pPr>
      <w:r>
        <w:t xml:space="preserve">Приобретение объектов природопользования. </w:t>
      </w:r>
    </w:p>
    <w:p w:rsidR="00E53CCC" w:rsidRDefault="00E0360A" w:rsidP="00E0360A">
      <w:pPr>
        <w:numPr>
          <w:ilvl w:val="1"/>
          <w:numId w:val="9"/>
        </w:numPr>
        <w:jc w:val="both"/>
      </w:pPr>
      <w:r>
        <w:t xml:space="preserve">Приобретение нематериальных объектов. </w:t>
      </w:r>
    </w:p>
    <w:p w:rsidR="00E53CCC" w:rsidRDefault="00E53CCC">
      <w:pPr>
        <w:ind w:firstLine="709"/>
        <w:jc w:val="both"/>
        <w:rPr>
          <w:lang w:val="en-US"/>
        </w:rPr>
      </w:pPr>
    </w:p>
    <w:p w:rsidR="00E53CCC" w:rsidRDefault="00E0360A">
      <w:pPr>
        <w:ind w:firstLine="709"/>
        <w:jc w:val="both"/>
      </w:pPr>
      <w:r>
        <w:t> </w:t>
      </w:r>
    </w:p>
    <w:p w:rsidR="00E53CCC" w:rsidRDefault="00E0360A">
      <w:pPr>
        <w:jc w:val="center"/>
        <w:rPr>
          <w:b/>
          <w:bCs/>
        </w:rPr>
      </w:pPr>
      <w:r>
        <w:rPr>
          <w:b/>
          <w:bCs/>
        </w:rPr>
        <w:t>Инвентаризационная стоимость долгосрочных инвестиций определяется в следующем порядке (оценка инвестиций):</w:t>
      </w:r>
    </w:p>
    <w:p w:rsidR="00E53CCC" w:rsidRDefault="00E53CCC">
      <w:pPr>
        <w:ind w:firstLine="709"/>
        <w:jc w:val="both"/>
      </w:pPr>
    </w:p>
    <w:p w:rsidR="00E53CCC" w:rsidRDefault="00E0360A">
      <w:pPr>
        <w:ind w:firstLine="709"/>
        <w:jc w:val="both"/>
      </w:pPr>
      <w:r>
        <w:t xml:space="preserve">Инвентарная стоимость зданий, сооружений, оборудования, транспортных средств и других объектов приобретенных отдельно от строительства определяется из фактических затрат на их приобретение и доведение их до состояния в котором они пригодны к использованию в запланированных целях. </w:t>
      </w:r>
    </w:p>
    <w:p w:rsidR="00E53CCC" w:rsidRDefault="00E0360A">
      <w:pPr>
        <w:ind w:firstLine="709"/>
        <w:jc w:val="both"/>
      </w:pPr>
      <w:r>
        <w:t xml:space="preserve">Инвестиционная стоимость земельных участков и объектов природопользования формируется из расходов по их приобретению включая затраты по улучшению их качественного состояния, комиссионного вознаграждения и других платежей. </w:t>
      </w:r>
    </w:p>
    <w:p w:rsidR="00E53CCC" w:rsidRDefault="00E0360A">
      <w:pPr>
        <w:ind w:firstLine="709"/>
        <w:jc w:val="both"/>
      </w:pPr>
      <w:r>
        <w:t xml:space="preserve">Инвестиционная стоимость нематериальных активов формируется из затрат по их приобретению или созданию и расходов по доведению их до состояния в котором они пригодны к использованию. </w:t>
      </w:r>
    </w:p>
    <w:p w:rsidR="00E53CCC" w:rsidRDefault="00E53CCC">
      <w:pPr>
        <w:ind w:firstLine="709"/>
        <w:jc w:val="both"/>
      </w:pPr>
    </w:p>
    <w:p w:rsidR="00E53CCC" w:rsidRDefault="00E0360A">
      <w:pPr>
        <w:pStyle w:val="21"/>
      </w:pPr>
      <w:r>
        <w:t xml:space="preserve">Инвентаризационная стоимость объектов, на которых закончено строительство определяется: </w:t>
      </w:r>
    </w:p>
    <w:p w:rsidR="00E53CCC" w:rsidRDefault="00E0360A">
      <w:pPr>
        <w:ind w:firstLine="709"/>
        <w:jc w:val="both"/>
      </w:pPr>
      <w:r>
        <w:t xml:space="preserve">Инвентаризационная стоимость зданий и сооружений формируется из затрат на строительные работы и приходящихся на них прочих капитальных затрат. </w:t>
      </w:r>
    </w:p>
    <w:p w:rsidR="00E53CCC" w:rsidRDefault="00E0360A">
      <w:pPr>
        <w:ind w:firstLine="709"/>
        <w:jc w:val="both"/>
      </w:pPr>
      <w:r>
        <w:t xml:space="preserve">Инвентарная стоимость оборудования требующего монтажа формируется из фактических затрат по приобретению оборудования, расходов на строительные и монтажные работы, прочих капитальных затрат. </w:t>
      </w:r>
    </w:p>
    <w:p w:rsidR="00E53CCC" w:rsidRDefault="00E0360A">
      <w:pPr>
        <w:ind w:firstLine="709"/>
        <w:jc w:val="both"/>
      </w:pPr>
      <w:r>
        <w:t xml:space="preserve">Инвентарная стоимость оборудования не требующего монтажа определяется из совокупной стоимости затрат по установке и других расходов связанных с приобретением. </w:t>
      </w:r>
    </w:p>
    <w:p w:rsidR="00E53CCC" w:rsidRDefault="00E53CCC">
      <w:pPr>
        <w:ind w:firstLine="709"/>
        <w:jc w:val="both"/>
      </w:pPr>
    </w:p>
    <w:p w:rsidR="00E53CCC" w:rsidRDefault="00E0360A">
      <w:pPr>
        <w:pStyle w:val="a5"/>
        <w:rPr>
          <w:rFonts w:ascii="Times New Roman" w:hAnsi="Times New Roman" w:cs="Times New Roman"/>
          <w:i w:val="0"/>
          <w:iCs w:val="0"/>
          <w:sz w:val="24"/>
        </w:rPr>
      </w:pPr>
      <w:r>
        <w:rPr>
          <w:rFonts w:ascii="Times New Roman" w:hAnsi="Times New Roman" w:cs="Times New Roman"/>
          <w:i w:val="0"/>
          <w:iCs w:val="0"/>
          <w:sz w:val="24"/>
        </w:rPr>
        <w:t>Источники финансирования долгосрочных вложений.</w:t>
      </w:r>
    </w:p>
    <w:p w:rsidR="00E53CCC" w:rsidRDefault="00E53CCC">
      <w:pPr>
        <w:ind w:firstLine="709"/>
        <w:jc w:val="both"/>
      </w:pPr>
    </w:p>
    <w:p w:rsidR="00E53CCC" w:rsidRDefault="00E0360A">
      <w:pPr>
        <w:ind w:firstLine="709"/>
        <w:jc w:val="both"/>
      </w:pPr>
      <w:r>
        <w:t xml:space="preserve">К источникам относятся: </w:t>
      </w:r>
    </w:p>
    <w:p w:rsidR="00E53CCC" w:rsidRDefault="00E0360A" w:rsidP="00E0360A">
      <w:pPr>
        <w:numPr>
          <w:ilvl w:val="0"/>
          <w:numId w:val="11"/>
        </w:numPr>
        <w:jc w:val="both"/>
      </w:pPr>
      <w:r>
        <w:t xml:space="preserve">Собственные средства: </w:t>
      </w:r>
    </w:p>
    <w:p w:rsidR="00E53CCC" w:rsidRDefault="00E0360A" w:rsidP="00E0360A">
      <w:pPr>
        <w:numPr>
          <w:ilvl w:val="0"/>
          <w:numId w:val="12"/>
        </w:numPr>
        <w:ind w:left="2040"/>
        <w:jc w:val="both"/>
      </w:pPr>
      <w:r>
        <w:t xml:space="preserve">амортизация основных и нематериальных активов; </w:t>
      </w:r>
    </w:p>
    <w:p w:rsidR="00E53CCC" w:rsidRDefault="00E0360A" w:rsidP="00E0360A">
      <w:pPr>
        <w:numPr>
          <w:ilvl w:val="0"/>
          <w:numId w:val="12"/>
        </w:numPr>
        <w:ind w:left="2040"/>
        <w:jc w:val="both"/>
      </w:pPr>
      <w:r>
        <w:t xml:space="preserve">прибыль в распоряжении предприятия; </w:t>
      </w:r>
    </w:p>
    <w:p w:rsidR="00E53CCC" w:rsidRDefault="00E0360A" w:rsidP="00E0360A">
      <w:pPr>
        <w:numPr>
          <w:ilvl w:val="0"/>
          <w:numId w:val="12"/>
        </w:numPr>
        <w:ind w:left="2040"/>
        <w:jc w:val="both"/>
      </w:pPr>
      <w:r>
        <w:t xml:space="preserve">прочие средства. </w:t>
      </w:r>
    </w:p>
    <w:p w:rsidR="00E53CCC" w:rsidRDefault="00E0360A" w:rsidP="00E0360A">
      <w:pPr>
        <w:numPr>
          <w:ilvl w:val="0"/>
          <w:numId w:val="11"/>
        </w:numPr>
        <w:jc w:val="both"/>
      </w:pPr>
      <w:r>
        <w:t xml:space="preserve">Привлеченные и заемные средства: </w:t>
      </w:r>
    </w:p>
    <w:p w:rsidR="00E53CCC" w:rsidRDefault="00E0360A" w:rsidP="00E0360A">
      <w:pPr>
        <w:numPr>
          <w:ilvl w:val="0"/>
          <w:numId w:val="13"/>
        </w:numPr>
        <w:ind w:left="2040"/>
        <w:jc w:val="both"/>
      </w:pPr>
      <w:r>
        <w:t xml:space="preserve">кредиты банков; </w:t>
      </w:r>
    </w:p>
    <w:p w:rsidR="00E53CCC" w:rsidRDefault="00E0360A" w:rsidP="00E0360A">
      <w:pPr>
        <w:numPr>
          <w:ilvl w:val="0"/>
          <w:numId w:val="13"/>
        </w:numPr>
        <w:ind w:left="2040"/>
        <w:jc w:val="both"/>
      </w:pPr>
      <w:r>
        <w:t xml:space="preserve">заемные средства других организаций; </w:t>
      </w:r>
    </w:p>
    <w:p w:rsidR="00E53CCC" w:rsidRDefault="00E0360A" w:rsidP="00E0360A">
      <w:pPr>
        <w:numPr>
          <w:ilvl w:val="0"/>
          <w:numId w:val="13"/>
        </w:numPr>
        <w:ind w:left="2040"/>
        <w:jc w:val="both"/>
      </w:pPr>
      <w:r>
        <w:t xml:space="preserve">долевое участие в строительстве; </w:t>
      </w:r>
    </w:p>
    <w:p w:rsidR="00E53CCC" w:rsidRDefault="00E0360A" w:rsidP="00E0360A">
      <w:pPr>
        <w:numPr>
          <w:ilvl w:val="0"/>
          <w:numId w:val="13"/>
        </w:numPr>
        <w:ind w:left="2040"/>
        <w:jc w:val="both"/>
      </w:pPr>
      <w:r>
        <w:t xml:space="preserve">бюджетное и внебюджетное финансирование; </w:t>
      </w:r>
    </w:p>
    <w:p w:rsidR="00E53CCC" w:rsidRDefault="00E0360A" w:rsidP="00E0360A">
      <w:pPr>
        <w:numPr>
          <w:ilvl w:val="0"/>
          <w:numId w:val="13"/>
        </w:numPr>
        <w:ind w:left="2040"/>
        <w:jc w:val="both"/>
      </w:pPr>
      <w:r>
        <w:t xml:space="preserve">прочие средства. </w:t>
      </w:r>
    </w:p>
    <w:p w:rsidR="00E53CCC" w:rsidRDefault="00E53CCC">
      <w:pPr>
        <w:ind w:firstLine="709"/>
        <w:jc w:val="both"/>
        <w:rPr>
          <w:rStyle w:val="ae"/>
        </w:rPr>
      </w:pPr>
    </w:p>
    <w:p w:rsidR="00E53CCC" w:rsidRDefault="00E0360A">
      <w:pPr>
        <w:pStyle w:val="30"/>
        <w:ind w:firstLine="0"/>
        <w:jc w:val="center"/>
        <w:rPr>
          <w:rStyle w:val="ae"/>
          <w:b/>
          <w:bCs/>
        </w:rPr>
      </w:pPr>
      <w:r>
        <w:rPr>
          <w:rStyle w:val="ae"/>
          <w:b/>
          <w:bCs/>
        </w:rPr>
        <w:t>Вариант 1 учетной политики - учет заемных средств и кредитов без причитающихся к выплате процентов:</w:t>
      </w:r>
    </w:p>
    <w:p w:rsidR="00E53CCC" w:rsidRDefault="00E53CCC">
      <w:pPr>
        <w:pStyle w:val="30"/>
        <w:ind w:firstLine="0"/>
        <w:jc w:val="center"/>
        <w:rPr>
          <w:b/>
          <w:bCs/>
        </w:rPr>
      </w:pPr>
    </w:p>
    <w:p w:rsidR="00E53CCC" w:rsidRDefault="00E0360A">
      <w:pPr>
        <w:ind w:firstLine="709"/>
        <w:jc w:val="both"/>
        <w:rPr>
          <w:sz w:val="20"/>
        </w:rPr>
      </w:pPr>
      <w:r>
        <w:rPr>
          <w:sz w:val="20"/>
        </w:rPr>
        <w:t xml:space="preserve">Д50(51, 52)К90(92, 94, 95) - </w:t>
      </w:r>
      <w:r>
        <w:rPr>
          <w:rStyle w:val="ae"/>
          <w:sz w:val="20"/>
        </w:rPr>
        <w:t>отражены суммы полученных заемных средств.</w:t>
      </w:r>
    </w:p>
    <w:p w:rsidR="00E53CCC" w:rsidRDefault="00E0360A">
      <w:pPr>
        <w:ind w:firstLine="709"/>
        <w:jc w:val="both"/>
        <w:rPr>
          <w:sz w:val="20"/>
        </w:rPr>
      </w:pPr>
      <w:r>
        <w:rPr>
          <w:sz w:val="20"/>
        </w:rPr>
        <w:t xml:space="preserve">Д90(92, 94, 95)К50(51, 52) - </w:t>
      </w:r>
      <w:r>
        <w:rPr>
          <w:rStyle w:val="ae"/>
          <w:sz w:val="20"/>
        </w:rPr>
        <w:t>погашение задолженности по заемным средствам без учета процентов.</w:t>
      </w:r>
    </w:p>
    <w:p w:rsidR="00E53CCC" w:rsidRDefault="00E0360A">
      <w:pPr>
        <w:ind w:firstLine="709"/>
        <w:jc w:val="both"/>
        <w:rPr>
          <w:sz w:val="20"/>
        </w:rPr>
      </w:pPr>
      <w:r>
        <w:rPr>
          <w:sz w:val="20"/>
        </w:rPr>
        <w:t xml:space="preserve">Д08/3К50(51,52) - </w:t>
      </w:r>
      <w:r>
        <w:rPr>
          <w:rStyle w:val="ae"/>
          <w:sz w:val="20"/>
        </w:rPr>
        <w:t>перечислены проценты в пределах учетной ставки ЦБ РФ (LIBOR по валюте) + 3 пункта.</w:t>
      </w:r>
    </w:p>
    <w:p w:rsidR="00E53CCC" w:rsidRDefault="00E0360A">
      <w:pPr>
        <w:ind w:firstLine="709"/>
        <w:jc w:val="both"/>
        <w:rPr>
          <w:sz w:val="20"/>
        </w:rPr>
      </w:pPr>
      <w:r>
        <w:rPr>
          <w:sz w:val="20"/>
        </w:rPr>
        <w:t xml:space="preserve">Д08/5К50(51, 52) - </w:t>
      </w:r>
      <w:r>
        <w:rPr>
          <w:rStyle w:val="ae"/>
          <w:sz w:val="20"/>
        </w:rPr>
        <w:t>перечислены проценты сверх учетной ставки.</w:t>
      </w:r>
    </w:p>
    <w:p w:rsidR="00E53CCC" w:rsidRDefault="00E53CCC">
      <w:pPr>
        <w:ind w:firstLine="709"/>
        <w:jc w:val="both"/>
        <w:rPr>
          <w:rStyle w:val="ae"/>
          <w:lang w:val="en-US"/>
        </w:rPr>
      </w:pPr>
    </w:p>
    <w:p w:rsidR="00E53CCC" w:rsidRDefault="00E53CCC">
      <w:pPr>
        <w:ind w:firstLine="709"/>
        <w:jc w:val="both"/>
        <w:rPr>
          <w:rStyle w:val="ae"/>
          <w:lang w:val="en-US"/>
        </w:rPr>
      </w:pPr>
    </w:p>
    <w:p w:rsidR="00E53CCC" w:rsidRDefault="00E53CCC">
      <w:pPr>
        <w:ind w:firstLine="709"/>
        <w:jc w:val="both"/>
        <w:rPr>
          <w:rStyle w:val="ae"/>
          <w:lang w:val="en-US"/>
        </w:rPr>
      </w:pPr>
    </w:p>
    <w:p w:rsidR="00E53CCC" w:rsidRDefault="00E53CCC">
      <w:pPr>
        <w:ind w:firstLine="709"/>
        <w:jc w:val="both"/>
        <w:rPr>
          <w:rStyle w:val="ae"/>
          <w:lang w:val="en-US"/>
        </w:rPr>
      </w:pPr>
    </w:p>
    <w:p w:rsidR="00E53CCC" w:rsidRDefault="00E53CCC">
      <w:pPr>
        <w:ind w:firstLine="709"/>
        <w:jc w:val="both"/>
        <w:rPr>
          <w:rStyle w:val="ae"/>
          <w:lang w:val="en-US"/>
        </w:rPr>
      </w:pPr>
    </w:p>
    <w:p w:rsidR="00E53CCC" w:rsidRDefault="00E53CCC">
      <w:pPr>
        <w:ind w:firstLine="709"/>
        <w:jc w:val="both"/>
        <w:rPr>
          <w:rStyle w:val="ae"/>
          <w:lang w:val="en-US"/>
        </w:rPr>
      </w:pPr>
    </w:p>
    <w:p w:rsidR="00E53CCC" w:rsidRDefault="00E0360A">
      <w:pPr>
        <w:pStyle w:val="22"/>
      </w:pPr>
      <w:r>
        <w:rPr>
          <w:rStyle w:val="ae"/>
        </w:rPr>
        <w:t>Вариант 2 учетной политики - учет заемных средств и кредитов с причитающимися к выплате процентами:</w:t>
      </w:r>
    </w:p>
    <w:p w:rsidR="00E53CCC" w:rsidRDefault="00E53CCC">
      <w:pPr>
        <w:ind w:firstLine="709"/>
        <w:jc w:val="both"/>
      </w:pPr>
    </w:p>
    <w:p w:rsidR="00E53CCC" w:rsidRDefault="00E0360A">
      <w:pPr>
        <w:ind w:firstLine="709"/>
        <w:jc w:val="both"/>
        <w:rPr>
          <w:sz w:val="20"/>
        </w:rPr>
      </w:pPr>
      <w:r>
        <w:rPr>
          <w:sz w:val="20"/>
        </w:rPr>
        <w:t xml:space="preserve">Д50(51, 52)К90(92, 94, 95) - </w:t>
      </w:r>
      <w:r>
        <w:rPr>
          <w:rStyle w:val="ae"/>
          <w:sz w:val="20"/>
        </w:rPr>
        <w:t>отражены суммы полученных заемных средств.</w:t>
      </w:r>
    </w:p>
    <w:p w:rsidR="00E53CCC" w:rsidRDefault="00E0360A">
      <w:pPr>
        <w:ind w:firstLine="709"/>
        <w:jc w:val="both"/>
        <w:rPr>
          <w:sz w:val="20"/>
        </w:rPr>
      </w:pPr>
      <w:r>
        <w:rPr>
          <w:sz w:val="20"/>
        </w:rPr>
        <w:t xml:space="preserve">Д08/3К90(92, 94, 95) - </w:t>
      </w:r>
      <w:r>
        <w:rPr>
          <w:rStyle w:val="ae"/>
          <w:sz w:val="20"/>
        </w:rPr>
        <w:t>ежемесячное начисление процентов в пределах учетной ставки ЦБ РФ + 3 пункта.</w:t>
      </w:r>
    </w:p>
    <w:p w:rsidR="00E53CCC" w:rsidRDefault="00E0360A">
      <w:pPr>
        <w:ind w:firstLine="709"/>
        <w:jc w:val="both"/>
        <w:rPr>
          <w:sz w:val="20"/>
        </w:rPr>
      </w:pPr>
      <w:r>
        <w:rPr>
          <w:sz w:val="20"/>
        </w:rPr>
        <w:t xml:space="preserve">Д08/5К90(92, 94, 95) - </w:t>
      </w:r>
      <w:r>
        <w:rPr>
          <w:rStyle w:val="ae"/>
          <w:sz w:val="20"/>
        </w:rPr>
        <w:t>ежемесячное начисление процентов сверх учетной ставки.</w:t>
      </w:r>
    </w:p>
    <w:p w:rsidR="00E53CCC" w:rsidRDefault="00E0360A">
      <w:pPr>
        <w:ind w:firstLine="709"/>
        <w:jc w:val="both"/>
        <w:rPr>
          <w:sz w:val="20"/>
        </w:rPr>
      </w:pPr>
      <w:r>
        <w:rPr>
          <w:sz w:val="20"/>
        </w:rPr>
        <w:t xml:space="preserve">Д90(92, 94, 95)К50(51, 52) - </w:t>
      </w:r>
      <w:r>
        <w:rPr>
          <w:rStyle w:val="ae"/>
          <w:sz w:val="20"/>
        </w:rPr>
        <w:t>погашение.</w:t>
      </w:r>
    </w:p>
    <w:p w:rsidR="00E53CCC" w:rsidRDefault="00E0360A">
      <w:pPr>
        <w:ind w:firstLine="709"/>
        <w:jc w:val="both"/>
        <w:rPr>
          <w:sz w:val="20"/>
        </w:rPr>
      </w:pPr>
      <w:r>
        <w:rPr>
          <w:rStyle w:val="ae"/>
          <w:sz w:val="20"/>
        </w:rPr>
        <w:t>(в соответствии с п.2.6 "Об основах бухгалтерского учета" проценты относятся на счет собственных средств предприятия)</w:t>
      </w:r>
    </w:p>
    <w:p w:rsidR="00E53CCC" w:rsidRDefault="00E53CCC">
      <w:pPr>
        <w:ind w:firstLine="709"/>
        <w:jc w:val="both"/>
      </w:pPr>
    </w:p>
    <w:p w:rsidR="00E53CCC" w:rsidRDefault="00E0360A">
      <w:pPr>
        <w:ind w:firstLine="709"/>
        <w:jc w:val="both"/>
      </w:pPr>
      <w:r>
        <w:t>Долевое участие в строительстве осуществляется на основании письма Минфина РФ от 3 апреля 1996 года № 37.</w:t>
      </w:r>
    </w:p>
    <w:p w:rsidR="00E53CCC" w:rsidRDefault="00E53CCC">
      <w:pPr>
        <w:ind w:firstLine="709"/>
        <w:jc w:val="both"/>
        <w:rPr>
          <w:rStyle w:val="ae"/>
        </w:rPr>
      </w:pPr>
    </w:p>
    <w:p w:rsidR="00E53CCC" w:rsidRDefault="00E0360A">
      <w:pPr>
        <w:ind w:firstLine="709"/>
        <w:jc w:val="both"/>
        <w:rPr>
          <w:b/>
          <w:bCs/>
        </w:rPr>
      </w:pPr>
      <w:r>
        <w:rPr>
          <w:rStyle w:val="ae"/>
          <w:b/>
          <w:bCs/>
        </w:rPr>
        <w:t>У предприятия осуществляющего строительство:</w:t>
      </w:r>
    </w:p>
    <w:p w:rsidR="00E53CCC" w:rsidRDefault="00E0360A">
      <w:pPr>
        <w:ind w:firstLine="709"/>
        <w:jc w:val="both"/>
        <w:rPr>
          <w:sz w:val="20"/>
        </w:rPr>
      </w:pPr>
      <w:r>
        <w:rPr>
          <w:sz w:val="20"/>
        </w:rPr>
        <w:t xml:space="preserve">Д50(51, 52)К76(78) - </w:t>
      </w:r>
      <w:r>
        <w:rPr>
          <w:rStyle w:val="ae"/>
          <w:sz w:val="20"/>
        </w:rPr>
        <w:t>получены денежные средства на долевое строительство (сч. 78 - если от дочерних и зависимых предприятий).</w:t>
      </w:r>
    </w:p>
    <w:p w:rsidR="00E53CCC" w:rsidRDefault="00E0360A">
      <w:pPr>
        <w:ind w:firstLine="709"/>
        <w:jc w:val="both"/>
        <w:rPr>
          <w:sz w:val="20"/>
        </w:rPr>
      </w:pPr>
      <w:r>
        <w:rPr>
          <w:sz w:val="20"/>
        </w:rPr>
        <w:t xml:space="preserve">Д76(78)К08 - </w:t>
      </w:r>
      <w:r>
        <w:rPr>
          <w:rStyle w:val="ae"/>
          <w:sz w:val="20"/>
        </w:rPr>
        <w:t>отражены затраты предприятия осуществляющего строительство по капитальным вложениям при условии делимости объекта.</w:t>
      </w:r>
    </w:p>
    <w:p w:rsidR="00E53CCC" w:rsidRDefault="00E53CCC">
      <w:pPr>
        <w:ind w:firstLine="709"/>
        <w:jc w:val="both"/>
        <w:rPr>
          <w:rStyle w:val="ae"/>
        </w:rPr>
      </w:pPr>
    </w:p>
    <w:p w:rsidR="00E53CCC" w:rsidRDefault="00E0360A">
      <w:pPr>
        <w:ind w:firstLine="709"/>
        <w:jc w:val="both"/>
        <w:rPr>
          <w:b/>
          <w:bCs/>
        </w:rPr>
      </w:pPr>
      <w:r>
        <w:rPr>
          <w:rStyle w:val="ae"/>
          <w:b/>
          <w:bCs/>
        </w:rPr>
        <w:t>У предприятия осуществляющего вложения в долевое строительство:</w:t>
      </w:r>
    </w:p>
    <w:p w:rsidR="00E53CCC" w:rsidRDefault="00E0360A">
      <w:pPr>
        <w:ind w:firstLine="709"/>
        <w:jc w:val="both"/>
        <w:rPr>
          <w:sz w:val="20"/>
        </w:rPr>
      </w:pPr>
      <w:r>
        <w:rPr>
          <w:sz w:val="20"/>
        </w:rPr>
        <w:t xml:space="preserve">Д76(78)К50(51,52) - </w:t>
      </w:r>
      <w:r>
        <w:rPr>
          <w:rStyle w:val="ae"/>
          <w:sz w:val="20"/>
        </w:rPr>
        <w:t>перечислены денежные средства на долевое строительство.</w:t>
      </w:r>
    </w:p>
    <w:p w:rsidR="00E53CCC" w:rsidRDefault="00E0360A">
      <w:pPr>
        <w:ind w:firstLine="709"/>
        <w:jc w:val="both"/>
        <w:rPr>
          <w:sz w:val="20"/>
        </w:rPr>
      </w:pPr>
      <w:r>
        <w:rPr>
          <w:sz w:val="20"/>
        </w:rPr>
        <w:t xml:space="preserve">Д08К76(78) - </w:t>
      </w:r>
      <w:r>
        <w:rPr>
          <w:rStyle w:val="ae"/>
          <w:sz w:val="20"/>
        </w:rPr>
        <w:t>получение профинансированной части объектов согласно договора по окончании строительства.</w:t>
      </w:r>
    </w:p>
    <w:p w:rsidR="00E53CCC" w:rsidRDefault="00E0360A">
      <w:pPr>
        <w:ind w:firstLine="709"/>
        <w:jc w:val="both"/>
        <w:rPr>
          <w:sz w:val="20"/>
        </w:rPr>
      </w:pPr>
      <w:r>
        <w:rPr>
          <w:sz w:val="20"/>
        </w:rPr>
        <w:t xml:space="preserve">Д01К08 - </w:t>
      </w:r>
      <w:r>
        <w:rPr>
          <w:rStyle w:val="ae"/>
          <w:sz w:val="20"/>
        </w:rPr>
        <w:t>принят на баланс объект законченного строительства.</w:t>
      </w:r>
    </w:p>
    <w:p w:rsidR="00E53CCC" w:rsidRDefault="00E53CCC">
      <w:pPr>
        <w:ind w:firstLine="709"/>
        <w:jc w:val="both"/>
        <w:rPr>
          <w:rStyle w:val="ae"/>
        </w:rPr>
      </w:pPr>
    </w:p>
    <w:p w:rsidR="00E53CCC" w:rsidRDefault="00E0360A">
      <w:pPr>
        <w:pStyle w:val="a5"/>
        <w:rPr>
          <w:rStyle w:val="ae"/>
          <w:rFonts w:ascii="Times New Roman" w:hAnsi="Times New Roman" w:cs="Times New Roman"/>
          <w:sz w:val="24"/>
        </w:rPr>
      </w:pPr>
      <w:r>
        <w:rPr>
          <w:rStyle w:val="ae"/>
          <w:rFonts w:ascii="Times New Roman" w:hAnsi="Times New Roman" w:cs="Times New Roman"/>
          <w:sz w:val="24"/>
        </w:rPr>
        <w:t>Поступления из бюджета, внебюджетных фондов на целевое финансирование.</w:t>
      </w:r>
    </w:p>
    <w:p w:rsidR="00E53CCC" w:rsidRDefault="00E53CCC">
      <w:pPr>
        <w:ind w:left="708" w:firstLine="1"/>
        <w:jc w:val="both"/>
        <w:rPr>
          <w:rStyle w:val="ae"/>
        </w:rPr>
      </w:pPr>
    </w:p>
    <w:p w:rsidR="00E53CCC" w:rsidRDefault="00E0360A">
      <w:pPr>
        <w:ind w:left="708" w:firstLine="1"/>
        <w:jc w:val="both"/>
        <w:rPr>
          <w:b/>
          <w:bCs/>
        </w:rPr>
      </w:pPr>
      <w:r>
        <w:rPr>
          <w:rStyle w:val="ae"/>
          <w:b/>
          <w:bCs/>
        </w:rPr>
        <w:t>Бюджетные ассигнования или спонсорские поступления получаемые безвозмездно.</w:t>
      </w:r>
    </w:p>
    <w:p w:rsidR="00E53CCC" w:rsidRDefault="00E0360A">
      <w:pPr>
        <w:ind w:firstLine="709"/>
        <w:jc w:val="both"/>
        <w:rPr>
          <w:sz w:val="20"/>
        </w:rPr>
      </w:pPr>
      <w:r>
        <w:rPr>
          <w:sz w:val="20"/>
        </w:rPr>
        <w:t xml:space="preserve">Д50(51, 52)К96 - </w:t>
      </w:r>
      <w:r>
        <w:rPr>
          <w:rStyle w:val="ae"/>
          <w:sz w:val="20"/>
        </w:rPr>
        <w:t>получены бюджетные ассигнования на строительство.</w:t>
      </w:r>
    </w:p>
    <w:p w:rsidR="00E53CCC" w:rsidRDefault="00E0360A">
      <w:pPr>
        <w:ind w:firstLine="709"/>
        <w:jc w:val="both"/>
        <w:rPr>
          <w:sz w:val="20"/>
        </w:rPr>
      </w:pPr>
      <w:r>
        <w:rPr>
          <w:sz w:val="20"/>
        </w:rPr>
        <w:t xml:space="preserve">Д08К50(51, 52) - </w:t>
      </w:r>
      <w:r>
        <w:rPr>
          <w:rStyle w:val="ae"/>
          <w:sz w:val="20"/>
        </w:rPr>
        <w:t>затраты связанные со строительством произведенные за счет целевых средств.</w:t>
      </w:r>
    </w:p>
    <w:p w:rsidR="00E53CCC" w:rsidRDefault="00E0360A">
      <w:pPr>
        <w:ind w:firstLine="709"/>
        <w:jc w:val="both"/>
        <w:rPr>
          <w:sz w:val="20"/>
        </w:rPr>
      </w:pPr>
      <w:r>
        <w:rPr>
          <w:sz w:val="20"/>
        </w:rPr>
        <w:t xml:space="preserve">Д01К08 - </w:t>
      </w:r>
      <w:r>
        <w:rPr>
          <w:rStyle w:val="ae"/>
          <w:sz w:val="20"/>
        </w:rPr>
        <w:t>затраты в размере инвентарной стоимости оприходованы по завершении строительства (порядок и форма оформляется п.3.2.1 письмо № 160).</w:t>
      </w:r>
    </w:p>
    <w:p w:rsidR="00E53CCC" w:rsidRDefault="00E0360A">
      <w:pPr>
        <w:ind w:firstLine="709"/>
        <w:jc w:val="both"/>
        <w:rPr>
          <w:sz w:val="20"/>
        </w:rPr>
      </w:pPr>
      <w:r>
        <w:rPr>
          <w:sz w:val="20"/>
        </w:rPr>
        <w:t xml:space="preserve">Д96К87(88) - </w:t>
      </w:r>
      <w:r>
        <w:rPr>
          <w:rStyle w:val="ae"/>
          <w:sz w:val="20"/>
        </w:rPr>
        <w:t>отражены суммы профинансированных бюджетных (спонсорских) ассигнований (87 - если объект имеет производственное назначение, 88 - если объект имеет непроизводственное назначение).</w:t>
      </w:r>
    </w:p>
    <w:p w:rsidR="00E53CCC" w:rsidRDefault="00E53CCC">
      <w:pPr>
        <w:ind w:firstLine="709"/>
        <w:jc w:val="both"/>
        <w:rPr>
          <w:rStyle w:val="ae"/>
        </w:rPr>
      </w:pPr>
    </w:p>
    <w:p w:rsidR="00E53CCC" w:rsidRDefault="00E0360A">
      <w:pPr>
        <w:ind w:firstLine="709"/>
        <w:jc w:val="both"/>
        <w:rPr>
          <w:b/>
          <w:bCs/>
        </w:rPr>
      </w:pPr>
      <w:r>
        <w:rPr>
          <w:rStyle w:val="ae"/>
          <w:b/>
          <w:bCs/>
        </w:rPr>
        <w:t>Поступления от инвесторов.</w:t>
      </w:r>
    </w:p>
    <w:p w:rsidR="00E53CCC" w:rsidRDefault="00E0360A">
      <w:pPr>
        <w:ind w:firstLine="709"/>
        <w:jc w:val="both"/>
        <w:rPr>
          <w:sz w:val="20"/>
        </w:rPr>
      </w:pPr>
      <w:r>
        <w:rPr>
          <w:sz w:val="20"/>
        </w:rPr>
        <w:t xml:space="preserve">Д50(51, 52)К96 - </w:t>
      </w:r>
      <w:r>
        <w:rPr>
          <w:rStyle w:val="ae"/>
          <w:sz w:val="20"/>
        </w:rPr>
        <w:t>получены денежные средства в соответствии с договором на реализацию инвестиционного объекта.</w:t>
      </w:r>
    </w:p>
    <w:p w:rsidR="00E53CCC" w:rsidRDefault="00E0360A">
      <w:pPr>
        <w:ind w:firstLine="709"/>
        <w:jc w:val="both"/>
        <w:rPr>
          <w:sz w:val="20"/>
        </w:rPr>
      </w:pPr>
      <w:r>
        <w:rPr>
          <w:sz w:val="20"/>
        </w:rPr>
        <w:t xml:space="preserve">Д08К50(51, 52) - </w:t>
      </w:r>
      <w:r>
        <w:rPr>
          <w:rStyle w:val="ae"/>
          <w:sz w:val="20"/>
        </w:rPr>
        <w:t>затраты связанные со строительством.</w:t>
      </w:r>
    </w:p>
    <w:p w:rsidR="00E53CCC" w:rsidRDefault="00E0360A">
      <w:pPr>
        <w:ind w:firstLine="709"/>
        <w:jc w:val="both"/>
        <w:rPr>
          <w:sz w:val="20"/>
        </w:rPr>
      </w:pPr>
      <w:r>
        <w:rPr>
          <w:sz w:val="20"/>
        </w:rPr>
        <w:t xml:space="preserve">Д96К08 - </w:t>
      </w:r>
      <w:r>
        <w:rPr>
          <w:rStyle w:val="ae"/>
          <w:sz w:val="20"/>
        </w:rPr>
        <w:t>по окончании строительства капитальные затраты в размере их инвентарной стоимости списываются в соответствии с п.3.2.1 письма № 160.</w:t>
      </w:r>
    </w:p>
    <w:p w:rsidR="00E53CCC" w:rsidRDefault="00E53CCC">
      <w:pPr>
        <w:ind w:firstLine="709"/>
        <w:jc w:val="both"/>
        <w:rPr>
          <w:rStyle w:val="ae"/>
        </w:rPr>
      </w:pPr>
    </w:p>
    <w:p w:rsidR="00E53CCC" w:rsidRDefault="00E0360A">
      <w:pPr>
        <w:pStyle w:val="a5"/>
        <w:rPr>
          <w:rFonts w:ascii="Times New Roman" w:hAnsi="Times New Roman" w:cs="Times New Roman"/>
          <w:sz w:val="24"/>
        </w:rPr>
      </w:pPr>
      <w:r>
        <w:rPr>
          <w:rStyle w:val="ae"/>
          <w:rFonts w:ascii="Times New Roman" w:hAnsi="Times New Roman" w:cs="Times New Roman"/>
          <w:sz w:val="24"/>
        </w:rPr>
        <w:t>Учет затрат по капитальному строительству.</w:t>
      </w:r>
    </w:p>
    <w:p w:rsidR="00E53CCC" w:rsidRDefault="00E0360A">
      <w:pPr>
        <w:ind w:firstLine="709"/>
        <w:jc w:val="both"/>
        <w:rPr>
          <w:b/>
          <w:bCs/>
          <w:i/>
          <w:iCs/>
          <w:u w:val="single"/>
        </w:rPr>
      </w:pPr>
      <w:r>
        <w:rPr>
          <w:b/>
          <w:bCs/>
          <w:i/>
          <w:iCs/>
          <w:u w:val="single"/>
        </w:rPr>
        <w:t>Письмо № 160 Минфина РФ.</w:t>
      </w:r>
    </w:p>
    <w:p w:rsidR="00E53CCC" w:rsidRDefault="00E53CCC">
      <w:pPr>
        <w:ind w:firstLine="709"/>
        <w:jc w:val="both"/>
      </w:pPr>
    </w:p>
    <w:p w:rsidR="00E53CCC" w:rsidRDefault="00E0360A">
      <w:pPr>
        <w:ind w:firstLine="709"/>
        <w:jc w:val="both"/>
        <w:rPr>
          <w:b/>
          <w:bCs/>
        </w:rPr>
      </w:pPr>
      <w:r>
        <w:rPr>
          <w:b/>
          <w:bCs/>
        </w:rPr>
        <w:t>08/3 - строительство объектов основных средств.</w:t>
      </w:r>
    </w:p>
    <w:p w:rsidR="00E53CCC" w:rsidRDefault="00E0360A">
      <w:pPr>
        <w:ind w:firstLine="709"/>
        <w:jc w:val="both"/>
        <w:rPr>
          <w:b/>
          <w:bCs/>
        </w:rPr>
      </w:pPr>
      <w:r>
        <w:rPr>
          <w:b/>
          <w:bCs/>
        </w:rPr>
        <w:t>08/5 - затраты увеличивающие стоимость основных средств.</w:t>
      </w:r>
    </w:p>
    <w:p w:rsidR="00E53CCC" w:rsidRDefault="00E53CCC">
      <w:pPr>
        <w:ind w:firstLine="709"/>
        <w:jc w:val="both"/>
      </w:pPr>
    </w:p>
    <w:p w:rsidR="00E53CCC" w:rsidRDefault="00E0360A">
      <w:pPr>
        <w:pStyle w:val="30"/>
      </w:pPr>
      <w:r>
        <w:t xml:space="preserve">На 08/3 осуществляется учет капитальных затрат в соответствии с инструкцией по заполнению форм федерального государственного статистического наблюдения по капитальному строительству утвержденному Госкомстатом РФ от 3 октября 1996 г. № 123. </w:t>
      </w:r>
    </w:p>
    <w:p w:rsidR="00E53CCC" w:rsidRDefault="00E53CCC">
      <w:pPr>
        <w:ind w:firstLine="709"/>
        <w:jc w:val="both"/>
      </w:pPr>
    </w:p>
    <w:p w:rsidR="00E53CCC" w:rsidRDefault="00E0360A">
      <w:pPr>
        <w:ind w:firstLine="709"/>
        <w:jc w:val="both"/>
      </w:pPr>
      <w:r>
        <w:t xml:space="preserve">К таким затратам относятся: </w:t>
      </w:r>
    </w:p>
    <w:p w:rsidR="00E53CCC" w:rsidRDefault="00E0360A" w:rsidP="00E0360A">
      <w:pPr>
        <w:numPr>
          <w:ilvl w:val="0"/>
          <w:numId w:val="14"/>
        </w:numPr>
        <w:jc w:val="both"/>
      </w:pPr>
      <w:r>
        <w:t xml:space="preserve">строительные работы; </w:t>
      </w:r>
    </w:p>
    <w:p w:rsidR="00E53CCC" w:rsidRDefault="00E0360A" w:rsidP="00E0360A">
      <w:pPr>
        <w:numPr>
          <w:ilvl w:val="0"/>
          <w:numId w:val="14"/>
        </w:numPr>
        <w:jc w:val="both"/>
      </w:pPr>
      <w:r>
        <w:t xml:space="preserve">работы по монтажу оборудования; </w:t>
      </w:r>
    </w:p>
    <w:p w:rsidR="00E53CCC" w:rsidRDefault="00E0360A" w:rsidP="00E0360A">
      <w:pPr>
        <w:numPr>
          <w:ilvl w:val="0"/>
          <w:numId w:val="14"/>
        </w:numPr>
        <w:jc w:val="both"/>
      </w:pPr>
      <w:r>
        <w:t xml:space="preserve">приобретение оборудования требующего и не требующего монтажа; </w:t>
      </w:r>
    </w:p>
    <w:p w:rsidR="00E53CCC" w:rsidRDefault="00E0360A" w:rsidP="00E0360A">
      <w:pPr>
        <w:numPr>
          <w:ilvl w:val="0"/>
          <w:numId w:val="14"/>
        </w:numPr>
        <w:jc w:val="both"/>
      </w:pPr>
      <w:r>
        <w:t xml:space="preserve">другие капитальные затраты. </w:t>
      </w:r>
    </w:p>
    <w:p w:rsidR="00E53CCC" w:rsidRDefault="00E0360A">
      <w:pPr>
        <w:ind w:firstLine="709"/>
        <w:jc w:val="both"/>
      </w:pPr>
      <w:r>
        <w:t xml:space="preserve">    </w:t>
      </w:r>
    </w:p>
    <w:p w:rsidR="00E53CCC" w:rsidRDefault="00E0360A">
      <w:pPr>
        <w:ind w:firstLine="709"/>
        <w:jc w:val="both"/>
      </w:pPr>
      <w:r>
        <w:t>На 08/5 осуществляется учет затрат связанных со строительством и приобретением основных средств по существующим правилам не включаемых в первоначальную стоимость возводимых объектов.</w:t>
      </w:r>
    </w:p>
    <w:p w:rsidR="00E53CCC" w:rsidRDefault="00E0360A">
      <w:pPr>
        <w:ind w:firstLine="709"/>
        <w:jc w:val="both"/>
      </w:pPr>
      <w:r>
        <w:t>    После ввода в эксплуатацию законченных строительных работ, затраты в размере инвентарной стоимости объекта включая расходы по оплате процентов за кредит в пределах учетной ставки списываются со счета 08/3 в Д01.</w:t>
      </w:r>
    </w:p>
    <w:p w:rsidR="00E53CCC" w:rsidRDefault="00E0360A">
      <w:pPr>
        <w:ind w:firstLine="709"/>
        <w:jc w:val="both"/>
      </w:pPr>
      <w:r>
        <w:t>    Затраты не увеличивающие стоимость основных фондов включая расходы по оплате процентов сверх учетной ставки списываются со счета 08/5 за счет источников финансирования.</w:t>
      </w:r>
    </w:p>
    <w:p w:rsidR="00E53CCC" w:rsidRDefault="00E53CCC">
      <w:pPr>
        <w:ind w:firstLine="709"/>
        <w:jc w:val="both"/>
      </w:pPr>
    </w:p>
    <w:p w:rsidR="00E53CCC" w:rsidRDefault="00E0360A">
      <w:pPr>
        <w:pStyle w:val="30"/>
        <w:ind w:firstLine="0"/>
        <w:jc w:val="center"/>
        <w:rPr>
          <w:b/>
          <w:bCs/>
        </w:rPr>
      </w:pPr>
      <w:r>
        <w:rPr>
          <w:b/>
          <w:bCs/>
        </w:rPr>
        <w:t>Хозяйственные операции:</w:t>
      </w:r>
    </w:p>
    <w:p w:rsidR="00E53CCC" w:rsidRDefault="00E53CCC">
      <w:pPr>
        <w:ind w:firstLine="709"/>
        <w:jc w:val="both"/>
        <w:rPr>
          <w:rStyle w:val="ae"/>
        </w:rPr>
      </w:pPr>
    </w:p>
    <w:p w:rsidR="00E53CCC" w:rsidRDefault="00E0360A">
      <w:pPr>
        <w:ind w:firstLine="709"/>
        <w:jc w:val="both"/>
        <w:rPr>
          <w:b/>
          <w:bCs/>
        </w:rPr>
      </w:pPr>
      <w:r>
        <w:rPr>
          <w:rStyle w:val="ae"/>
          <w:b/>
          <w:bCs/>
        </w:rPr>
        <w:t>Затраты связанные с приобретением объектов основных средств:</w:t>
      </w:r>
      <w:r>
        <w:rPr>
          <w:b/>
          <w:bCs/>
        </w:rPr>
        <w:t xml:space="preserve"> </w:t>
      </w:r>
    </w:p>
    <w:p w:rsidR="00E53CCC" w:rsidRDefault="00E0360A">
      <w:pPr>
        <w:ind w:firstLine="709"/>
        <w:jc w:val="both"/>
        <w:rPr>
          <w:sz w:val="20"/>
        </w:rPr>
      </w:pPr>
      <w:r>
        <w:rPr>
          <w:sz w:val="20"/>
        </w:rPr>
        <w:t xml:space="preserve">Д08К60 - </w:t>
      </w:r>
      <w:r>
        <w:rPr>
          <w:rStyle w:val="ae"/>
          <w:sz w:val="20"/>
        </w:rPr>
        <w:t>поступление основных средств.</w:t>
      </w:r>
    </w:p>
    <w:p w:rsidR="00E53CCC" w:rsidRDefault="00E0360A">
      <w:pPr>
        <w:ind w:firstLine="709"/>
        <w:jc w:val="both"/>
        <w:rPr>
          <w:sz w:val="20"/>
        </w:rPr>
      </w:pPr>
      <w:r>
        <w:rPr>
          <w:sz w:val="20"/>
        </w:rPr>
        <w:t xml:space="preserve">Д08К10(69,70,76) - </w:t>
      </w:r>
      <w:r>
        <w:rPr>
          <w:rStyle w:val="ae"/>
          <w:sz w:val="20"/>
        </w:rPr>
        <w:t>расходы, связанные с доставкой, монтажом, установкой.</w:t>
      </w:r>
    </w:p>
    <w:p w:rsidR="00E53CCC" w:rsidRDefault="00E0360A">
      <w:pPr>
        <w:ind w:firstLine="709"/>
        <w:jc w:val="both"/>
        <w:rPr>
          <w:sz w:val="20"/>
        </w:rPr>
      </w:pPr>
      <w:r>
        <w:rPr>
          <w:sz w:val="20"/>
        </w:rPr>
        <w:t xml:space="preserve">Д08К67 - </w:t>
      </w:r>
      <w:r>
        <w:rPr>
          <w:rStyle w:val="ae"/>
          <w:sz w:val="20"/>
        </w:rPr>
        <w:t>налог на приобретение автотранспортных средств.</w:t>
      </w:r>
    </w:p>
    <w:p w:rsidR="00E53CCC" w:rsidRDefault="00E0360A">
      <w:pPr>
        <w:ind w:firstLine="709"/>
        <w:jc w:val="both"/>
        <w:rPr>
          <w:sz w:val="20"/>
        </w:rPr>
      </w:pPr>
      <w:r>
        <w:rPr>
          <w:sz w:val="20"/>
        </w:rPr>
        <w:t xml:space="preserve">Д08К51 - </w:t>
      </w:r>
      <w:r>
        <w:rPr>
          <w:rStyle w:val="ae"/>
          <w:sz w:val="20"/>
        </w:rPr>
        <w:t>проценты за кредит.</w:t>
      </w:r>
    </w:p>
    <w:p w:rsidR="00E53CCC" w:rsidRDefault="00E0360A">
      <w:pPr>
        <w:ind w:firstLine="709"/>
        <w:jc w:val="both"/>
        <w:rPr>
          <w:sz w:val="20"/>
        </w:rPr>
      </w:pPr>
      <w:r>
        <w:rPr>
          <w:sz w:val="20"/>
        </w:rPr>
        <w:t xml:space="preserve">Д08К76 - </w:t>
      </w:r>
      <w:r>
        <w:rPr>
          <w:rStyle w:val="ae"/>
          <w:sz w:val="20"/>
        </w:rPr>
        <w:t>оплата таможенных пошлин и сборов.</w:t>
      </w:r>
    </w:p>
    <w:p w:rsidR="00E53CCC" w:rsidRDefault="00E53CCC">
      <w:pPr>
        <w:ind w:firstLine="709"/>
        <w:jc w:val="both"/>
      </w:pPr>
    </w:p>
    <w:p w:rsidR="00E53CCC" w:rsidRDefault="00E0360A">
      <w:pPr>
        <w:ind w:firstLine="709"/>
        <w:jc w:val="both"/>
        <w:rPr>
          <w:b/>
          <w:bCs/>
          <w:i/>
          <w:iCs/>
        </w:rPr>
      </w:pPr>
      <w:r>
        <w:rPr>
          <w:b/>
          <w:bCs/>
          <w:i/>
          <w:iCs/>
        </w:rPr>
        <w:t xml:space="preserve">Операции с оборудованием требующего монтажа: </w:t>
      </w:r>
    </w:p>
    <w:p w:rsidR="00E53CCC" w:rsidRDefault="00E0360A">
      <w:pPr>
        <w:ind w:firstLine="709"/>
        <w:jc w:val="both"/>
        <w:rPr>
          <w:sz w:val="20"/>
        </w:rPr>
      </w:pPr>
      <w:r>
        <w:rPr>
          <w:sz w:val="20"/>
        </w:rPr>
        <w:t xml:space="preserve">Д07К60(76) - </w:t>
      </w:r>
      <w:r>
        <w:rPr>
          <w:rStyle w:val="ae"/>
          <w:sz w:val="20"/>
        </w:rPr>
        <w:t>оприходовано оборудование, требующее монтажа.</w:t>
      </w:r>
    </w:p>
    <w:p w:rsidR="00E53CCC" w:rsidRDefault="00E0360A">
      <w:pPr>
        <w:ind w:firstLine="709"/>
        <w:jc w:val="both"/>
        <w:rPr>
          <w:sz w:val="20"/>
        </w:rPr>
      </w:pPr>
      <w:r>
        <w:rPr>
          <w:sz w:val="20"/>
        </w:rPr>
        <w:t xml:space="preserve">Д07К60(69, 70, 76) - </w:t>
      </w:r>
      <w:r>
        <w:rPr>
          <w:rStyle w:val="ae"/>
          <w:sz w:val="20"/>
        </w:rPr>
        <w:t>затраты связанные с доставкой, разгрузкой, хранением оборудования.</w:t>
      </w:r>
    </w:p>
    <w:p w:rsidR="00E53CCC" w:rsidRDefault="00E0360A">
      <w:pPr>
        <w:ind w:firstLine="709"/>
        <w:jc w:val="both"/>
        <w:rPr>
          <w:sz w:val="20"/>
        </w:rPr>
      </w:pPr>
      <w:r>
        <w:rPr>
          <w:sz w:val="20"/>
        </w:rPr>
        <w:t xml:space="preserve">Д08К07 - </w:t>
      </w:r>
      <w:r>
        <w:rPr>
          <w:rStyle w:val="ae"/>
          <w:sz w:val="20"/>
        </w:rPr>
        <w:t>стоимость оборудования переданного в монтаж.</w:t>
      </w:r>
    </w:p>
    <w:p w:rsidR="00E53CCC" w:rsidRDefault="00E0360A">
      <w:pPr>
        <w:ind w:firstLine="709"/>
        <w:jc w:val="both"/>
        <w:rPr>
          <w:sz w:val="20"/>
        </w:rPr>
      </w:pPr>
      <w:r>
        <w:rPr>
          <w:sz w:val="20"/>
        </w:rPr>
        <w:t xml:space="preserve">Д01К08 - </w:t>
      </w:r>
      <w:r>
        <w:rPr>
          <w:rStyle w:val="ae"/>
          <w:sz w:val="20"/>
        </w:rPr>
        <w:t>оприходовано на баланс объекты основных средств по инвентарной стоимости.</w:t>
      </w:r>
    </w:p>
    <w:p w:rsidR="00E53CCC" w:rsidRDefault="00E53CCC">
      <w:pPr>
        <w:ind w:firstLine="709"/>
        <w:jc w:val="both"/>
      </w:pPr>
    </w:p>
    <w:p w:rsidR="00E53CCC" w:rsidRDefault="00E0360A">
      <w:pPr>
        <w:pStyle w:val="30"/>
      </w:pPr>
      <w:r>
        <w:t>Порядок учета на строительные работы зависит от способа их производства - подрядного или хозяйственного.</w:t>
      </w:r>
    </w:p>
    <w:p w:rsidR="00E53CCC" w:rsidRDefault="00E53CCC">
      <w:pPr>
        <w:ind w:firstLine="709"/>
        <w:jc w:val="both"/>
        <w:rPr>
          <w:rStyle w:val="ae"/>
        </w:rPr>
      </w:pPr>
    </w:p>
    <w:p w:rsidR="00E53CCC" w:rsidRDefault="00E0360A">
      <w:pPr>
        <w:ind w:firstLine="709"/>
        <w:jc w:val="both"/>
        <w:rPr>
          <w:b/>
          <w:bCs/>
        </w:rPr>
      </w:pPr>
      <w:r>
        <w:rPr>
          <w:rStyle w:val="ae"/>
          <w:b/>
          <w:bCs/>
        </w:rPr>
        <w:t>Подрядный способ осуществляется подрядными организациями на основании договоров.</w:t>
      </w:r>
    </w:p>
    <w:p w:rsidR="00E53CCC" w:rsidRDefault="00E0360A">
      <w:pPr>
        <w:ind w:firstLine="709"/>
        <w:jc w:val="both"/>
        <w:rPr>
          <w:sz w:val="20"/>
        </w:rPr>
      </w:pPr>
      <w:r>
        <w:rPr>
          <w:sz w:val="20"/>
        </w:rPr>
        <w:t xml:space="preserve">            Д08К60 - </w:t>
      </w:r>
      <w:r>
        <w:rPr>
          <w:rStyle w:val="ae"/>
          <w:sz w:val="20"/>
        </w:rPr>
        <w:t>поступление основных средств.</w:t>
      </w:r>
    </w:p>
    <w:p w:rsidR="00E53CCC" w:rsidRDefault="00E0360A">
      <w:pPr>
        <w:ind w:firstLine="709"/>
        <w:jc w:val="both"/>
        <w:rPr>
          <w:sz w:val="20"/>
        </w:rPr>
      </w:pPr>
      <w:r>
        <w:rPr>
          <w:sz w:val="20"/>
        </w:rPr>
        <w:t xml:space="preserve">            Д01К08 - </w:t>
      </w:r>
      <w:r>
        <w:rPr>
          <w:rStyle w:val="ae"/>
          <w:sz w:val="20"/>
        </w:rPr>
        <w:t>отражена стоимость объектов с учетом НДС при осуществлении работ подрядным способом.</w:t>
      </w:r>
    </w:p>
    <w:p w:rsidR="00E53CCC" w:rsidRDefault="00E0360A">
      <w:pPr>
        <w:ind w:firstLine="709"/>
        <w:jc w:val="both"/>
        <w:rPr>
          <w:b/>
          <w:bCs/>
        </w:rPr>
      </w:pPr>
      <w:r>
        <w:rPr>
          <w:rStyle w:val="ae"/>
          <w:b/>
          <w:bCs/>
        </w:rPr>
        <w:t>Работы, выполненные хозяйственным способом осуществляются, общими силами застройщика на основании внутренних документов по предприятию.</w:t>
      </w:r>
    </w:p>
    <w:p w:rsidR="00E53CCC" w:rsidRDefault="00E0360A">
      <w:pPr>
        <w:ind w:firstLine="709"/>
        <w:jc w:val="both"/>
        <w:rPr>
          <w:sz w:val="20"/>
        </w:rPr>
      </w:pPr>
      <w:r>
        <w:rPr>
          <w:sz w:val="20"/>
        </w:rPr>
        <w:t xml:space="preserve">            Д08К02(05, 10, 13, 23, 25, 26, 69, 70, 71, 76) - </w:t>
      </w:r>
      <w:r>
        <w:rPr>
          <w:rStyle w:val="ae"/>
          <w:sz w:val="20"/>
        </w:rPr>
        <w:t>отражены затраты по строительству.</w:t>
      </w:r>
    </w:p>
    <w:p w:rsidR="00E53CCC" w:rsidRDefault="00E0360A">
      <w:pPr>
        <w:ind w:firstLine="709"/>
        <w:jc w:val="both"/>
        <w:rPr>
          <w:sz w:val="20"/>
        </w:rPr>
      </w:pPr>
      <w:r>
        <w:rPr>
          <w:sz w:val="20"/>
        </w:rPr>
        <w:t xml:space="preserve">            Д08К68/НДС - </w:t>
      </w:r>
      <w:r>
        <w:rPr>
          <w:rStyle w:val="ae"/>
          <w:sz w:val="20"/>
        </w:rPr>
        <w:t>начислен НДС на объем работ, выполненных собственными силами.</w:t>
      </w:r>
    </w:p>
    <w:p w:rsidR="00E53CCC" w:rsidRDefault="00E0360A">
      <w:pPr>
        <w:ind w:firstLine="709"/>
        <w:jc w:val="both"/>
        <w:rPr>
          <w:sz w:val="20"/>
        </w:rPr>
      </w:pPr>
      <w:r>
        <w:rPr>
          <w:sz w:val="20"/>
        </w:rPr>
        <w:t xml:space="preserve">            Д01К08 - </w:t>
      </w:r>
      <w:r>
        <w:rPr>
          <w:rStyle w:val="ae"/>
          <w:sz w:val="20"/>
        </w:rPr>
        <w:t>введен в эксплуатацию построенный объект (у организаций не специализирующихся в области строительства).</w:t>
      </w:r>
    </w:p>
    <w:p w:rsidR="00E53CCC" w:rsidRDefault="00E0360A">
      <w:pPr>
        <w:ind w:firstLine="709"/>
        <w:jc w:val="both"/>
        <w:rPr>
          <w:sz w:val="20"/>
        </w:rPr>
      </w:pPr>
      <w:r>
        <w:rPr>
          <w:sz w:val="20"/>
        </w:rPr>
        <w:t xml:space="preserve">            Д46К08, Д01К46 - </w:t>
      </w:r>
      <w:r>
        <w:rPr>
          <w:rStyle w:val="ae"/>
          <w:sz w:val="20"/>
        </w:rPr>
        <w:t>ввод в эксплуатацию объекта у организации специализирующейся в области строительства.</w:t>
      </w:r>
    </w:p>
    <w:p w:rsidR="00E53CCC" w:rsidRDefault="00E53CCC">
      <w:pPr>
        <w:ind w:firstLine="709"/>
        <w:jc w:val="both"/>
      </w:pPr>
    </w:p>
    <w:p w:rsidR="00E53CCC" w:rsidRDefault="00E53CCC">
      <w:pPr>
        <w:ind w:firstLine="709"/>
        <w:jc w:val="both"/>
      </w:pPr>
    </w:p>
    <w:p w:rsidR="00E53CCC" w:rsidRDefault="00E0360A">
      <w:pPr>
        <w:pStyle w:val="a5"/>
        <w:rPr>
          <w:rFonts w:ascii="Times New Roman" w:hAnsi="Times New Roman" w:cs="Times New Roman"/>
          <w:i w:val="0"/>
          <w:iCs w:val="0"/>
          <w:sz w:val="24"/>
        </w:rPr>
      </w:pPr>
      <w:r>
        <w:rPr>
          <w:rFonts w:ascii="Times New Roman" w:hAnsi="Times New Roman" w:cs="Times New Roman"/>
          <w:i w:val="0"/>
          <w:iCs w:val="0"/>
          <w:sz w:val="24"/>
        </w:rPr>
        <w:t>2. Цели и задачи аудиторской проверки бухгалтерской (финансовой) отчетности </w:t>
      </w:r>
      <w:r>
        <w:rPr>
          <w:rFonts w:ascii="Times New Roman" w:hAnsi="Times New Roman" w:cs="Times New Roman"/>
          <w:i w:val="0"/>
          <w:iCs w:val="0"/>
          <w:sz w:val="24"/>
        </w:rPr>
        <w:br/>
        <w:t>по долгосрочным инвестициям</w:t>
      </w:r>
    </w:p>
    <w:p w:rsidR="00E53CCC" w:rsidRDefault="00E53CCC">
      <w:pPr>
        <w:ind w:firstLine="709"/>
        <w:jc w:val="both"/>
      </w:pPr>
    </w:p>
    <w:p w:rsidR="00E53CCC" w:rsidRDefault="00E0360A">
      <w:pPr>
        <w:ind w:firstLine="709"/>
        <w:jc w:val="both"/>
      </w:pPr>
      <w:r>
        <w:rPr>
          <w:b/>
          <w:bCs/>
          <w:i/>
          <w:iCs/>
          <w:u w:val="single"/>
        </w:rPr>
        <w:t>Цель аудита долгосрочных инвестиций</w:t>
      </w:r>
      <w:r>
        <w:t xml:space="preserve"> – проверить законность, обоснованность, достоверность операций, отражающих учет операций по долгосрочным инвестициям.</w:t>
      </w:r>
    </w:p>
    <w:p w:rsidR="00E53CCC" w:rsidRDefault="00E0360A">
      <w:pPr>
        <w:ind w:firstLine="709"/>
        <w:jc w:val="both"/>
      </w:pPr>
      <w:r>
        <w:rPr>
          <w:b/>
          <w:bCs/>
          <w:i/>
          <w:iCs/>
          <w:u w:val="single"/>
        </w:rPr>
        <w:t>Задачи аудиторской проверки (далее по тексту - аудита)</w:t>
      </w:r>
      <w:r>
        <w:t xml:space="preserve"> бухгалтерской (финансовой) отчетности по долгосрочным инвестициям представлены в </w:t>
      </w:r>
      <w:r>
        <w:rPr>
          <w:b/>
          <w:bCs/>
        </w:rPr>
        <w:t>Таблице 1</w:t>
      </w:r>
      <w:r>
        <w:t>.</w:t>
      </w:r>
    </w:p>
    <w:p w:rsidR="00E53CCC" w:rsidRDefault="00E0360A">
      <w:pPr>
        <w:pStyle w:val="5"/>
      </w:pPr>
      <w:r>
        <w:t>Таблица 1</w:t>
      </w:r>
    </w:p>
    <w:p w:rsidR="00E53CCC" w:rsidRDefault="00E0360A">
      <w:pPr>
        <w:jc w:val="center"/>
        <w:rPr>
          <w:b/>
          <w:bCs/>
        </w:rPr>
      </w:pPr>
      <w:r>
        <w:rPr>
          <w:b/>
          <w:bCs/>
        </w:rPr>
        <w:t>Состав и методика решения задачи</w:t>
      </w:r>
      <w:r>
        <w:rPr>
          <w:b/>
          <w:bCs/>
        </w:rPr>
        <w:br/>
        <w:t>“Аудит бухгалтерской (финансовой) отчетности по долгосрочным инвестициям”</w:t>
      </w:r>
    </w:p>
    <w:p w:rsidR="00E53CCC" w:rsidRDefault="00E53CCC">
      <w:pPr>
        <w:jc w:val="center"/>
        <w:rPr>
          <w:b/>
          <w:bCs/>
        </w:rPr>
      </w:pPr>
    </w:p>
    <w:tbl>
      <w:tblPr>
        <w:tblW w:w="5000" w:type="pct"/>
        <w:jc w:val="center"/>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525"/>
        <w:gridCol w:w="1952"/>
        <w:gridCol w:w="510"/>
        <w:gridCol w:w="1952"/>
        <w:gridCol w:w="4849"/>
      </w:tblGrid>
      <w:tr w:rsidR="00E53CCC">
        <w:trPr>
          <w:tblCellSpacing w:w="15" w:type="dxa"/>
          <w:jc w:val="center"/>
        </w:trPr>
        <w:tc>
          <w:tcPr>
            <w:tcW w:w="245" w:type="pct"/>
            <w:tcBorders>
              <w:top w:val="outset" w:sz="6" w:space="0" w:color="auto"/>
              <w:left w:val="outset" w:sz="6" w:space="0" w:color="auto"/>
              <w:bottom w:val="outset" w:sz="6" w:space="0" w:color="auto"/>
              <w:right w:val="outset" w:sz="6" w:space="0" w:color="auto"/>
            </w:tcBorders>
          </w:tcPr>
          <w:p w:rsidR="00E53CCC" w:rsidRDefault="00E0360A">
            <w:pPr>
              <w:jc w:val="center"/>
              <w:rPr>
                <w:rFonts w:eastAsia="Arial Unicode MS"/>
                <w:sz w:val="20"/>
              </w:rPr>
            </w:pPr>
            <w:r>
              <w:rPr>
                <w:sz w:val="20"/>
              </w:rPr>
              <w:t>№ п/п</w:t>
            </w:r>
          </w:p>
        </w:tc>
        <w:tc>
          <w:tcPr>
            <w:tcW w:w="982" w:type="pct"/>
            <w:tcBorders>
              <w:top w:val="outset" w:sz="6" w:space="0" w:color="auto"/>
              <w:left w:val="outset" w:sz="6" w:space="0" w:color="auto"/>
              <w:bottom w:val="outset" w:sz="6" w:space="0" w:color="auto"/>
              <w:right w:val="outset" w:sz="6" w:space="0" w:color="auto"/>
            </w:tcBorders>
          </w:tcPr>
          <w:p w:rsidR="00E53CCC" w:rsidRDefault="00E0360A">
            <w:pPr>
              <w:jc w:val="center"/>
              <w:rPr>
                <w:rFonts w:eastAsia="Arial Unicode MS"/>
                <w:sz w:val="20"/>
              </w:rPr>
            </w:pPr>
            <w:r>
              <w:rPr>
                <w:sz w:val="20"/>
              </w:rPr>
              <w:t>Наименование задачи</w:t>
            </w:r>
          </w:p>
        </w:tc>
        <w:tc>
          <w:tcPr>
            <w:tcW w:w="245" w:type="pct"/>
            <w:tcBorders>
              <w:top w:val="outset" w:sz="6" w:space="0" w:color="auto"/>
              <w:left w:val="outset" w:sz="6" w:space="0" w:color="auto"/>
              <w:bottom w:val="outset" w:sz="6" w:space="0" w:color="auto"/>
              <w:right w:val="outset" w:sz="6" w:space="0" w:color="auto"/>
            </w:tcBorders>
          </w:tcPr>
          <w:p w:rsidR="00E53CCC" w:rsidRDefault="00E0360A">
            <w:pPr>
              <w:jc w:val="center"/>
              <w:rPr>
                <w:rFonts w:eastAsia="Arial Unicode MS"/>
                <w:sz w:val="20"/>
              </w:rPr>
            </w:pPr>
            <w:r>
              <w:rPr>
                <w:sz w:val="20"/>
              </w:rPr>
              <w:t>№ п/п</w:t>
            </w:r>
          </w:p>
        </w:tc>
        <w:tc>
          <w:tcPr>
            <w:tcW w:w="982" w:type="pct"/>
            <w:tcBorders>
              <w:top w:val="outset" w:sz="6" w:space="0" w:color="auto"/>
              <w:left w:val="outset" w:sz="6" w:space="0" w:color="auto"/>
              <w:bottom w:val="outset" w:sz="6" w:space="0" w:color="auto"/>
              <w:right w:val="outset" w:sz="6" w:space="0" w:color="auto"/>
            </w:tcBorders>
          </w:tcPr>
          <w:p w:rsidR="00E53CCC" w:rsidRDefault="00E0360A">
            <w:pPr>
              <w:jc w:val="center"/>
              <w:rPr>
                <w:rFonts w:eastAsia="Arial Unicode MS"/>
                <w:sz w:val="20"/>
              </w:rPr>
            </w:pPr>
            <w:r>
              <w:rPr>
                <w:sz w:val="20"/>
              </w:rPr>
              <w:t>Наименование подзадачи</w:t>
            </w:r>
          </w:p>
        </w:tc>
        <w:tc>
          <w:tcPr>
            <w:tcW w:w="2454" w:type="pct"/>
            <w:tcBorders>
              <w:top w:val="outset" w:sz="6" w:space="0" w:color="auto"/>
              <w:left w:val="outset" w:sz="6" w:space="0" w:color="auto"/>
              <w:bottom w:val="outset" w:sz="6" w:space="0" w:color="auto"/>
              <w:right w:val="outset" w:sz="6" w:space="0" w:color="auto"/>
            </w:tcBorders>
          </w:tcPr>
          <w:p w:rsidR="00E53CCC" w:rsidRDefault="00E0360A">
            <w:pPr>
              <w:jc w:val="center"/>
              <w:rPr>
                <w:rFonts w:eastAsia="Arial Unicode MS"/>
                <w:sz w:val="20"/>
              </w:rPr>
            </w:pPr>
            <w:r>
              <w:rPr>
                <w:sz w:val="20"/>
              </w:rPr>
              <w:t>Методика решения подзадач</w:t>
            </w:r>
          </w:p>
        </w:tc>
      </w:tr>
      <w:tr w:rsidR="00E53CCC">
        <w:trPr>
          <w:cantSplit/>
          <w:tblCellSpacing w:w="15" w:type="dxa"/>
          <w:jc w:val="center"/>
        </w:trPr>
        <w:tc>
          <w:tcPr>
            <w:tcW w:w="245" w:type="pct"/>
            <w:vMerge w:val="restart"/>
            <w:tcBorders>
              <w:top w:val="outset" w:sz="6" w:space="0" w:color="auto"/>
              <w:left w:val="outset" w:sz="6" w:space="0" w:color="auto"/>
              <w:bottom w:val="outset" w:sz="6" w:space="0" w:color="auto"/>
              <w:right w:val="outset" w:sz="6" w:space="0" w:color="auto"/>
            </w:tcBorders>
          </w:tcPr>
          <w:p w:rsidR="00E53CCC" w:rsidRDefault="00E0360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Times New Roman" w:hAnsi="Times New Roman" w:cs="Times New Roman"/>
                <w:szCs w:val="24"/>
              </w:rPr>
            </w:pPr>
            <w:r>
              <w:rPr>
                <w:rFonts w:ascii="Times New Roman" w:eastAsia="Times New Roman" w:hAnsi="Times New Roman" w:cs="Times New Roman"/>
                <w:szCs w:val="24"/>
              </w:rPr>
              <w:t>1</w:t>
            </w:r>
          </w:p>
        </w:tc>
        <w:tc>
          <w:tcPr>
            <w:tcW w:w="982" w:type="pct"/>
            <w:vMerge w:val="restart"/>
            <w:tcBorders>
              <w:top w:val="outset" w:sz="6" w:space="0" w:color="auto"/>
              <w:left w:val="outset" w:sz="6" w:space="0" w:color="auto"/>
              <w:bottom w:val="outset" w:sz="6" w:space="0" w:color="auto"/>
              <w:right w:val="outset" w:sz="6" w:space="0" w:color="auto"/>
            </w:tcBorders>
          </w:tcPr>
          <w:p w:rsidR="00E53CCC" w:rsidRDefault="00E0360A">
            <w:pPr>
              <w:rPr>
                <w:rFonts w:eastAsia="Arial Unicode MS"/>
                <w:sz w:val="20"/>
              </w:rPr>
            </w:pPr>
            <w:r>
              <w:rPr>
                <w:sz w:val="20"/>
              </w:rPr>
              <w:t>Аудит денежных средств и документов</w:t>
            </w:r>
          </w:p>
        </w:tc>
        <w:tc>
          <w:tcPr>
            <w:tcW w:w="245" w:type="pct"/>
            <w:tcBorders>
              <w:top w:val="outset" w:sz="6" w:space="0" w:color="auto"/>
              <w:left w:val="outset" w:sz="6" w:space="0" w:color="auto"/>
              <w:bottom w:val="outset" w:sz="6" w:space="0" w:color="auto"/>
              <w:right w:val="outset" w:sz="6" w:space="0" w:color="auto"/>
            </w:tcBorders>
          </w:tcPr>
          <w:p w:rsidR="00E53CCC" w:rsidRDefault="00E0360A">
            <w:pPr>
              <w:rPr>
                <w:rFonts w:eastAsia="Arial Unicode MS"/>
                <w:sz w:val="20"/>
              </w:rPr>
            </w:pPr>
            <w:r>
              <w:rPr>
                <w:sz w:val="20"/>
              </w:rPr>
              <w:t>1.1 </w:t>
            </w:r>
          </w:p>
        </w:tc>
        <w:tc>
          <w:tcPr>
            <w:tcW w:w="982" w:type="pct"/>
            <w:tcBorders>
              <w:top w:val="outset" w:sz="6" w:space="0" w:color="auto"/>
              <w:left w:val="outset" w:sz="6" w:space="0" w:color="auto"/>
              <w:bottom w:val="outset" w:sz="6" w:space="0" w:color="auto"/>
              <w:right w:val="outset" w:sz="6" w:space="0" w:color="auto"/>
            </w:tcBorders>
          </w:tcPr>
          <w:p w:rsidR="00E53CCC" w:rsidRDefault="00E0360A">
            <w:pPr>
              <w:rPr>
                <w:rFonts w:eastAsia="Arial Unicode MS"/>
                <w:sz w:val="20"/>
              </w:rPr>
            </w:pPr>
            <w:r>
              <w:rPr>
                <w:sz w:val="20"/>
              </w:rPr>
              <w:t xml:space="preserve">Аудит кассовых операций </w:t>
            </w:r>
          </w:p>
        </w:tc>
        <w:tc>
          <w:tcPr>
            <w:tcW w:w="2454" w:type="pct"/>
            <w:tcBorders>
              <w:top w:val="outset" w:sz="6" w:space="0" w:color="auto"/>
              <w:left w:val="outset" w:sz="6" w:space="0" w:color="auto"/>
              <w:bottom w:val="outset" w:sz="6" w:space="0" w:color="auto"/>
              <w:right w:val="outset" w:sz="6" w:space="0" w:color="auto"/>
            </w:tcBorders>
          </w:tcPr>
          <w:p w:rsidR="00E53CCC" w:rsidRDefault="00E0360A">
            <w:pPr>
              <w:rPr>
                <w:rFonts w:eastAsia="Arial Unicode MS"/>
                <w:sz w:val="20"/>
              </w:rPr>
            </w:pPr>
            <w:r>
              <w:rPr>
                <w:sz w:val="20"/>
              </w:rPr>
              <w:t>—</w:t>
            </w:r>
          </w:p>
        </w:tc>
      </w:tr>
      <w:tr w:rsidR="00E53CCC">
        <w:trPr>
          <w:cantSplit/>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rsidR="00E53CCC" w:rsidRDefault="00E53CCC">
            <w:pPr>
              <w:rPr>
                <w:rFonts w:eastAsia="Arial Unicode MS"/>
                <w:sz w:val="20"/>
              </w:rPr>
            </w:pPr>
          </w:p>
        </w:tc>
        <w:tc>
          <w:tcPr>
            <w:tcW w:w="0" w:type="auto"/>
            <w:vMerge/>
            <w:tcBorders>
              <w:top w:val="outset" w:sz="6" w:space="0" w:color="auto"/>
              <w:left w:val="outset" w:sz="6" w:space="0" w:color="auto"/>
              <w:bottom w:val="outset" w:sz="6" w:space="0" w:color="auto"/>
              <w:right w:val="outset" w:sz="6" w:space="0" w:color="auto"/>
            </w:tcBorders>
            <w:vAlign w:val="center"/>
          </w:tcPr>
          <w:p w:rsidR="00E53CCC" w:rsidRDefault="00E53CCC">
            <w:pPr>
              <w:rPr>
                <w:rFonts w:eastAsia="Arial Unicode MS"/>
                <w:sz w:val="20"/>
              </w:rPr>
            </w:pPr>
          </w:p>
        </w:tc>
        <w:tc>
          <w:tcPr>
            <w:tcW w:w="245" w:type="pct"/>
            <w:tcBorders>
              <w:top w:val="outset" w:sz="6" w:space="0" w:color="auto"/>
              <w:left w:val="outset" w:sz="6" w:space="0" w:color="auto"/>
              <w:bottom w:val="outset" w:sz="6" w:space="0" w:color="auto"/>
              <w:right w:val="outset" w:sz="6" w:space="0" w:color="auto"/>
            </w:tcBorders>
          </w:tcPr>
          <w:p w:rsidR="00E53CCC" w:rsidRDefault="00E0360A">
            <w:pPr>
              <w:rPr>
                <w:rFonts w:eastAsia="Arial Unicode MS"/>
                <w:sz w:val="20"/>
              </w:rPr>
            </w:pPr>
            <w:r>
              <w:rPr>
                <w:sz w:val="20"/>
              </w:rPr>
              <w:t>1.2</w:t>
            </w:r>
          </w:p>
        </w:tc>
        <w:tc>
          <w:tcPr>
            <w:tcW w:w="982" w:type="pct"/>
            <w:tcBorders>
              <w:top w:val="outset" w:sz="6" w:space="0" w:color="auto"/>
              <w:left w:val="outset" w:sz="6" w:space="0" w:color="auto"/>
              <w:bottom w:val="outset" w:sz="6" w:space="0" w:color="auto"/>
              <w:right w:val="outset" w:sz="6" w:space="0" w:color="auto"/>
            </w:tcBorders>
          </w:tcPr>
          <w:p w:rsidR="00E53CCC" w:rsidRDefault="00E0360A">
            <w:pPr>
              <w:rPr>
                <w:rFonts w:eastAsia="Arial Unicode MS"/>
                <w:sz w:val="20"/>
              </w:rPr>
            </w:pPr>
            <w:r>
              <w:rPr>
                <w:sz w:val="20"/>
              </w:rPr>
              <w:t>Аудит операций расчетного счета</w:t>
            </w:r>
          </w:p>
        </w:tc>
        <w:tc>
          <w:tcPr>
            <w:tcW w:w="2454" w:type="pct"/>
            <w:tcBorders>
              <w:top w:val="outset" w:sz="6" w:space="0" w:color="auto"/>
              <w:left w:val="outset" w:sz="6" w:space="0" w:color="auto"/>
              <w:bottom w:val="outset" w:sz="6" w:space="0" w:color="auto"/>
              <w:right w:val="outset" w:sz="6" w:space="0" w:color="auto"/>
            </w:tcBorders>
          </w:tcPr>
          <w:p w:rsidR="00E53CCC" w:rsidRDefault="00E0360A">
            <w:pPr>
              <w:rPr>
                <w:rFonts w:eastAsia="Arial Unicode MS"/>
                <w:sz w:val="20"/>
              </w:rPr>
            </w:pPr>
            <w:r>
              <w:rPr>
                <w:sz w:val="20"/>
              </w:rPr>
              <w:t>—</w:t>
            </w:r>
          </w:p>
        </w:tc>
      </w:tr>
      <w:tr w:rsidR="00E53CCC">
        <w:trPr>
          <w:cantSplit/>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rsidR="00E53CCC" w:rsidRDefault="00E53CCC">
            <w:pPr>
              <w:rPr>
                <w:rFonts w:eastAsia="Arial Unicode MS"/>
                <w:sz w:val="20"/>
              </w:rPr>
            </w:pPr>
          </w:p>
        </w:tc>
        <w:tc>
          <w:tcPr>
            <w:tcW w:w="0" w:type="auto"/>
            <w:vMerge/>
            <w:tcBorders>
              <w:top w:val="outset" w:sz="6" w:space="0" w:color="auto"/>
              <w:left w:val="outset" w:sz="6" w:space="0" w:color="auto"/>
              <w:bottom w:val="outset" w:sz="6" w:space="0" w:color="auto"/>
              <w:right w:val="outset" w:sz="6" w:space="0" w:color="auto"/>
            </w:tcBorders>
            <w:vAlign w:val="center"/>
          </w:tcPr>
          <w:p w:rsidR="00E53CCC" w:rsidRDefault="00E53CCC">
            <w:pPr>
              <w:rPr>
                <w:rFonts w:eastAsia="Arial Unicode MS"/>
                <w:sz w:val="20"/>
              </w:rPr>
            </w:pPr>
          </w:p>
        </w:tc>
        <w:tc>
          <w:tcPr>
            <w:tcW w:w="245" w:type="pct"/>
            <w:tcBorders>
              <w:top w:val="outset" w:sz="6" w:space="0" w:color="auto"/>
              <w:left w:val="outset" w:sz="6" w:space="0" w:color="auto"/>
              <w:bottom w:val="outset" w:sz="6" w:space="0" w:color="auto"/>
              <w:right w:val="outset" w:sz="6" w:space="0" w:color="auto"/>
            </w:tcBorders>
          </w:tcPr>
          <w:p w:rsidR="00E53CCC" w:rsidRDefault="00E0360A">
            <w:pPr>
              <w:rPr>
                <w:rFonts w:eastAsia="Arial Unicode MS"/>
                <w:sz w:val="20"/>
              </w:rPr>
            </w:pPr>
            <w:r>
              <w:rPr>
                <w:sz w:val="20"/>
              </w:rPr>
              <w:t>1.3</w:t>
            </w:r>
          </w:p>
        </w:tc>
        <w:tc>
          <w:tcPr>
            <w:tcW w:w="982" w:type="pct"/>
            <w:tcBorders>
              <w:top w:val="outset" w:sz="6" w:space="0" w:color="auto"/>
              <w:left w:val="outset" w:sz="6" w:space="0" w:color="auto"/>
              <w:bottom w:val="outset" w:sz="6" w:space="0" w:color="auto"/>
              <w:right w:val="outset" w:sz="6" w:space="0" w:color="auto"/>
            </w:tcBorders>
          </w:tcPr>
          <w:p w:rsidR="00E53CCC" w:rsidRDefault="00E0360A">
            <w:pPr>
              <w:rPr>
                <w:rFonts w:eastAsia="Arial Unicode MS"/>
                <w:sz w:val="20"/>
              </w:rPr>
            </w:pPr>
            <w:r>
              <w:rPr>
                <w:sz w:val="20"/>
              </w:rPr>
              <w:t>Аудит операций прочих счетов в банках</w:t>
            </w:r>
          </w:p>
        </w:tc>
        <w:tc>
          <w:tcPr>
            <w:tcW w:w="2454" w:type="pct"/>
            <w:tcBorders>
              <w:top w:val="outset" w:sz="6" w:space="0" w:color="auto"/>
              <w:left w:val="outset" w:sz="6" w:space="0" w:color="auto"/>
              <w:bottom w:val="outset" w:sz="6" w:space="0" w:color="auto"/>
              <w:right w:val="outset" w:sz="6" w:space="0" w:color="auto"/>
            </w:tcBorders>
          </w:tcPr>
          <w:p w:rsidR="00E53CCC" w:rsidRDefault="00E0360A">
            <w:pPr>
              <w:rPr>
                <w:rFonts w:eastAsia="Arial Unicode MS"/>
                <w:sz w:val="20"/>
              </w:rPr>
            </w:pPr>
            <w:r>
              <w:rPr>
                <w:sz w:val="20"/>
              </w:rPr>
              <w:t>—</w:t>
            </w:r>
          </w:p>
        </w:tc>
      </w:tr>
      <w:tr w:rsidR="00E53CCC">
        <w:trPr>
          <w:cantSplit/>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rsidR="00E53CCC" w:rsidRDefault="00E53CCC">
            <w:pPr>
              <w:rPr>
                <w:rFonts w:eastAsia="Arial Unicode MS"/>
                <w:sz w:val="20"/>
              </w:rPr>
            </w:pPr>
          </w:p>
        </w:tc>
        <w:tc>
          <w:tcPr>
            <w:tcW w:w="0" w:type="auto"/>
            <w:vMerge/>
            <w:tcBorders>
              <w:top w:val="outset" w:sz="6" w:space="0" w:color="auto"/>
              <w:left w:val="outset" w:sz="6" w:space="0" w:color="auto"/>
              <w:bottom w:val="outset" w:sz="6" w:space="0" w:color="auto"/>
              <w:right w:val="outset" w:sz="6" w:space="0" w:color="auto"/>
            </w:tcBorders>
            <w:vAlign w:val="center"/>
          </w:tcPr>
          <w:p w:rsidR="00E53CCC" w:rsidRDefault="00E53CCC">
            <w:pPr>
              <w:rPr>
                <w:rFonts w:eastAsia="Arial Unicode MS"/>
                <w:sz w:val="20"/>
              </w:rPr>
            </w:pPr>
          </w:p>
        </w:tc>
        <w:tc>
          <w:tcPr>
            <w:tcW w:w="245" w:type="pct"/>
            <w:tcBorders>
              <w:top w:val="outset" w:sz="6" w:space="0" w:color="auto"/>
              <w:left w:val="outset" w:sz="6" w:space="0" w:color="auto"/>
              <w:bottom w:val="outset" w:sz="6" w:space="0" w:color="auto"/>
              <w:right w:val="outset" w:sz="6" w:space="0" w:color="auto"/>
            </w:tcBorders>
          </w:tcPr>
          <w:p w:rsidR="00E53CCC" w:rsidRDefault="00E0360A">
            <w:pPr>
              <w:rPr>
                <w:rFonts w:eastAsia="Arial Unicode MS"/>
                <w:sz w:val="20"/>
              </w:rPr>
            </w:pPr>
            <w:r>
              <w:rPr>
                <w:sz w:val="20"/>
              </w:rPr>
              <w:t xml:space="preserve">1.4 </w:t>
            </w:r>
          </w:p>
        </w:tc>
        <w:tc>
          <w:tcPr>
            <w:tcW w:w="982" w:type="pct"/>
            <w:tcBorders>
              <w:top w:val="outset" w:sz="6" w:space="0" w:color="auto"/>
              <w:left w:val="outset" w:sz="6" w:space="0" w:color="auto"/>
              <w:bottom w:val="outset" w:sz="6" w:space="0" w:color="auto"/>
              <w:right w:val="outset" w:sz="6" w:space="0" w:color="auto"/>
            </w:tcBorders>
          </w:tcPr>
          <w:p w:rsidR="00E53CCC" w:rsidRDefault="00E0360A">
            <w:pPr>
              <w:rPr>
                <w:rFonts w:eastAsia="Arial Unicode MS"/>
                <w:sz w:val="20"/>
              </w:rPr>
            </w:pPr>
            <w:r>
              <w:rPr>
                <w:sz w:val="20"/>
              </w:rPr>
              <w:t xml:space="preserve">Аудит краткосрочных финансовых вложений </w:t>
            </w:r>
          </w:p>
        </w:tc>
        <w:tc>
          <w:tcPr>
            <w:tcW w:w="2454" w:type="pct"/>
            <w:tcBorders>
              <w:top w:val="outset" w:sz="6" w:space="0" w:color="auto"/>
              <w:left w:val="outset" w:sz="6" w:space="0" w:color="auto"/>
              <w:bottom w:val="outset" w:sz="6" w:space="0" w:color="auto"/>
              <w:right w:val="outset" w:sz="6" w:space="0" w:color="auto"/>
            </w:tcBorders>
          </w:tcPr>
          <w:p w:rsidR="00E53CCC" w:rsidRDefault="00E0360A">
            <w:pPr>
              <w:rPr>
                <w:rFonts w:eastAsia="Arial Unicode MS"/>
                <w:sz w:val="20"/>
              </w:rPr>
            </w:pPr>
            <w:r>
              <w:rPr>
                <w:sz w:val="20"/>
              </w:rPr>
              <w:t>—</w:t>
            </w:r>
          </w:p>
        </w:tc>
      </w:tr>
      <w:tr w:rsidR="00E53CCC">
        <w:trPr>
          <w:cantSplit/>
          <w:tblCellSpacing w:w="15" w:type="dxa"/>
          <w:jc w:val="center"/>
        </w:trPr>
        <w:tc>
          <w:tcPr>
            <w:tcW w:w="245" w:type="pct"/>
            <w:vMerge w:val="restart"/>
            <w:tcBorders>
              <w:top w:val="outset" w:sz="6" w:space="0" w:color="auto"/>
              <w:left w:val="outset" w:sz="6" w:space="0" w:color="auto"/>
              <w:bottom w:val="outset" w:sz="6" w:space="0" w:color="auto"/>
              <w:right w:val="outset" w:sz="6" w:space="0" w:color="auto"/>
            </w:tcBorders>
          </w:tcPr>
          <w:p w:rsidR="00E53CCC" w:rsidRDefault="00E0360A">
            <w:pPr>
              <w:rPr>
                <w:rFonts w:eastAsia="Arial Unicode MS"/>
                <w:sz w:val="20"/>
              </w:rPr>
            </w:pPr>
            <w:r>
              <w:rPr>
                <w:sz w:val="20"/>
              </w:rPr>
              <w:t>2</w:t>
            </w:r>
          </w:p>
        </w:tc>
        <w:tc>
          <w:tcPr>
            <w:tcW w:w="982" w:type="pct"/>
            <w:vMerge w:val="restart"/>
            <w:tcBorders>
              <w:top w:val="outset" w:sz="6" w:space="0" w:color="auto"/>
              <w:left w:val="outset" w:sz="6" w:space="0" w:color="auto"/>
              <w:bottom w:val="outset" w:sz="6" w:space="0" w:color="auto"/>
              <w:right w:val="outset" w:sz="6" w:space="0" w:color="auto"/>
            </w:tcBorders>
          </w:tcPr>
          <w:p w:rsidR="00E53CCC" w:rsidRDefault="00E0360A">
            <w:pPr>
              <w:rPr>
                <w:rFonts w:eastAsia="Arial Unicode MS"/>
                <w:sz w:val="20"/>
              </w:rPr>
            </w:pPr>
            <w:r>
              <w:rPr>
                <w:sz w:val="20"/>
              </w:rPr>
              <w:t>Аудит операций с основными средствами</w:t>
            </w:r>
          </w:p>
        </w:tc>
        <w:tc>
          <w:tcPr>
            <w:tcW w:w="245" w:type="pct"/>
            <w:tcBorders>
              <w:top w:val="outset" w:sz="6" w:space="0" w:color="auto"/>
              <w:left w:val="outset" w:sz="6" w:space="0" w:color="auto"/>
              <w:bottom w:val="outset" w:sz="6" w:space="0" w:color="auto"/>
              <w:right w:val="outset" w:sz="6" w:space="0" w:color="auto"/>
            </w:tcBorders>
          </w:tcPr>
          <w:p w:rsidR="00E53CCC" w:rsidRDefault="00E0360A">
            <w:pPr>
              <w:rPr>
                <w:rFonts w:eastAsia="Arial Unicode MS"/>
                <w:sz w:val="20"/>
              </w:rPr>
            </w:pPr>
            <w:r>
              <w:rPr>
                <w:sz w:val="20"/>
              </w:rPr>
              <w:t>2.1</w:t>
            </w:r>
          </w:p>
        </w:tc>
        <w:tc>
          <w:tcPr>
            <w:tcW w:w="982" w:type="pct"/>
            <w:tcBorders>
              <w:top w:val="outset" w:sz="6" w:space="0" w:color="auto"/>
              <w:left w:val="outset" w:sz="6" w:space="0" w:color="auto"/>
              <w:bottom w:val="outset" w:sz="6" w:space="0" w:color="auto"/>
              <w:right w:val="outset" w:sz="6" w:space="0" w:color="auto"/>
            </w:tcBorders>
          </w:tcPr>
          <w:p w:rsidR="00E53CCC" w:rsidRDefault="00E0360A">
            <w:pPr>
              <w:rPr>
                <w:rFonts w:eastAsia="Arial Unicode MS"/>
                <w:sz w:val="20"/>
              </w:rPr>
            </w:pPr>
            <w:r>
              <w:rPr>
                <w:sz w:val="20"/>
              </w:rPr>
              <w:t>Аудит сохранности и использования основных средств</w:t>
            </w:r>
          </w:p>
        </w:tc>
        <w:tc>
          <w:tcPr>
            <w:tcW w:w="2454" w:type="pct"/>
            <w:tcBorders>
              <w:top w:val="outset" w:sz="6" w:space="0" w:color="auto"/>
              <w:left w:val="outset" w:sz="6" w:space="0" w:color="auto"/>
              <w:bottom w:val="outset" w:sz="6" w:space="0" w:color="auto"/>
              <w:right w:val="outset" w:sz="6" w:space="0" w:color="auto"/>
            </w:tcBorders>
          </w:tcPr>
          <w:p w:rsidR="00E53CCC" w:rsidRDefault="00E0360A">
            <w:pPr>
              <w:rPr>
                <w:rFonts w:eastAsia="Arial Unicode MS"/>
                <w:sz w:val="20"/>
              </w:rPr>
            </w:pPr>
            <w:r>
              <w:rPr>
                <w:sz w:val="20"/>
              </w:rPr>
              <w:t xml:space="preserve">— </w:t>
            </w:r>
          </w:p>
        </w:tc>
      </w:tr>
      <w:tr w:rsidR="00E53CCC">
        <w:trPr>
          <w:cantSplit/>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rsidR="00E53CCC" w:rsidRDefault="00E53CCC">
            <w:pPr>
              <w:rPr>
                <w:rFonts w:eastAsia="Arial Unicode MS"/>
                <w:sz w:val="20"/>
              </w:rPr>
            </w:pPr>
          </w:p>
        </w:tc>
        <w:tc>
          <w:tcPr>
            <w:tcW w:w="0" w:type="auto"/>
            <w:vMerge/>
            <w:tcBorders>
              <w:top w:val="outset" w:sz="6" w:space="0" w:color="auto"/>
              <w:left w:val="outset" w:sz="6" w:space="0" w:color="auto"/>
              <w:bottom w:val="outset" w:sz="6" w:space="0" w:color="auto"/>
              <w:right w:val="outset" w:sz="6" w:space="0" w:color="auto"/>
            </w:tcBorders>
            <w:vAlign w:val="center"/>
          </w:tcPr>
          <w:p w:rsidR="00E53CCC" w:rsidRDefault="00E53CCC">
            <w:pPr>
              <w:rPr>
                <w:rFonts w:eastAsia="Arial Unicode MS"/>
                <w:sz w:val="20"/>
              </w:rPr>
            </w:pPr>
          </w:p>
        </w:tc>
        <w:tc>
          <w:tcPr>
            <w:tcW w:w="245" w:type="pct"/>
            <w:tcBorders>
              <w:top w:val="outset" w:sz="6" w:space="0" w:color="auto"/>
              <w:left w:val="outset" w:sz="6" w:space="0" w:color="auto"/>
              <w:bottom w:val="outset" w:sz="6" w:space="0" w:color="auto"/>
              <w:right w:val="outset" w:sz="6" w:space="0" w:color="auto"/>
            </w:tcBorders>
          </w:tcPr>
          <w:p w:rsidR="00E53CCC" w:rsidRDefault="00E0360A">
            <w:pPr>
              <w:rPr>
                <w:rFonts w:eastAsia="Arial Unicode MS"/>
                <w:sz w:val="20"/>
              </w:rPr>
            </w:pPr>
            <w:r>
              <w:rPr>
                <w:sz w:val="20"/>
              </w:rPr>
              <w:t>2.2</w:t>
            </w:r>
          </w:p>
        </w:tc>
        <w:tc>
          <w:tcPr>
            <w:tcW w:w="982" w:type="pct"/>
            <w:tcBorders>
              <w:top w:val="outset" w:sz="6" w:space="0" w:color="auto"/>
              <w:left w:val="outset" w:sz="6" w:space="0" w:color="auto"/>
              <w:bottom w:val="outset" w:sz="6" w:space="0" w:color="auto"/>
              <w:right w:val="outset" w:sz="6" w:space="0" w:color="auto"/>
            </w:tcBorders>
          </w:tcPr>
          <w:p w:rsidR="00E53CCC" w:rsidRDefault="00E0360A">
            <w:pPr>
              <w:rPr>
                <w:rFonts w:eastAsia="Arial Unicode MS"/>
                <w:sz w:val="20"/>
              </w:rPr>
            </w:pPr>
            <w:r>
              <w:rPr>
                <w:sz w:val="20"/>
              </w:rPr>
              <w:t>Аудит правильности отнесения предметов к основным средствам, их классификации по принадлежности, по характеру участия в производствен ном процессе</w:t>
            </w:r>
          </w:p>
        </w:tc>
        <w:tc>
          <w:tcPr>
            <w:tcW w:w="2454" w:type="pct"/>
            <w:tcBorders>
              <w:top w:val="outset" w:sz="6" w:space="0" w:color="auto"/>
              <w:left w:val="outset" w:sz="6" w:space="0" w:color="auto"/>
              <w:bottom w:val="outset" w:sz="6" w:space="0" w:color="auto"/>
              <w:right w:val="outset" w:sz="6" w:space="0" w:color="auto"/>
            </w:tcBorders>
          </w:tcPr>
          <w:p w:rsidR="00E53CCC" w:rsidRDefault="00E0360A">
            <w:pPr>
              <w:rPr>
                <w:rFonts w:eastAsia="Arial Unicode MS"/>
                <w:sz w:val="20"/>
              </w:rPr>
            </w:pPr>
            <w:r>
              <w:rPr>
                <w:sz w:val="20"/>
              </w:rPr>
              <w:t xml:space="preserve">— </w:t>
            </w:r>
          </w:p>
        </w:tc>
      </w:tr>
      <w:tr w:rsidR="00E53CCC">
        <w:trPr>
          <w:cantSplit/>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rsidR="00E53CCC" w:rsidRDefault="00E53CCC">
            <w:pPr>
              <w:rPr>
                <w:rFonts w:eastAsia="Arial Unicode MS"/>
                <w:sz w:val="20"/>
              </w:rPr>
            </w:pPr>
          </w:p>
        </w:tc>
        <w:tc>
          <w:tcPr>
            <w:tcW w:w="0" w:type="auto"/>
            <w:vMerge/>
            <w:tcBorders>
              <w:top w:val="outset" w:sz="6" w:space="0" w:color="auto"/>
              <w:left w:val="outset" w:sz="6" w:space="0" w:color="auto"/>
              <w:bottom w:val="outset" w:sz="6" w:space="0" w:color="auto"/>
              <w:right w:val="outset" w:sz="6" w:space="0" w:color="auto"/>
            </w:tcBorders>
            <w:vAlign w:val="center"/>
          </w:tcPr>
          <w:p w:rsidR="00E53CCC" w:rsidRDefault="00E53CCC">
            <w:pPr>
              <w:rPr>
                <w:rFonts w:eastAsia="Arial Unicode MS"/>
                <w:sz w:val="20"/>
              </w:rPr>
            </w:pPr>
          </w:p>
        </w:tc>
        <w:tc>
          <w:tcPr>
            <w:tcW w:w="245" w:type="pct"/>
            <w:tcBorders>
              <w:top w:val="outset" w:sz="6" w:space="0" w:color="auto"/>
              <w:left w:val="outset" w:sz="6" w:space="0" w:color="auto"/>
              <w:bottom w:val="outset" w:sz="6" w:space="0" w:color="auto"/>
              <w:right w:val="outset" w:sz="6" w:space="0" w:color="auto"/>
            </w:tcBorders>
          </w:tcPr>
          <w:p w:rsidR="00E53CCC" w:rsidRDefault="00E0360A">
            <w:pPr>
              <w:rPr>
                <w:rFonts w:eastAsia="Arial Unicode MS"/>
                <w:sz w:val="20"/>
              </w:rPr>
            </w:pPr>
            <w:r>
              <w:rPr>
                <w:sz w:val="20"/>
              </w:rPr>
              <w:t>2.3</w:t>
            </w:r>
          </w:p>
        </w:tc>
        <w:tc>
          <w:tcPr>
            <w:tcW w:w="982" w:type="pct"/>
            <w:tcBorders>
              <w:top w:val="outset" w:sz="6" w:space="0" w:color="auto"/>
              <w:left w:val="outset" w:sz="6" w:space="0" w:color="auto"/>
              <w:bottom w:val="outset" w:sz="6" w:space="0" w:color="auto"/>
              <w:right w:val="outset" w:sz="6" w:space="0" w:color="auto"/>
            </w:tcBorders>
          </w:tcPr>
          <w:p w:rsidR="00E53CCC" w:rsidRDefault="00E0360A">
            <w:pPr>
              <w:rPr>
                <w:rFonts w:eastAsia="Arial Unicode MS"/>
                <w:sz w:val="20"/>
              </w:rPr>
            </w:pPr>
            <w:r>
              <w:rPr>
                <w:sz w:val="20"/>
              </w:rPr>
              <w:t>Аудит оценки основных средств в бухгалтерском учете</w:t>
            </w:r>
          </w:p>
        </w:tc>
        <w:tc>
          <w:tcPr>
            <w:tcW w:w="2454" w:type="pct"/>
            <w:tcBorders>
              <w:top w:val="outset" w:sz="6" w:space="0" w:color="auto"/>
              <w:left w:val="outset" w:sz="6" w:space="0" w:color="auto"/>
              <w:bottom w:val="outset" w:sz="6" w:space="0" w:color="auto"/>
              <w:right w:val="outset" w:sz="6" w:space="0" w:color="auto"/>
            </w:tcBorders>
          </w:tcPr>
          <w:p w:rsidR="00E53CCC" w:rsidRDefault="00E0360A">
            <w:pPr>
              <w:rPr>
                <w:rFonts w:eastAsia="Arial Unicode MS"/>
                <w:sz w:val="20"/>
              </w:rPr>
            </w:pPr>
            <w:r>
              <w:rPr>
                <w:sz w:val="20"/>
              </w:rPr>
              <w:t xml:space="preserve">— </w:t>
            </w:r>
          </w:p>
        </w:tc>
      </w:tr>
      <w:tr w:rsidR="00E53CCC">
        <w:trPr>
          <w:cantSplit/>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rsidR="00E53CCC" w:rsidRDefault="00E53CCC">
            <w:pPr>
              <w:rPr>
                <w:rFonts w:eastAsia="Arial Unicode MS"/>
                <w:sz w:val="20"/>
              </w:rPr>
            </w:pPr>
          </w:p>
        </w:tc>
        <w:tc>
          <w:tcPr>
            <w:tcW w:w="0" w:type="auto"/>
            <w:vMerge/>
            <w:tcBorders>
              <w:top w:val="outset" w:sz="6" w:space="0" w:color="auto"/>
              <w:left w:val="outset" w:sz="6" w:space="0" w:color="auto"/>
              <w:bottom w:val="outset" w:sz="6" w:space="0" w:color="auto"/>
              <w:right w:val="outset" w:sz="6" w:space="0" w:color="auto"/>
            </w:tcBorders>
            <w:vAlign w:val="center"/>
          </w:tcPr>
          <w:p w:rsidR="00E53CCC" w:rsidRDefault="00E53CCC">
            <w:pPr>
              <w:rPr>
                <w:rFonts w:eastAsia="Arial Unicode MS"/>
                <w:sz w:val="20"/>
              </w:rPr>
            </w:pPr>
          </w:p>
        </w:tc>
        <w:tc>
          <w:tcPr>
            <w:tcW w:w="245" w:type="pct"/>
            <w:tcBorders>
              <w:top w:val="outset" w:sz="6" w:space="0" w:color="auto"/>
              <w:left w:val="outset" w:sz="6" w:space="0" w:color="auto"/>
              <w:bottom w:val="outset" w:sz="6" w:space="0" w:color="auto"/>
              <w:right w:val="outset" w:sz="6" w:space="0" w:color="auto"/>
            </w:tcBorders>
          </w:tcPr>
          <w:p w:rsidR="00E53CCC" w:rsidRDefault="00E0360A">
            <w:pPr>
              <w:rPr>
                <w:rFonts w:eastAsia="Arial Unicode MS"/>
                <w:sz w:val="20"/>
              </w:rPr>
            </w:pPr>
            <w:r>
              <w:rPr>
                <w:sz w:val="20"/>
              </w:rPr>
              <w:t>2.4</w:t>
            </w:r>
          </w:p>
        </w:tc>
        <w:tc>
          <w:tcPr>
            <w:tcW w:w="982" w:type="pct"/>
            <w:tcBorders>
              <w:top w:val="outset" w:sz="6" w:space="0" w:color="auto"/>
              <w:left w:val="outset" w:sz="6" w:space="0" w:color="auto"/>
              <w:bottom w:val="outset" w:sz="6" w:space="0" w:color="auto"/>
              <w:right w:val="outset" w:sz="6" w:space="0" w:color="auto"/>
            </w:tcBorders>
          </w:tcPr>
          <w:p w:rsidR="00E53CCC" w:rsidRDefault="00E0360A">
            <w:pPr>
              <w:rPr>
                <w:rFonts w:eastAsia="Arial Unicode MS"/>
                <w:sz w:val="20"/>
              </w:rPr>
            </w:pPr>
            <w:r>
              <w:rPr>
                <w:sz w:val="20"/>
              </w:rPr>
              <w:t>Аудит оформления и отражения в учете операций по поступлению и выбытию основных средств</w:t>
            </w:r>
          </w:p>
        </w:tc>
        <w:tc>
          <w:tcPr>
            <w:tcW w:w="2454" w:type="pct"/>
            <w:tcBorders>
              <w:top w:val="outset" w:sz="6" w:space="0" w:color="auto"/>
              <w:left w:val="outset" w:sz="6" w:space="0" w:color="auto"/>
              <w:bottom w:val="outset" w:sz="6" w:space="0" w:color="auto"/>
              <w:right w:val="outset" w:sz="6" w:space="0" w:color="auto"/>
            </w:tcBorders>
          </w:tcPr>
          <w:p w:rsidR="00E53CCC" w:rsidRDefault="00E0360A">
            <w:pPr>
              <w:rPr>
                <w:rFonts w:eastAsia="Arial Unicode MS"/>
                <w:sz w:val="20"/>
              </w:rPr>
            </w:pPr>
            <w:r>
              <w:rPr>
                <w:sz w:val="20"/>
              </w:rPr>
              <w:t xml:space="preserve">— </w:t>
            </w:r>
          </w:p>
        </w:tc>
      </w:tr>
      <w:tr w:rsidR="00E53CCC">
        <w:trPr>
          <w:cantSplit/>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rsidR="00E53CCC" w:rsidRDefault="00E53CCC">
            <w:pPr>
              <w:rPr>
                <w:rFonts w:eastAsia="Arial Unicode MS"/>
                <w:sz w:val="20"/>
              </w:rPr>
            </w:pPr>
          </w:p>
        </w:tc>
        <w:tc>
          <w:tcPr>
            <w:tcW w:w="0" w:type="auto"/>
            <w:vMerge/>
            <w:tcBorders>
              <w:top w:val="outset" w:sz="6" w:space="0" w:color="auto"/>
              <w:left w:val="outset" w:sz="6" w:space="0" w:color="auto"/>
              <w:bottom w:val="outset" w:sz="6" w:space="0" w:color="auto"/>
              <w:right w:val="outset" w:sz="6" w:space="0" w:color="auto"/>
            </w:tcBorders>
            <w:vAlign w:val="center"/>
          </w:tcPr>
          <w:p w:rsidR="00E53CCC" w:rsidRDefault="00E53CCC">
            <w:pPr>
              <w:rPr>
                <w:rFonts w:eastAsia="Arial Unicode MS"/>
                <w:sz w:val="20"/>
              </w:rPr>
            </w:pPr>
          </w:p>
        </w:tc>
        <w:tc>
          <w:tcPr>
            <w:tcW w:w="245" w:type="pct"/>
            <w:tcBorders>
              <w:top w:val="outset" w:sz="6" w:space="0" w:color="auto"/>
              <w:left w:val="outset" w:sz="6" w:space="0" w:color="auto"/>
              <w:bottom w:val="outset" w:sz="6" w:space="0" w:color="auto"/>
              <w:right w:val="outset" w:sz="6" w:space="0" w:color="auto"/>
            </w:tcBorders>
          </w:tcPr>
          <w:p w:rsidR="00E53CCC" w:rsidRDefault="00E0360A">
            <w:pPr>
              <w:rPr>
                <w:rFonts w:eastAsia="Arial Unicode MS"/>
                <w:sz w:val="20"/>
              </w:rPr>
            </w:pPr>
            <w:r>
              <w:rPr>
                <w:sz w:val="20"/>
              </w:rPr>
              <w:t>2.5</w:t>
            </w:r>
          </w:p>
        </w:tc>
        <w:tc>
          <w:tcPr>
            <w:tcW w:w="982" w:type="pct"/>
            <w:tcBorders>
              <w:top w:val="outset" w:sz="6" w:space="0" w:color="auto"/>
              <w:left w:val="outset" w:sz="6" w:space="0" w:color="auto"/>
              <w:bottom w:val="outset" w:sz="6" w:space="0" w:color="auto"/>
              <w:right w:val="outset" w:sz="6" w:space="0" w:color="auto"/>
            </w:tcBorders>
          </w:tcPr>
          <w:p w:rsidR="00E53CCC" w:rsidRDefault="00E0360A">
            <w:pPr>
              <w:rPr>
                <w:rFonts w:eastAsia="Arial Unicode MS"/>
                <w:sz w:val="20"/>
              </w:rPr>
            </w:pPr>
            <w:r>
              <w:rPr>
                <w:sz w:val="20"/>
              </w:rPr>
              <w:t>Аудит операций с арендованными основными средствами</w:t>
            </w:r>
          </w:p>
        </w:tc>
        <w:tc>
          <w:tcPr>
            <w:tcW w:w="2454" w:type="pct"/>
            <w:tcBorders>
              <w:top w:val="outset" w:sz="6" w:space="0" w:color="auto"/>
              <w:left w:val="outset" w:sz="6" w:space="0" w:color="auto"/>
              <w:bottom w:val="outset" w:sz="6" w:space="0" w:color="auto"/>
              <w:right w:val="outset" w:sz="6" w:space="0" w:color="auto"/>
            </w:tcBorders>
          </w:tcPr>
          <w:p w:rsidR="00E53CCC" w:rsidRDefault="00E0360A">
            <w:pPr>
              <w:rPr>
                <w:rFonts w:eastAsia="Arial Unicode MS"/>
                <w:sz w:val="20"/>
              </w:rPr>
            </w:pPr>
            <w:r>
              <w:rPr>
                <w:sz w:val="20"/>
              </w:rPr>
              <w:t xml:space="preserve">— </w:t>
            </w:r>
          </w:p>
        </w:tc>
      </w:tr>
      <w:tr w:rsidR="00E53CCC">
        <w:trPr>
          <w:cantSplit/>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rsidR="00E53CCC" w:rsidRDefault="00E53CCC">
            <w:pPr>
              <w:rPr>
                <w:rFonts w:eastAsia="Arial Unicode MS"/>
                <w:sz w:val="20"/>
              </w:rPr>
            </w:pPr>
          </w:p>
        </w:tc>
        <w:tc>
          <w:tcPr>
            <w:tcW w:w="0" w:type="auto"/>
            <w:vMerge/>
            <w:tcBorders>
              <w:top w:val="outset" w:sz="6" w:space="0" w:color="auto"/>
              <w:left w:val="outset" w:sz="6" w:space="0" w:color="auto"/>
              <w:bottom w:val="outset" w:sz="6" w:space="0" w:color="auto"/>
              <w:right w:val="outset" w:sz="6" w:space="0" w:color="auto"/>
            </w:tcBorders>
            <w:vAlign w:val="center"/>
          </w:tcPr>
          <w:p w:rsidR="00E53CCC" w:rsidRDefault="00E53CCC">
            <w:pPr>
              <w:rPr>
                <w:rFonts w:eastAsia="Arial Unicode MS"/>
                <w:sz w:val="20"/>
              </w:rPr>
            </w:pPr>
          </w:p>
        </w:tc>
        <w:tc>
          <w:tcPr>
            <w:tcW w:w="245" w:type="pct"/>
            <w:tcBorders>
              <w:top w:val="outset" w:sz="6" w:space="0" w:color="auto"/>
              <w:left w:val="outset" w:sz="6" w:space="0" w:color="auto"/>
              <w:bottom w:val="outset" w:sz="6" w:space="0" w:color="auto"/>
              <w:right w:val="outset" w:sz="6" w:space="0" w:color="auto"/>
            </w:tcBorders>
          </w:tcPr>
          <w:p w:rsidR="00E53CCC" w:rsidRDefault="00E0360A">
            <w:pPr>
              <w:rPr>
                <w:rFonts w:eastAsia="Arial Unicode MS"/>
                <w:sz w:val="20"/>
              </w:rPr>
            </w:pPr>
            <w:r>
              <w:rPr>
                <w:sz w:val="20"/>
              </w:rPr>
              <w:t>2.6</w:t>
            </w:r>
          </w:p>
        </w:tc>
        <w:tc>
          <w:tcPr>
            <w:tcW w:w="982" w:type="pct"/>
            <w:tcBorders>
              <w:top w:val="outset" w:sz="6" w:space="0" w:color="auto"/>
              <w:left w:val="outset" w:sz="6" w:space="0" w:color="auto"/>
              <w:bottom w:val="outset" w:sz="6" w:space="0" w:color="auto"/>
              <w:right w:val="outset" w:sz="6" w:space="0" w:color="auto"/>
            </w:tcBorders>
          </w:tcPr>
          <w:p w:rsidR="00E53CCC" w:rsidRDefault="00E0360A">
            <w:pPr>
              <w:rPr>
                <w:rFonts w:eastAsia="Arial Unicode MS"/>
                <w:sz w:val="20"/>
              </w:rPr>
            </w:pPr>
            <w:r>
              <w:rPr>
                <w:sz w:val="20"/>
              </w:rPr>
              <w:t>Аудит лизинговых операций</w:t>
            </w:r>
          </w:p>
        </w:tc>
        <w:tc>
          <w:tcPr>
            <w:tcW w:w="2454" w:type="pct"/>
            <w:tcBorders>
              <w:top w:val="outset" w:sz="6" w:space="0" w:color="auto"/>
              <w:left w:val="outset" w:sz="6" w:space="0" w:color="auto"/>
              <w:bottom w:val="outset" w:sz="6" w:space="0" w:color="auto"/>
              <w:right w:val="outset" w:sz="6" w:space="0" w:color="auto"/>
            </w:tcBorders>
          </w:tcPr>
          <w:p w:rsidR="00E53CCC" w:rsidRDefault="00E0360A">
            <w:pPr>
              <w:rPr>
                <w:rFonts w:eastAsia="Arial Unicode MS"/>
                <w:sz w:val="20"/>
              </w:rPr>
            </w:pPr>
            <w:r>
              <w:rPr>
                <w:sz w:val="20"/>
              </w:rPr>
              <w:t xml:space="preserve">— </w:t>
            </w:r>
          </w:p>
        </w:tc>
      </w:tr>
      <w:tr w:rsidR="00E53CCC">
        <w:trPr>
          <w:cantSplit/>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rsidR="00E53CCC" w:rsidRDefault="00E53CCC">
            <w:pPr>
              <w:rPr>
                <w:rFonts w:eastAsia="Arial Unicode MS"/>
                <w:sz w:val="20"/>
              </w:rPr>
            </w:pPr>
          </w:p>
        </w:tc>
        <w:tc>
          <w:tcPr>
            <w:tcW w:w="0" w:type="auto"/>
            <w:vMerge/>
            <w:tcBorders>
              <w:top w:val="outset" w:sz="6" w:space="0" w:color="auto"/>
              <w:left w:val="outset" w:sz="6" w:space="0" w:color="auto"/>
              <w:bottom w:val="outset" w:sz="6" w:space="0" w:color="auto"/>
              <w:right w:val="outset" w:sz="6" w:space="0" w:color="auto"/>
            </w:tcBorders>
            <w:vAlign w:val="center"/>
          </w:tcPr>
          <w:p w:rsidR="00E53CCC" w:rsidRDefault="00E53CCC">
            <w:pPr>
              <w:rPr>
                <w:rFonts w:eastAsia="Arial Unicode MS"/>
                <w:sz w:val="20"/>
              </w:rPr>
            </w:pPr>
          </w:p>
        </w:tc>
        <w:tc>
          <w:tcPr>
            <w:tcW w:w="245" w:type="pct"/>
            <w:tcBorders>
              <w:top w:val="outset" w:sz="6" w:space="0" w:color="auto"/>
              <w:left w:val="outset" w:sz="6" w:space="0" w:color="auto"/>
              <w:bottom w:val="outset" w:sz="6" w:space="0" w:color="auto"/>
              <w:right w:val="outset" w:sz="6" w:space="0" w:color="auto"/>
            </w:tcBorders>
          </w:tcPr>
          <w:p w:rsidR="00E53CCC" w:rsidRDefault="00E0360A">
            <w:pPr>
              <w:rPr>
                <w:rFonts w:eastAsia="Arial Unicode MS"/>
                <w:sz w:val="20"/>
              </w:rPr>
            </w:pPr>
            <w:r>
              <w:rPr>
                <w:sz w:val="20"/>
              </w:rPr>
              <w:t>2.7</w:t>
            </w:r>
          </w:p>
        </w:tc>
        <w:tc>
          <w:tcPr>
            <w:tcW w:w="982" w:type="pct"/>
            <w:tcBorders>
              <w:top w:val="outset" w:sz="6" w:space="0" w:color="auto"/>
              <w:left w:val="outset" w:sz="6" w:space="0" w:color="auto"/>
              <w:bottom w:val="outset" w:sz="6" w:space="0" w:color="auto"/>
              <w:right w:val="outset" w:sz="6" w:space="0" w:color="auto"/>
            </w:tcBorders>
          </w:tcPr>
          <w:p w:rsidR="00E53CCC" w:rsidRDefault="00E0360A">
            <w:pPr>
              <w:rPr>
                <w:rFonts w:eastAsia="Arial Unicode MS"/>
                <w:sz w:val="20"/>
              </w:rPr>
            </w:pPr>
            <w:r>
              <w:rPr>
                <w:sz w:val="20"/>
              </w:rPr>
              <w:t>Аудит начисления амортизации основных средств</w:t>
            </w:r>
          </w:p>
        </w:tc>
        <w:tc>
          <w:tcPr>
            <w:tcW w:w="2454" w:type="pct"/>
            <w:tcBorders>
              <w:top w:val="outset" w:sz="6" w:space="0" w:color="auto"/>
              <w:left w:val="outset" w:sz="6" w:space="0" w:color="auto"/>
              <w:bottom w:val="outset" w:sz="6" w:space="0" w:color="auto"/>
              <w:right w:val="outset" w:sz="6" w:space="0" w:color="auto"/>
            </w:tcBorders>
          </w:tcPr>
          <w:p w:rsidR="00E53CCC" w:rsidRDefault="00E0360A">
            <w:pPr>
              <w:rPr>
                <w:rFonts w:eastAsia="Arial Unicode MS"/>
                <w:sz w:val="20"/>
              </w:rPr>
            </w:pPr>
            <w:r>
              <w:rPr>
                <w:sz w:val="20"/>
              </w:rPr>
              <w:t xml:space="preserve">— </w:t>
            </w:r>
          </w:p>
        </w:tc>
      </w:tr>
      <w:tr w:rsidR="00E53CCC">
        <w:trPr>
          <w:cantSplit/>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rsidR="00E53CCC" w:rsidRDefault="00E53CCC">
            <w:pPr>
              <w:rPr>
                <w:rFonts w:eastAsia="Arial Unicode MS"/>
                <w:sz w:val="20"/>
              </w:rPr>
            </w:pPr>
          </w:p>
        </w:tc>
        <w:tc>
          <w:tcPr>
            <w:tcW w:w="0" w:type="auto"/>
            <w:vMerge/>
            <w:tcBorders>
              <w:top w:val="outset" w:sz="6" w:space="0" w:color="auto"/>
              <w:left w:val="outset" w:sz="6" w:space="0" w:color="auto"/>
              <w:bottom w:val="outset" w:sz="6" w:space="0" w:color="auto"/>
              <w:right w:val="outset" w:sz="6" w:space="0" w:color="auto"/>
            </w:tcBorders>
            <w:vAlign w:val="center"/>
          </w:tcPr>
          <w:p w:rsidR="00E53CCC" w:rsidRDefault="00E53CCC">
            <w:pPr>
              <w:rPr>
                <w:rFonts w:eastAsia="Arial Unicode MS"/>
                <w:sz w:val="20"/>
              </w:rPr>
            </w:pPr>
          </w:p>
        </w:tc>
        <w:tc>
          <w:tcPr>
            <w:tcW w:w="245" w:type="pct"/>
            <w:tcBorders>
              <w:top w:val="outset" w:sz="6" w:space="0" w:color="auto"/>
              <w:left w:val="outset" w:sz="6" w:space="0" w:color="auto"/>
              <w:bottom w:val="outset" w:sz="6" w:space="0" w:color="auto"/>
              <w:right w:val="outset" w:sz="6" w:space="0" w:color="auto"/>
            </w:tcBorders>
          </w:tcPr>
          <w:p w:rsidR="00E53CCC" w:rsidRDefault="00E0360A">
            <w:pPr>
              <w:rPr>
                <w:rFonts w:eastAsia="Arial Unicode MS"/>
                <w:sz w:val="20"/>
              </w:rPr>
            </w:pPr>
            <w:r>
              <w:rPr>
                <w:sz w:val="20"/>
              </w:rPr>
              <w:t>2.8</w:t>
            </w:r>
          </w:p>
        </w:tc>
        <w:tc>
          <w:tcPr>
            <w:tcW w:w="982" w:type="pct"/>
            <w:tcBorders>
              <w:top w:val="outset" w:sz="6" w:space="0" w:color="auto"/>
              <w:left w:val="outset" w:sz="6" w:space="0" w:color="auto"/>
              <w:bottom w:val="outset" w:sz="6" w:space="0" w:color="auto"/>
              <w:right w:val="outset" w:sz="6" w:space="0" w:color="auto"/>
            </w:tcBorders>
          </w:tcPr>
          <w:p w:rsidR="00E53CCC" w:rsidRDefault="00E0360A">
            <w:pPr>
              <w:rPr>
                <w:rFonts w:eastAsia="Arial Unicode MS"/>
                <w:sz w:val="20"/>
              </w:rPr>
            </w:pPr>
            <w:r>
              <w:rPr>
                <w:sz w:val="20"/>
              </w:rPr>
              <w:t>Аудит затрат на ремонт основных средств</w:t>
            </w:r>
          </w:p>
        </w:tc>
        <w:tc>
          <w:tcPr>
            <w:tcW w:w="2454" w:type="pct"/>
            <w:tcBorders>
              <w:top w:val="outset" w:sz="6" w:space="0" w:color="auto"/>
              <w:left w:val="outset" w:sz="6" w:space="0" w:color="auto"/>
              <w:bottom w:val="outset" w:sz="6" w:space="0" w:color="auto"/>
              <w:right w:val="outset" w:sz="6" w:space="0" w:color="auto"/>
            </w:tcBorders>
          </w:tcPr>
          <w:p w:rsidR="00E53CCC" w:rsidRDefault="00E0360A">
            <w:pPr>
              <w:rPr>
                <w:rFonts w:eastAsia="Arial Unicode MS"/>
                <w:sz w:val="20"/>
              </w:rPr>
            </w:pPr>
            <w:r>
              <w:rPr>
                <w:sz w:val="20"/>
              </w:rPr>
              <w:t xml:space="preserve">— </w:t>
            </w:r>
          </w:p>
        </w:tc>
      </w:tr>
      <w:tr w:rsidR="00E53CCC">
        <w:trPr>
          <w:tblCellSpacing w:w="15" w:type="dxa"/>
          <w:jc w:val="center"/>
        </w:trPr>
        <w:tc>
          <w:tcPr>
            <w:tcW w:w="245" w:type="pct"/>
            <w:tcBorders>
              <w:top w:val="outset" w:sz="6" w:space="0" w:color="auto"/>
              <w:left w:val="outset" w:sz="6" w:space="0" w:color="auto"/>
              <w:bottom w:val="outset" w:sz="6" w:space="0" w:color="auto"/>
              <w:right w:val="outset" w:sz="6" w:space="0" w:color="auto"/>
            </w:tcBorders>
          </w:tcPr>
          <w:p w:rsidR="00E53CCC" w:rsidRDefault="00E0360A">
            <w:pPr>
              <w:rPr>
                <w:rFonts w:eastAsia="Arial Unicode MS"/>
                <w:sz w:val="20"/>
              </w:rPr>
            </w:pPr>
            <w:r>
              <w:rPr>
                <w:sz w:val="20"/>
              </w:rPr>
              <w:t>3</w:t>
            </w:r>
          </w:p>
        </w:tc>
        <w:tc>
          <w:tcPr>
            <w:tcW w:w="982" w:type="pct"/>
            <w:tcBorders>
              <w:top w:val="outset" w:sz="6" w:space="0" w:color="auto"/>
              <w:left w:val="outset" w:sz="6" w:space="0" w:color="auto"/>
              <w:bottom w:val="outset" w:sz="6" w:space="0" w:color="auto"/>
              <w:right w:val="outset" w:sz="6" w:space="0" w:color="auto"/>
            </w:tcBorders>
          </w:tcPr>
          <w:p w:rsidR="00E53CCC" w:rsidRDefault="00E0360A">
            <w:pPr>
              <w:rPr>
                <w:rFonts w:eastAsia="Arial Unicode MS"/>
                <w:sz w:val="20"/>
              </w:rPr>
            </w:pPr>
            <w:r>
              <w:rPr>
                <w:sz w:val="20"/>
              </w:rPr>
              <w:t>Аудит долгосрочных инвестиций</w:t>
            </w:r>
          </w:p>
        </w:tc>
        <w:tc>
          <w:tcPr>
            <w:tcW w:w="245" w:type="pct"/>
            <w:tcBorders>
              <w:top w:val="outset" w:sz="6" w:space="0" w:color="auto"/>
              <w:left w:val="outset" w:sz="6" w:space="0" w:color="auto"/>
              <w:bottom w:val="outset" w:sz="6" w:space="0" w:color="auto"/>
              <w:right w:val="outset" w:sz="6" w:space="0" w:color="auto"/>
            </w:tcBorders>
          </w:tcPr>
          <w:p w:rsidR="00E53CCC" w:rsidRDefault="00E0360A">
            <w:pPr>
              <w:rPr>
                <w:rFonts w:eastAsia="Arial Unicode MS"/>
                <w:sz w:val="20"/>
              </w:rPr>
            </w:pPr>
            <w:r>
              <w:rPr>
                <w:sz w:val="20"/>
              </w:rPr>
              <w:t> </w:t>
            </w:r>
          </w:p>
        </w:tc>
        <w:tc>
          <w:tcPr>
            <w:tcW w:w="982" w:type="pct"/>
            <w:tcBorders>
              <w:top w:val="outset" w:sz="6" w:space="0" w:color="auto"/>
              <w:left w:val="outset" w:sz="6" w:space="0" w:color="auto"/>
              <w:bottom w:val="outset" w:sz="6" w:space="0" w:color="auto"/>
              <w:right w:val="outset" w:sz="6" w:space="0" w:color="auto"/>
            </w:tcBorders>
          </w:tcPr>
          <w:p w:rsidR="00E53CCC" w:rsidRDefault="00E0360A">
            <w:pPr>
              <w:rPr>
                <w:rFonts w:eastAsia="Arial Unicode MS"/>
                <w:sz w:val="20"/>
              </w:rPr>
            </w:pPr>
            <w:r>
              <w:rPr>
                <w:sz w:val="20"/>
              </w:rPr>
              <w:t> </w:t>
            </w:r>
          </w:p>
        </w:tc>
        <w:tc>
          <w:tcPr>
            <w:tcW w:w="2454" w:type="pct"/>
            <w:tcBorders>
              <w:top w:val="outset" w:sz="6" w:space="0" w:color="auto"/>
              <w:left w:val="outset" w:sz="6" w:space="0" w:color="auto"/>
              <w:bottom w:val="outset" w:sz="6" w:space="0" w:color="auto"/>
              <w:right w:val="outset" w:sz="6" w:space="0" w:color="auto"/>
            </w:tcBorders>
          </w:tcPr>
          <w:p w:rsidR="00E53CCC" w:rsidRDefault="00E0360A">
            <w:pPr>
              <w:rPr>
                <w:sz w:val="20"/>
              </w:rPr>
            </w:pPr>
            <w:r>
              <w:rPr>
                <w:sz w:val="20"/>
              </w:rPr>
              <w:t>Проверить:</w:t>
            </w:r>
            <w:r>
              <w:rPr>
                <w:sz w:val="20"/>
              </w:rPr>
              <w:br/>
              <w:t>а) правильность учета завершенного производства;</w:t>
            </w:r>
            <w:r>
              <w:rPr>
                <w:sz w:val="20"/>
              </w:rPr>
              <w:br/>
              <w:t>б) правильность учета затрат на строительные работы по монтажу оборудования;</w:t>
            </w:r>
            <w:r>
              <w:rPr>
                <w:sz w:val="20"/>
              </w:rPr>
              <w:br/>
              <w:t>в) правильность списание затрат, не увеличивающих стоимость основных средств (счета 08, 81, 88, 96 и др.)</w:t>
            </w:r>
            <w:r>
              <w:rPr>
                <w:sz w:val="20"/>
              </w:rPr>
              <w:br/>
              <w:t>г) правильность учета затрат на приобретение оборудования, сданного в монтаж;</w:t>
            </w:r>
            <w:r>
              <w:rPr>
                <w:sz w:val="20"/>
              </w:rPr>
              <w:br/>
              <w:t>д) правильность учета оборудования, не требующего монтажа;</w:t>
            </w:r>
            <w:r>
              <w:rPr>
                <w:sz w:val="20"/>
              </w:rPr>
              <w:br/>
              <w:t>е) правильность учета прочих капитальных затрат;</w:t>
            </w:r>
            <w:r>
              <w:rPr>
                <w:sz w:val="20"/>
              </w:rPr>
              <w:br/>
              <w:t>ж) правильность учета законченного строительства;</w:t>
            </w:r>
            <w:r>
              <w:rPr>
                <w:sz w:val="20"/>
              </w:rPr>
              <w:br/>
              <w:t>з) правильность учета приобретения основных средств, земельных участков, объектов природопользования и нематериальных активов;</w:t>
            </w:r>
            <w:r>
              <w:rPr>
                <w:sz w:val="20"/>
              </w:rPr>
              <w:br/>
              <w:t>и) определение инвентарной стоимости законченных строительством объектов;</w:t>
            </w:r>
            <w:r>
              <w:rPr>
                <w:sz w:val="20"/>
              </w:rPr>
              <w:br/>
              <w:t>к) правильность ведения аналитического и синтетического учета (ж/о N 16 по кредиту сч. 07, 08; ведомость учета затрат по капвложениям N18, 18-1);</w:t>
            </w:r>
            <w:r>
              <w:rPr>
                <w:sz w:val="20"/>
              </w:rPr>
              <w:br/>
              <w:t>л) правильность составления бухгалтерских записей по учету долгосрочных инвестиций;</w:t>
            </w:r>
            <w:r>
              <w:rPr>
                <w:sz w:val="20"/>
              </w:rPr>
              <w:br/>
              <w:t>м) правильность движения данных аналитического и синтетического учета в Главной книге и бухгалтерском балансе.</w:t>
            </w:r>
          </w:p>
        </w:tc>
      </w:tr>
      <w:tr w:rsidR="00E53CCC">
        <w:trPr>
          <w:tblCellSpacing w:w="15" w:type="dxa"/>
          <w:jc w:val="center"/>
        </w:trPr>
        <w:tc>
          <w:tcPr>
            <w:tcW w:w="245" w:type="pct"/>
            <w:tcBorders>
              <w:top w:val="outset" w:sz="6" w:space="0" w:color="auto"/>
              <w:left w:val="outset" w:sz="6" w:space="0" w:color="auto"/>
              <w:bottom w:val="outset" w:sz="6" w:space="0" w:color="auto"/>
              <w:right w:val="outset" w:sz="6" w:space="0" w:color="auto"/>
            </w:tcBorders>
          </w:tcPr>
          <w:p w:rsidR="00E53CCC" w:rsidRDefault="00E0360A">
            <w:pPr>
              <w:rPr>
                <w:rFonts w:eastAsia="Arial Unicode MS"/>
                <w:sz w:val="20"/>
              </w:rPr>
            </w:pPr>
            <w:r>
              <w:rPr>
                <w:sz w:val="20"/>
              </w:rPr>
              <w:t>4</w:t>
            </w:r>
          </w:p>
        </w:tc>
        <w:tc>
          <w:tcPr>
            <w:tcW w:w="982" w:type="pct"/>
            <w:tcBorders>
              <w:top w:val="outset" w:sz="6" w:space="0" w:color="auto"/>
              <w:left w:val="outset" w:sz="6" w:space="0" w:color="auto"/>
              <w:bottom w:val="outset" w:sz="6" w:space="0" w:color="auto"/>
              <w:right w:val="outset" w:sz="6" w:space="0" w:color="auto"/>
            </w:tcBorders>
          </w:tcPr>
          <w:p w:rsidR="00E53CCC" w:rsidRDefault="00E0360A">
            <w:pPr>
              <w:rPr>
                <w:rFonts w:eastAsia="Arial Unicode MS"/>
                <w:sz w:val="20"/>
              </w:rPr>
            </w:pPr>
            <w:r>
              <w:rPr>
                <w:sz w:val="20"/>
              </w:rPr>
              <w:t>Аудит нематериальных активов</w:t>
            </w:r>
          </w:p>
        </w:tc>
        <w:tc>
          <w:tcPr>
            <w:tcW w:w="245" w:type="pct"/>
            <w:tcBorders>
              <w:top w:val="outset" w:sz="6" w:space="0" w:color="auto"/>
              <w:left w:val="outset" w:sz="6" w:space="0" w:color="auto"/>
              <w:bottom w:val="outset" w:sz="6" w:space="0" w:color="auto"/>
              <w:right w:val="outset" w:sz="6" w:space="0" w:color="auto"/>
            </w:tcBorders>
          </w:tcPr>
          <w:p w:rsidR="00E53CCC" w:rsidRDefault="00E0360A">
            <w:pPr>
              <w:rPr>
                <w:rFonts w:eastAsia="Arial Unicode MS"/>
                <w:sz w:val="20"/>
              </w:rPr>
            </w:pPr>
            <w:r>
              <w:rPr>
                <w:sz w:val="20"/>
              </w:rPr>
              <w:t> </w:t>
            </w:r>
          </w:p>
        </w:tc>
        <w:tc>
          <w:tcPr>
            <w:tcW w:w="982" w:type="pct"/>
            <w:tcBorders>
              <w:top w:val="outset" w:sz="6" w:space="0" w:color="auto"/>
              <w:left w:val="outset" w:sz="6" w:space="0" w:color="auto"/>
              <w:bottom w:val="outset" w:sz="6" w:space="0" w:color="auto"/>
              <w:right w:val="outset" w:sz="6" w:space="0" w:color="auto"/>
            </w:tcBorders>
          </w:tcPr>
          <w:p w:rsidR="00E53CCC" w:rsidRDefault="00E0360A">
            <w:pPr>
              <w:rPr>
                <w:rFonts w:eastAsia="Arial Unicode MS"/>
                <w:sz w:val="20"/>
              </w:rPr>
            </w:pPr>
            <w:r>
              <w:rPr>
                <w:sz w:val="20"/>
              </w:rPr>
              <w:t> </w:t>
            </w:r>
          </w:p>
        </w:tc>
        <w:tc>
          <w:tcPr>
            <w:tcW w:w="2454" w:type="pct"/>
            <w:tcBorders>
              <w:top w:val="outset" w:sz="6" w:space="0" w:color="auto"/>
              <w:left w:val="outset" w:sz="6" w:space="0" w:color="auto"/>
              <w:bottom w:val="outset" w:sz="6" w:space="0" w:color="auto"/>
              <w:right w:val="outset" w:sz="6" w:space="0" w:color="auto"/>
            </w:tcBorders>
          </w:tcPr>
          <w:p w:rsidR="00E53CCC" w:rsidRDefault="00E0360A">
            <w:pPr>
              <w:rPr>
                <w:rFonts w:eastAsia="Arial Unicode MS"/>
                <w:sz w:val="20"/>
              </w:rPr>
            </w:pPr>
            <w:r>
              <w:rPr>
                <w:sz w:val="20"/>
              </w:rPr>
              <w:t>Проверить:</w:t>
            </w:r>
            <w:r>
              <w:rPr>
                <w:sz w:val="20"/>
              </w:rPr>
              <w:br/>
              <w:t>а) оформлен ли документально факт наличия объекта нематериальных активов (объекта интеллектуальной собственности);</w:t>
            </w:r>
            <w:r>
              <w:rPr>
                <w:sz w:val="20"/>
              </w:rPr>
              <w:br/>
              <w:t>б) правильность отражения первоначальной оценки стоимости нематериальных активов;</w:t>
            </w:r>
            <w:r>
              <w:rPr>
                <w:sz w:val="20"/>
              </w:rPr>
              <w:br/>
              <w:t>в) имеется ли документация, подтверждающая факт получения Предприятием данного объекта интеллектуальной собственности (ОИС);</w:t>
            </w:r>
            <w:r>
              <w:rPr>
                <w:sz w:val="20"/>
              </w:rPr>
              <w:br/>
              <w:t>г) правильность списания ОИС с баланса Предприятия;</w:t>
            </w:r>
            <w:r>
              <w:rPr>
                <w:sz w:val="20"/>
              </w:rPr>
              <w:br/>
              <w:t>д) правильность начисления амортизации на ОИС;</w:t>
            </w:r>
            <w:r>
              <w:rPr>
                <w:sz w:val="20"/>
              </w:rPr>
              <w:br/>
              <w:t>е) правильность ведения синтетического и аналитического учета нематериальных активов (НМА):</w:t>
            </w:r>
            <w:r>
              <w:rPr>
                <w:sz w:val="20"/>
              </w:rPr>
              <w:br/>
              <w:t>ведомость учета НМА N 17 по дебету и кредиту сч. 04, ж/о N 10 по кредиту сч. 05, ж/о N13 по кредиту сч. 04, расчет износа НМА;</w:t>
            </w:r>
            <w:r>
              <w:rPr>
                <w:sz w:val="20"/>
              </w:rPr>
              <w:br/>
              <w:t>ж) правильность составления бухгалтерских проводок по учету НМА;</w:t>
            </w:r>
            <w:r>
              <w:rPr>
                <w:sz w:val="20"/>
              </w:rPr>
              <w:br/>
              <w:t>з) соответствие данных синтетического и аналитического учета НМА и их износа записям в Главной книге и бухгалтерском балансе.</w:t>
            </w:r>
          </w:p>
        </w:tc>
      </w:tr>
      <w:tr w:rsidR="00E53CCC">
        <w:trPr>
          <w:tblCellSpacing w:w="15" w:type="dxa"/>
          <w:jc w:val="center"/>
        </w:trPr>
        <w:tc>
          <w:tcPr>
            <w:tcW w:w="245" w:type="pct"/>
            <w:tcBorders>
              <w:top w:val="outset" w:sz="6" w:space="0" w:color="auto"/>
              <w:left w:val="outset" w:sz="6" w:space="0" w:color="auto"/>
              <w:bottom w:val="outset" w:sz="6" w:space="0" w:color="auto"/>
              <w:right w:val="outset" w:sz="6" w:space="0" w:color="auto"/>
            </w:tcBorders>
          </w:tcPr>
          <w:p w:rsidR="00E53CCC" w:rsidRDefault="00E0360A">
            <w:pPr>
              <w:rPr>
                <w:rFonts w:eastAsia="Arial Unicode MS"/>
                <w:sz w:val="20"/>
              </w:rPr>
            </w:pPr>
            <w:r>
              <w:rPr>
                <w:sz w:val="20"/>
              </w:rPr>
              <w:t>5</w:t>
            </w:r>
          </w:p>
        </w:tc>
        <w:tc>
          <w:tcPr>
            <w:tcW w:w="982" w:type="pct"/>
            <w:tcBorders>
              <w:top w:val="outset" w:sz="6" w:space="0" w:color="auto"/>
              <w:left w:val="outset" w:sz="6" w:space="0" w:color="auto"/>
              <w:bottom w:val="outset" w:sz="6" w:space="0" w:color="auto"/>
              <w:right w:val="outset" w:sz="6" w:space="0" w:color="auto"/>
            </w:tcBorders>
          </w:tcPr>
          <w:p w:rsidR="00E53CCC" w:rsidRDefault="00E0360A">
            <w:pPr>
              <w:rPr>
                <w:rFonts w:eastAsia="Arial Unicode MS"/>
                <w:sz w:val="20"/>
              </w:rPr>
            </w:pPr>
            <w:r>
              <w:rPr>
                <w:sz w:val="20"/>
              </w:rPr>
              <w:t>Аудит финансовых результатов и их использования</w:t>
            </w:r>
          </w:p>
        </w:tc>
        <w:tc>
          <w:tcPr>
            <w:tcW w:w="245" w:type="pct"/>
            <w:tcBorders>
              <w:top w:val="outset" w:sz="6" w:space="0" w:color="auto"/>
              <w:left w:val="outset" w:sz="6" w:space="0" w:color="auto"/>
              <w:bottom w:val="outset" w:sz="6" w:space="0" w:color="auto"/>
              <w:right w:val="outset" w:sz="6" w:space="0" w:color="auto"/>
            </w:tcBorders>
          </w:tcPr>
          <w:p w:rsidR="00E53CCC" w:rsidRDefault="00E0360A">
            <w:pPr>
              <w:rPr>
                <w:rFonts w:eastAsia="Arial Unicode MS"/>
                <w:sz w:val="20"/>
              </w:rPr>
            </w:pPr>
            <w:r>
              <w:rPr>
                <w:sz w:val="20"/>
              </w:rPr>
              <w:t> </w:t>
            </w:r>
          </w:p>
        </w:tc>
        <w:tc>
          <w:tcPr>
            <w:tcW w:w="982" w:type="pct"/>
            <w:tcBorders>
              <w:top w:val="outset" w:sz="6" w:space="0" w:color="auto"/>
              <w:left w:val="outset" w:sz="6" w:space="0" w:color="auto"/>
              <w:bottom w:val="outset" w:sz="6" w:space="0" w:color="auto"/>
              <w:right w:val="outset" w:sz="6" w:space="0" w:color="auto"/>
            </w:tcBorders>
          </w:tcPr>
          <w:p w:rsidR="00E53CCC" w:rsidRDefault="00E0360A">
            <w:pPr>
              <w:rPr>
                <w:rFonts w:eastAsia="Arial Unicode MS"/>
                <w:sz w:val="20"/>
              </w:rPr>
            </w:pPr>
            <w:r>
              <w:rPr>
                <w:sz w:val="20"/>
              </w:rPr>
              <w:t> </w:t>
            </w:r>
          </w:p>
        </w:tc>
        <w:tc>
          <w:tcPr>
            <w:tcW w:w="2454" w:type="pct"/>
            <w:tcBorders>
              <w:top w:val="outset" w:sz="6" w:space="0" w:color="auto"/>
              <w:left w:val="outset" w:sz="6" w:space="0" w:color="auto"/>
              <w:bottom w:val="outset" w:sz="6" w:space="0" w:color="auto"/>
              <w:right w:val="outset" w:sz="6" w:space="0" w:color="auto"/>
            </w:tcBorders>
          </w:tcPr>
          <w:p w:rsidR="00E53CCC" w:rsidRDefault="00E0360A">
            <w:pPr>
              <w:rPr>
                <w:rFonts w:eastAsia="Arial Unicode MS"/>
                <w:sz w:val="20"/>
              </w:rPr>
            </w:pPr>
            <w:r>
              <w:rPr>
                <w:sz w:val="20"/>
              </w:rPr>
              <w:t>Проверить:</w:t>
            </w:r>
            <w:r>
              <w:rPr>
                <w:sz w:val="20"/>
              </w:rPr>
              <w:br/>
              <w:t>а) правильность определения в предлагаемой прибыли и выручки от реализации продукции (работ, услуг) для исчисления авансовых платежей в бюджет. В качестве источников проверки использовать заключенные с покупателями договоры на поставку продукции (выполнения работ, оказание услуг), гарантийные письма, плановые калькуляция себестоимости единицы продукции;</w:t>
            </w:r>
            <w:r>
              <w:rPr>
                <w:sz w:val="20"/>
              </w:rPr>
              <w:br/>
              <w:t>б) наличие приказа (распоряжения) по Учетной политике указанием метода определения выручки от реализации продукции (работ, услуг);</w:t>
            </w:r>
            <w:r>
              <w:rPr>
                <w:sz w:val="20"/>
              </w:rPr>
              <w:br/>
              <w:t>в) правильность определения и законность отражения фактической прибыли от реализации продукции (работ, услуг) на счетах бухгалтерского учета;</w:t>
            </w:r>
            <w:r>
              <w:rPr>
                <w:sz w:val="20"/>
              </w:rPr>
              <w:br/>
              <w:t>г) законность и обоснованность создания резервов по сомнительным долгам.</w:t>
            </w:r>
            <w:r>
              <w:rPr>
                <w:sz w:val="20"/>
              </w:rPr>
              <w:br/>
              <w:t>д) правильность определения прибыли от реализации основных средств и иного имущества;</w:t>
            </w:r>
            <w:r>
              <w:rPr>
                <w:sz w:val="20"/>
              </w:rPr>
              <w:br/>
              <w:t>е) правильность отражения данных о сделках, совершаемых на бартерной основе. При этом установить, нет ли случаев неправомерного отражения этих операций, минуя сч. 46 и правильно ли исчислен финансовый результат от реализации продукции (работ, услуг) по бартерной сделке;</w:t>
            </w:r>
            <w:r>
              <w:rPr>
                <w:sz w:val="20"/>
              </w:rPr>
              <w:br/>
              <w:t>ж) правильность отражения прибыли, полученной от покупателей в виде финансовой помощи, краткосрочного кредита (без наличия лицензии ЦБ РФ), пополнения фондов специального назначения и др. поступлений;</w:t>
            </w:r>
            <w:r>
              <w:rPr>
                <w:sz w:val="20"/>
              </w:rPr>
              <w:br/>
              <w:t>з) правильность отражения в учете выручки от реализации продукции при осуществлении внешнеэкономической деятельности. При этом проверить, отражены ли операции по продаже валюты (включая обязательную продажу части валютной выручки) по сч. 48;</w:t>
            </w:r>
            <w:r>
              <w:rPr>
                <w:sz w:val="20"/>
              </w:rPr>
              <w:br/>
              <w:t>и) правильность отражения в учете коммерческих расходов;</w:t>
            </w:r>
            <w:r>
              <w:rPr>
                <w:sz w:val="20"/>
              </w:rPr>
              <w:br/>
              <w:t>к) правильность отражения в учете убытков, полученных от безвозмездной передачи основных средств и прочих активов;</w:t>
            </w:r>
            <w:r>
              <w:rPr>
                <w:sz w:val="20"/>
              </w:rPr>
              <w:br/>
              <w:t>л) правильность отражения в учете финансовых санкций подлежащих изъятию в бюджет за превышение допустимых выбросов (сбросов) загрязняющих веществ в окружающую среду, за сокрытие или занижение уплаты платежей в бюджет, внебюджетный и др. фонды;</w:t>
            </w:r>
            <w:r>
              <w:rPr>
                <w:sz w:val="20"/>
              </w:rPr>
              <w:br/>
              <w:t>м) правильность в учете результатов от сдачи имущества в аренду;</w:t>
            </w:r>
            <w:r>
              <w:rPr>
                <w:sz w:val="20"/>
              </w:rPr>
              <w:br/>
              <w:t>н) правильность отражения выручки от произведенного капитального ремонта основных средств, выполненного хозяйственным способом;</w:t>
            </w:r>
            <w:r>
              <w:rPr>
                <w:sz w:val="20"/>
              </w:rPr>
              <w:br/>
              <w:t>о) правильность ведения аналитического и синтетического учета по сч. 80, 82, 81, 87;</w:t>
            </w:r>
            <w:r>
              <w:rPr>
                <w:sz w:val="20"/>
              </w:rPr>
              <w:br/>
              <w:t>п) правильность списания убытков прошлых лет;</w:t>
            </w:r>
            <w:r>
              <w:rPr>
                <w:sz w:val="20"/>
              </w:rPr>
              <w:br/>
              <w:t>р) правильность и полноту отражения доходов (убытков) от присужденных или признанных должниками штрафов, пени, неустоек за нарушение условий хозяйственных договоров, а также от возмещения причиненных убытков;</w:t>
            </w:r>
            <w:r>
              <w:rPr>
                <w:sz w:val="20"/>
              </w:rPr>
              <w:br/>
              <w:t>с) полноту получения процентов по суммам средств, числящихся на расчетных, текущих, валютных и др.</w:t>
            </w:r>
            <w:r>
              <w:rPr>
                <w:sz w:val="20"/>
              </w:rPr>
              <w:br/>
              <w:t>счетах Предприятия. Проверить договоры Предприятия с учреждениями банков, в которых находятся счета Предприятия;</w:t>
            </w:r>
            <w:r>
              <w:rPr>
                <w:sz w:val="20"/>
              </w:rPr>
              <w:br/>
              <w:t>т) правильность отражения доходов (расходов) от курсовых разниц по операциям с валютой;</w:t>
            </w:r>
            <w:r>
              <w:rPr>
                <w:sz w:val="20"/>
              </w:rPr>
              <w:br/>
              <w:t>у) правильность отражения дополнительных расходов по заказам, расчеты по которым закончены в истекших годах.</w:t>
            </w:r>
            <w:r>
              <w:rPr>
                <w:sz w:val="20"/>
              </w:rPr>
              <w:br/>
              <w:t>Выяснить причины их несвоевременного списания на себестоимость;</w:t>
            </w:r>
            <w:r>
              <w:rPr>
                <w:sz w:val="20"/>
              </w:rPr>
              <w:br/>
              <w:t>ф) правильность списания долгов и дебиторской задолженности. Проверить соблюдение сроков исковой давности;</w:t>
            </w:r>
            <w:r>
              <w:rPr>
                <w:sz w:val="20"/>
              </w:rPr>
              <w:br/>
              <w:t>х) правильность получения и документального оформления доходов от долевого участия в других предприятиях;</w:t>
            </w:r>
            <w:r>
              <w:rPr>
                <w:sz w:val="20"/>
              </w:rPr>
              <w:br/>
              <w:t>ц) полноту перечисления и получения доходов от сдачи имущества в аренду;</w:t>
            </w:r>
            <w:r>
              <w:rPr>
                <w:sz w:val="20"/>
              </w:rPr>
              <w:br/>
              <w:t>ч) законность списания расходов на содержание законсервированных мощностей и объектов. При этом выявить, имелось ли постановление соответствующих правительственных структур или решение акционеров о консервировании данного объекта, выделены ли средства на охрану этих объектов, не относится ли на них часть затрат по охране, освещению, поддержанию в порядке подразделений действующего предприятия;</w:t>
            </w:r>
            <w:r>
              <w:rPr>
                <w:sz w:val="20"/>
              </w:rPr>
              <w:br/>
              <w:t>ш) соответствие записей аналитического и синтетического учета выручки от реализации, фактических затрат, прибыли от прочей реализации и вне реализационных доходов записям в Главной книге, балансе и формах бухгалтерской отчетности.</w:t>
            </w:r>
            <w:r>
              <w:rPr>
                <w:sz w:val="20"/>
              </w:rPr>
              <w:br/>
              <w:t>Примечание.</w:t>
            </w:r>
            <w:r>
              <w:rPr>
                <w:sz w:val="20"/>
              </w:rPr>
              <w:br/>
              <w:t>По итогам аудита прибыли необходимо разработать мероприятия, направленные на ускорение реализации продукции, снижение себестоимости, предотвращение потерь. Проверить соответствие записей аналитического и синтетического учета по сч. 80, 82 записям в Главной книге, балансе и формам бухгалтерской отчетности.</w:t>
            </w:r>
          </w:p>
        </w:tc>
      </w:tr>
      <w:tr w:rsidR="00E53CCC">
        <w:trPr>
          <w:tblCellSpacing w:w="15" w:type="dxa"/>
          <w:jc w:val="center"/>
        </w:trPr>
        <w:tc>
          <w:tcPr>
            <w:tcW w:w="245" w:type="pct"/>
            <w:tcBorders>
              <w:top w:val="outset" w:sz="6" w:space="0" w:color="auto"/>
              <w:left w:val="outset" w:sz="6" w:space="0" w:color="auto"/>
              <w:bottom w:val="outset" w:sz="6" w:space="0" w:color="auto"/>
              <w:right w:val="outset" w:sz="6" w:space="0" w:color="auto"/>
            </w:tcBorders>
          </w:tcPr>
          <w:p w:rsidR="00E53CCC" w:rsidRDefault="00E0360A">
            <w:pPr>
              <w:rPr>
                <w:rFonts w:eastAsia="Arial Unicode MS"/>
                <w:sz w:val="20"/>
              </w:rPr>
            </w:pPr>
            <w:r>
              <w:rPr>
                <w:sz w:val="20"/>
              </w:rPr>
              <w:t>6</w:t>
            </w:r>
          </w:p>
        </w:tc>
        <w:tc>
          <w:tcPr>
            <w:tcW w:w="982" w:type="pct"/>
            <w:tcBorders>
              <w:top w:val="outset" w:sz="6" w:space="0" w:color="auto"/>
              <w:left w:val="outset" w:sz="6" w:space="0" w:color="auto"/>
              <w:bottom w:val="outset" w:sz="6" w:space="0" w:color="auto"/>
              <w:right w:val="outset" w:sz="6" w:space="0" w:color="auto"/>
            </w:tcBorders>
          </w:tcPr>
          <w:p w:rsidR="00E53CCC" w:rsidRDefault="00E0360A">
            <w:pPr>
              <w:rPr>
                <w:rFonts w:eastAsia="Arial Unicode MS"/>
                <w:sz w:val="20"/>
              </w:rPr>
            </w:pPr>
            <w:r>
              <w:rPr>
                <w:sz w:val="20"/>
              </w:rPr>
              <w:t>Аудит фондов и резервов</w:t>
            </w:r>
          </w:p>
        </w:tc>
        <w:tc>
          <w:tcPr>
            <w:tcW w:w="245" w:type="pct"/>
            <w:tcBorders>
              <w:top w:val="outset" w:sz="6" w:space="0" w:color="auto"/>
              <w:left w:val="outset" w:sz="6" w:space="0" w:color="auto"/>
              <w:bottom w:val="outset" w:sz="6" w:space="0" w:color="auto"/>
              <w:right w:val="outset" w:sz="6" w:space="0" w:color="auto"/>
            </w:tcBorders>
          </w:tcPr>
          <w:p w:rsidR="00E53CCC" w:rsidRDefault="00E0360A">
            <w:pPr>
              <w:rPr>
                <w:rFonts w:eastAsia="Arial Unicode MS"/>
                <w:sz w:val="20"/>
              </w:rPr>
            </w:pPr>
            <w:r>
              <w:rPr>
                <w:sz w:val="20"/>
              </w:rPr>
              <w:t> </w:t>
            </w:r>
          </w:p>
        </w:tc>
        <w:tc>
          <w:tcPr>
            <w:tcW w:w="982" w:type="pct"/>
            <w:tcBorders>
              <w:top w:val="outset" w:sz="6" w:space="0" w:color="auto"/>
              <w:left w:val="outset" w:sz="6" w:space="0" w:color="auto"/>
              <w:bottom w:val="outset" w:sz="6" w:space="0" w:color="auto"/>
              <w:right w:val="outset" w:sz="6" w:space="0" w:color="auto"/>
            </w:tcBorders>
          </w:tcPr>
          <w:p w:rsidR="00E53CCC" w:rsidRDefault="00E0360A">
            <w:pPr>
              <w:rPr>
                <w:rFonts w:eastAsia="Arial Unicode MS"/>
                <w:sz w:val="20"/>
              </w:rPr>
            </w:pPr>
            <w:r>
              <w:rPr>
                <w:sz w:val="20"/>
              </w:rPr>
              <w:t> </w:t>
            </w:r>
          </w:p>
        </w:tc>
        <w:tc>
          <w:tcPr>
            <w:tcW w:w="2454" w:type="pct"/>
            <w:tcBorders>
              <w:top w:val="outset" w:sz="6" w:space="0" w:color="auto"/>
              <w:left w:val="outset" w:sz="6" w:space="0" w:color="auto"/>
              <w:bottom w:val="outset" w:sz="6" w:space="0" w:color="auto"/>
              <w:right w:val="outset" w:sz="6" w:space="0" w:color="auto"/>
            </w:tcBorders>
          </w:tcPr>
          <w:p w:rsidR="00E53CCC" w:rsidRDefault="00E0360A">
            <w:pPr>
              <w:rPr>
                <w:rFonts w:eastAsia="Arial Unicode MS"/>
                <w:sz w:val="20"/>
              </w:rPr>
            </w:pPr>
            <w:r>
              <w:rPr>
                <w:sz w:val="20"/>
              </w:rPr>
              <w:t>Проверить:</w:t>
            </w:r>
            <w:r>
              <w:rPr>
                <w:sz w:val="20"/>
              </w:rPr>
              <w:br/>
              <w:t>а) законность создания фондов специального назначения и правильность их начисления;</w:t>
            </w:r>
            <w:r>
              <w:rPr>
                <w:sz w:val="20"/>
              </w:rPr>
              <w:br/>
              <w:t>б) правильность и обоснованность расходования фонда потребления;</w:t>
            </w:r>
            <w:r>
              <w:rPr>
                <w:sz w:val="20"/>
              </w:rPr>
              <w:br/>
              <w:t>в) правильность ведения аналитического и синтетического учета по счетам 85, 86, 87, 88;</w:t>
            </w:r>
            <w:r>
              <w:rPr>
                <w:sz w:val="20"/>
              </w:rPr>
              <w:br/>
              <w:t>г) соответствие записей в синтетическом и аналитическом учете по вышеуказанным счетам записям в Главной книге, балансе и формам бухгалтерской отчетности.</w:t>
            </w:r>
            <w:r>
              <w:rPr>
                <w:sz w:val="20"/>
              </w:rPr>
              <w:br/>
              <w:t>Уделить внимание проверке отражения в учете неиспользованных сумм ремонтного фонда и резерва на ремонт основных средств. В случае недоиспользования ремонтного фонда его остаток переносится на следующий год;</w:t>
            </w:r>
            <w:r>
              <w:rPr>
                <w:sz w:val="20"/>
              </w:rPr>
              <w:br/>
              <w:t>д) правильность ведения синтетического и аналитического учета по сч. 89;</w:t>
            </w:r>
            <w:r>
              <w:rPr>
                <w:sz w:val="20"/>
              </w:rPr>
              <w:br/>
              <w:t>е) правильность составления бухгалтерских проводок по созданию резервов.</w:t>
            </w:r>
          </w:p>
        </w:tc>
      </w:tr>
      <w:tr w:rsidR="00E53CCC">
        <w:trPr>
          <w:tblCellSpacing w:w="15" w:type="dxa"/>
          <w:jc w:val="center"/>
        </w:trPr>
        <w:tc>
          <w:tcPr>
            <w:tcW w:w="245" w:type="pct"/>
            <w:tcBorders>
              <w:top w:val="outset" w:sz="6" w:space="0" w:color="auto"/>
              <w:left w:val="outset" w:sz="6" w:space="0" w:color="auto"/>
              <w:bottom w:val="outset" w:sz="6" w:space="0" w:color="auto"/>
              <w:right w:val="outset" w:sz="6" w:space="0" w:color="auto"/>
            </w:tcBorders>
          </w:tcPr>
          <w:p w:rsidR="00E53CCC" w:rsidRDefault="00E0360A">
            <w:pPr>
              <w:rPr>
                <w:rFonts w:eastAsia="Arial Unicode MS"/>
                <w:sz w:val="20"/>
              </w:rPr>
            </w:pPr>
            <w:r>
              <w:rPr>
                <w:sz w:val="20"/>
              </w:rPr>
              <w:t>7</w:t>
            </w:r>
          </w:p>
        </w:tc>
        <w:tc>
          <w:tcPr>
            <w:tcW w:w="982" w:type="pct"/>
            <w:tcBorders>
              <w:top w:val="outset" w:sz="6" w:space="0" w:color="auto"/>
              <w:left w:val="outset" w:sz="6" w:space="0" w:color="auto"/>
              <w:bottom w:val="outset" w:sz="6" w:space="0" w:color="auto"/>
              <w:right w:val="outset" w:sz="6" w:space="0" w:color="auto"/>
            </w:tcBorders>
          </w:tcPr>
          <w:p w:rsidR="00E53CCC" w:rsidRDefault="00E0360A">
            <w:pPr>
              <w:rPr>
                <w:rFonts w:eastAsia="Arial Unicode MS"/>
                <w:sz w:val="20"/>
              </w:rPr>
            </w:pPr>
            <w:r>
              <w:rPr>
                <w:sz w:val="20"/>
              </w:rPr>
              <w:t>Аудит кредитов и займов</w:t>
            </w:r>
          </w:p>
        </w:tc>
        <w:tc>
          <w:tcPr>
            <w:tcW w:w="245" w:type="pct"/>
            <w:tcBorders>
              <w:top w:val="outset" w:sz="6" w:space="0" w:color="auto"/>
              <w:left w:val="outset" w:sz="6" w:space="0" w:color="auto"/>
              <w:bottom w:val="outset" w:sz="6" w:space="0" w:color="auto"/>
              <w:right w:val="outset" w:sz="6" w:space="0" w:color="auto"/>
            </w:tcBorders>
          </w:tcPr>
          <w:p w:rsidR="00E53CCC" w:rsidRDefault="00E0360A">
            <w:pPr>
              <w:rPr>
                <w:rFonts w:eastAsia="Arial Unicode MS"/>
                <w:sz w:val="20"/>
              </w:rPr>
            </w:pPr>
            <w:r>
              <w:rPr>
                <w:sz w:val="20"/>
              </w:rPr>
              <w:t> </w:t>
            </w:r>
          </w:p>
        </w:tc>
        <w:tc>
          <w:tcPr>
            <w:tcW w:w="982" w:type="pct"/>
            <w:tcBorders>
              <w:top w:val="outset" w:sz="6" w:space="0" w:color="auto"/>
              <w:left w:val="outset" w:sz="6" w:space="0" w:color="auto"/>
              <w:bottom w:val="outset" w:sz="6" w:space="0" w:color="auto"/>
              <w:right w:val="outset" w:sz="6" w:space="0" w:color="auto"/>
            </w:tcBorders>
          </w:tcPr>
          <w:p w:rsidR="00E53CCC" w:rsidRDefault="00E0360A">
            <w:pPr>
              <w:rPr>
                <w:rFonts w:eastAsia="Arial Unicode MS"/>
                <w:sz w:val="20"/>
              </w:rPr>
            </w:pPr>
            <w:r>
              <w:rPr>
                <w:sz w:val="20"/>
              </w:rPr>
              <w:t> </w:t>
            </w:r>
          </w:p>
        </w:tc>
        <w:tc>
          <w:tcPr>
            <w:tcW w:w="2454" w:type="pct"/>
            <w:tcBorders>
              <w:top w:val="outset" w:sz="6" w:space="0" w:color="auto"/>
              <w:left w:val="outset" w:sz="6" w:space="0" w:color="auto"/>
              <w:bottom w:val="outset" w:sz="6" w:space="0" w:color="auto"/>
              <w:right w:val="outset" w:sz="6" w:space="0" w:color="auto"/>
            </w:tcBorders>
          </w:tcPr>
          <w:p w:rsidR="00E53CCC" w:rsidRDefault="00E0360A">
            <w:pPr>
              <w:rPr>
                <w:rFonts w:eastAsia="Arial Unicode MS"/>
                <w:sz w:val="20"/>
              </w:rPr>
            </w:pPr>
            <w:r>
              <w:rPr>
                <w:sz w:val="20"/>
              </w:rPr>
              <w:t>Проверить:</w:t>
            </w:r>
            <w:r>
              <w:rPr>
                <w:sz w:val="20"/>
              </w:rPr>
              <w:br/>
              <w:t>а) на какие цели использован кредит, соответствуют ли эти цели условиям договора на получение кредита;</w:t>
            </w:r>
            <w:r>
              <w:rPr>
                <w:sz w:val="20"/>
              </w:rPr>
              <w:br/>
              <w:t>б) полноту и своевременность погашения кредитов;</w:t>
            </w:r>
            <w:r>
              <w:rPr>
                <w:sz w:val="20"/>
              </w:rPr>
              <w:br/>
              <w:t>в) правильность уплаты процентов за кредит в соответствии с заключенным договором;</w:t>
            </w:r>
            <w:r>
              <w:rPr>
                <w:sz w:val="20"/>
              </w:rPr>
              <w:br/>
              <w:t>г) правильность отнесения процентов за кредит на себестоимость продукции (работ, услуг);</w:t>
            </w:r>
            <w:r>
              <w:rPr>
                <w:sz w:val="20"/>
              </w:rPr>
              <w:br/>
              <w:t>д) законность и обоснованность получения от других предприятий ссуд (займов), а также полноту и своевременность их погашения, правильность списания расходов по уплате процентов за полученные ссуды;</w:t>
            </w:r>
            <w:r>
              <w:rPr>
                <w:sz w:val="20"/>
              </w:rPr>
              <w:br/>
              <w:t>е) правильность ведения синтетического и аналитического учета по сч. 90, 92, 94, 95, соответствие записей синтетического и аналитического учета по этим счетам записям в Главной книге, балансе и формах бухгалтерской отчетности.</w:t>
            </w:r>
          </w:p>
        </w:tc>
      </w:tr>
      <w:tr w:rsidR="00E53CCC">
        <w:trPr>
          <w:tblCellSpacing w:w="15" w:type="dxa"/>
          <w:jc w:val="center"/>
        </w:trPr>
        <w:tc>
          <w:tcPr>
            <w:tcW w:w="245" w:type="pct"/>
            <w:tcBorders>
              <w:top w:val="outset" w:sz="6" w:space="0" w:color="auto"/>
              <w:left w:val="outset" w:sz="6" w:space="0" w:color="auto"/>
              <w:bottom w:val="outset" w:sz="6" w:space="0" w:color="auto"/>
              <w:right w:val="outset" w:sz="6" w:space="0" w:color="auto"/>
            </w:tcBorders>
          </w:tcPr>
          <w:p w:rsidR="00E53CCC" w:rsidRDefault="00E0360A">
            <w:pPr>
              <w:rPr>
                <w:rFonts w:eastAsia="Arial Unicode MS"/>
                <w:sz w:val="20"/>
              </w:rPr>
            </w:pPr>
            <w:r>
              <w:rPr>
                <w:sz w:val="20"/>
              </w:rPr>
              <w:t>8</w:t>
            </w:r>
          </w:p>
        </w:tc>
        <w:tc>
          <w:tcPr>
            <w:tcW w:w="982" w:type="pct"/>
            <w:tcBorders>
              <w:top w:val="outset" w:sz="6" w:space="0" w:color="auto"/>
              <w:left w:val="outset" w:sz="6" w:space="0" w:color="auto"/>
              <w:bottom w:val="outset" w:sz="6" w:space="0" w:color="auto"/>
              <w:right w:val="outset" w:sz="6" w:space="0" w:color="auto"/>
            </w:tcBorders>
          </w:tcPr>
          <w:p w:rsidR="00E53CCC" w:rsidRDefault="00E0360A">
            <w:pPr>
              <w:rPr>
                <w:rFonts w:eastAsia="Arial Unicode MS"/>
                <w:sz w:val="20"/>
              </w:rPr>
            </w:pPr>
            <w:r>
              <w:rPr>
                <w:sz w:val="20"/>
              </w:rPr>
              <w:t>Аудит состояния и организации бухгалтерского учета и отчетности</w:t>
            </w:r>
          </w:p>
        </w:tc>
        <w:tc>
          <w:tcPr>
            <w:tcW w:w="245" w:type="pct"/>
            <w:tcBorders>
              <w:top w:val="outset" w:sz="6" w:space="0" w:color="auto"/>
              <w:left w:val="outset" w:sz="6" w:space="0" w:color="auto"/>
              <w:bottom w:val="outset" w:sz="6" w:space="0" w:color="auto"/>
              <w:right w:val="outset" w:sz="6" w:space="0" w:color="auto"/>
            </w:tcBorders>
          </w:tcPr>
          <w:p w:rsidR="00E53CCC" w:rsidRDefault="00E0360A">
            <w:pPr>
              <w:rPr>
                <w:rFonts w:eastAsia="Arial Unicode MS"/>
                <w:sz w:val="20"/>
              </w:rPr>
            </w:pPr>
            <w:r>
              <w:rPr>
                <w:sz w:val="20"/>
              </w:rPr>
              <w:t> </w:t>
            </w:r>
          </w:p>
        </w:tc>
        <w:tc>
          <w:tcPr>
            <w:tcW w:w="982" w:type="pct"/>
            <w:tcBorders>
              <w:top w:val="outset" w:sz="6" w:space="0" w:color="auto"/>
              <w:left w:val="outset" w:sz="6" w:space="0" w:color="auto"/>
              <w:bottom w:val="outset" w:sz="6" w:space="0" w:color="auto"/>
              <w:right w:val="outset" w:sz="6" w:space="0" w:color="auto"/>
            </w:tcBorders>
          </w:tcPr>
          <w:p w:rsidR="00E53CCC" w:rsidRDefault="00E0360A">
            <w:pPr>
              <w:rPr>
                <w:rFonts w:eastAsia="Arial Unicode MS"/>
                <w:sz w:val="20"/>
              </w:rPr>
            </w:pPr>
            <w:r>
              <w:rPr>
                <w:sz w:val="20"/>
              </w:rPr>
              <w:t> </w:t>
            </w:r>
          </w:p>
        </w:tc>
        <w:tc>
          <w:tcPr>
            <w:tcW w:w="2454" w:type="pct"/>
            <w:tcBorders>
              <w:top w:val="outset" w:sz="6" w:space="0" w:color="auto"/>
              <w:left w:val="outset" w:sz="6" w:space="0" w:color="auto"/>
              <w:bottom w:val="outset" w:sz="6" w:space="0" w:color="auto"/>
              <w:right w:val="outset" w:sz="6" w:space="0" w:color="auto"/>
            </w:tcBorders>
          </w:tcPr>
          <w:p w:rsidR="00E53CCC" w:rsidRDefault="00E0360A">
            <w:pPr>
              <w:rPr>
                <w:rFonts w:eastAsia="Arial Unicode MS"/>
                <w:sz w:val="20"/>
              </w:rPr>
            </w:pPr>
            <w:r>
              <w:rPr>
                <w:sz w:val="20"/>
              </w:rPr>
              <w:t>Проверить:</w:t>
            </w:r>
            <w:r>
              <w:rPr>
                <w:sz w:val="20"/>
              </w:rPr>
              <w:br/>
              <w:t>а) имеются ли должностные инструкции на каждого работника бухгалтерии;</w:t>
            </w:r>
            <w:r>
              <w:rPr>
                <w:sz w:val="20"/>
              </w:rPr>
              <w:br/>
              <w:t>б) Есть ли график работ всех подразделений бухгалтерии с указанием сроков выполнения работ;</w:t>
            </w:r>
            <w:r>
              <w:rPr>
                <w:sz w:val="20"/>
              </w:rPr>
              <w:br/>
              <w:t>в) имеется ли утвержденный генеральным директором график представления в бухгалтерию от других подразделений и лиц первичных документов, необходимых для ведения бухгалтерского учета с указанием сроков и лиц ответственных за их выполнение;</w:t>
            </w:r>
            <w:r>
              <w:rPr>
                <w:sz w:val="20"/>
              </w:rPr>
              <w:br/>
              <w:t>г) назначены ли приказом материально-ответственные лица и заключены ли с ними договоры о полной индивидуальной и материальной ответственности;</w:t>
            </w:r>
            <w:r>
              <w:rPr>
                <w:sz w:val="20"/>
              </w:rPr>
              <w:br/>
              <w:t>д) имеется ли приказ об Учетной политике, существует ли соответствие методических вопросов Учетной политики действующему законодательству;</w:t>
            </w:r>
            <w:r>
              <w:rPr>
                <w:sz w:val="20"/>
              </w:rPr>
              <w:br/>
              <w:t>е) соблюдается ли в течение отчетного года принятая Учетная политика отражения отдельных хозяйственных операций и оценки имущества в соответствии с Положением о бухгалтерском учете и отчетности в РФ;</w:t>
            </w:r>
            <w:r>
              <w:rPr>
                <w:sz w:val="20"/>
              </w:rPr>
              <w:br/>
              <w:t>ж) полноту отражения в учете за отчетный период (месяц, квартал, год) всех хозяйственных операций, осуществленных в этом периоде;</w:t>
            </w:r>
            <w:r>
              <w:rPr>
                <w:sz w:val="20"/>
              </w:rPr>
              <w:br/>
              <w:t>з) проведена ли инвентаризация имущества и обязательств, правильно ли оформлены ее результаты;</w:t>
            </w:r>
            <w:r>
              <w:rPr>
                <w:sz w:val="20"/>
              </w:rPr>
              <w:br/>
              <w:t>и) правильность отнесения доходов и расходов к отчетным периодам;</w:t>
            </w:r>
            <w:r>
              <w:rPr>
                <w:sz w:val="20"/>
              </w:rPr>
              <w:br/>
              <w:t>к) правильность отнесения расходов на соответствующие объекты бухгалтерского учета ( не были ли отнесены затраты по законсервированным производствам на действующие производства);</w:t>
            </w:r>
            <w:r>
              <w:rPr>
                <w:sz w:val="20"/>
              </w:rPr>
              <w:br/>
              <w:t>л) правильность разграничения в учете текущих затрат на производство и долгосрочных инвестиций;</w:t>
            </w:r>
            <w:r>
              <w:rPr>
                <w:sz w:val="20"/>
              </w:rPr>
              <w:br/>
              <w:t>м) правильность оформления первичных учетных документов, фиксирующих факт совершения операции;</w:t>
            </w:r>
            <w:r>
              <w:rPr>
                <w:sz w:val="20"/>
              </w:rPr>
              <w:br/>
              <w:t>н) правильность ведения аналитического и синтетического учета в соответствии с выбранной организационной формой и методами бухгалтерского учета;</w:t>
            </w:r>
            <w:r>
              <w:rPr>
                <w:sz w:val="20"/>
              </w:rPr>
              <w:br/>
              <w:t>о) разработана ли система внутрипроизводственного хозяйственного расчета и действует ли она на Предприятии;</w:t>
            </w:r>
            <w:r>
              <w:rPr>
                <w:sz w:val="20"/>
              </w:rPr>
              <w:br/>
              <w:t>п) разработана ли система внутрихозяйственного контроля и действует ли она на Предприятии;</w:t>
            </w:r>
            <w:r>
              <w:rPr>
                <w:sz w:val="20"/>
              </w:rPr>
              <w:br/>
              <w:t>р) уровень автоматизированной системы обработки данных бухгалтерского учета;</w:t>
            </w:r>
            <w:r>
              <w:rPr>
                <w:sz w:val="20"/>
              </w:rPr>
              <w:br/>
              <w:t>с) применяются ли типовые формы первичной учетной документации, разработанные и утвержденные Минфином России, Госкомстатом России;</w:t>
            </w:r>
            <w:r>
              <w:rPr>
                <w:sz w:val="20"/>
              </w:rPr>
              <w:br/>
              <w:t>т) соответствуют ли записи в первичных учетных документах записям в аналитическом и синтетическом учете Предприятия;</w:t>
            </w:r>
            <w:r>
              <w:rPr>
                <w:sz w:val="20"/>
              </w:rPr>
              <w:br/>
              <w:t>у) нет ли запущенности в ведении бухгалтерского учета;</w:t>
            </w:r>
            <w:r>
              <w:rPr>
                <w:sz w:val="20"/>
              </w:rPr>
              <w:br/>
              <w:t>ф) соответствуют ли записи в аналитическом и синтетическом учете записям в Главной книге и балансе на отчетную дату;</w:t>
            </w:r>
            <w:r>
              <w:rPr>
                <w:sz w:val="20"/>
              </w:rPr>
              <w:br/>
              <w:t>х) правильность заполнения форм бухгалтерской и статистической отчетности, а также отчетности в Пенсионный фонд, Фонд занятости, Фонд обязательного медицинского страхования;</w:t>
            </w:r>
            <w:r>
              <w:rPr>
                <w:sz w:val="20"/>
              </w:rPr>
              <w:br/>
              <w:t>ц) правильность составления сводной бухгалтерской отчетности.</w:t>
            </w:r>
          </w:p>
        </w:tc>
      </w:tr>
    </w:tbl>
    <w:p w:rsidR="00E53CCC" w:rsidRDefault="00E0360A">
      <w:pPr>
        <w:pStyle w:val="31"/>
      </w:pPr>
      <w:r>
        <w:rPr>
          <w:b/>
          <w:bCs/>
        </w:rPr>
        <w:t>Примечание 1.</w:t>
      </w:r>
      <w:r>
        <w:t xml:space="preserve"> В процессе аудита бухгалтерской (финансовой) отчетности следует проверить соблюдение Предприятием действующих положений по бухгалтерскому учету (ПБУ), утвержденных приказами Минфина России.</w:t>
      </w:r>
      <w:r>
        <w:br/>
      </w:r>
      <w:r>
        <w:rPr>
          <w:b/>
          <w:bCs/>
        </w:rPr>
        <w:t>Примечание 2.</w:t>
      </w:r>
      <w:r>
        <w:t xml:space="preserve"> Аудит бухгалтерской (финансовой) отчетности Предприятия должен выполняться с соблюдением действующих законодательных и нормативных актов, регулирующих бухгалтерский учет и аудиторскую деятельность в Российской Федерации, а также правил (стандартов) аудиторской деятельности, одобренных Комиссией по аудиторской деятельности при Президенте Российской Федерации.</w:t>
      </w:r>
    </w:p>
    <w:p w:rsidR="00E53CCC" w:rsidRDefault="00E53CCC">
      <w:pPr>
        <w:ind w:firstLine="709"/>
        <w:jc w:val="both"/>
      </w:pPr>
    </w:p>
    <w:p w:rsidR="00E53CCC" w:rsidRDefault="00E0360A">
      <w:pPr>
        <w:ind w:firstLine="709"/>
        <w:jc w:val="both"/>
      </w:pPr>
      <w:r>
        <w:t> </w:t>
      </w:r>
    </w:p>
    <w:p w:rsidR="00E53CCC" w:rsidRDefault="00E0360A">
      <w:pPr>
        <w:jc w:val="center"/>
        <w:rPr>
          <w:rStyle w:val="a6"/>
        </w:rPr>
      </w:pPr>
      <w:r>
        <w:rPr>
          <w:b/>
          <w:bCs/>
        </w:rPr>
        <w:t>3.</w:t>
      </w:r>
      <w:r>
        <w:t xml:space="preserve"> </w:t>
      </w:r>
      <w:r>
        <w:rPr>
          <w:b/>
          <w:bCs/>
        </w:rPr>
        <w:t>Нормативные документы</w:t>
      </w:r>
      <w:r>
        <w:rPr>
          <w:rStyle w:val="a6"/>
        </w:rPr>
        <w:t>, используемые при аудите</w:t>
      </w:r>
    </w:p>
    <w:p w:rsidR="00E53CCC" w:rsidRDefault="00E53CCC">
      <w:pPr>
        <w:pStyle w:val="30"/>
      </w:pPr>
    </w:p>
    <w:p w:rsidR="00E53CCC" w:rsidRDefault="00E0360A">
      <w:pPr>
        <w:pStyle w:val="30"/>
      </w:pPr>
      <w:r>
        <w:t>Закон РФ N 39-ФЗ “Об инвестиционной деятельности в Российской Федерации, осуществляемой в форме капитальных вложений”  (в ред. Федерального закона от 02.01.2000 N 22-ФЗ)</w:t>
      </w:r>
    </w:p>
    <w:p w:rsidR="00E53CCC" w:rsidRDefault="00E0360A">
      <w:pPr>
        <w:ind w:firstLine="709"/>
        <w:jc w:val="both"/>
      </w:pPr>
      <w:r>
        <w:t xml:space="preserve">“О бухгалтерском учете”. Федеральный закон от 21.11.96 N 129-ФЗ </w:t>
      </w:r>
    </w:p>
    <w:p w:rsidR="00E53CCC" w:rsidRDefault="00E0360A">
      <w:pPr>
        <w:ind w:firstLine="709"/>
        <w:jc w:val="both"/>
        <w:rPr>
          <w:szCs w:val="18"/>
        </w:rPr>
      </w:pPr>
      <w:r>
        <w:rPr>
          <w:szCs w:val="18"/>
        </w:rPr>
        <w:t>Правила (стандарты) аудиторской деятельности:</w:t>
      </w:r>
    </w:p>
    <w:p w:rsidR="00E53CCC" w:rsidRDefault="00E0360A">
      <w:pPr>
        <w:ind w:firstLine="709"/>
        <w:jc w:val="both"/>
        <w:rPr>
          <w:szCs w:val="18"/>
        </w:rPr>
      </w:pPr>
      <w:r>
        <w:t>"Аналитические процедуры" (Одобрено Комиссией по аудиторской деятельности при Президенте Российской Федерации 22 января 1998 г., протокол N 2)</w:t>
      </w:r>
      <w:r>
        <w:rPr>
          <w:szCs w:val="18"/>
        </w:rPr>
        <w:t xml:space="preserve"> </w:t>
      </w:r>
    </w:p>
    <w:p w:rsidR="00E53CCC" w:rsidRDefault="00E0360A">
      <w:pPr>
        <w:ind w:firstLine="709"/>
        <w:jc w:val="both"/>
        <w:rPr>
          <w:szCs w:val="18"/>
        </w:rPr>
      </w:pPr>
      <w:r>
        <w:t>"Аудит в условиях компьютерной обработки данных" (Одобрено Комиссией по аудиторской деятельности при Президенте Российской Федерации 22 января 1998 г., протокол N 2)</w:t>
      </w:r>
      <w:r>
        <w:rPr>
          <w:szCs w:val="18"/>
        </w:rPr>
        <w:t xml:space="preserve"> </w:t>
      </w:r>
    </w:p>
    <w:p w:rsidR="00E53CCC" w:rsidRDefault="00E0360A">
      <w:pPr>
        <w:ind w:firstLine="709"/>
        <w:jc w:val="both"/>
        <w:rPr>
          <w:szCs w:val="18"/>
        </w:rPr>
      </w:pPr>
      <w:r>
        <w:t>"Аудит оценочных значений в бухгалтерском учете" (одобрено Комиссией по аудиторской деятельности при Президенте РФ 20 августа 1999 г. протокол N 5)</w:t>
      </w:r>
      <w:r>
        <w:rPr>
          <w:szCs w:val="18"/>
        </w:rPr>
        <w:t xml:space="preserve"> </w:t>
      </w:r>
    </w:p>
    <w:p w:rsidR="00E53CCC" w:rsidRDefault="00E0360A">
      <w:pPr>
        <w:ind w:firstLine="709"/>
        <w:jc w:val="both"/>
        <w:rPr>
          <w:szCs w:val="18"/>
        </w:rPr>
      </w:pPr>
      <w:r>
        <w:t>"Аудиторская выборка" (Одобрено Комиссией по аудиторской деятельности при Президенте Российской Федерации 25 декабря 1996 г., протокол N 6)</w:t>
      </w:r>
      <w:r>
        <w:rPr>
          <w:szCs w:val="18"/>
        </w:rPr>
        <w:t xml:space="preserve"> </w:t>
      </w:r>
    </w:p>
    <w:p w:rsidR="00E53CCC" w:rsidRDefault="00E0360A">
      <w:pPr>
        <w:ind w:firstLine="709"/>
        <w:jc w:val="both"/>
        <w:rPr>
          <w:szCs w:val="18"/>
        </w:rPr>
      </w:pPr>
      <w:r>
        <w:t>"Аудиторские доказательства" (Одобрено Комиссией по аудиторской деятельности при Президенте Российской Федерации 25 декабря 1996 г., протокол N 6)</w:t>
      </w:r>
      <w:r>
        <w:rPr>
          <w:szCs w:val="18"/>
        </w:rPr>
        <w:t xml:space="preserve"> </w:t>
      </w:r>
    </w:p>
    <w:p w:rsidR="00E53CCC" w:rsidRDefault="00E0360A">
      <w:pPr>
        <w:ind w:firstLine="709"/>
        <w:jc w:val="both"/>
        <w:rPr>
          <w:szCs w:val="18"/>
        </w:rPr>
      </w:pPr>
      <w:r>
        <w:t>"Дата подписания аудиторского заключения и отражение в нем событий, произошедших после даты составления и представления бухгалтерской отчетности" (Одобрено Комиссией по аудиторской деятельности при Президенте Российской Федерации 25 декабря 1996 г., протокол N 6)</w:t>
      </w:r>
      <w:r>
        <w:rPr>
          <w:szCs w:val="18"/>
        </w:rPr>
        <w:t xml:space="preserve"> </w:t>
      </w:r>
    </w:p>
    <w:p w:rsidR="00E53CCC" w:rsidRDefault="00E0360A">
      <w:pPr>
        <w:ind w:firstLine="709"/>
        <w:jc w:val="both"/>
        <w:rPr>
          <w:szCs w:val="18"/>
        </w:rPr>
      </w:pPr>
      <w:r>
        <w:t>"Действия аудитора при выявлении искажений бухгалтерской отчетности" (Одобрено Комиссией по аудиторской деятельности при Президенте Российской Федерации 25 декабря 1996 г., протокол N 6)</w:t>
      </w:r>
      <w:r>
        <w:rPr>
          <w:szCs w:val="18"/>
        </w:rPr>
        <w:t xml:space="preserve"> </w:t>
      </w:r>
    </w:p>
    <w:p w:rsidR="00E53CCC" w:rsidRDefault="00E0360A">
      <w:pPr>
        <w:ind w:firstLine="709"/>
        <w:jc w:val="both"/>
        <w:rPr>
          <w:szCs w:val="18"/>
        </w:rPr>
      </w:pPr>
      <w:r>
        <w:t>"Документирование аудита" (Одобрено Комиссией по аудиторской деятельности при Президенте Российской Федерации 25 декабря 1996 г., протокол N 6)</w:t>
      </w:r>
      <w:r>
        <w:rPr>
          <w:szCs w:val="18"/>
        </w:rPr>
        <w:t xml:space="preserve"> </w:t>
      </w:r>
    </w:p>
    <w:p w:rsidR="00E53CCC" w:rsidRDefault="00E0360A">
      <w:pPr>
        <w:ind w:firstLine="709"/>
        <w:jc w:val="both"/>
        <w:rPr>
          <w:szCs w:val="18"/>
        </w:rPr>
      </w:pPr>
      <w:r>
        <w:t>"Изучение и оценка систем бухгалтерского учета и внутреннего контроля в ходе аудита" (Одобрено Комиссией по аудиторской деятельности при Президенте Российской Федерации 25 декабря 1996 г., протокол N 6)</w:t>
      </w:r>
      <w:r>
        <w:rPr>
          <w:szCs w:val="18"/>
        </w:rPr>
        <w:t xml:space="preserve"> </w:t>
      </w:r>
    </w:p>
    <w:p w:rsidR="00E53CCC" w:rsidRDefault="00E0360A">
      <w:pPr>
        <w:ind w:firstLine="709"/>
        <w:jc w:val="both"/>
        <w:rPr>
          <w:szCs w:val="18"/>
        </w:rPr>
      </w:pPr>
      <w:r>
        <w:t>"Использование работы эксперта" (Одобрено Комиссией по аудиторской деятельности при Президенте Российской Федерации 25 декабря 1996 г., протокол N 6)</w:t>
      </w:r>
      <w:r>
        <w:rPr>
          <w:szCs w:val="18"/>
        </w:rPr>
        <w:t xml:space="preserve"> </w:t>
      </w:r>
    </w:p>
    <w:p w:rsidR="00E53CCC" w:rsidRDefault="00E0360A">
      <w:pPr>
        <w:ind w:firstLine="709"/>
        <w:jc w:val="both"/>
        <w:rPr>
          <w:szCs w:val="18"/>
        </w:rPr>
      </w:pPr>
      <w:r>
        <w:t>"Общение с руководством экономического субъекта" (одобрено Комиссией по аудиторской деятельности при Президенте РФ 18 марта 1999 г. протокол N 2)</w:t>
      </w:r>
      <w:r>
        <w:rPr>
          <w:szCs w:val="18"/>
        </w:rPr>
        <w:t xml:space="preserve"> </w:t>
      </w:r>
    </w:p>
    <w:p w:rsidR="00E53CCC" w:rsidRDefault="00E0360A">
      <w:pPr>
        <w:ind w:firstLine="709"/>
        <w:jc w:val="both"/>
        <w:rPr>
          <w:szCs w:val="18"/>
        </w:rPr>
      </w:pPr>
      <w:r>
        <w:t>"Первичный аудит начальных и сравнительных показателей бухгалтерской отчетности" (Одобрено Комиссией по аудиторской деятельности при Президенте Российской Федерации 15 июля 1998 г., протокол N 4)</w:t>
      </w:r>
      <w:r>
        <w:rPr>
          <w:szCs w:val="18"/>
        </w:rPr>
        <w:t xml:space="preserve"> </w:t>
      </w:r>
    </w:p>
    <w:p w:rsidR="00E53CCC" w:rsidRDefault="00E0360A">
      <w:pPr>
        <w:ind w:firstLine="709"/>
        <w:jc w:val="both"/>
        <w:rPr>
          <w:szCs w:val="18"/>
        </w:rPr>
      </w:pPr>
      <w:r>
        <w:t>"Письменная информация аудитора руководству экономического субъекта по результатам проведения аудита" (Одобрено Комиссией по аудиторской деятельности при Президенте Российской Федерации 25 декабря 1996 г., протокол N 6)</w:t>
      </w:r>
      <w:r>
        <w:rPr>
          <w:szCs w:val="18"/>
        </w:rPr>
        <w:t xml:space="preserve"> </w:t>
      </w:r>
    </w:p>
    <w:p w:rsidR="00E53CCC" w:rsidRDefault="00E0360A">
      <w:pPr>
        <w:ind w:firstLine="709"/>
        <w:jc w:val="both"/>
        <w:rPr>
          <w:szCs w:val="18"/>
        </w:rPr>
      </w:pPr>
      <w:r>
        <w:t>"Письмо-обязательство аудиторской организации о согласии на проведение аудита" (Одобрено Комиссией по аудиторской деятельности при Президенте Российской Федерации 25 декабря 1996 г., протокол N 6)</w:t>
      </w:r>
      <w:r>
        <w:rPr>
          <w:szCs w:val="18"/>
        </w:rPr>
        <w:t xml:space="preserve"> </w:t>
      </w:r>
    </w:p>
    <w:p w:rsidR="00E53CCC" w:rsidRDefault="00E0360A">
      <w:pPr>
        <w:ind w:firstLine="709"/>
        <w:jc w:val="both"/>
        <w:rPr>
          <w:szCs w:val="18"/>
        </w:rPr>
      </w:pPr>
      <w:r>
        <w:t>"Планирование аудита" (Одобрено Комиссией по аудиторской деятельности при Президенте Российской Федерации 25 декабря 1996 г., протокол N 6)</w:t>
      </w:r>
      <w:r>
        <w:rPr>
          <w:szCs w:val="18"/>
        </w:rPr>
        <w:t xml:space="preserve"> </w:t>
      </w:r>
    </w:p>
    <w:p w:rsidR="00E53CCC" w:rsidRDefault="00E0360A">
      <w:pPr>
        <w:ind w:firstLine="709"/>
        <w:jc w:val="both"/>
        <w:rPr>
          <w:szCs w:val="18"/>
        </w:rPr>
      </w:pPr>
      <w:r>
        <w:t>"Понимание деятельности экономического субъекта" (одобрено Комиссией по аудиторской деятельности при Президенте РФ 27 апреля 1999 г. протокол N 3)</w:t>
      </w:r>
      <w:r>
        <w:rPr>
          <w:szCs w:val="18"/>
        </w:rPr>
        <w:t xml:space="preserve"> </w:t>
      </w:r>
    </w:p>
    <w:p w:rsidR="00E53CCC" w:rsidRDefault="00E0360A">
      <w:pPr>
        <w:ind w:firstLine="709"/>
        <w:jc w:val="both"/>
        <w:rPr>
          <w:szCs w:val="18"/>
        </w:rPr>
      </w:pPr>
      <w:r>
        <w:t>Правило (стандарт) аудиторской деятельности "Порядок составления аудиторского заключения о бухгалтерской отчетности" (утв. Комиссией по аудиторской деятельности РФ 9 февраля 1996 г.)</w:t>
      </w:r>
      <w:r>
        <w:rPr>
          <w:szCs w:val="18"/>
        </w:rPr>
        <w:t xml:space="preserve"> </w:t>
      </w:r>
    </w:p>
    <w:p w:rsidR="00E53CCC" w:rsidRDefault="00E0360A">
      <w:pPr>
        <w:ind w:firstLine="709"/>
        <w:jc w:val="both"/>
        <w:rPr>
          <w:szCs w:val="18"/>
        </w:rPr>
      </w:pPr>
      <w:r>
        <w:t>"Права и обязанности аудиторских организаций и проверяемых экономических субъектов" (одобрено Комиссией по аудиторской деятельности при Президенте РФ 20 октября 1999 г., протокол N 6)</w:t>
      </w:r>
      <w:r>
        <w:rPr>
          <w:szCs w:val="18"/>
        </w:rPr>
        <w:t xml:space="preserve"> </w:t>
      </w:r>
    </w:p>
    <w:p w:rsidR="00E53CCC" w:rsidRDefault="00E0360A">
      <w:pPr>
        <w:ind w:firstLine="709"/>
        <w:jc w:val="both"/>
        <w:rPr>
          <w:szCs w:val="18"/>
        </w:rPr>
      </w:pPr>
      <w:r>
        <w:t>"Проверка прогнозной финансовой информации" (одобрено Комиссией по аудиторской деятельности при Президенте РФ 20 августа 1999 г. протокол N 5)</w:t>
      </w:r>
      <w:r>
        <w:rPr>
          <w:szCs w:val="18"/>
        </w:rPr>
        <w:t xml:space="preserve"> </w:t>
      </w:r>
    </w:p>
    <w:p w:rsidR="00E53CCC" w:rsidRDefault="00E0360A">
      <w:pPr>
        <w:ind w:firstLine="709"/>
        <w:jc w:val="both"/>
        <w:rPr>
          <w:szCs w:val="18"/>
        </w:rPr>
      </w:pPr>
      <w:r>
        <w:t>"Проверка соблюдения нормативных актов при проведении аудита" (Одобрено Комиссией по аудиторской деятельности при Президенте Российской Федерации 15 июля 1998 г., протокол N 4)</w:t>
      </w:r>
      <w:r>
        <w:rPr>
          <w:szCs w:val="18"/>
        </w:rPr>
        <w:t xml:space="preserve"> </w:t>
      </w:r>
    </w:p>
    <w:p w:rsidR="00E53CCC" w:rsidRDefault="00E0360A">
      <w:pPr>
        <w:ind w:firstLine="709"/>
        <w:jc w:val="both"/>
        <w:rPr>
          <w:szCs w:val="18"/>
        </w:rPr>
      </w:pPr>
      <w:r>
        <w:t>"Прочая информация в документах, содержащих проаудированную бухгалтерскую отчетность" (одобрено Комиссией по аудиторской деятельности при Президенте РФ 20 августа 1999 г. протокол N 5)</w:t>
      </w:r>
      <w:r>
        <w:rPr>
          <w:szCs w:val="18"/>
        </w:rPr>
        <w:t xml:space="preserve"> </w:t>
      </w:r>
    </w:p>
    <w:p w:rsidR="00E53CCC" w:rsidRDefault="00E0360A">
      <w:pPr>
        <w:ind w:firstLine="709"/>
        <w:jc w:val="both"/>
        <w:rPr>
          <w:szCs w:val="18"/>
        </w:rPr>
      </w:pPr>
      <w:r>
        <w:t>"Разъяснения, предоставляемые руководством проверяемого экономического субъекта" (Одобрено Комиссией по аудиторской деятельности при Президенте Российской Федерации 15 июля 1998 г., протокол N 4)</w:t>
      </w:r>
      <w:r>
        <w:rPr>
          <w:szCs w:val="18"/>
        </w:rPr>
        <w:t xml:space="preserve"> </w:t>
      </w:r>
    </w:p>
    <w:p w:rsidR="00E53CCC" w:rsidRDefault="00E0360A">
      <w:pPr>
        <w:ind w:firstLine="709"/>
        <w:jc w:val="both"/>
        <w:rPr>
          <w:szCs w:val="18"/>
        </w:rPr>
      </w:pPr>
      <w:r>
        <w:t>"Существенность и аудиторский риск" (Одобрено Комиссией по аудиторской деятельности при Президенте Российской Федерации 22 января 1998 г., протокол N 2)</w:t>
      </w:r>
      <w:r>
        <w:rPr>
          <w:szCs w:val="18"/>
        </w:rPr>
        <w:t xml:space="preserve"> </w:t>
      </w:r>
    </w:p>
    <w:p w:rsidR="00E53CCC" w:rsidRDefault="00E0360A">
      <w:pPr>
        <w:ind w:firstLine="709"/>
        <w:jc w:val="both"/>
        <w:rPr>
          <w:szCs w:val="18"/>
        </w:rPr>
      </w:pPr>
      <w:r>
        <w:t>"Требования, предъявляемые к внутренним стандартам аудиторских организаций" (одобрено Комиссией по аудиторской деятельности при Президенте РФ 20 октября 1999 г., протокол N 6)</w:t>
      </w:r>
      <w:r>
        <w:rPr>
          <w:szCs w:val="18"/>
        </w:rPr>
        <w:t xml:space="preserve"> </w:t>
      </w:r>
    </w:p>
    <w:p w:rsidR="00E53CCC" w:rsidRDefault="00E0360A">
      <w:pPr>
        <w:ind w:firstLine="709"/>
        <w:jc w:val="both"/>
        <w:rPr>
          <w:szCs w:val="18"/>
        </w:rPr>
      </w:pPr>
      <w:r>
        <w:t>"Цели и основные принципы, связанные с аудитом бухгалтерской отчетности" (одобрено Комиссией по аудиторской деятельности при Президенте РФ 20 августа 1999 г. протокол N 5)</w:t>
      </w:r>
      <w:r>
        <w:rPr>
          <w:szCs w:val="18"/>
        </w:rPr>
        <w:t xml:space="preserve"> </w:t>
      </w:r>
    </w:p>
    <w:p w:rsidR="00E53CCC" w:rsidRDefault="00E0360A">
      <w:pPr>
        <w:ind w:firstLine="709"/>
        <w:jc w:val="both"/>
      </w:pPr>
      <w:r>
        <w:t>Гражданский Кодекс Российской Федерации</w:t>
      </w:r>
    </w:p>
    <w:p w:rsidR="00E53CCC" w:rsidRDefault="00E0360A">
      <w:pPr>
        <w:ind w:firstLine="709"/>
        <w:jc w:val="both"/>
        <w:rPr>
          <w:b/>
          <w:bCs/>
          <w:i/>
          <w:iCs/>
          <w:u w:val="single"/>
        </w:rPr>
      </w:pPr>
      <w:r>
        <w:rPr>
          <w:b/>
          <w:bCs/>
          <w:i/>
          <w:iCs/>
          <w:u w:val="single"/>
        </w:rPr>
        <w:t xml:space="preserve">Положение по бухгалтерскому учету "Учет договоров и контрактов на капитальное строительство" ПБУ-2-94 утвержденное приказом Минфина РФ от 20 декабря 1994 года № 167. </w:t>
      </w:r>
    </w:p>
    <w:p w:rsidR="00E53CCC" w:rsidRDefault="00E0360A">
      <w:pPr>
        <w:ind w:firstLine="709"/>
        <w:jc w:val="both"/>
        <w:rPr>
          <w:b/>
          <w:bCs/>
          <w:i/>
          <w:iCs/>
          <w:u w:val="single"/>
        </w:rPr>
      </w:pPr>
      <w:r>
        <w:rPr>
          <w:b/>
          <w:bCs/>
          <w:i/>
          <w:iCs/>
          <w:u w:val="single"/>
        </w:rPr>
        <w:t>Положение по бухгалтерскому учету долгосрочных инвестиций, письмо Минфина РФ от 30 декабря 1993 года № 160. </w:t>
      </w:r>
    </w:p>
    <w:p w:rsidR="00E53CCC" w:rsidRDefault="00E0360A">
      <w:pPr>
        <w:pStyle w:val="30"/>
      </w:pPr>
      <w:r>
        <w:t xml:space="preserve">План счетов бухгалтерского учета финансово-хозяйственной деятельности предприятий и инструкция по его применению, утвержден ПРИКАЗОМ Минфина СССР от 01.11.91 N 56 (ред. от 17.02.97) </w:t>
      </w:r>
    </w:p>
    <w:p w:rsidR="00E53CCC" w:rsidRDefault="00E0360A">
      <w:pPr>
        <w:ind w:firstLine="709"/>
        <w:jc w:val="both"/>
      </w:pPr>
      <w:r>
        <w:t xml:space="preserve">Положение о составе затрат по производству и реализации продукции (работ, услуг), включаемых в себестоимость продукции (работ, услуг), и о порядке формирования финансовых результатов, учитываемых при налогообложении прибыли (утверждено постановлением Правительства РФ от 05.08.92 N 552 (ред. от 31.12.97) </w:t>
      </w:r>
    </w:p>
    <w:p w:rsidR="00E53CCC" w:rsidRDefault="00E0360A">
      <w:pPr>
        <w:ind w:firstLine="709"/>
        <w:jc w:val="both"/>
      </w:pPr>
      <w:r>
        <w:rPr>
          <w:i/>
          <w:iCs/>
        </w:rPr>
        <w:t> </w:t>
      </w:r>
    </w:p>
    <w:p w:rsidR="00E53CCC" w:rsidRDefault="00E0360A">
      <w:pPr>
        <w:pStyle w:val="6"/>
      </w:pPr>
      <w:r>
        <w:t>Состав первичных документов и учетных регистров</w:t>
      </w:r>
    </w:p>
    <w:p w:rsidR="00E53CCC" w:rsidRDefault="00E0360A">
      <w:pPr>
        <w:ind w:firstLine="709"/>
        <w:jc w:val="both"/>
      </w:pPr>
      <w:r>
        <w:t> </w:t>
      </w:r>
    </w:p>
    <w:p w:rsidR="00E53CCC" w:rsidRDefault="00E0360A">
      <w:pPr>
        <w:ind w:firstLine="709"/>
        <w:jc w:val="both"/>
      </w:pPr>
      <w:r>
        <w:t> Операции по долгосрочным инвестициям находит свое отражение в следующих бухгалтерских регистрах:</w:t>
      </w:r>
    </w:p>
    <w:p w:rsidR="00E53CCC" w:rsidRDefault="00E0360A">
      <w:pPr>
        <w:ind w:firstLine="709"/>
        <w:jc w:val="both"/>
      </w:pPr>
      <w:r>
        <w:t xml:space="preserve">журнал-ордер № __, объединяющий в себе аналитический и синтетический учет (при журнально-ордерной форме учета); </w:t>
      </w:r>
    </w:p>
    <w:p w:rsidR="00E53CCC" w:rsidRDefault="00E0360A">
      <w:pPr>
        <w:ind w:firstLine="709"/>
        <w:jc w:val="both"/>
      </w:pPr>
      <w:r>
        <w:t xml:space="preserve">главная книга; </w:t>
      </w:r>
    </w:p>
    <w:p w:rsidR="00E53CCC" w:rsidRDefault="00E0360A">
      <w:pPr>
        <w:ind w:firstLine="709"/>
        <w:jc w:val="both"/>
      </w:pPr>
      <w:r>
        <w:t xml:space="preserve">иные регистры аналитического и синтетического учета, в зависимости от принятой на предприятии форме счетоводства. </w:t>
      </w:r>
    </w:p>
    <w:p w:rsidR="00E53CCC" w:rsidRDefault="00E0360A">
      <w:pPr>
        <w:ind w:firstLine="709"/>
        <w:jc w:val="both"/>
        <w:rPr>
          <w:i/>
          <w:iCs/>
        </w:rPr>
      </w:pPr>
      <w:r>
        <w:t> </w:t>
      </w:r>
    </w:p>
    <w:p w:rsidR="00E53CCC" w:rsidRDefault="00E0360A">
      <w:pPr>
        <w:ind w:firstLine="709"/>
        <w:jc w:val="both"/>
      </w:pPr>
      <w:r>
        <w:rPr>
          <w:i/>
          <w:iCs/>
        </w:rPr>
        <w:t> </w:t>
      </w:r>
    </w:p>
    <w:p w:rsidR="00E53CCC" w:rsidRDefault="00E0360A">
      <w:pPr>
        <w:jc w:val="center"/>
        <w:rPr>
          <w:b/>
          <w:bCs/>
        </w:rPr>
      </w:pPr>
      <w:r>
        <w:rPr>
          <w:b/>
          <w:bCs/>
        </w:rPr>
        <w:t>4. Этапы проведения аудита</w:t>
      </w:r>
    </w:p>
    <w:p w:rsidR="00E53CCC" w:rsidRDefault="00E53CCC">
      <w:pPr>
        <w:jc w:val="center"/>
        <w:rPr>
          <w:b/>
          <w:bCs/>
        </w:rPr>
      </w:pPr>
    </w:p>
    <w:p w:rsidR="00E53CCC" w:rsidRDefault="00E0360A">
      <w:pPr>
        <w:jc w:val="center"/>
        <w:rPr>
          <w:b/>
          <w:bCs/>
        </w:rPr>
      </w:pPr>
      <w:r>
        <w:rPr>
          <w:b/>
          <w:bCs/>
        </w:rPr>
        <w:t>4.1. Подготовительная деятельность до начала проверки</w:t>
      </w:r>
    </w:p>
    <w:p w:rsidR="00E53CCC" w:rsidRDefault="00E53CCC">
      <w:pPr>
        <w:ind w:firstLine="709"/>
        <w:jc w:val="both"/>
      </w:pPr>
    </w:p>
    <w:p w:rsidR="00E53CCC" w:rsidRDefault="00E0360A">
      <w:pPr>
        <w:ind w:firstLine="709"/>
        <w:jc w:val="both"/>
      </w:pPr>
      <w:r>
        <w:t>Для принятия обоснованного решения необходимо целенаправленно и, по возможности, оперативно ознакомиться с вероятным клиентом. Прежде всего, необходимо ознакомиться с учредительными документами, в которых оговорены виды деятельности предприятия, причем очень часто предусматривается достаточно широкий спектр разнородных видов хозяйственной и коммерческой деятельности. Можно предположить, что в этом случае персонал бухгалтерии клиента, будучи недостаточно подготовленным, в области учета разнородной деятельности, допустит значительное количество ошибок и нарушений. Вероятно, в результате этого обстоятельства осложнится проверка, увеличатся время на ее проведение и оплата.</w:t>
      </w:r>
    </w:p>
    <w:p w:rsidR="00E53CCC" w:rsidRDefault="00E0360A">
      <w:pPr>
        <w:ind w:firstLine="709"/>
        <w:jc w:val="both"/>
      </w:pPr>
      <w:r>
        <w:t>При знакомстве с потенциальным клиентом аудитор получает, в частности, материалы заседаний акционеров и отчетность по хозяйственной деятельности, уясняет направления и масштабы работы, проводит беседы с администрацией и персоналом бухгалтерии, получает необходимую информацию от банков, налоговой службы и других организаций, с которым клиент имеет деловую связь.</w:t>
      </w:r>
    </w:p>
    <w:p w:rsidR="00E53CCC" w:rsidRDefault="00E0360A">
      <w:pPr>
        <w:ind w:firstLine="709"/>
        <w:jc w:val="both"/>
      </w:pPr>
      <w:r>
        <w:t>В результате предварительного ознакомления аудитор делает вывод о степени деловой безупречности клиента и принимает решение о проведении аудиторской проверки или отказе от нее. Например, едва ли аудитору имеет смысл осуществлять проверку сомнительных хозяйствующих субъектов (фирм, товариществ), возглавляемых лицами криминогенных наклонностей, ставящих целью получение максимальных доходов любым путем.</w:t>
      </w:r>
    </w:p>
    <w:p w:rsidR="00E53CCC" w:rsidRDefault="00E53CCC">
      <w:pPr>
        <w:jc w:val="center"/>
      </w:pPr>
    </w:p>
    <w:p w:rsidR="00E53CCC" w:rsidRDefault="00E0360A">
      <w:pPr>
        <w:pStyle w:val="a5"/>
        <w:rPr>
          <w:rFonts w:ascii="Times New Roman" w:hAnsi="Times New Roman" w:cs="Times New Roman"/>
          <w:i w:val="0"/>
          <w:iCs w:val="0"/>
          <w:sz w:val="24"/>
        </w:rPr>
      </w:pPr>
      <w:r>
        <w:rPr>
          <w:rFonts w:ascii="Times New Roman" w:hAnsi="Times New Roman" w:cs="Times New Roman"/>
          <w:i w:val="0"/>
          <w:iCs w:val="0"/>
          <w:sz w:val="24"/>
        </w:rPr>
        <w:t> 4.2. Подготовка рабочей документации  (извлечения)</w:t>
      </w:r>
    </w:p>
    <w:p w:rsidR="00E53CCC" w:rsidRDefault="00E53CCC">
      <w:pPr>
        <w:ind w:firstLine="709"/>
        <w:jc w:val="both"/>
      </w:pPr>
    </w:p>
    <w:p w:rsidR="00E53CCC" w:rsidRDefault="00E0360A">
      <w:pPr>
        <w:pStyle w:val="a9"/>
        <w:jc w:val="center"/>
        <w:rPr>
          <w:sz w:val="20"/>
        </w:rPr>
      </w:pPr>
      <w:r>
        <w:rPr>
          <w:sz w:val="20"/>
        </w:rPr>
        <w:t>Общий план аудита</w:t>
      </w:r>
      <w:r>
        <w:rPr>
          <w:sz w:val="20"/>
        </w:rPr>
        <w:br/>
        <w:t>по договору № _____ от __________________</w:t>
      </w:r>
    </w:p>
    <w:p w:rsidR="00E53CCC" w:rsidRDefault="00E53CCC">
      <w:pPr>
        <w:pStyle w:val="a9"/>
        <w:rPr>
          <w:sz w:val="20"/>
        </w:rPr>
      </w:pPr>
    </w:p>
    <w:tbl>
      <w:tblPr>
        <w:tblW w:w="495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5596"/>
        <w:gridCol w:w="4064"/>
      </w:tblGrid>
      <w:tr w:rsidR="00E53CCC">
        <w:trPr>
          <w:tblCellSpacing w:w="15" w:type="dxa"/>
          <w:jc w:val="center"/>
        </w:trPr>
        <w:tc>
          <w:tcPr>
            <w:tcW w:w="2900" w:type="pct"/>
            <w:tcBorders>
              <w:top w:val="outset" w:sz="6" w:space="0" w:color="auto"/>
              <w:left w:val="outset" w:sz="6" w:space="0" w:color="auto"/>
              <w:bottom w:val="outset" w:sz="6" w:space="0" w:color="auto"/>
              <w:right w:val="outset" w:sz="6" w:space="0" w:color="auto"/>
            </w:tcBorders>
            <w:vAlign w:val="center"/>
          </w:tcPr>
          <w:p w:rsidR="00E53CCC" w:rsidRDefault="00E0360A">
            <w:pPr>
              <w:ind w:left="311"/>
              <w:rPr>
                <w:rFonts w:eastAsia="Arial Unicode MS"/>
                <w:sz w:val="20"/>
              </w:rPr>
            </w:pPr>
            <w:r>
              <w:rPr>
                <w:sz w:val="20"/>
              </w:rPr>
              <w:t>Проверяемый субъект предпринимательской деятельности</w:t>
            </w:r>
          </w:p>
        </w:tc>
        <w:tc>
          <w:tcPr>
            <w:tcW w:w="2100" w:type="pct"/>
            <w:tcBorders>
              <w:top w:val="outset" w:sz="6" w:space="0" w:color="auto"/>
              <w:left w:val="outset" w:sz="6" w:space="0" w:color="auto"/>
              <w:bottom w:val="outset" w:sz="6" w:space="0" w:color="auto"/>
              <w:right w:val="outset" w:sz="6" w:space="0" w:color="auto"/>
            </w:tcBorders>
            <w:vAlign w:val="center"/>
          </w:tcPr>
          <w:p w:rsidR="00E53CCC" w:rsidRDefault="00E0360A">
            <w:pPr>
              <w:ind w:firstLine="709"/>
              <w:jc w:val="both"/>
              <w:rPr>
                <w:rFonts w:eastAsia="Arial Unicode MS"/>
                <w:sz w:val="20"/>
              </w:rPr>
            </w:pPr>
            <w:r>
              <w:rPr>
                <w:sz w:val="20"/>
              </w:rPr>
              <w:t> </w:t>
            </w:r>
          </w:p>
        </w:tc>
      </w:tr>
      <w:tr w:rsidR="00E53CCC">
        <w:trPr>
          <w:tblCellSpacing w:w="15" w:type="dxa"/>
          <w:jc w:val="center"/>
        </w:trPr>
        <w:tc>
          <w:tcPr>
            <w:tcW w:w="2900" w:type="pct"/>
            <w:tcBorders>
              <w:top w:val="outset" w:sz="6" w:space="0" w:color="auto"/>
              <w:left w:val="outset" w:sz="6" w:space="0" w:color="auto"/>
              <w:bottom w:val="outset" w:sz="6" w:space="0" w:color="auto"/>
              <w:right w:val="outset" w:sz="6" w:space="0" w:color="auto"/>
            </w:tcBorders>
            <w:vAlign w:val="center"/>
          </w:tcPr>
          <w:p w:rsidR="00E53CCC" w:rsidRDefault="00E0360A">
            <w:pPr>
              <w:ind w:left="311"/>
              <w:rPr>
                <w:rFonts w:eastAsia="Arial Unicode MS"/>
                <w:sz w:val="20"/>
              </w:rPr>
            </w:pPr>
            <w:r>
              <w:rPr>
                <w:sz w:val="20"/>
              </w:rPr>
              <w:t>Период аудита</w:t>
            </w:r>
          </w:p>
        </w:tc>
        <w:tc>
          <w:tcPr>
            <w:tcW w:w="2100" w:type="pct"/>
            <w:tcBorders>
              <w:top w:val="outset" w:sz="6" w:space="0" w:color="auto"/>
              <w:left w:val="outset" w:sz="6" w:space="0" w:color="auto"/>
              <w:bottom w:val="outset" w:sz="6" w:space="0" w:color="auto"/>
              <w:right w:val="outset" w:sz="6" w:space="0" w:color="auto"/>
            </w:tcBorders>
            <w:vAlign w:val="center"/>
          </w:tcPr>
          <w:p w:rsidR="00E53CCC" w:rsidRDefault="00E0360A">
            <w:pPr>
              <w:ind w:firstLine="709"/>
              <w:jc w:val="both"/>
              <w:rPr>
                <w:rFonts w:eastAsia="Arial Unicode MS"/>
                <w:sz w:val="20"/>
              </w:rPr>
            </w:pPr>
            <w:r>
              <w:rPr>
                <w:sz w:val="20"/>
              </w:rPr>
              <w:t> </w:t>
            </w:r>
          </w:p>
        </w:tc>
      </w:tr>
      <w:tr w:rsidR="00E53CCC">
        <w:trPr>
          <w:tblCellSpacing w:w="15" w:type="dxa"/>
          <w:jc w:val="center"/>
        </w:trPr>
        <w:tc>
          <w:tcPr>
            <w:tcW w:w="2900" w:type="pct"/>
            <w:tcBorders>
              <w:top w:val="outset" w:sz="6" w:space="0" w:color="auto"/>
              <w:left w:val="outset" w:sz="6" w:space="0" w:color="auto"/>
              <w:bottom w:val="outset" w:sz="6" w:space="0" w:color="auto"/>
              <w:right w:val="outset" w:sz="6" w:space="0" w:color="auto"/>
            </w:tcBorders>
            <w:vAlign w:val="center"/>
          </w:tcPr>
          <w:p w:rsidR="00E53CCC" w:rsidRDefault="00E0360A">
            <w:pPr>
              <w:ind w:left="311"/>
              <w:rPr>
                <w:rFonts w:eastAsia="Arial Unicode MS"/>
                <w:sz w:val="20"/>
              </w:rPr>
            </w:pPr>
            <w:r>
              <w:rPr>
                <w:sz w:val="20"/>
              </w:rPr>
              <w:t>Количество человеко-часов</w:t>
            </w:r>
          </w:p>
        </w:tc>
        <w:tc>
          <w:tcPr>
            <w:tcW w:w="2100" w:type="pct"/>
            <w:tcBorders>
              <w:top w:val="outset" w:sz="6" w:space="0" w:color="auto"/>
              <w:left w:val="outset" w:sz="6" w:space="0" w:color="auto"/>
              <w:bottom w:val="outset" w:sz="6" w:space="0" w:color="auto"/>
              <w:right w:val="outset" w:sz="6" w:space="0" w:color="auto"/>
            </w:tcBorders>
            <w:vAlign w:val="center"/>
          </w:tcPr>
          <w:p w:rsidR="00E53CCC" w:rsidRDefault="00E0360A">
            <w:pPr>
              <w:ind w:firstLine="709"/>
              <w:jc w:val="both"/>
              <w:rPr>
                <w:rFonts w:eastAsia="Arial Unicode MS"/>
                <w:sz w:val="20"/>
              </w:rPr>
            </w:pPr>
            <w:r>
              <w:rPr>
                <w:sz w:val="20"/>
              </w:rPr>
              <w:t> </w:t>
            </w:r>
          </w:p>
        </w:tc>
      </w:tr>
      <w:tr w:rsidR="00E53CCC">
        <w:trPr>
          <w:tblCellSpacing w:w="15" w:type="dxa"/>
          <w:jc w:val="center"/>
        </w:trPr>
        <w:tc>
          <w:tcPr>
            <w:tcW w:w="2900" w:type="pct"/>
            <w:tcBorders>
              <w:top w:val="outset" w:sz="6" w:space="0" w:color="auto"/>
              <w:left w:val="outset" w:sz="6" w:space="0" w:color="auto"/>
              <w:bottom w:val="outset" w:sz="6" w:space="0" w:color="auto"/>
              <w:right w:val="outset" w:sz="6" w:space="0" w:color="auto"/>
            </w:tcBorders>
            <w:vAlign w:val="center"/>
          </w:tcPr>
          <w:p w:rsidR="00E53CCC" w:rsidRDefault="00E0360A">
            <w:pPr>
              <w:ind w:left="311"/>
              <w:rPr>
                <w:sz w:val="20"/>
              </w:rPr>
            </w:pPr>
            <w:r>
              <w:rPr>
                <w:sz w:val="20"/>
              </w:rPr>
              <w:t>Руководитель аудиторской группы</w:t>
            </w:r>
            <w:r>
              <w:rPr>
                <w:sz w:val="20"/>
              </w:rPr>
              <w:br/>
              <w:t>(аудитор)</w:t>
            </w:r>
          </w:p>
        </w:tc>
        <w:tc>
          <w:tcPr>
            <w:tcW w:w="2100" w:type="pct"/>
            <w:tcBorders>
              <w:top w:val="outset" w:sz="6" w:space="0" w:color="auto"/>
              <w:left w:val="outset" w:sz="6" w:space="0" w:color="auto"/>
              <w:bottom w:val="outset" w:sz="6" w:space="0" w:color="auto"/>
              <w:right w:val="outset" w:sz="6" w:space="0" w:color="auto"/>
            </w:tcBorders>
            <w:vAlign w:val="center"/>
          </w:tcPr>
          <w:p w:rsidR="00E53CCC" w:rsidRDefault="00E0360A">
            <w:pPr>
              <w:ind w:firstLine="709"/>
              <w:jc w:val="both"/>
              <w:rPr>
                <w:rFonts w:eastAsia="Arial Unicode MS"/>
                <w:sz w:val="20"/>
              </w:rPr>
            </w:pPr>
            <w:r>
              <w:rPr>
                <w:sz w:val="20"/>
              </w:rPr>
              <w:t> </w:t>
            </w:r>
          </w:p>
        </w:tc>
      </w:tr>
      <w:tr w:rsidR="00E53CCC">
        <w:trPr>
          <w:tblCellSpacing w:w="15" w:type="dxa"/>
          <w:jc w:val="center"/>
        </w:trPr>
        <w:tc>
          <w:tcPr>
            <w:tcW w:w="2900" w:type="pct"/>
            <w:tcBorders>
              <w:top w:val="outset" w:sz="6" w:space="0" w:color="auto"/>
              <w:left w:val="outset" w:sz="6" w:space="0" w:color="auto"/>
              <w:bottom w:val="outset" w:sz="6" w:space="0" w:color="auto"/>
              <w:right w:val="outset" w:sz="6" w:space="0" w:color="auto"/>
            </w:tcBorders>
            <w:vAlign w:val="center"/>
          </w:tcPr>
          <w:p w:rsidR="00E53CCC" w:rsidRDefault="00E0360A">
            <w:pPr>
              <w:ind w:left="311"/>
              <w:rPr>
                <w:rFonts w:eastAsia="Arial Unicode MS"/>
                <w:sz w:val="20"/>
              </w:rPr>
            </w:pPr>
            <w:r>
              <w:rPr>
                <w:sz w:val="20"/>
              </w:rPr>
              <w:t>Состав аудиторской группы</w:t>
            </w:r>
          </w:p>
        </w:tc>
        <w:tc>
          <w:tcPr>
            <w:tcW w:w="2100" w:type="pct"/>
            <w:tcBorders>
              <w:top w:val="outset" w:sz="6" w:space="0" w:color="auto"/>
              <w:left w:val="outset" w:sz="6" w:space="0" w:color="auto"/>
              <w:bottom w:val="outset" w:sz="6" w:space="0" w:color="auto"/>
              <w:right w:val="outset" w:sz="6" w:space="0" w:color="auto"/>
            </w:tcBorders>
            <w:vAlign w:val="center"/>
          </w:tcPr>
          <w:p w:rsidR="00E53CCC" w:rsidRDefault="00E0360A">
            <w:pPr>
              <w:ind w:firstLine="709"/>
              <w:jc w:val="both"/>
              <w:rPr>
                <w:rFonts w:eastAsia="Arial Unicode MS"/>
                <w:sz w:val="20"/>
              </w:rPr>
            </w:pPr>
            <w:r>
              <w:rPr>
                <w:sz w:val="20"/>
              </w:rPr>
              <w:t> </w:t>
            </w:r>
          </w:p>
        </w:tc>
      </w:tr>
      <w:tr w:rsidR="00E53CCC">
        <w:trPr>
          <w:tblCellSpacing w:w="15" w:type="dxa"/>
          <w:jc w:val="center"/>
        </w:trPr>
        <w:tc>
          <w:tcPr>
            <w:tcW w:w="2900" w:type="pct"/>
            <w:tcBorders>
              <w:top w:val="outset" w:sz="6" w:space="0" w:color="auto"/>
              <w:left w:val="outset" w:sz="6" w:space="0" w:color="auto"/>
              <w:bottom w:val="outset" w:sz="6" w:space="0" w:color="auto"/>
              <w:right w:val="outset" w:sz="6" w:space="0" w:color="auto"/>
            </w:tcBorders>
            <w:vAlign w:val="center"/>
          </w:tcPr>
          <w:p w:rsidR="00E53CCC" w:rsidRDefault="00E0360A">
            <w:pPr>
              <w:ind w:left="311"/>
              <w:rPr>
                <w:rFonts w:eastAsia="Arial Unicode MS"/>
                <w:sz w:val="20"/>
              </w:rPr>
            </w:pPr>
            <w:r>
              <w:rPr>
                <w:sz w:val="20"/>
              </w:rPr>
              <w:t>Аудиторский риск</w:t>
            </w:r>
          </w:p>
        </w:tc>
        <w:tc>
          <w:tcPr>
            <w:tcW w:w="2100" w:type="pct"/>
            <w:tcBorders>
              <w:top w:val="outset" w:sz="6" w:space="0" w:color="auto"/>
              <w:left w:val="outset" w:sz="6" w:space="0" w:color="auto"/>
              <w:bottom w:val="outset" w:sz="6" w:space="0" w:color="auto"/>
              <w:right w:val="outset" w:sz="6" w:space="0" w:color="auto"/>
            </w:tcBorders>
            <w:vAlign w:val="center"/>
          </w:tcPr>
          <w:p w:rsidR="00E53CCC" w:rsidRDefault="00E0360A">
            <w:pPr>
              <w:ind w:firstLine="709"/>
              <w:jc w:val="both"/>
              <w:rPr>
                <w:rFonts w:eastAsia="Arial Unicode MS"/>
                <w:sz w:val="20"/>
              </w:rPr>
            </w:pPr>
            <w:r>
              <w:rPr>
                <w:sz w:val="20"/>
              </w:rPr>
              <w:t> </w:t>
            </w:r>
          </w:p>
        </w:tc>
      </w:tr>
      <w:tr w:rsidR="00E53CCC">
        <w:trPr>
          <w:tblCellSpacing w:w="15" w:type="dxa"/>
          <w:jc w:val="center"/>
        </w:trPr>
        <w:tc>
          <w:tcPr>
            <w:tcW w:w="2900" w:type="pct"/>
            <w:tcBorders>
              <w:top w:val="outset" w:sz="6" w:space="0" w:color="auto"/>
              <w:left w:val="outset" w:sz="6" w:space="0" w:color="auto"/>
              <w:bottom w:val="outset" w:sz="6" w:space="0" w:color="auto"/>
              <w:right w:val="outset" w:sz="6" w:space="0" w:color="auto"/>
            </w:tcBorders>
            <w:vAlign w:val="center"/>
          </w:tcPr>
          <w:p w:rsidR="00E53CCC" w:rsidRDefault="00E0360A">
            <w:pPr>
              <w:ind w:left="311"/>
              <w:rPr>
                <w:rFonts w:eastAsia="Arial Unicode MS"/>
                <w:sz w:val="20"/>
              </w:rPr>
            </w:pPr>
            <w:r>
              <w:rPr>
                <w:sz w:val="20"/>
              </w:rPr>
              <w:t>Уровень существенности</w:t>
            </w:r>
          </w:p>
        </w:tc>
        <w:tc>
          <w:tcPr>
            <w:tcW w:w="2100" w:type="pct"/>
            <w:tcBorders>
              <w:top w:val="outset" w:sz="6" w:space="0" w:color="auto"/>
              <w:left w:val="outset" w:sz="6" w:space="0" w:color="auto"/>
              <w:bottom w:val="outset" w:sz="6" w:space="0" w:color="auto"/>
              <w:right w:val="outset" w:sz="6" w:space="0" w:color="auto"/>
            </w:tcBorders>
            <w:vAlign w:val="center"/>
          </w:tcPr>
          <w:p w:rsidR="00E53CCC" w:rsidRDefault="00E0360A">
            <w:pPr>
              <w:ind w:firstLine="709"/>
              <w:jc w:val="both"/>
              <w:rPr>
                <w:rFonts w:eastAsia="Arial Unicode MS"/>
                <w:sz w:val="20"/>
              </w:rPr>
            </w:pPr>
            <w:r>
              <w:rPr>
                <w:sz w:val="20"/>
              </w:rPr>
              <w:t> </w:t>
            </w:r>
          </w:p>
        </w:tc>
      </w:tr>
    </w:tbl>
    <w:p w:rsidR="00E53CCC" w:rsidRDefault="00E0360A">
      <w:pPr>
        <w:ind w:firstLine="709"/>
        <w:jc w:val="both"/>
      </w:pPr>
      <w:r>
        <w:t> </w:t>
      </w:r>
    </w:p>
    <w:tbl>
      <w:tblPr>
        <w:tblW w:w="495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347"/>
        <w:gridCol w:w="4908"/>
        <w:gridCol w:w="1393"/>
        <w:gridCol w:w="1539"/>
        <w:gridCol w:w="1473"/>
      </w:tblGrid>
      <w:tr w:rsidR="00E53CCC">
        <w:trPr>
          <w:tblCellSpacing w:w="15" w:type="dxa"/>
          <w:jc w:val="center"/>
        </w:trPr>
        <w:tc>
          <w:tcPr>
            <w:tcW w:w="156" w:type="pct"/>
            <w:tcBorders>
              <w:top w:val="outset" w:sz="6" w:space="0" w:color="auto"/>
              <w:left w:val="outset" w:sz="6" w:space="0" w:color="auto"/>
              <w:bottom w:val="outset" w:sz="6" w:space="0" w:color="auto"/>
              <w:right w:val="outset" w:sz="6" w:space="0" w:color="auto"/>
            </w:tcBorders>
            <w:vAlign w:val="center"/>
          </w:tcPr>
          <w:p w:rsidR="00E53CCC" w:rsidRDefault="00E0360A">
            <w:pPr>
              <w:jc w:val="center"/>
              <w:rPr>
                <w:rFonts w:eastAsia="Arial Unicode MS"/>
                <w:sz w:val="20"/>
              </w:rPr>
            </w:pPr>
            <w:r>
              <w:rPr>
                <w:b/>
                <w:bCs/>
                <w:sz w:val="20"/>
              </w:rPr>
              <w:t>№</w:t>
            </w:r>
          </w:p>
        </w:tc>
        <w:tc>
          <w:tcPr>
            <w:tcW w:w="2525" w:type="pct"/>
            <w:tcBorders>
              <w:top w:val="outset" w:sz="6" w:space="0" w:color="auto"/>
              <w:left w:val="outset" w:sz="6" w:space="0" w:color="auto"/>
              <w:bottom w:val="outset" w:sz="6" w:space="0" w:color="auto"/>
              <w:right w:val="outset" w:sz="6" w:space="0" w:color="auto"/>
            </w:tcBorders>
            <w:vAlign w:val="center"/>
          </w:tcPr>
          <w:p w:rsidR="00E53CCC" w:rsidRDefault="00E0360A">
            <w:pPr>
              <w:jc w:val="center"/>
              <w:rPr>
                <w:rFonts w:eastAsia="Arial Unicode MS"/>
                <w:sz w:val="20"/>
              </w:rPr>
            </w:pPr>
            <w:r>
              <w:rPr>
                <w:b/>
                <w:bCs/>
                <w:sz w:val="20"/>
              </w:rPr>
              <w:t>Планируемые виды работ</w:t>
            </w:r>
            <w:r>
              <w:rPr>
                <w:b/>
                <w:bCs/>
                <w:sz w:val="20"/>
              </w:rPr>
              <w:br/>
              <w:t>(объем аудита)</w:t>
            </w:r>
          </w:p>
        </w:tc>
        <w:tc>
          <w:tcPr>
            <w:tcW w:w="705" w:type="pct"/>
            <w:tcBorders>
              <w:top w:val="outset" w:sz="6" w:space="0" w:color="auto"/>
              <w:left w:val="outset" w:sz="6" w:space="0" w:color="auto"/>
              <w:bottom w:val="outset" w:sz="6" w:space="0" w:color="auto"/>
              <w:right w:val="outset" w:sz="6" w:space="0" w:color="auto"/>
            </w:tcBorders>
            <w:vAlign w:val="center"/>
          </w:tcPr>
          <w:p w:rsidR="00E53CCC" w:rsidRDefault="00E0360A">
            <w:pPr>
              <w:jc w:val="center"/>
              <w:rPr>
                <w:rFonts w:eastAsia="Arial Unicode MS"/>
                <w:sz w:val="20"/>
              </w:rPr>
            </w:pPr>
            <w:r>
              <w:rPr>
                <w:b/>
                <w:bCs/>
                <w:sz w:val="20"/>
              </w:rPr>
              <w:t>Срок</w:t>
            </w:r>
            <w:r>
              <w:rPr>
                <w:b/>
                <w:bCs/>
                <w:sz w:val="20"/>
              </w:rPr>
              <w:br/>
              <w:t>проведения</w:t>
            </w:r>
          </w:p>
        </w:tc>
        <w:tc>
          <w:tcPr>
            <w:tcW w:w="781" w:type="pct"/>
            <w:tcBorders>
              <w:top w:val="outset" w:sz="6" w:space="0" w:color="auto"/>
              <w:left w:val="outset" w:sz="6" w:space="0" w:color="auto"/>
              <w:bottom w:val="outset" w:sz="6" w:space="0" w:color="auto"/>
              <w:right w:val="outset" w:sz="6" w:space="0" w:color="auto"/>
            </w:tcBorders>
            <w:vAlign w:val="center"/>
          </w:tcPr>
          <w:p w:rsidR="00E53CCC" w:rsidRDefault="00E0360A">
            <w:pPr>
              <w:jc w:val="center"/>
              <w:rPr>
                <w:rFonts w:eastAsia="Arial Unicode MS"/>
                <w:sz w:val="20"/>
              </w:rPr>
            </w:pPr>
            <w:r>
              <w:rPr>
                <w:b/>
                <w:bCs/>
                <w:sz w:val="20"/>
              </w:rPr>
              <w:t>Исполнитель</w:t>
            </w:r>
          </w:p>
        </w:tc>
        <w:tc>
          <w:tcPr>
            <w:tcW w:w="739" w:type="pct"/>
            <w:tcBorders>
              <w:top w:val="outset" w:sz="6" w:space="0" w:color="auto"/>
              <w:left w:val="outset" w:sz="6" w:space="0" w:color="auto"/>
              <w:bottom w:val="outset" w:sz="6" w:space="0" w:color="auto"/>
              <w:right w:val="outset" w:sz="6" w:space="0" w:color="auto"/>
            </w:tcBorders>
            <w:vAlign w:val="center"/>
          </w:tcPr>
          <w:p w:rsidR="00E53CCC" w:rsidRDefault="00E0360A">
            <w:pPr>
              <w:jc w:val="center"/>
              <w:rPr>
                <w:rFonts w:eastAsia="Arial Unicode MS"/>
                <w:sz w:val="20"/>
              </w:rPr>
            </w:pPr>
            <w:r>
              <w:rPr>
                <w:b/>
                <w:bCs/>
                <w:sz w:val="20"/>
              </w:rPr>
              <w:t>Примечание</w:t>
            </w:r>
          </w:p>
        </w:tc>
      </w:tr>
      <w:tr w:rsidR="00E53CCC">
        <w:trPr>
          <w:tblCellSpacing w:w="15" w:type="dxa"/>
          <w:jc w:val="center"/>
        </w:trPr>
        <w:tc>
          <w:tcPr>
            <w:tcW w:w="156" w:type="pct"/>
            <w:tcBorders>
              <w:top w:val="outset" w:sz="6" w:space="0" w:color="auto"/>
              <w:left w:val="outset" w:sz="6" w:space="0" w:color="auto"/>
              <w:bottom w:val="outset" w:sz="6" w:space="0" w:color="auto"/>
              <w:right w:val="outset" w:sz="6" w:space="0" w:color="auto"/>
            </w:tcBorders>
            <w:vAlign w:val="center"/>
          </w:tcPr>
          <w:p w:rsidR="00E53CCC" w:rsidRDefault="00E0360A">
            <w:pPr>
              <w:jc w:val="center"/>
              <w:rPr>
                <w:rFonts w:eastAsia="Arial Unicode MS"/>
                <w:sz w:val="20"/>
              </w:rPr>
            </w:pPr>
            <w:r>
              <w:rPr>
                <w:sz w:val="20"/>
              </w:rPr>
              <w:t>1</w:t>
            </w:r>
          </w:p>
        </w:tc>
        <w:tc>
          <w:tcPr>
            <w:tcW w:w="2525" w:type="pct"/>
            <w:tcBorders>
              <w:top w:val="outset" w:sz="6" w:space="0" w:color="auto"/>
              <w:left w:val="outset" w:sz="6" w:space="0" w:color="auto"/>
              <w:bottom w:val="outset" w:sz="6" w:space="0" w:color="auto"/>
              <w:right w:val="outset" w:sz="6" w:space="0" w:color="auto"/>
            </w:tcBorders>
            <w:vAlign w:val="center"/>
          </w:tcPr>
          <w:p w:rsidR="00E53CCC" w:rsidRDefault="00E0360A">
            <w:pPr>
              <w:pStyle w:val="consnonformat"/>
              <w:spacing w:before="0" w:beforeAutospacing="0" w:after="0" w:afterAutospacing="0"/>
              <w:rPr>
                <w:rFonts w:ascii="Times New Roman" w:eastAsia="Times New Roman" w:hAnsi="Times New Roman" w:cs="Times New Roman"/>
                <w:sz w:val="20"/>
              </w:rPr>
            </w:pPr>
            <w:r>
              <w:rPr>
                <w:rFonts w:ascii="Times New Roman" w:eastAsia="Times New Roman" w:hAnsi="Times New Roman" w:cs="Times New Roman"/>
                <w:sz w:val="20"/>
              </w:rPr>
              <w:t>Сбор необходимой информации об экономическом субъекте</w:t>
            </w:r>
          </w:p>
        </w:tc>
        <w:tc>
          <w:tcPr>
            <w:tcW w:w="705" w:type="pct"/>
            <w:tcBorders>
              <w:top w:val="outset" w:sz="6" w:space="0" w:color="auto"/>
              <w:left w:val="outset" w:sz="6" w:space="0" w:color="auto"/>
              <w:bottom w:val="outset" w:sz="6" w:space="0" w:color="auto"/>
              <w:right w:val="outset" w:sz="6" w:space="0" w:color="auto"/>
            </w:tcBorders>
            <w:vAlign w:val="center"/>
          </w:tcPr>
          <w:p w:rsidR="00E53CCC" w:rsidRDefault="00E0360A">
            <w:pPr>
              <w:ind w:firstLine="709"/>
              <w:jc w:val="both"/>
              <w:rPr>
                <w:rFonts w:eastAsia="Arial Unicode MS"/>
                <w:sz w:val="20"/>
              </w:rPr>
            </w:pPr>
            <w:r>
              <w:rPr>
                <w:sz w:val="20"/>
              </w:rPr>
              <w:t> </w:t>
            </w:r>
          </w:p>
        </w:tc>
        <w:tc>
          <w:tcPr>
            <w:tcW w:w="781" w:type="pct"/>
            <w:tcBorders>
              <w:top w:val="outset" w:sz="6" w:space="0" w:color="auto"/>
              <w:left w:val="outset" w:sz="6" w:space="0" w:color="auto"/>
              <w:bottom w:val="outset" w:sz="6" w:space="0" w:color="auto"/>
              <w:right w:val="outset" w:sz="6" w:space="0" w:color="auto"/>
            </w:tcBorders>
            <w:vAlign w:val="center"/>
          </w:tcPr>
          <w:p w:rsidR="00E53CCC" w:rsidRDefault="00E0360A">
            <w:pPr>
              <w:ind w:firstLine="709"/>
              <w:jc w:val="both"/>
              <w:rPr>
                <w:rFonts w:eastAsia="Arial Unicode MS"/>
                <w:sz w:val="20"/>
              </w:rPr>
            </w:pPr>
            <w:r>
              <w:rPr>
                <w:sz w:val="20"/>
              </w:rPr>
              <w:t> </w:t>
            </w:r>
          </w:p>
        </w:tc>
        <w:tc>
          <w:tcPr>
            <w:tcW w:w="739" w:type="pct"/>
            <w:tcBorders>
              <w:top w:val="outset" w:sz="6" w:space="0" w:color="auto"/>
              <w:left w:val="outset" w:sz="6" w:space="0" w:color="auto"/>
              <w:bottom w:val="outset" w:sz="6" w:space="0" w:color="auto"/>
              <w:right w:val="outset" w:sz="6" w:space="0" w:color="auto"/>
            </w:tcBorders>
            <w:vAlign w:val="center"/>
          </w:tcPr>
          <w:p w:rsidR="00E53CCC" w:rsidRDefault="00E0360A">
            <w:pPr>
              <w:ind w:firstLine="709"/>
              <w:jc w:val="both"/>
              <w:rPr>
                <w:rFonts w:eastAsia="Arial Unicode MS"/>
                <w:sz w:val="20"/>
              </w:rPr>
            </w:pPr>
            <w:r>
              <w:rPr>
                <w:sz w:val="20"/>
              </w:rPr>
              <w:t> </w:t>
            </w:r>
          </w:p>
        </w:tc>
      </w:tr>
      <w:tr w:rsidR="00E53CCC">
        <w:trPr>
          <w:tblCellSpacing w:w="15" w:type="dxa"/>
          <w:jc w:val="center"/>
        </w:trPr>
        <w:tc>
          <w:tcPr>
            <w:tcW w:w="156" w:type="pct"/>
            <w:tcBorders>
              <w:top w:val="outset" w:sz="6" w:space="0" w:color="auto"/>
              <w:left w:val="outset" w:sz="6" w:space="0" w:color="auto"/>
              <w:bottom w:val="outset" w:sz="6" w:space="0" w:color="auto"/>
              <w:right w:val="outset" w:sz="6" w:space="0" w:color="auto"/>
            </w:tcBorders>
            <w:vAlign w:val="center"/>
          </w:tcPr>
          <w:p w:rsidR="00E53CCC" w:rsidRDefault="00E0360A">
            <w:pPr>
              <w:jc w:val="center"/>
              <w:rPr>
                <w:rFonts w:eastAsia="Arial Unicode MS"/>
                <w:sz w:val="20"/>
              </w:rPr>
            </w:pPr>
            <w:r>
              <w:rPr>
                <w:sz w:val="20"/>
              </w:rPr>
              <w:t>2</w:t>
            </w:r>
          </w:p>
        </w:tc>
        <w:tc>
          <w:tcPr>
            <w:tcW w:w="2525" w:type="pct"/>
            <w:tcBorders>
              <w:top w:val="outset" w:sz="6" w:space="0" w:color="auto"/>
              <w:left w:val="outset" w:sz="6" w:space="0" w:color="auto"/>
              <w:bottom w:val="outset" w:sz="6" w:space="0" w:color="auto"/>
              <w:right w:val="outset" w:sz="6" w:space="0" w:color="auto"/>
            </w:tcBorders>
            <w:vAlign w:val="center"/>
          </w:tcPr>
          <w:p w:rsidR="00E53CCC" w:rsidRDefault="00E0360A">
            <w:pPr>
              <w:rPr>
                <w:rFonts w:eastAsia="Arial Unicode MS"/>
                <w:sz w:val="20"/>
              </w:rPr>
            </w:pPr>
            <w:r>
              <w:rPr>
                <w:sz w:val="20"/>
              </w:rPr>
              <w:t>Предварительное планирование, оценка риска и уровня существенности</w:t>
            </w:r>
          </w:p>
        </w:tc>
        <w:tc>
          <w:tcPr>
            <w:tcW w:w="705" w:type="pct"/>
            <w:tcBorders>
              <w:top w:val="outset" w:sz="6" w:space="0" w:color="auto"/>
              <w:left w:val="outset" w:sz="6" w:space="0" w:color="auto"/>
              <w:bottom w:val="outset" w:sz="6" w:space="0" w:color="auto"/>
              <w:right w:val="outset" w:sz="6" w:space="0" w:color="auto"/>
            </w:tcBorders>
            <w:vAlign w:val="center"/>
          </w:tcPr>
          <w:p w:rsidR="00E53CCC" w:rsidRDefault="00E0360A">
            <w:pPr>
              <w:ind w:firstLine="709"/>
              <w:jc w:val="both"/>
              <w:rPr>
                <w:rFonts w:eastAsia="Arial Unicode MS"/>
                <w:sz w:val="20"/>
              </w:rPr>
            </w:pPr>
            <w:r>
              <w:rPr>
                <w:sz w:val="20"/>
              </w:rPr>
              <w:t> </w:t>
            </w:r>
          </w:p>
        </w:tc>
        <w:tc>
          <w:tcPr>
            <w:tcW w:w="781" w:type="pct"/>
            <w:tcBorders>
              <w:top w:val="outset" w:sz="6" w:space="0" w:color="auto"/>
              <w:left w:val="outset" w:sz="6" w:space="0" w:color="auto"/>
              <w:bottom w:val="outset" w:sz="6" w:space="0" w:color="auto"/>
              <w:right w:val="outset" w:sz="6" w:space="0" w:color="auto"/>
            </w:tcBorders>
            <w:vAlign w:val="center"/>
          </w:tcPr>
          <w:p w:rsidR="00E53CCC" w:rsidRDefault="00E0360A">
            <w:pPr>
              <w:ind w:firstLine="709"/>
              <w:jc w:val="both"/>
              <w:rPr>
                <w:rFonts w:eastAsia="Arial Unicode MS"/>
                <w:sz w:val="20"/>
              </w:rPr>
            </w:pPr>
            <w:r>
              <w:rPr>
                <w:sz w:val="20"/>
              </w:rPr>
              <w:t> </w:t>
            </w:r>
          </w:p>
        </w:tc>
        <w:tc>
          <w:tcPr>
            <w:tcW w:w="739" w:type="pct"/>
            <w:tcBorders>
              <w:top w:val="outset" w:sz="6" w:space="0" w:color="auto"/>
              <w:left w:val="outset" w:sz="6" w:space="0" w:color="auto"/>
              <w:bottom w:val="outset" w:sz="6" w:space="0" w:color="auto"/>
              <w:right w:val="outset" w:sz="6" w:space="0" w:color="auto"/>
            </w:tcBorders>
            <w:vAlign w:val="center"/>
          </w:tcPr>
          <w:p w:rsidR="00E53CCC" w:rsidRDefault="00E0360A">
            <w:pPr>
              <w:ind w:firstLine="709"/>
              <w:jc w:val="both"/>
              <w:rPr>
                <w:rFonts w:eastAsia="Arial Unicode MS"/>
                <w:sz w:val="20"/>
              </w:rPr>
            </w:pPr>
            <w:r>
              <w:rPr>
                <w:sz w:val="20"/>
              </w:rPr>
              <w:t> </w:t>
            </w:r>
          </w:p>
        </w:tc>
      </w:tr>
      <w:tr w:rsidR="00E53CCC">
        <w:trPr>
          <w:tblCellSpacing w:w="15" w:type="dxa"/>
          <w:jc w:val="center"/>
        </w:trPr>
        <w:tc>
          <w:tcPr>
            <w:tcW w:w="156" w:type="pct"/>
            <w:tcBorders>
              <w:top w:val="outset" w:sz="6" w:space="0" w:color="auto"/>
              <w:left w:val="outset" w:sz="6" w:space="0" w:color="auto"/>
              <w:bottom w:val="outset" w:sz="6" w:space="0" w:color="auto"/>
              <w:right w:val="outset" w:sz="6" w:space="0" w:color="auto"/>
            </w:tcBorders>
            <w:vAlign w:val="center"/>
          </w:tcPr>
          <w:p w:rsidR="00E53CCC" w:rsidRDefault="00E0360A">
            <w:pPr>
              <w:jc w:val="center"/>
              <w:rPr>
                <w:rFonts w:eastAsia="Arial Unicode MS"/>
                <w:sz w:val="20"/>
              </w:rPr>
            </w:pPr>
            <w:r>
              <w:rPr>
                <w:sz w:val="20"/>
              </w:rPr>
              <w:t>3</w:t>
            </w:r>
          </w:p>
        </w:tc>
        <w:tc>
          <w:tcPr>
            <w:tcW w:w="2525" w:type="pct"/>
            <w:tcBorders>
              <w:top w:val="outset" w:sz="6" w:space="0" w:color="auto"/>
              <w:left w:val="outset" w:sz="6" w:space="0" w:color="auto"/>
              <w:bottom w:val="outset" w:sz="6" w:space="0" w:color="auto"/>
              <w:right w:val="outset" w:sz="6" w:space="0" w:color="auto"/>
            </w:tcBorders>
            <w:vAlign w:val="center"/>
          </w:tcPr>
          <w:p w:rsidR="00E53CCC" w:rsidRDefault="00E0360A">
            <w:pPr>
              <w:rPr>
                <w:rFonts w:eastAsia="Arial Unicode MS"/>
                <w:sz w:val="20"/>
              </w:rPr>
            </w:pPr>
            <w:r>
              <w:rPr>
                <w:sz w:val="20"/>
              </w:rPr>
              <w:t>Инструктирование всех членов группы об их обязанностях, ознакомление их с финансово-хозяйственной деятельностью экономического субъекта, и с положениями общего плана аудита</w:t>
            </w:r>
          </w:p>
        </w:tc>
        <w:tc>
          <w:tcPr>
            <w:tcW w:w="705" w:type="pct"/>
            <w:tcBorders>
              <w:top w:val="outset" w:sz="6" w:space="0" w:color="auto"/>
              <w:left w:val="outset" w:sz="6" w:space="0" w:color="auto"/>
              <w:bottom w:val="outset" w:sz="6" w:space="0" w:color="auto"/>
              <w:right w:val="outset" w:sz="6" w:space="0" w:color="auto"/>
            </w:tcBorders>
            <w:vAlign w:val="center"/>
          </w:tcPr>
          <w:p w:rsidR="00E53CCC" w:rsidRDefault="00E0360A">
            <w:pPr>
              <w:ind w:firstLine="709"/>
              <w:jc w:val="both"/>
              <w:rPr>
                <w:rFonts w:eastAsia="Arial Unicode MS"/>
                <w:sz w:val="20"/>
              </w:rPr>
            </w:pPr>
            <w:r>
              <w:rPr>
                <w:sz w:val="20"/>
              </w:rPr>
              <w:t> </w:t>
            </w:r>
          </w:p>
        </w:tc>
        <w:tc>
          <w:tcPr>
            <w:tcW w:w="781" w:type="pct"/>
            <w:tcBorders>
              <w:top w:val="outset" w:sz="6" w:space="0" w:color="auto"/>
              <w:left w:val="outset" w:sz="6" w:space="0" w:color="auto"/>
              <w:bottom w:val="outset" w:sz="6" w:space="0" w:color="auto"/>
              <w:right w:val="outset" w:sz="6" w:space="0" w:color="auto"/>
            </w:tcBorders>
            <w:vAlign w:val="center"/>
          </w:tcPr>
          <w:p w:rsidR="00E53CCC" w:rsidRDefault="00E0360A">
            <w:pPr>
              <w:ind w:firstLine="709"/>
              <w:jc w:val="both"/>
              <w:rPr>
                <w:rFonts w:eastAsia="Arial Unicode MS"/>
                <w:sz w:val="20"/>
              </w:rPr>
            </w:pPr>
            <w:r>
              <w:rPr>
                <w:sz w:val="20"/>
              </w:rPr>
              <w:t> </w:t>
            </w:r>
          </w:p>
        </w:tc>
        <w:tc>
          <w:tcPr>
            <w:tcW w:w="739" w:type="pct"/>
            <w:tcBorders>
              <w:top w:val="outset" w:sz="6" w:space="0" w:color="auto"/>
              <w:left w:val="outset" w:sz="6" w:space="0" w:color="auto"/>
              <w:bottom w:val="outset" w:sz="6" w:space="0" w:color="auto"/>
              <w:right w:val="outset" w:sz="6" w:space="0" w:color="auto"/>
            </w:tcBorders>
            <w:vAlign w:val="center"/>
          </w:tcPr>
          <w:p w:rsidR="00E53CCC" w:rsidRDefault="00E0360A">
            <w:pPr>
              <w:ind w:firstLine="709"/>
              <w:jc w:val="both"/>
              <w:rPr>
                <w:rFonts w:eastAsia="Arial Unicode MS"/>
                <w:sz w:val="20"/>
              </w:rPr>
            </w:pPr>
            <w:r>
              <w:rPr>
                <w:sz w:val="20"/>
              </w:rPr>
              <w:t> </w:t>
            </w:r>
          </w:p>
        </w:tc>
      </w:tr>
      <w:tr w:rsidR="00E53CCC">
        <w:trPr>
          <w:tblCellSpacing w:w="15" w:type="dxa"/>
          <w:jc w:val="center"/>
        </w:trPr>
        <w:tc>
          <w:tcPr>
            <w:tcW w:w="156" w:type="pct"/>
            <w:tcBorders>
              <w:top w:val="outset" w:sz="6" w:space="0" w:color="auto"/>
              <w:left w:val="outset" w:sz="6" w:space="0" w:color="auto"/>
              <w:bottom w:val="outset" w:sz="6" w:space="0" w:color="auto"/>
              <w:right w:val="outset" w:sz="6" w:space="0" w:color="auto"/>
            </w:tcBorders>
            <w:vAlign w:val="center"/>
          </w:tcPr>
          <w:p w:rsidR="00E53CCC" w:rsidRDefault="00E0360A">
            <w:pPr>
              <w:jc w:val="center"/>
              <w:rPr>
                <w:rFonts w:eastAsia="Arial Unicode MS"/>
                <w:sz w:val="20"/>
              </w:rPr>
            </w:pPr>
            <w:r>
              <w:rPr>
                <w:sz w:val="20"/>
              </w:rPr>
              <w:t>4</w:t>
            </w:r>
          </w:p>
        </w:tc>
        <w:tc>
          <w:tcPr>
            <w:tcW w:w="2525" w:type="pct"/>
            <w:tcBorders>
              <w:top w:val="outset" w:sz="6" w:space="0" w:color="auto"/>
              <w:left w:val="outset" w:sz="6" w:space="0" w:color="auto"/>
              <w:bottom w:val="outset" w:sz="6" w:space="0" w:color="auto"/>
              <w:right w:val="outset" w:sz="6" w:space="0" w:color="auto"/>
            </w:tcBorders>
            <w:vAlign w:val="center"/>
          </w:tcPr>
          <w:p w:rsidR="00E53CCC" w:rsidRDefault="00E0360A">
            <w:pPr>
              <w:rPr>
                <w:rFonts w:eastAsia="Arial Unicode MS"/>
                <w:sz w:val="20"/>
              </w:rPr>
            </w:pPr>
            <w:r>
              <w:rPr>
                <w:sz w:val="20"/>
              </w:rPr>
              <w:t>Инвентаризация</w:t>
            </w:r>
          </w:p>
        </w:tc>
        <w:tc>
          <w:tcPr>
            <w:tcW w:w="705" w:type="pct"/>
            <w:tcBorders>
              <w:top w:val="outset" w:sz="6" w:space="0" w:color="auto"/>
              <w:left w:val="outset" w:sz="6" w:space="0" w:color="auto"/>
              <w:bottom w:val="outset" w:sz="6" w:space="0" w:color="auto"/>
              <w:right w:val="outset" w:sz="6" w:space="0" w:color="auto"/>
            </w:tcBorders>
            <w:vAlign w:val="center"/>
          </w:tcPr>
          <w:p w:rsidR="00E53CCC" w:rsidRDefault="00E0360A">
            <w:pPr>
              <w:ind w:firstLine="709"/>
              <w:jc w:val="both"/>
              <w:rPr>
                <w:rFonts w:eastAsia="Arial Unicode MS"/>
                <w:sz w:val="20"/>
              </w:rPr>
            </w:pPr>
            <w:r>
              <w:rPr>
                <w:sz w:val="20"/>
              </w:rPr>
              <w:t> </w:t>
            </w:r>
          </w:p>
        </w:tc>
        <w:tc>
          <w:tcPr>
            <w:tcW w:w="781" w:type="pct"/>
            <w:tcBorders>
              <w:top w:val="outset" w:sz="6" w:space="0" w:color="auto"/>
              <w:left w:val="outset" w:sz="6" w:space="0" w:color="auto"/>
              <w:bottom w:val="outset" w:sz="6" w:space="0" w:color="auto"/>
              <w:right w:val="outset" w:sz="6" w:space="0" w:color="auto"/>
            </w:tcBorders>
            <w:vAlign w:val="center"/>
          </w:tcPr>
          <w:p w:rsidR="00E53CCC" w:rsidRDefault="00E0360A">
            <w:pPr>
              <w:ind w:firstLine="709"/>
              <w:jc w:val="both"/>
              <w:rPr>
                <w:rFonts w:eastAsia="Arial Unicode MS"/>
                <w:sz w:val="20"/>
              </w:rPr>
            </w:pPr>
            <w:r>
              <w:rPr>
                <w:sz w:val="20"/>
              </w:rPr>
              <w:t> </w:t>
            </w:r>
          </w:p>
        </w:tc>
        <w:tc>
          <w:tcPr>
            <w:tcW w:w="739" w:type="pct"/>
            <w:tcBorders>
              <w:top w:val="outset" w:sz="6" w:space="0" w:color="auto"/>
              <w:left w:val="outset" w:sz="6" w:space="0" w:color="auto"/>
              <w:bottom w:val="outset" w:sz="6" w:space="0" w:color="auto"/>
              <w:right w:val="outset" w:sz="6" w:space="0" w:color="auto"/>
            </w:tcBorders>
            <w:vAlign w:val="center"/>
          </w:tcPr>
          <w:p w:rsidR="00E53CCC" w:rsidRDefault="00E0360A">
            <w:pPr>
              <w:ind w:firstLine="709"/>
              <w:jc w:val="both"/>
              <w:rPr>
                <w:rFonts w:eastAsia="Arial Unicode MS"/>
                <w:sz w:val="20"/>
              </w:rPr>
            </w:pPr>
            <w:r>
              <w:rPr>
                <w:sz w:val="20"/>
              </w:rPr>
              <w:t> </w:t>
            </w:r>
          </w:p>
        </w:tc>
      </w:tr>
      <w:tr w:rsidR="00E53CCC">
        <w:trPr>
          <w:tblCellSpacing w:w="15" w:type="dxa"/>
          <w:jc w:val="center"/>
        </w:trPr>
        <w:tc>
          <w:tcPr>
            <w:tcW w:w="156" w:type="pct"/>
            <w:tcBorders>
              <w:top w:val="outset" w:sz="6" w:space="0" w:color="auto"/>
              <w:left w:val="outset" w:sz="6" w:space="0" w:color="auto"/>
              <w:bottom w:val="outset" w:sz="6" w:space="0" w:color="auto"/>
              <w:right w:val="outset" w:sz="6" w:space="0" w:color="auto"/>
            </w:tcBorders>
            <w:vAlign w:val="center"/>
          </w:tcPr>
          <w:p w:rsidR="00E53CCC" w:rsidRDefault="00E0360A">
            <w:pPr>
              <w:jc w:val="center"/>
              <w:rPr>
                <w:rFonts w:eastAsia="Arial Unicode MS"/>
                <w:sz w:val="20"/>
              </w:rPr>
            </w:pPr>
            <w:r>
              <w:rPr>
                <w:sz w:val="20"/>
              </w:rPr>
              <w:t>5</w:t>
            </w:r>
          </w:p>
        </w:tc>
        <w:tc>
          <w:tcPr>
            <w:tcW w:w="2525" w:type="pct"/>
            <w:tcBorders>
              <w:top w:val="outset" w:sz="6" w:space="0" w:color="auto"/>
              <w:left w:val="outset" w:sz="6" w:space="0" w:color="auto"/>
              <w:bottom w:val="outset" w:sz="6" w:space="0" w:color="auto"/>
              <w:right w:val="outset" w:sz="6" w:space="0" w:color="auto"/>
            </w:tcBorders>
            <w:vAlign w:val="center"/>
          </w:tcPr>
          <w:p w:rsidR="00E53CCC" w:rsidRDefault="00E0360A">
            <w:pPr>
              <w:rPr>
                <w:rFonts w:eastAsia="Arial Unicode MS"/>
                <w:sz w:val="20"/>
              </w:rPr>
            </w:pPr>
            <w:r>
              <w:rPr>
                <w:sz w:val="20"/>
              </w:rPr>
              <w:t>Оценка состояния внутреннего контроля</w:t>
            </w:r>
          </w:p>
        </w:tc>
        <w:tc>
          <w:tcPr>
            <w:tcW w:w="705" w:type="pct"/>
            <w:tcBorders>
              <w:top w:val="outset" w:sz="6" w:space="0" w:color="auto"/>
              <w:left w:val="outset" w:sz="6" w:space="0" w:color="auto"/>
              <w:bottom w:val="outset" w:sz="6" w:space="0" w:color="auto"/>
              <w:right w:val="outset" w:sz="6" w:space="0" w:color="auto"/>
            </w:tcBorders>
            <w:vAlign w:val="center"/>
          </w:tcPr>
          <w:p w:rsidR="00E53CCC" w:rsidRDefault="00E0360A">
            <w:pPr>
              <w:ind w:firstLine="709"/>
              <w:jc w:val="both"/>
              <w:rPr>
                <w:rFonts w:eastAsia="Arial Unicode MS"/>
                <w:sz w:val="20"/>
              </w:rPr>
            </w:pPr>
            <w:r>
              <w:rPr>
                <w:sz w:val="20"/>
              </w:rPr>
              <w:t> </w:t>
            </w:r>
          </w:p>
        </w:tc>
        <w:tc>
          <w:tcPr>
            <w:tcW w:w="781" w:type="pct"/>
            <w:tcBorders>
              <w:top w:val="outset" w:sz="6" w:space="0" w:color="auto"/>
              <w:left w:val="outset" w:sz="6" w:space="0" w:color="auto"/>
              <w:bottom w:val="outset" w:sz="6" w:space="0" w:color="auto"/>
              <w:right w:val="outset" w:sz="6" w:space="0" w:color="auto"/>
            </w:tcBorders>
            <w:vAlign w:val="center"/>
          </w:tcPr>
          <w:p w:rsidR="00E53CCC" w:rsidRDefault="00E0360A">
            <w:pPr>
              <w:ind w:firstLine="709"/>
              <w:jc w:val="both"/>
              <w:rPr>
                <w:rFonts w:eastAsia="Arial Unicode MS"/>
                <w:sz w:val="20"/>
              </w:rPr>
            </w:pPr>
            <w:r>
              <w:rPr>
                <w:sz w:val="20"/>
              </w:rPr>
              <w:t> </w:t>
            </w:r>
          </w:p>
        </w:tc>
        <w:tc>
          <w:tcPr>
            <w:tcW w:w="739" w:type="pct"/>
            <w:tcBorders>
              <w:top w:val="outset" w:sz="6" w:space="0" w:color="auto"/>
              <w:left w:val="outset" w:sz="6" w:space="0" w:color="auto"/>
              <w:bottom w:val="outset" w:sz="6" w:space="0" w:color="auto"/>
              <w:right w:val="outset" w:sz="6" w:space="0" w:color="auto"/>
            </w:tcBorders>
            <w:vAlign w:val="center"/>
          </w:tcPr>
          <w:p w:rsidR="00E53CCC" w:rsidRDefault="00E0360A">
            <w:pPr>
              <w:ind w:firstLine="709"/>
              <w:jc w:val="both"/>
              <w:rPr>
                <w:rFonts w:eastAsia="Arial Unicode MS"/>
                <w:sz w:val="20"/>
              </w:rPr>
            </w:pPr>
            <w:r>
              <w:rPr>
                <w:sz w:val="20"/>
              </w:rPr>
              <w:t> </w:t>
            </w:r>
          </w:p>
        </w:tc>
      </w:tr>
      <w:tr w:rsidR="00E53CCC">
        <w:trPr>
          <w:tblCellSpacing w:w="15" w:type="dxa"/>
          <w:jc w:val="center"/>
        </w:trPr>
        <w:tc>
          <w:tcPr>
            <w:tcW w:w="156" w:type="pct"/>
            <w:tcBorders>
              <w:top w:val="outset" w:sz="6" w:space="0" w:color="auto"/>
              <w:left w:val="outset" w:sz="6" w:space="0" w:color="auto"/>
              <w:bottom w:val="outset" w:sz="6" w:space="0" w:color="auto"/>
              <w:right w:val="outset" w:sz="6" w:space="0" w:color="auto"/>
            </w:tcBorders>
            <w:vAlign w:val="center"/>
          </w:tcPr>
          <w:p w:rsidR="00E53CCC" w:rsidRDefault="00E0360A">
            <w:pPr>
              <w:jc w:val="center"/>
              <w:rPr>
                <w:rFonts w:eastAsia="Arial Unicode MS"/>
                <w:sz w:val="20"/>
              </w:rPr>
            </w:pPr>
            <w:r>
              <w:rPr>
                <w:sz w:val="20"/>
              </w:rPr>
              <w:t>6</w:t>
            </w:r>
          </w:p>
        </w:tc>
        <w:tc>
          <w:tcPr>
            <w:tcW w:w="2525" w:type="pct"/>
            <w:tcBorders>
              <w:top w:val="outset" w:sz="6" w:space="0" w:color="auto"/>
              <w:left w:val="outset" w:sz="6" w:space="0" w:color="auto"/>
              <w:bottom w:val="outset" w:sz="6" w:space="0" w:color="auto"/>
              <w:right w:val="outset" w:sz="6" w:space="0" w:color="auto"/>
            </w:tcBorders>
            <w:vAlign w:val="center"/>
          </w:tcPr>
          <w:p w:rsidR="00E53CCC" w:rsidRDefault="00E0360A">
            <w:pPr>
              <w:rPr>
                <w:rFonts w:eastAsia="Arial Unicode MS"/>
                <w:sz w:val="20"/>
              </w:rPr>
            </w:pPr>
            <w:r>
              <w:rPr>
                <w:sz w:val="20"/>
              </w:rPr>
              <w:t>Аудит учредительных и регистрационных документов экономического субъекта</w:t>
            </w:r>
          </w:p>
        </w:tc>
        <w:tc>
          <w:tcPr>
            <w:tcW w:w="705" w:type="pct"/>
            <w:tcBorders>
              <w:top w:val="outset" w:sz="6" w:space="0" w:color="auto"/>
              <w:left w:val="outset" w:sz="6" w:space="0" w:color="auto"/>
              <w:bottom w:val="outset" w:sz="6" w:space="0" w:color="auto"/>
              <w:right w:val="outset" w:sz="6" w:space="0" w:color="auto"/>
            </w:tcBorders>
            <w:vAlign w:val="center"/>
          </w:tcPr>
          <w:p w:rsidR="00E53CCC" w:rsidRDefault="00E0360A">
            <w:pPr>
              <w:ind w:firstLine="709"/>
              <w:jc w:val="both"/>
              <w:rPr>
                <w:rFonts w:eastAsia="Arial Unicode MS"/>
                <w:sz w:val="20"/>
              </w:rPr>
            </w:pPr>
            <w:r>
              <w:rPr>
                <w:sz w:val="20"/>
              </w:rPr>
              <w:t> </w:t>
            </w:r>
          </w:p>
        </w:tc>
        <w:tc>
          <w:tcPr>
            <w:tcW w:w="781" w:type="pct"/>
            <w:tcBorders>
              <w:top w:val="outset" w:sz="6" w:space="0" w:color="auto"/>
              <w:left w:val="outset" w:sz="6" w:space="0" w:color="auto"/>
              <w:bottom w:val="outset" w:sz="6" w:space="0" w:color="auto"/>
              <w:right w:val="outset" w:sz="6" w:space="0" w:color="auto"/>
            </w:tcBorders>
            <w:vAlign w:val="center"/>
          </w:tcPr>
          <w:p w:rsidR="00E53CCC" w:rsidRDefault="00E0360A">
            <w:pPr>
              <w:ind w:firstLine="709"/>
              <w:jc w:val="both"/>
              <w:rPr>
                <w:rFonts w:eastAsia="Arial Unicode MS"/>
                <w:sz w:val="20"/>
              </w:rPr>
            </w:pPr>
            <w:r>
              <w:rPr>
                <w:sz w:val="20"/>
              </w:rPr>
              <w:t> </w:t>
            </w:r>
          </w:p>
        </w:tc>
        <w:tc>
          <w:tcPr>
            <w:tcW w:w="739" w:type="pct"/>
            <w:tcBorders>
              <w:top w:val="outset" w:sz="6" w:space="0" w:color="auto"/>
              <w:left w:val="outset" w:sz="6" w:space="0" w:color="auto"/>
              <w:bottom w:val="outset" w:sz="6" w:space="0" w:color="auto"/>
              <w:right w:val="outset" w:sz="6" w:space="0" w:color="auto"/>
            </w:tcBorders>
            <w:vAlign w:val="center"/>
          </w:tcPr>
          <w:p w:rsidR="00E53CCC" w:rsidRDefault="00E0360A">
            <w:pPr>
              <w:ind w:firstLine="709"/>
              <w:jc w:val="both"/>
              <w:rPr>
                <w:rFonts w:eastAsia="Arial Unicode MS"/>
                <w:sz w:val="20"/>
              </w:rPr>
            </w:pPr>
            <w:r>
              <w:rPr>
                <w:sz w:val="20"/>
              </w:rPr>
              <w:t> </w:t>
            </w:r>
          </w:p>
        </w:tc>
      </w:tr>
      <w:tr w:rsidR="00E53CCC">
        <w:trPr>
          <w:tblCellSpacing w:w="15" w:type="dxa"/>
          <w:jc w:val="center"/>
        </w:trPr>
        <w:tc>
          <w:tcPr>
            <w:tcW w:w="156" w:type="pct"/>
            <w:tcBorders>
              <w:top w:val="outset" w:sz="6" w:space="0" w:color="auto"/>
              <w:left w:val="outset" w:sz="6" w:space="0" w:color="auto"/>
              <w:bottom w:val="outset" w:sz="6" w:space="0" w:color="auto"/>
              <w:right w:val="outset" w:sz="6" w:space="0" w:color="auto"/>
            </w:tcBorders>
            <w:vAlign w:val="center"/>
          </w:tcPr>
          <w:p w:rsidR="00E53CCC" w:rsidRDefault="00E0360A">
            <w:pPr>
              <w:jc w:val="center"/>
              <w:rPr>
                <w:rFonts w:eastAsia="Arial Unicode MS"/>
                <w:sz w:val="20"/>
              </w:rPr>
            </w:pPr>
            <w:r>
              <w:rPr>
                <w:sz w:val="20"/>
              </w:rPr>
              <w:t>7</w:t>
            </w:r>
          </w:p>
        </w:tc>
        <w:tc>
          <w:tcPr>
            <w:tcW w:w="2525" w:type="pct"/>
            <w:tcBorders>
              <w:top w:val="outset" w:sz="6" w:space="0" w:color="auto"/>
              <w:left w:val="outset" w:sz="6" w:space="0" w:color="auto"/>
              <w:bottom w:val="outset" w:sz="6" w:space="0" w:color="auto"/>
              <w:right w:val="outset" w:sz="6" w:space="0" w:color="auto"/>
            </w:tcBorders>
            <w:vAlign w:val="center"/>
          </w:tcPr>
          <w:p w:rsidR="00E53CCC" w:rsidRDefault="00E0360A">
            <w:pPr>
              <w:rPr>
                <w:rFonts w:eastAsia="Arial Unicode MS"/>
                <w:sz w:val="20"/>
              </w:rPr>
            </w:pPr>
            <w:r>
              <w:rPr>
                <w:sz w:val="20"/>
              </w:rPr>
              <w:t>Аудит уставного капитала</w:t>
            </w:r>
          </w:p>
        </w:tc>
        <w:tc>
          <w:tcPr>
            <w:tcW w:w="705" w:type="pct"/>
            <w:tcBorders>
              <w:top w:val="outset" w:sz="6" w:space="0" w:color="auto"/>
              <w:left w:val="outset" w:sz="6" w:space="0" w:color="auto"/>
              <w:bottom w:val="outset" w:sz="6" w:space="0" w:color="auto"/>
              <w:right w:val="outset" w:sz="6" w:space="0" w:color="auto"/>
            </w:tcBorders>
            <w:vAlign w:val="center"/>
          </w:tcPr>
          <w:p w:rsidR="00E53CCC" w:rsidRDefault="00E0360A">
            <w:pPr>
              <w:ind w:firstLine="709"/>
              <w:jc w:val="both"/>
              <w:rPr>
                <w:rFonts w:eastAsia="Arial Unicode MS"/>
                <w:sz w:val="20"/>
              </w:rPr>
            </w:pPr>
            <w:r>
              <w:rPr>
                <w:sz w:val="20"/>
              </w:rPr>
              <w:t> </w:t>
            </w:r>
          </w:p>
        </w:tc>
        <w:tc>
          <w:tcPr>
            <w:tcW w:w="781" w:type="pct"/>
            <w:tcBorders>
              <w:top w:val="outset" w:sz="6" w:space="0" w:color="auto"/>
              <w:left w:val="outset" w:sz="6" w:space="0" w:color="auto"/>
              <w:bottom w:val="outset" w:sz="6" w:space="0" w:color="auto"/>
              <w:right w:val="outset" w:sz="6" w:space="0" w:color="auto"/>
            </w:tcBorders>
            <w:vAlign w:val="center"/>
          </w:tcPr>
          <w:p w:rsidR="00E53CCC" w:rsidRDefault="00E0360A">
            <w:pPr>
              <w:ind w:firstLine="709"/>
              <w:jc w:val="both"/>
              <w:rPr>
                <w:rFonts w:eastAsia="Arial Unicode MS"/>
                <w:sz w:val="20"/>
              </w:rPr>
            </w:pPr>
            <w:r>
              <w:rPr>
                <w:sz w:val="20"/>
              </w:rPr>
              <w:t> </w:t>
            </w:r>
          </w:p>
        </w:tc>
        <w:tc>
          <w:tcPr>
            <w:tcW w:w="739" w:type="pct"/>
            <w:tcBorders>
              <w:top w:val="outset" w:sz="6" w:space="0" w:color="auto"/>
              <w:left w:val="outset" w:sz="6" w:space="0" w:color="auto"/>
              <w:bottom w:val="outset" w:sz="6" w:space="0" w:color="auto"/>
              <w:right w:val="outset" w:sz="6" w:space="0" w:color="auto"/>
            </w:tcBorders>
            <w:vAlign w:val="center"/>
          </w:tcPr>
          <w:p w:rsidR="00E53CCC" w:rsidRDefault="00E0360A">
            <w:pPr>
              <w:ind w:firstLine="709"/>
              <w:jc w:val="both"/>
              <w:rPr>
                <w:rFonts w:eastAsia="Arial Unicode MS"/>
                <w:sz w:val="20"/>
              </w:rPr>
            </w:pPr>
            <w:r>
              <w:rPr>
                <w:sz w:val="20"/>
              </w:rPr>
              <w:t> </w:t>
            </w:r>
          </w:p>
        </w:tc>
      </w:tr>
      <w:tr w:rsidR="00E53CCC">
        <w:trPr>
          <w:tblCellSpacing w:w="15" w:type="dxa"/>
          <w:jc w:val="center"/>
        </w:trPr>
        <w:tc>
          <w:tcPr>
            <w:tcW w:w="156" w:type="pct"/>
            <w:tcBorders>
              <w:top w:val="outset" w:sz="6" w:space="0" w:color="auto"/>
              <w:left w:val="outset" w:sz="6" w:space="0" w:color="auto"/>
              <w:bottom w:val="outset" w:sz="6" w:space="0" w:color="auto"/>
              <w:right w:val="outset" w:sz="6" w:space="0" w:color="auto"/>
            </w:tcBorders>
            <w:vAlign w:val="center"/>
          </w:tcPr>
          <w:p w:rsidR="00E53CCC" w:rsidRDefault="00E0360A">
            <w:pPr>
              <w:jc w:val="center"/>
              <w:rPr>
                <w:rFonts w:eastAsia="Arial Unicode MS"/>
                <w:sz w:val="20"/>
              </w:rPr>
            </w:pPr>
            <w:r>
              <w:rPr>
                <w:sz w:val="20"/>
              </w:rPr>
              <w:t>8</w:t>
            </w:r>
          </w:p>
        </w:tc>
        <w:tc>
          <w:tcPr>
            <w:tcW w:w="2525" w:type="pct"/>
            <w:tcBorders>
              <w:top w:val="outset" w:sz="6" w:space="0" w:color="auto"/>
              <w:left w:val="outset" w:sz="6" w:space="0" w:color="auto"/>
              <w:bottom w:val="outset" w:sz="6" w:space="0" w:color="auto"/>
              <w:right w:val="outset" w:sz="6" w:space="0" w:color="auto"/>
            </w:tcBorders>
            <w:vAlign w:val="center"/>
          </w:tcPr>
          <w:p w:rsidR="00E53CCC" w:rsidRDefault="00E0360A">
            <w:pPr>
              <w:rPr>
                <w:rFonts w:eastAsia="Arial Unicode MS"/>
                <w:sz w:val="20"/>
              </w:rPr>
            </w:pPr>
            <w:r>
              <w:rPr>
                <w:sz w:val="20"/>
              </w:rPr>
              <w:t>Аудит общего состояния бухгалтерского учета</w:t>
            </w:r>
          </w:p>
        </w:tc>
        <w:tc>
          <w:tcPr>
            <w:tcW w:w="705" w:type="pct"/>
            <w:tcBorders>
              <w:top w:val="outset" w:sz="6" w:space="0" w:color="auto"/>
              <w:left w:val="outset" w:sz="6" w:space="0" w:color="auto"/>
              <w:bottom w:val="outset" w:sz="6" w:space="0" w:color="auto"/>
              <w:right w:val="outset" w:sz="6" w:space="0" w:color="auto"/>
            </w:tcBorders>
            <w:vAlign w:val="center"/>
          </w:tcPr>
          <w:p w:rsidR="00E53CCC" w:rsidRDefault="00E0360A">
            <w:pPr>
              <w:ind w:firstLine="709"/>
              <w:jc w:val="both"/>
              <w:rPr>
                <w:rFonts w:eastAsia="Arial Unicode MS"/>
                <w:sz w:val="20"/>
              </w:rPr>
            </w:pPr>
            <w:r>
              <w:rPr>
                <w:sz w:val="20"/>
              </w:rPr>
              <w:t> </w:t>
            </w:r>
          </w:p>
        </w:tc>
        <w:tc>
          <w:tcPr>
            <w:tcW w:w="781" w:type="pct"/>
            <w:tcBorders>
              <w:top w:val="outset" w:sz="6" w:space="0" w:color="auto"/>
              <w:left w:val="outset" w:sz="6" w:space="0" w:color="auto"/>
              <w:bottom w:val="outset" w:sz="6" w:space="0" w:color="auto"/>
              <w:right w:val="outset" w:sz="6" w:space="0" w:color="auto"/>
            </w:tcBorders>
            <w:vAlign w:val="center"/>
          </w:tcPr>
          <w:p w:rsidR="00E53CCC" w:rsidRDefault="00E0360A">
            <w:pPr>
              <w:ind w:firstLine="709"/>
              <w:jc w:val="both"/>
              <w:rPr>
                <w:rFonts w:eastAsia="Arial Unicode MS"/>
                <w:sz w:val="20"/>
              </w:rPr>
            </w:pPr>
            <w:r>
              <w:rPr>
                <w:sz w:val="20"/>
              </w:rPr>
              <w:t> </w:t>
            </w:r>
          </w:p>
        </w:tc>
        <w:tc>
          <w:tcPr>
            <w:tcW w:w="739" w:type="pct"/>
            <w:tcBorders>
              <w:top w:val="outset" w:sz="6" w:space="0" w:color="auto"/>
              <w:left w:val="outset" w:sz="6" w:space="0" w:color="auto"/>
              <w:bottom w:val="outset" w:sz="6" w:space="0" w:color="auto"/>
              <w:right w:val="outset" w:sz="6" w:space="0" w:color="auto"/>
            </w:tcBorders>
            <w:vAlign w:val="center"/>
          </w:tcPr>
          <w:p w:rsidR="00E53CCC" w:rsidRDefault="00E0360A">
            <w:pPr>
              <w:ind w:firstLine="709"/>
              <w:jc w:val="both"/>
              <w:rPr>
                <w:rFonts w:eastAsia="Arial Unicode MS"/>
                <w:sz w:val="20"/>
              </w:rPr>
            </w:pPr>
            <w:r>
              <w:rPr>
                <w:sz w:val="20"/>
              </w:rPr>
              <w:t> </w:t>
            </w:r>
          </w:p>
        </w:tc>
      </w:tr>
      <w:tr w:rsidR="00E53CCC">
        <w:trPr>
          <w:tblCellSpacing w:w="15" w:type="dxa"/>
          <w:jc w:val="center"/>
        </w:trPr>
        <w:tc>
          <w:tcPr>
            <w:tcW w:w="156" w:type="pct"/>
            <w:tcBorders>
              <w:top w:val="outset" w:sz="6" w:space="0" w:color="auto"/>
              <w:left w:val="outset" w:sz="6" w:space="0" w:color="auto"/>
              <w:bottom w:val="outset" w:sz="6" w:space="0" w:color="auto"/>
              <w:right w:val="outset" w:sz="6" w:space="0" w:color="auto"/>
            </w:tcBorders>
            <w:vAlign w:val="center"/>
          </w:tcPr>
          <w:p w:rsidR="00E53CCC" w:rsidRDefault="00E0360A">
            <w:pPr>
              <w:jc w:val="center"/>
              <w:rPr>
                <w:rFonts w:eastAsia="Arial Unicode MS"/>
                <w:sz w:val="20"/>
              </w:rPr>
            </w:pPr>
            <w:r>
              <w:rPr>
                <w:sz w:val="20"/>
              </w:rPr>
              <w:t>9</w:t>
            </w:r>
          </w:p>
        </w:tc>
        <w:tc>
          <w:tcPr>
            <w:tcW w:w="2525" w:type="pct"/>
            <w:tcBorders>
              <w:top w:val="outset" w:sz="6" w:space="0" w:color="auto"/>
              <w:left w:val="outset" w:sz="6" w:space="0" w:color="auto"/>
              <w:bottom w:val="outset" w:sz="6" w:space="0" w:color="auto"/>
              <w:right w:val="outset" w:sz="6" w:space="0" w:color="auto"/>
            </w:tcBorders>
            <w:vAlign w:val="center"/>
          </w:tcPr>
          <w:p w:rsidR="00E53CCC" w:rsidRDefault="00E0360A">
            <w:pPr>
              <w:pStyle w:val="consnonformat"/>
              <w:spacing w:before="0" w:beforeAutospacing="0" w:after="0" w:afterAutospacing="0"/>
              <w:rPr>
                <w:rFonts w:ascii="Times New Roman" w:eastAsia="Times New Roman" w:hAnsi="Times New Roman" w:cs="Times New Roman"/>
                <w:sz w:val="20"/>
              </w:rPr>
            </w:pPr>
            <w:r>
              <w:rPr>
                <w:rFonts w:ascii="Times New Roman" w:eastAsia="Times New Roman" w:hAnsi="Times New Roman" w:cs="Times New Roman"/>
                <w:sz w:val="20"/>
              </w:rPr>
              <w:t>Аудит бухгалтерской отчетности</w:t>
            </w:r>
          </w:p>
        </w:tc>
        <w:tc>
          <w:tcPr>
            <w:tcW w:w="705" w:type="pct"/>
            <w:tcBorders>
              <w:top w:val="outset" w:sz="6" w:space="0" w:color="auto"/>
              <w:left w:val="outset" w:sz="6" w:space="0" w:color="auto"/>
              <w:bottom w:val="outset" w:sz="6" w:space="0" w:color="auto"/>
              <w:right w:val="outset" w:sz="6" w:space="0" w:color="auto"/>
            </w:tcBorders>
            <w:vAlign w:val="center"/>
          </w:tcPr>
          <w:p w:rsidR="00E53CCC" w:rsidRDefault="00E0360A">
            <w:pPr>
              <w:ind w:firstLine="709"/>
              <w:jc w:val="both"/>
              <w:rPr>
                <w:rFonts w:eastAsia="Arial Unicode MS"/>
                <w:sz w:val="20"/>
              </w:rPr>
            </w:pPr>
            <w:r>
              <w:rPr>
                <w:sz w:val="20"/>
              </w:rPr>
              <w:t> </w:t>
            </w:r>
          </w:p>
        </w:tc>
        <w:tc>
          <w:tcPr>
            <w:tcW w:w="781" w:type="pct"/>
            <w:tcBorders>
              <w:top w:val="outset" w:sz="6" w:space="0" w:color="auto"/>
              <w:left w:val="outset" w:sz="6" w:space="0" w:color="auto"/>
              <w:bottom w:val="outset" w:sz="6" w:space="0" w:color="auto"/>
              <w:right w:val="outset" w:sz="6" w:space="0" w:color="auto"/>
            </w:tcBorders>
            <w:vAlign w:val="center"/>
          </w:tcPr>
          <w:p w:rsidR="00E53CCC" w:rsidRDefault="00E0360A">
            <w:pPr>
              <w:ind w:firstLine="709"/>
              <w:jc w:val="both"/>
              <w:rPr>
                <w:rFonts w:eastAsia="Arial Unicode MS"/>
                <w:sz w:val="20"/>
              </w:rPr>
            </w:pPr>
            <w:r>
              <w:rPr>
                <w:sz w:val="20"/>
              </w:rPr>
              <w:t> </w:t>
            </w:r>
          </w:p>
        </w:tc>
        <w:tc>
          <w:tcPr>
            <w:tcW w:w="739" w:type="pct"/>
            <w:tcBorders>
              <w:top w:val="outset" w:sz="6" w:space="0" w:color="auto"/>
              <w:left w:val="outset" w:sz="6" w:space="0" w:color="auto"/>
              <w:bottom w:val="outset" w:sz="6" w:space="0" w:color="auto"/>
              <w:right w:val="outset" w:sz="6" w:space="0" w:color="auto"/>
            </w:tcBorders>
            <w:vAlign w:val="center"/>
          </w:tcPr>
          <w:p w:rsidR="00E53CCC" w:rsidRDefault="00E0360A">
            <w:pPr>
              <w:ind w:firstLine="709"/>
              <w:jc w:val="both"/>
              <w:rPr>
                <w:rFonts w:eastAsia="Arial Unicode MS"/>
                <w:sz w:val="20"/>
              </w:rPr>
            </w:pPr>
            <w:r>
              <w:rPr>
                <w:sz w:val="20"/>
              </w:rPr>
              <w:t> </w:t>
            </w:r>
          </w:p>
        </w:tc>
      </w:tr>
      <w:tr w:rsidR="00E53CCC">
        <w:trPr>
          <w:tblCellSpacing w:w="15" w:type="dxa"/>
          <w:jc w:val="center"/>
        </w:trPr>
        <w:tc>
          <w:tcPr>
            <w:tcW w:w="156" w:type="pct"/>
            <w:tcBorders>
              <w:top w:val="outset" w:sz="6" w:space="0" w:color="auto"/>
              <w:left w:val="outset" w:sz="6" w:space="0" w:color="auto"/>
              <w:bottom w:val="outset" w:sz="6" w:space="0" w:color="auto"/>
              <w:right w:val="outset" w:sz="6" w:space="0" w:color="auto"/>
            </w:tcBorders>
            <w:vAlign w:val="center"/>
          </w:tcPr>
          <w:p w:rsidR="00E53CCC" w:rsidRDefault="00E0360A">
            <w:pPr>
              <w:jc w:val="center"/>
              <w:rPr>
                <w:rFonts w:eastAsia="Arial Unicode MS"/>
                <w:sz w:val="20"/>
              </w:rPr>
            </w:pPr>
            <w:r>
              <w:rPr>
                <w:sz w:val="20"/>
              </w:rPr>
              <w:t>10</w:t>
            </w:r>
          </w:p>
        </w:tc>
        <w:tc>
          <w:tcPr>
            <w:tcW w:w="2525" w:type="pct"/>
            <w:tcBorders>
              <w:top w:val="outset" w:sz="6" w:space="0" w:color="auto"/>
              <w:left w:val="outset" w:sz="6" w:space="0" w:color="auto"/>
              <w:bottom w:val="outset" w:sz="6" w:space="0" w:color="auto"/>
              <w:right w:val="outset" w:sz="6" w:space="0" w:color="auto"/>
            </w:tcBorders>
            <w:vAlign w:val="center"/>
          </w:tcPr>
          <w:p w:rsidR="00E53CCC" w:rsidRDefault="00E0360A">
            <w:pPr>
              <w:rPr>
                <w:rFonts w:eastAsia="Arial Unicode MS"/>
                <w:sz w:val="20"/>
              </w:rPr>
            </w:pPr>
            <w:r>
              <w:rPr>
                <w:sz w:val="20"/>
              </w:rPr>
              <w:t>Аудит операций по учету основных средств, нематериальных активов и капитальных вложений (долгосрочные инвестиций)    (счета 01, 02, 03, 04, 05, 07, 08, 47, 48, 84)</w:t>
            </w:r>
          </w:p>
        </w:tc>
        <w:tc>
          <w:tcPr>
            <w:tcW w:w="705" w:type="pct"/>
            <w:tcBorders>
              <w:top w:val="outset" w:sz="6" w:space="0" w:color="auto"/>
              <w:left w:val="outset" w:sz="6" w:space="0" w:color="auto"/>
              <w:bottom w:val="outset" w:sz="6" w:space="0" w:color="auto"/>
              <w:right w:val="outset" w:sz="6" w:space="0" w:color="auto"/>
            </w:tcBorders>
            <w:vAlign w:val="center"/>
          </w:tcPr>
          <w:p w:rsidR="00E53CCC" w:rsidRDefault="00E0360A">
            <w:pPr>
              <w:ind w:firstLine="709"/>
              <w:jc w:val="both"/>
              <w:rPr>
                <w:rFonts w:eastAsia="Arial Unicode MS"/>
                <w:sz w:val="20"/>
              </w:rPr>
            </w:pPr>
            <w:r>
              <w:rPr>
                <w:sz w:val="20"/>
              </w:rPr>
              <w:t> </w:t>
            </w:r>
          </w:p>
        </w:tc>
        <w:tc>
          <w:tcPr>
            <w:tcW w:w="781" w:type="pct"/>
            <w:tcBorders>
              <w:top w:val="outset" w:sz="6" w:space="0" w:color="auto"/>
              <w:left w:val="outset" w:sz="6" w:space="0" w:color="auto"/>
              <w:bottom w:val="outset" w:sz="6" w:space="0" w:color="auto"/>
              <w:right w:val="outset" w:sz="6" w:space="0" w:color="auto"/>
            </w:tcBorders>
            <w:vAlign w:val="center"/>
          </w:tcPr>
          <w:p w:rsidR="00E53CCC" w:rsidRDefault="00E0360A">
            <w:pPr>
              <w:ind w:firstLine="709"/>
              <w:jc w:val="both"/>
              <w:rPr>
                <w:rFonts w:eastAsia="Arial Unicode MS"/>
                <w:sz w:val="20"/>
              </w:rPr>
            </w:pPr>
            <w:r>
              <w:rPr>
                <w:sz w:val="20"/>
              </w:rPr>
              <w:t> </w:t>
            </w:r>
          </w:p>
        </w:tc>
        <w:tc>
          <w:tcPr>
            <w:tcW w:w="739" w:type="pct"/>
            <w:tcBorders>
              <w:top w:val="outset" w:sz="6" w:space="0" w:color="auto"/>
              <w:left w:val="outset" w:sz="6" w:space="0" w:color="auto"/>
              <w:bottom w:val="outset" w:sz="6" w:space="0" w:color="auto"/>
              <w:right w:val="outset" w:sz="6" w:space="0" w:color="auto"/>
            </w:tcBorders>
            <w:vAlign w:val="center"/>
          </w:tcPr>
          <w:p w:rsidR="00E53CCC" w:rsidRDefault="00E0360A">
            <w:pPr>
              <w:ind w:firstLine="709"/>
              <w:jc w:val="both"/>
              <w:rPr>
                <w:rFonts w:eastAsia="Arial Unicode MS"/>
                <w:sz w:val="20"/>
              </w:rPr>
            </w:pPr>
            <w:r>
              <w:rPr>
                <w:sz w:val="20"/>
              </w:rPr>
              <w:t> </w:t>
            </w:r>
          </w:p>
        </w:tc>
      </w:tr>
      <w:tr w:rsidR="00E53CCC">
        <w:trPr>
          <w:tblCellSpacing w:w="15" w:type="dxa"/>
          <w:jc w:val="center"/>
        </w:trPr>
        <w:tc>
          <w:tcPr>
            <w:tcW w:w="156" w:type="pct"/>
            <w:tcBorders>
              <w:top w:val="outset" w:sz="6" w:space="0" w:color="auto"/>
              <w:left w:val="outset" w:sz="6" w:space="0" w:color="auto"/>
              <w:bottom w:val="outset" w:sz="6" w:space="0" w:color="auto"/>
              <w:right w:val="outset" w:sz="6" w:space="0" w:color="auto"/>
            </w:tcBorders>
            <w:vAlign w:val="center"/>
          </w:tcPr>
          <w:p w:rsidR="00E53CCC" w:rsidRDefault="00E0360A">
            <w:pPr>
              <w:jc w:val="center"/>
              <w:rPr>
                <w:rFonts w:eastAsia="Arial Unicode MS"/>
                <w:sz w:val="20"/>
              </w:rPr>
            </w:pPr>
            <w:r>
              <w:rPr>
                <w:sz w:val="20"/>
              </w:rPr>
              <w:t>11</w:t>
            </w:r>
          </w:p>
        </w:tc>
        <w:tc>
          <w:tcPr>
            <w:tcW w:w="2525" w:type="pct"/>
            <w:tcBorders>
              <w:top w:val="outset" w:sz="6" w:space="0" w:color="auto"/>
              <w:left w:val="outset" w:sz="6" w:space="0" w:color="auto"/>
              <w:bottom w:val="outset" w:sz="6" w:space="0" w:color="auto"/>
              <w:right w:val="outset" w:sz="6" w:space="0" w:color="auto"/>
            </w:tcBorders>
            <w:vAlign w:val="center"/>
          </w:tcPr>
          <w:p w:rsidR="00E53CCC" w:rsidRDefault="00E0360A">
            <w:pPr>
              <w:rPr>
                <w:sz w:val="20"/>
              </w:rPr>
            </w:pPr>
            <w:r>
              <w:rPr>
                <w:sz w:val="20"/>
              </w:rPr>
              <w:t>Аудит операций по кредитам и займам (ссудам), включая валютные, и аудит целевого финансирования (счета 90, 92, 93, 94, 95, 96, 008, 009)</w:t>
            </w:r>
          </w:p>
        </w:tc>
        <w:tc>
          <w:tcPr>
            <w:tcW w:w="705" w:type="pct"/>
            <w:tcBorders>
              <w:top w:val="outset" w:sz="6" w:space="0" w:color="auto"/>
              <w:left w:val="outset" w:sz="6" w:space="0" w:color="auto"/>
              <w:bottom w:val="outset" w:sz="6" w:space="0" w:color="auto"/>
              <w:right w:val="outset" w:sz="6" w:space="0" w:color="auto"/>
            </w:tcBorders>
            <w:vAlign w:val="center"/>
          </w:tcPr>
          <w:p w:rsidR="00E53CCC" w:rsidRDefault="00E0360A">
            <w:pPr>
              <w:ind w:firstLine="709"/>
              <w:jc w:val="both"/>
              <w:rPr>
                <w:rFonts w:eastAsia="Arial Unicode MS"/>
                <w:sz w:val="20"/>
              </w:rPr>
            </w:pPr>
            <w:r>
              <w:rPr>
                <w:sz w:val="20"/>
              </w:rPr>
              <w:t> </w:t>
            </w:r>
          </w:p>
        </w:tc>
        <w:tc>
          <w:tcPr>
            <w:tcW w:w="781" w:type="pct"/>
            <w:tcBorders>
              <w:top w:val="outset" w:sz="6" w:space="0" w:color="auto"/>
              <w:left w:val="outset" w:sz="6" w:space="0" w:color="auto"/>
              <w:bottom w:val="outset" w:sz="6" w:space="0" w:color="auto"/>
              <w:right w:val="outset" w:sz="6" w:space="0" w:color="auto"/>
            </w:tcBorders>
            <w:vAlign w:val="center"/>
          </w:tcPr>
          <w:p w:rsidR="00E53CCC" w:rsidRDefault="00E0360A">
            <w:pPr>
              <w:ind w:firstLine="709"/>
              <w:jc w:val="both"/>
              <w:rPr>
                <w:rFonts w:eastAsia="Arial Unicode MS"/>
                <w:sz w:val="20"/>
              </w:rPr>
            </w:pPr>
            <w:r>
              <w:rPr>
                <w:sz w:val="20"/>
              </w:rPr>
              <w:t> </w:t>
            </w:r>
          </w:p>
        </w:tc>
        <w:tc>
          <w:tcPr>
            <w:tcW w:w="739" w:type="pct"/>
            <w:tcBorders>
              <w:top w:val="outset" w:sz="6" w:space="0" w:color="auto"/>
              <w:left w:val="outset" w:sz="6" w:space="0" w:color="auto"/>
              <w:bottom w:val="outset" w:sz="6" w:space="0" w:color="auto"/>
              <w:right w:val="outset" w:sz="6" w:space="0" w:color="auto"/>
            </w:tcBorders>
            <w:vAlign w:val="center"/>
          </w:tcPr>
          <w:p w:rsidR="00E53CCC" w:rsidRDefault="00E0360A">
            <w:pPr>
              <w:ind w:firstLine="709"/>
              <w:jc w:val="both"/>
              <w:rPr>
                <w:rFonts w:eastAsia="Arial Unicode MS"/>
                <w:sz w:val="20"/>
              </w:rPr>
            </w:pPr>
            <w:r>
              <w:rPr>
                <w:sz w:val="20"/>
              </w:rPr>
              <w:t> </w:t>
            </w:r>
          </w:p>
        </w:tc>
      </w:tr>
      <w:tr w:rsidR="00E53CCC">
        <w:trPr>
          <w:tblCellSpacing w:w="15" w:type="dxa"/>
          <w:jc w:val="center"/>
        </w:trPr>
        <w:tc>
          <w:tcPr>
            <w:tcW w:w="156" w:type="pct"/>
            <w:tcBorders>
              <w:top w:val="outset" w:sz="6" w:space="0" w:color="auto"/>
              <w:left w:val="outset" w:sz="6" w:space="0" w:color="auto"/>
              <w:bottom w:val="outset" w:sz="6" w:space="0" w:color="auto"/>
              <w:right w:val="outset" w:sz="6" w:space="0" w:color="auto"/>
            </w:tcBorders>
            <w:vAlign w:val="center"/>
          </w:tcPr>
          <w:p w:rsidR="00E53CCC" w:rsidRDefault="00E0360A">
            <w:pPr>
              <w:jc w:val="center"/>
              <w:rPr>
                <w:rFonts w:eastAsia="Arial Unicode MS"/>
                <w:sz w:val="20"/>
              </w:rPr>
            </w:pPr>
            <w:r>
              <w:rPr>
                <w:sz w:val="20"/>
              </w:rPr>
              <w:t>12</w:t>
            </w:r>
          </w:p>
        </w:tc>
        <w:tc>
          <w:tcPr>
            <w:tcW w:w="2525" w:type="pct"/>
            <w:tcBorders>
              <w:top w:val="outset" w:sz="6" w:space="0" w:color="auto"/>
              <w:left w:val="outset" w:sz="6" w:space="0" w:color="auto"/>
              <w:bottom w:val="outset" w:sz="6" w:space="0" w:color="auto"/>
              <w:right w:val="outset" w:sz="6" w:space="0" w:color="auto"/>
            </w:tcBorders>
            <w:vAlign w:val="center"/>
          </w:tcPr>
          <w:p w:rsidR="00E53CCC" w:rsidRDefault="00E0360A">
            <w:pPr>
              <w:rPr>
                <w:rFonts w:eastAsia="Arial Unicode MS"/>
                <w:sz w:val="20"/>
              </w:rPr>
            </w:pPr>
            <w:r>
              <w:rPr>
                <w:sz w:val="20"/>
              </w:rPr>
              <w:t>Аудит финансовых вложений (счета 06, 58)</w:t>
            </w:r>
          </w:p>
        </w:tc>
        <w:tc>
          <w:tcPr>
            <w:tcW w:w="705" w:type="pct"/>
            <w:tcBorders>
              <w:top w:val="outset" w:sz="6" w:space="0" w:color="auto"/>
              <w:left w:val="outset" w:sz="6" w:space="0" w:color="auto"/>
              <w:bottom w:val="outset" w:sz="6" w:space="0" w:color="auto"/>
              <w:right w:val="outset" w:sz="6" w:space="0" w:color="auto"/>
            </w:tcBorders>
            <w:vAlign w:val="center"/>
          </w:tcPr>
          <w:p w:rsidR="00E53CCC" w:rsidRDefault="00E0360A">
            <w:pPr>
              <w:ind w:firstLine="709"/>
              <w:jc w:val="both"/>
              <w:rPr>
                <w:rFonts w:eastAsia="Arial Unicode MS"/>
                <w:sz w:val="20"/>
              </w:rPr>
            </w:pPr>
            <w:r>
              <w:rPr>
                <w:sz w:val="20"/>
              </w:rPr>
              <w:t> </w:t>
            </w:r>
          </w:p>
        </w:tc>
        <w:tc>
          <w:tcPr>
            <w:tcW w:w="781" w:type="pct"/>
            <w:tcBorders>
              <w:top w:val="outset" w:sz="6" w:space="0" w:color="auto"/>
              <w:left w:val="outset" w:sz="6" w:space="0" w:color="auto"/>
              <w:bottom w:val="outset" w:sz="6" w:space="0" w:color="auto"/>
              <w:right w:val="outset" w:sz="6" w:space="0" w:color="auto"/>
            </w:tcBorders>
            <w:vAlign w:val="center"/>
          </w:tcPr>
          <w:p w:rsidR="00E53CCC" w:rsidRDefault="00E0360A">
            <w:pPr>
              <w:ind w:firstLine="709"/>
              <w:jc w:val="both"/>
              <w:rPr>
                <w:rFonts w:eastAsia="Arial Unicode MS"/>
                <w:sz w:val="20"/>
              </w:rPr>
            </w:pPr>
            <w:r>
              <w:rPr>
                <w:sz w:val="20"/>
              </w:rPr>
              <w:t> </w:t>
            </w:r>
          </w:p>
        </w:tc>
        <w:tc>
          <w:tcPr>
            <w:tcW w:w="739" w:type="pct"/>
            <w:tcBorders>
              <w:top w:val="outset" w:sz="6" w:space="0" w:color="auto"/>
              <w:left w:val="outset" w:sz="6" w:space="0" w:color="auto"/>
              <w:bottom w:val="outset" w:sz="6" w:space="0" w:color="auto"/>
              <w:right w:val="outset" w:sz="6" w:space="0" w:color="auto"/>
            </w:tcBorders>
            <w:vAlign w:val="center"/>
          </w:tcPr>
          <w:p w:rsidR="00E53CCC" w:rsidRDefault="00E0360A">
            <w:pPr>
              <w:ind w:firstLine="709"/>
              <w:jc w:val="both"/>
              <w:rPr>
                <w:rFonts w:eastAsia="Arial Unicode MS"/>
                <w:sz w:val="20"/>
              </w:rPr>
            </w:pPr>
            <w:r>
              <w:rPr>
                <w:sz w:val="20"/>
              </w:rPr>
              <w:t> </w:t>
            </w:r>
          </w:p>
        </w:tc>
      </w:tr>
      <w:tr w:rsidR="00E53CCC">
        <w:trPr>
          <w:tblCellSpacing w:w="15" w:type="dxa"/>
          <w:jc w:val="center"/>
        </w:trPr>
        <w:tc>
          <w:tcPr>
            <w:tcW w:w="156" w:type="pct"/>
            <w:tcBorders>
              <w:top w:val="outset" w:sz="6" w:space="0" w:color="auto"/>
              <w:left w:val="outset" w:sz="6" w:space="0" w:color="auto"/>
              <w:bottom w:val="outset" w:sz="6" w:space="0" w:color="auto"/>
              <w:right w:val="outset" w:sz="6" w:space="0" w:color="auto"/>
            </w:tcBorders>
            <w:vAlign w:val="center"/>
          </w:tcPr>
          <w:p w:rsidR="00E53CCC" w:rsidRDefault="00E0360A">
            <w:pPr>
              <w:jc w:val="center"/>
              <w:rPr>
                <w:rFonts w:eastAsia="Arial Unicode MS"/>
                <w:sz w:val="20"/>
              </w:rPr>
            </w:pPr>
            <w:r>
              <w:rPr>
                <w:sz w:val="20"/>
              </w:rPr>
              <w:t>13</w:t>
            </w:r>
          </w:p>
        </w:tc>
        <w:tc>
          <w:tcPr>
            <w:tcW w:w="2525" w:type="pct"/>
            <w:tcBorders>
              <w:top w:val="outset" w:sz="6" w:space="0" w:color="auto"/>
              <w:left w:val="outset" w:sz="6" w:space="0" w:color="auto"/>
              <w:bottom w:val="outset" w:sz="6" w:space="0" w:color="auto"/>
              <w:right w:val="outset" w:sz="6" w:space="0" w:color="auto"/>
            </w:tcBorders>
            <w:vAlign w:val="center"/>
          </w:tcPr>
          <w:p w:rsidR="00E53CCC" w:rsidRDefault="00E0360A">
            <w:pPr>
              <w:rPr>
                <w:sz w:val="20"/>
              </w:rPr>
            </w:pPr>
            <w:r>
              <w:rPr>
                <w:sz w:val="20"/>
              </w:rPr>
              <w:t>Аудит финансовых результатов и использование прибыли, фондов и резервов (счета 80, 81, 82, 83, 88)</w:t>
            </w:r>
          </w:p>
        </w:tc>
        <w:tc>
          <w:tcPr>
            <w:tcW w:w="705" w:type="pct"/>
            <w:tcBorders>
              <w:top w:val="outset" w:sz="6" w:space="0" w:color="auto"/>
              <w:left w:val="outset" w:sz="6" w:space="0" w:color="auto"/>
              <w:bottom w:val="outset" w:sz="6" w:space="0" w:color="auto"/>
              <w:right w:val="outset" w:sz="6" w:space="0" w:color="auto"/>
            </w:tcBorders>
            <w:vAlign w:val="center"/>
          </w:tcPr>
          <w:p w:rsidR="00E53CCC" w:rsidRDefault="00E0360A">
            <w:pPr>
              <w:ind w:firstLine="709"/>
              <w:jc w:val="both"/>
              <w:rPr>
                <w:rFonts w:eastAsia="Arial Unicode MS"/>
                <w:sz w:val="20"/>
              </w:rPr>
            </w:pPr>
            <w:r>
              <w:rPr>
                <w:sz w:val="20"/>
              </w:rPr>
              <w:t> </w:t>
            </w:r>
          </w:p>
        </w:tc>
        <w:tc>
          <w:tcPr>
            <w:tcW w:w="781" w:type="pct"/>
            <w:tcBorders>
              <w:top w:val="outset" w:sz="6" w:space="0" w:color="auto"/>
              <w:left w:val="outset" w:sz="6" w:space="0" w:color="auto"/>
              <w:bottom w:val="outset" w:sz="6" w:space="0" w:color="auto"/>
              <w:right w:val="outset" w:sz="6" w:space="0" w:color="auto"/>
            </w:tcBorders>
            <w:vAlign w:val="center"/>
          </w:tcPr>
          <w:p w:rsidR="00E53CCC" w:rsidRDefault="00E0360A">
            <w:pPr>
              <w:ind w:firstLine="709"/>
              <w:jc w:val="both"/>
              <w:rPr>
                <w:rFonts w:eastAsia="Arial Unicode MS"/>
                <w:sz w:val="20"/>
              </w:rPr>
            </w:pPr>
            <w:r>
              <w:rPr>
                <w:sz w:val="20"/>
              </w:rPr>
              <w:t> </w:t>
            </w:r>
          </w:p>
        </w:tc>
        <w:tc>
          <w:tcPr>
            <w:tcW w:w="739" w:type="pct"/>
            <w:tcBorders>
              <w:top w:val="outset" w:sz="6" w:space="0" w:color="auto"/>
              <w:left w:val="outset" w:sz="6" w:space="0" w:color="auto"/>
              <w:bottom w:val="outset" w:sz="6" w:space="0" w:color="auto"/>
              <w:right w:val="outset" w:sz="6" w:space="0" w:color="auto"/>
            </w:tcBorders>
            <w:vAlign w:val="center"/>
          </w:tcPr>
          <w:p w:rsidR="00E53CCC" w:rsidRDefault="00E0360A">
            <w:pPr>
              <w:ind w:firstLine="709"/>
              <w:jc w:val="both"/>
              <w:rPr>
                <w:rFonts w:eastAsia="Arial Unicode MS"/>
                <w:sz w:val="20"/>
              </w:rPr>
            </w:pPr>
            <w:r>
              <w:rPr>
                <w:sz w:val="20"/>
              </w:rPr>
              <w:t> </w:t>
            </w:r>
          </w:p>
        </w:tc>
      </w:tr>
      <w:tr w:rsidR="00E53CCC">
        <w:trPr>
          <w:tblCellSpacing w:w="15" w:type="dxa"/>
          <w:jc w:val="center"/>
        </w:trPr>
        <w:tc>
          <w:tcPr>
            <w:tcW w:w="156" w:type="pct"/>
            <w:tcBorders>
              <w:top w:val="outset" w:sz="6" w:space="0" w:color="auto"/>
              <w:left w:val="outset" w:sz="6" w:space="0" w:color="auto"/>
              <w:bottom w:val="outset" w:sz="6" w:space="0" w:color="auto"/>
              <w:right w:val="outset" w:sz="6" w:space="0" w:color="auto"/>
            </w:tcBorders>
            <w:vAlign w:val="center"/>
          </w:tcPr>
          <w:p w:rsidR="00E53CCC" w:rsidRDefault="00E0360A">
            <w:pPr>
              <w:jc w:val="center"/>
              <w:rPr>
                <w:rFonts w:eastAsia="Arial Unicode MS"/>
                <w:sz w:val="20"/>
              </w:rPr>
            </w:pPr>
            <w:r>
              <w:rPr>
                <w:sz w:val="20"/>
              </w:rPr>
              <w:t>14</w:t>
            </w:r>
          </w:p>
        </w:tc>
        <w:tc>
          <w:tcPr>
            <w:tcW w:w="2525" w:type="pct"/>
            <w:tcBorders>
              <w:top w:val="outset" w:sz="6" w:space="0" w:color="auto"/>
              <w:left w:val="outset" w:sz="6" w:space="0" w:color="auto"/>
              <w:bottom w:val="outset" w:sz="6" w:space="0" w:color="auto"/>
              <w:right w:val="outset" w:sz="6" w:space="0" w:color="auto"/>
            </w:tcBorders>
            <w:vAlign w:val="center"/>
          </w:tcPr>
          <w:p w:rsidR="00E53CCC" w:rsidRDefault="00E0360A">
            <w:pPr>
              <w:rPr>
                <w:rFonts w:eastAsia="Arial Unicode MS"/>
                <w:sz w:val="20"/>
              </w:rPr>
            </w:pPr>
            <w:r>
              <w:rPr>
                <w:sz w:val="20"/>
              </w:rPr>
              <w:t>Анализ финансового состояния организации</w:t>
            </w:r>
          </w:p>
        </w:tc>
        <w:tc>
          <w:tcPr>
            <w:tcW w:w="705" w:type="pct"/>
            <w:tcBorders>
              <w:top w:val="outset" w:sz="6" w:space="0" w:color="auto"/>
              <w:left w:val="outset" w:sz="6" w:space="0" w:color="auto"/>
              <w:bottom w:val="outset" w:sz="6" w:space="0" w:color="auto"/>
              <w:right w:val="outset" w:sz="6" w:space="0" w:color="auto"/>
            </w:tcBorders>
            <w:vAlign w:val="center"/>
          </w:tcPr>
          <w:p w:rsidR="00E53CCC" w:rsidRDefault="00E0360A">
            <w:pPr>
              <w:ind w:firstLine="709"/>
              <w:jc w:val="both"/>
              <w:rPr>
                <w:rFonts w:eastAsia="Arial Unicode MS"/>
                <w:sz w:val="20"/>
              </w:rPr>
            </w:pPr>
            <w:r>
              <w:rPr>
                <w:sz w:val="20"/>
              </w:rPr>
              <w:t> </w:t>
            </w:r>
          </w:p>
        </w:tc>
        <w:tc>
          <w:tcPr>
            <w:tcW w:w="781" w:type="pct"/>
            <w:tcBorders>
              <w:top w:val="outset" w:sz="6" w:space="0" w:color="auto"/>
              <w:left w:val="outset" w:sz="6" w:space="0" w:color="auto"/>
              <w:bottom w:val="outset" w:sz="6" w:space="0" w:color="auto"/>
              <w:right w:val="outset" w:sz="6" w:space="0" w:color="auto"/>
            </w:tcBorders>
            <w:vAlign w:val="center"/>
          </w:tcPr>
          <w:p w:rsidR="00E53CCC" w:rsidRDefault="00E0360A">
            <w:pPr>
              <w:ind w:firstLine="709"/>
              <w:jc w:val="both"/>
              <w:rPr>
                <w:rFonts w:eastAsia="Arial Unicode MS"/>
                <w:sz w:val="20"/>
              </w:rPr>
            </w:pPr>
            <w:r>
              <w:rPr>
                <w:sz w:val="20"/>
              </w:rPr>
              <w:t> </w:t>
            </w:r>
          </w:p>
        </w:tc>
        <w:tc>
          <w:tcPr>
            <w:tcW w:w="739" w:type="pct"/>
            <w:tcBorders>
              <w:top w:val="outset" w:sz="6" w:space="0" w:color="auto"/>
              <w:left w:val="outset" w:sz="6" w:space="0" w:color="auto"/>
              <w:bottom w:val="outset" w:sz="6" w:space="0" w:color="auto"/>
              <w:right w:val="outset" w:sz="6" w:space="0" w:color="auto"/>
            </w:tcBorders>
            <w:vAlign w:val="center"/>
          </w:tcPr>
          <w:p w:rsidR="00E53CCC" w:rsidRDefault="00E0360A">
            <w:pPr>
              <w:ind w:firstLine="709"/>
              <w:jc w:val="both"/>
              <w:rPr>
                <w:rFonts w:eastAsia="Arial Unicode MS"/>
                <w:sz w:val="20"/>
              </w:rPr>
            </w:pPr>
            <w:r>
              <w:rPr>
                <w:sz w:val="20"/>
              </w:rPr>
              <w:t> </w:t>
            </w:r>
          </w:p>
        </w:tc>
      </w:tr>
      <w:tr w:rsidR="00E53CCC">
        <w:trPr>
          <w:tblCellSpacing w:w="15" w:type="dxa"/>
          <w:jc w:val="center"/>
        </w:trPr>
        <w:tc>
          <w:tcPr>
            <w:tcW w:w="156" w:type="pct"/>
            <w:tcBorders>
              <w:top w:val="outset" w:sz="6" w:space="0" w:color="auto"/>
              <w:left w:val="outset" w:sz="6" w:space="0" w:color="auto"/>
              <w:bottom w:val="outset" w:sz="6" w:space="0" w:color="auto"/>
              <w:right w:val="outset" w:sz="6" w:space="0" w:color="auto"/>
            </w:tcBorders>
            <w:vAlign w:val="center"/>
          </w:tcPr>
          <w:p w:rsidR="00E53CCC" w:rsidRDefault="00E0360A">
            <w:pPr>
              <w:jc w:val="center"/>
              <w:rPr>
                <w:rFonts w:eastAsia="Arial Unicode MS"/>
                <w:sz w:val="20"/>
              </w:rPr>
            </w:pPr>
            <w:r>
              <w:rPr>
                <w:rFonts w:eastAsia="Arial Unicode MS"/>
                <w:sz w:val="20"/>
              </w:rPr>
              <w:t>15</w:t>
            </w:r>
          </w:p>
        </w:tc>
        <w:tc>
          <w:tcPr>
            <w:tcW w:w="2525" w:type="pct"/>
            <w:tcBorders>
              <w:top w:val="outset" w:sz="6" w:space="0" w:color="auto"/>
              <w:left w:val="outset" w:sz="6" w:space="0" w:color="auto"/>
              <w:bottom w:val="outset" w:sz="6" w:space="0" w:color="auto"/>
              <w:right w:val="outset" w:sz="6" w:space="0" w:color="auto"/>
            </w:tcBorders>
            <w:vAlign w:val="center"/>
          </w:tcPr>
          <w:p w:rsidR="00E53CCC" w:rsidRDefault="00E0360A">
            <w:pPr>
              <w:rPr>
                <w:rFonts w:eastAsia="Arial Unicode MS"/>
                <w:sz w:val="20"/>
              </w:rPr>
            </w:pPr>
            <w:r>
              <w:rPr>
                <w:sz w:val="20"/>
              </w:rPr>
              <w:t>Контроль руководителя группы за выполнением плана, качеством работы аудиторов и ассистентов аудитора, за ведением ими рабочей документации и надлежащим оформлением результатов аудита</w:t>
            </w:r>
          </w:p>
        </w:tc>
        <w:tc>
          <w:tcPr>
            <w:tcW w:w="705" w:type="pct"/>
            <w:tcBorders>
              <w:top w:val="outset" w:sz="6" w:space="0" w:color="auto"/>
              <w:left w:val="outset" w:sz="6" w:space="0" w:color="auto"/>
              <w:bottom w:val="outset" w:sz="6" w:space="0" w:color="auto"/>
              <w:right w:val="outset" w:sz="6" w:space="0" w:color="auto"/>
            </w:tcBorders>
            <w:vAlign w:val="center"/>
          </w:tcPr>
          <w:p w:rsidR="00E53CCC" w:rsidRDefault="00E0360A">
            <w:pPr>
              <w:ind w:firstLine="709"/>
              <w:jc w:val="both"/>
              <w:rPr>
                <w:rFonts w:eastAsia="Arial Unicode MS"/>
                <w:sz w:val="20"/>
              </w:rPr>
            </w:pPr>
            <w:r>
              <w:rPr>
                <w:sz w:val="20"/>
              </w:rPr>
              <w:t> </w:t>
            </w:r>
          </w:p>
        </w:tc>
        <w:tc>
          <w:tcPr>
            <w:tcW w:w="781" w:type="pct"/>
            <w:tcBorders>
              <w:top w:val="outset" w:sz="6" w:space="0" w:color="auto"/>
              <w:left w:val="outset" w:sz="6" w:space="0" w:color="auto"/>
              <w:bottom w:val="outset" w:sz="6" w:space="0" w:color="auto"/>
              <w:right w:val="outset" w:sz="6" w:space="0" w:color="auto"/>
            </w:tcBorders>
            <w:vAlign w:val="center"/>
          </w:tcPr>
          <w:p w:rsidR="00E53CCC" w:rsidRDefault="00E0360A">
            <w:pPr>
              <w:ind w:firstLine="709"/>
              <w:jc w:val="both"/>
              <w:rPr>
                <w:rFonts w:eastAsia="Arial Unicode MS"/>
                <w:sz w:val="20"/>
              </w:rPr>
            </w:pPr>
            <w:r>
              <w:rPr>
                <w:sz w:val="20"/>
              </w:rPr>
              <w:t> </w:t>
            </w:r>
          </w:p>
        </w:tc>
        <w:tc>
          <w:tcPr>
            <w:tcW w:w="739" w:type="pct"/>
            <w:tcBorders>
              <w:top w:val="outset" w:sz="6" w:space="0" w:color="auto"/>
              <w:left w:val="outset" w:sz="6" w:space="0" w:color="auto"/>
              <w:bottom w:val="outset" w:sz="6" w:space="0" w:color="auto"/>
              <w:right w:val="outset" w:sz="6" w:space="0" w:color="auto"/>
            </w:tcBorders>
            <w:vAlign w:val="center"/>
          </w:tcPr>
          <w:p w:rsidR="00E53CCC" w:rsidRDefault="00E0360A">
            <w:pPr>
              <w:ind w:firstLine="709"/>
              <w:jc w:val="both"/>
              <w:rPr>
                <w:rFonts w:eastAsia="Arial Unicode MS"/>
                <w:sz w:val="20"/>
              </w:rPr>
            </w:pPr>
            <w:r>
              <w:rPr>
                <w:sz w:val="20"/>
              </w:rPr>
              <w:t> </w:t>
            </w:r>
          </w:p>
        </w:tc>
      </w:tr>
      <w:tr w:rsidR="00E53CCC">
        <w:trPr>
          <w:tblCellSpacing w:w="15" w:type="dxa"/>
          <w:jc w:val="center"/>
        </w:trPr>
        <w:tc>
          <w:tcPr>
            <w:tcW w:w="156" w:type="pct"/>
            <w:tcBorders>
              <w:top w:val="outset" w:sz="6" w:space="0" w:color="auto"/>
              <w:left w:val="outset" w:sz="6" w:space="0" w:color="auto"/>
              <w:bottom w:val="outset" w:sz="6" w:space="0" w:color="auto"/>
              <w:right w:val="outset" w:sz="6" w:space="0" w:color="auto"/>
            </w:tcBorders>
            <w:vAlign w:val="center"/>
          </w:tcPr>
          <w:p w:rsidR="00E53CCC" w:rsidRDefault="00E0360A">
            <w:pPr>
              <w:jc w:val="center"/>
              <w:rPr>
                <w:rFonts w:eastAsia="Arial Unicode MS"/>
                <w:sz w:val="20"/>
              </w:rPr>
            </w:pPr>
            <w:r>
              <w:rPr>
                <w:rFonts w:eastAsia="Arial Unicode MS"/>
                <w:sz w:val="20"/>
              </w:rPr>
              <w:t>16</w:t>
            </w:r>
          </w:p>
        </w:tc>
        <w:tc>
          <w:tcPr>
            <w:tcW w:w="2525" w:type="pct"/>
            <w:tcBorders>
              <w:top w:val="outset" w:sz="6" w:space="0" w:color="auto"/>
              <w:left w:val="outset" w:sz="6" w:space="0" w:color="auto"/>
              <w:bottom w:val="outset" w:sz="6" w:space="0" w:color="auto"/>
              <w:right w:val="outset" w:sz="6" w:space="0" w:color="auto"/>
            </w:tcBorders>
            <w:vAlign w:val="center"/>
          </w:tcPr>
          <w:p w:rsidR="00E53CCC" w:rsidRDefault="00E0360A">
            <w:pPr>
              <w:pStyle w:val="consnonformat"/>
              <w:spacing w:before="0" w:beforeAutospacing="0" w:after="0" w:afterAutospacing="0"/>
              <w:rPr>
                <w:rFonts w:ascii="Times New Roman" w:eastAsia="Times New Roman" w:hAnsi="Times New Roman" w:cs="Times New Roman"/>
                <w:sz w:val="20"/>
              </w:rPr>
            </w:pPr>
            <w:r>
              <w:rPr>
                <w:rFonts w:ascii="Times New Roman" w:eastAsia="Times New Roman" w:hAnsi="Times New Roman" w:cs="Times New Roman"/>
                <w:sz w:val="20"/>
              </w:rPr>
              <w:t>Разъяснение руководителем аудиторской группы методических вопросов, связанных с практической реализацией аудиторских процедур</w:t>
            </w:r>
          </w:p>
        </w:tc>
        <w:tc>
          <w:tcPr>
            <w:tcW w:w="705" w:type="pct"/>
            <w:tcBorders>
              <w:top w:val="outset" w:sz="6" w:space="0" w:color="auto"/>
              <w:left w:val="outset" w:sz="6" w:space="0" w:color="auto"/>
              <w:bottom w:val="outset" w:sz="6" w:space="0" w:color="auto"/>
              <w:right w:val="outset" w:sz="6" w:space="0" w:color="auto"/>
            </w:tcBorders>
            <w:vAlign w:val="center"/>
          </w:tcPr>
          <w:p w:rsidR="00E53CCC" w:rsidRDefault="00E0360A">
            <w:pPr>
              <w:ind w:firstLine="709"/>
              <w:jc w:val="both"/>
              <w:rPr>
                <w:rFonts w:eastAsia="Arial Unicode MS"/>
                <w:sz w:val="20"/>
              </w:rPr>
            </w:pPr>
            <w:r>
              <w:rPr>
                <w:sz w:val="20"/>
              </w:rPr>
              <w:t> </w:t>
            </w:r>
          </w:p>
        </w:tc>
        <w:tc>
          <w:tcPr>
            <w:tcW w:w="781" w:type="pct"/>
            <w:tcBorders>
              <w:top w:val="outset" w:sz="6" w:space="0" w:color="auto"/>
              <w:left w:val="outset" w:sz="6" w:space="0" w:color="auto"/>
              <w:bottom w:val="outset" w:sz="6" w:space="0" w:color="auto"/>
              <w:right w:val="outset" w:sz="6" w:space="0" w:color="auto"/>
            </w:tcBorders>
            <w:vAlign w:val="center"/>
          </w:tcPr>
          <w:p w:rsidR="00E53CCC" w:rsidRDefault="00E0360A">
            <w:pPr>
              <w:ind w:firstLine="709"/>
              <w:jc w:val="both"/>
              <w:rPr>
                <w:rFonts w:eastAsia="Arial Unicode MS"/>
                <w:sz w:val="20"/>
              </w:rPr>
            </w:pPr>
            <w:r>
              <w:rPr>
                <w:sz w:val="20"/>
              </w:rPr>
              <w:t> </w:t>
            </w:r>
          </w:p>
        </w:tc>
        <w:tc>
          <w:tcPr>
            <w:tcW w:w="739" w:type="pct"/>
            <w:tcBorders>
              <w:top w:val="outset" w:sz="6" w:space="0" w:color="auto"/>
              <w:left w:val="outset" w:sz="6" w:space="0" w:color="auto"/>
              <w:bottom w:val="outset" w:sz="6" w:space="0" w:color="auto"/>
              <w:right w:val="outset" w:sz="6" w:space="0" w:color="auto"/>
            </w:tcBorders>
            <w:vAlign w:val="center"/>
          </w:tcPr>
          <w:p w:rsidR="00E53CCC" w:rsidRDefault="00E0360A">
            <w:pPr>
              <w:ind w:firstLine="709"/>
              <w:jc w:val="both"/>
              <w:rPr>
                <w:rFonts w:eastAsia="Arial Unicode MS"/>
                <w:sz w:val="20"/>
              </w:rPr>
            </w:pPr>
            <w:r>
              <w:rPr>
                <w:sz w:val="20"/>
              </w:rPr>
              <w:t> </w:t>
            </w:r>
          </w:p>
        </w:tc>
      </w:tr>
      <w:tr w:rsidR="00E53CCC">
        <w:trPr>
          <w:tblCellSpacing w:w="15" w:type="dxa"/>
          <w:jc w:val="center"/>
        </w:trPr>
        <w:tc>
          <w:tcPr>
            <w:tcW w:w="156" w:type="pct"/>
            <w:tcBorders>
              <w:top w:val="outset" w:sz="6" w:space="0" w:color="auto"/>
              <w:left w:val="outset" w:sz="6" w:space="0" w:color="auto"/>
              <w:bottom w:val="outset" w:sz="6" w:space="0" w:color="auto"/>
              <w:right w:val="outset" w:sz="6" w:space="0" w:color="auto"/>
            </w:tcBorders>
            <w:vAlign w:val="center"/>
          </w:tcPr>
          <w:p w:rsidR="00E53CCC" w:rsidRDefault="00E0360A">
            <w:pPr>
              <w:jc w:val="center"/>
              <w:rPr>
                <w:rFonts w:eastAsia="Arial Unicode MS"/>
                <w:sz w:val="20"/>
              </w:rPr>
            </w:pPr>
            <w:r>
              <w:rPr>
                <w:rFonts w:eastAsia="Arial Unicode MS"/>
                <w:sz w:val="20"/>
              </w:rPr>
              <w:t>17</w:t>
            </w:r>
          </w:p>
        </w:tc>
        <w:tc>
          <w:tcPr>
            <w:tcW w:w="2525" w:type="pct"/>
            <w:tcBorders>
              <w:top w:val="outset" w:sz="6" w:space="0" w:color="auto"/>
              <w:left w:val="outset" w:sz="6" w:space="0" w:color="auto"/>
              <w:bottom w:val="outset" w:sz="6" w:space="0" w:color="auto"/>
              <w:right w:val="outset" w:sz="6" w:space="0" w:color="auto"/>
            </w:tcBorders>
            <w:vAlign w:val="center"/>
          </w:tcPr>
          <w:p w:rsidR="00E53CCC" w:rsidRDefault="00E0360A">
            <w:pPr>
              <w:rPr>
                <w:rFonts w:eastAsia="Arial Unicode MS"/>
                <w:sz w:val="20"/>
              </w:rPr>
            </w:pPr>
            <w:r>
              <w:rPr>
                <w:sz w:val="20"/>
              </w:rPr>
              <w:t>Определение необходимости привлечения экспертов в процессе аудита</w:t>
            </w:r>
          </w:p>
        </w:tc>
        <w:tc>
          <w:tcPr>
            <w:tcW w:w="705" w:type="pct"/>
            <w:tcBorders>
              <w:top w:val="outset" w:sz="6" w:space="0" w:color="auto"/>
              <w:left w:val="outset" w:sz="6" w:space="0" w:color="auto"/>
              <w:bottom w:val="outset" w:sz="6" w:space="0" w:color="auto"/>
              <w:right w:val="outset" w:sz="6" w:space="0" w:color="auto"/>
            </w:tcBorders>
            <w:vAlign w:val="center"/>
          </w:tcPr>
          <w:p w:rsidR="00E53CCC" w:rsidRDefault="00E0360A">
            <w:pPr>
              <w:ind w:firstLine="709"/>
              <w:jc w:val="both"/>
              <w:rPr>
                <w:rFonts w:eastAsia="Arial Unicode MS"/>
                <w:sz w:val="20"/>
              </w:rPr>
            </w:pPr>
            <w:r>
              <w:rPr>
                <w:sz w:val="20"/>
              </w:rPr>
              <w:t> </w:t>
            </w:r>
          </w:p>
        </w:tc>
        <w:tc>
          <w:tcPr>
            <w:tcW w:w="781" w:type="pct"/>
            <w:tcBorders>
              <w:top w:val="outset" w:sz="6" w:space="0" w:color="auto"/>
              <w:left w:val="outset" w:sz="6" w:space="0" w:color="auto"/>
              <w:bottom w:val="outset" w:sz="6" w:space="0" w:color="auto"/>
              <w:right w:val="outset" w:sz="6" w:space="0" w:color="auto"/>
            </w:tcBorders>
            <w:vAlign w:val="center"/>
          </w:tcPr>
          <w:p w:rsidR="00E53CCC" w:rsidRDefault="00E0360A">
            <w:pPr>
              <w:ind w:firstLine="709"/>
              <w:jc w:val="both"/>
              <w:rPr>
                <w:rFonts w:eastAsia="Arial Unicode MS"/>
                <w:sz w:val="20"/>
              </w:rPr>
            </w:pPr>
            <w:r>
              <w:rPr>
                <w:sz w:val="20"/>
              </w:rPr>
              <w:t> </w:t>
            </w:r>
          </w:p>
        </w:tc>
        <w:tc>
          <w:tcPr>
            <w:tcW w:w="739" w:type="pct"/>
            <w:tcBorders>
              <w:top w:val="outset" w:sz="6" w:space="0" w:color="auto"/>
              <w:left w:val="outset" w:sz="6" w:space="0" w:color="auto"/>
              <w:bottom w:val="outset" w:sz="6" w:space="0" w:color="auto"/>
              <w:right w:val="outset" w:sz="6" w:space="0" w:color="auto"/>
            </w:tcBorders>
            <w:vAlign w:val="center"/>
          </w:tcPr>
          <w:p w:rsidR="00E53CCC" w:rsidRDefault="00E0360A">
            <w:pPr>
              <w:ind w:firstLine="709"/>
              <w:jc w:val="both"/>
              <w:rPr>
                <w:rFonts w:eastAsia="Arial Unicode MS"/>
                <w:sz w:val="20"/>
              </w:rPr>
            </w:pPr>
            <w:r>
              <w:rPr>
                <w:sz w:val="20"/>
              </w:rPr>
              <w:t> </w:t>
            </w:r>
          </w:p>
        </w:tc>
      </w:tr>
      <w:tr w:rsidR="00E53CCC">
        <w:trPr>
          <w:tblCellSpacing w:w="15" w:type="dxa"/>
          <w:jc w:val="center"/>
        </w:trPr>
        <w:tc>
          <w:tcPr>
            <w:tcW w:w="156" w:type="pct"/>
            <w:tcBorders>
              <w:top w:val="outset" w:sz="6" w:space="0" w:color="auto"/>
              <w:left w:val="outset" w:sz="6" w:space="0" w:color="auto"/>
              <w:bottom w:val="outset" w:sz="6" w:space="0" w:color="auto"/>
              <w:right w:val="outset" w:sz="6" w:space="0" w:color="auto"/>
            </w:tcBorders>
            <w:vAlign w:val="center"/>
          </w:tcPr>
          <w:p w:rsidR="00E53CCC" w:rsidRDefault="00E0360A">
            <w:pPr>
              <w:jc w:val="center"/>
              <w:rPr>
                <w:rFonts w:eastAsia="Arial Unicode MS"/>
                <w:sz w:val="20"/>
              </w:rPr>
            </w:pPr>
            <w:r>
              <w:rPr>
                <w:rFonts w:eastAsia="Arial Unicode MS"/>
                <w:sz w:val="20"/>
              </w:rPr>
              <w:t>18</w:t>
            </w:r>
          </w:p>
        </w:tc>
        <w:tc>
          <w:tcPr>
            <w:tcW w:w="2525" w:type="pct"/>
            <w:tcBorders>
              <w:top w:val="outset" w:sz="6" w:space="0" w:color="auto"/>
              <w:left w:val="outset" w:sz="6" w:space="0" w:color="auto"/>
              <w:bottom w:val="outset" w:sz="6" w:space="0" w:color="auto"/>
              <w:right w:val="outset" w:sz="6" w:space="0" w:color="auto"/>
            </w:tcBorders>
            <w:vAlign w:val="center"/>
          </w:tcPr>
          <w:p w:rsidR="00E53CCC" w:rsidRDefault="00E0360A">
            <w:pPr>
              <w:rPr>
                <w:rFonts w:eastAsia="Arial Unicode MS"/>
                <w:sz w:val="20"/>
              </w:rPr>
            </w:pPr>
            <w:r>
              <w:rPr>
                <w:sz w:val="20"/>
              </w:rPr>
              <w:t>Работа в офисе</w:t>
            </w:r>
          </w:p>
        </w:tc>
        <w:tc>
          <w:tcPr>
            <w:tcW w:w="705" w:type="pct"/>
            <w:tcBorders>
              <w:top w:val="outset" w:sz="6" w:space="0" w:color="auto"/>
              <w:left w:val="outset" w:sz="6" w:space="0" w:color="auto"/>
              <w:bottom w:val="outset" w:sz="6" w:space="0" w:color="auto"/>
              <w:right w:val="outset" w:sz="6" w:space="0" w:color="auto"/>
            </w:tcBorders>
            <w:vAlign w:val="center"/>
          </w:tcPr>
          <w:p w:rsidR="00E53CCC" w:rsidRDefault="00E0360A">
            <w:pPr>
              <w:ind w:firstLine="709"/>
              <w:jc w:val="both"/>
              <w:rPr>
                <w:rFonts w:eastAsia="Arial Unicode MS"/>
                <w:sz w:val="20"/>
              </w:rPr>
            </w:pPr>
            <w:r>
              <w:rPr>
                <w:sz w:val="20"/>
              </w:rPr>
              <w:t> </w:t>
            </w:r>
          </w:p>
        </w:tc>
        <w:tc>
          <w:tcPr>
            <w:tcW w:w="781" w:type="pct"/>
            <w:tcBorders>
              <w:top w:val="outset" w:sz="6" w:space="0" w:color="auto"/>
              <w:left w:val="outset" w:sz="6" w:space="0" w:color="auto"/>
              <w:bottom w:val="outset" w:sz="6" w:space="0" w:color="auto"/>
              <w:right w:val="outset" w:sz="6" w:space="0" w:color="auto"/>
            </w:tcBorders>
            <w:vAlign w:val="center"/>
          </w:tcPr>
          <w:p w:rsidR="00E53CCC" w:rsidRDefault="00E0360A">
            <w:pPr>
              <w:ind w:firstLine="709"/>
              <w:jc w:val="both"/>
              <w:rPr>
                <w:rFonts w:eastAsia="Arial Unicode MS"/>
                <w:sz w:val="20"/>
              </w:rPr>
            </w:pPr>
            <w:r>
              <w:rPr>
                <w:sz w:val="20"/>
              </w:rPr>
              <w:t> </w:t>
            </w:r>
          </w:p>
        </w:tc>
        <w:tc>
          <w:tcPr>
            <w:tcW w:w="739" w:type="pct"/>
            <w:tcBorders>
              <w:top w:val="outset" w:sz="6" w:space="0" w:color="auto"/>
              <w:left w:val="outset" w:sz="6" w:space="0" w:color="auto"/>
              <w:bottom w:val="outset" w:sz="6" w:space="0" w:color="auto"/>
              <w:right w:val="outset" w:sz="6" w:space="0" w:color="auto"/>
            </w:tcBorders>
            <w:vAlign w:val="center"/>
          </w:tcPr>
          <w:p w:rsidR="00E53CCC" w:rsidRDefault="00E0360A">
            <w:pPr>
              <w:ind w:firstLine="709"/>
              <w:jc w:val="both"/>
              <w:rPr>
                <w:rFonts w:eastAsia="Arial Unicode MS"/>
                <w:sz w:val="20"/>
              </w:rPr>
            </w:pPr>
            <w:r>
              <w:rPr>
                <w:sz w:val="20"/>
              </w:rPr>
              <w:t> </w:t>
            </w:r>
          </w:p>
        </w:tc>
      </w:tr>
    </w:tbl>
    <w:p w:rsidR="00E53CCC" w:rsidRDefault="00E53CCC">
      <w:pPr>
        <w:pStyle w:val="a5"/>
        <w:rPr>
          <w:sz w:val="20"/>
          <w:lang w:val="en-US"/>
        </w:rPr>
      </w:pPr>
    </w:p>
    <w:p w:rsidR="00E53CCC" w:rsidRDefault="00E53CCC">
      <w:pPr>
        <w:pStyle w:val="a5"/>
        <w:rPr>
          <w:sz w:val="20"/>
          <w:lang w:val="en-US"/>
        </w:rPr>
      </w:pPr>
    </w:p>
    <w:p w:rsidR="00E53CCC" w:rsidRDefault="00E0360A">
      <w:pPr>
        <w:pStyle w:val="a5"/>
        <w:rPr>
          <w:sz w:val="20"/>
        </w:rPr>
      </w:pPr>
      <w:r>
        <w:rPr>
          <w:sz w:val="20"/>
        </w:rPr>
        <w:t xml:space="preserve">Программа аудита </w:t>
      </w:r>
      <w:r>
        <w:rPr>
          <w:sz w:val="20"/>
        </w:rPr>
        <w:br/>
        <w:t>по договору № _____ от __________________</w:t>
      </w:r>
    </w:p>
    <w:p w:rsidR="00E53CCC" w:rsidRDefault="00E53CCC">
      <w:pPr>
        <w:pStyle w:val="a5"/>
        <w:rPr>
          <w:sz w:val="20"/>
        </w:rPr>
      </w:pPr>
    </w:p>
    <w:tbl>
      <w:tblPr>
        <w:tblW w:w="50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4879"/>
        <w:gridCol w:w="4879"/>
      </w:tblGrid>
      <w:tr w:rsidR="00E53CCC">
        <w:trPr>
          <w:tblCellSpacing w:w="15" w:type="dxa"/>
          <w:jc w:val="center"/>
        </w:trPr>
        <w:tc>
          <w:tcPr>
            <w:tcW w:w="2500" w:type="pct"/>
            <w:tcBorders>
              <w:top w:val="outset" w:sz="6" w:space="0" w:color="auto"/>
              <w:left w:val="outset" w:sz="6" w:space="0" w:color="auto"/>
              <w:bottom w:val="outset" w:sz="6" w:space="0" w:color="auto"/>
              <w:right w:val="outset" w:sz="6" w:space="0" w:color="auto"/>
            </w:tcBorders>
            <w:vAlign w:val="center"/>
          </w:tcPr>
          <w:p w:rsidR="00E53CCC" w:rsidRDefault="00E0360A">
            <w:pPr>
              <w:ind w:left="240"/>
              <w:rPr>
                <w:rFonts w:eastAsia="Arial Unicode MS"/>
                <w:sz w:val="20"/>
              </w:rPr>
            </w:pPr>
            <w:r>
              <w:rPr>
                <w:sz w:val="20"/>
              </w:rPr>
              <w:t>Проверяемый субъект предпринимательской деятельности</w:t>
            </w:r>
          </w:p>
        </w:tc>
        <w:tc>
          <w:tcPr>
            <w:tcW w:w="2500" w:type="pct"/>
            <w:tcBorders>
              <w:top w:val="outset" w:sz="6" w:space="0" w:color="auto"/>
              <w:left w:val="outset" w:sz="6" w:space="0" w:color="auto"/>
              <w:bottom w:val="outset" w:sz="6" w:space="0" w:color="auto"/>
              <w:right w:val="outset" w:sz="6" w:space="0" w:color="auto"/>
            </w:tcBorders>
            <w:vAlign w:val="center"/>
          </w:tcPr>
          <w:p w:rsidR="00E53CCC" w:rsidRDefault="00E0360A">
            <w:pPr>
              <w:ind w:firstLine="709"/>
              <w:jc w:val="both"/>
              <w:rPr>
                <w:rFonts w:eastAsia="Arial Unicode MS"/>
                <w:sz w:val="20"/>
              </w:rPr>
            </w:pPr>
            <w:r>
              <w:rPr>
                <w:sz w:val="20"/>
              </w:rPr>
              <w:t> </w:t>
            </w:r>
          </w:p>
        </w:tc>
      </w:tr>
      <w:tr w:rsidR="00E53CCC">
        <w:trPr>
          <w:tblCellSpacing w:w="15" w:type="dxa"/>
          <w:jc w:val="center"/>
        </w:trPr>
        <w:tc>
          <w:tcPr>
            <w:tcW w:w="2500" w:type="pct"/>
            <w:tcBorders>
              <w:top w:val="outset" w:sz="6" w:space="0" w:color="auto"/>
              <w:left w:val="outset" w:sz="6" w:space="0" w:color="auto"/>
              <w:bottom w:val="outset" w:sz="6" w:space="0" w:color="auto"/>
              <w:right w:val="outset" w:sz="6" w:space="0" w:color="auto"/>
            </w:tcBorders>
            <w:vAlign w:val="center"/>
          </w:tcPr>
          <w:p w:rsidR="00E53CCC" w:rsidRDefault="00E0360A">
            <w:pPr>
              <w:ind w:left="240"/>
              <w:rPr>
                <w:rFonts w:eastAsia="Arial Unicode MS"/>
                <w:sz w:val="20"/>
              </w:rPr>
            </w:pPr>
            <w:r>
              <w:rPr>
                <w:sz w:val="20"/>
              </w:rPr>
              <w:t>Период аудита</w:t>
            </w:r>
          </w:p>
        </w:tc>
        <w:tc>
          <w:tcPr>
            <w:tcW w:w="2500" w:type="pct"/>
            <w:tcBorders>
              <w:top w:val="outset" w:sz="6" w:space="0" w:color="auto"/>
              <w:left w:val="outset" w:sz="6" w:space="0" w:color="auto"/>
              <w:bottom w:val="outset" w:sz="6" w:space="0" w:color="auto"/>
              <w:right w:val="outset" w:sz="6" w:space="0" w:color="auto"/>
            </w:tcBorders>
            <w:vAlign w:val="center"/>
          </w:tcPr>
          <w:p w:rsidR="00E53CCC" w:rsidRDefault="00E0360A">
            <w:pPr>
              <w:ind w:firstLine="709"/>
              <w:jc w:val="both"/>
              <w:rPr>
                <w:rFonts w:eastAsia="Arial Unicode MS"/>
                <w:sz w:val="20"/>
              </w:rPr>
            </w:pPr>
            <w:r>
              <w:rPr>
                <w:sz w:val="20"/>
              </w:rPr>
              <w:t> </w:t>
            </w:r>
          </w:p>
        </w:tc>
      </w:tr>
      <w:tr w:rsidR="00E53CCC">
        <w:trPr>
          <w:tblCellSpacing w:w="15" w:type="dxa"/>
          <w:jc w:val="center"/>
        </w:trPr>
        <w:tc>
          <w:tcPr>
            <w:tcW w:w="2500" w:type="pct"/>
            <w:tcBorders>
              <w:top w:val="outset" w:sz="6" w:space="0" w:color="auto"/>
              <w:left w:val="outset" w:sz="6" w:space="0" w:color="auto"/>
              <w:bottom w:val="outset" w:sz="6" w:space="0" w:color="auto"/>
              <w:right w:val="outset" w:sz="6" w:space="0" w:color="auto"/>
            </w:tcBorders>
            <w:vAlign w:val="center"/>
          </w:tcPr>
          <w:p w:rsidR="00E53CCC" w:rsidRDefault="00E0360A">
            <w:pPr>
              <w:ind w:left="240"/>
              <w:rPr>
                <w:rFonts w:eastAsia="Arial Unicode MS"/>
                <w:sz w:val="20"/>
              </w:rPr>
            </w:pPr>
            <w:r>
              <w:rPr>
                <w:sz w:val="20"/>
              </w:rPr>
              <w:t>Количество человеко-часов</w:t>
            </w:r>
          </w:p>
        </w:tc>
        <w:tc>
          <w:tcPr>
            <w:tcW w:w="2500" w:type="pct"/>
            <w:tcBorders>
              <w:top w:val="outset" w:sz="6" w:space="0" w:color="auto"/>
              <w:left w:val="outset" w:sz="6" w:space="0" w:color="auto"/>
              <w:bottom w:val="outset" w:sz="6" w:space="0" w:color="auto"/>
              <w:right w:val="outset" w:sz="6" w:space="0" w:color="auto"/>
            </w:tcBorders>
            <w:vAlign w:val="center"/>
          </w:tcPr>
          <w:p w:rsidR="00E53CCC" w:rsidRDefault="00E0360A">
            <w:pPr>
              <w:ind w:firstLine="709"/>
              <w:jc w:val="both"/>
              <w:rPr>
                <w:rFonts w:eastAsia="Arial Unicode MS"/>
                <w:sz w:val="20"/>
              </w:rPr>
            </w:pPr>
            <w:r>
              <w:rPr>
                <w:sz w:val="20"/>
              </w:rPr>
              <w:t> </w:t>
            </w:r>
          </w:p>
        </w:tc>
      </w:tr>
      <w:tr w:rsidR="00E53CCC">
        <w:trPr>
          <w:tblCellSpacing w:w="15" w:type="dxa"/>
          <w:jc w:val="center"/>
        </w:trPr>
        <w:tc>
          <w:tcPr>
            <w:tcW w:w="2500" w:type="pct"/>
            <w:tcBorders>
              <w:top w:val="outset" w:sz="6" w:space="0" w:color="auto"/>
              <w:left w:val="outset" w:sz="6" w:space="0" w:color="auto"/>
              <w:bottom w:val="outset" w:sz="6" w:space="0" w:color="auto"/>
              <w:right w:val="outset" w:sz="6" w:space="0" w:color="auto"/>
            </w:tcBorders>
            <w:vAlign w:val="center"/>
          </w:tcPr>
          <w:p w:rsidR="00E53CCC" w:rsidRDefault="00E0360A">
            <w:pPr>
              <w:ind w:left="240"/>
              <w:rPr>
                <w:sz w:val="20"/>
              </w:rPr>
            </w:pPr>
            <w:r>
              <w:rPr>
                <w:sz w:val="20"/>
              </w:rPr>
              <w:t>Руководитель аудиторской группы</w:t>
            </w:r>
            <w:r>
              <w:rPr>
                <w:sz w:val="20"/>
              </w:rPr>
              <w:br/>
              <w:t>(аудитор)</w:t>
            </w:r>
          </w:p>
        </w:tc>
        <w:tc>
          <w:tcPr>
            <w:tcW w:w="2500" w:type="pct"/>
            <w:tcBorders>
              <w:top w:val="outset" w:sz="6" w:space="0" w:color="auto"/>
              <w:left w:val="outset" w:sz="6" w:space="0" w:color="auto"/>
              <w:bottom w:val="outset" w:sz="6" w:space="0" w:color="auto"/>
              <w:right w:val="outset" w:sz="6" w:space="0" w:color="auto"/>
            </w:tcBorders>
            <w:vAlign w:val="center"/>
          </w:tcPr>
          <w:p w:rsidR="00E53CCC" w:rsidRDefault="00E0360A">
            <w:pPr>
              <w:ind w:firstLine="709"/>
              <w:jc w:val="both"/>
              <w:rPr>
                <w:rFonts w:eastAsia="Arial Unicode MS"/>
                <w:sz w:val="20"/>
              </w:rPr>
            </w:pPr>
            <w:r>
              <w:rPr>
                <w:sz w:val="20"/>
              </w:rPr>
              <w:t> </w:t>
            </w:r>
          </w:p>
        </w:tc>
      </w:tr>
      <w:tr w:rsidR="00E53CCC">
        <w:trPr>
          <w:tblCellSpacing w:w="15" w:type="dxa"/>
          <w:jc w:val="center"/>
        </w:trPr>
        <w:tc>
          <w:tcPr>
            <w:tcW w:w="2500" w:type="pct"/>
            <w:tcBorders>
              <w:top w:val="outset" w:sz="6" w:space="0" w:color="auto"/>
              <w:left w:val="outset" w:sz="6" w:space="0" w:color="auto"/>
              <w:bottom w:val="outset" w:sz="6" w:space="0" w:color="auto"/>
              <w:right w:val="outset" w:sz="6" w:space="0" w:color="auto"/>
            </w:tcBorders>
            <w:vAlign w:val="center"/>
          </w:tcPr>
          <w:p w:rsidR="00E53CCC" w:rsidRDefault="00E0360A">
            <w:pPr>
              <w:ind w:left="240"/>
              <w:rPr>
                <w:rFonts w:eastAsia="Arial Unicode MS"/>
                <w:sz w:val="20"/>
              </w:rPr>
            </w:pPr>
            <w:r>
              <w:rPr>
                <w:sz w:val="20"/>
              </w:rPr>
              <w:t>Состав аудиторской группы</w:t>
            </w:r>
          </w:p>
        </w:tc>
        <w:tc>
          <w:tcPr>
            <w:tcW w:w="2500" w:type="pct"/>
            <w:tcBorders>
              <w:top w:val="outset" w:sz="6" w:space="0" w:color="auto"/>
              <w:left w:val="outset" w:sz="6" w:space="0" w:color="auto"/>
              <w:bottom w:val="outset" w:sz="6" w:space="0" w:color="auto"/>
              <w:right w:val="outset" w:sz="6" w:space="0" w:color="auto"/>
            </w:tcBorders>
            <w:vAlign w:val="center"/>
          </w:tcPr>
          <w:p w:rsidR="00E53CCC" w:rsidRDefault="00E0360A">
            <w:pPr>
              <w:ind w:firstLine="709"/>
              <w:jc w:val="both"/>
              <w:rPr>
                <w:rFonts w:eastAsia="Arial Unicode MS"/>
                <w:sz w:val="20"/>
              </w:rPr>
            </w:pPr>
            <w:r>
              <w:rPr>
                <w:sz w:val="20"/>
              </w:rPr>
              <w:t> </w:t>
            </w:r>
          </w:p>
        </w:tc>
      </w:tr>
    </w:tbl>
    <w:p w:rsidR="00E53CCC" w:rsidRDefault="00E0360A">
      <w:pPr>
        <w:ind w:firstLine="709"/>
        <w:jc w:val="both"/>
        <w:rPr>
          <w:sz w:val="20"/>
        </w:rPr>
      </w:pPr>
      <w:r>
        <w:rPr>
          <w:sz w:val="20"/>
        </w:rPr>
        <w:t> </w:t>
      </w:r>
    </w:p>
    <w:tbl>
      <w:tblPr>
        <w:tblW w:w="50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306"/>
        <w:gridCol w:w="4764"/>
        <w:gridCol w:w="1142"/>
        <w:gridCol w:w="1298"/>
        <w:gridCol w:w="1384"/>
        <w:gridCol w:w="864"/>
      </w:tblGrid>
      <w:tr w:rsidR="00E53CCC">
        <w:trPr>
          <w:tblCellSpacing w:w="15" w:type="dxa"/>
          <w:jc w:val="center"/>
        </w:trPr>
        <w:tc>
          <w:tcPr>
            <w:tcW w:w="134" w:type="pct"/>
            <w:tcBorders>
              <w:top w:val="outset" w:sz="6" w:space="0" w:color="auto"/>
              <w:left w:val="outset" w:sz="6" w:space="0" w:color="auto"/>
              <w:bottom w:val="outset" w:sz="6" w:space="0" w:color="auto"/>
              <w:right w:val="outset" w:sz="6" w:space="0" w:color="auto"/>
            </w:tcBorders>
            <w:vAlign w:val="center"/>
          </w:tcPr>
          <w:p w:rsidR="00E53CCC" w:rsidRDefault="00E0360A">
            <w:pPr>
              <w:jc w:val="center"/>
              <w:rPr>
                <w:rFonts w:eastAsia="Arial Unicode MS"/>
                <w:sz w:val="20"/>
              </w:rPr>
            </w:pPr>
            <w:r>
              <w:rPr>
                <w:b/>
                <w:bCs/>
                <w:sz w:val="20"/>
              </w:rPr>
              <w:t>№</w:t>
            </w:r>
          </w:p>
        </w:tc>
        <w:tc>
          <w:tcPr>
            <w:tcW w:w="2426" w:type="pct"/>
            <w:tcBorders>
              <w:top w:val="outset" w:sz="6" w:space="0" w:color="auto"/>
              <w:left w:val="outset" w:sz="6" w:space="0" w:color="auto"/>
              <w:bottom w:val="outset" w:sz="6" w:space="0" w:color="auto"/>
              <w:right w:val="outset" w:sz="6" w:space="0" w:color="auto"/>
            </w:tcBorders>
            <w:vAlign w:val="center"/>
          </w:tcPr>
          <w:p w:rsidR="00E53CCC" w:rsidRDefault="00E0360A">
            <w:pPr>
              <w:jc w:val="center"/>
              <w:rPr>
                <w:rFonts w:eastAsia="Arial Unicode MS"/>
                <w:sz w:val="20"/>
              </w:rPr>
            </w:pPr>
            <w:r>
              <w:rPr>
                <w:b/>
                <w:bCs/>
                <w:sz w:val="20"/>
              </w:rPr>
              <w:t>Перечень аудиторских процедур</w:t>
            </w:r>
            <w:r>
              <w:rPr>
                <w:b/>
                <w:bCs/>
                <w:sz w:val="20"/>
              </w:rPr>
              <w:br/>
              <w:t>по реализации плана аудита</w:t>
            </w:r>
          </w:p>
        </w:tc>
        <w:tc>
          <w:tcPr>
            <w:tcW w:w="570" w:type="pct"/>
            <w:tcBorders>
              <w:top w:val="outset" w:sz="6" w:space="0" w:color="auto"/>
              <w:left w:val="outset" w:sz="6" w:space="0" w:color="auto"/>
              <w:bottom w:val="outset" w:sz="6" w:space="0" w:color="auto"/>
              <w:right w:val="outset" w:sz="6" w:space="0" w:color="auto"/>
            </w:tcBorders>
            <w:vAlign w:val="center"/>
          </w:tcPr>
          <w:p w:rsidR="00E53CCC" w:rsidRDefault="00E0360A">
            <w:pPr>
              <w:jc w:val="center"/>
              <w:rPr>
                <w:rFonts w:eastAsia="Arial Unicode MS"/>
                <w:sz w:val="20"/>
              </w:rPr>
            </w:pPr>
            <w:r>
              <w:rPr>
                <w:b/>
                <w:bCs/>
                <w:sz w:val="20"/>
              </w:rPr>
              <w:t>Срок</w:t>
            </w:r>
            <w:r>
              <w:rPr>
                <w:b/>
                <w:bCs/>
                <w:sz w:val="20"/>
              </w:rPr>
              <w:br/>
              <w:t>проведения</w:t>
            </w:r>
          </w:p>
        </w:tc>
        <w:tc>
          <w:tcPr>
            <w:tcW w:w="650" w:type="pct"/>
            <w:tcBorders>
              <w:top w:val="outset" w:sz="6" w:space="0" w:color="auto"/>
              <w:left w:val="outset" w:sz="6" w:space="0" w:color="auto"/>
              <w:bottom w:val="outset" w:sz="6" w:space="0" w:color="auto"/>
              <w:right w:val="outset" w:sz="6" w:space="0" w:color="auto"/>
            </w:tcBorders>
            <w:vAlign w:val="center"/>
          </w:tcPr>
          <w:p w:rsidR="00E53CCC" w:rsidRDefault="00E0360A">
            <w:pPr>
              <w:jc w:val="center"/>
              <w:rPr>
                <w:rFonts w:eastAsia="Arial Unicode MS"/>
                <w:sz w:val="20"/>
              </w:rPr>
            </w:pPr>
            <w:r>
              <w:rPr>
                <w:b/>
                <w:bCs/>
                <w:sz w:val="20"/>
              </w:rPr>
              <w:t>Исполнитель</w:t>
            </w:r>
          </w:p>
        </w:tc>
        <w:tc>
          <w:tcPr>
            <w:tcW w:w="694" w:type="pct"/>
            <w:tcBorders>
              <w:top w:val="outset" w:sz="6" w:space="0" w:color="auto"/>
              <w:left w:val="outset" w:sz="6" w:space="0" w:color="auto"/>
              <w:bottom w:val="outset" w:sz="6" w:space="0" w:color="auto"/>
              <w:right w:val="outset" w:sz="6" w:space="0" w:color="auto"/>
            </w:tcBorders>
            <w:vAlign w:val="center"/>
          </w:tcPr>
          <w:p w:rsidR="00E53CCC" w:rsidRDefault="00E0360A">
            <w:pPr>
              <w:jc w:val="center"/>
              <w:rPr>
                <w:rFonts w:eastAsia="Arial Unicode MS"/>
                <w:sz w:val="20"/>
              </w:rPr>
            </w:pPr>
            <w:r>
              <w:rPr>
                <w:b/>
                <w:bCs/>
                <w:sz w:val="20"/>
              </w:rPr>
              <w:t>Рабочая</w:t>
            </w:r>
            <w:r>
              <w:rPr>
                <w:b/>
                <w:bCs/>
                <w:sz w:val="20"/>
              </w:rPr>
              <w:br/>
              <w:t>документация</w:t>
            </w:r>
            <w:r>
              <w:rPr>
                <w:b/>
                <w:bCs/>
                <w:sz w:val="20"/>
              </w:rPr>
              <w:br/>
              <w:t>аудитора</w:t>
            </w:r>
          </w:p>
        </w:tc>
        <w:tc>
          <w:tcPr>
            <w:tcW w:w="420" w:type="pct"/>
            <w:tcBorders>
              <w:top w:val="outset" w:sz="6" w:space="0" w:color="auto"/>
              <w:left w:val="outset" w:sz="6" w:space="0" w:color="auto"/>
              <w:bottom w:val="outset" w:sz="6" w:space="0" w:color="auto"/>
              <w:right w:val="outset" w:sz="6" w:space="0" w:color="auto"/>
            </w:tcBorders>
            <w:vAlign w:val="center"/>
          </w:tcPr>
          <w:p w:rsidR="00E53CCC" w:rsidRDefault="00E0360A">
            <w:pPr>
              <w:jc w:val="center"/>
              <w:rPr>
                <w:rFonts w:eastAsia="Arial Unicode MS"/>
                <w:sz w:val="20"/>
              </w:rPr>
            </w:pPr>
            <w:r>
              <w:rPr>
                <w:b/>
                <w:bCs/>
                <w:sz w:val="20"/>
              </w:rPr>
              <w:t>Прим.</w:t>
            </w:r>
          </w:p>
        </w:tc>
      </w:tr>
      <w:tr w:rsidR="00E53CCC">
        <w:trPr>
          <w:tblCellSpacing w:w="15" w:type="dxa"/>
          <w:jc w:val="center"/>
        </w:trPr>
        <w:tc>
          <w:tcPr>
            <w:tcW w:w="134" w:type="pct"/>
            <w:tcBorders>
              <w:top w:val="outset" w:sz="6" w:space="0" w:color="auto"/>
              <w:left w:val="outset" w:sz="6" w:space="0" w:color="auto"/>
              <w:bottom w:val="outset" w:sz="6" w:space="0" w:color="auto"/>
              <w:right w:val="outset" w:sz="6" w:space="0" w:color="auto"/>
            </w:tcBorders>
            <w:vAlign w:val="center"/>
          </w:tcPr>
          <w:p w:rsidR="00E53CCC" w:rsidRDefault="00E0360A">
            <w:pPr>
              <w:jc w:val="center"/>
              <w:rPr>
                <w:rFonts w:eastAsia="Arial Unicode MS"/>
                <w:sz w:val="20"/>
              </w:rPr>
            </w:pPr>
            <w:r>
              <w:rPr>
                <w:sz w:val="20"/>
              </w:rPr>
              <w:t>1</w:t>
            </w:r>
          </w:p>
        </w:tc>
        <w:tc>
          <w:tcPr>
            <w:tcW w:w="2426" w:type="pct"/>
            <w:tcBorders>
              <w:top w:val="outset" w:sz="6" w:space="0" w:color="auto"/>
              <w:left w:val="outset" w:sz="6" w:space="0" w:color="auto"/>
              <w:bottom w:val="outset" w:sz="6" w:space="0" w:color="auto"/>
              <w:right w:val="outset" w:sz="6" w:space="0" w:color="auto"/>
            </w:tcBorders>
            <w:vAlign w:val="center"/>
          </w:tcPr>
          <w:p w:rsidR="00E53CCC" w:rsidRDefault="00E0360A">
            <w:pPr>
              <w:ind w:firstLine="41"/>
              <w:rPr>
                <w:rFonts w:eastAsia="Arial Unicode MS"/>
                <w:sz w:val="20"/>
              </w:rPr>
            </w:pPr>
            <w:r>
              <w:rPr>
                <w:sz w:val="20"/>
              </w:rPr>
              <w:t>Аудит учредительных и регистрационных документов</w:t>
            </w:r>
          </w:p>
        </w:tc>
        <w:tc>
          <w:tcPr>
            <w:tcW w:w="570" w:type="pct"/>
            <w:tcBorders>
              <w:top w:val="outset" w:sz="6" w:space="0" w:color="auto"/>
              <w:left w:val="outset" w:sz="6" w:space="0" w:color="auto"/>
              <w:bottom w:val="outset" w:sz="6" w:space="0" w:color="auto"/>
              <w:right w:val="outset" w:sz="6" w:space="0" w:color="auto"/>
            </w:tcBorders>
            <w:vAlign w:val="center"/>
          </w:tcPr>
          <w:p w:rsidR="00E53CCC" w:rsidRDefault="00E0360A">
            <w:pPr>
              <w:ind w:firstLine="709"/>
              <w:jc w:val="both"/>
              <w:rPr>
                <w:rFonts w:eastAsia="Arial Unicode MS"/>
                <w:sz w:val="20"/>
              </w:rPr>
            </w:pPr>
            <w:r>
              <w:rPr>
                <w:sz w:val="20"/>
              </w:rPr>
              <w:t> </w:t>
            </w:r>
          </w:p>
        </w:tc>
        <w:tc>
          <w:tcPr>
            <w:tcW w:w="650" w:type="pct"/>
            <w:tcBorders>
              <w:top w:val="outset" w:sz="6" w:space="0" w:color="auto"/>
              <w:left w:val="outset" w:sz="6" w:space="0" w:color="auto"/>
              <w:bottom w:val="outset" w:sz="6" w:space="0" w:color="auto"/>
              <w:right w:val="outset" w:sz="6" w:space="0" w:color="auto"/>
            </w:tcBorders>
            <w:vAlign w:val="center"/>
          </w:tcPr>
          <w:p w:rsidR="00E53CCC" w:rsidRDefault="00E0360A">
            <w:pPr>
              <w:ind w:firstLine="709"/>
              <w:jc w:val="both"/>
              <w:rPr>
                <w:rFonts w:eastAsia="Arial Unicode MS"/>
                <w:sz w:val="20"/>
              </w:rPr>
            </w:pPr>
            <w:r>
              <w:rPr>
                <w:sz w:val="20"/>
              </w:rPr>
              <w:t> </w:t>
            </w:r>
          </w:p>
        </w:tc>
        <w:tc>
          <w:tcPr>
            <w:tcW w:w="694" w:type="pct"/>
            <w:tcBorders>
              <w:top w:val="outset" w:sz="6" w:space="0" w:color="auto"/>
              <w:left w:val="outset" w:sz="6" w:space="0" w:color="auto"/>
              <w:bottom w:val="outset" w:sz="6" w:space="0" w:color="auto"/>
              <w:right w:val="outset" w:sz="6" w:space="0" w:color="auto"/>
            </w:tcBorders>
            <w:vAlign w:val="center"/>
          </w:tcPr>
          <w:p w:rsidR="00E53CCC" w:rsidRDefault="00E0360A">
            <w:pPr>
              <w:ind w:firstLine="709"/>
              <w:jc w:val="both"/>
              <w:rPr>
                <w:rFonts w:eastAsia="Arial Unicode MS"/>
                <w:sz w:val="20"/>
              </w:rPr>
            </w:pPr>
            <w:r>
              <w:rPr>
                <w:sz w:val="20"/>
              </w:rPr>
              <w:t> </w:t>
            </w:r>
          </w:p>
        </w:tc>
        <w:tc>
          <w:tcPr>
            <w:tcW w:w="420" w:type="pct"/>
            <w:tcBorders>
              <w:top w:val="outset" w:sz="6" w:space="0" w:color="auto"/>
              <w:left w:val="outset" w:sz="6" w:space="0" w:color="auto"/>
              <w:bottom w:val="outset" w:sz="6" w:space="0" w:color="auto"/>
              <w:right w:val="outset" w:sz="6" w:space="0" w:color="auto"/>
            </w:tcBorders>
            <w:vAlign w:val="center"/>
          </w:tcPr>
          <w:p w:rsidR="00E53CCC" w:rsidRDefault="00E0360A">
            <w:pPr>
              <w:ind w:firstLine="709"/>
              <w:jc w:val="both"/>
              <w:rPr>
                <w:rFonts w:eastAsia="Arial Unicode MS"/>
                <w:sz w:val="20"/>
              </w:rPr>
            </w:pPr>
            <w:r>
              <w:rPr>
                <w:sz w:val="20"/>
              </w:rPr>
              <w:t> </w:t>
            </w:r>
          </w:p>
        </w:tc>
      </w:tr>
      <w:tr w:rsidR="00E53CCC">
        <w:trPr>
          <w:tblCellSpacing w:w="15" w:type="dxa"/>
          <w:jc w:val="center"/>
        </w:trPr>
        <w:tc>
          <w:tcPr>
            <w:tcW w:w="134" w:type="pct"/>
            <w:tcBorders>
              <w:top w:val="outset" w:sz="6" w:space="0" w:color="auto"/>
              <w:left w:val="outset" w:sz="6" w:space="0" w:color="auto"/>
              <w:bottom w:val="outset" w:sz="6" w:space="0" w:color="auto"/>
              <w:right w:val="outset" w:sz="6" w:space="0" w:color="auto"/>
            </w:tcBorders>
            <w:vAlign w:val="center"/>
          </w:tcPr>
          <w:p w:rsidR="00E53CCC" w:rsidRDefault="00E0360A">
            <w:pPr>
              <w:jc w:val="center"/>
              <w:rPr>
                <w:rFonts w:eastAsia="Arial Unicode MS"/>
                <w:sz w:val="20"/>
              </w:rPr>
            </w:pPr>
            <w:r>
              <w:rPr>
                <w:sz w:val="20"/>
              </w:rPr>
              <w:t>2</w:t>
            </w:r>
          </w:p>
        </w:tc>
        <w:tc>
          <w:tcPr>
            <w:tcW w:w="2426" w:type="pct"/>
            <w:tcBorders>
              <w:top w:val="outset" w:sz="6" w:space="0" w:color="auto"/>
              <w:left w:val="outset" w:sz="6" w:space="0" w:color="auto"/>
              <w:bottom w:val="outset" w:sz="6" w:space="0" w:color="auto"/>
              <w:right w:val="outset" w:sz="6" w:space="0" w:color="auto"/>
            </w:tcBorders>
            <w:vAlign w:val="center"/>
          </w:tcPr>
          <w:p w:rsidR="00E53CCC" w:rsidRDefault="00E0360A">
            <w:pPr>
              <w:ind w:firstLine="41"/>
              <w:rPr>
                <w:rFonts w:eastAsia="Arial Unicode MS"/>
                <w:sz w:val="20"/>
              </w:rPr>
            </w:pPr>
            <w:r>
              <w:rPr>
                <w:sz w:val="20"/>
              </w:rPr>
              <w:t>Аудит Уставного капитала</w:t>
            </w:r>
          </w:p>
        </w:tc>
        <w:tc>
          <w:tcPr>
            <w:tcW w:w="570" w:type="pct"/>
            <w:tcBorders>
              <w:top w:val="outset" w:sz="6" w:space="0" w:color="auto"/>
              <w:left w:val="outset" w:sz="6" w:space="0" w:color="auto"/>
              <w:bottom w:val="outset" w:sz="6" w:space="0" w:color="auto"/>
              <w:right w:val="outset" w:sz="6" w:space="0" w:color="auto"/>
            </w:tcBorders>
            <w:vAlign w:val="center"/>
          </w:tcPr>
          <w:p w:rsidR="00E53CCC" w:rsidRDefault="00E0360A">
            <w:pPr>
              <w:ind w:firstLine="709"/>
              <w:jc w:val="both"/>
              <w:rPr>
                <w:rFonts w:eastAsia="Arial Unicode MS"/>
                <w:sz w:val="20"/>
              </w:rPr>
            </w:pPr>
            <w:r>
              <w:rPr>
                <w:sz w:val="20"/>
              </w:rPr>
              <w:t> </w:t>
            </w:r>
          </w:p>
        </w:tc>
        <w:tc>
          <w:tcPr>
            <w:tcW w:w="650" w:type="pct"/>
            <w:tcBorders>
              <w:top w:val="outset" w:sz="6" w:space="0" w:color="auto"/>
              <w:left w:val="outset" w:sz="6" w:space="0" w:color="auto"/>
              <w:bottom w:val="outset" w:sz="6" w:space="0" w:color="auto"/>
              <w:right w:val="outset" w:sz="6" w:space="0" w:color="auto"/>
            </w:tcBorders>
            <w:vAlign w:val="center"/>
          </w:tcPr>
          <w:p w:rsidR="00E53CCC" w:rsidRDefault="00E0360A">
            <w:pPr>
              <w:ind w:firstLine="709"/>
              <w:jc w:val="both"/>
              <w:rPr>
                <w:rFonts w:eastAsia="Arial Unicode MS"/>
                <w:sz w:val="20"/>
              </w:rPr>
            </w:pPr>
            <w:r>
              <w:rPr>
                <w:sz w:val="20"/>
              </w:rPr>
              <w:t> </w:t>
            </w:r>
          </w:p>
        </w:tc>
        <w:tc>
          <w:tcPr>
            <w:tcW w:w="694" w:type="pct"/>
            <w:tcBorders>
              <w:top w:val="outset" w:sz="6" w:space="0" w:color="auto"/>
              <w:left w:val="outset" w:sz="6" w:space="0" w:color="auto"/>
              <w:bottom w:val="outset" w:sz="6" w:space="0" w:color="auto"/>
              <w:right w:val="outset" w:sz="6" w:space="0" w:color="auto"/>
            </w:tcBorders>
            <w:vAlign w:val="center"/>
          </w:tcPr>
          <w:p w:rsidR="00E53CCC" w:rsidRDefault="00E0360A">
            <w:pPr>
              <w:ind w:firstLine="709"/>
              <w:jc w:val="both"/>
              <w:rPr>
                <w:rFonts w:eastAsia="Arial Unicode MS"/>
                <w:sz w:val="20"/>
              </w:rPr>
            </w:pPr>
            <w:r>
              <w:rPr>
                <w:sz w:val="20"/>
              </w:rPr>
              <w:t> </w:t>
            </w:r>
          </w:p>
        </w:tc>
        <w:tc>
          <w:tcPr>
            <w:tcW w:w="420" w:type="pct"/>
            <w:tcBorders>
              <w:top w:val="outset" w:sz="6" w:space="0" w:color="auto"/>
              <w:left w:val="outset" w:sz="6" w:space="0" w:color="auto"/>
              <w:bottom w:val="outset" w:sz="6" w:space="0" w:color="auto"/>
              <w:right w:val="outset" w:sz="6" w:space="0" w:color="auto"/>
            </w:tcBorders>
            <w:vAlign w:val="center"/>
          </w:tcPr>
          <w:p w:rsidR="00E53CCC" w:rsidRDefault="00E0360A">
            <w:pPr>
              <w:ind w:firstLine="709"/>
              <w:jc w:val="both"/>
              <w:rPr>
                <w:rFonts w:eastAsia="Arial Unicode MS"/>
                <w:sz w:val="20"/>
              </w:rPr>
            </w:pPr>
            <w:r>
              <w:rPr>
                <w:sz w:val="20"/>
              </w:rPr>
              <w:t> </w:t>
            </w:r>
          </w:p>
        </w:tc>
      </w:tr>
      <w:tr w:rsidR="00E53CCC">
        <w:trPr>
          <w:tblCellSpacing w:w="15" w:type="dxa"/>
          <w:jc w:val="center"/>
        </w:trPr>
        <w:tc>
          <w:tcPr>
            <w:tcW w:w="134" w:type="pct"/>
            <w:tcBorders>
              <w:top w:val="outset" w:sz="6" w:space="0" w:color="auto"/>
              <w:left w:val="outset" w:sz="6" w:space="0" w:color="auto"/>
              <w:bottom w:val="outset" w:sz="6" w:space="0" w:color="auto"/>
              <w:right w:val="outset" w:sz="6" w:space="0" w:color="auto"/>
            </w:tcBorders>
            <w:vAlign w:val="center"/>
          </w:tcPr>
          <w:p w:rsidR="00E53CCC" w:rsidRDefault="00E0360A">
            <w:pPr>
              <w:jc w:val="center"/>
              <w:rPr>
                <w:rFonts w:eastAsia="Arial Unicode MS"/>
                <w:sz w:val="20"/>
              </w:rPr>
            </w:pPr>
            <w:r>
              <w:rPr>
                <w:sz w:val="20"/>
              </w:rPr>
              <w:t>3</w:t>
            </w:r>
          </w:p>
        </w:tc>
        <w:tc>
          <w:tcPr>
            <w:tcW w:w="2426" w:type="pct"/>
            <w:tcBorders>
              <w:top w:val="outset" w:sz="6" w:space="0" w:color="auto"/>
              <w:left w:val="outset" w:sz="6" w:space="0" w:color="auto"/>
              <w:bottom w:val="outset" w:sz="6" w:space="0" w:color="auto"/>
              <w:right w:val="outset" w:sz="6" w:space="0" w:color="auto"/>
            </w:tcBorders>
            <w:vAlign w:val="center"/>
          </w:tcPr>
          <w:p w:rsidR="00E53CCC" w:rsidRDefault="00E0360A">
            <w:pPr>
              <w:ind w:firstLine="41"/>
              <w:rPr>
                <w:rFonts w:eastAsia="Arial Unicode MS"/>
                <w:sz w:val="20"/>
              </w:rPr>
            </w:pPr>
            <w:r>
              <w:rPr>
                <w:sz w:val="20"/>
              </w:rPr>
              <w:t>Аудит общего состояния бухгалтерского учета</w:t>
            </w:r>
          </w:p>
        </w:tc>
        <w:tc>
          <w:tcPr>
            <w:tcW w:w="570" w:type="pct"/>
            <w:tcBorders>
              <w:top w:val="outset" w:sz="6" w:space="0" w:color="auto"/>
              <w:left w:val="outset" w:sz="6" w:space="0" w:color="auto"/>
              <w:bottom w:val="outset" w:sz="6" w:space="0" w:color="auto"/>
              <w:right w:val="outset" w:sz="6" w:space="0" w:color="auto"/>
            </w:tcBorders>
            <w:vAlign w:val="center"/>
          </w:tcPr>
          <w:p w:rsidR="00E53CCC" w:rsidRDefault="00E0360A">
            <w:pPr>
              <w:ind w:firstLine="709"/>
              <w:jc w:val="both"/>
              <w:rPr>
                <w:rFonts w:eastAsia="Arial Unicode MS"/>
                <w:sz w:val="20"/>
              </w:rPr>
            </w:pPr>
            <w:r>
              <w:rPr>
                <w:sz w:val="20"/>
              </w:rPr>
              <w:t> </w:t>
            </w:r>
          </w:p>
        </w:tc>
        <w:tc>
          <w:tcPr>
            <w:tcW w:w="650" w:type="pct"/>
            <w:tcBorders>
              <w:top w:val="outset" w:sz="6" w:space="0" w:color="auto"/>
              <w:left w:val="outset" w:sz="6" w:space="0" w:color="auto"/>
              <w:bottom w:val="outset" w:sz="6" w:space="0" w:color="auto"/>
              <w:right w:val="outset" w:sz="6" w:space="0" w:color="auto"/>
            </w:tcBorders>
            <w:vAlign w:val="center"/>
          </w:tcPr>
          <w:p w:rsidR="00E53CCC" w:rsidRDefault="00E0360A">
            <w:pPr>
              <w:ind w:firstLine="709"/>
              <w:jc w:val="both"/>
              <w:rPr>
                <w:rFonts w:eastAsia="Arial Unicode MS"/>
                <w:sz w:val="20"/>
              </w:rPr>
            </w:pPr>
            <w:r>
              <w:rPr>
                <w:sz w:val="20"/>
              </w:rPr>
              <w:t> </w:t>
            </w:r>
          </w:p>
        </w:tc>
        <w:tc>
          <w:tcPr>
            <w:tcW w:w="694" w:type="pct"/>
            <w:tcBorders>
              <w:top w:val="outset" w:sz="6" w:space="0" w:color="auto"/>
              <w:left w:val="outset" w:sz="6" w:space="0" w:color="auto"/>
              <w:bottom w:val="outset" w:sz="6" w:space="0" w:color="auto"/>
              <w:right w:val="outset" w:sz="6" w:space="0" w:color="auto"/>
            </w:tcBorders>
            <w:vAlign w:val="center"/>
          </w:tcPr>
          <w:p w:rsidR="00E53CCC" w:rsidRDefault="00E0360A">
            <w:pPr>
              <w:ind w:firstLine="709"/>
              <w:jc w:val="both"/>
              <w:rPr>
                <w:rFonts w:eastAsia="Arial Unicode MS"/>
                <w:sz w:val="20"/>
              </w:rPr>
            </w:pPr>
            <w:r>
              <w:rPr>
                <w:sz w:val="20"/>
              </w:rPr>
              <w:t> </w:t>
            </w:r>
          </w:p>
        </w:tc>
        <w:tc>
          <w:tcPr>
            <w:tcW w:w="420" w:type="pct"/>
            <w:tcBorders>
              <w:top w:val="outset" w:sz="6" w:space="0" w:color="auto"/>
              <w:left w:val="outset" w:sz="6" w:space="0" w:color="auto"/>
              <w:bottom w:val="outset" w:sz="6" w:space="0" w:color="auto"/>
              <w:right w:val="outset" w:sz="6" w:space="0" w:color="auto"/>
            </w:tcBorders>
            <w:vAlign w:val="center"/>
          </w:tcPr>
          <w:p w:rsidR="00E53CCC" w:rsidRDefault="00E0360A">
            <w:pPr>
              <w:ind w:firstLine="709"/>
              <w:jc w:val="both"/>
              <w:rPr>
                <w:rFonts w:eastAsia="Arial Unicode MS"/>
                <w:sz w:val="20"/>
              </w:rPr>
            </w:pPr>
            <w:r>
              <w:rPr>
                <w:sz w:val="20"/>
              </w:rPr>
              <w:t> </w:t>
            </w:r>
          </w:p>
        </w:tc>
      </w:tr>
      <w:tr w:rsidR="00E53CCC">
        <w:trPr>
          <w:tblCellSpacing w:w="15" w:type="dxa"/>
          <w:jc w:val="center"/>
        </w:trPr>
        <w:tc>
          <w:tcPr>
            <w:tcW w:w="134" w:type="pct"/>
            <w:tcBorders>
              <w:top w:val="outset" w:sz="6" w:space="0" w:color="auto"/>
              <w:left w:val="outset" w:sz="6" w:space="0" w:color="auto"/>
              <w:bottom w:val="outset" w:sz="6" w:space="0" w:color="auto"/>
              <w:right w:val="outset" w:sz="6" w:space="0" w:color="auto"/>
            </w:tcBorders>
            <w:vAlign w:val="center"/>
          </w:tcPr>
          <w:p w:rsidR="00E53CCC" w:rsidRDefault="00E0360A">
            <w:pPr>
              <w:jc w:val="center"/>
              <w:rPr>
                <w:rFonts w:eastAsia="Arial Unicode MS"/>
                <w:sz w:val="20"/>
              </w:rPr>
            </w:pPr>
            <w:r>
              <w:rPr>
                <w:sz w:val="20"/>
              </w:rPr>
              <w:t>4</w:t>
            </w:r>
          </w:p>
        </w:tc>
        <w:tc>
          <w:tcPr>
            <w:tcW w:w="2426" w:type="pct"/>
            <w:tcBorders>
              <w:top w:val="outset" w:sz="6" w:space="0" w:color="auto"/>
              <w:left w:val="outset" w:sz="6" w:space="0" w:color="auto"/>
              <w:bottom w:val="outset" w:sz="6" w:space="0" w:color="auto"/>
              <w:right w:val="outset" w:sz="6" w:space="0" w:color="auto"/>
            </w:tcBorders>
            <w:vAlign w:val="center"/>
          </w:tcPr>
          <w:p w:rsidR="00E53CCC" w:rsidRDefault="00E0360A">
            <w:pPr>
              <w:ind w:firstLine="41"/>
              <w:rPr>
                <w:rFonts w:eastAsia="Arial Unicode MS"/>
                <w:sz w:val="20"/>
              </w:rPr>
            </w:pPr>
            <w:r>
              <w:rPr>
                <w:sz w:val="20"/>
              </w:rPr>
              <w:t>Аудит операций по учету основных средств, нематериальных активов и капвложений</w:t>
            </w:r>
          </w:p>
        </w:tc>
        <w:tc>
          <w:tcPr>
            <w:tcW w:w="570" w:type="pct"/>
            <w:tcBorders>
              <w:top w:val="outset" w:sz="6" w:space="0" w:color="auto"/>
              <w:left w:val="outset" w:sz="6" w:space="0" w:color="auto"/>
              <w:bottom w:val="outset" w:sz="6" w:space="0" w:color="auto"/>
              <w:right w:val="outset" w:sz="6" w:space="0" w:color="auto"/>
            </w:tcBorders>
            <w:vAlign w:val="center"/>
          </w:tcPr>
          <w:p w:rsidR="00E53CCC" w:rsidRDefault="00E0360A">
            <w:pPr>
              <w:ind w:firstLine="709"/>
              <w:jc w:val="both"/>
              <w:rPr>
                <w:rFonts w:eastAsia="Arial Unicode MS"/>
                <w:sz w:val="20"/>
              </w:rPr>
            </w:pPr>
            <w:r>
              <w:rPr>
                <w:sz w:val="20"/>
              </w:rPr>
              <w:t> </w:t>
            </w:r>
          </w:p>
        </w:tc>
        <w:tc>
          <w:tcPr>
            <w:tcW w:w="650" w:type="pct"/>
            <w:tcBorders>
              <w:top w:val="outset" w:sz="6" w:space="0" w:color="auto"/>
              <w:left w:val="outset" w:sz="6" w:space="0" w:color="auto"/>
              <w:bottom w:val="outset" w:sz="6" w:space="0" w:color="auto"/>
              <w:right w:val="outset" w:sz="6" w:space="0" w:color="auto"/>
            </w:tcBorders>
            <w:vAlign w:val="center"/>
          </w:tcPr>
          <w:p w:rsidR="00E53CCC" w:rsidRDefault="00E0360A">
            <w:pPr>
              <w:ind w:firstLine="709"/>
              <w:jc w:val="both"/>
              <w:rPr>
                <w:rFonts w:eastAsia="Arial Unicode MS"/>
                <w:sz w:val="20"/>
              </w:rPr>
            </w:pPr>
            <w:r>
              <w:rPr>
                <w:sz w:val="20"/>
              </w:rPr>
              <w:t> </w:t>
            </w:r>
          </w:p>
        </w:tc>
        <w:tc>
          <w:tcPr>
            <w:tcW w:w="694" w:type="pct"/>
            <w:tcBorders>
              <w:top w:val="outset" w:sz="6" w:space="0" w:color="auto"/>
              <w:left w:val="outset" w:sz="6" w:space="0" w:color="auto"/>
              <w:bottom w:val="outset" w:sz="6" w:space="0" w:color="auto"/>
              <w:right w:val="outset" w:sz="6" w:space="0" w:color="auto"/>
            </w:tcBorders>
            <w:vAlign w:val="center"/>
          </w:tcPr>
          <w:p w:rsidR="00E53CCC" w:rsidRDefault="00E0360A">
            <w:pPr>
              <w:ind w:firstLine="709"/>
              <w:jc w:val="both"/>
              <w:rPr>
                <w:rFonts w:eastAsia="Arial Unicode MS"/>
                <w:sz w:val="20"/>
              </w:rPr>
            </w:pPr>
            <w:r>
              <w:rPr>
                <w:sz w:val="20"/>
              </w:rPr>
              <w:t> </w:t>
            </w:r>
          </w:p>
        </w:tc>
        <w:tc>
          <w:tcPr>
            <w:tcW w:w="420" w:type="pct"/>
            <w:tcBorders>
              <w:top w:val="outset" w:sz="6" w:space="0" w:color="auto"/>
              <w:left w:val="outset" w:sz="6" w:space="0" w:color="auto"/>
              <w:bottom w:val="outset" w:sz="6" w:space="0" w:color="auto"/>
              <w:right w:val="outset" w:sz="6" w:space="0" w:color="auto"/>
            </w:tcBorders>
            <w:vAlign w:val="center"/>
          </w:tcPr>
          <w:p w:rsidR="00E53CCC" w:rsidRDefault="00E0360A">
            <w:pPr>
              <w:ind w:firstLine="709"/>
              <w:jc w:val="both"/>
              <w:rPr>
                <w:rFonts w:eastAsia="Arial Unicode MS"/>
                <w:sz w:val="20"/>
              </w:rPr>
            </w:pPr>
            <w:r>
              <w:rPr>
                <w:sz w:val="20"/>
              </w:rPr>
              <w:t> </w:t>
            </w:r>
          </w:p>
        </w:tc>
      </w:tr>
      <w:tr w:rsidR="00E53CCC">
        <w:trPr>
          <w:tblCellSpacing w:w="15" w:type="dxa"/>
          <w:jc w:val="center"/>
        </w:trPr>
        <w:tc>
          <w:tcPr>
            <w:tcW w:w="134" w:type="pct"/>
            <w:tcBorders>
              <w:top w:val="outset" w:sz="6" w:space="0" w:color="auto"/>
              <w:left w:val="outset" w:sz="6" w:space="0" w:color="auto"/>
              <w:bottom w:val="outset" w:sz="6" w:space="0" w:color="auto"/>
              <w:right w:val="outset" w:sz="6" w:space="0" w:color="auto"/>
            </w:tcBorders>
            <w:vAlign w:val="center"/>
          </w:tcPr>
          <w:p w:rsidR="00E53CCC" w:rsidRDefault="00E0360A">
            <w:pPr>
              <w:jc w:val="center"/>
              <w:rPr>
                <w:rFonts w:eastAsia="Arial Unicode MS"/>
                <w:sz w:val="20"/>
              </w:rPr>
            </w:pPr>
            <w:r>
              <w:rPr>
                <w:rFonts w:eastAsia="Arial Unicode MS"/>
                <w:sz w:val="20"/>
              </w:rPr>
              <w:t>5</w:t>
            </w:r>
          </w:p>
        </w:tc>
        <w:tc>
          <w:tcPr>
            <w:tcW w:w="2426" w:type="pct"/>
            <w:tcBorders>
              <w:top w:val="outset" w:sz="6" w:space="0" w:color="auto"/>
              <w:left w:val="outset" w:sz="6" w:space="0" w:color="auto"/>
              <w:bottom w:val="outset" w:sz="6" w:space="0" w:color="auto"/>
              <w:right w:val="outset" w:sz="6" w:space="0" w:color="auto"/>
            </w:tcBorders>
            <w:vAlign w:val="center"/>
          </w:tcPr>
          <w:p w:rsidR="00E53CCC" w:rsidRDefault="00E0360A">
            <w:pPr>
              <w:ind w:firstLine="41"/>
              <w:rPr>
                <w:rFonts w:eastAsia="Arial Unicode MS"/>
                <w:sz w:val="20"/>
              </w:rPr>
            </w:pPr>
            <w:r>
              <w:rPr>
                <w:sz w:val="20"/>
              </w:rPr>
              <w:t>Аудит финансовых результатов и использования прибыли</w:t>
            </w:r>
          </w:p>
        </w:tc>
        <w:tc>
          <w:tcPr>
            <w:tcW w:w="570" w:type="pct"/>
            <w:tcBorders>
              <w:top w:val="outset" w:sz="6" w:space="0" w:color="auto"/>
              <w:left w:val="outset" w:sz="6" w:space="0" w:color="auto"/>
              <w:bottom w:val="outset" w:sz="6" w:space="0" w:color="auto"/>
              <w:right w:val="outset" w:sz="6" w:space="0" w:color="auto"/>
            </w:tcBorders>
            <w:vAlign w:val="center"/>
          </w:tcPr>
          <w:p w:rsidR="00E53CCC" w:rsidRDefault="00E0360A">
            <w:pPr>
              <w:ind w:firstLine="709"/>
              <w:jc w:val="both"/>
              <w:rPr>
                <w:rFonts w:eastAsia="Arial Unicode MS"/>
                <w:sz w:val="20"/>
              </w:rPr>
            </w:pPr>
            <w:r>
              <w:rPr>
                <w:sz w:val="20"/>
              </w:rPr>
              <w:t> </w:t>
            </w:r>
          </w:p>
        </w:tc>
        <w:tc>
          <w:tcPr>
            <w:tcW w:w="650" w:type="pct"/>
            <w:tcBorders>
              <w:top w:val="outset" w:sz="6" w:space="0" w:color="auto"/>
              <w:left w:val="outset" w:sz="6" w:space="0" w:color="auto"/>
              <w:bottom w:val="outset" w:sz="6" w:space="0" w:color="auto"/>
              <w:right w:val="outset" w:sz="6" w:space="0" w:color="auto"/>
            </w:tcBorders>
            <w:vAlign w:val="center"/>
          </w:tcPr>
          <w:p w:rsidR="00E53CCC" w:rsidRDefault="00E0360A">
            <w:pPr>
              <w:ind w:firstLine="709"/>
              <w:jc w:val="both"/>
              <w:rPr>
                <w:rFonts w:eastAsia="Arial Unicode MS"/>
                <w:sz w:val="20"/>
              </w:rPr>
            </w:pPr>
            <w:r>
              <w:rPr>
                <w:sz w:val="20"/>
              </w:rPr>
              <w:t> </w:t>
            </w:r>
          </w:p>
        </w:tc>
        <w:tc>
          <w:tcPr>
            <w:tcW w:w="694" w:type="pct"/>
            <w:tcBorders>
              <w:top w:val="outset" w:sz="6" w:space="0" w:color="auto"/>
              <w:left w:val="outset" w:sz="6" w:space="0" w:color="auto"/>
              <w:bottom w:val="outset" w:sz="6" w:space="0" w:color="auto"/>
              <w:right w:val="outset" w:sz="6" w:space="0" w:color="auto"/>
            </w:tcBorders>
            <w:vAlign w:val="center"/>
          </w:tcPr>
          <w:p w:rsidR="00E53CCC" w:rsidRDefault="00E0360A">
            <w:pPr>
              <w:ind w:firstLine="709"/>
              <w:jc w:val="both"/>
              <w:rPr>
                <w:rFonts w:eastAsia="Arial Unicode MS"/>
                <w:sz w:val="20"/>
              </w:rPr>
            </w:pPr>
            <w:r>
              <w:rPr>
                <w:sz w:val="20"/>
              </w:rPr>
              <w:t> </w:t>
            </w:r>
          </w:p>
        </w:tc>
        <w:tc>
          <w:tcPr>
            <w:tcW w:w="420" w:type="pct"/>
            <w:tcBorders>
              <w:top w:val="outset" w:sz="6" w:space="0" w:color="auto"/>
              <w:left w:val="outset" w:sz="6" w:space="0" w:color="auto"/>
              <w:bottom w:val="outset" w:sz="6" w:space="0" w:color="auto"/>
              <w:right w:val="outset" w:sz="6" w:space="0" w:color="auto"/>
            </w:tcBorders>
            <w:vAlign w:val="center"/>
          </w:tcPr>
          <w:p w:rsidR="00E53CCC" w:rsidRDefault="00E0360A">
            <w:pPr>
              <w:ind w:firstLine="709"/>
              <w:jc w:val="both"/>
              <w:rPr>
                <w:rFonts w:eastAsia="Arial Unicode MS"/>
                <w:sz w:val="20"/>
              </w:rPr>
            </w:pPr>
            <w:r>
              <w:rPr>
                <w:sz w:val="20"/>
              </w:rPr>
              <w:t> </w:t>
            </w:r>
          </w:p>
        </w:tc>
      </w:tr>
      <w:tr w:rsidR="00E53CCC">
        <w:trPr>
          <w:tblCellSpacing w:w="15" w:type="dxa"/>
          <w:jc w:val="center"/>
        </w:trPr>
        <w:tc>
          <w:tcPr>
            <w:tcW w:w="134" w:type="pct"/>
            <w:tcBorders>
              <w:top w:val="outset" w:sz="6" w:space="0" w:color="auto"/>
              <w:left w:val="outset" w:sz="6" w:space="0" w:color="auto"/>
              <w:bottom w:val="outset" w:sz="6" w:space="0" w:color="auto"/>
              <w:right w:val="outset" w:sz="6" w:space="0" w:color="auto"/>
            </w:tcBorders>
            <w:vAlign w:val="center"/>
          </w:tcPr>
          <w:p w:rsidR="00E53CCC" w:rsidRDefault="00E0360A">
            <w:pPr>
              <w:jc w:val="center"/>
              <w:rPr>
                <w:rFonts w:eastAsia="Arial Unicode MS"/>
                <w:sz w:val="20"/>
              </w:rPr>
            </w:pPr>
            <w:r>
              <w:rPr>
                <w:rFonts w:eastAsia="Arial Unicode MS"/>
                <w:sz w:val="20"/>
              </w:rPr>
              <w:t>6</w:t>
            </w:r>
          </w:p>
        </w:tc>
        <w:tc>
          <w:tcPr>
            <w:tcW w:w="2426" w:type="pct"/>
            <w:tcBorders>
              <w:top w:val="outset" w:sz="6" w:space="0" w:color="auto"/>
              <w:left w:val="outset" w:sz="6" w:space="0" w:color="auto"/>
              <w:bottom w:val="outset" w:sz="6" w:space="0" w:color="auto"/>
              <w:right w:val="outset" w:sz="6" w:space="0" w:color="auto"/>
            </w:tcBorders>
            <w:vAlign w:val="center"/>
          </w:tcPr>
          <w:p w:rsidR="00E53CCC" w:rsidRDefault="00E0360A">
            <w:pPr>
              <w:ind w:firstLine="28"/>
              <w:rPr>
                <w:rFonts w:eastAsia="Arial Unicode MS"/>
                <w:sz w:val="20"/>
              </w:rPr>
            </w:pPr>
            <w:r>
              <w:rPr>
                <w:sz w:val="20"/>
              </w:rPr>
              <w:t>Оформление справки по проверке финансово-хозяйственной деятельности</w:t>
            </w:r>
          </w:p>
        </w:tc>
        <w:tc>
          <w:tcPr>
            <w:tcW w:w="570" w:type="pct"/>
            <w:tcBorders>
              <w:top w:val="outset" w:sz="6" w:space="0" w:color="auto"/>
              <w:left w:val="outset" w:sz="6" w:space="0" w:color="auto"/>
              <w:bottom w:val="outset" w:sz="6" w:space="0" w:color="auto"/>
              <w:right w:val="outset" w:sz="6" w:space="0" w:color="auto"/>
            </w:tcBorders>
            <w:vAlign w:val="center"/>
          </w:tcPr>
          <w:p w:rsidR="00E53CCC" w:rsidRDefault="00E0360A">
            <w:pPr>
              <w:ind w:firstLine="709"/>
              <w:jc w:val="both"/>
              <w:rPr>
                <w:rFonts w:eastAsia="Arial Unicode MS"/>
                <w:sz w:val="20"/>
              </w:rPr>
            </w:pPr>
            <w:r>
              <w:rPr>
                <w:sz w:val="20"/>
              </w:rPr>
              <w:t> </w:t>
            </w:r>
          </w:p>
        </w:tc>
        <w:tc>
          <w:tcPr>
            <w:tcW w:w="650" w:type="pct"/>
            <w:tcBorders>
              <w:top w:val="outset" w:sz="6" w:space="0" w:color="auto"/>
              <w:left w:val="outset" w:sz="6" w:space="0" w:color="auto"/>
              <w:bottom w:val="outset" w:sz="6" w:space="0" w:color="auto"/>
              <w:right w:val="outset" w:sz="6" w:space="0" w:color="auto"/>
            </w:tcBorders>
            <w:vAlign w:val="center"/>
          </w:tcPr>
          <w:p w:rsidR="00E53CCC" w:rsidRDefault="00E0360A">
            <w:pPr>
              <w:ind w:firstLine="709"/>
              <w:jc w:val="both"/>
              <w:rPr>
                <w:rFonts w:eastAsia="Arial Unicode MS"/>
                <w:sz w:val="20"/>
              </w:rPr>
            </w:pPr>
            <w:r>
              <w:rPr>
                <w:sz w:val="20"/>
              </w:rPr>
              <w:t> </w:t>
            </w:r>
          </w:p>
        </w:tc>
        <w:tc>
          <w:tcPr>
            <w:tcW w:w="694" w:type="pct"/>
            <w:tcBorders>
              <w:top w:val="outset" w:sz="6" w:space="0" w:color="auto"/>
              <w:left w:val="outset" w:sz="6" w:space="0" w:color="auto"/>
              <w:bottom w:val="outset" w:sz="6" w:space="0" w:color="auto"/>
              <w:right w:val="outset" w:sz="6" w:space="0" w:color="auto"/>
            </w:tcBorders>
            <w:vAlign w:val="center"/>
          </w:tcPr>
          <w:p w:rsidR="00E53CCC" w:rsidRDefault="00E0360A">
            <w:pPr>
              <w:ind w:firstLine="709"/>
              <w:jc w:val="both"/>
              <w:rPr>
                <w:rFonts w:eastAsia="Arial Unicode MS"/>
                <w:sz w:val="20"/>
              </w:rPr>
            </w:pPr>
            <w:r>
              <w:rPr>
                <w:sz w:val="20"/>
              </w:rPr>
              <w:t> </w:t>
            </w:r>
          </w:p>
        </w:tc>
        <w:tc>
          <w:tcPr>
            <w:tcW w:w="420" w:type="pct"/>
            <w:tcBorders>
              <w:top w:val="outset" w:sz="6" w:space="0" w:color="auto"/>
              <w:left w:val="outset" w:sz="6" w:space="0" w:color="auto"/>
              <w:bottom w:val="outset" w:sz="6" w:space="0" w:color="auto"/>
              <w:right w:val="outset" w:sz="6" w:space="0" w:color="auto"/>
            </w:tcBorders>
            <w:vAlign w:val="center"/>
          </w:tcPr>
          <w:p w:rsidR="00E53CCC" w:rsidRDefault="00E0360A">
            <w:pPr>
              <w:ind w:firstLine="709"/>
              <w:jc w:val="both"/>
              <w:rPr>
                <w:rFonts w:eastAsia="Arial Unicode MS"/>
                <w:sz w:val="20"/>
              </w:rPr>
            </w:pPr>
            <w:r>
              <w:rPr>
                <w:sz w:val="20"/>
              </w:rPr>
              <w:t> </w:t>
            </w:r>
          </w:p>
        </w:tc>
      </w:tr>
      <w:tr w:rsidR="00E53CCC">
        <w:trPr>
          <w:tblCellSpacing w:w="15" w:type="dxa"/>
          <w:jc w:val="center"/>
        </w:trPr>
        <w:tc>
          <w:tcPr>
            <w:tcW w:w="134" w:type="pct"/>
            <w:tcBorders>
              <w:top w:val="outset" w:sz="6" w:space="0" w:color="auto"/>
              <w:left w:val="outset" w:sz="6" w:space="0" w:color="auto"/>
              <w:bottom w:val="outset" w:sz="6" w:space="0" w:color="auto"/>
              <w:right w:val="outset" w:sz="6" w:space="0" w:color="auto"/>
            </w:tcBorders>
            <w:vAlign w:val="center"/>
          </w:tcPr>
          <w:p w:rsidR="00E53CCC" w:rsidRDefault="00E0360A">
            <w:pPr>
              <w:jc w:val="center"/>
              <w:rPr>
                <w:rFonts w:eastAsia="Arial Unicode MS"/>
                <w:sz w:val="20"/>
              </w:rPr>
            </w:pPr>
            <w:r>
              <w:rPr>
                <w:rFonts w:eastAsia="Arial Unicode MS"/>
                <w:sz w:val="20"/>
              </w:rPr>
              <w:t>7</w:t>
            </w:r>
          </w:p>
        </w:tc>
        <w:tc>
          <w:tcPr>
            <w:tcW w:w="2426" w:type="pct"/>
            <w:tcBorders>
              <w:top w:val="outset" w:sz="6" w:space="0" w:color="auto"/>
              <w:left w:val="outset" w:sz="6" w:space="0" w:color="auto"/>
              <w:bottom w:val="outset" w:sz="6" w:space="0" w:color="auto"/>
              <w:right w:val="outset" w:sz="6" w:space="0" w:color="auto"/>
            </w:tcBorders>
            <w:vAlign w:val="center"/>
          </w:tcPr>
          <w:p w:rsidR="00E53CCC" w:rsidRDefault="00E0360A">
            <w:pPr>
              <w:ind w:firstLine="28"/>
              <w:rPr>
                <w:rFonts w:eastAsia="Arial Unicode MS"/>
                <w:sz w:val="20"/>
              </w:rPr>
            </w:pPr>
            <w:r>
              <w:rPr>
                <w:sz w:val="20"/>
              </w:rPr>
              <w:t>Оформление аудиторского заключения</w:t>
            </w:r>
          </w:p>
        </w:tc>
        <w:tc>
          <w:tcPr>
            <w:tcW w:w="570" w:type="pct"/>
            <w:tcBorders>
              <w:top w:val="outset" w:sz="6" w:space="0" w:color="auto"/>
              <w:left w:val="outset" w:sz="6" w:space="0" w:color="auto"/>
              <w:bottom w:val="outset" w:sz="6" w:space="0" w:color="auto"/>
              <w:right w:val="outset" w:sz="6" w:space="0" w:color="auto"/>
            </w:tcBorders>
            <w:vAlign w:val="center"/>
          </w:tcPr>
          <w:p w:rsidR="00E53CCC" w:rsidRDefault="00E0360A">
            <w:pPr>
              <w:ind w:firstLine="709"/>
              <w:jc w:val="both"/>
              <w:rPr>
                <w:rFonts w:eastAsia="Arial Unicode MS"/>
                <w:sz w:val="20"/>
              </w:rPr>
            </w:pPr>
            <w:r>
              <w:rPr>
                <w:sz w:val="20"/>
              </w:rPr>
              <w:t> </w:t>
            </w:r>
          </w:p>
        </w:tc>
        <w:tc>
          <w:tcPr>
            <w:tcW w:w="650" w:type="pct"/>
            <w:tcBorders>
              <w:top w:val="outset" w:sz="6" w:space="0" w:color="auto"/>
              <w:left w:val="outset" w:sz="6" w:space="0" w:color="auto"/>
              <w:bottom w:val="outset" w:sz="6" w:space="0" w:color="auto"/>
              <w:right w:val="outset" w:sz="6" w:space="0" w:color="auto"/>
            </w:tcBorders>
            <w:vAlign w:val="center"/>
          </w:tcPr>
          <w:p w:rsidR="00E53CCC" w:rsidRDefault="00E0360A">
            <w:pPr>
              <w:ind w:firstLine="709"/>
              <w:jc w:val="both"/>
              <w:rPr>
                <w:rFonts w:eastAsia="Arial Unicode MS"/>
                <w:sz w:val="20"/>
              </w:rPr>
            </w:pPr>
            <w:r>
              <w:rPr>
                <w:sz w:val="20"/>
              </w:rPr>
              <w:t> </w:t>
            </w:r>
          </w:p>
        </w:tc>
        <w:tc>
          <w:tcPr>
            <w:tcW w:w="694" w:type="pct"/>
            <w:tcBorders>
              <w:top w:val="outset" w:sz="6" w:space="0" w:color="auto"/>
              <w:left w:val="outset" w:sz="6" w:space="0" w:color="auto"/>
              <w:bottom w:val="outset" w:sz="6" w:space="0" w:color="auto"/>
              <w:right w:val="outset" w:sz="6" w:space="0" w:color="auto"/>
            </w:tcBorders>
            <w:vAlign w:val="center"/>
          </w:tcPr>
          <w:p w:rsidR="00E53CCC" w:rsidRDefault="00E0360A">
            <w:pPr>
              <w:ind w:firstLine="709"/>
              <w:jc w:val="both"/>
              <w:rPr>
                <w:rFonts w:eastAsia="Arial Unicode MS"/>
                <w:sz w:val="20"/>
              </w:rPr>
            </w:pPr>
            <w:r>
              <w:rPr>
                <w:sz w:val="20"/>
              </w:rPr>
              <w:t> </w:t>
            </w:r>
          </w:p>
        </w:tc>
        <w:tc>
          <w:tcPr>
            <w:tcW w:w="420" w:type="pct"/>
            <w:tcBorders>
              <w:top w:val="outset" w:sz="6" w:space="0" w:color="auto"/>
              <w:left w:val="outset" w:sz="6" w:space="0" w:color="auto"/>
              <w:bottom w:val="outset" w:sz="6" w:space="0" w:color="auto"/>
              <w:right w:val="outset" w:sz="6" w:space="0" w:color="auto"/>
            </w:tcBorders>
            <w:vAlign w:val="center"/>
          </w:tcPr>
          <w:p w:rsidR="00E53CCC" w:rsidRDefault="00E0360A">
            <w:pPr>
              <w:ind w:firstLine="709"/>
              <w:jc w:val="both"/>
              <w:rPr>
                <w:rFonts w:eastAsia="Arial Unicode MS"/>
                <w:sz w:val="20"/>
              </w:rPr>
            </w:pPr>
            <w:r>
              <w:rPr>
                <w:sz w:val="20"/>
              </w:rPr>
              <w:t> </w:t>
            </w:r>
          </w:p>
        </w:tc>
      </w:tr>
      <w:tr w:rsidR="00E53CCC">
        <w:trPr>
          <w:tblCellSpacing w:w="15" w:type="dxa"/>
          <w:jc w:val="center"/>
        </w:trPr>
        <w:tc>
          <w:tcPr>
            <w:tcW w:w="134" w:type="pct"/>
            <w:tcBorders>
              <w:top w:val="outset" w:sz="6" w:space="0" w:color="auto"/>
              <w:left w:val="outset" w:sz="6" w:space="0" w:color="auto"/>
              <w:bottom w:val="outset" w:sz="6" w:space="0" w:color="auto"/>
              <w:right w:val="outset" w:sz="6" w:space="0" w:color="auto"/>
            </w:tcBorders>
            <w:vAlign w:val="center"/>
          </w:tcPr>
          <w:p w:rsidR="00E53CCC" w:rsidRDefault="00E0360A">
            <w:pPr>
              <w:jc w:val="center"/>
              <w:rPr>
                <w:rFonts w:eastAsia="Arial Unicode MS"/>
                <w:sz w:val="20"/>
              </w:rPr>
            </w:pPr>
            <w:r>
              <w:rPr>
                <w:rFonts w:eastAsia="Arial Unicode MS"/>
                <w:sz w:val="20"/>
              </w:rPr>
              <w:t>8</w:t>
            </w:r>
          </w:p>
        </w:tc>
        <w:tc>
          <w:tcPr>
            <w:tcW w:w="2426" w:type="pct"/>
            <w:tcBorders>
              <w:top w:val="outset" w:sz="6" w:space="0" w:color="auto"/>
              <w:left w:val="outset" w:sz="6" w:space="0" w:color="auto"/>
              <w:bottom w:val="outset" w:sz="6" w:space="0" w:color="auto"/>
              <w:right w:val="outset" w:sz="6" w:space="0" w:color="auto"/>
            </w:tcBorders>
            <w:vAlign w:val="center"/>
          </w:tcPr>
          <w:p w:rsidR="00E53CCC" w:rsidRDefault="00E0360A">
            <w:pPr>
              <w:ind w:firstLine="28"/>
              <w:rPr>
                <w:rFonts w:eastAsia="Arial Unicode MS"/>
                <w:sz w:val="20"/>
              </w:rPr>
            </w:pPr>
            <w:r>
              <w:rPr>
                <w:sz w:val="20"/>
              </w:rPr>
              <w:t>Оформление акта выполненных работ</w:t>
            </w:r>
          </w:p>
        </w:tc>
        <w:tc>
          <w:tcPr>
            <w:tcW w:w="570" w:type="pct"/>
            <w:tcBorders>
              <w:top w:val="outset" w:sz="6" w:space="0" w:color="auto"/>
              <w:left w:val="outset" w:sz="6" w:space="0" w:color="auto"/>
              <w:bottom w:val="outset" w:sz="6" w:space="0" w:color="auto"/>
              <w:right w:val="outset" w:sz="6" w:space="0" w:color="auto"/>
            </w:tcBorders>
            <w:vAlign w:val="center"/>
          </w:tcPr>
          <w:p w:rsidR="00E53CCC" w:rsidRDefault="00E0360A">
            <w:pPr>
              <w:ind w:firstLine="709"/>
              <w:jc w:val="both"/>
              <w:rPr>
                <w:rFonts w:eastAsia="Arial Unicode MS"/>
                <w:sz w:val="20"/>
              </w:rPr>
            </w:pPr>
            <w:r>
              <w:rPr>
                <w:sz w:val="20"/>
              </w:rPr>
              <w:t> </w:t>
            </w:r>
          </w:p>
        </w:tc>
        <w:tc>
          <w:tcPr>
            <w:tcW w:w="650" w:type="pct"/>
            <w:tcBorders>
              <w:top w:val="outset" w:sz="6" w:space="0" w:color="auto"/>
              <w:left w:val="outset" w:sz="6" w:space="0" w:color="auto"/>
              <w:bottom w:val="outset" w:sz="6" w:space="0" w:color="auto"/>
              <w:right w:val="outset" w:sz="6" w:space="0" w:color="auto"/>
            </w:tcBorders>
            <w:vAlign w:val="center"/>
          </w:tcPr>
          <w:p w:rsidR="00E53CCC" w:rsidRDefault="00E0360A">
            <w:pPr>
              <w:ind w:firstLine="709"/>
              <w:jc w:val="both"/>
              <w:rPr>
                <w:rFonts w:eastAsia="Arial Unicode MS"/>
                <w:sz w:val="20"/>
              </w:rPr>
            </w:pPr>
            <w:r>
              <w:rPr>
                <w:sz w:val="20"/>
              </w:rPr>
              <w:t> </w:t>
            </w:r>
          </w:p>
        </w:tc>
        <w:tc>
          <w:tcPr>
            <w:tcW w:w="694" w:type="pct"/>
            <w:tcBorders>
              <w:top w:val="outset" w:sz="6" w:space="0" w:color="auto"/>
              <w:left w:val="outset" w:sz="6" w:space="0" w:color="auto"/>
              <w:bottom w:val="outset" w:sz="6" w:space="0" w:color="auto"/>
              <w:right w:val="outset" w:sz="6" w:space="0" w:color="auto"/>
            </w:tcBorders>
            <w:vAlign w:val="center"/>
          </w:tcPr>
          <w:p w:rsidR="00E53CCC" w:rsidRDefault="00E0360A">
            <w:pPr>
              <w:ind w:firstLine="709"/>
              <w:jc w:val="both"/>
              <w:rPr>
                <w:rFonts w:eastAsia="Arial Unicode MS"/>
                <w:sz w:val="20"/>
              </w:rPr>
            </w:pPr>
            <w:r>
              <w:rPr>
                <w:sz w:val="20"/>
              </w:rPr>
              <w:t> </w:t>
            </w:r>
          </w:p>
        </w:tc>
        <w:tc>
          <w:tcPr>
            <w:tcW w:w="420" w:type="pct"/>
            <w:tcBorders>
              <w:top w:val="outset" w:sz="6" w:space="0" w:color="auto"/>
              <w:left w:val="outset" w:sz="6" w:space="0" w:color="auto"/>
              <w:bottom w:val="outset" w:sz="6" w:space="0" w:color="auto"/>
              <w:right w:val="outset" w:sz="6" w:space="0" w:color="auto"/>
            </w:tcBorders>
            <w:vAlign w:val="center"/>
          </w:tcPr>
          <w:p w:rsidR="00E53CCC" w:rsidRDefault="00E0360A">
            <w:pPr>
              <w:ind w:firstLine="709"/>
              <w:jc w:val="both"/>
              <w:rPr>
                <w:rFonts w:eastAsia="Arial Unicode MS"/>
                <w:sz w:val="20"/>
              </w:rPr>
            </w:pPr>
            <w:r>
              <w:rPr>
                <w:sz w:val="20"/>
              </w:rPr>
              <w:t> </w:t>
            </w:r>
          </w:p>
        </w:tc>
      </w:tr>
    </w:tbl>
    <w:p w:rsidR="00E53CCC" w:rsidRDefault="00E0360A">
      <w:pPr>
        <w:ind w:firstLine="709"/>
        <w:jc w:val="both"/>
        <w:rPr>
          <w:sz w:val="20"/>
        </w:rPr>
      </w:pPr>
      <w:r>
        <w:rPr>
          <w:sz w:val="20"/>
        </w:rPr>
        <w:t> </w:t>
      </w:r>
    </w:p>
    <w:p w:rsidR="00E53CCC" w:rsidRDefault="00E53CCC">
      <w:pPr>
        <w:ind w:firstLine="709"/>
        <w:jc w:val="both"/>
        <w:rPr>
          <w:sz w:val="20"/>
        </w:rPr>
      </w:pPr>
    </w:p>
    <w:p w:rsidR="00E53CCC" w:rsidRDefault="00E0360A">
      <w:pPr>
        <w:ind w:firstLine="709"/>
        <w:jc w:val="center"/>
        <w:rPr>
          <w:sz w:val="20"/>
        </w:rPr>
      </w:pPr>
      <w:r>
        <w:rPr>
          <w:b/>
          <w:bCs/>
          <w:sz w:val="20"/>
        </w:rPr>
        <w:t>ТЕХНИЧЕСКОЕ ЗАДАНИЕ</w:t>
      </w:r>
      <w:r>
        <w:rPr>
          <w:b/>
          <w:bCs/>
          <w:sz w:val="20"/>
        </w:rPr>
        <w:br/>
      </w:r>
      <w:r>
        <w:rPr>
          <w:sz w:val="20"/>
        </w:rPr>
        <w:t>к договору №__________ от "____"__________________2001г.</w:t>
      </w:r>
    </w:p>
    <w:p w:rsidR="00E53CCC" w:rsidRDefault="00E0360A">
      <w:pPr>
        <w:ind w:firstLine="709"/>
        <w:jc w:val="both"/>
        <w:rPr>
          <w:sz w:val="20"/>
        </w:rPr>
      </w:pPr>
      <w:r>
        <w:rPr>
          <w:sz w:val="20"/>
        </w:rPr>
        <w:t> </w:t>
      </w:r>
    </w:p>
    <w:p w:rsidR="00E53CCC" w:rsidRDefault="00E0360A">
      <w:pPr>
        <w:ind w:firstLine="709"/>
        <w:jc w:val="both"/>
        <w:rPr>
          <w:sz w:val="20"/>
        </w:rPr>
      </w:pPr>
      <w:r>
        <w:rPr>
          <w:sz w:val="20"/>
        </w:rPr>
        <w:t xml:space="preserve">    В соответствии с предметом договора "Исполнитель" проводит аудит бухгалтерской отчетности и других документов "Заказчика", а также оказывает другие аудиторские услуги по следующим вопросам: </w:t>
      </w:r>
    </w:p>
    <w:p w:rsidR="00E53CCC" w:rsidRDefault="00E0360A">
      <w:pPr>
        <w:ind w:firstLine="709"/>
        <w:jc w:val="both"/>
        <w:rPr>
          <w:sz w:val="20"/>
        </w:rPr>
      </w:pPr>
      <w:r>
        <w:rPr>
          <w:sz w:val="20"/>
        </w:rPr>
        <w:t> </w:t>
      </w:r>
    </w:p>
    <w:tbl>
      <w:tblPr>
        <w:tblW w:w="50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383"/>
        <w:gridCol w:w="6067"/>
        <w:gridCol w:w="1006"/>
        <w:gridCol w:w="1287"/>
        <w:gridCol w:w="1015"/>
      </w:tblGrid>
      <w:tr w:rsidR="00E53CCC">
        <w:trPr>
          <w:cantSplit/>
          <w:tblCellSpacing w:w="15" w:type="dxa"/>
          <w:jc w:val="center"/>
        </w:trPr>
        <w:tc>
          <w:tcPr>
            <w:tcW w:w="177" w:type="pct"/>
            <w:vMerge w:val="restart"/>
            <w:tcBorders>
              <w:top w:val="outset" w:sz="6" w:space="0" w:color="auto"/>
              <w:left w:val="outset" w:sz="6" w:space="0" w:color="auto"/>
              <w:bottom w:val="outset" w:sz="6" w:space="0" w:color="auto"/>
              <w:right w:val="outset" w:sz="6" w:space="0" w:color="auto"/>
            </w:tcBorders>
            <w:vAlign w:val="center"/>
          </w:tcPr>
          <w:p w:rsidR="00E53CCC" w:rsidRDefault="00E0360A">
            <w:pPr>
              <w:jc w:val="center"/>
              <w:rPr>
                <w:rFonts w:eastAsia="Arial Unicode MS"/>
                <w:sz w:val="20"/>
              </w:rPr>
            </w:pPr>
            <w:r>
              <w:rPr>
                <w:b/>
                <w:bCs/>
                <w:sz w:val="20"/>
              </w:rPr>
              <w:t>№</w:t>
            </w:r>
          </w:p>
        </w:tc>
        <w:tc>
          <w:tcPr>
            <w:tcW w:w="3133" w:type="pct"/>
            <w:vMerge w:val="restart"/>
            <w:tcBorders>
              <w:top w:val="outset" w:sz="6" w:space="0" w:color="auto"/>
              <w:left w:val="outset" w:sz="6" w:space="0" w:color="auto"/>
              <w:bottom w:val="outset" w:sz="6" w:space="0" w:color="auto"/>
              <w:right w:val="outset" w:sz="6" w:space="0" w:color="auto"/>
            </w:tcBorders>
            <w:vAlign w:val="center"/>
          </w:tcPr>
          <w:p w:rsidR="00E53CCC" w:rsidRDefault="00E0360A">
            <w:pPr>
              <w:jc w:val="center"/>
              <w:rPr>
                <w:rFonts w:eastAsia="Arial Unicode MS"/>
                <w:sz w:val="20"/>
              </w:rPr>
            </w:pPr>
            <w:r>
              <w:rPr>
                <w:b/>
                <w:bCs/>
                <w:sz w:val="20"/>
              </w:rPr>
              <w:t>Перечень проверяемых объектов аудита</w:t>
            </w:r>
            <w:r>
              <w:rPr>
                <w:sz w:val="20"/>
              </w:rPr>
              <w:t xml:space="preserve"> </w:t>
            </w:r>
          </w:p>
        </w:tc>
        <w:tc>
          <w:tcPr>
            <w:tcW w:w="1154" w:type="pct"/>
            <w:gridSpan w:val="2"/>
            <w:tcBorders>
              <w:top w:val="outset" w:sz="6" w:space="0" w:color="auto"/>
              <w:left w:val="outset" w:sz="6" w:space="0" w:color="auto"/>
              <w:bottom w:val="outset" w:sz="6" w:space="0" w:color="auto"/>
              <w:right w:val="outset" w:sz="6" w:space="0" w:color="auto"/>
            </w:tcBorders>
            <w:vAlign w:val="center"/>
          </w:tcPr>
          <w:p w:rsidR="00E53CCC" w:rsidRDefault="00E0360A">
            <w:pPr>
              <w:jc w:val="center"/>
              <w:rPr>
                <w:rFonts w:eastAsia="Arial Unicode MS"/>
                <w:sz w:val="20"/>
              </w:rPr>
            </w:pPr>
            <w:r>
              <w:rPr>
                <w:b/>
                <w:bCs/>
                <w:sz w:val="20"/>
              </w:rPr>
              <w:t>Методы проверки</w:t>
            </w:r>
          </w:p>
        </w:tc>
        <w:tc>
          <w:tcPr>
            <w:tcW w:w="459" w:type="pct"/>
            <w:vMerge w:val="restart"/>
            <w:tcBorders>
              <w:top w:val="outset" w:sz="6" w:space="0" w:color="auto"/>
              <w:left w:val="outset" w:sz="6" w:space="0" w:color="auto"/>
              <w:bottom w:val="outset" w:sz="6" w:space="0" w:color="auto"/>
              <w:right w:val="outset" w:sz="6" w:space="0" w:color="auto"/>
            </w:tcBorders>
            <w:vAlign w:val="center"/>
          </w:tcPr>
          <w:p w:rsidR="00E53CCC" w:rsidRDefault="00E0360A">
            <w:pPr>
              <w:ind w:firstLine="32"/>
              <w:jc w:val="center"/>
              <w:rPr>
                <w:rFonts w:eastAsia="Arial Unicode MS"/>
                <w:sz w:val="20"/>
              </w:rPr>
            </w:pPr>
            <w:r>
              <w:rPr>
                <w:b/>
                <w:bCs/>
                <w:sz w:val="20"/>
              </w:rPr>
              <w:t>Прим.</w:t>
            </w:r>
          </w:p>
        </w:tc>
      </w:tr>
      <w:tr w:rsidR="00E53CCC">
        <w:trPr>
          <w:cantSplit/>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rsidR="00E53CCC" w:rsidRDefault="00E53CCC">
            <w:pPr>
              <w:jc w:val="center"/>
              <w:rPr>
                <w:rFonts w:eastAsia="Arial Unicode MS"/>
                <w:sz w:val="20"/>
              </w:rPr>
            </w:pPr>
          </w:p>
        </w:tc>
        <w:tc>
          <w:tcPr>
            <w:tcW w:w="0" w:type="auto"/>
            <w:vMerge/>
            <w:tcBorders>
              <w:top w:val="outset" w:sz="6" w:space="0" w:color="auto"/>
              <w:left w:val="outset" w:sz="6" w:space="0" w:color="auto"/>
              <w:bottom w:val="outset" w:sz="6" w:space="0" w:color="auto"/>
              <w:right w:val="outset" w:sz="6" w:space="0" w:color="auto"/>
            </w:tcBorders>
            <w:vAlign w:val="center"/>
          </w:tcPr>
          <w:p w:rsidR="00E53CCC" w:rsidRDefault="00E53CCC">
            <w:pPr>
              <w:jc w:val="center"/>
              <w:rPr>
                <w:rFonts w:eastAsia="Arial Unicode MS"/>
                <w:sz w:val="20"/>
              </w:rPr>
            </w:pPr>
          </w:p>
        </w:tc>
        <w:tc>
          <w:tcPr>
            <w:tcW w:w="500" w:type="pct"/>
            <w:tcBorders>
              <w:top w:val="outset" w:sz="6" w:space="0" w:color="auto"/>
              <w:left w:val="outset" w:sz="6" w:space="0" w:color="auto"/>
              <w:bottom w:val="outset" w:sz="6" w:space="0" w:color="auto"/>
              <w:right w:val="outset" w:sz="6" w:space="0" w:color="auto"/>
            </w:tcBorders>
            <w:vAlign w:val="center"/>
          </w:tcPr>
          <w:p w:rsidR="00E53CCC" w:rsidRDefault="00E0360A">
            <w:pPr>
              <w:jc w:val="center"/>
              <w:rPr>
                <w:rFonts w:eastAsia="Arial Unicode MS"/>
                <w:sz w:val="20"/>
              </w:rPr>
            </w:pPr>
            <w:r>
              <w:rPr>
                <w:b/>
                <w:bCs/>
                <w:sz w:val="20"/>
              </w:rPr>
              <w:t>сплошной</w:t>
            </w:r>
          </w:p>
        </w:tc>
        <w:tc>
          <w:tcPr>
            <w:tcW w:w="638" w:type="pct"/>
            <w:tcBorders>
              <w:top w:val="outset" w:sz="6" w:space="0" w:color="auto"/>
              <w:left w:val="outset" w:sz="6" w:space="0" w:color="auto"/>
              <w:bottom w:val="outset" w:sz="6" w:space="0" w:color="auto"/>
              <w:right w:val="outset" w:sz="6" w:space="0" w:color="auto"/>
            </w:tcBorders>
            <w:vAlign w:val="center"/>
          </w:tcPr>
          <w:p w:rsidR="00E53CCC" w:rsidRDefault="00E0360A">
            <w:pPr>
              <w:jc w:val="center"/>
              <w:rPr>
                <w:rFonts w:eastAsia="Arial Unicode MS"/>
                <w:sz w:val="20"/>
              </w:rPr>
            </w:pPr>
            <w:r>
              <w:rPr>
                <w:b/>
                <w:bCs/>
                <w:sz w:val="20"/>
              </w:rPr>
              <w:t>выборочный</w:t>
            </w:r>
          </w:p>
        </w:tc>
        <w:tc>
          <w:tcPr>
            <w:tcW w:w="0" w:type="auto"/>
            <w:vMerge/>
            <w:tcBorders>
              <w:top w:val="outset" w:sz="6" w:space="0" w:color="auto"/>
              <w:left w:val="outset" w:sz="6" w:space="0" w:color="auto"/>
              <w:bottom w:val="outset" w:sz="6" w:space="0" w:color="auto"/>
              <w:right w:val="outset" w:sz="6" w:space="0" w:color="auto"/>
            </w:tcBorders>
            <w:vAlign w:val="center"/>
          </w:tcPr>
          <w:p w:rsidR="00E53CCC" w:rsidRDefault="00E53CCC">
            <w:pPr>
              <w:ind w:firstLine="709"/>
              <w:jc w:val="both"/>
              <w:rPr>
                <w:rFonts w:eastAsia="Arial Unicode MS"/>
                <w:sz w:val="20"/>
              </w:rPr>
            </w:pPr>
          </w:p>
        </w:tc>
      </w:tr>
      <w:tr w:rsidR="00E53CCC">
        <w:trPr>
          <w:tblCellSpacing w:w="15" w:type="dxa"/>
          <w:jc w:val="center"/>
        </w:trPr>
        <w:tc>
          <w:tcPr>
            <w:tcW w:w="177" w:type="pct"/>
            <w:tcBorders>
              <w:top w:val="outset" w:sz="6" w:space="0" w:color="auto"/>
              <w:left w:val="outset" w:sz="6" w:space="0" w:color="auto"/>
              <w:bottom w:val="outset" w:sz="6" w:space="0" w:color="auto"/>
              <w:right w:val="outset" w:sz="6" w:space="0" w:color="auto"/>
            </w:tcBorders>
            <w:vAlign w:val="center"/>
          </w:tcPr>
          <w:p w:rsidR="00E53CCC" w:rsidRDefault="00E0360A">
            <w:pPr>
              <w:jc w:val="center"/>
              <w:rPr>
                <w:rFonts w:eastAsia="Arial Unicode MS"/>
                <w:sz w:val="20"/>
              </w:rPr>
            </w:pPr>
            <w:r>
              <w:rPr>
                <w:sz w:val="20"/>
              </w:rPr>
              <w:t>1</w:t>
            </w:r>
          </w:p>
        </w:tc>
        <w:tc>
          <w:tcPr>
            <w:tcW w:w="3133" w:type="pct"/>
            <w:tcBorders>
              <w:top w:val="outset" w:sz="6" w:space="0" w:color="auto"/>
              <w:left w:val="outset" w:sz="6" w:space="0" w:color="auto"/>
              <w:bottom w:val="outset" w:sz="6" w:space="0" w:color="auto"/>
              <w:right w:val="outset" w:sz="6" w:space="0" w:color="auto"/>
            </w:tcBorders>
            <w:vAlign w:val="center"/>
          </w:tcPr>
          <w:p w:rsidR="00E53CCC" w:rsidRDefault="00E0360A">
            <w:pPr>
              <w:ind w:firstLine="41"/>
              <w:rPr>
                <w:rFonts w:eastAsia="Arial Unicode MS"/>
                <w:sz w:val="20"/>
              </w:rPr>
            </w:pPr>
            <w:r>
              <w:rPr>
                <w:sz w:val="20"/>
              </w:rPr>
              <w:t>Аудит учредительных и регистрационных документов</w:t>
            </w:r>
          </w:p>
        </w:tc>
        <w:tc>
          <w:tcPr>
            <w:tcW w:w="500" w:type="pct"/>
            <w:tcBorders>
              <w:top w:val="outset" w:sz="6" w:space="0" w:color="auto"/>
              <w:left w:val="outset" w:sz="6" w:space="0" w:color="auto"/>
              <w:bottom w:val="outset" w:sz="6" w:space="0" w:color="auto"/>
              <w:right w:val="outset" w:sz="6" w:space="0" w:color="auto"/>
            </w:tcBorders>
            <w:vAlign w:val="center"/>
          </w:tcPr>
          <w:p w:rsidR="00E53CCC" w:rsidRDefault="00E0360A">
            <w:pPr>
              <w:ind w:firstLine="709"/>
              <w:jc w:val="both"/>
              <w:rPr>
                <w:rFonts w:eastAsia="Arial Unicode MS"/>
                <w:sz w:val="20"/>
              </w:rPr>
            </w:pPr>
            <w:r>
              <w:rPr>
                <w:sz w:val="20"/>
              </w:rPr>
              <w:t> </w:t>
            </w:r>
          </w:p>
        </w:tc>
        <w:tc>
          <w:tcPr>
            <w:tcW w:w="638" w:type="pct"/>
            <w:tcBorders>
              <w:top w:val="outset" w:sz="6" w:space="0" w:color="auto"/>
              <w:left w:val="outset" w:sz="6" w:space="0" w:color="auto"/>
              <w:bottom w:val="outset" w:sz="6" w:space="0" w:color="auto"/>
              <w:right w:val="outset" w:sz="6" w:space="0" w:color="auto"/>
            </w:tcBorders>
            <w:vAlign w:val="center"/>
          </w:tcPr>
          <w:p w:rsidR="00E53CCC" w:rsidRDefault="00E0360A">
            <w:pPr>
              <w:ind w:firstLine="709"/>
              <w:jc w:val="both"/>
              <w:rPr>
                <w:rFonts w:eastAsia="Arial Unicode MS"/>
                <w:sz w:val="20"/>
              </w:rPr>
            </w:pPr>
            <w:r>
              <w:rPr>
                <w:sz w:val="20"/>
              </w:rPr>
              <w:t> </w:t>
            </w:r>
          </w:p>
        </w:tc>
        <w:tc>
          <w:tcPr>
            <w:tcW w:w="459" w:type="pct"/>
            <w:tcBorders>
              <w:top w:val="outset" w:sz="6" w:space="0" w:color="auto"/>
              <w:left w:val="outset" w:sz="6" w:space="0" w:color="auto"/>
              <w:bottom w:val="outset" w:sz="6" w:space="0" w:color="auto"/>
              <w:right w:val="outset" w:sz="6" w:space="0" w:color="auto"/>
            </w:tcBorders>
            <w:vAlign w:val="center"/>
          </w:tcPr>
          <w:p w:rsidR="00E53CCC" w:rsidRDefault="00E0360A">
            <w:pPr>
              <w:ind w:firstLine="709"/>
              <w:jc w:val="both"/>
              <w:rPr>
                <w:rFonts w:eastAsia="Arial Unicode MS"/>
                <w:sz w:val="20"/>
              </w:rPr>
            </w:pPr>
            <w:r>
              <w:rPr>
                <w:sz w:val="20"/>
              </w:rPr>
              <w:t> </w:t>
            </w:r>
          </w:p>
        </w:tc>
      </w:tr>
      <w:tr w:rsidR="00E53CCC">
        <w:trPr>
          <w:tblCellSpacing w:w="15" w:type="dxa"/>
          <w:jc w:val="center"/>
        </w:trPr>
        <w:tc>
          <w:tcPr>
            <w:tcW w:w="177" w:type="pct"/>
            <w:tcBorders>
              <w:top w:val="outset" w:sz="6" w:space="0" w:color="auto"/>
              <w:left w:val="outset" w:sz="6" w:space="0" w:color="auto"/>
              <w:bottom w:val="outset" w:sz="6" w:space="0" w:color="auto"/>
              <w:right w:val="outset" w:sz="6" w:space="0" w:color="auto"/>
            </w:tcBorders>
            <w:vAlign w:val="center"/>
          </w:tcPr>
          <w:p w:rsidR="00E53CCC" w:rsidRDefault="00E0360A">
            <w:pPr>
              <w:jc w:val="center"/>
              <w:rPr>
                <w:rFonts w:eastAsia="Arial Unicode MS"/>
                <w:sz w:val="20"/>
              </w:rPr>
            </w:pPr>
            <w:r>
              <w:rPr>
                <w:sz w:val="20"/>
              </w:rPr>
              <w:t>2</w:t>
            </w:r>
          </w:p>
        </w:tc>
        <w:tc>
          <w:tcPr>
            <w:tcW w:w="3133" w:type="pct"/>
            <w:tcBorders>
              <w:top w:val="outset" w:sz="6" w:space="0" w:color="auto"/>
              <w:left w:val="outset" w:sz="6" w:space="0" w:color="auto"/>
              <w:bottom w:val="outset" w:sz="6" w:space="0" w:color="auto"/>
              <w:right w:val="outset" w:sz="6" w:space="0" w:color="auto"/>
            </w:tcBorders>
            <w:vAlign w:val="center"/>
          </w:tcPr>
          <w:p w:rsidR="00E53CCC" w:rsidRDefault="00E0360A">
            <w:pPr>
              <w:ind w:firstLine="41"/>
              <w:rPr>
                <w:rFonts w:eastAsia="Arial Unicode MS"/>
                <w:sz w:val="20"/>
              </w:rPr>
            </w:pPr>
            <w:r>
              <w:rPr>
                <w:sz w:val="20"/>
              </w:rPr>
              <w:t>Аудит Уставного капитала</w:t>
            </w:r>
          </w:p>
        </w:tc>
        <w:tc>
          <w:tcPr>
            <w:tcW w:w="500" w:type="pct"/>
            <w:tcBorders>
              <w:top w:val="outset" w:sz="6" w:space="0" w:color="auto"/>
              <w:left w:val="outset" w:sz="6" w:space="0" w:color="auto"/>
              <w:bottom w:val="outset" w:sz="6" w:space="0" w:color="auto"/>
              <w:right w:val="outset" w:sz="6" w:space="0" w:color="auto"/>
            </w:tcBorders>
            <w:vAlign w:val="center"/>
          </w:tcPr>
          <w:p w:rsidR="00E53CCC" w:rsidRDefault="00E0360A">
            <w:pPr>
              <w:ind w:firstLine="709"/>
              <w:jc w:val="both"/>
              <w:rPr>
                <w:rFonts w:eastAsia="Arial Unicode MS"/>
                <w:sz w:val="20"/>
              </w:rPr>
            </w:pPr>
            <w:r>
              <w:rPr>
                <w:sz w:val="20"/>
              </w:rPr>
              <w:t> </w:t>
            </w:r>
          </w:p>
        </w:tc>
        <w:tc>
          <w:tcPr>
            <w:tcW w:w="638" w:type="pct"/>
            <w:tcBorders>
              <w:top w:val="outset" w:sz="6" w:space="0" w:color="auto"/>
              <w:left w:val="outset" w:sz="6" w:space="0" w:color="auto"/>
              <w:bottom w:val="outset" w:sz="6" w:space="0" w:color="auto"/>
              <w:right w:val="outset" w:sz="6" w:space="0" w:color="auto"/>
            </w:tcBorders>
            <w:vAlign w:val="center"/>
          </w:tcPr>
          <w:p w:rsidR="00E53CCC" w:rsidRDefault="00E0360A">
            <w:pPr>
              <w:ind w:firstLine="709"/>
              <w:jc w:val="both"/>
              <w:rPr>
                <w:rFonts w:eastAsia="Arial Unicode MS"/>
                <w:sz w:val="20"/>
              </w:rPr>
            </w:pPr>
            <w:r>
              <w:rPr>
                <w:sz w:val="20"/>
              </w:rPr>
              <w:t> </w:t>
            </w:r>
          </w:p>
        </w:tc>
        <w:tc>
          <w:tcPr>
            <w:tcW w:w="459" w:type="pct"/>
            <w:tcBorders>
              <w:top w:val="outset" w:sz="6" w:space="0" w:color="auto"/>
              <w:left w:val="outset" w:sz="6" w:space="0" w:color="auto"/>
              <w:bottom w:val="outset" w:sz="6" w:space="0" w:color="auto"/>
              <w:right w:val="outset" w:sz="6" w:space="0" w:color="auto"/>
            </w:tcBorders>
            <w:vAlign w:val="center"/>
          </w:tcPr>
          <w:p w:rsidR="00E53CCC" w:rsidRDefault="00E0360A">
            <w:pPr>
              <w:ind w:firstLine="709"/>
              <w:jc w:val="both"/>
              <w:rPr>
                <w:rFonts w:eastAsia="Arial Unicode MS"/>
                <w:sz w:val="20"/>
              </w:rPr>
            </w:pPr>
            <w:r>
              <w:rPr>
                <w:sz w:val="20"/>
              </w:rPr>
              <w:t> </w:t>
            </w:r>
          </w:p>
        </w:tc>
      </w:tr>
      <w:tr w:rsidR="00E53CCC">
        <w:trPr>
          <w:tblCellSpacing w:w="15" w:type="dxa"/>
          <w:jc w:val="center"/>
        </w:trPr>
        <w:tc>
          <w:tcPr>
            <w:tcW w:w="177" w:type="pct"/>
            <w:tcBorders>
              <w:top w:val="outset" w:sz="6" w:space="0" w:color="auto"/>
              <w:left w:val="outset" w:sz="6" w:space="0" w:color="auto"/>
              <w:bottom w:val="outset" w:sz="6" w:space="0" w:color="auto"/>
              <w:right w:val="outset" w:sz="6" w:space="0" w:color="auto"/>
            </w:tcBorders>
            <w:vAlign w:val="center"/>
          </w:tcPr>
          <w:p w:rsidR="00E53CCC" w:rsidRDefault="00E0360A">
            <w:pPr>
              <w:jc w:val="center"/>
              <w:rPr>
                <w:rFonts w:eastAsia="Arial Unicode MS"/>
                <w:sz w:val="20"/>
              </w:rPr>
            </w:pPr>
            <w:r>
              <w:rPr>
                <w:sz w:val="20"/>
              </w:rPr>
              <w:t>3</w:t>
            </w:r>
          </w:p>
        </w:tc>
        <w:tc>
          <w:tcPr>
            <w:tcW w:w="3133" w:type="pct"/>
            <w:tcBorders>
              <w:top w:val="outset" w:sz="6" w:space="0" w:color="auto"/>
              <w:left w:val="outset" w:sz="6" w:space="0" w:color="auto"/>
              <w:bottom w:val="outset" w:sz="6" w:space="0" w:color="auto"/>
              <w:right w:val="outset" w:sz="6" w:space="0" w:color="auto"/>
            </w:tcBorders>
            <w:vAlign w:val="center"/>
          </w:tcPr>
          <w:p w:rsidR="00E53CCC" w:rsidRDefault="00E0360A">
            <w:pPr>
              <w:ind w:firstLine="41"/>
              <w:rPr>
                <w:rFonts w:eastAsia="Arial Unicode MS"/>
                <w:sz w:val="20"/>
              </w:rPr>
            </w:pPr>
            <w:r>
              <w:rPr>
                <w:sz w:val="20"/>
              </w:rPr>
              <w:t>Аудит общего состояния бухгалтерского учета</w:t>
            </w:r>
          </w:p>
        </w:tc>
        <w:tc>
          <w:tcPr>
            <w:tcW w:w="500" w:type="pct"/>
            <w:tcBorders>
              <w:top w:val="outset" w:sz="6" w:space="0" w:color="auto"/>
              <w:left w:val="outset" w:sz="6" w:space="0" w:color="auto"/>
              <w:bottom w:val="outset" w:sz="6" w:space="0" w:color="auto"/>
              <w:right w:val="outset" w:sz="6" w:space="0" w:color="auto"/>
            </w:tcBorders>
            <w:vAlign w:val="center"/>
          </w:tcPr>
          <w:p w:rsidR="00E53CCC" w:rsidRDefault="00E0360A">
            <w:pPr>
              <w:ind w:firstLine="709"/>
              <w:jc w:val="both"/>
              <w:rPr>
                <w:rFonts w:eastAsia="Arial Unicode MS"/>
                <w:sz w:val="20"/>
              </w:rPr>
            </w:pPr>
            <w:r>
              <w:rPr>
                <w:sz w:val="20"/>
              </w:rPr>
              <w:t> </w:t>
            </w:r>
          </w:p>
        </w:tc>
        <w:tc>
          <w:tcPr>
            <w:tcW w:w="638" w:type="pct"/>
            <w:tcBorders>
              <w:top w:val="outset" w:sz="6" w:space="0" w:color="auto"/>
              <w:left w:val="outset" w:sz="6" w:space="0" w:color="auto"/>
              <w:bottom w:val="outset" w:sz="6" w:space="0" w:color="auto"/>
              <w:right w:val="outset" w:sz="6" w:space="0" w:color="auto"/>
            </w:tcBorders>
            <w:vAlign w:val="center"/>
          </w:tcPr>
          <w:p w:rsidR="00E53CCC" w:rsidRDefault="00E0360A">
            <w:pPr>
              <w:ind w:firstLine="709"/>
              <w:jc w:val="both"/>
              <w:rPr>
                <w:rFonts w:eastAsia="Arial Unicode MS"/>
                <w:sz w:val="20"/>
              </w:rPr>
            </w:pPr>
            <w:r>
              <w:rPr>
                <w:sz w:val="20"/>
              </w:rPr>
              <w:t> </w:t>
            </w:r>
          </w:p>
        </w:tc>
        <w:tc>
          <w:tcPr>
            <w:tcW w:w="459" w:type="pct"/>
            <w:tcBorders>
              <w:top w:val="outset" w:sz="6" w:space="0" w:color="auto"/>
              <w:left w:val="outset" w:sz="6" w:space="0" w:color="auto"/>
              <w:bottom w:val="outset" w:sz="6" w:space="0" w:color="auto"/>
              <w:right w:val="outset" w:sz="6" w:space="0" w:color="auto"/>
            </w:tcBorders>
            <w:vAlign w:val="center"/>
          </w:tcPr>
          <w:p w:rsidR="00E53CCC" w:rsidRDefault="00E0360A">
            <w:pPr>
              <w:ind w:firstLine="709"/>
              <w:jc w:val="both"/>
              <w:rPr>
                <w:rFonts w:eastAsia="Arial Unicode MS"/>
                <w:sz w:val="20"/>
              </w:rPr>
            </w:pPr>
            <w:r>
              <w:rPr>
                <w:sz w:val="20"/>
              </w:rPr>
              <w:t> </w:t>
            </w:r>
          </w:p>
        </w:tc>
      </w:tr>
      <w:tr w:rsidR="00E53CCC">
        <w:trPr>
          <w:tblCellSpacing w:w="15" w:type="dxa"/>
          <w:jc w:val="center"/>
        </w:trPr>
        <w:tc>
          <w:tcPr>
            <w:tcW w:w="177" w:type="pct"/>
            <w:tcBorders>
              <w:top w:val="outset" w:sz="6" w:space="0" w:color="auto"/>
              <w:left w:val="outset" w:sz="6" w:space="0" w:color="auto"/>
              <w:bottom w:val="outset" w:sz="6" w:space="0" w:color="auto"/>
              <w:right w:val="outset" w:sz="6" w:space="0" w:color="auto"/>
            </w:tcBorders>
            <w:vAlign w:val="center"/>
          </w:tcPr>
          <w:p w:rsidR="00E53CCC" w:rsidRDefault="00E0360A">
            <w:pPr>
              <w:jc w:val="center"/>
              <w:rPr>
                <w:rFonts w:eastAsia="Arial Unicode MS"/>
                <w:sz w:val="20"/>
              </w:rPr>
            </w:pPr>
            <w:r>
              <w:rPr>
                <w:sz w:val="20"/>
              </w:rPr>
              <w:t>4</w:t>
            </w:r>
          </w:p>
        </w:tc>
        <w:tc>
          <w:tcPr>
            <w:tcW w:w="3133" w:type="pct"/>
            <w:tcBorders>
              <w:top w:val="outset" w:sz="6" w:space="0" w:color="auto"/>
              <w:left w:val="outset" w:sz="6" w:space="0" w:color="auto"/>
              <w:bottom w:val="outset" w:sz="6" w:space="0" w:color="auto"/>
              <w:right w:val="outset" w:sz="6" w:space="0" w:color="auto"/>
            </w:tcBorders>
            <w:vAlign w:val="center"/>
          </w:tcPr>
          <w:p w:rsidR="00E53CCC" w:rsidRDefault="00E0360A">
            <w:pPr>
              <w:ind w:firstLine="41"/>
              <w:rPr>
                <w:rFonts w:eastAsia="Arial Unicode MS"/>
                <w:sz w:val="20"/>
              </w:rPr>
            </w:pPr>
            <w:r>
              <w:rPr>
                <w:sz w:val="20"/>
              </w:rPr>
              <w:t>Аудит операций по учету основных средств, нематериальных активов и капвложений</w:t>
            </w:r>
          </w:p>
        </w:tc>
        <w:tc>
          <w:tcPr>
            <w:tcW w:w="500" w:type="pct"/>
            <w:tcBorders>
              <w:top w:val="outset" w:sz="6" w:space="0" w:color="auto"/>
              <w:left w:val="outset" w:sz="6" w:space="0" w:color="auto"/>
              <w:bottom w:val="outset" w:sz="6" w:space="0" w:color="auto"/>
              <w:right w:val="outset" w:sz="6" w:space="0" w:color="auto"/>
            </w:tcBorders>
            <w:vAlign w:val="center"/>
          </w:tcPr>
          <w:p w:rsidR="00E53CCC" w:rsidRDefault="00E0360A">
            <w:pPr>
              <w:ind w:firstLine="709"/>
              <w:jc w:val="both"/>
              <w:rPr>
                <w:rFonts w:eastAsia="Arial Unicode MS"/>
                <w:sz w:val="20"/>
              </w:rPr>
            </w:pPr>
            <w:r>
              <w:rPr>
                <w:sz w:val="20"/>
              </w:rPr>
              <w:t> </w:t>
            </w:r>
          </w:p>
        </w:tc>
        <w:tc>
          <w:tcPr>
            <w:tcW w:w="638" w:type="pct"/>
            <w:tcBorders>
              <w:top w:val="outset" w:sz="6" w:space="0" w:color="auto"/>
              <w:left w:val="outset" w:sz="6" w:space="0" w:color="auto"/>
              <w:bottom w:val="outset" w:sz="6" w:space="0" w:color="auto"/>
              <w:right w:val="outset" w:sz="6" w:space="0" w:color="auto"/>
            </w:tcBorders>
            <w:vAlign w:val="center"/>
          </w:tcPr>
          <w:p w:rsidR="00E53CCC" w:rsidRDefault="00E0360A">
            <w:pPr>
              <w:ind w:firstLine="709"/>
              <w:jc w:val="both"/>
              <w:rPr>
                <w:rFonts w:eastAsia="Arial Unicode MS"/>
                <w:sz w:val="20"/>
              </w:rPr>
            </w:pPr>
            <w:r>
              <w:rPr>
                <w:sz w:val="20"/>
              </w:rPr>
              <w:t> </w:t>
            </w:r>
          </w:p>
        </w:tc>
        <w:tc>
          <w:tcPr>
            <w:tcW w:w="459" w:type="pct"/>
            <w:tcBorders>
              <w:top w:val="outset" w:sz="6" w:space="0" w:color="auto"/>
              <w:left w:val="outset" w:sz="6" w:space="0" w:color="auto"/>
              <w:bottom w:val="outset" w:sz="6" w:space="0" w:color="auto"/>
              <w:right w:val="outset" w:sz="6" w:space="0" w:color="auto"/>
            </w:tcBorders>
            <w:vAlign w:val="center"/>
          </w:tcPr>
          <w:p w:rsidR="00E53CCC" w:rsidRDefault="00E0360A">
            <w:pPr>
              <w:ind w:firstLine="709"/>
              <w:jc w:val="both"/>
              <w:rPr>
                <w:rFonts w:eastAsia="Arial Unicode MS"/>
                <w:sz w:val="20"/>
              </w:rPr>
            </w:pPr>
            <w:r>
              <w:rPr>
                <w:sz w:val="20"/>
              </w:rPr>
              <w:t> </w:t>
            </w:r>
          </w:p>
        </w:tc>
      </w:tr>
      <w:tr w:rsidR="00E53CCC">
        <w:trPr>
          <w:tblCellSpacing w:w="15" w:type="dxa"/>
          <w:jc w:val="center"/>
        </w:trPr>
        <w:tc>
          <w:tcPr>
            <w:tcW w:w="177" w:type="pct"/>
            <w:tcBorders>
              <w:top w:val="outset" w:sz="6" w:space="0" w:color="auto"/>
              <w:left w:val="outset" w:sz="6" w:space="0" w:color="auto"/>
              <w:bottom w:val="outset" w:sz="6" w:space="0" w:color="auto"/>
              <w:right w:val="outset" w:sz="6" w:space="0" w:color="auto"/>
            </w:tcBorders>
            <w:vAlign w:val="center"/>
          </w:tcPr>
          <w:p w:rsidR="00E53CCC" w:rsidRDefault="00E0360A">
            <w:pPr>
              <w:jc w:val="center"/>
              <w:rPr>
                <w:rFonts w:eastAsia="Arial Unicode MS"/>
                <w:sz w:val="20"/>
              </w:rPr>
            </w:pPr>
            <w:r>
              <w:rPr>
                <w:rFonts w:eastAsia="Arial Unicode MS"/>
                <w:sz w:val="20"/>
              </w:rPr>
              <w:t>5</w:t>
            </w:r>
          </w:p>
        </w:tc>
        <w:tc>
          <w:tcPr>
            <w:tcW w:w="3133" w:type="pct"/>
            <w:tcBorders>
              <w:top w:val="outset" w:sz="6" w:space="0" w:color="auto"/>
              <w:left w:val="outset" w:sz="6" w:space="0" w:color="auto"/>
              <w:bottom w:val="outset" w:sz="6" w:space="0" w:color="auto"/>
              <w:right w:val="outset" w:sz="6" w:space="0" w:color="auto"/>
            </w:tcBorders>
            <w:vAlign w:val="center"/>
          </w:tcPr>
          <w:p w:rsidR="00E53CCC" w:rsidRDefault="00E0360A">
            <w:pPr>
              <w:rPr>
                <w:rFonts w:eastAsia="Arial Unicode MS"/>
                <w:sz w:val="20"/>
              </w:rPr>
            </w:pPr>
            <w:r>
              <w:rPr>
                <w:sz w:val="20"/>
              </w:rPr>
              <w:t>Аудит финансовых результатов и использования прибыли</w:t>
            </w:r>
          </w:p>
        </w:tc>
        <w:tc>
          <w:tcPr>
            <w:tcW w:w="500" w:type="pct"/>
            <w:tcBorders>
              <w:top w:val="outset" w:sz="6" w:space="0" w:color="auto"/>
              <w:left w:val="outset" w:sz="6" w:space="0" w:color="auto"/>
              <w:bottom w:val="outset" w:sz="6" w:space="0" w:color="auto"/>
              <w:right w:val="outset" w:sz="6" w:space="0" w:color="auto"/>
            </w:tcBorders>
            <w:vAlign w:val="center"/>
          </w:tcPr>
          <w:p w:rsidR="00E53CCC" w:rsidRDefault="00E0360A">
            <w:pPr>
              <w:ind w:firstLine="709"/>
              <w:jc w:val="both"/>
              <w:rPr>
                <w:rFonts w:eastAsia="Arial Unicode MS"/>
                <w:sz w:val="20"/>
              </w:rPr>
            </w:pPr>
            <w:r>
              <w:rPr>
                <w:sz w:val="20"/>
              </w:rPr>
              <w:t> </w:t>
            </w:r>
          </w:p>
        </w:tc>
        <w:tc>
          <w:tcPr>
            <w:tcW w:w="638" w:type="pct"/>
            <w:tcBorders>
              <w:top w:val="outset" w:sz="6" w:space="0" w:color="auto"/>
              <w:left w:val="outset" w:sz="6" w:space="0" w:color="auto"/>
              <w:bottom w:val="outset" w:sz="6" w:space="0" w:color="auto"/>
              <w:right w:val="outset" w:sz="6" w:space="0" w:color="auto"/>
            </w:tcBorders>
            <w:vAlign w:val="center"/>
          </w:tcPr>
          <w:p w:rsidR="00E53CCC" w:rsidRDefault="00E0360A">
            <w:pPr>
              <w:ind w:firstLine="709"/>
              <w:jc w:val="both"/>
              <w:rPr>
                <w:rFonts w:eastAsia="Arial Unicode MS"/>
                <w:sz w:val="20"/>
              </w:rPr>
            </w:pPr>
            <w:r>
              <w:rPr>
                <w:sz w:val="20"/>
              </w:rPr>
              <w:t> </w:t>
            </w:r>
          </w:p>
        </w:tc>
        <w:tc>
          <w:tcPr>
            <w:tcW w:w="459" w:type="pct"/>
            <w:tcBorders>
              <w:top w:val="outset" w:sz="6" w:space="0" w:color="auto"/>
              <w:left w:val="outset" w:sz="6" w:space="0" w:color="auto"/>
              <w:bottom w:val="outset" w:sz="6" w:space="0" w:color="auto"/>
              <w:right w:val="outset" w:sz="6" w:space="0" w:color="auto"/>
            </w:tcBorders>
            <w:vAlign w:val="center"/>
          </w:tcPr>
          <w:p w:rsidR="00E53CCC" w:rsidRDefault="00E0360A">
            <w:pPr>
              <w:ind w:firstLine="709"/>
              <w:jc w:val="both"/>
              <w:rPr>
                <w:rFonts w:eastAsia="Arial Unicode MS"/>
                <w:sz w:val="20"/>
              </w:rPr>
            </w:pPr>
            <w:r>
              <w:rPr>
                <w:sz w:val="20"/>
              </w:rPr>
              <w:t> </w:t>
            </w:r>
          </w:p>
        </w:tc>
      </w:tr>
      <w:tr w:rsidR="00E53CCC">
        <w:trPr>
          <w:tblCellSpacing w:w="15" w:type="dxa"/>
          <w:jc w:val="center"/>
        </w:trPr>
        <w:tc>
          <w:tcPr>
            <w:tcW w:w="177" w:type="pct"/>
            <w:tcBorders>
              <w:top w:val="outset" w:sz="6" w:space="0" w:color="auto"/>
              <w:left w:val="outset" w:sz="6" w:space="0" w:color="auto"/>
              <w:bottom w:val="outset" w:sz="6" w:space="0" w:color="auto"/>
              <w:right w:val="outset" w:sz="6" w:space="0" w:color="auto"/>
            </w:tcBorders>
            <w:vAlign w:val="center"/>
          </w:tcPr>
          <w:p w:rsidR="00E53CCC" w:rsidRDefault="00E0360A">
            <w:pPr>
              <w:jc w:val="center"/>
              <w:rPr>
                <w:rFonts w:eastAsia="Arial Unicode MS"/>
                <w:sz w:val="20"/>
              </w:rPr>
            </w:pPr>
            <w:r>
              <w:rPr>
                <w:rFonts w:eastAsia="Arial Unicode MS"/>
                <w:sz w:val="20"/>
              </w:rPr>
              <w:t>6</w:t>
            </w:r>
          </w:p>
        </w:tc>
        <w:tc>
          <w:tcPr>
            <w:tcW w:w="3133" w:type="pct"/>
            <w:tcBorders>
              <w:top w:val="outset" w:sz="6" w:space="0" w:color="auto"/>
              <w:left w:val="outset" w:sz="6" w:space="0" w:color="auto"/>
              <w:bottom w:val="outset" w:sz="6" w:space="0" w:color="auto"/>
              <w:right w:val="outset" w:sz="6" w:space="0" w:color="auto"/>
            </w:tcBorders>
            <w:vAlign w:val="center"/>
          </w:tcPr>
          <w:p w:rsidR="00E53CCC" w:rsidRDefault="00E0360A">
            <w:pPr>
              <w:rPr>
                <w:rFonts w:eastAsia="Arial Unicode MS"/>
                <w:sz w:val="20"/>
              </w:rPr>
            </w:pPr>
            <w:r>
              <w:rPr>
                <w:sz w:val="20"/>
              </w:rPr>
              <w:t>Оформление справки по проверке финансово-хозяйственной деятельности</w:t>
            </w:r>
          </w:p>
        </w:tc>
        <w:tc>
          <w:tcPr>
            <w:tcW w:w="500" w:type="pct"/>
            <w:tcBorders>
              <w:top w:val="outset" w:sz="6" w:space="0" w:color="auto"/>
              <w:left w:val="outset" w:sz="6" w:space="0" w:color="auto"/>
              <w:bottom w:val="outset" w:sz="6" w:space="0" w:color="auto"/>
              <w:right w:val="outset" w:sz="6" w:space="0" w:color="auto"/>
            </w:tcBorders>
            <w:vAlign w:val="center"/>
          </w:tcPr>
          <w:p w:rsidR="00E53CCC" w:rsidRDefault="00E0360A">
            <w:pPr>
              <w:ind w:firstLine="709"/>
              <w:jc w:val="both"/>
              <w:rPr>
                <w:rFonts w:eastAsia="Arial Unicode MS"/>
                <w:sz w:val="20"/>
              </w:rPr>
            </w:pPr>
            <w:r>
              <w:rPr>
                <w:sz w:val="20"/>
              </w:rPr>
              <w:t> </w:t>
            </w:r>
          </w:p>
        </w:tc>
        <w:tc>
          <w:tcPr>
            <w:tcW w:w="638" w:type="pct"/>
            <w:tcBorders>
              <w:top w:val="outset" w:sz="6" w:space="0" w:color="auto"/>
              <w:left w:val="outset" w:sz="6" w:space="0" w:color="auto"/>
              <w:bottom w:val="outset" w:sz="6" w:space="0" w:color="auto"/>
              <w:right w:val="outset" w:sz="6" w:space="0" w:color="auto"/>
            </w:tcBorders>
            <w:vAlign w:val="center"/>
          </w:tcPr>
          <w:p w:rsidR="00E53CCC" w:rsidRDefault="00E0360A">
            <w:pPr>
              <w:ind w:firstLine="709"/>
              <w:jc w:val="both"/>
              <w:rPr>
                <w:rFonts w:eastAsia="Arial Unicode MS"/>
                <w:sz w:val="20"/>
              </w:rPr>
            </w:pPr>
            <w:r>
              <w:rPr>
                <w:sz w:val="20"/>
              </w:rPr>
              <w:t> </w:t>
            </w:r>
          </w:p>
        </w:tc>
        <w:tc>
          <w:tcPr>
            <w:tcW w:w="459" w:type="pct"/>
            <w:tcBorders>
              <w:top w:val="outset" w:sz="6" w:space="0" w:color="auto"/>
              <w:left w:val="outset" w:sz="6" w:space="0" w:color="auto"/>
              <w:bottom w:val="outset" w:sz="6" w:space="0" w:color="auto"/>
              <w:right w:val="outset" w:sz="6" w:space="0" w:color="auto"/>
            </w:tcBorders>
            <w:vAlign w:val="center"/>
          </w:tcPr>
          <w:p w:rsidR="00E53CCC" w:rsidRDefault="00E0360A">
            <w:pPr>
              <w:ind w:firstLine="709"/>
              <w:jc w:val="both"/>
              <w:rPr>
                <w:rFonts w:eastAsia="Arial Unicode MS"/>
                <w:sz w:val="20"/>
              </w:rPr>
            </w:pPr>
            <w:r>
              <w:rPr>
                <w:sz w:val="20"/>
              </w:rPr>
              <w:t> </w:t>
            </w:r>
          </w:p>
        </w:tc>
      </w:tr>
      <w:tr w:rsidR="00E53CCC">
        <w:trPr>
          <w:tblCellSpacing w:w="15" w:type="dxa"/>
          <w:jc w:val="center"/>
        </w:trPr>
        <w:tc>
          <w:tcPr>
            <w:tcW w:w="177" w:type="pct"/>
            <w:tcBorders>
              <w:top w:val="outset" w:sz="6" w:space="0" w:color="auto"/>
              <w:left w:val="outset" w:sz="6" w:space="0" w:color="auto"/>
              <w:bottom w:val="outset" w:sz="6" w:space="0" w:color="auto"/>
              <w:right w:val="outset" w:sz="6" w:space="0" w:color="auto"/>
            </w:tcBorders>
            <w:vAlign w:val="center"/>
          </w:tcPr>
          <w:p w:rsidR="00E53CCC" w:rsidRDefault="00E0360A">
            <w:pPr>
              <w:jc w:val="center"/>
              <w:rPr>
                <w:rFonts w:eastAsia="Arial Unicode MS"/>
                <w:sz w:val="20"/>
              </w:rPr>
            </w:pPr>
            <w:r>
              <w:rPr>
                <w:rFonts w:eastAsia="Arial Unicode MS"/>
                <w:sz w:val="20"/>
              </w:rPr>
              <w:t>7</w:t>
            </w:r>
          </w:p>
        </w:tc>
        <w:tc>
          <w:tcPr>
            <w:tcW w:w="3133" w:type="pct"/>
            <w:tcBorders>
              <w:top w:val="outset" w:sz="6" w:space="0" w:color="auto"/>
              <w:left w:val="outset" w:sz="6" w:space="0" w:color="auto"/>
              <w:bottom w:val="outset" w:sz="6" w:space="0" w:color="auto"/>
              <w:right w:val="outset" w:sz="6" w:space="0" w:color="auto"/>
            </w:tcBorders>
            <w:vAlign w:val="center"/>
          </w:tcPr>
          <w:p w:rsidR="00E53CCC" w:rsidRDefault="00E0360A">
            <w:pPr>
              <w:rPr>
                <w:rFonts w:eastAsia="Arial Unicode MS"/>
                <w:sz w:val="20"/>
              </w:rPr>
            </w:pPr>
            <w:r>
              <w:rPr>
                <w:sz w:val="20"/>
              </w:rPr>
              <w:t>Оформление аудиторского заключения</w:t>
            </w:r>
          </w:p>
        </w:tc>
        <w:tc>
          <w:tcPr>
            <w:tcW w:w="500" w:type="pct"/>
            <w:tcBorders>
              <w:top w:val="outset" w:sz="6" w:space="0" w:color="auto"/>
              <w:left w:val="outset" w:sz="6" w:space="0" w:color="auto"/>
              <w:bottom w:val="outset" w:sz="6" w:space="0" w:color="auto"/>
              <w:right w:val="outset" w:sz="6" w:space="0" w:color="auto"/>
            </w:tcBorders>
            <w:vAlign w:val="center"/>
          </w:tcPr>
          <w:p w:rsidR="00E53CCC" w:rsidRDefault="00E0360A">
            <w:pPr>
              <w:ind w:firstLine="709"/>
              <w:jc w:val="both"/>
              <w:rPr>
                <w:rFonts w:eastAsia="Arial Unicode MS"/>
                <w:sz w:val="20"/>
              </w:rPr>
            </w:pPr>
            <w:r>
              <w:rPr>
                <w:sz w:val="20"/>
              </w:rPr>
              <w:t> </w:t>
            </w:r>
          </w:p>
        </w:tc>
        <w:tc>
          <w:tcPr>
            <w:tcW w:w="638" w:type="pct"/>
            <w:tcBorders>
              <w:top w:val="outset" w:sz="6" w:space="0" w:color="auto"/>
              <w:left w:val="outset" w:sz="6" w:space="0" w:color="auto"/>
              <w:bottom w:val="outset" w:sz="6" w:space="0" w:color="auto"/>
              <w:right w:val="outset" w:sz="6" w:space="0" w:color="auto"/>
            </w:tcBorders>
            <w:vAlign w:val="center"/>
          </w:tcPr>
          <w:p w:rsidR="00E53CCC" w:rsidRDefault="00E0360A">
            <w:pPr>
              <w:ind w:firstLine="709"/>
              <w:jc w:val="both"/>
              <w:rPr>
                <w:rFonts w:eastAsia="Arial Unicode MS"/>
                <w:sz w:val="20"/>
              </w:rPr>
            </w:pPr>
            <w:r>
              <w:rPr>
                <w:sz w:val="20"/>
              </w:rPr>
              <w:t> </w:t>
            </w:r>
          </w:p>
        </w:tc>
        <w:tc>
          <w:tcPr>
            <w:tcW w:w="459" w:type="pct"/>
            <w:tcBorders>
              <w:top w:val="outset" w:sz="6" w:space="0" w:color="auto"/>
              <w:left w:val="outset" w:sz="6" w:space="0" w:color="auto"/>
              <w:bottom w:val="outset" w:sz="6" w:space="0" w:color="auto"/>
              <w:right w:val="outset" w:sz="6" w:space="0" w:color="auto"/>
            </w:tcBorders>
            <w:vAlign w:val="center"/>
          </w:tcPr>
          <w:p w:rsidR="00E53CCC" w:rsidRDefault="00E0360A">
            <w:pPr>
              <w:ind w:firstLine="709"/>
              <w:jc w:val="both"/>
              <w:rPr>
                <w:rFonts w:eastAsia="Arial Unicode MS"/>
                <w:sz w:val="20"/>
              </w:rPr>
            </w:pPr>
            <w:r>
              <w:rPr>
                <w:sz w:val="20"/>
              </w:rPr>
              <w:t> </w:t>
            </w:r>
          </w:p>
        </w:tc>
      </w:tr>
      <w:tr w:rsidR="00E53CCC">
        <w:trPr>
          <w:tblCellSpacing w:w="15" w:type="dxa"/>
          <w:jc w:val="center"/>
        </w:trPr>
        <w:tc>
          <w:tcPr>
            <w:tcW w:w="177" w:type="pct"/>
            <w:tcBorders>
              <w:top w:val="outset" w:sz="6" w:space="0" w:color="auto"/>
              <w:left w:val="outset" w:sz="6" w:space="0" w:color="auto"/>
              <w:bottom w:val="outset" w:sz="6" w:space="0" w:color="auto"/>
              <w:right w:val="outset" w:sz="6" w:space="0" w:color="auto"/>
            </w:tcBorders>
            <w:vAlign w:val="center"/>
          </w:tcPr>
          <w:p w:rsidR="00E53CCC" w:rsidRDefault="00E0360A">
            <w:pPr>
              <w:jc w:val="center"/>
              <w:rPr>
                <w:rFonts w:eastAsia="Arial Unicode MS"/>
                <w:sz w:val="20"/>
              </w:rPr>
            </w:pPr>
            <w:r>
              <w:rPr>
                <w:rFonts w:eastAsia="Arial Unicode MS"/>
                <w:sz w:val="20"/>
              </w:rPr>
              <w:t>8</w:t>
            </w:r>
          </w:p>
        </w:tc>
        <w:tc>
          <w:tcPr>
            <w:tcW w:w="3133" w:type="pct"/>
            <w:tcBorders>
              <w:top w:val="outset" w:sz="6" w:space="0" w:color="auto"/>
              <w:left w:val="outset" w:sz="6" w:space="0" w:color="auto"/>
              <w:bottom w:val="outset" w:sz="6" w:space="0" w:color="auto"/>
              <w:right w:val="outset" w:sz="6" w:space="0" w:color="auto"/>
            </w:tcBorders>
            <w:vAlign w:val="center"/>
          </w:tcPr>
          <w:p w:rsidR="00E53CCC" w:rsidRDefault="00E0360A">
            <w:pPr>
              <w:rPr>
                <w:rFonts w:eastAsia="Arial Unicode MS"/>
                <w:sz w:val="20"/>
              </w:rPr>
            </w:pPr>
            <w:r>
              <w:rPr>
                <w:sz w:val="20"/>
              </w:rPr>
              <w:t>Оформление акта выполненных работ</w:t>
            </w:r>
          </w:p>
        </w:tc>
        <w:tc>
          <w:tcPr>
            <w:tcW w:w="500" w:type="pct"/>
            <w:tcBorders>
              <w:top w:val="outset" w:sz="6" w:space="0" w:color="auto"/>
              <w:left w:val="outset" w:sz="6" w:space="0" w:color="auto"/>
              <w:bottom w:val="outset" w:sz="6" w:space="0" w:color="auto"/>
              <w:right w:val="outset" w:sz="6" w:space="0" w:color="auto"/>
            </w:tcBorders>
            <w:vAlign w:val="center"/>
          </w:tcPr>
          <w:p w:rsidR="00E53CCC" w:rsidRDefault="00E0360A">
            <w:pPr>
              <w:ind w:firstLine="709"/>
              <w:jc w:val="both"/>
              <w:rPr>
                <w:rFonts w:eastAsia="Arial Unicode MS"/>
                <w:sz w:val="20"/>
              </w:rPr>
            </w:pPr>
            <w:r>
              <w:rPr>
                <w:sz w:val="20"/>
              </w:rPr>
              <w:t> </w:t>
            </w:r>
          </w:p>
        </w:tc>
        <w:tc>
          <w:tcPr>
            <w:tcW w:w="638" w:type="pct"/>
            <w:tcBorders>
              <w:top w:val="outset" w:sz="6" w:space="0" w:color="auto"/>
              <w:left w:val="outset" w:sz="6" w:space="0" w:color="auto"/>
              <w:bottom w:val="outset" w:sz="6" w:space="0" w:color="auto"/>
              <w:right w:val="outset" w:sz="6" w:space="0" w:color="auto"/>
            </w:tcBorders>
            <w:vAlign w:val="center"/>
          </w:tcPr>
          <w:p w:rsidR="00E53CCC" w:rsidRDefault="00E0360A">
            <w:pPr>
              <w:ind w:firstLine="709"/>
              <w:jc w:val="both"/>
              <w:rPr>
                <w:rFonts w:eastAsia="Arial Unicode MS"/>
                <w:sz w:val="20"/>
              </w:rPr>
            </w:pPr>
            <w:r>
              <w:rPr>
                <w:sz w:val="20"/>
              </w:rPr>
              <w:t> </w:t>
            </w:r>
          </w:p>
        </w:tc>
        <w:tc>
          <w:tcPr>
            <w:tcW w:w="459" w:type="pct"/>
            <w:tcBorders>
              <w:top w:val="outset" w:sz="6" w:space="0" w:color="auto"/>
              <w:left w:val="outset" w:sz="6" w:space="0" w:color="auto"/>
              <w:bottom w:val="outset" w:sz="6" w:space="0" w:color="auto"/>
              <w:right w:val="outset" w:sz="6" w:space="0" w:color="auto"/>
            </w:tcBorders>
            <w:vAlign w:val="center"/>
          </w:tcPr>
          <w:p w:rsidR="00E53CCC" w:rsidRDefault="00E0360A">
            <w:pPr>
              <w:ind w:firstLine="709"/>
              <w:jc w:val="both"/>
              <w:rPr>
                <w:rFonts w:eastAsia="Arial Unicode MS"/>
                <w:sz w:val="20"/>
              </w:rPr>
            </w:pPr>
            <w:r>
              <w:rPr>
                <w:sz w:val="20"/>
              </w:rPr>
              <w:t> </w:t>
            </w:r>
          </w:p>
        </w:tc>
      </w:tr>
      <w:tr w:rsidR="00E53CCC">
        <w:trPr>
          <w:tblCellSpacing w:w="15" w:type="dxa"/>
          <w:jc w:val="center"/>
        </w:trPr>
        <w:tc>
          <w:tcPr>
            <w:tcW w:w="4969" w:type="pct"/>
            <w:gridSpan w:val="5"/>
            <w:tcBorders>
              <w:top w:val="outset" w:sz="6" w:space="0" w:color="auto"/>
              <w:left w:val="outset" w:sz="6" w:space="0" w:color="auto"/>
              <w:bottom w:val="outset" w:sz="6" w:space="0" w:color="auto"/>
              <w:right w:val="outset" w:sz="6" w:space="0" w:color="auto"/>
            </w:tcBorders>
            <w:vAlign w:val="center"/>
          </w:tcPr>
          <w:p w:rsidR="00E53CCC" w:rsidRDefault="00E0360A">
            <w:pPr>
              <w:pStyle w:val="2"/>
              <w:rPr>
                <w:sz w:val="20"/>
              </w:rPr>
            </w:pPr>
            <w:r>
              <w:rPr>
                <w:sz w:val="20"/>
              </w:rPr>
              <w:t>Дополнительные вопросы</w:t>
            </w:r>
          </w:p>
        </w:tc>
      </w:tr>
      <w:tr w:rsidR="00E53CCC">
        <w:trPr>
          <w:tblCellSpacing w:w="15" w:type="dxa"/>
          <w:jc w:val="center"/>
        </w:trPr>
        <w:tc>
          <w:tcPr>
            <w:tcW w:w="177" w:type="pct"/>
            <w:tcBorders>
              <w:top w:val="outset" w:sz="6" w:space="0" w:color="auto"/>
              <w:left w:val="outset" w:sz="6" w:space="0" w:color="auto"/>
              <w:bottom w:val="outset" w:sz="6" w:space="0" w:color="auto"/>
              <w:right w:val="outset" w:sz="6" w:space="0" w:color="auto"/>
            </w:tcBorders>
            <w:vAlign w:val="center"/>
          </w:tcPr>
          <w:p w:rsidR="00E53CCC" w:rsidRDefault="00E0360A">
            <w:pPr>
              <w:jc w:val="center"/>
              <w:rPr>
                <w:rFonts w:eastAsia="Arial Unicode MS"/>
                <w:sz w:val="20"/>
              </w:rPr>
            </w:pPr>
            <w:r>
              <w:rPr>
                <w:sz w:val="20"/>
              </w:rPr>
              <w:t>1</w:t>
            </w:r>
          </w:p>
        </w:tc>
        <w:tc>
          <w:tcPr>
            <w:tcW w:w="3133" w:type="pct"/>
            <w:tcBorders>
              <w:top w:val="outset" w:sz="6" w:space="0" w:color="auto"/>
              <w:left w:val="outset" w:sz="6" w:space="0" w:color="auto"/>
              <w:bottom w:val="outset" w:sz="6" w:space="0" w:color="auto"/>
              <w:right w:val="outset" w:sz="6" w:space="0" w:color="auto"/>
            </w:tcBorders>
            <w:vAlign w:val="center"/>
          </w:tcPr>
          <w:p w:rsidR="00E53CCC" w:rsidRDefault="00E0360A">
            <w:pPr>
              <w:pStyle w:val="consnonformat"/>
              <w:spacing w:before="0" w:beforeAutospacing="0" w:after="0" w:afterAutospacing="0"/>
              <w:rPr>
                <w:rFonts w:ascii="Times New Roman" w:eastAsia="Times New Roman" w:hAnsi="Times New Roman" w:cs="Times New Roman"/>
                <w:sz w:val="20"/>
              </w:rPr>
            </w:pPr>
            <w:r>
              <w:rPr>
                <w:rFonts w:ascii="Times New Roman" w:eastAsia="Times New Roman" w:hAnsi="Times New Roman" w:cs="Times New Roman"/>
                <w:sz w:val="20"/>
              </w:rPr>
              <w:t>Постановка Бухгалтерского учета</w:t>
            </w:r>
          </w:p>
        </w:tc>
        <w:tc>
          <w:tcPr>
            <w:tcW w:w="1154" w:type="pct"/>
            <w:gridSpan w:val="2"/>
            <w:tcBorders>
              <w:top w:val="outset" w:sz="6" w:space="0" w:color="auto"/>
              <w:left w:val="outset" w:sz="6" w:space="0" w:color="auto"/>
              <w:bottom w:val="outset" w:sz="6" w:space="0" w:color="auto"/>
              <w:right w:val="outset" w:sz="6" w:space="0" w:color="auto"/>
            </w:tcBorders>
            <w:vAlign w:val="center"/>
          </w:tcPr>
          <w:p w:rsidR="00E53CCC" w:rsidRDefault="00E0360A">
            <w:pPr>
              <w:ind w:firstLine="709"/>
              <w:jc w:val="both"/>
              <w:rPr>
                <w:rFonts w:eastAsia="Arial Unicode MS"/>
                <w:sz w:val="20"/>
              </w:rPr>
            </w:pPr>
            <w:r>
              <w:rPr>
                <w:sz w:val="20"/>
              </w:rPr>
              <w:t> </w:t>
            </w:r>
          </w:p>
        </w:tc>
        <w:tc>
          <w:tcPr>
            <w:tcW w:w="459" w:type="pct"/>
            <w:tcBorders>
              <w:top w:val="outset" w:sz="6" w:space="0" w:color="auto"/>
              <w:left w:val="outset" w:sz="6" w:space="0" w:color="auto"/>
              <w:bottom w:val="outset" w:sz="6" w:space="0" w:color="auto"/>
              <w:right w:val="outset" w:sz="6" w:space="0" w:color="auto"/>
            </w:tcBorders>
            <w:vAlign w:val="center"/>
          </w:tcPr>
          <w:p w:rsidR="00E53CCC" w:rsidRDefault="00E0360A">
            <w:pPr>
              <w:ind w:firstLine="709"/>
              <w:jc w:val="both"/>
              <w:rPr>
                <w:rFonts w:eastAsia="Arial Unicode MS"/>
                <w:sz w:val="20"/>
              </w:rPr>
            </w:pPr>
            <w:r>
              <w:rPr>
                <w:sz w:val="20"/>
              </w:rPr>
              <w:t> </w:t>
            </w:r>
          </w:p>
        </w:tc>
      </w:tr>
      <w:tr w:rsidR="00E53CCC">
        <w:trPr>
          <w:tblCellSpacing w:w="15" w:type="dxa"/>
          <w:jc w:val="center"/>
        </w:trPr>
        <w:tc>
          <w:tcPr>
            <w:tcW w:w="177" w:type="pct"/>
            <w:tcBorders>
              <w:top w:val="outset" w:sz="6" w:space="0" w:color="auto"/>
              <w:left w:val="outset" w:sz="6" w:space="0" w:color="auto"/>
              <w:bottom w:val="outset" w:sz="6" w:space="0" w:color="auto"/>
              <w:right w:val="outset" w:sz="6" w:space="0" w:color="auto"/>
            </w:tcBorders>
            <w:vAlign w:val="center"/>
          </w:tcPr>
          <w:p w:rsidR="00E53CCC" w:rsidRDefault="00E0360A">
            <w:pPr>
              <w:jc w:val="center"/>
              <w:rPr>
                <w:rFonts w:eastAsia="Arial Unicode MS"/>
                <w:sz w:val="20"/>
              </w:rPr>
            </w:pPr>
            <w:r>
              <w:rPr>
                <w:sz w:val="20"/>
              </w:rPr>
              <w:t>2</w:t>
            </w:r>
          </w:p>
        </w:tc>
        <w:tc>
          <w:tcPr>
            <w:tcW w:w="3133" w:type="pct"/>
            <w:tcBorders>
              <w:top w:val="outset" w:sz="6" w:space="0" w:color="auto"/>
              <w:left w:val="outset" w:sz="6" w:space="0" w:color="auto"/>
              <w:bottom w:val="outset" w:sz="6" w:space="0" w:color="auto"/>
              <w:right w:val="outset" w:sz="6" w:space="0" w:color="auto"/>
            </w:tcBorders>
            <w:vAlign w:val="center"/>
          </w:tcPr>
          <w:p w:rsidR="00E53CCC" w:rsidRDefault="00E0360A">
            <w:pPr>
              <w:rPr>
                <w:rFonts w:eastAsia="Arial Unicode MS"/>
                <w:sz w:val="20"/>
              </w:rPr>
            </w:pPr>
            <w:r>
              <w:rPr>
                <w:sz w:val="20"/>
              </w:rPr>
              <w:t>Восстановление Бухгалтерского учета</w:t>
            </w:r>
          </w:p>
        </w:tc>
        <w:tc>
          <w:tcPr>
            <w:tcW w:w="1154" w:type="pct"/>
            <w:gridSpan w:val="2"/>
            <w:tcBorders>
              <w:top w:val="outset" w:sz="6" w:space="0" w:color="auto"/>
              <w:left w:val="outset" w:sz="6" w:space="0" w:color="auto"/>
              <w:bottom w:val="outset" w:sz="6" w:space="0" w:color="auto"/>
              <w:right w:val="outset" w:sz="6" w:space="0" w:color="auto"/>
            </w:tcBorders>
            <w:vAlign w:val="center"/>
          </w:tcPr>
          <w:p w:rsidR="00E53CCC" w:rsidRDefault="00E0360A">
            <w:pPr>
              <w:ind w:firstLine="709"/>
              <w:jc w:val="both"/>
              <w:rPr>
                <w:rFonts w:eastAsia="Arial Unicode MS"/>
                <w:sz w:val="20"/>
              </w:rPr>
            </w:pPr>
            <w:r>
              <w:rPr>
                <w:sz w:val="20"/>
              </w:rPr>
              <w:t> </w:t>
            </w:r>
          </w:p>
        </w:tc>
        <w:tc>
          <w:tcPr>
            <w:tcW w:w="459" w:type="pct"/>
            <w:tcBorders>
              <w:top w:val="outset" w:sz="6" w:space="0" w:color="auto"/>
              <w:left w:val="outset" w:sz="6" w:space="0" w:color="auto"/>
              <w:bottom w:val="outset" w:sz="6" w:space="0" w:color="auto"/>
              <w:right w:val="outset" w:sz="6" w:space="0" w:color="auto"/>
            </w:tcBorders>
            <w:vAlign w:val="center"/>
          </w:tcPr>
          <w:p w:rsidR="00E53CCC" w:rsidRDefault="00E0360A">
            <w:pPr>
              <w:ind w:firstLine="709"/>
              <w:jc w:val="both"/>
              <w:rPr>
                <w:rFonts w:eastAsia="Arial Unicode MS"/>
                <w:sz w:val="20"/>
              </w:rPr>
            </w:pPr>
            <w:r>
              <w:rPr>
                <w:sz w:val="20"/>
              </w:rPr>
              <w:t> </w:t>
            </w:r>
          </w:p>
        </w:tc>
      </w:tr>
      <w:tr w:rsidR="00E53CCC">
        <w:trPr>
          <w:tblCellSpacing w:w="15" w:type="dxa"/>
          <w:jc w:val="center"/>
        </w:trPr>
        <w:tc>
          <w:tcPr>
            <w:tcW w:w="177" w:type="pct"/>
            <w:tcBorders>
              <w:top w:val="outset" w:sz="6" w:space="0" w:color="auto"/>
              <w:left w:val="outset" w:sz="6" w:space="0" w:color="auto"/>
              <w:bottom w:val="outset" w:sz="6" w:space="0" w:color="auto"/>
              <w:right w:val="outset" w:sz="6" w:space="0" w:color="auto"/>
            </w:tcBorders>
            <w:vAlign w:val="center"/>
          </w:tcPr>
          <w:p w:rsidR="00E53CCC" w:rsidRDefault="00E0360A">
            <w:pPr>
              <w:jc w:val="center"/>
              <w:rPr>
                <w:rFonts w:eastAsia="Arial Unicode MS"/>
                <w:sz w:val="20"/>
              </w:rPr>
            </w:pPr>
            <w:r>
              <w:rPr>
                <w:sz w:val="20"/>
              </w:rPr>
              <w:t>3</w:t>
            </w:r>
          </w:p>
        </w:tc>
        <w:tc>
          <w:tcPr>
            <w:tcW w:w="3133" w:type="pct"/>
            <w:tcBorders>
              <w:top w:val="outset" w:sz="6" w:space="0" w:color="auto"/>
              <w:left w:val="outset" w:sz="6" w:space="0" w:color="auto"/>
              <w:bottom w:val="outset" w:sz="6" w:space="0" w:color="auto"/>
              <w:right w:val="outset" w:sz="6" w:space="0" w:color="auto"/>
            </w:tcBorders>
            <w:vAlign w:val="center"/>
          </w:tcPr>
          <w:p w:rsidR="00E53CCC" w:rsidRDefault="00E0360A">
            <w:pPr>
              <w:rPr>
                <w:rFonts w:eastAsia="Arial Unicode MS"/>
                <w:sz w:val="20"/>
              </w:rPr>
            </w:pPr>
            <w:r>
              <w:rPr>
                <w:sz w:val="20"/>
              </w:rPr>
              <w:t>Автоматизация Бухгалтерского учета</w:t>
            </w:r>
          </w:p>
        </w:tc>
        <w:tc>
          <w:tcPr>
            <w:tcW w:w="1154" w:type="pct"/>
            <w:gridSpan w:val="2"/>
            <w:tcBorders>
              <w:top w:val="outset" w:sz="6" w:space="0" w:color="auto"/>
              <w:left w:val="outset" w:sz="6" w:space="0" w:color="auto"/>
              <w:bottom w:val="outset" w:sz="6" w:space="0" w:color="auto"/>
              <w:right w:val="outset" w:sz="6" w:space="0" w:color="auto"/>
            </w:tcBorders>
            <w:vAlign w:val="center"/>
          </w:tcPr>
          <w:p w:rsidR="00E53CCC" w:rsidRDefault="00E0360A">
            <w:pPr>
              <w:ind w:firstLine="709"/>
              <w:jc w:val="both"/>
              <w:rPr>
                <w:rFonts w:eastAsia="Arial Unicode MS"/>
                <w:sz w:val="20"/>
              </w:rPr>
            </w:pPr>
            <w:r>
              <w:rPr>
                <w:sz w:val="20"/>
              </w:rPr>
              <w:t> </w:t>
            </w:r>
          </w:p>
        </w:tc>
        <w:tc>
          <w:tcPr>
            <w:tcW w:w="459" w:type="pct"/>
            <w:tcBorders>
              <w:top w:val="outset" w:sz="6" w:space="0" w:color="auto"/>
              <w:left w:val="outset" w:sz="6" w:space="0" w:color="auto"/>
              <w:bottom w:val="outset" w:sz="6" w:space="0" w:color="auto"/>
              <w:right w:val="outset" w:sz="6" w:space="0" w:color="auto"/>
            </w:tcBorders>
            <w:vAlign w:val="center"/>
          </w:tcPr>
          <w:p w:rsidR="00E53CCC" w:rsidRDefault="00E0360A">
            <w:pPr>
              <w:ind w:firstLine="709"/>
              <w:jc w:val="both"/>
              <w:rPr>
                <w:rFonts w:eastAsia="Arial Unicode MS"/>
                <w:sz w:val="20"/>
              </w:rPr>
            </w:pPr>
            <w:r>
              <w:rPr>
                <w:sz w:val="20"/>
              </w:rPr>
              <w:t> </w:t>
            </w:r>
          </w:p>
        </w:tc>
      </w:tr>
      <w:tr w:rsidR="00E53CCC">
        <w:trPr>
          <w:tblCellSpacing w:w="15" w:type="dxa"/>
          <w:jc w:val="center"/>
        </w:trPr>
        <w:tc>
          <w:tcPr>
            <w:tcW w:w="177" w:type="pct"/>
            <w:tcBorders>
              <w:top w:val="outset" w:sz="6" w:space="0" w:color="auto"/>
              <w:left w:val="outset" w:sz="6" w:space="0" w:color="auto"/>
              <w:bottom w:val="outset" w:sz="6" w:space="0" w:color="auto"/>
              <w:right w:val="outset" w:sz="6" w:space="0" w:color="auto"/>
            </w:tcBorders>
            <w:vAlign w:val="center"/>
          </w:tcPr>
          <w:p w:rsidR="00E53CCC" w:rsidRDefault="00E0360A">
            <w:pPr>
              <w:jc w:val="center"/>
              <w:rPr>
                <w:rFonts w:eastAsia="Arial Unicode MS"/>
                <w:sz w:val="20"/>
              </w:rPr>
            </w:pPr>
            <w:r>
              <w:rPr>
                <w:sz w:val="20"/>
              </w:rPr>
              <w:t>4</w:t>
            </w:r>
          </w:p>
        </w:tc>
        <w:tc>
          <w:tcPr>
            <w:tcW w:w="3133" w:type="pct"/>
            <w:tcBorders>
              <w:top w:val="outset" w:sz="6" w:space="0" w:color="auto"/>
              <w:left w:val="outset" w:sz="6" w:space="0" w:color="auto"/>
              <w:bottom w:val="outset" w:sz="6" w:space="0" w:color="auto"/>
              <w:right w:val="outset" w:sz="6" w:space="0" w:color="auto"/>
            </w:tcBorders>
            <w:vAlign w:val="center"/>
          </w:tcPr>
          <w:p w:rsidR="00E53CCC" w:rsidRDefault="00E0360A">
            <w:pPr>
              <w:rPr>
                <w:rFonts w:eastAsia="Arial Unicode MS"/>
                <w:sz w:val="20"/>
              </w:rPr>
            </w:pPr>
            <w:r>
              <w:rPr>
                <w:sz w:val="20"/>
              </w:rPr>
              <w:t>Разработка финансовых схем хозяйствования</w:t>
            </w:r>
          </w:p>
        </w:tc>
        <w:tc>
          <w:tcPr>
            <w:tcW w:w="1154" w:type="pct"/>
            <w:gridSpan w:val="2"/>
            <w:tcBorders>
              <w:top w:val="outset" w:sz="6" w:space="0" w:color="auto"/>
              <w:left w:val="outset" w:sz="6" w:space="0" w:color="auto"/>
              <w:bottom w:val="outset" w:sz="6" w:space="0" w:color="auto"/>
              <w:right w:val="outset" w:sz="6" w:space="0" w:color="auto"/>
            </w:tcBorders>
            <w:vAlign w:val="center"/>
          </w:tcPr>
          <w:p w:rsidR="00E53CCC" w:rsidRDefault="00E0360A">
            <w:pPr>
              <w:ind w:firstLine="709"/>
              <w:jc w:val="both"/>
              <w:rPr>
                <w:rFonts w:eastAsia="Arial Unicode MS"/>
                <w:sz w:val="20"/>
              </w:rPr>
            </w:pPr>
            <w:r>
              <w:rPr>
                <w:sz w:val="20"/>
              </w:rPr>
              <w:t> </w:t>
            </w:r>
          </w:p>
        </w:tc>
        <w:tc>
          <w:tcPr>
            <w:tcW w:w="459" w:type="pct"/>
            <w:tcBorders>
              <w:top w:val="outset" w:sz="6" w:space="0" w:color="auto"/>
              <w:left w:val="outset" w:sz="6" w:space="0" w:color="auto"/>
              <w:bottom w:val="outset" w:sz="6" w:space="0" w:color="auto"/>
              <w:right w:val="outset" w:sz="6" w:space="0" w:color="auto"/>
            </w:tcBorders>
            <w:vAlign w:val="center"/>
          </w:tcPr>
          <w:p w:rsidR="00E53CCC" w:rsidRDefault="00E0360A">
            <w:pPr>
              <w:ind w:firstLine="709"/>
              <w:jc w:val="both"/>
              <w:rPr>
                <w:rFonts w:eastAsia="Arial Unicode MS"/>
                <w:sz w:val="20"/>
              </w:rPr>
            </w:pPr>
            <w:r>
              <w:rPr>
                <w:sz w:val="20"/>
              </w:rPr>
              <w:t> </w:t>
            </w:r>
          </w:p>
        </w:tc>
      </w:tr>
      <w:tr w:rsidR="00E53CCC">
        <w:trPr>
          <w:tblCellSpacing w:w="15" w:type="dxa"/>
          <w:jc w:val="center"/>
        </w:trPr>
        <w:tc>
          <w:tcPr>
            <w:tcW w:w="177" w:type="pct"/>
            <w:tcBorders>
              <w:top w:val="outset" w:sz="6" w:space="0" w:color="auto"/>
              <w:left w:val="outset" w:sz="6" w:space="0" w:color="auto"/>
              <w:bottom w:val="outset" w:sz="6" w:space="0" w:color="auto"/>
              <w:right w:val="outset" w:sz="6" w:space="0" w:color="auto"/>
            </w:tcBorders>
            <w:vAlign w:val="center"/>
          </w:tcPr>
          <w:p w:rsidR="00E53CCC" w:rsidRDefault="00E0360A">
            <w:pPr>
              <w:jc w:val="center"/>
              <w:rPr>
                <w:rFonts w:eastAsia="Arial Unicode MS"/>
                <w:sz w:val="20"/>
              </w:rPr>
            </w:pPr>
            <w:r>
              <w:rPr>
                <w:sz w:val="20"/>
              </w:rPr>
              <w:t>5</w:t>
            </w:r>
          </w:p>
        </w:tc>
        <w:tc>
          <w:tcPr>
            <w:tcW w:w="3133" w:type="pct"/>
            <w:tcBorders>
              <w:top w:val="outset" w:sz="6" w:space="0" w:color="auto"/>
              <w:left w:val="outset" w:sz="6" w:space="0" w:color="auto"/>
              <w:bottom w:val="outset" w:sz="6" w:space="0" w:color="auto"/>
              <w:right w:val="outset" w:sz="6" w:space="0" w:color="auto"/>
            </w:tcBorders>
            <w:vAlign w:val="center"/>
          </w:tcPr>
          <w:p w:rsidR="00E53CCC" w:rsidRDefault="00E0360A">
            <w:pPr>
              <w:ind w:firstLine="28"/>
              <w:rPr>
                <w:rFonts w:eastAsia="Arial Unicode MS"/>
                <w:sz w:val="20"/>
              </w:rPr>
            </w:pPr>
            <w:r>
              <w:rPr>
                <w:sz w:val="20"/>
              </w:rPr>
              <w:t>Консультирование по налоговому и финансовому законодательству</w:t>
            </w:r>
          </w:p>
        </w:tc>
        <w:tc>
          <w:tcPr>
            <w:tcW w:w="1154" w:type="pct"/>
            <w:gridSpan w:val="2"/>
            <w:tcBorders>
              <w:top w:val="outset" w:sz="6" w:space="0" w:color="auto"/>
              <w:left w:val="outset" w:sz="6" w:space="0" w:color="auto"/>
              <w:bottom w:val="outset" w:sz="6" w:space="0" w:color="auto"/>
              <w:right w:val="outset" w:sz="6" w:space="0" w:color="auto"/>
            </w:tcBorders>
            <w:vAlign w:val="center"/>
          </w:tcPr>
          <w:p w:rsidR="00E53CCC" w:rsidRDefault="00E0360A">
            <w:pPr>
              <w:ind w:firstLine="709"/>
              <w:jc w:val="both"/>
              <w:rPr>
                <w:rFonts w:eastAsia="Arial Unicode MS"/>
                <w:sz w:val="20"/>
              </w:rPr>
            </w:pPr>
            <w:r>
              <w:rPr>
                <w:sz w:val="20"/>
              </w:rPr>
              <w:t> </w:t>
            </w:r>
          </w:p>
        </w:tc>
        <w:tc>
          <w:tcPr>
            <w:tcW w:w="459" w:type="pct"/>
            <w:tcBorders>
              <w:top w:val="outset" w:sz="6" w:space="0" w:color="auto"/>
              <w:left w:val="outset" w:sz="6" w:space="0" w:color="auto"/>
              <w:bottom w:val="outset" w:sz="6" w:space="0" w:color="auto"/>
              <w:right w:val="outset" w:sz="6" w:space="0" w:color="auto"/>
            </w:tcBorders>
            <w:vAlign w:val="center"/>
          </w:tcPr>
          <w:p w:rsidR="00E53CCC" w:rsidRDefault="00E0360A">
            <w:pPr>
              <w:ind w:firstLine="709"/>
              <w:jc w:val="both"/>
              <w:rPr>
                <w:rFonts w:eastAsia="Arial Unicode MS"/>
                <w:sz w:val="20"/>
              </w:rPr>
            </w:pPr>
            <w:r>
              <w:rPr>
                <w:sz w:val="20"/>
              </w:rPr>
              <w:t> </w:t>
            </w:r>
          </w:p>
        </w:tc>
      </w:tr>
      <w:tr w:rsidR="00E53CCC">
        <w:trPr>
          <w:tblCellSpacing w:w="15" w:type="dxa"/>
          <w:jc w:val="center"/>
        </w:trPr>
        <w:tc>
          <w:tcPr>
            <w:tcW w:w="177" w:type="pct"/>
            <w:tcBorders>
              <w:top w:val="outset" w:sz="6" w:space="0" w:color="auto"/>
              <w:left w:val="outset" w:sz="6" w:space="0" w:color="auto"/>
              <w:bottom w:val="outset" w:sz="6" w:space="0" w:color="auto"/>
              <w:right w:val="outset" w:sz="6" w:space="0" w:color="auto"/>
            </w:tcBorders>
            <w:vAlign w:val="center"/>
          </w:tcPr>
          <w:p w:rsidR="00E53CCC" w:rsidRDefault="00E0360A">
            <w:pPr>
              <w:jc w:val="center"/>
              <w:rPr>
                <w:rFonts w:eastAsia="Arial Unicode MS"/>
                <w:sz w:val="20"/>
              </w:rPr>
            </w:pPr>
            <w:r>
              <w:rPr>
                <w:sz w:val="20"/>
              </w:rPr>
              <w:t>6</w:t>
            </w:r>
          </w:p>
        </w:tc>
        <w:tc>
          <w:tcPr>
            <w:tcW w:w="3133" w:type="pct"/>
            <w:tcBorders>
              <w:top w:val="outset" w:sz="6" w:space="0" w:color="auto"/>
              <w:left w:val="outset" w:sz="6" w:space="0" w:color="auto"/>
              <w:bottom w:val="outset" w:sz="6" w:space="0" w:color="auto"/>
              <w:right w:val="outset" w:sz="6" w:space="0" w:color="auto"/>
            </w:tcBorders>
            <w:vAlign w:val="center"/>
          </w:tcPr>
          <w:p w:rsidR="00E53CCC" w:rsidRDefault="00E0360A">
            <w:pPr>
              <w:ind w:firstLine="28"/>
              <w:rPr>
                <w:rFonts w:eastAsia="Arial Unicode MS"/>
                <w:sz w:val="20"/>
              </w:rPr>
            </w:pPr>
            <w:r>
              <w:rPr>
                <w:sz w:val="20"/>
              </w:rPr>
              <w:t>Организация запросов в контролирующие органы</w:t>
            </w:r>
          </w:p>
        </w:tc>
        <w:tc>
          <w:tcPr>
            <w:tcW w:w="1154" w:type="pct"/>
            <w:gridSpan w:val="2"/>
            <w:tcBorders>
              <w:top w:val="outset" w:sz="6" w:space="0" w:color="auto"/>
              <w:left w:val="outset" w:sz="6" w:space="0" w:color="auto"/>
              <w:bottom w:val="outset" w:sz="6" w:space="0" w:color="auto"/>
              <w:right w:val="outset" w:sz="6" w:space="0" w:color="auto"/>
            </w:tcBorders>
            <w:vAlign w:val="center"/>
          </w:tcPr>
          <w:p w:rsidR="00E53CCC" w:rsidRDefault="00E0360A">
            <w:pPr>
              <w:ind w:firstLine="709"/>
              <w:jc w:val="both"/>
              <w:rPr>
                <w:rFonts w:eastAsia="Arial Unicode MS"/>
                <w:sz w:val="20"/>
              </w:rPr>
            </w:pPr>
            <w:r>
              <w:rPr>
                <w:sz w:val="20"/>
              </w:rPr>
              <w:t> </w:t>
            </w:r>
          </w:p>
        </w:tc>
        <w:tc>
          <w:tcPr>
            <w:tcW w:w="459" w:type="pct"/>
            <w:tcBorders>
              <w:top w:val="outset" w:sz="6" w:space="0" w:color="auto"/>
              <w:left w:val="outset" w:sz="6" w:space="0" w:color="auto"/>
              <w:bottom w:val="outset" w:sz="6" w:space="0" w:color="auto"/>
              <w:right w:val="outset" w:sz="6" w:space="0" w:color="auto"/>
            </w:tcBorders>
            <w:vAlign w:val="center"/>
          </w:tcPr>
          <w:p w:rsidR="00E53CCC" w:rsidRDefault="00E0360A">
            <w:pPr>
              <w:ind w:firstLine="709"/>
              <w:jc w:val="both"/>
              <w:rPr>
                <w:rFonts w:eastAsia="Arial Unicode MS"/>
                <w:sz w:val="20"/>
              </w:rPr>
            </w:pPr>
            <w:r>
              <w:rPr>
                <w:sz w:val="20"/>
              </w:rPr>
              <w:t> </w:t>
            </w:r>
          </w:p>
        </w:tc>
      </w:tr>
      <w:tr w:rsidR="00E53CCC">
        <w:trPr>
          <w:tblCellSpacing w:w="15" w:type="dxa"/>
          <w:jc w:val="center"/>
        </w:trPr>
        <w:tc>
          <w:tcPr>
            <w:tcW w:w="177" w:type="pct"/>
            <w:tcBorders>
              <w:top w:val="outset" w:sz="6" w:space="0" w:color="auto"/>
              <w:left w:val="outset" w:sz="6" w:space="0" w:color="auto"/>
              <w:bottom w:val="outset" w:sz="6" w:space="0" w:color="auto"/>
              <w:right w:val="outset" w:sz="6" w:space="0" w:color="auto"/>
            </w:tcBorders>
            <w:vAlign w:val="center"/>
          </w:tcPr>
          <w:p w:rsidR="00E53CCC" w:rsidRDefault="00E53CCC">
            <w:pPr>
              <w:jc w:val="center"/>
              <w:rPr>
                <w:rFonts w:eastAsia="Arial Unicode MS"/>
                <w:sz w:val="20"/>
              </w:rPr>
            </w:pPr>
          </w:p>
        </w:tc>
        <w:tc>
          <w:tcPr>
            <w:tcW w:w="3133" w:type="pct"/>
            <w:tcBorders>
              <w:top w:val="outset" w:sz="6" w:space="0" w:color="auto"/>
              <w:left w:val="outset" w:sz="6" w:space="0" w:color="auto"/>
              <w:bottom w:val="outset" w:sz="6" w:space="0" w:color="auto"/>
              <w:right w:val="outset" w:sz="6" w:space="0" w:color="auto"/>
            </w:tcBorders>
            <w:vAlign w:val="center"/>
          </w:tcPr>
          <w:p w:rsidR="00E53CCC" w:rsidRDefault="00E0360A">
            <w:pPr>
              <w:ind w:firstLine="709"/>
              <w:jc w:val="both"/>
              <w:rPr>
                <w:rFonts w:eastAsia="Arial Unicode MS"/>
                <w:sz w:val="20"/>
              </w:rPr>
            </w:pPr>
            <w:r>
              <w:rPr>
                <w:sz w:val="20"/>
              </w:rPr>
              <w:t> </w:t>
            </w:r>
          </w:p>
        </w:tc>
        <w:tc>
          <w:tcPr>
            <w:tcW w:w="1154" w:type="pct"/>
            <w:gridSpan w:val="2"/>
            <w:tcBorders>
              <w:top w:val="outset" w:sz="6" w:space="0" w:color="auto"/>
              <w:left w:val="outset" w:sz="6" w:space="0" w:color="auto"/>
              <w:bottom w:val="outset" w:sz="6" w:space="0" w:color="auto"/>
              <w:right w:val="outset" w:sz="6" w:space="0" w:color="auto"/>
            </w:tcBorders>
            <w:vAlign w:val="center"/>
          </w:tcPr>
          <w:p w:rsidR="00E53CCC" w:rsidRDefault="00E0360A">
            <w:pPr>
              <w:ind w:firstLine="709"/>
              <w:jc w:val="both"/>
              <w:rPr>
                <w:rFonts w:eastAsia="Arial Unicode MS"/>
                <w:sz w:val="20"/>
              </w:rPr>
            </w:pPr>
            <w:r>
              <w:rPr>
                <w:sz w:val="20"/>
              </w:rPr>
              <w:t> </w:t>
            </w:r>
          </w:p>
        </w:tc>
        <w:tc>
          <w:tcPr>
            <w:tcW w:w="459" w:type="pct"/>
            <w:tcBorders>
              <w:top w:val="outset" w:sz="6" w:space="0" w:color="auto"/>
              <w:left w:val="outset" w:sz="6" w:space="0" w:color="auto"/>
              <w:bottom w:val="outset" w:sz="6" w:space="0" w:color="auto"/>
              <w:right w:val="outset" w:sz="6" w:space="0" w:color="auto"/>
            </w:tcBorders>
            <w:vAlign w:val="center"/>
          </w:tcPr>
          <w:p w:rsidR="00E53CCC" w:rsidRDefault="00E0360A">
            <w:pPr>
              <w:ind w:firstLine="709"/>
              <w:jc w:val="both"/>
              <w:rPr>
                <w:rFonts w:eastAsia="Arial Unicode MS"/>
                <w:sz w:val="20"/>
              </w:rPr>
            </w:pPr>
            <w:r>
              <w:rPr>
                <w:sz w:val="20"/>
              </w:rPr>
              <w:t> </w:t>
            </w:r>
          </w:p>
        </w:tc>
      </w:tr>
    </w:tbl>
    <w:p w:rsidR="00E53CCC" w:rsidRDefault="00E53CCC">
      <w:pPr>
        <w:ind w:firstLine="709"/>
        <w:jc w:val="both"/>
        <w:rPr>
          <w:sz w:val="20"/>
        </w:rPr>
      </w:pPr>
    </w:p>
    <w:p w:rsidR="00E53CCC" w:rsidRDefault="00E53CCC">
      <w:pPr>
        <w:ind w:firstLine="709"/>
        <w:jc w:val="both"/>
        <w:rPr>
          <w:sz w:val="20"/>
          <w:lang w:val="en-US"/>
        </w:rPr>
      </w:pPr>
    </w:p>
    <w:p w:rsidR="00E53CCC" w:rsidRDefault="00E53CCC">
      <w:pPr>
        <w:ind w:firstLine="709"/>
        <w:jc w:val="both"/>
        <w:rPr>
          <w:sz w:val="20"/>
          <w:lang w:val="en-US"/>
        </w:rPr>
      </w:pPr>
    </w:p>
    <w:p w:rsidR="00E53CCC" w:rsidRDefault="00E53CCC">
      <w:pPr>
        <w:ind w:firstLine="709"/>
        <w:jc w:val="both"/>
        <w:rPr>
          <w:sz w:val="20"/>
          <w:lang w:val="en-US"/>
        </w:rPr>
      </w:pPr>
    </w:p>
    <w:p w:rsidR="00E53CCC" w:rsidRDefault="00E53CCC">
      <w:pPr>
        <w:ind w:firstLine="709"/>
        <w:jc w:val="both"/>
        <w:rPr>
          <w:sz w:val="20"/>
          <w:lang w:val="en-US"/>
        </w:rPr>
      </w:pPr>
    </w:p>
    <w:p w:rsidR="00E53CCC" w:rsidRDefault="00E53CCC">
      <w:pPr>
        <w:ind w:firstLine="709"/>
        <w:jc w:val="both"/>
        <w:rPr>
          <w:sz w:val="20"/>
          <w:lang w:val="en-US"/>
        </w:rPr>
      </w:pPr>
    </w:p>
    <w:p w:rsidR="00E53CCC" w:rsidRDefault="00E53CCC">
      <w:pPr>
        <w:ind w:firstLine="709"/>
        <w:jc w:val="both"/>
        <w:rPr>
          <w:sz w:val="20"/>
          <w:lang w:val="en-US"/>
        </w:rPr>
      </w:pPr>
    </w:p>
    <w:p w:rsidR="00E53CCC" w:rsidRDefault="00E53CCC">
      <w:pPr>
        <w:ind w:firstLine="709"/>
        <w:jc w:val="both"/>
        <w:rPr>
          <w:sz w:val="20"/>
          <w:lang w:val="en-US"/>
        </w:rPr>
      </w:pPr>
    </w:p>
    <w:p w:rsidR="00E53CCC" w:rsidRDefault="00E0360A">
      <w:pPr>
        <w:jc w:val="center"/>
        <w:rPr>
          <w:sz w:val="20"/>
        </w:rPr>
      </w:pPr>
      <w:r>
        <w:rPr>
          <w:b/>
          <w:sz w:val="20"/>
        </w:rPr>
        <w:t>Договор на проведение аудиторской проверки №37АП</w:t>
      </w:r>
    </w:p>
    <w:p w:rsidR="00E53CCC" w:rsidRDefault="00E0360A">
      <w:pPr>
        <w:pStyle w:val="a9"/>
        <w:ind w:firstLine="0"/>
        <w:jc w:val="center"/>
        <w:rPr>
          <w:sz w:val="20"/>
        </w:rPr>
      </w:pPr>
      <w:r>
        <w:rPr>
          <w:sz w:val="20"/>
        </w:rPr>
        <w:t>г. Москва</w:t>
      </w:r>
      <w:r>
        <w:rPr>
          <w:sz w:val="20"/>
        </w:rPr>
        <w:tab/>
      </w:r>
      <w:r>
        <w:rPr>
          <w:sz w:val="20"/>
        </w:rPr>
        <w:tab/>
      </w:r>
      <w:r>
        <w:rPr>
          <w:sz w:val="20"/>
        </w:rPr>
        <w:tab/>
      </w:r>
      <w:r>
        <w:rPr>
          <w:sz w:val="20"/>
        </w:rPr>
        <w:tab/>
      </w:r>
      <w:r>
        <w:rPr>
          <w:sz w:val="20"/>
        </w:rPr>
        <w:tab/>
      </w:r>
      <w:r>
        <w:rPr>
          <w:sz w:val="20"/>
        </w:rPr>
        <w:tab/>
      </w:r>
      <w:r>
        <w:rPr>
          <w:sz w:val="20"/>
        </w:rPr>
        <w:tab/>
        <w:t>"___" ______________ 2001г.</w:t>
      </w:r>
    </w:p>
    <w:p w:rsidR="00E53CCC" w:rsidRDefault="00E0360A">
      <w:pPr>
        <w:ind w:firstLine="709"/>
        <w:jc w:val="both"/>
        <w:rPr>
          <w:sz w:val="20"/>
        </w:rPr>
      </w:pPr>
      <w:r>
        <w:rPr>
          <w:sz w:val="20"/>
        </w:rPr>
        <w:t> </w:t>
      </w:r>
    </w:p>
    <w:p w:rsidR="00E53CCC" w:rsidRDefault="00E0360A">
      <w:pPr>
        <w:ind w:firstLine="709"/>
        <w:jc w:val="both"/>
        <w:rPr>
          <w:sz w:val="20"/>
        </w:rPr>
      </w:pPr>
      <w:r>
        <w:rPr>
          <w:sz w:val="20"/>
        </w:rPr>
        <w:t>Аудиторская компания __________, именуемая в дальнейшем "ИСПОЛНИТЕЛЬ", в лице Генерального директора ________, действующего на основании Устава, с одной стороны, и     _____ «____________________» именуемое в дальнейшем "ЗАКАЗЧИК", в лице директора ____________________________., действующего на основании ____________, с другой стороны, заключили настоящий Договор о нижеследующем:</w:t>
      </w:r>
    </w:p>
    <w:p w:rsidR="00E53CCC" w:rsidRDefault="00E53CCC">
      <w:pPr>
        <w:ind w:firstLine="709"/>
        <w:jc w:val="both"/>
        <w:rPr>
          <w:b/>
          <w:sz w:val="20"/>
        </w:rPr>
      </w:pPr>
    </w:p>
    <w:p w:rsidR="00E53CCC" w:rsidRDefault="00E0360A">
      <w:pPr>
        <w:ind w:firstLine="709"/>
        <w:jc w:val="center"/>
        <w:rPr>
          <w:sz w:val="20"/>
        </w:rPr>
      </w:pPr>
      <w:r>
        <w:rPr>
          <w:b/>
          <w:sz w:val="20"/>
        </w:rPr>
        <w:t>1.</w:t>
      </w:r>
      <w:r>
        <w:rPr>
          <w:b/>
          <w:sz w:val="20"/>
          <w:szCs w:val="14"/>
        </w:rPr>
        <w:t xml:space="preserve">        </w:t>
      </w:r>
      <w:r>
        <w:rPr>
          <w:b/>
          <w:sz w:val="20"/>
        </w:rPr>
        <w:t>ПРЕДМЕТ ДОГОВОРА И ОБЯЗАННОСТИ СТОРОН</w:t>
      </w:r>
    </w:p>
    <w:p w:rsidR="00E53CCC" w:rsidRDefault="00E53CCC">
      <w:pPr>
        <w:ind w:firstLine="709"/>
        <w:jc w:val="both"/>
        <w:rPr>
          <w:sz w:val="20"/>
        </w:rPr>
      </w:pPr>
    </w:p>
    <w:p w:rsidR="00E53CCC" w:rsidRDefault="00E0360A">
      <w:pPr>
        <w:ind w:firstLine="709"/>
        <w:jc w:val="both"/>
        <w:rPr>
          <w:sz w:val="20"/>
        </w:rPr>
      </w:pPr>
      <w:r>
        <w:rPr>
          <w:sz w:val="20"/>
        </w:rPr>
        <w:t>1.1.</w:t>
      </w:r>
      <w:r>
        <w:rPr>
          <w:sz w:val="20"/>
          <w:szCs w:val="14"/>
        </w:rPr>
        <w:t xml:space="preserve"> </w:t>
      </w:r>
      <w:r>
        <w:rPr>
          <w:sz w:val="20"/>
        </w:rPr>
        <w:t>ЗАКАЗЧИК поручает, а ИСПОЛНИТЕЛЬ принимает на себя выполнение следующих работ: аудиторская проверка достоверности данных бухгалтерского учета и отчетности, отражающих деятельность предприятия за период работы с «___» ___________  2001г. по «___» _____________ 2001г.</w:t>
      </w:r>
    </w:p>
    <w:p w:rsidR="00E53CCC" w:rsidRDefault="00E0360A">
      <w:pPr>
        <w:ind w:firstLine="709"/>
        <w:jc w:val="both"/>
        <w:rPr>
          <w:sz w:val="20"/>
        </w:rPr>
      </w:pPr>
      <w:r>
        <w:rPr>
          <w:sz w:val="20"/>
        </w:rPr>
        <w:t> В результате проведенной проверки:</w:t>
      </w:r>
    </w:p>
    <w:p w:rsidR="00E53CCC" w:rsidRDefault="00E0360A">
      <w:pPr>
        <w:ind w:firstLine="709"/>
        <w:jc w:val="both"/>
        <w:rPr>
          <w:sz w:val="20"/>
        </w:rPr>
      </w:pPr>
      <w:r>
        <w:rPr>
          <w:sz w:val="20"/>
        </w:rPr>
        <w:t>1.1.1. Дается оценка состояния бухгалтерского учета и сохранности материальных ценностей и денежных средств.</w:t>
      </w:r>
    </w:p>
    <w:p w:rsidR="00E53CCC" w:rsidRDefault="00E0360A">
      <w:pPr>
        <w:ind w:firstLine="709"/>
        <w:jc w:val="both"/>
        <w:rPr>
          <w:sz w:val="20"/>
        </w:rPr>
      </w:pPr>
      <w:r>
        <w:rPr>
          <w:sz w:val="20"/>
        </w:rPr>
        <w:t>1.1.2______________________________________________________________________</w:t>
      </w:r>
    </w:p>
    <w:p w:rsidR="00E53CCC" w:rsidRDefault="00E0360A">
      <w:pPr>
        <w:ind w:firstLine="709"/>
        <w:jc w:val="both"/>
        <w:rPr>
          <w:sz w:val="20"/>
        </w:rPr>
      </w:pPr>
      <w:r>
        <w:rPr>
          <w:sz w:val="20"/>
        </w:rPr>
        <w:t>1.1.3. Составляется аудиторское заключение.</w:t>
      </w:r>
    </w:p>
    <w:p w:rsidR="00E53CCC" w:rsidRDefault="00E0360A">
      <w:pPr>
        <w:ind w:firstLine="709"/>
        <w:jc w:val="both"/>
        <w:rPr>
          <w:sz w:val="20"/>
        </w:rPr>
      </w:pPr>
      <w:r>
        <w:rPr>
          <w:sz w:val="20"/>
        </w:rPr>
        <w:t> При этом обязанности сторон распределяются следующим образом:</w:t>
      </w:r>
    </w:p>
    <w:p w:rsidR="00E53CCC" w:rsidRDefault="00E0360A">
      <w:pPr>
        <w:ind w:firstLine="709"/>
        <w:jc w:val="both"/>
        <w:rPr>
          <w:sz w:val="20"/>
        </w:rPr>
      </w:pPr>
      <w:r>
        <w:rPr>
          <w:sz w:val="20"/>
        </w:rPr>
        <w:t>1.2. ЗАКАЗЧИК принимает следующие обязательства:</w:t>
      </w:r>
    </w:p>
    <w:p w:rsidR="00E53CCC" w:rsidRDefault="00E0360A">
      <w:pPr>
        <w:ind w:firstLine="709"/>
        <w:jc w:val="both"/>
        <w:rPr>
          <w:sz w:val="20"/>
        </w:rPr>
      </w:pPr>
      <w:r>
        <w:rPr>
          <w:sz w:val="20"/>
        </w:rPr>
        <w:t>1.2.1. До начала проведения проверки ИСПОЛНИТЕЛЕМ, провести полную инвентаризацию товарно-материальных ценностей, денежных средств и расчетов ЗАКАЗЧИКА собственными силами и за счет средств ЗАКАЗЧИКА, а также обеспечить выведение окончательных результатов инвентаризации в порядке, установленном нормативными актами.</w:t>
      </w:r>
    </w:p>
    <w:p w:rsidR="00E53CCC" w:rsidRDefault="00E0360A">
      <w:pPr>
        <w:ind w:firstLine="709"/>
        <w:jc w:val="both"/>
        <w:rPr>
          <w:sz w:val="20"/>
        </w:rPr>
      </w:pPr>
      <w:r>
        <w:rPr>
          <w:sz w:val="20"/>
        </w:rPr>
        <w:t>1.2.2. Предоставить ИСПОЛНИТЕЛЮ в срок до «___» ____________ 2001г. бухгалтерскую, финансово-банковскую документацию и отчетность, а также иную информацию, необходимую для осуществления работ, предусмотренных п. 1.1 настоящего Договора, в полном объеме и в сроки, обеспечивающие выполнение плана работ по проверке.</w:t>
      </w:r>
    </w:p>
    <w:p w:rsidR="00E53CCC" w:rsidRDefault="00E0360A">
      <w:pPr>
        <w:ind w:firstLine="709"/>
        <w:jc w:val="both"/>
        <w:rPr>
          <w:sz w:val="20"/>
        </w:rPr>
      </w:pPr>
      <w:r>
        <w:rPr>
          <w:sz w:val="20"/>
        </w:rPr>
        <w:t>1.2.3. Отсутствие указанных документов, отчетности и иной информации является основанием расторжения настоящего Договора в порядке, установленном п.7.2. Увеличение сро</w:t>
      </w:r>
      <w:r>
        <w:rPr>
          <w:sz w:val="20"/>
        </w:rPr>
        <w:softHyphen/>
        <w:t>ков предоставления указанных документов, отчетности и иной информации, независимо от того, произошло ли это увеличение по вине ЗАКАЗЧИКА или без его вины, если это привлечет невозможность завершить работы, предусмотренные п.1.1 настоящего Договора в обусловленный срок, является основанием автоматического продления срока Договора на период, необходимый для завершения работ. При этом ЗАКАЗЧИК возмещает причиненный ИСПОЛНИТЕЛЮ ущерб, в том числе упущенную выгоду.</w:t>
      </w:r>
    </w:p>
    <w:p w:rsidR="00E53CCC" w:rsidRDefault="00E0360A">
      <w:pPr>
        <w:ind w:firstLine="709"/>
        <w:jc w:val="both"/>
        <w:rPr>
          <w:sz w:val="20"/>
        </w:rPr>
      </w:pPr>
      <w:r>
        <w:rPr>
          <w:sz w:val="20"/>
        </w:rPr>
        <w:t>1.2.4. Предоставлять по требованию ИСПОЛНИТЕЛЯ объ</w:t>
      </w:r>
      <w:r>
        <w:rPr>
          <w:sz w:val="20"/>
        </w:rPr>
        <w:softHyphen/>
        <w:t>яснения должностных лиц ЗАКАЗЧИКА, а также справки и копии необходимых документов по вопросам, связанным с проведением работ, предусмотренных п.1.1 настоящего Договора.</w:t>
      </w:r>
    </w:p>
    <w:p w:rsidR="00E53CCC" w:rsidRDefault="00E0360A">
      <w:pPr>
        <w:ind w:firstLine="709"/>
        <w:jc w:val="both"/>
        <w:rPr>
          <w:sz w:val="20"/>
        </w:rPr>
      </w:pPr>
      <w:r>
        <w:rPr>
          <w:sz w:val="20"/>
        </w:rPr>
        <w:t> </w:t>
      </w:r>
    </w:p>
    <w:p w:rsidR="00E53CCC" w:rsidRDefault="00E0360A">
      <w:pPr>
        <w:ind w:firstLine="709"/>
        <w:jc w:val="both"/>
        <w:rPr>
          <w:sz w:val="20"/>
        </w:rPr>
      </w:pPr>
      <w:r>
        <w:rPr>
          <w:sz w:val="20"/>
        </w:rPr>
        <w:t>1.3. ИСПОЛНИТЕЛЬ принимает на себя следующие обя</w:t>
      </w:r>
      <w:r>
        <w:rPr>
          <w:sz w:val="20"/>
        </w:rPr>
        <w:softHyphen/>
        <w:t>зательства:</w:t>
      </w:r>
    </w:p>
    <w:p w:rsidR="00E53CCC" w:rsidRDefault="00E0360A">
      <w:pPr>
        <w:ind w:firstLine="709"/>
        <w:jc w:val="both"/>
        <w:rPr>
          <w:sz w:val="20"/>
        </w:rPr>
      </w:pPr>
      <w:r>
        <w:rPr>
          <w:sz w:val="20"/>
        </w:rPr>
        <w:t>1.3.1. Провести аудиторскую проверку хозяйственно-финансовой деятельности ЗАКАЗЧИКА за период с «___» __________ 2001г. по «___» ___________ 2001г., в соответствии с законодательством РФ.</w:t>
      </w:r>
    </w:p>
    <w:p w:rsidR="00E53CCC" w:rsidRDefault="00E0360A">
      <w:pPr>
        <w:ind w:firstLine="709"/>
        <w:jc w:val="both"/>
        <w:rPr>
          <w:sz w:val="20"/>
        </w:rPr>
      </w:pPr>
      <w:r>
        <w:rPr>
          <w:sz w:val="20"/>
        </w:rPr>
        <w:t>1.3.2.  Выполнить работу в соответствии с предметом Договора и в установленные сроки.</w:t>
      </w:r>
    </w:p>
    <w:p w:rsidR="00E53CCC" w:rsidRDefault="00E0360A">
      <w:pPr>
        <w:ind w:firstLine="709"/>
        <w:jc w:val="both"/>
        <w:rPr>
          <w:sz w:val="20"/>
        </w:rPr>
      </w:pPr>
      <w:r>
        <w:rPr>
          <w:sz w:val="20"/>
        </w:rPr>
        <w:t>1.3.3. Организовать работу и руководить ею в пределах обязательств, обусловленных настоящим Договором.</w:t>
      </w:r>
    </w:p>
    <w:p w:rsidR="00E53CCC" w:rsidRDefault="00E0360A">
      <w:pPr>
        <w:ind w:firstLine="709"/>
        <w:jc w:val="both"/>
        <w:rPr>
          <w:sz w:val="20"/>
        </w:rPr>
      </w:pPr>
      <w:r>
        <w:rPr>
          <w:sz w:val="20"/>
        </w:rPr>
        <w:t>1.3.4  По результатам выполненной работы оформить Акт приемки-сдачи выполненных работ с аудиторским заключением.</w:t>
      </w:r>
    </w:p>
    <w:p w:rsidR="00E53CCC" w:rsidRDefault="00E53CCC">
      <w:pPr>
        <w:ind w:firstLine="709"/>
        <w:jc w:val="both"/>
        <w:rPr>
          <w:sz w:val="20"/>
        </w:rPr>
      </w:pPr>
    </w:p>
    <w:p w:rsidR="00E53CCC" w:rsidRDefault="00E0360A">
      <w:pPr>
        <w:jc w:val="center"/>
        <w:rPr>
          <w:sz w:val="20"/>
        </w:rPr>
      </w:pPr>
      <w:r>
        <w:rPr>
          <w:b/>
          <w:sz w:val="20"/>
        </w:rPr>
        <w:t>2.</w:t>
      </w:r>
      <w:r>
        <w:rPr>
          <w:b/>
          <w:sz w:val="20"/>
          <w:szCs w:val="14"/>
        </w:rPr>
        <w:t>  </w:t>
      </w:r>
      <w:r>
        <w:rPr>
          <w:b/>
          <w:sz w:val="20"/>
        </w:rPr>
        <w:t>СТОИМОСТЬ РАБОТ И ПОРЯДОК РАСЧЕТОВ</w:t>
      </w:r>
    </w:p>
    <w:p w:rsidR="00E53CCC" w:rsidRDefault="00E53CCC">
      <w:pPr>
        <w:ind w:firstLine="709"/>
        <w:jc w:val="both"/>
        <w:rPr>
          <w:sz w:val="20"/>
        </w:rPr>
      </w:pPr>
    </w:p>
    <w:p w:rsidR="00E53CCC" w:rsidRDefault="00E0360A">
      <w:pPr>
        <w:ind w:firstLine="709"/>
        <w:jc w:val="both"/>
        <w:rPr>
          <w:sz w:val="20"/>
        </w:rPr>
      </w:pPr>
      <w:r>
        <w:rPr>
          <w:sz w:val="20"/>
        </w:rPr>
        <w:t>2.1. За выполненную и оформленную надлежащим образом работу согласно настоящему Договору (п. 1.1) ЗАКАЗЧИК уплачивает ИСПОЛНИТЕЛЮ вознаграждение в размере, оговоренном отдельно в Протоколе согласования цены, являющимся неотъемлемой частью настоящего договора. Итоговая сумма договора определяется по окончании проведения проверки.</w:t>
      </w:r>
    </w:p>
    <w:p w:rsidR="00E53CCC" w:rsidRDefault="00E0360A">
      <w:pPr>
        <w:ind w:firstLine="709"/>
        <w:jc w:val="both"/>
        <w:rPr>
          <w:sz w:val="20"/>
        </w:rPr>
      </w:pPr>
      <w:r>
        <w:rPr>
          <w:sz w:val="20"/>
        </w:rPr>
        <w:t>2.2  Стоимость работ, предоставляемых ИСПОЛНИТЕЛЕМ в соответствии с п. 1.1 настоящего Договора, определяется умножением количества часов, потраченных на проведение работ, на стоимость одного часа работ, проведенных одним специалистом (в соответствии с Протоколом согласования цены, являющимся неотъемлемой частью настоящего Договора. (Приложение № 1). Стоимость работ по Договору может быть изменена по соглашению сторон в связи с уменьшением или увеличением количества затраченных на проверку человек/часов.</w:t>
      </w:r>
    </w:p>
    <w:p w:rsidR="00E53CCC" w:rsidRDefault="00E0360A">
      <w:pPr>
        <w:ind w:firstLine="709"/>
        <w:jc w:val="both"/>
        <w:rPr>
          <w:sz w:val="20"/>
        </w:rPr>
      </w:pPr>
      <w:r>
        <w:rPr>
          <w:sz w:val="20"/>
        </w:rPr>
        <w:t>2.3.</w:t>
      </w:r>
      <w:r>
        <w:rPr>
          <w:sz w:val="20"/>
          <w:szCs w:val="14"/>
        </w:rPr>
        <w:t xml:space="preserve"> </w:t>
      </w:r>
      <w:r>
        <w:rPr>
          <w:sz w:val="20"/>
        </w:rPr>
        <w:t>Окончательный расчет по Договору производится ЗАКАЗЧИКОМ в течение 5 (пяти) банковских дней после подписания Акта сдачи - приемки выполненных работ.</w:t>
      </w:r>
    </w:p>
    <w:p w:rsidR="00E53CCC" w:rsidRDefault="00E0360A">
      <w:pPr>
        <w:ind w:firstLine="709"/>
        <w:jc w:val="both"/>
        <w:rPr>
          <w:sz w:val="20"/>
        </w:rPr>
      </w:pPr>
      <w:r>
        <w:rPr>
          <w:sz w:val="20"/>
        </w:rPr>
        <w:t>2.4.</w:t>
      </w:r>
      <w:r>
        <w:rPr>
          <w:sz w:val="20"/>
          <w:szCs w:val="14"/>
        </w:rPr>
        <w:t xml:space="preserve"> </w:t>
      </w:r>
      <w:r>
        <w:rPr>
          <w:sz w:val="20"/>
        </w:rPr>
        <w:t>В случае нарушения ЗАКАЗЧИКОМ пункта 2.3. настоящего договора, ИСПОЛНИТЕЛЬ имеет право списать с расчетного счета ЗАКАЗЧИКА причитающиеся ему по Договору суммы в без акцептном порядке, путем выставления платежного требования. </w:t>
      </w:r>
    </w:p>
    <w:p w:rsidR="00E53CCC" w:rsidRDefault="00E53CCC">
      <w:pPr>
        <w:ind w:firstLine="709"/>
        <w:jc w:val="both"/>
        <w:rPr>
          <w:b/>
          <w:sz w:val="20"/>
        </w:rPr>
      </w:pPr>
    </w:p>
    <w:p w:rsidR="00E53CCC" w:rsidRDefault="00E0360A">
      <w:pPr>
        <w:jc w:val="center"/>
        <w:rPr>
          <w:sz w:val="20"/>
        </w:rPr>
      </w:pPr>
      <w:r>
        <w:rPr>
          <w:b/>
          <w:sz w:val="20"/>
        </w:rPr>
        <w:t>3.</w:t>
      </w:r>
      <w:r>
        <w:rPr>
          <w:b/>
          <w:sz w:val="20"/>
          <w:szCs w:val="14"/>
        </w:rPr>
        <w:t>  </w:t>
      </w:r>
      <w:r>
        <w:rPr>
          <w:b/>
          <w:sz w:val="20"/>
        </w:rPr>
        <w:t>ПОРЯДОК СДАЧИ И ПРИЕМКИ РАБОТ</w:t>
      </w:r>
    </w:p>
    <w:p w:rsidR="00E53CCC" w:rsidRDefault="00E53CCC">
      <w:pPr>
        <w:ind w:firstLine="709"/>
        <w:jc w:val="both"/>
        <w:rPr>
          <w:sz w:val="20"/>
        </w:rPr>
      </w:pPr>
    </w:p>
    <w:p w:rsidR="00E53CCC" w:rsidRDefault="00E0360A">
      <w:pPr>
        <w:ind w:firstLine="709"/>
        <w:jc w:val="both"/>
        <w:rPr>
          <w:sz w:val="20"/>
        </w:rPr>
      </w:pPr>
      <w:r>
        <w:rPr>
          <w:sz w:val="20"/>
        </w:rPr>
        <w:t>3.1. При завершении работ, на основании проведенной проверки, ИСПОЛНИТЕЛЬ предоставляет ЗАКАЗЧИКУ результаты аудиторской проверки, оформленные: аудиторским заключением и актом сдачи-приемки результатов работ, который подписывается ИСПОЛНИТЕЛЕМ и ЗАКАЗЧИКОМ.</w:t>
      </w:r>
    </w:p>
    <w:p w:rsidR="00E53CCC" w:rsidRDefault="00E0360A">
      <w:pPr>
        <w:ind w:firstLine="709"/>
        <w:jc w:val="both"/>
        <w:rPr>
          <w:sz w:val="20"/>
        </w:rPr>
      </w:pPr>
      <w:r>
        <w:rPr>
          <w:sz w:val="20"/>
        </w:rPr>
        <w:t>3.2. Передача ИСПОЛНИТЕЛЕМ оформленной в установленном порядке документации ЗАКАЗЧИКУ осуществляется немедленно после выполнения работ.</w:t>
      </w:r>
    </w:p>
    <w:p w:rsidR="00E53CCC" w:rsidRDefault="00E0360A">
      <w:pPr>
        <w:ind w:firstLine="709"/>
        <w:jc w:val="both"/>
        <w:rPr>
          <w:sz w:val="20"/>
        </w:rPr>
      </w:pPr>
      <w:r>
        <w:rPr>
          <w:sz w:val="20"/>
        </w:rPr>
        <w:t>3.3. ЗАКАЗЧИК обязуется в течение 3 (Трех) календарных  дней со дня получения акта сдачи-приемки работ рассмотреть, при отсутствии возражений, подписать и направить ИСПОЛНИТЕЛЮ подписанный акт сдачи-приемки работ или мотивированный отказ от приемки работ.</w:t>
      </w:r>
    </w:p>
    <w:p w:rsidR="00E53CCC" w:rsidRDefault="00E0360A">
      <w:pPr>
        <w:ind w:firstLine="709"/>
        <w:jc w:val="both"/>
        <w:rPr>
          <w:sz w:val="20"/>
        </w:rPr>
      </w:pPr>
      <w:r>
        <w:rPr>
          <w:sz w:val="20"/>
        </w:rPr>
        <w:t>3.4. Мотивированным отказом не является то, что ЗАКАЗЧИК, по каким либо причинам не согласен с выводами, сделанными в ходе аудиторской проверки предприятия и указанными в аудиторском заключении.</w:t>
      </w:r>
    </w:p>
    <w:p w:rsidR="00E53CCC" w:rsidRDefault="00E0360A">
      <w:pPr>
        <w:ind w:firstLine="709"/>
        <w:jc w:val="both"/>
        <w:rPr>
          <w:sz w:val="20"/>
        </w:rPr>
      </w:pPr>
      <w:r>
        <w:rPr>
          <w:sz w:val="20"/>
        </w:rPr>
        <w:t>3.5. В случае мотивированного отказа ЗАКАЗЧИКА сторонами составляется двусторонний акт с перечнем необходимых доработок и сроков их выполнения.</w:t>
      </w:r>
    </w:p>
    <w:p w:rsidR="00E53CCC" w:rsidRDefault="00E0360A">
      <w:pPr>
        <w:ind w:firstLine="709"/>
        <w:jc w:val="both"/>
        <w:rPr>
          <w:sz w:val="20"/>
        </w:rPr>
      </w:pPr>
      <w:r>
        <w:rPr>
          <w:sz w:val="20"/>
        </w:rPr>
        <w:t>3.6. В случае досрочного выполнения работ ЗАКАЗЧИК вправе досрочно принять и оплатить работы по договорной цене.</w:t>
      </w:r>
    </w:p>
    <w:p w:rsidR="00E53CCC" w:rsidRDefault="00E0360A">
      <w:pPr>
        <w:ind w:firstLine="709"/>
        <w:jc w:val="both"/>
        <w:rPr>
          <w:sz w:val="20"/>
        </w:rPr>
      </w:pPr>
      <w:r>
        <w:rPr>
          <w:sz w:val="20"/>
        </w:rPr>
        <w:t>3.7. Если при приемке результатов работ выявлена необходимость доработки, восстановления либо приведения в соответствие с законодательством отдельных участков деятельности предприятия, в отличие от первоначально установленных договором требований к ИСПОЛНИТЕЛЮ, а в соответствии с этим  изменения объема работ и сроков выполнения, по требованию ЗАКАЗЧИКА  эти работы проводятся по дополнительному соглашению сторон за отдельную оплату, по установленным расценкам.</w:t>
      </w:r>
    </w:p>
    <w:p w:rsidR="00E53CCC" w:rsidRDefault="00E53CCC">
      <w:pPr>
        <w:ind w:firstLine="709"/>
        <w:jc w:val="both"/>
        <w:rPr>
          <w:sz w:val="20"/>
        </w:rPr>
      </w:pPr>
    </w:p>
    <w:p w:rsidR="00E53CCC" w:rsidRDefault="00E0360A">
      <w:pPr>
        <w:jc w:val="center"/>
        <w:rPr>
          <w:sz w:val="20"/>
        </w:rPr>
      </w:pPr>
      <w:r>
        <w:rPr>
          <w:b/>
          <w:sz w:val="20"/>
        </w:rPr>
        <w:t>4.</w:t>
      </w:r>
      <w:r>
        <w:rPr>
          <w:b/>
          <w:sz w:val="20"/>
          <w:szCs w:val="14"/>
        </w:rPr>
        <w:t>   </w:t>
      </w:r>
      <w:r>
        <w:rPr>
          <w:b/>
          <w:sz w:val="20"/>
        </w:rPr>
        <w:t>ОТВЕТСТВЕННОСТЬ СТОРОН</w:t>
      </w:r>
    </w:p>
    <w:p w:rsidR="00E53CCC" w:rsidRDefault="00E53CCC">
      <w:pPr>
        <w:ind w:firstLine="709"/>
        <w:jc w:val="both"/>
        <w:rPr>
          <w:sz w:val="20"/>
        </w:rPr>
      </w:pPr>
    </w:p>
    <w:p w:rsidR="00E53CCC" w:rsidRDefault="00E0360A">
      <w:pPr>
        <w:ind w:firstLine="709"/>
        <w:jc w:val="both"/>
        <w:rPr>
          <w:sz w:val="20"/>
        </w:rPr>
      </w:pPr>
      <w:r>
        <w:rPr>
          <w:sz w:val="20"/>
        </w:rPr>
        <w:t>4.1. За неисполнение или ненадлежащее исполнение обя</w:t>
      </w:r>
      <w:r>
        <w:rPr>
          <w:sz w:val="20"/>
        </w:rPr>
        <w:softHyphen/>
        <w:t>зательств по настоящему Договору ЗАКАЗЧИК</w:t>
      </w:r>
      <w:r>
        <w:rPr>
          <w:smallCaps/>
          <w:sz w:val="20"/>
        </w:rPr>
        <w:t xml:space="preserve"> и </w:t>
      </w:r>
      <w:r>
        <w:rPr>
          <w:sz w:val="20"/>
        </w:rPr>
        <w:t>ИСПОЛНИТЕЛЬ несут ответственность в соответствии с действующим законодательством и условиями настоящего Договора.</w:t>
      </w:r>
    </w:p>
    <w:p w:rsidR="00E53CCC" w:rsidRDefault="00E0360A">
      <w:pPr>
        <w:ind w:firstLine="709"/>
        <w:jc w:val="both"/>
        <w:rPr>
          <w:sz w:val="20"/>
        </w:rPr>
      </w:pPr>
      <w:r>
        <w:rPr>
          <w:sz w:val="20"/>
        </w:rPr>
        <w:t>4.2. ИСПОЛНИТЕЛЬ несет ответственность перед ЗА</w:t>
      </w:r>
      <w:r>
        <w:rPr>
          <w:sz w:val="20"/>
        </w:rPr>
        <w:softHyphen/>
        <w:t>КАЗЧИКОМ за реальный ущерб, нанесенный последнему, неправильными сведениями, содержащимися в аудиторском заключении, но не более суммы настоящего договора.</w:t>
      </w:r>
    </w:p>
    <w:p w:rsidR="00E53CCC" w:rsidRDefault="00E0360A">
      <w:pPr>
        <w:ind w:firstLine="709"/>
        <w:jc w:val="both"/>
        <w:rPr>
          <w:sz w:val="20"/>
        </w:rPr>
      </w:pPr>
      <w:r>
        <w:rPr>
          <w:sz w:val="20"/>
        </w:rPr>
        <w:t>4.3. Увеличение сроков проверки, указанных в п.10.1 настоящего Договора, в связи с увеличением объема работ (дополнительных документов, отчетности, восстановление отдельных участков учета и иной дополнительной информации), если это повлечет невозможность завершить работы, предусмотренные п.п.1.1 и 1.2, в срок, является основанием автоматического продления срока Договора на период, необходимый для завершения работ. При этом ЗАКАЗЧИК увеличивает стоимость работ.</w:t>
      </w:r>
    </w:p>
    <w:p w:rsidR="00E53CCC" w:rsidRDefault="00E0360A">
      <w:pPr>
        <w:ind w:firstLine="709"/>
        <w:jc w:val="both"/>
        <w:rPr>
          <w:sz w:val="20"/>
        </w:rPr>
      </w:pPr>
      <w:r>
        <w:rPr>
          <w:sz w:val="20"/>
        </w:rPr>
        <w:t>4.4. В случае не завершения работы в срок, определенный настоящим Договором (п.10.1), если это произошло по вине ИСПОЛНИТЕЛЯ, ИСПОЛНИТЕЛЬ выплачивает ЗАКАЗ</w:t>
      </w:r>
      <w:r>
        <w:rPr>
          <w:sz w:val="20"/>
        </w:rPr>
        <w:softHyphen/>
        <w:t>ЧИКУ пеню в размере 0,1% от суммы стоимости работ за каждый день просрочки.</w:t>
      </w:r>
    </w:p>
    <w:p w:rsidR="00E53CCC" w:rsidRDefault="00E0360A">
      <w:pPr>
        <w:ind w:firstLine="709"/>
        <w:jc w:val="both"/>
        <w:rPr>
          <w:sz w:val="20"/>
        </w:rPr>
      </w:pPr>
      <w:r>
        <w:rPr>
          <w:sz w:val="20"/>
        </w:rPr>
        <w:t>4.5. За нарушение условий оплаты, предусмотренных п.п.2.1, 7.3 настоящего Договора, и просрочку приема выпол</w:t>
      </w:r>
      <w:r>
        <w:rPr>
          <w:sz w:val="20"/>
        </w:rPr>
        <w:softHyphen/>
        <w:t>ненных работ ЗАКАЗЧИК выплачивает ИСПОЛНИТЕЛЮ пеню в размере 0,1% от суммы, подлежащей выплате, за каждый день просрочки.</w:t>
      </w:r>
    </w:p>
    <w:p w:rsidR="00E53CCC" w:rsidRDefault="00E53CCC">
      <w:pPr>
        <w:ind w:firstLine="709"/>
        <w:jc w:val="both"/>
        <w:rPr>
          <w:b/>
          <w:sz w:val="20"/>
        </w:rPr>
      </w:pPr>
    </w:p>
    <w:p w:rsidR="00E53CCC" w:rsidRDefault="00E0360A">
      <w:pPr>
        <w:jc w:val="center"/>
        <w:rPr>
          <w:sz w:val="20"/>
        </w:rPr>
      </w:pPr>
      <w:r>
        <w:rPr>
          <w:b/>
          <w:sz w:val="20"/>
        </w:rPr>
        <w:t>5.</w:t>
      </w:r>
      <w:r>
        <w:rPr>
          <w:b/>
          <w:sz w:val="20"/>
          <w:szCs w:val="14"/>
        </w:rPr>
        <w:t>   </w:t>
      </w:r>
      <w:r>
        <w:rPr>
          <w:b/>
          <w:sz w:val="20"/>
        </w:rPr>
        <w:t>КОНФИДЕНЦИАЛЬНОСТЬ</w:t>
      </w:r>
    </w:p>
    <w:p w:rsidR="00E53CCC" w:rsidRDefault="00E53CCC">
      <w:pPr>
        <w:ind w:firstLine="709"/>
        <w:jc w:val="both"/>
        <w:rPr>
          <w:sz w:val="20"/>
        </w:rPr>
      </w:pPr>
    </w:p>
    <w:p w:rsidR="00E53CCC" w:rsidRDefault="00E0360A">
      <w:pPr>
        <w:ind w:firstLine="709"/>
        <w:jc w:val="both"/>
        <w:rPr>
          <w:sz w:val="20"/>
        </w:rPr>
      </w:pPr>
      <w:r>
        <w:rPr>
          <w:sz w:val="20"/>
        </w:rPr>
        <w:t>5.1. Стороны обязуются хранить в тайне любую информацию и данные, представленные каждой из сторон в связи с данным Договором, не раскрывать и не разглашать в общем или в частности факты или информацию какой-либо третьей стороне без предварительного письменного согласия одной из сторон настоящего Договора. ИСПОЛНИТЕЛЬ обязуется не использовать факты или информацию для каких-либо целей без предварительного письменного согласия ЗАКАЗЧИКА и наоборот.</w:t>
      </w:r>
    </w:p>
    <w:p w:rsidR="00E53CCC" w:rsidRDefault="00E0360A">
      <w:pPr>
        <w:ind w:firstLine="709"/>
        <w:jc w:val="both"/>
        <w:rPr>
          <w:sz w:val="20"/>
        </w:rPr>
      </w:pPr>
      <w:r>
        <w:rPr>
          <w:sz w:val="20"/>
        </w:rPr>
        <w:t>5.2. Обязательства по конфиденциальности не распространяются на общедоступную информацию, а также на информацию, которая может стать, известна не по вине ИСПОЛНИТЕЛЯ.</w:t>
      </w:r>
    </w:p>
    <w:p w:rsidR="00E53CCC" w:rsidRDefault="00E0360A">
      <w:pPr>
        <w:ind w:firstLine="709"/>
        <w:jc w:val="both"/>
        <w:rPr>
          <w:sz w:val="20"/>
        </w:rPr>
      </w:pPr>
      <w:r>
        <w:rPr>
          <w:sz w:val="20"/>
        </w:rPr>
        <w:t>5.3. Информация, предоставляемая ЗАКАЗЧИКУ в соответствии с настоящим Договором, предназначена исключительно для него и не может передаваться третьим лицам или использоваться каким-либо иным способом, с участием третьих лиц, в части и полностью, без согласия ИСПОЛНИТЕЛЯ.</w:t>
      </w:r>
    </w:p>
    <w:p w:rsidR="00E53CCC" w:rsidRDefault="00E53CCC">
      <w:pPr>
        <w:ind w:firstLine="709"/>
        <w:jc w:val="both"/>
        <w:rPr>
          <w:b/>
          <w:sz w:val="20"/>
        </w:rPr>
      </w:pPr>
    </w:p>
    <w:p w:rsidR="00E53CCC" w:rsidRDefault="00E0360A">
      <w:pPr>
        <w:jc w:val="center"/>
        <w:rPr>
          <w:sz w:val="20"/>
        </w:rPr>
      </w:pPr>
      <w:r>
        <w:rPr>
          <w:b/>
          <w:sz w:val="20"/>
        </w:rPr>
        <w:t>6.</w:t>
      </w:r>
      <w:r>
        <w:rPr>
          <w:b/>
          <w:sz w:val="20"/>
          <w:szCs w:val="14"/>
        </w:rPr>
        <w:t>  </w:t>
      </w:r>
      <w:r>
        <w:rPr>
          <w:b/>
          <w:sz w:val="20"/>
        </w:rPr>
        <w:t>РАЗРЕШЕНИЕ СПОРОВ</w:t>
      </w:r>
    </w:p>
    <w:p w:rsidR="00E53CCC" w:rsidRDefault="00E53CCC">
      <w:pPr>
        <w:ind w:firstLine="709"/>
        <w:jc w:val="both"/>
        <w:rPr>
          <w:sz w:val="20"/>
        </w:rPr>
      </w:pPr>
    </w:p>
    <w:p w:rsidR="00E53CCC" w:rsidRDefault="00E0360A">
      <w:pPr>
        <w:ind w:firstLine="709"/>
        <w:jc w:val="both"/>
        <w:rPr>
          <w:sz w:val="20"/>
        </w:rPr>
      </w:pPr>
      <w:r>
        <w:rPr>
          <w:sz w:val="20"/>
        </w:rPr>
        <w:t>6.1. Все споры и разногласия между двумя сторонами настоящего Договора, которые могут возникнуть по настоящему Договору, если они не могут быть разрешены путем переговоров, должны окончательно решаться в соответствии с действующим законодательством в Арбитражном суде  г. Москвы.</w:t>
      </w:r>
    </w:p>
    <w:p w:rsidR="00E53CCC" w:rsidRDefault="00E53CCC">
      <w:pPr>
        <w:jc w:val="center"/>
        <w:rPr>
          <w:b/>
          <w:sz w:val="20"/>
        </w:rPr>
      </w:pPr>
    </w:p>
    <w:p w:rsidR="00E53CCC" w:rsidRDefault="00E0360A">
      <w:pPr>
        <w:jc w:val="center"/>
        <w:rPr>
          <w:sz w:val="20"/>
        </w:rPr>
      </w:pPr>
      <w:r>
        <w:rPr>
          <w:b/>
          <w:sz w:val="20"/>
        </w:rPr>
        <w:t>7. ПРЕКРАЩЕНИЕ ДОГОВОРА РАНЕЕ НАМЕЧЕННОГО СРОКА</w:t>
      </w:r>
    </w:p>
    <w:p w:rsidR="00E53CCC" w:rsidRDefault="00E53CCC">
      <w:pPr>
        <w:ind w:firstLine="709"/>
        <w:jc w:val="both"/>
        <w:rPr>
          <w:sz w:val="20"/>
        </w:rPr>
      </w:pPr>
    </w:p>
    <w:p w:rsidR="00E53CCC" w:rsidRDefault="00E0360A">
      <w:pPr>
        <w:ind w:firstLine="709"/>
        <w:jc w:val="both"/>
        <w:rPr>
          <w:sz w:val="20"/>
        </w:rPr>
      </w:pPr>
      <w:r>
        <w:rPr>
          <w:sz w:val="20"/>
        </w:rPr>
        <w:t>7.1. Любая из сторон имеет право немедленно прервать действие настоящего Договора путем передачи письменного уведомления в случае, если произойдет одно из следующих событий:</w:t>
      </w:r>
    </w:p>
    <w:p w:rsidR="00E53CCC" w:rsidRDefault="00E0360A">
      <w:pPr>
        <w:ind w:firstLine="709"/>
        <w:jc w:val="both"/>
        <w:rPr>
          <w:sz w:val="20"/>
        </w:rPr>
      </w:pPr>
      <w:r>
        <w:rPr>
          <w:sz w:val="20"/>
        </w:rPr>
        <w:t>а) невыполнение одной из сторон обязательств, обусловленных настоящим Договором;</w:t>
      </w:r>
    </w:p>
    <w:p w:rsidR="00E53CCC" w:rsidRDefault="00E0360A">
      <w:pPr>
        <w:ind w:firstLine="709"/>
        <w:jc w:val="both"/>
        <w:rPr>
          <w:sz w:val="20"/>
        </w:rPr>
      </w:pPr>
      <w:r>
        <w:rPr>
          <w:sz w:val="20"/>
        </w:rPr>
        <w:t>б) приостановление или угроза приостановления ее обычных деловых операций;</w:t>
      </w:r>
    </w:p>
    <w:p w:rsidR="00E53CCC" w:rsidRDefault="00E0360A">
      <w:pPr>
        <w:ind w:firstLine="709"/>
        <w:jc w:val="both"/>
        <w:rPr>
          <w:sz w:val="20"/>
        </w:rPr>
      </w:pPr>
      <w:r>
        <w:rPr>
          <w:sz w:val="20"/>
        </w:rPr>
        <w:t>в) неплатежеспособность, несостоятельность, ликвидация или реорганизация;</w:t>
      </w:r>
    </w:p>
    <w:p w:rsidR="00E53CCC" w:rsidRDefault="00E0360A">
      <w:pPr>
        <w:ind w:firstLine="709"/>
        <w:jc w:val="both"/>
        <w:rPr>
          <w:sz w:val="20"/>
        </w:rPr>
      </w:pPr>
      <w:r>
        <w:rPr>
          <w:sz w:val="20"/>
        </w:rPr>
        <w:t>г) передача всей или значительной части информации третьим лицам.</w:t>
      </w:r>
    </w:p>
    <w:p w:rsidR="00E53CCC" w:rsidRDefault="00E0360A">
      <w:pPr>
        <w:ind w:firstLine="709"/>
        <w:jc w:val="both"/>
        <w:rPr>
          <w:sz w:val="20"/>
        </w:rPr>
      </w:pPr>
      <w:r>
        <w:rPr>
          <w:sz w:val="20"/>
        </w:rPr>
        <w:t>7.2. В случае расторжения Договора в порядке, предусмотренном п.7.1 настоящего Договора, оплата услуг и работ ИСПОЛНИТЕЛЯ будет производиться ЗАКАЗЧИКОМ на основании одностороннего акта с указанием объема и стоимости фактически оказанных услуг и выполненных работ по фактически отработанному времени из расчета договорной цены.</w:t>
      </w:r>
    </w:p>
    <w:p w:rsidR="00E53CCC" w:rsidRDefault="00E53CCC">
      <w:pPr>
        <w:ind w:firstLine="709"/>
        <w:jc w:val="both"/>
        <w:rPr>
          <w:b/>
          <w:sz w:val="20"/>
        </w:rPr>
      </w:pPr>
    </w:p>
    <w:p w:rsidR="00E53CCC" w:rsidRDefault="00E0360A">
      <w:pPr>
        <w:jc w:val="center"/>
        <w:rPr>
          <w:sz w:val="20"/>
        </w:rPr>
      </w:pPr>
      <w:r>
        <w:rPr>
          <w:b/>
          <w:sz w:val="20"/>
        </w:rPr>
        <w:t>8.</w:t>
      </w:r>
      <w:r>
        <w:rPr>
          <w:b/>
          <w:sz w:val="20"/>
          <w:szCs w:val="14"/>
        </w:rPr>
        <w:t> </w:t>
      </w:r>
      <w:r>
        <w:rPr>
          <w:b/>
          <w:sz w:val="20"/>
        </w:rPr>
        <w:t>ФОРС МАЖОРНЫЕ ОБСТОЯТЕЛЬСТВА</w:t>
      </w:r>
    </w:p>
    <w:p w:rsidR="00E53CCC" w:rsidRDefault="00E53CCC">
      <w:pPr>
        <w:ind w:firstLine="709"/>
        <w:jc w:val="both"/>
        <w:rPr>
          <w:sz w:val="20"/>
        </w:rPr>
      </w:pPr>
    </w:p>
    <w:p w:rsidR="00E53CCC" w:rsidRDefault="00E0360A">
      <w:pPr>
        <w:ind w:firstLine="709"/>
        <w:jc w:val="both"/>
        <w:rPr>
          <w:sz w:val="20"/>
        </w:rPr>
      </w:pPr>
      <w:r>
        <w:rPr>
          <w:sz w:val="20"/>
        </w:rPr>
        <w:t>8.1. Под форс мажорными обстоятельствами подразумеваются такие бедствия, как войны, оккупация, гражданская война, общественные беспорядки, акты органов государства, стихийные бедствия и т.д. В каждом случае наступление такого события находится вне контроля сторон и во всех таких случаях выполнение обязательств согласно настоящему договору становится невозможным.</w:t>
      </w:r>
    </w:p>
    <w:p w:rsidR="00E53CCC" w:rsidRDefault="00E0360A">
      <w:pPr>
        <w:ind w:firstLine="709"/>
        <w:jc w:val="both"/>
        <w:rPr>
          <w:sz w:val="20"/>
        </w:rPr>
      </w:pPr>
      <w:r>
        <w:rPr>
          <w:sz w:val="20"/>
        </w:rPr>
        <w:t>8.2. Если форс мажорные обстоятельства имеют место и препятствуют сторонам своевременно выполнять свои обяза</w:t>
      </w:r>
      <w:r>
        <w:rPr>
          <w:sz w:val="20"/>
        </w:rPr>
        <w:softHyphen/>
        <w:t>тельства, то стороны, находящиеся в таких экстремальных условиях, освобождаются от исполнения обязанностей до прекращения действия указанных форс мажорных обстоятельств при условии, что сторона, подвергавшаяся действию форс мажорного обстоятельства, немедленно уведомит другую сторону о случившемся с подробным описанием создавшихся условий.</w:t>
      </w:r>
    </w:p>
    <w:p w:rsidR="00E53CCC" w:rsidRDefault="00E53CCC">
      <w:pPr>
        <w:ind w:firstLine="709"/>
        <w:jc w:val="both"/>
        <w:rPr>
          <w:b/>
          <w:sz w:val="20"/>
        </w:rPr>
      </w:pPr>
    </w:p>
    <w:p w:rsidR="00E53CCC" w:rsidRDefault="00E0360A">
      <w:pPr>
        <w:jc w:val="center"/>
        <w:rPr>
          <w:sz w:val="20"/>
        </w:rPr>
      </w:pPr>
      <w:r>
        <w:rPr>
          <w:b/>
          <w:sz w:val="20"/>
        </w:rPr>
        <w:t>9.</w:t>
      </w:r>
      <w:r>
        <w:rPr>
          <w:b/>
          <w:sz w:val="20"/>
          <w:szCs w:val="14"/>
        </w:rPr>
        <w:t>  </w:t>
      </w:r>
      <w:r>
        <w:rPr>
          <w:b/>
          <w:sz w:val="20"/>
        </w:rPr>
        <w:t>ПРОЧИЕ (ДОПОЛНИТЕЛЬНЫЕ) УСЛОВИЯ</w:t>
      </w:r>
    </w:p>
    <w:p w:rsidR="00E53CCC" w:rsidRDefault="00E53CCC">
      <w:pPr>
        <w:ind w:firstLine="709"/>
        <w:jc w:val="both"/>
        <w:rPr>
          <w:sz w:val="20"/>
        </w:rPr>
      </w:pPr>
    </w:p>
    <w:p w:rsidR="00E53CCC" w:rsidRDefault="00E0360A">
      <w:pPr>
        <w:ind w:firstLine="709"/>
        <w:jc w:val="both"/>
        <w:rPr>
          <w:sz w:val="20"/>
        </w:rPr>
      </w:pPr>
      <w:r>
        <w:rPr>
          <w:sz w:val="20"/>
        </w:rPr>
        <w:t>9.1. ИСПОЛНИТЕЛЬ по своему усмотрению осуществляет набор специалистов и имеет право заключать договора подряда с третьими лицами для проведения работ, предусмотренных настоящим Договором.</w:t>
      </w:r>
    </w:p>
    <w:p w:rsidR="00E53CCC" w:rsidRDefault="00E0360A">
      <w:pPr>
        <w:ind w:firstLine="709"/>
        <w:jc w:val="both"/>
        <w:rPr>
          <w:sz w:val="20"/>
        </w:rPr>
      </w:pPr>
      <w:r>
        <w:rPr>
          <w:sz w:val="20"/>
        </w:rPr>
        <w:t>9.2. Стороны не вправе вмешиваться в процессе работы в оперативную деятельность другой стороны.</w:t>
      </w:r>
    </w:p>
    <w:p w:rsidR="00E53CCC" w:rsidRDefault="00E0360A">
      <w:pPr>
        <w:ind w:firstLine="709"/>
        <w:jc w:val="both"/>
        <w:rPr>
          <w:sz w:val="20"/>
        </w:rPr>
      </w:pPr>
      <w:r>
        <w:rPr>
          <w:sz w:val="20"/>
        </w:rPr>
        <w:t>9.3. Отказ ИСПОЛНИТЕЛЯ внести изменения (исправле</w:t>
      </w:r>
      <w:r>
        <w:rPr>
          <w:sz w:val="20"/>
        </w:rPr>
        <w:softHyphen/>
        <w:t>ния, дополнения) по требованию ЗАКАЗЧИКА в акт проверки или заключение, противоречащие требованиям законодательства, не могут являться основанием для расторжения Договора и неоплаты выполненных работ (услуг).</w:t>
      </w:r>
    </w:p>
    <w:p w:rsidR="00E53CCC" w:rsidRDefault="00E0360A">
      <w:pPr>
        <w:ind w:firstLine="709"/>
        <w:jc w:val="both"/>
        <w:rPr>
          <w:sz w:val="20"/>
        </w:rPr>
      </w:pPr>
      <w:r>
        <w:rPr>
          <w:sz w:val="20"/>
        </w:rPr>
        <w:t>9.4. Цены за работы, указанные в настоящем Договоре, определены только для настоящего Договора и не могут служить прецедентом или конкурентным материалом при заклю</w:t>
      </w:r>
      <w:r>
        <w:rPr>
          <w:sz w:val="20"/>
        </w:rPr>
        <w:softHyphen/>
        <w:t>чении аналогичных Договоров в будущем.</w:t>
      </w:r>
    </w:p>
    <w:p w:rsidR="00E53CCC" w:rsidRDefault="00E53CCC">
      <w:pPr>
        <w:ind w:firstLine="709"/>
        <w:jc w:val="both"/>
        <w:rPr>
          <w:sz w:val="20"/>
        </w:rPr>
      </w:pPr>
    </w:p>
    <w:p w:rsidR="00E53CCC" w:rsidRDefault="00E0360A">
      <w:pPr>
        <w:jc w:val="center"/>
        <w:rPr>
          <w:sz w:val="20"/>
        </w:rPr>
      </w:pPr>
      <w:r>
        <w:rPr>
          <w:b/>
          <w:sz w:val="20"/>
        </w:rPr>
        <w:t>10. СРОК ДЕЙСТВИЯ. ЮРИДИЧЕСКИЕ АДРЕСА И РЕ</w:t>
      </w:r>
      <w:r>
        <w:rPr>
          <w:b/>
          <w:sz w:val="20"/>
        </w:rPr>
        <w:softHyphen/>
        <w:t>КВИЗИТЫ СТОРОН</w:t>
      </w:r>
    </w:p>
    <w:p w:rsidR="00E53CCC" w:rsidRDefault="00E53CCC">
      <w:pPr>
        <w:ind w:firstLine="709"/>
        <w:jc w:val="both"/>
        <w:rPr>
          <w:sz w:val="20"/>
        </w:rPr>
      </w:pPr>
    </w:p>
    <w:p w:rsidR="00E53CCC" w:rsidRDefault="00E0360A">
      <w:pPr>
        <w:ind w:firstLine="709"/>
        <w:jc w:val="both"/>
        <w:rPr>
          <w:sz w:val="20"/>
        </w:rPr>
      </w:pPr>
      <w:r>
        <w:rPr>
          <w:sz w:val="20"/>
        </w:rPr>
        <w:t>10.1. Срок действия настоящего Договора:</w:t>
      </w:r>
    </w:p>
    <w:p w:rsidR="00E53CCC" w:rsidRDefault="00E0360A">
      <w:pPr>
        <w:ind w:firstLine="709"/>
        <w:jc w:val="both"/>
        <w:rPr>
          <w:sz w:val="20"/>
        </w:rPr>
      </w:pPr>
      <w:r>
        <w:rPr>
          <w:sz w:val="20"/>
        </w:rPr>
        <w:t>Начало: не позднее 3-х рабочих, при условии соблюдения ЗАКАЗЧИКОМ п.п 1.2.1., 1.2.2. , 1.2.3. настоящего Договора</w:t>
      </w:r>
    </w:p>
    <w:p w:rsidR="00E53CCC" w:rsidRDefault="00E0360A">
      <w:pPr>
        <w:ind w:firstLine="709"/>
        <w:jc w:val="both"/>
        <w:rPr>
          <w:sz w:val="20"/>
        </w:rPr>
      </w:pPr>
      <w:r>
        <w:rPr>
          <w:sz w:val="20"/>
        </w:rPr>
        <w:t>Окончание: не позднее тридцати дневного срока с момента получения ИСПОЛНИТЕЛЕМ всех документов  необходимых для проведения  проверки.</w:t>
      </w:r>
    </w:p>
    <w:p w:rsidR="00E53CCC" w:rsidRDefault="00E0360A">
      <w:pPr>
        <w:ind w:firstLine="709"/>
        <w:jc w:val="both"/>
        <w:rPr>
          <w:sz w:val="20"/>
        </w:rPr>
      </w:pPr>
      <w:r>
        <w:rPr>
          <w:sz w:val="20"/>
        </w:rPr>
        <w:t>10.2. Адреса и расчетные счета сторон:</w:t>
      </w:r>
    </w:p>
    <w:p w:rsidR="00E53CCC" w:rsidRDefault="00E0360A">
      <w:pPr>
        <w:ind w:firstLine="709"/>
        <w:jc w:val="both"/>
        <w:rPr>
          <w:sz w:val="20"/>
        </w:rPr>
      </w:pPr>
      <w:r>
        <w:rPr>
          <w:sz w:val="20"/>
        </w:rPr>
        <w:t> </w:t>
      </w:r>
    </w:p>
    <w:p w:rsidR="00E53CCC" w:rsidRDefault="00E0360A">
      <w:pPr>
        <w:ind w:firstLine="709"/>
        <w:jc w:val="both"/>
        <w:rPr>
          <w:sz w:val="20"/>
        </w:rPr>
      </w:pPr>
      <w:r>
        <w:rPr>
          <w:b/>
          <w:sz w:val="20"/>
        </w:rPr>
        <w:t>ИСПОЛНИТЕЛЬ:</w:t>
      </w:r>
    </w:p>
    <w:p w:rsidR="00E53CCC" w:rsidRDefault="00E53CCC">
      <w:pPr>
        <w:ind w:firstLine="709"/>
        <w:jc w:val="both"/>
        <w:rPr>
          <w:sz w:val="20"/>
        </w:rPr>
      </w:pPr>
    </w:p>
    <w:p w:rsidR="00E53CCC" w:rsidRDefault="00E53CCC">
      <w:pPr>
        <w:ind w:firstLine="709"/>
        <w:jc w:val="both"/>
        <w:rPr>
          <w:sz w:val="20"/>
        </w:rPr>
      </w:pPr>
    </w:p>
    <w:p w:rsidR="00E53CCC" w:rsidRDefault="00E0360A">
      <w:pPr>
        <w:ind w:firstLine="709"/>
        <w:jc w:val="both"/>
        <w:rPr>
          <w:sz w:val="20"/>
        </w:rPr>
      </w:pPr>
      <w:r>
        <w:rPr>
          <w:b/>
          <w:sz w:val="20"/>
        </w:rPr>
        <w:t>ЗАКАЗЧИК:</w:t>
      </w:r>
    </w:p>
    <w:p w:rsidR="00E53CCC" w:rsidRDefault="00E53CCC">
      <w:pPr>
        <w:ind w:firstLine="709"/>
        <w:jc w:val="both"/>
        <w:rPr>
          <w:sz w:val="20"/>
        </w:rPr>
      </w:pPr>
    </w:p>
    <w:p w:rsidR="00E53CCC" w:rsidRDefault="00E53CCC">
      <w:pPr>
        <w:ind w:firstLine="709"/>
        <w:jc w:val="both"/>
        <w:rPr>
          <w:sz w:val="20"/>
        </w:rPr>
      </w:pPr>
    </w:p>
    <w:p w:rsidR="00E53CCC" w:rsidRDefault="00E0360A">
      <w:pPr>
        <w:ind w:firstLine="709"/>
        <w:jc w:val="both"/>
        <w:rPr>
          <w:sz w:val="20"/>
        </w:rPr>
      </w:pPr>
      <w:r>
        <w:rPr>
          <w:sz w:val="20"/>
        </w:rPr>
        <w:t>Настоящий Договор составлен в 2-х экземплярах, имеющих одинаковую юридическую силу, и хранится у Сторон по одному экземпляру.</w:t>
      </w:r>
    </w:p>
    <w:p w:rsidR="00E53CCC" w:rsidRDefault="00E0360A">
      <w:pPr>
        <w:ind w:firstLine="709"/>
        <w:jc w:val="both"/>
        <w:rPr>
          <w:sz w:val="20"/>
        </w:rPr>
      </w:pPr>
      <w:r>
        <w:rPr>
          <w:sz w:val="20"/>
        </w:rPr>
        <w:t> </w:t>
      </w:r>
    </w:p>
    <w:p w:rsidR="00E53CCC" w:rsidRDefault="00E0360A">
      <w:pPr>
        <w:ind w:firstLine="709"/>
        <w:jc w:val="both"/>
        <w:rPr>
          <w:sz w:val="20"/>
        </w:rPr>
      </w:pPr>
      <w:r>
        <w:rPr>
          <w:sz w:val="20"/>
        </w:rPr>
        <w:t>ПОДПИСИ СТОРОН</w:t>
      </w:r>
    </w:p>
    <w:p w:rsidR="00E53CCC" w:rsidRDefault="00E53CCC">
      <w:pPr>
        <w:ind w:firstLine="709"/>
        <w:jc w:val="both"/>
        <w:rPr>
          <w:sz w:val="20"/>
        </w:rPr>
      </w:pPr>
    </w:p>
    <w:p w:rsidR="00E53CCC" w:rsidRDefault="00E0360A">
      <w:pPr>
        <w:ind w:firstLine="709"/>
        <w:jc w:val="right"/>
        <w:rPr>
          <w:sz w:val="20"/>
        </w:rPr>
      </w:pPr>
      <w:r>
        <w:rPr>
          <w:sz w:val="20"/>
        </w:rPr>
        <w:t>Приложение № 1</w:t>
      </w:r>
    </w:p>
    <w:p w:rsidR="00E53CCC" w:rsidRDefault="00E0360A">
      <w:pPr>
        <w:ind w:firstLine="709"/>
        <w:jc w:val="right"/>
        <w:rPr>
          <w:sz w:val="20"/>
        </w:rPr>
      </w:pPr>
      <w:r>
        <w:rPr>
          <w:sz w:val="20"/>
        </w:rPr>
        <w:t>к Договору № ______</w:t>
      </w:r>
    </w:p>
    <w:p w:rsidR="00E53CCC" w:rsidRDefault="00E0360A">
      <w:pPr>
        <w:ind w:firstLine="709"/>
        <w:jc w:val="right"/>
        <w:rPr>
          <w:sz w:val="20"/>
        </w:rPr>
      </w:pPr>
      <w:r>
        <w:rPr>
          <w:sz w:val="20"/>
        </w:rPr>
        <w:t>от «___ » _______ 2001</w:t>
      </w:r>
    </w:p>
    <w:p w:rsidR="00E53CCC" w:rsidRDefault="00E0360A">
      <w:pPr>
        <w:jc w:val="center"/>
        <w:rPr>
          <w:sz w:val="20"/>
        </w:rPr>
      </w:pPr>
      <w:r>
        <w:rPr>
          <w:sz w:val="20"/>
        </w:rPr>
        <w:t>ПРОТОКОЛ СОГЛАСОВАНИЯ</w:t>
      </w:r>
    </w:p>
    <w:p w:rsidR="00E53CCC" w:rsidRDefault="00E0360A">
      <w:pPr>
        <w:jc w:val="center"/>
        <w:rPr>
          <w:sz w:val="20"/>
        </w:rPr>
      </w:pPr>
      <w:r>
        <w:rPr>
          <w:b/>
          <w:sz w:val="20"/>
        </w:rPr>
        <w:t>договорной цены</w:t>
      </w:r>
    </w:p>
    <w:p w:rsidR="00E53CCC" w:rsidRDefault="00E0360A">
      <w:pPr>
        <w:ind w:firstLine="709"/>
        <w:jc w:val="both"/>
        <w:rPr>
          <w:sz w:val="20"/>
        </w:rPr>
      </w:pPr>
      <w:r>
        <w:rPr>
          <w:sz w:val="20"/>
        </w:rPr>
        <w:t> </w:t>
      </w:r>
    </w:p>
    <w:p w:rsidR="00E53CCC" w:rsidRDefault="00E0360A">
      <w:pPr>
        <w:pStyle w:val="21"/>
        <w:rPr>
          <w:b w:val="0"/>
          <w:bCs w:val="0"/>
          <w:sz w:val="20"/>
        </w:rPr>
      </w:pPr>
      <w:r>
        <w:rPr>
          <w:b w:val="0"/>
          <w:bCs w:val="0"/>
          <w:sz w:val="20"/>
        </w:rPr>
        <w:t>           Мы,  нижеподписавшиеся,  от  лица  ЗАКАЗЧИКА  директор   _____ «__________________» _______________________________________. и от лица ИСПОЛНИТЕЛЯ  Генеральный директор  _________________ удостоверяем, что сторонами достигнуто соглашение о величине договорной цены на аудиторскую проверку достоверности данных бухгалтерского учета и отчетности, отражающих деятельность предприятия за период работы с «___» ______________ 2001г по «___» ___________________ 2001г. в сумме _________________________ (____________________ тысяч) рублей, в том числе НДС 20%  в сумме ______________ (________________________) рублей.</w:t>
      </w:r>
    </w:p>
    <w:p w:rsidR="00E53CCC" w:rsidRDefault="00E0360A">
      <w:pPr>
        <w:ind w:firstLine="709"/>
        <w:jc w:val="both"/>
        <w:rPr>
          <w:sz w:val="20"/>
        </w:rPr>
      </w:pPr>
      <w:r>
        <w:rPr>
          <w:sz w:val="20"/>
        </w:rPr>
        <w:t> Настоящий протокол является основанием для проведения расчетов и платежей между ИСПОЛНИТЕЛЕМ и ЗАКАЗЧИКОМ.</w:t>
      </w:r>
    </w:p>
    <w:p w:rsidR="00E53CCC" w:rsidRDefault="00E0360A">
      <w:pPr>
        <w:ind w:firstLine="709"/>
        <w:jc w:val="both"/>
        <w:rPr>
          <w:sz w:val="20"/>
        </w:rPr>
      </w:pPr>
      <w:r>
        <w:rPr>
          <w:sz w:val="20"/>
        </w:rPr>
        <w:t> ЗАКАЗЧИК                                                                                   ИСПОЛНИТЕЛЬ</w:t>
      </w:r>
    </w:p>
    <w:p w:rsidR="00E53CCC" w:rsidRDefault="00E53CCC">
      <w:pPr>
        <w:ind w:firstLine="709"/>
        <w:jc w:val="both"/>
        <w:rPr>
          <w:sz w:val="20"/>
        </w:rPr>
      </w:pPr>
    </w:p>
    <w:p w:rsidR="00E53CCC" w:rsidRDefault="00E53CCC">
      <w:pPr>
        <w:ind w:firstLine="709"/>
        <w:jc w:val="both"/>
        <w:rPr>
          <w:sz w:val="20"/>
        </w:rPr>
      </w:pPr>
    </w:p>
    <w:p w:rsidR="00E53CCC" w:rsidRDefault="00E0360A">
      <w:pPr>
        <w:jc w:val="center"/>
        <w:rPr>
          <w:b/>
          <w:bCs/>
        </w:rPr>
      </w:pPr>
      <w:r>
        <w:rPr>
          <w:b/>
          <w:bCs/>
        </w:rPr>
        <w:t>4.3. Сбор аудиторских доказательств, применяемых при аудите</w:t>
      </w:r>
    </w:p>
    <w:p w:rsidR="00E53CCC" w:rsidRDefault="00E53CCC">
      <w:pPr>
        <w:ind w:firstLine="709"/>
        <w:jc w:val="both"/>
      </w:pPr>
    </w:p>
    <w:p w:rsidR="00E53CCC" w:rsidRDefault="00E0360A">
      <w:pPr>
        <w:ind w:firstLine="709"/>
        <w:jc w:val="both"/>
      </w:pPr>
      <w:r>
        <w:t>При аудиторской проверке используются различные методы получения аудиторских доказательств:</w:t>
      </w:r>
    </w:p>
    <w:p w:rsidR="00E53CCC" w:rsidRDefault="00E0360A">
      <w:pPr>
        <w:ind w:firstLine="709"/>
        <w:jc w:val="both"/>
      </w:pPr>
      <w:r>
        <w:t xml:space="preserve">наблюдение или участие в инвентаризации; </w:t>
      </w:r>
    </w:p>
    <w:p w:rsidR="00E53CCC" w:rsidRDefault="00E0360A">
      <w:pPr>
        <w:ind w:firstLine="709"/>
        <w:jc w:val="both"/>
      </w:pPr>
      <w:r>
        <w:t xml:space="preserve">наблюдение за выполнением хозяйственных или бухгалтерских операций; </w:t>
      </w:r>
    </w:p>
    <w:p w:rsidR="00E53CCC" w:rsidRDefault="00E0360A">
      <w:pPr>
        <w:ind w:firstLine="709"/>
        <w:jc w:val="both"/>
      </w:pPr>
      <w:r>
        <w:t xml:space="preserve">устный опрос; </w:t>
      </w:r>
    </w:p>
    <w:p w:rsidR="00E53CCC" w:rsidRDefault="00E0360A">
      <w:pPr>
        <w:ind w:firstLine="709"/>
        <w:jc w:val="both"/>
      </w:pPr>
      <w:r>
        <w:t xml:space="preserve">получение письменных подтверждений; </w:t>
      </w:r>
    </w:p>
    <w:p w:rsidR="00E53CCC" w:rsidRDefault="00E0360A">
      <w:pPr>
        <w:ind w:firstLine="709"/>
        <w:jc w:val="both"/>
      </w:pPr>
      <w:r>
        <w:t xml:space="preserve">проверка документов, полученных клиентом от третьих лиц; </w:t>
      </w:r>
    </w:p>
    <w:p w:rsidR="00E53CCC" w:rsidRDefault="00E0360A">
      <w:pPr>
        <w:ind w:firstLine="709"/>
        <w:jc w:val="both"/>
      </w:pPr>
      <w:r>
        <w:t xml:space="preserve">проверка документов, подготовленных на предприятии клиента; </w:t>
      </w:r>
    </w:p>
    <w:p w:rsidR="00E53CCC" w:rsidRDefault="00E0360A">
      <w:pPr>
        <w:ind w:firstLine="709"/>
        <w:jc w:val="both"/>
      </w:pPr>
      <w:r>
        <w:t xml:space="preserve">проверка арифметических расчетов; </w:t>
      </w:r>
    </w:p>
    <w:p w:rsidR="00E53CCC" w:rsidRDefault="00E0360A">
      <w:pPr>
        <w:ind w:firstLine="709"/>
        <w:jc w:val="both"/>
      </w:pPr>
      <w:r>
        <w:t xml:space="preserve">анализ. </w:t>
      </w:r>
    </w:p>
    <w:p w:rsidR="00E53CCC" w:rsidRDefault="00E53CCC">
      <w:pPr>
        <w:ind w:firstLine="709"/>
        <w:jc w:val="both"/>
      </w:pPr>
    </w:p>
    <w:p w:rsidR="00E53CCC" w:rsidRDefault="00E0360A">
      <w:pPr>
        <w:ind w:firstLine="709"/>
        <w:jc w:val="both"/>
      </w:pPr>
      <w:r>
        <w:t xml:space="preserve">Указанные методы применяются к различным объектам контроля и служат для выявления одного или нескольких возможных нарушений. </w:t>
      </w:r>
    </w:p>
    <w:p w:rsidR="00E53CCC" w:rsidRDefault="00E0360A">
      <w:pPr>
        <w:ind w:firstLine="709"/>
        <w:jc w:val="both"/>
      </w:pPr>
      <w:r>
        <w:t> </w:t>
      </w:r>
    </w:p>
    <w:p w:rsidR="00E53CCC" w:rsidRDefault="00E0360A">
      <w:pPr>
        <w:jc w:val="center"/>
        <w:rPr>
          <w:b/>
          <w:bCs/>
        </w:rPr>
      </w:pPr>
      <w:r>
        <w:rPr>
          <w:b/>
          <w:bCs/>
        </w:rPr>
        <w:t>4.4. Оформление результатов аудиторской проверки</w:t>
      </w:r>
    </w:p>
    <w:p w:rsidR="00E53CCC" w:rsidRDefault="00E53CCC">
      <w:pPr>
        <w:ind w:firstLine="709"/>
        <w:jc w:val="both"/>
      </w:pPr>
    </w:p>
    <w:p w:rsidR="00E53CCC" w:rsidRDefault="00E0360A">
      <w:pPr>
        <w:ind w:firstLine="709"/>
        <w:jc w:val="both"/>
      </w:pPr>
      <w:r>
        <w:t>Аудиторская проверка заканчивается оформлением двух итоговых документов — аудиторского заключения и акта аудиторской проверки бухгалтерского учета и достоверности отчетности.</w:t>
      </w:r>
    </w:p>
    <w:p w:rsidR="00E53CCC" w:rsidRDefault="00E0360A">
      <w:pPr>
        <w:ind w:firstLine="709"/>
        <w:jc w:val="both"/>
      </w:pPr>
      <w:r>
        <w:rPr>
          <w:b/>
          <w:bCs/>
          <w:i/>
          <w:iCs/>
        </w:rPr>
        <w:t>Аудиторское заключение</w:t>
      </w:r>
      <w:r>
        <w:t xml:space="preserve"> — официальный документ, дающий оценку достоверности бухгалтерского учета и отчетности аудируемого предприятия, подтвержденный подписью имеющего лицензию руководителя проверяющей группы аудиторской фирмы и печатью этой фирмы. В случае, если проверка осуществлялась самостоятельным независимым аудитором, имеющим лицензию, то подтверждение заключения производится его подписью и личной печатью.</w:t>
      </w:r>
    </w:p>
    <w:p w:rsidR="00E53CCC" w:rsidRDefault="00E53CCC">
      <w:pPr>
        <w:ind w:firstLine="709"/>
        <w:jc w:val="both"/>
      </w:pPr>
    </w:p>
    <w:p w:rsidR="00E53CCC" w:rsidRDefault="00E0360A">
      <w:pPr>
        <w:pStyle w:val="30"/>
      </w:pPr>
      <w:r>
        <w:t>Возможны четыре вида аудиторских заключений:</w:t>
      </w:r>
    </w:p>
    <w:p w:rsidR="00E53CCC" w:rsidRDefault="00E0360A">
      <w:pPr>
        <w:ind w:firstLine="709"/>
        <w:jc w:val="both"/>
      </w:pPr>
      <w:r>
        <w:t xml:space="preserve">заключение без замечаний (безоговорочное заключение); </w:t>
      </w:r>
    </w:p>
    <w:p w:rsidR="00E53CCC" w:rsidRDefault="00E0360A">
      <w:pPr>
        <w:ind w:firstLine="709"/>
        <w:jc w:val="both"/>
      </w:pPr>
      <w:r>
        <w:t xml:space="preserve">заключение с замечаниями (заключение с оговорками); </w:t>
      </w:r>
    </w:p>
    <w:p w:rsidR="00E53CCC" w:rsidRDefault="00E0360A">
      <w:pPr>
        <w:ind w:firstLine="709"/>
        <w:jc w:val="both"/>
      </w:pPr>
      <w:r>
        <w:t xml:space="preserve">отрицательное заключение; </w:t>
      </w:r>
    </w:p>
    <w:p w:rsidR="00E53CCC" w:rsidRDefault="00E0360A">
      <w:pPr>
        <w:ind w:firstLine="709"/>
        <w:jc w:val="both"/>
      </w:pPr>
      <w:r>
        <w:t xml:space="preserve">заключение не дается совсем, либо дается отказное заключение. </w:t>
      </w:r>
    </w:p>
    <w:p w:rsidR="00E53CCC" w:rsidRDefault="00E53CCC">
      <w:pPr>
        <w:ind w:firstLine="709"/>
        <w:jc w:val="both"/>
        <w:rPr>
          <w:lang w:val="en-US"/>
        </w:rPr>
      </w:pPr>
    </w:p>
    <w:p w:rsidR="00E53CCC" w:rsidRDefault="00E53CCC">
      <w:pPr>
        <w:ind w:firstLine="709"/>
        <w:jc w:val="both"/>
        <w:rPr>
          <w:lang w:val="en-US"/>
        </w:rPr>
      </w:pPr>
    </w:p>
    <w:p w:rsidR="00E53CCC" w:rsidRDefault="00E0360A">
      <w:pPr>
        <w:ind w:firstLine="709"/>
        <w:jc w:val="both"/>
      </w:pPr>
      <w:r>
        <w:t>Первый вид заключения аудиторами дается в том случае, если не было обнаружено ошибок и недостатков в отчетности, а финансовое положение устойчиво и, по мнению аудиторов, не вызывает каких-либо опасений. Однако такое положение маловероятно и, скорее всего, имеет место один из двух вариантов: ошибки аудиторами найдены, но вносить соответствующие исправления нецелесообразно, либо аудиторская проверка произведена недостаточно профессионально или недобросовестно.</w:t>
      </w:r>
    </w:p>
    <w:p w:rsidR="00E53CCC" w:rsidRDefault="00E0360A">
      <w:pPr>
        <w:ind w:firstLine="709"/>
        <w:jc w:val="both"/>
      </w:pPr>
      <w:r>
        <w:t>Заключение с замечаниями делается при выявлении аудиторами отдельных легко устранимых недостатков, в целом не меняющих положительной оценки состояния бухгалтерского учета и отчетности. По всем выявленным недостаткам аудиторы обязаны дать свои рекомендации и проконтролировать их выполнение.</w:t>
      </w:r>
    </w:p>
    <w:p w:rsidR="00E53CCC" w:rsidRDefault="00E0360A">
      <w:pPr>
        <w:ind w:firstLine="709"/>
        <w:jc w:val="both"/>
      </w:pPr>
      <w:r>
        <w:t xml:space="preserve">Отрицательное заключение дается в случае выявления серьезных нарушений и запущенности бухгалтерского учета и отчетности, в связи с чем бухгалтерская документация квалифицируется как недостоверная. </w:t>
      </w:r>
    </w:p>
    <w:p w:rsidR="00E53CCC" w:rsidRDefault="00E0360A">
      <w:pPr>
        <w:ind w:firstLine="709"/>
        <w:jc w:val="both"/>
      </w:pPr>
      <w:r>
        <w:t>Четвертый вариант завершения аудиторской проверки возможен, если аудиторам не предъявляются все материалы, необходимые для оценки состояния бухгалтерского учета и отчетности. В результате аудиторы вынуждены прекратить проверку, официально уведомив об этом предприятие и свою вышестоящую организацию.</w:t>
      </w:r>
    </w:p>
    <w:p w:rsidR="00E53CCC" w:rsidRDefault="00E53CCC">
      <w:pPr>
        <w:ind w:firstLine="709"/>
        <w:jc w:val="both"/>
      </w:pPr>
    </w:p>
    <w:p w:rsidR="00E53CCC" w:rsidRDefault="00E0360A">
      <w:pPr>
        <w:ind w:firstLine="709"/>
        <w:jc w:val="both"/>
      </w:pPr>
      <w:r>
        <w:t xml:space="preserve">В </w:t>
      </w:r>
      <w:r>
        <w:rPr>
          <w:b/>
          <w:bCs/>
          <w:i/>
          <w:iCs/>
        </w:rPr>
        <w:t>акте аудиторской проверки</w:t>
      </w:r>
      <w:r>
        <w:t xml:space="preserve"> с достаточной подробностью и доказательностью, однако, без включения малосущественных деталей, аудиторы сообщают клиенту о проделанной работе, о ее основных направлениях и о том, какие из этих направлений подвергнуты сплошной проверке, а какие — выборочной. После этого указываются выявленные недостатки в последовательности, соответствующей их значимости. При этом в акте наряду с отмеченными недостатками должны быть изложены конкретные рекомендации по их исправлению и недопущению в будущем. Вместе с тем аудиторы не должны сами делать такие исправления, то есть выполнять работу персонала бухгалтерии.</w:t>
      </w:r>
    </w:p>
    <w:p w:rsidR="00E53CCC" w:rsidRDefault="00E0360A">
      <w:pPr>
        <w:ind w:firstLine="709"/>
        <w:jc w:val="both"/>
      </w:pPr>
      <w:r>
        <w:t>Акт аудиторской проверки является строго конфиденциальным документом, с содержанием которого аудиторы не вправе без согласия на это клиента знакомить третьих лиц, за исключением случаев, предусмотренных действующим законодательством (выявление хищений, мошенничества и других особых случаев). В связи с этим акт аудиторской проверки составляется в двух экземплярах, одни из которых передается аудиторами лично главному бухгалтеру предприятия или лицу, его замещающему, а второй экземпляр остается в аудиторской организации, проводившей проверку, для последующего контроля за устранением выявленных недостатков.</w:t>
      </w:r>
    </w:p>
    <w:p w:rsidR="00E53CCC" w:rsidRDefault="00E0360A">
      <w:pPr>
        <w:pStyle w:val="30"/>
      </w:pPr>
      <w:r>
        <w:t>После подготовки проекта акта аудиторы знакомят с его содержанием руководство предприятия, рассматривают высказанные при этом возражения и замечания, при необходимости вносят в акт соответствующие коррективы и подписывают его.</w:t>
      </w:r>
    </w:p>
    <w:p w:rsidR="00E53CCC" w:rsidRDefault="00E0360A">
      <w:pPr>
        <w:ind w:firstLine="709"/>
        <w:jc w:val="both"/>
      </w:pPr>
      <w:r>
        <w:t>В соответствии с вышеизложенным в результате решения задач акт должен содержать следующую информацию:</w:t>
      </w:r>
    </w:p>
    <w:p w:rsidR="00E53CCC" w:rsidRDefault="00E0360A">
      <w:pPr>
        <w:ind w:firstLine="709"/>
        <w:jc w:val="both"/>
      </w:pPr>
      <w:r>
        <w:t>а) описание вскрытых нарушений, приведение аудиторских доказательств фактов нарушений, отражение порядка исправления нарушений по каждой задаче предметной области;</w:t>
      </w:r>
    </w:p>
    <w:p w:rsidR="00E53CCC" w:rsidRDefault="00E0360A">
      <w:pPr>
        <w:ind w:firstLine="709"/>
        <w:jc w:val="both"/>
      </w:pPr>
      <w:r>
        <w:t>б) составление на выходе предметной области 2-х ведомостей:</w:t>
      </w:r>
      <w:r>
        <w:br/>
        <w:t>“Сводной ведомости исправления нарушений правил ведения бухгалтерского учета” - приложение 1 и “Свода рекомендаций, разработанных по результатам аудита финансовой отчетности Предприятия” - приложение 2.</w:t>
      </w:r>
    </w:p>
    <w:p w:rsidR="00E53CCC" w:rsidRDefault="00E0360A">
      <w:pPr>
        <w:ind w:firstLine="709"/>
        <w:jc w:val="both"/>
      </w:pPr>
      <w:r>
        <w:t>Акт аудиторской проверки должен содержать следующие приложения.</w:t>
      </w:r>
    </w:p>
    <w:p w:rsidR="00E53CCC" w:rsidRDefault="00E53CCC">
      <w:pPr>
        <w:ind w:firstLine="709"/>
        <w:jc w:val="both"/>
        <w:rPr>
          <w:lang w:val="en-US"/>
        </w:rPr>
      </w:pPr>
    </w:p>
    <w:p w:rsidR="00E53CCC" w:rsidRDefault="00E53CCC">
      <w:pPr>
        <w:ind w:firstLine="709"/>
        <w:jc w:val="both"/>
        <w:rPr>
          <w:lang w:val="en-US"/>
        </w:rPr>
      </w:pPr>
    </w:p>
    <w:p w:rsidR="00E53CCC" w:rsidRDefault="00E53CCC">
      <w:pPr>
        <w:ind w:firstLine="709"/>
        <w:jc w:val="both"/>
        <w:rPr>
          <w:lang w:val="en-US"/>
        </w:rPr>
      </w:pPr>
    </w:p>
    <w:p w:rsidR="00E53CCC" w:rsidRDefault="00E0360A">
      <w:pPr>
        <w:pStyle w:val="2"/>
        <w:rPr>
          <w:bCs/>
        </w:rPr>
      </w:pPr>
      <w:r>
        <w:rPr>
          <w:bCs/>
        </w:rPr>
        <w:t>Приложения к аудиторскому отчету</w:t>
      </w:r>
    </w:p>
    <w:p w:rsidR="00E53CCC" w:rsidRDefault="00E0360A">
      <w:pPr>
        <w:jc w:val="right"/>
        <w:rPr>
          <w:sz w:val="20"/>
        </w:rPr>
      </w:pPr>
      <w:r>
        <w:rPr>
          <w:sz w:val="20"/>
        </w:rPr>
        <w:t>Приложение 1</w:t>
      </w:r>
    </w:p>
    <w:p w:rsidR="00E53CCC" w:rsidRDefault="00E0360A">
      <w:pPr>
        <w:jc w:val="center"/>
        <w:rPr>
          <w:sz w:val="20"/>
        </w:rPr>
      </w:pPr>
      <w:r>
        <w:rPr>
          <w:sz w:val="20"/>
        </w:rPr>
        <w:t>Сводная ведомость исправления нарушений правил ведения бухгалтерского учета.</w:t>
      </w:r>
    </w:p>
    <w:tbl>
      <w:tblPr>
        <w:tblW w:w="5000" w:type="pct"/>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611"/>
        <w:gridCol w:w="3354"/>
        <w:gridCol w:w="1978"/>
        <w:gridCol w:w="1978"/>
        <w:gridCol w:w="1985"/>
      </w:tblGrid>
      <w:tr w:rsidR="00E53CCC">
        <w:trPr>
          <w:tblCellSpacing w:w="7" w:type="dxa"/>
          <w:jc w:val="center"/>
        </w:trPr>
        <w:tc>
          <w:tcPr>
            <w:tcW w:w="300" w:type="pct"/>
            <w:tcBorders>
              <w:top w:val="outset" w:sz="6" w:space="0" w:color="auto"/>
              <w:left w:val="outset" w:sz="6" w:space="0" w:color="auto"/>
              <w:bottom w:val="outset" w:sz="6" w:space="0" w:color="auto"/>
              <w:right w:val="outset" w:sz="6" w:space="0" w:color="auto"/>
            </w:tcBorders>
          </w:tcPr>
          <w:p w:rsidR="00E53CCC" w:rsidRDefault="00E0360A">
            <w:pPr>
              <w:jc w:val="center"/>
              <w:rPr>
                <w:sz w:val="20"/>
              </w:rPr>
            </w:pPr>
            <w:r>
              <w:rPr>
                <w:sz w:val="20"/>
              </w:rPr>
              <w:t>№ п/п</w:t>
            </w:r>
          </w:p>
        </w:tc>
        <w:tc>
          <w:tcPr>
            <w:tcW w:w="1700" w:type="pct"/>
            <w:tcBorders>
              <w:top w:val="outset" w:sz="6" w:space="0" w:color="auto"/>
              <w:left w:val="outset" w:sz="6" w:space="0" w:color="auto"/>
              <w:bottom w:val="outset" w:sz="6" w:space="0" w:color="auto"/>
              <w:right w:val="outset" w:sz="6" w:space="0" w:color="auto"/>
            </w:tcBorders>
          </w:tcPr>
          <w:p w:rsidR="00E53CCC" w:rsidRDefault="00E0360A">
            <w:pPr>
              <w:jc w:val="center"/>
              <w:rPr>
                <w:sz w:val="20"/>
              </w:rPr>
            </w:pPr>
            <w:r>
              <w:rPr>
                <w:sz w:val="20"/>
              </w:rPr>
              <w:t>Вид нарушения</w:t>
            </w:r>
          </w:p>
        </w:tc>
        <w:tc>
          <w:tcPr>
            <w:tcW w:w="1000" w:type="pct"/>
            <w:tcBorders>
              <w:top w:val="outset" w:sz="6" w:space="0" w:color="auto"/>
              <w:left w:val="outset" w:sz="6" w:space="0" w:color="auto"/>
              <w:bottom w:val="outset" w:sz="6" w:space="0" w:color="auto"/>
              <w:right w:val="outset" w:sz="6" w:space="0" w:color="auto"/>
            </w:tcBorders>
          </w:tcPr>
          <w:p w:rsidR="00E53CCC" w:rsidRDefault="00E0360A">
            <w:pPr>
              <w:jc w:val="center"/>
              <w:rPr>
                <w:sz w:val="20"/>
              </w:rPr>
            </w:pPr>
            <w:r>
              <w:rPr>
                <w:sz w:val="20"/>
              </w:rPr>
              <w:t>Причина нарушения</w:t>
            </w:r>
          </w:p>
        </w:tc>
        <w:tc>
          <w:tcPr>
            <w:tcW w:w="1000" w:type="pct"/>
            <w:tcBorders>
              <w:top w:val="outset" w:sz="6" w:space="0" w:color="auto"/>
              <w:left w:val="outset" w:sz="6" w:space="0" w:color="auto"/>
              <w:bottom w:val="outset" w:sz="6" w:space="0" w:color="auto"/>
              <w:right w:val="outset" w:sz="6" w:space="0" w:color="auto"/>
            </w:tcBorders>
          </w:tcPr>
          <w:p w:rsidR="00E53CCC" w:rsidRDefault="00E0360A">
            <w:pPr>
              <w:jc w:val="center"/>
              <w:rPr>
                <w:sz w:val="20"/>
              </w:rPr>
            </w:pPr>
            <w:r>
              <w:rPr>
                <w:sz w:val="20"/>
              </w:rPr>
              <w:t>Исправительная запись</w:t>
            </w:r>
          </w:p>
        </w:tc>
        <w:tc>
          <w:tcPr>
            <w:tcW w:w="1000" w:type="pct"/>
            <w:tcBorders>
              <w:top w:val="outset" w:sz="6" w:space="0" w:color="auto"/>
              <w:left w:val="outset" w:sz="6" w:space="0" w:color="auto"/>
              <w:bottom w:val="outset" w:sz="6" w:space="0" w:color="auto"/>
              <w:right w:val="outset" w:sz="6" w:space="0" w:color="auto"/>
            </w:tcBorders>
          </w:tcPr>
          <w:p w:rsidR="00E53CCC" w:rsidRDefault="00E0360A">
            <w:pPr>
              <w:jc w:val="center"/>
              <w:rPr>
                <w:sz w:val="20"/>
              </w:rPr>
            </w:pPr>
            <w:r>
              <w:rPr>
                <w:sz w:val="20"/>
              </w:rPr>
              <w:t>Рекомендация по недопущению нарушений впредь</w:t>
            </w:r>
          </w:p>
        </w:tc>
      </w:tr>
      <w:tr w:rsidR="00E53CCC">
        <w:trPr>
          <w:tblCellSpacing w:w="7" w:type="dxa"/>
          <w:jc w:val="center"/>
        </w:trPr>
        <w:tc>
          <w:tcPr>
            <w:tcW w:w="300" w:type="pct"/>
            <w:tcBorders>
              <w:top w:val="outset" w:sz="6" w:space="0" w:color="auto"/>
              <w:left w:val="outset" w:sz="6" w:space="0" w:color="auto"/>
              <w:bottom w:val="outset" w:sz="6" w:space="0" w:color="auto"/>
              <w:right w:val="outset" w:sz="6" w:space="0" w:color="auto"/>
            </w:tcBorders>
          </w:tcPr>
          <w:p w:rsidR="00E53CCC" w:rsidRDefault="00E0360A">
            <w:pPr>
              <w:jc w:val="center"/>
              <w:rPr>
                <w:sz w:val="20"/>
              </w:rPr>
            </w:pPr>
            <w:r>
              <w:rPr>
                <w:sz w:val="20"/>
              </w:rPr>
              <w:t>1</w:t>
            </w:r>
          </w:p>
        </w:tc>
        <w:tc>
          <w:tcPr>
            <w:tcW w:w="1700" w:type="pct"/>
            <w:tcBorders>
              <w:top w:val="outset" w:sz="6" w:space="0" w:color="auto"/>
              <w:left w:val="outset" w:sz="6" w:space="0" w:color="auto"/>
              <w:bottom w:val="outset" w:sz="6" w:space="0" w:color="auto"/>
              <w:right w:val="outset" w:sz="6" w:space="0" w:color="auto"/>
            </w:tcBorders>
          </w:tcPr>
          <w:p w:rsidR="00E53CCC" w:rsidRDefault="00E0360A">
            <w:pPr>
              <w:jc w:val="center"/>
              <w:rPr>
                <w:sz w:val="20"/>
              </w:rPr>
            </w:pPr>
            <w:r>
              <w:rPr>
                <w:sz w:val="20"/>
              </w:rPr>
              <w:t>2</w:t>
            </w:r>
          </w:p>
        </w:tc>
        <w:tc>
          <w:tcPr>
            <w:tcW w:w="1000" w:type="pct"/>
            <w:tcBorders>
              <w:top w:val="outset" w:sz="6" w:space="0" w:color="auto"/>
              <w:left w:val="outset" w:sz="6" w:space="0" w:color="auto"/>
              <w:bottom w:val="outset" w:sz="6" w:space="0" w:color="auto"/>
              <w:right w:val="outset" w:sz="6" w:space="0" w:color="auto"/>
            </w:tcBorders>
          </w:tcPr>
          <w:p w:rsidR="00E53CCC" w:rsidRDefault="00E0360A">
            <w:pPr>
              <w:jc w:val="center"/>
              <w:rPr>
                <w:sz w:val="20"/>
              </w:rPr>
            </w:pPr>
            <w:r>
              <w:rPr>
                <w:sz w:val="20"/>
              </w:rPr>
              <w:t>3</w:t>
            </w:r>
          </w:p>
        </w:tc>
        <w:tc>
          <w:tcPr>
            <w:tcW w:w="1000" w:type="pct"/>
            <w:tcBorders>
              <w:top w:val="outset" w:sz="6" w:space="0" w:color="auto"/>
              <w:left w:val="outset" w:sz="6" w:space="0" w:color="auto"/>
              <w:bottom w:val="outset" w:sz="6" w:space="0" w:color="auto"/>
              <w:right w:val="outset" w:sz="6" w:space="0" w:color="auto"/>
            </w:tcBorders>
          </w:tcPr>
          <w:p w:rsidR="00E53CCC" w:rsidRDefault="00E0360A">
            <w:pPr>
              <w:jc w:val="center"/>
              <w:rPr>
                <w:sz w:val="20"/>
              </w:rPr>
            </w:pPr>
            <w:r>
              <w:rPr>
                <w:sz w:val="20"/>
              </w:rPr>
              <w:t>4</w:t>
            </w:r>
          </w:p>
        </w:tc>
        <w:tc>
          <w:tcPr>
            <w:tcW w:w="1000" w:type="pct"/>
            <w:tcBorders>
              <w:top w:val="outset" w:sz="6" w:space="0" w:color="auto"/>
              <w:left w:val="outset" w:sz="6" w:space="0" w:color="auto"/>
              <w:bottom w:val="outset" w:sz="6" w:space="0" w:color="auto"/>
              <w:right w:val="outset" w:sz="6" w:space="0" w:color="auto"/>
            </w:tcBorders>
          </w:tcPr>
          <w:p w:rsidR="00E53CCC" w:rsidRDefault="00E0360A">
            <w:pPr>
              <w:jc w:val="center"/>
              <w:rPr>
                <w:sz w:val="20"/>
              </w:rPr>
            </w:pPr>
            <w:r>
              <w:rPr>
                <w:sz w:val="20"/>
              </w:rPr>
              <w:t>5</w:t>
            </w:r>
          </w:p>
        </w:tc>
      </w:tr>
    </w:tbl>
    <w:p w:rsidR="00E53CCC" w:rsidRDefault="00E0360A">
      <w:pPr>
        <w:jc w:val="both"/>
        <w:rPr>
          <w:sz w:val="20"/>
        </w:rPr>
      </w:pPr>
      <w:r>
        <w:rPr>
          <w:sz w:val="20"/>
        </w:rPr>
        <w:t> </w:t>
      </w:r>
    </w:p>
    <w:p w:rsidR="00E53CCC" w:rsidRDefault="00E0360A">
      <w:pPr>
        <w:jc w:val="right"/>
        <w:rPr>
          <w:sz w:val="20"/>
        </w:rPr>
      </w:pPr>
      <w:r>
        <w:rPr>
          <w:sz w:val="20"/>
        </w:rPr>
        <w:t>Приложение 2</w:t>
      </w:r>
    </w:p>
    <w:p w:rsidR="00E53CCC" w:rsidRDefault="00E0360A">
      <w:pPr>
        <w:jc w:val="center"/>
        <w:rPr>
          <w:sz w:val="20"/>
        </w:rPr>
      </w:pPr>
      <w:r>
        <w:rPr>
          <w:sz w:val="20"/>
        </w:rPr>
        <w:t>Свод рекомендаций, разработанных по результатам аудита финансовой отчетности Предприятия.</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611"/>
        <w:gridCol w:w="3354"/>
        <w:gridCol w:w="1978"/>
        <w:gridCol w:w="1978"/>
        <w:gridCol w:w="1985"/>
      </w:tblGrid>
      <w:tr w:rsidR="00E53CCC">
        <w:trPr>
          <w:cantSplit/>
          <w:tblCellSpacing w:w="7" w:type="dxa"/>
        </w:trPr>
        <w:tc>
          <w:tcPr>
            <w:tcW w:w="300" w:type="pct"/>
            <w:vMerge w:val="restart"/>
            <w:tcBorders>
              <w:top w:val="outset" w:sz="6" w:space="0" w:color="auto"/>
              <w:left w:val="outset" w:sz="6" w:space="0" w:color="auto"/>
              <w:bottom w:val="outset" w:sz="6" w:space="0" w:color="auto"/>
              <w:right w:val="outset" w:sz="6" w:space="0" w:color="auto"/>
            </w:tcBorders>
          </w:tcPr>
          <w:p w:rsidR="00E53CCC" w:rsidRDefault="00E0360A">
            <w:pPr>
              <w:jc w:val="center"/>
              <w:rPr>
                <w:sz w:val="20"/>
              </w:rPr>
            </w:pPr>
            <w:r>
              <w:rPr>
                <w:sz w:val="20"/>
              </w:rPr>
              <w:t>№ п/п</w:t>
            </w:r>
          </w:p>
        </w:tc>
        <w:tc>
          <w:tcPr>
            <w:tcW w:w="1700" w:type="pct"/>
            <w:vMerge w:val="restart"/>
            <w:tcBorders>
              <w:top w:val="outset" w:sz="6" w:space="0" w:color="auto"/>
              <w:left w:val="outset" w:sz="6" w:space="0" w:color="auto"/>
              <w:bottom w:val="outset" w:sz="6" w:space="0" w:color="auto"/>
              <w:right w:val="outset" w:sz="6" w:space="0" w:color="auto"/>
            </w:tcBorders>
          </w:tcPr>
          <w:p w:rsidR="00E53CCC" w:rsidRDefault="00E0360A">
            <w:pPr>
              <w:jc w:val="center"/>
              <w:rPr>
                <w:sz w:val="20"/>
              </w:rPr>
            </w:pPr>
            <w:r>
              <w:rPr>
                <w:sz w:val="20"/>
              </w:rPr>
              <w:t>Содержание рекомендации</w:t>
            </w:r>
          </w:p>
        </w:tc>
        <w:tc>
          <w:tcPr>
            <w:tcW w:w="1000" w:type="pct"/>
            <w:vMerge w:val="restart"/>
            <w:tcBorders>
              <w:top w:val="outset" w:sz="6" w:space="0" w:color="auto"/>
              <w:left w:val="outset" w:sz="6" w:space="0" w:color="auto"/>
              <w:bottom w:val="outset" w:sz="6" w:space="0" w:color="auto"/>
              <w:right w:val="outset" w:sz="6" w:space="0" w:color="auto"/>
            </w:tcBorders>
          </w:tcPr>
          <w:p w:rsidR="00E53CCC" w:rsidRDefault="00E0360A">
            <w:pPr>
              <w:jc w:val="center"/>
              <w:rPr>
                <w:sz w:val="20"/>
              </w:rPr>
            </w:pPr>
            <w:r>
              <w:rPr>
                <w:sz w:val="20"/>
              </w:rPr>
              <w:t>Ожидаемый результат от выполнения рекомендации</w:t>
            </w:r>
          </w:p>
        </w:tc>
        <w:tc>
          <w:tcPr>
            <w:tcW w:w="2000" w:type="pct"/>
            <w:gridSpan w:val="2"/>
            <w:tcBorders>
              <w:top w:val="outset" w:sz="6" w:space="0" w:color="auto"/>
              <w:left w:val="outset" w:sz="6" w:space="0" w:color="auto"/>
              <w:bottom w:val="outset" w:sz="6" w:space="0" w:color="auto"/>
              <w:right w:val="outset" w:sz="6" w:space="0" w:color="auto"/>
            </w:tcBorders>
          </w:tcPr>
          <w:p w:rsidR="00E53CCC" w:rsidRDefault="00E0360A">
            <w:pPr>
              <w:jc w:val="center"/>
              <w:rPr>
                <w:sz w:val="20"/>
              </w:rPr>
            </w:pPr>
            <w:r>
              <w:rPr>
                <w:sz w:val="20"/>
              </w:rPr>
              <w:t>Расчетный экономический эффект от выполнения рекомендации (тыс. руб.)</w:t>
            </w:r>
          </w:p>
        </w:tc>
      </w:tr>
      <w:tr w:rsidR="00E53CCC">
        <w:trPr>
          <w:cantSplit/>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tcPr>
          <w:p w:rsidR="00E53CCC" w:rsidRDefault="00E53CCC">
            <w:pPr>
              <w:jc w:val="both"/>
              <w:rPr>
                <w:rFonts w:eastAsia="Arial Unicode MS"/>
                <w:color w:val="000000"/>
                <w:sz w:val="20"/>
              </w:rPr>
            </w:pPr>
          </w:p>
        </w:tc>
        <w:tc>
          <w:tcPr>
            <w:tcW w:w="0" w:type="auto"/>
            <w:vMerge/>
            <w:tcBorders>
              <w:top w:val="outset" w:sz="6" w:space="0" w:color="auto"/>
              <w:left w:val="outset" w:sz="6" w:space="0" w:color="auto"/>
              <w:bottom w:val="outset" w:sz="6" w:space="0" w:color="auto"/>
              <w:right w:val="outset" w:sz="6" w:space="0" w:color="auto"/>
            </w:tcBorders>
            <w:vAlign w:val="center"/>
          </w:tcPr>
          <w:p w:rsidR="00E53CCC" w:rsidRDefault="00E53CCC">
            <w:pPr>
              <w:jc w:val="both"/>
              <w:rPr>
                <w:rFonts w:eastAsia="Arial Unicode MS"/>
                <w:color w:val="000000"/>
                <w:sz w:val="20"/>
              </w:rPr>
            </w:pPr>
          </w:p>
        </w:tc>
        <w:tc>
          <w:tcPr>
            <w:tcW w:w="0" w:type="auto"/>
            <w:vMerge/>
            <w:tcBorders>
              <w:top w:val="outset" w:sz="6" w:space="0" w:color="auto"/>
              <w:left w:val="outset" w:sz="6" w:space="0" w:color="auto"/>
              <w:bottom w:val="outset" w:sz="6" w:space="0" w:color="auto"/>
              <w:right w:val="outset" w:sz="6" w:space="0" w:color="auto"/>
            </w:tcBorders>
            <w:vAlign w:val="center"/>
          </w:tcPr>
          <w:p w:rsidR="00E53CCC" w:rsidRDefault="00E53CCC">
            <w:pPr>
              <w:jc w:val="both"/>
              <w:rPr>
                <w:rFonts w:eastAsia="Arial Unicode MS"/>
                <w:color w:val="000000"/>
                <w:sz w:val="20"/>
              </w:rPr>
            </w:pPr>
          </w:p>
        </w:tc>
        <w:tc>
          <w:tcPr>
            <w:tcW w:w="1000" w:type="pct"/>
            <w:tcBorders>
              <w:top w:val="outset" w:sz="6" w:space="0" w:color="auto"/>
              <w:left w:val="outset" w:sz="6" w:space="0" w:color="auto"/>
              <w:bottom w:val="outset" w:sz="6" w:space="0" w:color="auto"/>
              <w:right w:val="outset" w:sz="6" w:space="0" w:color="auto"/>
            </w:tcBorders>
          </w:tcPr>
          <w:p w:rsidR="00E53CCC" w:rsidRDefault="00E0360A">
            <w:pPr>
              <w:jc w:val="center"/>
              <w:rPr>
                <w:sz w:val="20"/>
              </w:rPr>
            </w:pPr>
            <w:r>
              <w:rPr>
                <w:sz w:val="20"/>
              </w:rPr>
              <w:t>Прямой</w:t>
            </w:r>
          </w:p>
        </w:tc>
        <w:tc>
          <w:tcPr>
            <w:tcW w:w="1000" w:type="pct"/>
            <w:tcBorders>
              <w:top w:val="outset" w:sz="6" w:space="0" w:color="auto"/>
              <w:left w:val="outset" w:sz="6" w:space="0" w:color="auto"/>
              <w:bottom w:val="outset" w:sz="6" w:space="0" w:color="auto"/>
              <w:right w:val="outset" w:sz="6" w:space="0" w:color="auto"/>
            </w:tcBorders>
          </w:tcPr>
          <w:p w:rsidR="00E53CCC" w:rsidRDefault="00E0360A">
            <w:pPr>
              <w:jc w:val="center"/>
              <w:rPr>
                <w:sz w:val="20"/>
              </w:rPr>
            </w:pPr>
            <w:r>
              <w:rPr>
                <w:sz w:val="20"/>
              </w:rPr>
              <w:t>Косвенный</w:t>
            </w:r>
          </w:p>
        </w:tc>
      </w:tr>
      <w:tr w:rsidR="00E53CCC">
        <w:trPr>
          <w:tblCellSpacing w:w="7" w:type="dxa"/>
        </w:trPr>
        <w:tc>
          <w:tcPr>
            <w:tcW w:w="300" w:type="pct"/>
            <w:tcBorders>
              <w:top w:val="outset" w:sz="6" w:space="0" w:color="auto"/>
              <w:left w:val="outset" w:sz="6" w:space="0" w:color="auto"/>
              <w:bottom w:val="outset" w:sz="6" w:space="0" w:color="auto"/>
              <w:right w:val="outset" w:sz="6" w:space="0" w:color="auto"/>
            </w:tcBorders>
          </w:tcPr>
          <w:p w:rsidR="00E53CCC" w:rsidRDefault="00E0360A">
            <w:pPr>
              <w:jc w:val="center"/>
              <w:rPr>
                <w:sz w:val="20"/>
              </w:rPr>
            </w:pPr>
            <w:r>
              <w:rPr>
                <w:sz w:val="20"/>
              </w:rPr>
              <w:t>1</w:t>
            </w:r>
          </w:p>
        </w:tc>
        <w:tc>
          <w:tcPr>
            <w:tcW w:w="1700" w:type="pct"/>
            <w:tcBorders>
              <w:top w:val="outset" w:sz="6" w:space="0" w:color="auto"/>
              <w:left w:val="outset" w:sz="6" w:space="0" w:color="auto"/>
              <w:bottom w:val="outset" w:sz="6" w:space="0" w:color="auto"/>
              <w:right w:val="outset" w:sz="6" w:space="0" w:color="auto"/>
            </w:tcBorders>
          </w:tcPr>
          <w:p w:rsidR="00E53CCC" w:rsidRDefault="00E0360A">
            <w:pPr>
              <w:jc w:val="center"/>
              <w:rPr>
                <w:sz w:val="20"/>
              </w:rPr>
            </w:pPr>
            <w:r>
              <w:rPr>
                <w:sz w:val="20"/>
              </w:rPr>
              <w:t>2</w:t>
            </w:r>
          </w:p>
        </w:tc>
        <w:tc>
          <w:tcPr>
            <w:tcW w:w="1000" w:type="pct"/>
            <w:tcBorders>
              <w:top w:val="outset" w:sz="6" w:space="0" w:color="auto"/>
              <w:left w:val="outset" w:sz="6" w:space="0" w:color="auto"/>
              <w:bottom w:val="outset" w:sz="6" w:space="0" w:color="auto"/>
              <w:right w:val="outset" w:sz="6" w:space="0" w:color="auto"/>
            </w:tcBorders>
          </w:tcPr>
          <w:p w:rsidR="00E53CCC" w:rsidRDefault="00E0360A">
            <w:pPr>
              <w:jc w:val="center"/>
              <w:rPr>
                <w:sz w:val="20"/>
              </w:rPr>
            </w:pPr>
            <w:r>
              <w:rPr>
                <w:sz w:val="20"/>
              </w:rPr>
              <w:t>3</w:t>
            </w:r>
          </w:p>
        </w:tc>
        <w:tc>
          <w:tcPr>
            <w:tcW w:w="1000" w:type="pct"/>
            <w:tcBorders>
              <w:top w:val="outset" w:sz="6" w:space="0" w:color="auto"/>
              <w:left w:val="outset" w:sz="6" w:space="0" w:color="auto"/>
              <w:bottom w:val="outset" w:sz="6" w:space="0" w:color="auto"/>
              <w:right w:val="outset" w:sz="6" w:space="0" w:color="auto"/>
            </w:tcBorders>
          </w:tcPr>
          <w:p w:rsidR="00E53CCC" w:rsidRDefault="00E0360A">
            <w:pPr>
              <w:jc w:val="center"/>
              <w:rPr>
                <w:sz w:val="20"/>
              </w:rPr>
            </w:pPr>
            <w:r>
              <w:rPr>
                <w:sz w:val="20"/>
              </w:rPr>
              <w:t>4</w:t>
            </w:r>
          </w:p>
        </w:tc>
        <w:tc>
          <w:tcPr>
            <w:tcW w:w="1000" w:type="pct"/>
            <w:tcBorders>
              <w:top w:val="outset" w:sz="6" w:space="0" w:color="auto"/>
              <w:left w:val="outset" w:sz="6" w:space="0" w:color="auto"/>
              <w:bottom w:val="outset" w:sz="6" w:space="0" w:color="auto"/>
              <w:right w:val="outset" w:sz="6" w:space="0" w:color="auto"/>
            </w:tcBorders>
          </w:tcPr>
          <w:p w:rsidR="00E53CCC" w:rsidRDefault="00E0360A">
            <w:pPr>
              <w:jc w:val="center"/>
              <w:rPr>
                <w:sz w:val="20"/>
              </w:rPr>
            </w:pPr>
            <w:r>
              <w:rPr>
                <w:sz w:val="20"/>
              </w:rPr>
              <w:t>5</w:t>
            </w:r>
          </w:p>
        </w:tc>
      </w:tr>
    </w:tbl>
    <w:p w:rsidR="00E53CCC" w:rsidRDefault="00E0360A">
      <w:pPr>
        <w:jc w:val="both"/>
        <w:rPr>
          <w:sz w:val="20"/>
        </w:rPr>
      </w:pPr>
      <w:r>
        <w:rPr>
          <w:sz w:val="20"/>
        </w:rPr>
        <w:t> </w:t>
      </w:r>
    </w:p>
    <w:p w:rsidR="00E53CCC" w:rsidRDefault="00E0360A">
      <w:pPr>
        <w:jc w:val="right"/>
        <w:rPr>
          <w:sz w:val="20"/>
        </w:rPr>
      </w:pPr>
      <w:r>
        <w:rPr>
          <w:sz w:val="20"/>
        </w:rPr>
        <w:t>Приложение 3</w:t>
      </w:r>
    </w:p>
    <w:p w:rsidR="00E53CCC" w:rsidRDefault="00E0360A">
      <w:pPr>
        <w:jc w:val="center"/>
        <w:rPr>
          <w:sz w:val="20"/>
        </w:rPr>
      </w:pPr>
      <w:r>
        <w:rPr>
          <w:sz w:val="20"/>
        </w:rPr>
        <w:t xml:space="preserve">Полный состав годовой бухгалтерской отчетности Предприятия за аудируемый и предшествующий аудиту год: </w:t>
      </w:r>
    </w:p>
    <w:p w:rsidR="00E53CCC" w:rsidRDefault="00E0360A">
      <w:pPr>
        <w:pStyle w:val="ConsNonformat0"/>
        <w:widowControl/>
        <w:rPr>
          <w:rFonts w:ascii="Times New Roman" w:hAnsi="Times New Roman"/>
          <w:snapToGrid/>
          <w:szCs w:val="24"/>
        </w:rPr>
      </w:pPr>
      <w:r>
        <w:rPr>
          <w:rFonts w:ascii="Times New Roman" w:hAnsi="Times New Roman"/>
          <w:snapToGrid/>
          <w:szCs w:val="24"/>
        </w:rPr>
        <w:br/>
        <w:t>а) Ф. N1 “Бухгалтерский баланс”;</w:t>
      </w:r>
      <w:r>
        <w:rPr>
          <w:rFonts w:ascii="Times New Roman" w:hAnsi="Times New Roman"/>
          <w:snapToGrid/>
          <w:szCs w:val="24"/>
        </w:rPr>
        <w:br/>
        <w:t>б) Ф. N2 “Отчет о прибылях и убытках”;</w:t>
      </w:r>
      <w:r>
        <w:rPr>
          <w:rFonts w:ascii="Times New Roman" w:hAnsi="Times New Roman"/>
          <w:snapToGrid/>
          <w:szCs w:val="24"/>
        </w:rPr>
        <w:br/>
        <w:t>в) Ф. N3 “Отчет о движении капитала”;</w:t>
      </w:r>
      <w:r>
        <w:rPr>
          <w:rFonts w:ascii="Times New Roman" w:hAnsi="Times New Roman"/>
          <w:snapToGrid/>
          <w:szCs w:val="24"/>
        </w:rPr>
        <w:br/>
        <w:t>г) Ф. N4 “Отчет о движении денежных средств”;</w:t>
      </w:r>
      <w:r>
        <w:rPr>
          <w:rFonts w:ascii="Times New Roman" w:hAnsi="Times New Roman"/>
          <w:snapToGrid/>
          <w:szCs w:val="24"/>
        </w:rPr>
        <w:br/>
        <w:t>д) Ф. N5 “Приложение к бухгалтерскому балансу”.</w:t>
      </w:r>
      <w:r>
        <w:rPr>
          <w:rFonts w:ascii="Times New Roman" w:hAnsi="Times New Roman"/>
          <w:snapToGrid/>
          <w:szCs w:val="24"/>
        </w:rPr>
        <w:br/>
        <w:t>е) Ф. “Расшифровка дебиторской и кредиторской задолженности”;</w:t>
      </w:r>
      <w:r>
        <w:rPr>
          <w:rFonts w:ascii="Times New Roman" w:hAnsi="Times New Roman"/>
          <w:snapToGrid/>
          <w:szCs w:val="24"/>
        </w:rPr>
        <w:br/>
      </w:r>
    </w:p>
    <w:p w:rsidR="00E53CCC" w:rsidRDefault="00E0360A">
      <w:pPr>
        <w:jc w:val="both"/>
        <w:rPr>
          <w:sz w:val="20"/>
        </w:rPr>
      </w:pPr>
      <w:r>
        <w:rPr>
          <w:b/>
          <w:bCs/>
          <w:sz w:val="20"/>
        </w:rPr>
        <w:t> </w:t>
      </w:r>
    </w:p>
    <w:p w:rsidR="00E53CCC" w:rsidRDefault="00E0360A">
      <w:pPr>
        <w:jc w:val="right"/>
        <w:rPr>
          <w:sz w:val="20"/>
        </w:rPr>
      </w:pPr>
      <w:r>
        <w:rPr>
          <w:sz w:val="20"/>
        </w:rPr>
        <w:t>Приложение 4</w:t>
      </w:r>
    </w:p>
    <w:p w:rsidR="00E53CCC" w:rsidRDefault="00E0360A">
      <w:pPr>
        <w:jc w:val="center"/>
        <w:rPr>
          <w:sz w:val="20"/>
        </w:rPr>
      </w:pPr>
      <w:r>
        <w:rPr>
          <w:sz w:val="20"/>
        </w:rPr>
        <w:t>Общая информация о Предприятии.</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531"/>
        <w:gridCol w:w="6161"/>
        <w:gridCol w:w="3214"/>
      </w:tblGrid>
      <w:tr w:rsidR="00E53CCC">
        <w:trPr>
          <w:tblCellSpacing w:w="7" w:type="dxa"/>
        </w:trPr>
        <w:tc>
          <w:tcPr>
            <w:tcW w:w="200" w:type="pct"/>
            <w:tcBorders>
              <w:top w:val="outset" w:sz="6" w:space="0" w:color="auto"/>
              <w:left w:val="outset" w:sz="6" w:space="0" w:color="auto"/>
              <w:bottom w:val="outset" w:sz="6" w:space="0" w:color="auto"/>
              <w:right w:val="outset" w:sz="6" w:space="0" w:color="auto"/>
            </w:tcBorders>
          </w:tcPr>
          <w:p w:rsidR="00E53CCC" w:rsidRDefault="00E0360A">
            <w:pPr>
              <w:jc w:val="center"/>
              <w:rPr>
                <w:sz w:val="20"/>
              </w:rPr>
            </w:pPr>
            <w:r>
              <w:rPr>
                <w:sz w:val="20"/>
              </w:rPr>
              <w:t>№ п/п</w:t>
            </w:r>
          </w:p>
        </w:tc>
        <w:tc>
          <w:tcPr>
            <w:tcW w:w="3150" w:type="pct"/>
            <w:tcBorders>
              <w:top w:val="outset" w:sz="6" w:space="0" w:color="auto"/>
              <w:left w:val="outset" w:sz="6" w:space="0" w:color="auto"/>
              <w:bottom w:val="outset" w:sz="6" w:space="0" w:color="auto"/>
              <w:right w:val="outset" w:sz="6" w:space="0" w:color="auto"/>
            </w:tcBorders>
          </w:tcPr>
          <w:p w:rsidR="00E53CCC" w:rsidRDefault="00E0360A">
            <w:pPr>
              <w:jc w:val="center"/>
              <w:rPr>
                <w:sz w:val="20"/>
              </w:rPr>
            </w:pPr>
            <w:r>
              <w:rPr>
                <w:sz w:val="20"/>
              </w:rPr>
              <w:t>Наименование показателя</w:t>
            </w:r>
          </w:p>
        </w:tc>
        <w:tc>
          <w:tcPr>
            <w:tcW w:w="1650" w:type="pct"/>
            <w:tcBorders>
              <w:top w:val="outset" w:sz="6" w:space="0" w:color="auto"/>
              <w:left w:val="outset" w:sz="6" w:space="0" w:color="auto"/>
              <w:bottom w:val="outset" w:sz="6" w:space="0" w:color="auto"/>
              <w:right w:val="outset" w:sz="6" w:space="0" w:color="auto"/>
            </w:tcBorders>
          </w:tcPr>
          <w:p w:rsidR="00E53CCC" w:rsidRDefault="00E0360A">
            <w:pPr>
              <w:jc w:val="center"/>
              <w:rPr>
                <w:sz w:val="20"/>
              </w:rPr>
            </w:pPr>
            <w:r>
              <w:rPr>
                <w:sz w:val="20"/>
              </w:rPr>
              <w:t>Значение показателя</w:t>
            </w:r>
          </w:p>
        </w:tc>
      </w:tr>
      <w:tr w:rsidR="00E53CCC">
        <w:trPr>
          <w:tblCellSpacing w:w="7" w:type="dxa"/>
        </w:trPr>
        <w:tc>
          <w:tcPr>
            <w:tcW w:w="200" w:type="pct"/>
            <w:tcBorders>
              <w:top w:val="outset" w:sz="6" w:space="0" w:color="auto"/>
              <w:left w:val="outset" w:sz="6" w:space="0" w:color="auto"/>
              <w:bottom w:val="outset" w:sz="6" w:space="0" w:color="auto"/>
              <w:right w:val="outset" w:sz="6" w:space="0" w:color="auto"/>
            </w:tcBorders>
          </w:tcPr>
          <w:p w:rsidR="00E53CCC" w:rsidRDefault="00E0360A">
            <w:pPr>
              <w:jc w:val="center"/>
              <w:rPr>
                <w:sz w:val="20"/>
              </w:rPr>
            </w:pPr>
            <w:r>
              <w:rPr>
                <w:sz w:val="20"/>
              </w:rPr>
              <w:t>1</w:t>
            </w:r>
          </w:p>
        </w:tc>
        <w:tc>
          <w:tcPr>
            <w:tcW w:w="3150" w:type="pct"/>
            <w:tcBorders>
              <w:top w:val="outset" w:sz="6" w:space="0" w:color="auto"/>
              <w:left w:val="outset" w:sz="6" w:space="0" w:color="auto"/>
              <w:bottom w:val="outset" w:sz="6" w:space="0" w:color="auto"/>
              <w:right w:val="outset" w:sz="6" w:space="0" w:color="auto"/>
            </w:tcBorders>
          </w:tcPr>
          <w:p w:rsidR="00E53CCC" w:rsidRDefault="00E0360A">
            <w:pPr>
              <w:jc w:val="center"/>
              <w:rPr>
                <w:sz w:val="20"/>
              </w:rPr>
            </w:pPr>
            <w:r>
              <w:rPr>
                <w:sz w:val="20"/>
              </w:rPr>
              <w:t>2</w:t>
            </w:r>
          </w:p>
        </w:tc>
        <w:tc>
          <w:tcPr>
            <w:tcW w:w="1650" w:type="pct"/>
            <w:tcBorders>
              <w:top w:val="outset" w:sz="6" w:space="0" w:color="auto"/>
              <w:left w:val="outset" w:sz="6" w:space="0" w:color="auto"/>
              <w:bottom w:val="outset" w:sz="6" w:space="0" w:color="auto"/>
              <w:right w:val="outset" w:sz="6" w:space="0" w:color="auto"/>
            </w:tcBorders>
          </w:tcPr>
          <w:p w:rsidR="00E53CCC" w:rsidRDefault="00E0360A">
            <w:pPr>
              <w:jc w:val="center"/>
              <w:rPr>
                <w:sz w:val="20"/>
              </w:rPr>
            </w:pPr>
            <w:r>
              <w:rPr>
                <w:sz w:val="20"/>
              </w:rPr>
              <w:t>3</w:t>
            </w:r>
          </w:p>
        </w:tc>
      </w:tr>
      <w:tr w:rsidR="00E53CCC">
        <w:trPr>
          <w:tblCellSpacing w:w="7" w:type="dxa"/>
        </w:trPr>
        <w:tc>
          <w:tcPr>
            <w:tcW w:w="200" w:type="pct"/>
            <w:tcBorders>
              <w:top w:val="outset" w:sz="6" w:space="0" w:color="auto"/>
              <w:left w:val="outset" w:sz="6" w:space="0" w:color="auto"/>
              <w:bottom w:val="outset" w:sz="6" w:space="0" w:color="auto"/>
              <w:right w:val="outset" w:sz="6" w:space="0" w:color="auto"/>
            </w:tcBorders>
          </w:tcPr>
          <w:p w:rsidR="00E53CCC" w:rsidRDefault="00E0360A">
            <w:pPr>
              <w:jc w:val="center"/>
              <w:rPr>
                <w:rFonts w:eastAsia="Arial Unicode MS"/>
                <w:color w:val="000000"/>
                <w:sz w:val="20"/>
              </w:rPr>
            </w:pPr>
            <w:r>
              <w:rPr>
                <w:color w:val="000000"/>
                <w:sz w:val="20"/>
              </w:rPr>
              <w:t>1</w:t>
            </w:r>
          </w:p>
        </w:tc>
        <w:tc>
          <w:tcPr>
            <w:tcW w:w="3150" w:type="pct"/>
            <w:tcBorders>
              <w:top w:val="outset" w:sz="6" w:space="0" w:color="auto"/>
              <w:left w:val="outset" w:sz="6" w:space="0" w:color="auto"/>
              <w:bottom w:val="outset" w:sz="6" w:space="0" w:color="auto"/>
              <w:right w:val="outset" w:sz="6" w:space="0" w:color="auto"/>
            </w:tcBorders>
          </w:tcPr>
          <w:p w:rsidR="00E53CCC" w:rsidRDefault="00E0360A">
            <w:pPr>
              <w:rPr>
                <w:rFonts w:eastAsia="Arial Unicode MS"/>
                <w:color w:val="000000"/>
                <w:sz w:val="20"/>
              </w:rPr>
            </w:pPr>
            <w:r>
              <w:rPr>
                <w:color w:val="000000"/>
                <w:sz w:val="20"/>
              </w:rPr>
              <w:t>Полное наименование Предприятия</w:t>
            </w:r>
          </w:p>
        </w:tc>
        <w:tc>
          <w:tcPr>
            <w:tcW w:w="1650" w:type="pct"/>
            <w:tcBorders>
              <w:top w:val="outset" w:sz="6" w:space="0" w:color="auto"/>
              <w:left w:val="outset" w:sz="6" w:space="0" w:color="auto"/>
              <w:bottom w:val="outset" w:sz="6" w:space="0" w:color="auto"/>
              <w:right w:val="outset" w:sz="6" w:space="0" w:color="auto"/>
            </w:tcBorders>
          </w:tcPr>
          <w:p w:rsidR="00E53CCC" w:rsidRDefault="00E0360A">
            <w:pPr>
              <w:jc w:val="both"/>
              <w:rPr>
                <w:rFonts w:eastAsia="Arial Unicode MS"/>
                <w:color w:val="000000"/>
                <w:sz w:val="20"/>
              </w:rPr>
            </w:pPr>
            <w:r>
              <w:rPr>
                <w:color w:val="000000"/>
                <w:sz w:val="20"/>
              </w:rPr>
              <w:t> </w:t>
            </w:r>
          </w:p>
        </w:tc>
      </w:tr>
      <w:tr w:rsidR="00E53CCC">
        <w:trPr>
          <w:tblCellSpacing w:w="7" w:type="dxa"/>
        </w:trPr>
        <w:tc>
          <w:tcPr>
            <w:tcW w:w="200" w:type="pct"/>
            <w:tcBorders>
              <w:top w:val="outset" w:sz="6" w:space="0" w:color="auto"/>
              <w:left w:val="outset" w:sz="6" w:space="0" w:color="auto"/>
              <w:bottom w:val="outset" w:sz="6" w:space="0" w:color="auto"/>
              <w:right w:val="outset" w:sz="6" w:space="0" w:color="auto"/>
            </w:tcBorders>
          </w:tcPr>
          <w:p w:rsidR="00E53CCC" w:rsidRDefault="00E0360A">
            <w:pPr>
              <w:jc w:val="center"/>
              <w:rPr>
                <w:rFonts w:eastAsia="Arial Unicode MS"/>
                <w:color w:val="000000"/>
                <w:sz w:val="20"/>
              </w:rPr>
            </w:pPr>
            <w:r>
              <w:rPr>
                <w:color w:val="000000"/>
                <w:sz w:val="20"/>
              </w:rPr>
              <w:t>2</w:t>
            </w:r>
          </w:p>
        </w:tc>
        <w:tc>
          <w:tcPr>
            <w:tcW w:w="3150" w:type="pct"/>
            <w:tcBorders>
              <w:top w:val="outset" w:sz="6" w:space="0" w:color="auto"/>
              <w:left w:val="outset" w:sz="6" w:space="0" w:color="auto"/>
              <w:bottom w:val="outset" w:sz="6" w:space="0" w:color="auto"/>
              <w:right w:val="outset" w:sz="6" w:space="0" w:color="auto"/>
            </w:tcBorders>
          </w:tcPr>
          <w:p w:rsidR="00E53CCC" w:rsidRDefault="00E0360A">
            <w:pPr>
              <w:rPr>
                <w:rFonts w:eastAsia="Arial Unicode MS"/>
                <w:color w:val="000000"/>
                <w:sz w:val="20"/>
              </w:rPr>
            </w:pPr>
            <w:r>
              <w:rPr>
                <w:color w:val="000000"/>
                <w:sz w:val="20"/>
              </w:rPr>
              <w:t>Сокращенное наименование Предприятия</w:t>
            </w:r>
          </w:p>
        </w:tc>
        <w:tc>
          <w:tcPr>
            <w:tcW w:w="1650" w:type="pct"/>
            <w:tcBorders>
              <w:top w:val="outset" w:sz="6" w:space="0" w:color="auto"/>
              <w:left w:val="outset" w:sz="6" w:space="0" w:color="auto"/>
              <w:bottom w:val="outset" w:sz="6" w:space="0" w:color="auto"/>
              <w:right w:val="outset" w:sz="6" w:space="0" w:color="auto"/>
            </w:tcBorders>
          </w:tcPr>
          <w:p w:rsidR="00E53CCC" w:rsidRDefault="00E0360A">
            <w:pPr>
              <w:jc w:val="both"/>
              <w:rPr>
                <w:rFonts w:eastAsia="Arial Unicode MS"/>
                <w:color w:val="000000"/>
                <w:sz w:val="20"/>
              </w:rPr>
            </w:pPr>
            <w:r>
              <w:rPr>
                <w:color w:val="000000"/>
                <w:sz w:val="20"/>
              </w:rPr>
              <w:t> </w:t>
            </w:r>
          </w:p>
        </w:tc>
      </w:tr>
      <w:tr w:rsidR="00E53CCC">
        <w:trPr>
          <w:tblCellSpacing w:w="7" w:type="dxa"/>
        </w:trPr>
        <w:tc>
          <w:tcPr>
            <w:tcW w:w="200" w:type="pct"/>
            <w:tcBorders>
              <w:top w:val="outset" w:sz="6" w:space="0" w:color="auto"/>
              <w:left w:val="outset" w:sz="6" w:space="0" w:color="auto"/>
              <w:bottom w:val="outset" w:sz="6" w:space="0" w:color="auto"/>
              <w:right w:val="outset" w:sz="6" w:space="0" w:color="auto"/>
            </w:tcBorders>
          </w:tcPr>
          <w:p w:rsidR="00E53CCC" w:rsidRDefault="00E0360A">
            <w:pPr>
              <w:jc w:val="center"/>
              <w:rPr>
                <w:rFonts w:eastAsia="Arial Unicode MS"/>
                <w:color w:val="000000"/>
                <w:sz w:val="20"/>
              </w:rPr>
            </w:pPr>
            <w:r>
              <w:rPr>
                <w:color w:val="000000"/>
                <w:sz w:val="20"/>
              </w:rPr>
              <w:t>3</w:t>
            </w:r>
          </w:p>
        </w:tc>
        <w:tc>
          <w:tcPr>
            <w:tcW w:w="3150" w:type="pct"/>
            <w:tcBorders>
              <w:top w:val="outset" w:sz="6" w:space="0" w:color="auto"/>
              <w:left w:val="outset" w:sz="6" w:space="0" w:color="auto"/>
              <w:bottom w:val="outset" w:sz="6" w:space="0" w:color="auto"/>
              <w:right w:val="outset" w:sz="6" w:space="0" w:color="auto"/>
            </w:tcBorders>
          </w:tcPr>
          <w:p w:rsidR="00E53CCC" w:rsidRDefault="00E0360A">
            <w:pPr>
              <w:rPr>
                <w:rFonts w:eastAsia="Arial Unicode MS"/>
                <w:color w:val="000000"/>
                <w:sz w:val="20"/>
              </w:rPr>
            </w:pPr>
            <w:r>
              <w:rPr>
                <w:color w:val="000000"/>
                <w:sz w:val="20"/>
              </w:rPr>
              <w:t>Основные виды деятельности</w:t>
            </w:r>
          </w:p>
        </w:tc>
        <w:tc>
          <w:tcPr>
            <w:tcW w:w="1650" w:type="pct"/>
            <w:tcBorders>
              <w:top w:val="outset" w:sz="6" w:space="0" w:color="auto"/>
              <w:left w:val="outset" w:sz="6" w:space="0" w:color="auto"/>
              <w:bottom w:val="outset" w:sz="6" w:space="0" w:color="auto"/>
              <w:right w:val="outset" w:sz="6" w:space="0" w:color="auto"/>
            </w:tcBorders>
          </w:tcPr>
          <w:p w:rsidR="00E53CCC" w:rsidRDefault="00E0360A">
            <w:pPr>
              <w:jc w:val="both"/>
              <w:rPr>
                <w:rFonts w:eastAsia="Arial Unicode MS"/>
                <w:color w:val="000000"/>
                <w:sz w:val="20"/>
              </w:rPr>
            </w:pPr>
            <w:r>
              <w:rPr>
                <w:color w:val="000000"/>
                <w:sz w:val="20"/>
              </w:rPr>
              <w:t> </w:t>
            </w:r>
          </w:p>
        </w:tc>
      </w:tr>
      <w:tr w:rsidR="00E53CCC">
        <w:trPr>
          <w:tblCellSpacing w:w="7" w:type="dxa"/>
        </w:trPr>
        <w:tc>
          <w:tcPr>
            <w:tcW w:w="200" w:type="pct"/>
            <w:tcBorders>
              <w:top w:val="outset" w:sz="6" w:space="0" w:color="auto"/>
              <w:left w:val="outset" w:sz="6" w:space="0" w:color="auto"/>
              <w:bottom w:val="outset" w:sz="6" w:space="0" w:color="auto"/>
              <w:right w:val="outset" w:sz="6" w:space="0" w:color="auto"/>
            </w:tcBorders>
          </w:tcPr>
          <w:p w:rsidR="00E53CCC" w:rsidRDefault="00E0360A">
            <w:pPr>
              <w:jc w:val="center"/>
              <w:rPr>
                <w:rFonts w:eastAsia="Arial Unicode MS"/>
                <w:color w:val="000000"/>
                <w:sz w:val="20"/>
              </w:rPr>
            </w:pPr>
            <w:r>
              <w:rPr>
                <w:color w:val="000000"/>
                <w:sz w:val="20"/>
              </w:rPr>
              <w:t>4</w:t>
            </w:r>
          </w:p>
        </w:tc>
        <w:tc>
          <w:tcPr>
            <w:tcW w:w="3150" w:type="pct"/>
            <w:tcBorders>
              <w:top w:val="outset" w:sz="6" w:space="0" w:color="auto"/>
              <w:left w:val="outset" w:sz="6" w:space="0" w:color="auto"/>
              <w:bottom w:val="outset" w:sz="6" w:space="0" w:color="auto"/>
              <w:right w:val="outset" w:sz="6" w:space="0" w:color="auto"/>
            </w:tcBorders>
          </w:tcPr>
          <w:p w:rsidR="00E53CCC" w:rsidRDefault="00E0360A">
            <w:pPr>
              <w:rPr>
                <w:rFonts w:eastAsia="Arial Unicode MS"/>
                <w:color w:val="000000"/>
                <w:sz w:val="20"/>
              </w:rPr>
            </w:pPr>
            <w:r>
              <w:rPr>
                <w:color w:val="000000"/>
                <w:sz w:val="20"/>
              </w:rPr>
              <w:t>Юридический адрес</w:t>
            </w:r>
          </w:p>
        </w:tc>
        <w:tc>
          <w:tcPr>
            <w:tcW w:w="1650" w:type="pct"/>
            <w:tcBorders>
              <w:top w:val="outset" w:sz="6" w:space="0" w:color="auto"/>
              <w:left w:val="outset" w:sz="6" w:space="0" w:color="auto"/>
              <w:bottom w:val="outset" w:sz="6" w:space="0" w:color="auto"/>
              <w:right w:val="outset" w:sz="6" w:space="0" w:color="auto"/>
            </w:tcBorders>
          </w:tcPr>
          <w:p w:rsidR="00E53CCC" w:rsidRDefault="00E0360A">
            <w:pPr>
              <w:jc w:val="both"/>
              <w:rPr>
                <w:rFonts w:eastAsia="Arial Unicode MS"/>
                <w:color w:val="000000"/>
                <w:sz w:val="20"/>
              </w:rPr>
            </w:pPr>
            <w:r>
              <w:rPr>
                <w:color w:val="000000"/>
                <w:sz w:val="20"/>
              </w:rPr>
              <w:t> </w:t>
            </w:r>
          </w:p>
        </w:tc>
      </w:tr>
      <w:tr w:rsidR="00E53CCC">
        <w:trPr>
          <w:tblCellSpacing w:w="7" w:type="dxa"/>
        </w:trPr>
        <w:tc>
          <w:tcPr>
            <w:tcW w:w="200" w:type="pct"/>
            <w:tcBorders>
              <w:top w:val="outset" w:sz="6" w:space="0" w:color="auto"/>
              <w:left w:val="outset" w:sz="6" w:space="0" w:color="auto"/>
              <w:bottom w:val="outset" w:sz="6" w:space="0" w:color="auto"/>
              <w:right w:val="outset" w:sz="6" w:space="0" w:color="auto"/>
            </w:tcBorders>
          </w:tcPr>
          <w:p w:rsidR="00E53CCC" w:rsidRDefault="00E0360A">
            <w:pPr>
              <w:jc w:val="center"/>
              <w:rPr>
                <w:rFonts w:eastAsia="Arial Unicode MS"/>
                <w:color w:val="000000"/>
                <w:sz w:val="20"/>
              </w:rPr>
            </w:pPr>
            <w:r>
              <w:rPr>
                <w:color w:val="000000"/>
                <w:sz w:val="20"/>
              </w:rPr>
              <w:t>5</w:t>
            </w:r>
          </w:p>
        </w:tc>
        <w:tc>
          <w:tcPr>
            <w:tcW w:w="3150" w:type="pct"/>
            <w:tcBorders>
              <w:top w:val="outset" w:sz="6" w:space="0" w:color="auto"/>
              <w:left w:val="outset" w:sz="6" w:space="0" w:color="auto"/>
              <w:bottom w:val="outset" w:sz="6" w:space="0" w:color="auto"/>
              <w:right w:val="outset" w:sz="6" w:space="0" w:color="auto"/>
            </w:tcBorders>
          </w:tcPr>
          <w:p w:rsidR="00E53CCC" w:rsidRDefault="00E0360A">
            <w:pPr>
              <w:rPr>
                <w:rFonts w:eastAsia="Arial Unicode MS"/>
                <w:color w:val="000000"/>
                <w:sz w:val="20"/>
              </w:rPr>
            </w:pPr>
            <w:r>
              <w:rPr>
                <w:color w:val="000000"/>
                <w:sz w:val="20"/>
              </w:rPr>
              <w:t>Фактический адрес</w:t>
            </w:r>
          </w:p>
        </w:tc>
        <w:tc>
          <w:tcPr>
            <w:tcW w:w="1650" w:type="pct"/>
            <w:tcBorders>
              <w:top w:val="outset" w:sz="6" w:space="0" w:color="auto"/>
              <w:left w:val="outset" w:sz="6" w:space="0" w:color="auto"/>
              <w:bottom w:val="outset" w:sz="6" w:space="0" w:color="auto"/>
              <w:right w:val="outset" w:sz="6" w:space="0" w:color="auto"/>
            </w:tcBorders>
          </w:tcPr>
          <w:p w:rsidR="00E53CCC" w:rsidRDefault="00E0360A">
            <w:pPr>
              <w:jc w:val="both"/>
              <w:rPr>
                <w:rFonts w:eastAsia="Arial Unicode MS"/>
                <w:color w:val="000000"/>
                <w:sz w:val="20"/>
              </w:rPr>
            </w:pPr>
            <w:r>
              <w:rPr>
                <w:color w:val="000000"/>
                <w:sz w:val="20"/>
              </w:rPr>
              <w:t> </w:t>
            </w:r>
          </w:p>
        </w:tc>
      </w:tr>
      <w:tr w:rsidR="00E53CCC">
        <w:trPr>
          <w:tblCellSpacing w:w="7" w:type="dxa"/>
        </w:trPr>
        <w:tc>
          <w:tcPr>
            <w:tcW w:w="200" w:type="pct"/>
            <w:tcBorders>
              <w:top w:val="outset" w:sz="6" w:space="0" w:color="auto"/>
              <w:left w:val="outset" w:sz="6" w:space="0" w:color="auto"/>
              <w:bottom w:val="outset" w:sz="6" w:space="0" w:color="auto"/>
              <w:right w:val="outset" w:sz="6" w:space="0" w:color="auto"/>
            </w:tcBorders>
          </w:tcPr>
          <w:p w:rsidR="00E53CCC" w:rsidRDefault="00E0360A">
            <w:pPr>
              <w:jc w:val="center"/>
              <w:rPr>
                <w:rFonts w:eastAsia="Arial Unicode MS"/>
                <w:color w:val="000000"/>
                <w:sz w:val="20"/>
              </w:rPr>
            </w:pPr>
            <w:r>
              <w:rPr>
                <w:color w:val="000000"/>
                <w:sz w:val="20"/>
              </w:rPr>
              <w:t>6</w:t>
            </w:r>
          </w:p>
        </w:tc>
        <w:tc>
          <w:tcPr>
            <w:tcW w:w="3150" w:type="pct"/>
            <w:tcBorders>
              <w:top w:val="outset" w:sz="6" w:space="0" w:color="auto"/>
              <w:left w:val="outset" w:sz="6" w:space="0" w:color="auto"/>
              <w:bottom w:val="outset" w:sz="6" w:space="0" w:color="auto"/>
              <w:right w:val="outset" w:sz="6" w:space="0" w:color="auto"/>
            </w:tcBorders>
          </w:tcPr>
          <w:p w:rsidR="00E53CCC" w:rsidRDefault="00E0360A">
            <w:pPr>
              <w:rPr>
                <w:rFonts w:eastAsia="Arial Unicode MS"/>
                <w:color w:val="000000"/>
                <w:sz w:val="20"/>
              </w:rPr>
            </w:pPr>
            <w:r>
              <w:rPr>
                <w:color w:val="000000"/>
                <w:sz w:val="20"/>
              </w:rPr>
              <w:t>Регистрационный номер</w:t>
            </w:r>
          </w:p>
        </w:tc>
        <w:tc>
          <w:tcPr>
            <w:tcW w:w="1650" w:type="pct"/>
            <w:tcBorders>
              <w:top w:val="outset" w:sz="6" w:space="0" w:color="auto"/>
              <w:left w:val="outset" w:sz="6" w:space="0" w:color="auto"/>
              <w:bottom w:val="outset" w:sz="6" w:space="0" w:color="auto"/>
              <w:right w:val="outset" w:sz="6" w:space="0" w:color="auto"/>
            </w:tcBorders>
          </w:tcPr>
          <w:p w:rsidR="00E53CCC" w:rsidRDefault="00E0360A">
            <w:pPr>
              <w:jc w:val="both"/>
              <w:rPr>
                <w:rFonts w:eastAsia="Arial Unicode MS"/>
                <w:color w:val="000000"/>
                <w:sz w:val="20"/>
              </w:rPr>
            </w:pPr>
            <w:r>
              <w:rPr>
                <w:color w:val="000000"/>
                <w:sz w:val="20"/>
              </w:rPr>
              <w:t> </w:t>
            </w:r>
          </w:p>
        </w:tc>
      </w:tr>
      <w:tr w:rsidR="00E53CCC">
        <w:trPr>
          <w:tblCellSpacing w:w="7" w:type="dxa"/>
        </w:trPr>
        <w:tc>
          <w:tcPr>
            <w:tcW w:w="200" w:type="pct"/>
            <w:tcBorders>
              <w:top w:val="outset" w:sz="6" w:space="0" w:color="auto"/>
              <w:left w:val="outset" w:sz="6" w:space="0" w:color="auto"/>
              <w:bottom w:val="outset" w:sz="6" w:space="0" w:color="auto"/>
              <w:right w:val="outset" w:sz="6" w:space="0" w:color="auto"/>
            </w:tcBorders>
          </w:tcPr>
          <w:p w:rsidR="00E53CCC" w:rsidRDefault="00E0360A">
            <w:pPr>
              <w:jc w:val="center"/>
              <w:rPr>
                <w:rFonts w:eastAsia="Arial Unicode MS"/>
                <w:color w:val="000000"/>
                <w:sz w:val="20"/>
              </w:rPr>
            </w:pPr>
            <w:r>
              <w:rPr>
                <w:color w:val="000000"/>
                <w:sz w:val="20"/>
              </w:rPr>
              <w:t>7</w:t>
            </w:r>
          </w:p>
        </w:tc>
        <w:tc>
          <w:tcPr>
            <w:tcW w:w="3150" w:type="pct"/>
            <w:tcBorders>
              <w:top w:val="outset" w:sz="6" w:space="0" w:color="auto"/>
              <w:left w:val="outset" w:sz="6" w:space="0" w:color="auto"/>
              <w:bottom w:val="outset" w:sz="6" w:space="0" w:color="auto"/>
              <w:right w:val="outset" w:sz="6" w:space="0" w:color="auto"/>
            </w:tcBorders>
          </w:tcPr>
          <w:p w:rsidR="00E53CCC" w:rsidRDefault="00E0360A">
            <w:pPr>
              <w:rPr>
                <w:rFonts w:eastAsia="Arial Unicode MS"/>
                <w:color w:val="000000"/>
                <w:sz w:val="20"/>
              </w:rPr>
            </w:pPr>
            <w:r>
              <w:rPr>
                <w:color w:val="000000"/>
                <w:sz w:val="20"/>
              </w:rPr>
              <w:t>Дата регистрации</w:t>
            </w:r>
          </w:p>
        </w:tc>
        <w:tc>
          <w:tcPr>
            <w:tcW w:w="1650" w:type="pct"/>
            <w:tcBorders>
              <w:top w:val="outset" w:sz="6" w:space="0" w:color="auto"/>
              <w:left w:val="outset" w:sz="6" w:space="0" w:color="auto"/>
              <w:bottom w:val="outset" w:sz="6" w:space="0" w:color="auto"/>
              <w:right w:val="outset" w:sz="6" w:space="0" w:color="auto"/>
            </w:tcBorders>
          </w:tcPr>
          <w:p w:rsidR="00E53CCC" w:rsidRDefault="00E0360A">
            <w:pPr>
              <w:jc w:val="both"/>
              <w:rPr>
                <w:rFonts w:eastAsia="Arial Unicode MS"/>
                <w:color w:val="000000"/>
                <w:sz w:val="20"/>
              </w:rPr>
            </w:pPr>
            <w:r>
              <w:rPr>
                <w:color w:val="000000"/>
                <w:sz w:val="20"/>
              </w:rPr>
              <w:t> </w:t>
            </w:r>
          </w:p>
        </w:tc>
      </w:tr>
      <w:tr w:rsidR="00E53CCC">
        <w:trPr>
          <w:tblCellSpacing w:w="7" w:type="dxa"/>
        </w:trPr>
        <w:tc>
          <w:tcPr>
            <w:tcW w:w="200" w:type="pct"/>
            <w:tcBorders>
              <w:top w:val="outset" w:sz="6" w:space="0" w:color="auto"/>
              <w:left w:val="outset" w:sz="6" w:space="0" w:color="auto"/>
              <w:bottom w:val="outset" w:sz="6" w:space="0" w:color="auto"/>
              <w:right w:val="outset" w:sz="6" w:space="0" w:color="auto"/>
            </w:tcBorders>
          </w:tcPr>
          <w:p w:rsidR="00E53CCC" w:rsidRDefault="00E0360A">
            <w:pPr>
              <w:jc w:val="center"/>
              <w:rPr>
                <w:rFonts w:eastAsia="Arial Unicode MS"/>
                <w:color w:val="000000"/>
                <w:sz w:val="20"/>
              </w:rPr>
            </w:pPr>
            <w:r>
              <w:rPr>
                <w:color w:val="000000"/>
                <w:sz w:val="20"/>
              </w:rPr>
              <w:t>8</w:t>
            </w:r>
          </w:p>
        </w:tc>
        <w:tc>
          <w:tcPr>
            <w:tcW w:w="3150" w:type="pct"/>
            <w:tcBorders>
              <w:top w:val="outset" w:sz="6" w:space="0" w:color="auto"/>
              <w:left w:val="outset" w:sz="6" w:space="0" w:color="auto"/>
              <w:bottom w:val="outset" w:sz="6" w:space="0" w:color="auto"/>
              <w:right w:val="outset" w:sz="6" w:space="0" w:color="auto"/>
            </w:tcBorders>
          </w:tcPr>
          <w:p w:rsidR="00E53CCC" w:rsidRDefault="00E0360A">
            <w:pPr>
              <w:rPr>
                <w:rFonts w:eastAsia="Arial Unicode MS"/>
                <w:color w:val="000000"/>
                <w:sz w:val="20"/>
              </w:rPr>
            </w:pPr>
            <w:r>
              <w:rPr>
                <w:color w:val="000000"/>
                <w:sz w:val="20"/>
              </w:rPr>
              <w:t>Уставный капитал</w:t>
            </w:r>
          </w:p>
        </w:tc>
        <w:tc>
          <w:tcPr>
            <w:tcW w:w="1650" w:type="pct"/>
            <w:tcBorders>
              <w:top w:val="outset" w:sz="6" w:space="0" w:color="auto"/>
              <w:left w:val="outset" w:sz="6" w:space="0" w:color="auto"/>
              <w:bottom w:val="outset" w:sz="6" w:space="0" w:color="auto"/>
              <w:right w:val="outset" w:sz="6" w:space="0" w:color="auto"/>
            </w:tcBorders>
          </w:tcPr>
          <w:p w:rsidR="00E53CCC" w:rsidRDefault="00E0360A">
            <w:pPr>
              <w:jc w:val="both"/>
              <w:rPr>
                <w:rFonts w:eastAsia="Arial Unicode MS"/>
                <w:color w:val="000000"/>
                <w:sz w:val="20"/>
              </w:rPr>
            </w:pPr>
            <w:r>
              <w:rPr>
                <w:color w:val="000000"/>
                <w:sz w:val="20"/>
              </w:rPr>
              <w:t> </w:t>
            </w:r>
          </w:p>
        </w:tc>
      </w:tr>
      <w:tr w:rsidR="00E53CCC">
        <w:trPr>
          <w:tblCellSpacing w:w="7" w:type="dxa"/>
        </w:trPr>
        <w:tc>
          <w:tcPr>
            <w:tcW w:w="200" w:type="pct"/>
            <w:tcBorders>
              <w:top w:val="outset" w:sz="6" w:space="0" w:color="auto"/>
              <w:left w:val="outset" w:sz="6" w:space="0" w:color="auto"/>
              <w:bottom w:val="outset" w:sz="6" w:space="0" w:color="auto"/>
              <w:right w:val="outset" w:sz="6" w:space="0" w:color="auto"/>
            </w:tcBorders>
          </w:tcPr>
          <w:p w:rsidR="00E53CCC" w:rsidRDefault="00E0360A">
            <w:pPr>
              <w:jc w:val="center"/>
              <w:rPr>
                <w:rFonts w:eastAsia="Arial Unicode MS"/>
                <w:color w:val="000000"/>
                <w:sz w:val="20"/>
              </w:rPr>
            </w:pPr>
            <w:r>
              <w:rPr>
                <w:color w:val="000000"/>
                <w:sz w:val="20"/>
              </w:rPr>
              <w:t>9</w:t>
            </w:r>
          </w:p>
        </w:tc>
        <w:tc>
          <w:tcPr>
            <w:tcW w:w="3150" w:type="pct"/>
            <w:tcBorders>
              <w:top w:val="outset" w:sz="6" w:space="0" w:color="auto"/>
              <w:left w:val="outset" w:sz="6" w:space="0" w:color="auto"/>
              <w:bottom w:val="outset" w:sz="6" w:space="0" w:color="auto"/>
              <w:right w:val="outset" w:sz="6" w:space="0" w:color="auto"/>
            </w:tcBorders>
          </w:tcPr>
          <w:p w:rsidR="00E53CCC" w:rsidRDefault="00E0360A">
            <w:pPr>
              <w:rPr>
                <w:rFonts w:eastAsia="Arial Unicode MS"/>
                <w:color w:val="000000"/>
                <w:sz w:val="20"/>
              </w:rPr>
            </w:pPr>
            <w:r>
              <w:rPr>
                <w:color w:val="000000"/>
                <w:sz w:val="20"/>
              </w:rPr>
              <w:t>Свидетельство о внесении в реестр государственного имущества:</w:t>
            </w:r>
            <w:r>
              <w:rPr>
                <w:color w:val="000000"/>
                <w:sz w:val="20"/>
              </w:rPr>
              <w:br/>
              <w:t>— реестровый номер</w:t>
            </w:r>
            <w:r>
              <w:rPr>
                <w:color w:val="000000"/>
                <w:sz w:val="20"/>
              </w:rPr>
              <w:br/>
              <w:t>— дата присвоения реестрового номера</w:t>
            </w:r>
          </w:p>
        </w:tc>
        <w:tc>
          <w:tcPr>
            <w:tcW w:w="1650" w:type="pct"/>
            <w:tcBorders>
              <w:top w:val="outset" w:sz="6" w:space="0" w:color="auto"/>
              <w:left w:val="outset" w:sz="6" w:space="0" w:color="auto"/>
              <w:bottom w:val="outset" w:sz="6" w:space="0" w:color="auto"/>
              <w:right w:val="outset" w:sz="6" w:space="0" w:color="auto"/>
            </w:tcBorders>
          </w:tcPr>
          <w:p w:rsidR="00E53CCC" w:rsidRDefault="00E0360A">
            <w:pPr>
              <w:jc w:val="both"/>
              <w:rPr>
                <w:rFonts w:eastAsia="Arial Unicode MS"/>
                <w:color w:val="000000"/>
                <w:sz w:val="20"/>
              </w:rPr>
            </w:pPr>
            <w:r>
              <w:rPr>
                <w:color w:val="000000"/>
                <w:sz w:val="20"/>
              </w:rPr>
              <w:t> </w:t>
            </w:r>
          </w:p>
        </w:tc>
      </w:tr>
      <w:tr w:rsidR="00E53CCC">
        <w:trPr>
          <w:tblCellSpacing w:w="7" w:type="dxa"/>
        </w:trPr>
        <w:tc>
          <w:tcPr>
            <w:tcW w:w="200" w:type="pct"/>
            <w:tcBorders>
              <w:top w:val="outset" w:sz="6" w:space="0" w:color="auto"/>
              <w:left w:val="outset" w:sz="6" w:space="0" w:color="auto"/>
              <w:bottom w:val="outset" w:sz="6" w:space="0" w:color="auto"/>
              <w:right w:val="outset" w:sz="6" w:space="0" w:color="auto"/>
            </w:tcBorders>
          </w:tcPr>
          <w:p w:rsidR="00E53CCC" w:rsidRDefault="00E0360A">
            <w:pPr>
              <w:jc w:val="center"/>
              <w:rPr>
                <w:rFonts w:eastAsia="Arial Unicode MS"/>
                <w:color w:val="000000"/>
                <w:sz w:val="20"/>
              </w:rPr>
            </w:pPr>
            <w:r>
              <w:rPr>
                <w:color w:val="000000"/>
                <w:sz w:val="20"/>
              </w:rPr>
              <w:t>10</w:t>
            </w:r>
          </w:p>
        </w:tc>
        <w:tc>
          <w:tcPr>
            <w:tcW w:w="3150" w:type="pct"/>
            <w:tcBorders>
              <w:top w:val="outset" w:sz="6" w:space="0" w:color="auto"/>
              <w:left w:val="outset" w:sz="6" w:space="0" w:color="auto"/>
              <w:bottom w:val="outset" w:sz="6" w:space="0" w:color="auto"/>
              <w:right w:val="outset" w:sz="6" w:space="0" w:color="auto"/>
            </w:tcBorders>
          </w:tcPr>
          <w:p w:rsidR="00E53CCC" w:rsidRDefault="00E0360A">
            <w:pPr>
              <w:rPr>
                <w:rFonts w:eastAsia="Arial Unicode MS"/>
                <w:color w:val="000000"/>
                <w:sz w:val="20"/>
              </w:rPr>
            </w:pPr>
            <w:r>
              <w:rPr>
                <w:color w:val="000000"/>
                <w:sz w:val="20"/>
              </w:rPr>
              <w:t>Включено в государственный реестр Российской Федерации предприятий-монополистов</w:t>
            </w:r>
          </w:p>
        </w:tc>
        <w:tc>
          <w:tcPr>
            <w:tcW w:w="1650" w:type="pct"/>
            <w:tcBorders>
              <w:top w:val="outset" w:sz="6" w:space="0" w:color="auto"/>
              <w:left w:val="outset" w:sz="6" w:space="0" w:color="auto"/>
              <w:bottom w:val="outset" w:sz="6" w:space="0" w:color="auto"/>
              <w:right w:val="outset" w:sz="6" w:space="0" w:color="auto"/>
            </w:tcBorders>
          </w:tcPr>
          <w:p w:rsidR="00E53CCC" w:rsidRDefault="00E0360A">
            <w:pPr>
              <w:jc w:val="both"/>
              <w:rPr>
                <w:rFonts w:eastAsia="Arial Unicode MS"/>
                <w:color w:val="000000"/>
                <w:sz w:val="20"/>
              </w:rPr>
            </w:pPr>
            <w:r>
              <w:rPr>
                <w:color w:val="000000"/>
                <w:sz w:val="20"/>
              </w:rPr>
              <w:t> </w:t>
            </w:r>
          </w:p>
        </w:tc>
      </w:tr>
      <w:tr w:rsidR="00E53CCC">
        <w:trPr>
          <w:tblCellSpacing w:w="7" w:type="dxa"/>
        </w:trPr>
        <w:tc>
          <w:tcPr>
            <w:tcW w:w="200" w:type="pct"/>
            <w:tcBorders>
              <w:top w:val="outset" w:sz="6" w:space="0" w:color="auto"/>
              <w:left w:val="outset" w:sz="6" w:space="0" w:color="auto"/>
              <w:bottom w:val="outset" w:sz="6" w:space="0" w:color="auto"/>
              <w:right w:val="outset" w:sz="6" w:space="0" w:color="auto"/>
            </w:tcBorders>
          </w:tcPr>
          <w:p w:rsidR="00E53CCC" w:rsidRDefault="00E0360A">
            <w:pPr>
              <w:jc w:val="center"/>
              <w:rPr>
                <w:rFonts w:eastAsia="Arial Unicode MS"/>
                <w:color w:val="000000"/>
                <w:sz w:val="20"/>
              </w:rPr>
            </w:pPr>
            <w:r>
              <w:rPr>
                <w:color w:val="000000"/>
                <w:sz w:val="20"/>
              </w:rPr>
              <w:t>11</w:t>
            </w:r>
          </w:p>
        </w:tc>
        <w:tc>
          <w:tcPr>
            <w:tcW w:w="3150" w:type="pct"/>
            <w:tcBorders>
              <w:top w:val="outset" w:sz="6" w:space="0" w:color="auto"/>
              <w:left w:val="outset" w:sz="6" w:space="0" w:color="auto"/>
              <w:bottom w:val="outset" w:sz="6" w:space="0" w:color="auto"/>
              <w:right w:val="outset" w:sz="6" w:space="0" w:color="auto"/>
            </w:tcBorders>
          </w:tcPr>
          <w:p w:rsidR="00E53CCC" w:rsidRDefault="00E0360A">
            <w:pPr>
              <w:rPr>
                <w:rFonts w:eastAsia="Arial Unicode MS"/>
                <w:color w:val="000000"/>
                <w:sz w:val="20"/>
              </w:rPr>
            </w:pPr>
            <w:r>
              <w:rPr>
                <w:color w:val="000000"/>
                <w:sz w:val="20"/>
              </w:rPr>
              <w:t>Адрес налоговой инспекции, контролирующей предприятие</w:t>
            </w:r>
          </w:p>
        </w:tc>
        <w:tc>
          <w:tcPr>
            <w:tcW w:w="1650" w:type="pct"/>
            <w:tcBorders>
              <w:top w:val="outset" w:sz="6" w:space="0" w:color="auto"/>
              <w:left w:val="outset" w:sz="6" w:space="0" w:color="auto"/>
              <w:bottom w:val="outset" w:sz="6" w:space="0" w:color="auto"/>
              <w:right w:val="outset" w:sz="6" w:space="0" w:color="auto"/>
            </w:tcBorders>
          </w:tcPr>
          <w:p w:rsidR="00E53CCC" w:rsidRDefault="00E0360A">
            <w:pPr>
              <w:jc w:val="both"/>
              <w:rPr>
                <w:rFonts w:eastAsia="Arial Unicode MS"/>
                <w:color w:val="000000"/>
                <w:sz w:val="20"/>
              </w:rPr>
            </w:pPr>
            <w:r>
              <w:rPr>
                <w:color w:val="000000"/>
                <w:sz w:val="20"/>
              </w:rPr>
              <w:t> </w:t>
            </w:r>
          </w:p>
        </w:tc>
      </w:tr>
      <w:tr w:rsidR="00E53CCC">
        <w:trPr>
          <w:tblCellSpacing w:w="7" w:type="dxa"/>
        </w:trPr>
        <w:tc>
          <w:tcPr>
            <w:tcW w:w="200" w:type="pct"/>
            <w:tcBorders>
              <w:top w:val="outset" w:sz="6" w:space="0" w:color="auto"/>
              <w:left w:val="outset" w:sz="6" w:space="0" w:color="auto"/>
              <w:bottom w:val="outset" w:sz="6" w:space="0" w:color="auto"/>
              <w:right w:val="outset" w:sz="6" w:space="0" w:color="auto"/>
            </w:tcBorders>
          </w:tcPr>
          <w:p w:rsidR="00E53CCC" w:rsidRDefault="00E0360A">
            <w:pPr>
              <w:jc w:val="center"/>
              <w:rPr>
                <w:rFonts w:eastAsia="Arial Unicode MS"/>
                <w:color w:val="000000"/>
                <w:sz w:val="20"/>
              </w:rPr>
            </w:pPr>
            <w:r>
              <w:rPr>
                <w:color w:val="000000"/>
                <w:sz w:val="20"/>
              </w:rPr>
              <w:t>12</w:t>
            </w:r>
          </w:p>
        </w:tc>
        <w:tc>
          <w:tcPr>
            <w:tcW w:w="3150" w:type="pct"/>
            <w:tcBorders>
              <w:top w:val="outset" w:sz="6" w:space="0" w:color="auto"/>
              <w:left w:val="outset" w:sz="6" w:space="0" w:color="auto"/>
              <w:bottom w:val="outset" w:sz="6" w:space="0" w:color="auto"/>
              <w:right w:val="outset" w:sz="6" w:space="0" w:color="auto"/>
            </w:tcBorders>
          </w:tcPr>
          <w:p w:rsidR="00E53CCC" w:rsidRDefault="00E0360A">
            <w:pPr>
              <w:rPr>
                <w:rFonts w:eastAsia="Arial Unicode MS"/>
                <w:color w:val="000000"/>
                <w:sz w:val="20"/>
              </w:rPr>
            </w:pPr>
            <w:r>
              <w:rPr>
                <w:color w:val="000000"/>
                <w:sz w:val="20"/>
              </w:rPr>
              <w:t>Код ИНН</w:t>
            </w:r>
          </w:p>
        </w:tc>
        <w:tc>
          <w:tcPr>
            <w:tcW w:w="1650" w:type="pct"/>
            <w:tcBorders>
              <w:top w:val="outset" w:sz="6" w:space="0" w:color="auto"/>
              <w:left w:val="outset" w:sz="6" w:space="0" w:color="auto"/>
              <w:bottom w:val="outset" w:sz="6" w:space="0" w:color="auto"/>
              <w:right w:val="outset" w:sz="6" w:space="0" w:color="auto"/>
            </w:tcBorders>
          </w:tcPr>
          <w:p w:rsidR="00E53CCC" w:rsidRDefault="00E0360A">
            <w:pPr>
              <w:jc w:val="both"/>
              <w:rPr>
                <w:rFonts w:eastAsia="Arial Unicode MS"/>
                <w:color w:val="000000"/>
                <w:sz w:val="20"/>
              </w:rPr>
            </w:pPr>
            <w:r>
              <w:rPr>
                <w:color w:val="000000"/>
                <w:sz w:val="20"/>
              </w:rPr>
              <w:t> </w:t>
            </w:r>
          </w:p>
        </w:tc>
      </w:tr>
      <w:tr w:rsidR="00E53CCC">
        <w:trPr>
          <w:tblCellSpacing w:w="7" w:type="dxa"/>
        </w:trPr>
        <w:tc>
          <w:tcPr>
            <w:tcW w:w="200" w:type="pct"/>
            <w:tcBorders>
              <w:top w:val="outset" w:sz="6" w:space="0" w:color="auto"/>
              <w:left w:val="outset" w:sz="6" w:space="0" w:color="auto"/>
              <w:bottom w:val="outset" w:sz="6" w:space="0" w:color="auto"/>
              <w:right w:val="outset" w:sz="6" w:space="0" w:color="auto"/>
            </w:tcBorders>
          </w:tcPr>
          <w:p w:rsidR="00E53CCC" w:rsidRDefault="00E0360A">
            <w:pPr>
              <w:jc w:val="center"/>
              <w:rPr>
                <w:rFonts w:eastAsia="Arial Unicode MS"/>
                <w:color w:val="000000"/>
                <w:sz w:val="20"/>
              </w:rPr>
            </w:pPr>
            <w:r>
              <w:rPr>
                <w:color w:val="000000"/>
                <w:sz w:val="20"/>
              </w:rPr>
              <w:t>13</w:t>
            </w:r>
          </w:p>
        </w:tc>
        <w:tc>
          <w:tcPr>
            <w:tcW w:w="3150" w:type="pct"/>
            <w:tcBorders>
              <w:top w:val="outset" w:sz="6" w:space="0" w:color="auto"/>
              <w:left w:val="outset" w:sz="6" w:space="0" w:color="auto"/>
              <w:bottom w:val="outset" w:sz="6" w:space="0" w:color="auto"/>
              <w:right w:val="outset" w:sz="6" w:space="0" w:color="auto"/>
            </w:tcBorders>
          </w:tcPr>
          <w:p w:rsidR="00E53CCC" w:rsidRDefault="00E0360A">
            <w:pPr>
              <w:rPr>
                <w:rFonts w:eastAsia="Arial Unicode MS"/>
                <w:color w:val="000000"/>
                <w:sz w:val="20"/>
              </w:rPr>
            </w:pPr>
            <w:r>
              <w:rPr>
                <w:color w:val="000000"/>
                <w:sz w:val="20"/>
              </w:rPr>
              <w:t>Идентификационный код ОКПО</w:t>
            </w:r>
          </w:p>
        </w:tc>
        <w:tc>
          <w:tcPr>
            <w:tcW w:w="1650" w:type="pct"/>
            <w:tcBorders>
              <w:top w:val="outset" w:sz="6" w:space="0" w:color="auto"/>
              <w:left w:val="outset" w:sz="6" w:space="0" w:color="auto"/>
              <w:bottom w:val="outset" w:sz="6" w:space="0" w:color="auto"/>
              <w:right w:val="outset" w:sz="6" w:space="0" w:color="auto"/>
            </w:tcBorders>
          </w:tcPr>
          <w:p w:rsidR="00E53CCC" w:rsidRDefault="00E0360A">
            <w:pPr>
              <w:jc w:val="both"/>
              <w:rPr>
                <w:rFonts w:eastAsia="Arial Unicode MS"/>
                <w:color w:val="000000"/>
                <w:sz w:val="20"/>
              </w:rPr>
            </w:pPr>
            <w:r>
              <w:rPr>
                <w:color w:val="000000"/>
                <w:sz w:val="20"/>
              </w:rPr>
              <w:t> </w:t>
            </w:r>
          </w:p>
        </w:tc>
      </w:tr>
      <w:tr w:rsidR="00E53CCC">
        <w:trPr>
          <w:tblCellSpacing w:w="7" w:type="dxa"/>
        </w:trPr>
        <w:tc>
          <w:tcPr>
            <w:tcW w:w="200" w:type="pct"/>
            <w:tcBorders>
              <w:top w:val="outset" w:sz="6" w:space="0" w:color="auto"/>
              <w:left w:val="outset" w:sz="6" w:space="0" w:color="auto"/>
              <w:bottom w:val="outset" w:sz="6" w:space="0" w:color="auto"/>
              <w:right w:val="outset" w:sz="6" w:space="0" w:color="auto"/>
            </w:tcBorders>
          </w:tcPr>
          <w:p w:rsidR="00E53CCC" w:rsidRDefault="00E0360A">
            <w:pPr>
              <w:jc w:val="center"/>
              <w:rPr>
                <w:rFonts w:eastAsia="Arial Unicode MS"/>
                <w:color w:val="000000"/>
                <w:sz w:val="20"/>
              </w:rPr>
            </w:pPr>
            <w:r>
              <w:rPr>
                <w:color w:val="000000"/>
                <w:sz w:val="20"/>
              </w:rPr>
              <w:t>14</w:t>
            </w:r>
          </w:p>
        </w:tc>
        <w:tc>
          <w:tcPr>
            <w:tcW w:w="3150" w:type="pct"/>
            <w:tcBorders>
              <w:top w:val="outset" w:sz="6" w:space="0" w:color="auto"/>
              <w:left w:val="outset" w:sz="6" w:space="0" w:color="auto"/>
              <w:bottom w:val="outset" w:sz="6" w:space="0" w:color="auto"/>
              <w:right w:val="outset" w:sz="6" w:space="0" w:color="auto"/>
            </w:tcBorders>
          </w:tcPr>
          <w:p w:rsidR="00E53CCC" w:rsidRDefault="00E0360A">
            <w:pPr>
              <w:rPr>
                <w:rFonts w:eastAsia="Arial Unicode MS"/>
                <w:color w:val="000000"/>
                <w:sz w:val="20"/>
              </w:rPr>
            </w:pPr>
            <w:r>
              <w:rPr>
                <w:color w:val="000000"/>
                <w:sz w:val="20"/>
              </w:rPr>
              <w:t>Код территории по СОАТО</w:t>
            </w:r>
          </w:p>
        </w:tc>
        <w:tc>
          <w:tcPr>
            <w:tcW w:w="1650" w:type="pct"/>
            <w:tcBorders>
              <w:top w:val="outset" w:sz="6" w:space="0" w:color="auto"/>
              <w:left w:val="outset" w:sz="6" w:space="0" w:color="auto"/>
              <w:bottom w:val="outset" w:sz="6" w:space="0" w:color="auto"/>
              <w:right w:val="outset" w:sz="6" w:space="0" w:color="auto"/>
            </w:tcBorders>
          </w:tcPr>
          <w:p w:rsidR="00E53CCC" w:rsidRDefault="00E0360A">
            <w:pPr>
              <w:jc w:val="both"/>
              <w:rPr>
                <w:rFonts w:eastAsia="Arial Unicode MS"/>
                <w:color w:val="000000"/>
                <w:sz w:val="20"/>
              </w:rPr>
            </w:pPr>
            <w:r>
              <w:rPr>
                <w:color w:val="000000"/>
                <w:sz w:val="20"/>
              </w:rPr>
              <w:t> </w:t>
            </w:r>
          </w:p>
        </w:tc>
      </w:tr>
      <w:tr w:rsidR="00E53CCC">
        <w:trPr>
          <w:tblCellSpacing w:w="7" w:type="dxa"/>
        </w:trPr>
        <w:tc>
          <w:tcPr>
            <w:tcW w:w="200" w:type="pct"/>
            <w:tcBorders>
              <w:top w:val="outset" w:sz="6" w:space="0" w:color="auto"/>
              <w:left w:val="outset" w:sz="6" w:space="0" w:color="auto"/>
              <w:bottom w:val="outset" w:sz="6" w:space="0" w:color="auto"/>
              <w:right w:val="outset" w:sz="6" w:space="0" w:color="auto"/>
            </w:tcBorders>
          </w:tcPr>
          <w:p w:rsidR="00E53CCC" w:rsidRDefault="00E0360A">
            <w:pPr>
              <w:jc w:val="center"/>
              <w:rPr>
                <w:rFonts w:eastAsia="Arial Unicode MS"/>
                <w:color w:val="000000"/>
                <w:sz w:val="20"/>
              </w:rPr>
            </w:pPr>
            <w:r>
              <w:rPr>
                <w:color w:val="000000"/>
                <w:sz w:val="20"/>
              </w:rPr>
              <w:t>15</w:t>
            </w:r>
          </w:p>
        </w:tc>
        <w:tc>
          <w:tcPr>
            <w:tcW w:w="3150" w:type="pct"/>
            <w:tcBorders>
              <w:top w:val="outset" w:sz="6" w:space="0" w:color="auto"/>
              <w:left w:val="outset" w:sz="6" w:space="0" w:color="auto"/>
              <w:bottom w:val="outset" w:sz="6" w:space="0" w:color="auto"/>
              <w:right w:val="outset" w:sz="6" w:space="0" w:color="auto"/>
            </w:tcBorders>
          </w:tcPr>
          <w:p w:rsidR="00E53CCC" w:rsidRDefault="00E0360A">
            <w:pPr>
              <w:rPr>
                <w:rFonts w:eastAsia="Arial Unicode MS"/>
                <w:color w:val="000000"/>
                <w:sz w:val="20"/>
              </w:rPr>
            </w:pPr>
            <w:r>
              <w:rPr>
                <w:color w:val="000000"/>
                <w:sz w:val="20"/>
              </w:rPr>
              <w:t>Код группировки по СООГУ</w:t>
            </w:r>
          </w:p>
        </w:tc>
        <w:tc>
          <w:tcPr>
            <w:tcW w:w="1650" w:type="pct"/>
            <w:tcBorders>
              <w:top w:val="outset" w:sz="6" w:space="0" w:color="auto"/>
              <w:left w:val="outset" w:sz="6" w:space="0" w:color="auto"/>
              <w:bottom w:val="outset" w:sz="6" w:space="0" w:color="auto"/>
              <w:right w:val="outset" w:sz="6" w:space="0" w:color="auto"/>
            </w:tcBorders>
          </w:tcPr>
          <w:p w:rsidR="00E53CCC" w:rsidRDefault="00E0360A">
            <w:pPr>
              <w:jc w:val="both"/>
              <w:rPr>
                <w:rFonts w:eastAsia="Arial Unicode MS"/>
                <w:color w:val="000000"/>
                <w:sz w:val="20"/>
              </w:rPr>
            </w:pPr>
            <w:r>
              <w:rPr>
                <w:color w:val="000000"/>
                <w:sz w:val="20"/>
              </w:rPr>
              <w:t> </w:t>
            </w:r>
          </w:p>
        </w:tc>
      </w:tr>
      <w:tr w:rsidR="00E53CCC">
        <w:trPr>
          <w:tblCellSpacing w:w="7" w:type="dxa"/>
        </w:trPr>
        <w:tc>
          <w:tcPr>
            <w:tcW w:w="200" w:type="pct"/>
            <w:tcBorders>
              <w:top w:val="outset" w:sz="6" w:space="0" w:color="auto"/>
              <w:left w:val="outset" w:sz="6" w:space="0" w:color="auto"/>
              <w:bottom w:val="outset" w:sz="6" w:space="0" w:color="auto"/>
              <w:right w:val="outset" w:sz="6" w:space="0" w:color="auto"/>
            </w:tcBorders>
          </w:tcPr>
          <w:p w:rsidR="00E53CCC" w:rsidRDefault="00E0360A">
            <w:pPr>
              <w:jc w:val="center"/>
              <w:rPr>
                <w:rFonts w:eastAsia="Arial Unicode MS"/>
                <w:color w:val="000000"/>
                <w:sz w:val="20"/>
              </w:rPr>
            </w:pPr>
            <w:r>
              <w:rPr>
                <w:color w:val="000000"/>
                <w:sz w:val="20"/>
              </w:rPr>
              <w:t>16</w:t>
            </w:r>
          </w:p>
        </w:tc>
        <w:tc>
          <w:tcPr>
            <w:tcW w:w="3150" w:type="pct"/>
            <w:tcBorders>
              <w:top w:val="outset" w:sz="6" w:space="0" w:color="auto"/>
              <w:left w:val="outset" w:sz="6" w:space="0" w:color="auto"/>
              <w:bottom w:val="outset" w:sz="6" w:space="0" w:color="auto"/>
              <w:right w:val="outset" w:sz="6" w:space="0" w:color="auto"/>
            </w:tcBorders>
          </w:tcPr>
          <w:p w:rsidR="00E53CCC" w:rsidRDefault="00E0360A">
            <w:pPr>
              <w:rPr>
                <w:rFonts w:eastAsia="Arial Unicode MS"/>
                <w:color w:val="000000"/>
                <w:sz w:val="20"/>
              </w:rPr>
            </w:pPr>
            <w:r>
              <w:rPr>
                <w:color w:val="000000"/>
                <w:sz w:val="20"/>
              </w:rPr>
              <w:t>Код собственности (ОКСФ)</w:t>
            </w:r>
          </w:p>
        </w:tc>
        <w:tc>
          <w:tcPr>
            <w:tcW w:w="1650" w:type="pct"/>
            <w:tcBorders>
              <w:top w:val="outset" w:sz="6" w:space="0" w:color="auto"/>
              <w:left w:val="outset" w:sz="6" w:space="0" w:color="auto"/>
              <w:bottom w:val="outset" w:sz="6" w:space="0" w:color="auto"/>
              <w:right w:val="outset" w:sz="6" w:space="0" w:color="auto"/>
            </w:tcBorders>
          </w:tcPr>
          <w:p w:rsidR="00E53CCC" w:rsidRDefault="00E0360A">
            <w:pPr>
              <w:jc w:val="both"/>
              <w:rPr>
                <w:rFonts w:eastAsia="Arial Unicode MS"/>
                <w:color w:val="000000"/>
                <w:sz w:val="20"/>
              </w:rPr>
            </w:pPr>
            <w:r>
              <w:rPr>
                <w:color w:val="000000"/>
                <w:sz w:val="20"/>
              </w:rPr>
              <w:t> </w:t>
            </w:r>
          </w:p>
        </w:tc>
      </w:tr>
      <w:tr w:rsidR="00E53CCC">
        <w:trPr>
          <w:tblCellSpacing w:w="7" w:type="dxa"/>
        </w:trPr>
        <w:tc>
          <w:tcPr>
            <w:tcW w:w="200" w:type="pct"/>
            <w:tcBorders>
              <w:top w:val="outset" w:sz="6" w:space="0" w:color="auto"/>
              <w:left w:val="outset" w:sz="6" w:space="0" w:color="auto"/>
              <w:bottom w:val="outset" w:sz="6" w:space="0" w:color="auto"/>
              <w:right w:val="outset" w:sz="6" w:space="0" w:color="auto"/>
            </w:tcBorders>
          </w:tcPr>
          <w:p w:rsidR="00E53CCC" w:rsidRDefault="00E0360A">
            <w:pPr>
              <w:jc w:val="center"/>
              <w:rPr>
                <w:rFonts w:eastAsia="Arial Unicode MS"/>
                <w:color w:val="000000"/>
                <w:sz w:val="20"/>
              </w:rPr>
            </w:pPr>
            <w:r>
              <w:rPr>
                <w:color w:val="000000"/>
                <w:sz w:val="20"/>
              </w:rPr>
              <w:t>17</w:t>
            </w:r>
          </w:p>
        </w:tc>
        <w:tc>
          <w:tcPr>
            <w:tcW w:w="3150" w:type="pct"/>
            <w:tcBorders>
              <w:top w:val="outset" w:sz="6" w:space="0" w:color="auto"/>
              <w:left w:val="outset" w:sz="6" w:space="0" w:color="auto"/>
              <w:bottom w:val="outset" w:sz="6" w:space="0" w:color="auto"/>
              <w:right w:val="outset" w:sz="6" w:space="0" w:color="auto"/>
            </w:tcBorders>
          </w:tcPr>
          <w:p w:rsidR="00E53CCC" w:rsidRDefault="00E0360A">
            <w:pPr>
              <w:rPr>
                <w:rFonts w:eastAsia="Arial Unicode MS"/>
                <w:color w:val="000000"/>
                <w:sz w:val="20"/>
              </w:rPr>
            </w:pPr>
            <w:r>
              <w:rPr>
                <w:color w:val="000000"/>
                <w:sz w:val="20"/>
              </w:rPr>
              <w:t>Код организационно-правовой формы</w:t>
            </w:r>
          </w:p>
        </w:tc>
        <w:tc>
          <w:tcPr>
            <w:tcW w:w="1650" w:type="pct"/>
            <w:tcBorders>
              <w:top w:val="outset" w:sz="6" w:space="0" w:color="auto"/>
              <w:left w:val="outset" w:sz="6" w:space="0" w:color="auto"/>
              <w:bottom w:val="outset" w:sz="6" w:space="0" w:color="auto"/>
              <w:right w:val="outset" w:sz="6" w:space="0" w:color="auto"/>
            </w:tcBorders>
          </w:tcPr>
          <w:p w:rsidR="00E53CCC" w:rsidRDefault="00E0360A">
            <w:pPr>
              <w:jc w:val="both"/>
              <w:rPr>
                <w:rFonts w:eastAsia="Arial Unicode MS"/>
                <w:color w:val="000000"/>
                <w:sz w:val="20"/>
              </w:rPr>
            </w:pPr>
            <w:r>
              <w:rPr>
                <w:color w:val="000000"/>
                <w:sz w:val="20"/>
              </w:rPr>
              <w:t> </w:t>
            </w:r>
          </w:p>
        </w:tc>
      </w:tr>
      <w:tr w:rsidR="00E53CCC">
        <w:trPr>
          <w:tblCellSpacing w:w="7" w:type="dxa"/>
        </w:trPr>
        <w:tc>
          <w:tcPr>
            <w:tcW w:w="200" w:type="pct"/>
            <w:tcBorders>
              <w:top w:val="outset" w:sz="6" w:space="0" w:color="auto"/>
              <w:left w:val="outset" w:sz="6" w:space="0" w:color="auto"/>
              <w:bottom w:val="outset" w:sz="6" w:space="0" w:color="auto"/>
              <w:right w:val="outset" w:sz="6" w:space="0" w:color="auto"/>
            </w:tcBorders>
          </w:tcPr>
          <w:p w:rsidR="00E53CCC" w:rsidRDefault="00E0360A">
            <w:pPr>
              <w:jc w:val="center"/>
              <w:rPr>
                <w:rFonts w:eastAsia="Arial Unicode MS"/>
                <w:color w:val="000000"/>
                <w:sz w:val="20"/>
              </w:rPr>
            </w:pPr>
            <w:r>
              <w:rPr>
                <w:color w:val="000000"/>
                <w:sz w:val="20"/>
              </w:rPr>
              <w:t>18</w:t>
            </w:r>
          </w:p>
        </w:tc>
        <w:tc>
          <w:tcPr>
            <w:tcW w:w="3150" w:type="pct"/>
            <w:tcBorders>
              <w:top w:val="outset" w:sz="6" w:space="0" w:color="auto"/>
              <w:left w:val="outset" w:sz="6" w:space="0" w:color="auto"/>
              <w:bottom w:val="outset" w:sz="6" w:space="0" w:color="auto"/>
              <w:right w:val="outset" w:sz="6" w:space="0" w:color="auto"/>
            </w:tcBorders>
          </w:tcPr>
          <w:p w:rsidR="00E53CCC" w:rsidRDefault="00E0360A">
            <w:pPr>
              <w:rPr>
                <w:rFonts w:eastAsia="Arial Unicode MS"/>
                <w:color w:val="000000"/>
                <w:sz w:val="20"/>
              </w:rPr>
            </w:pPr>
            <w:r>
              <w:rPr>
                <w:color w:val="000000"/>
                <w:sz w:val="20"/>
              </w:rPr>
              <w:t>Код отрасли по ОКОНХ</w:t>
            </w:r>
          </w:p>
        </w:tc>
        <w:tc>
          <w:tcPr>
            <w:tcW w:w="1650" w:type="pct"/>
            <w:tcBorders>
              <w:top w:val="outset" w:sz="6" w:space="0" w:color="auto"/>
              <w:left w:val="outset" w:sz="6" w:space="0" w:color="auto"/>
              <w:bottom w:val="outset" w:sz="6" w:space="0" w:color="auto"/>
              <w:right w:val="outset" w:sz="6" w:space="0" w:color="auto"/>
            </w:tcBorders>
          </w:tcPr>
          <w:p w:rsidR="00E53CCC" w:rsidRDefault="00E0360A">
            <w:pPr>
              <w:jc w:val="both"/>
              <w:rPr>
                <w:rFonts w:eastAsia="Arial Unicode MS"/>
                <w:color w:val="000000"/>
                <w:sz w:val="20"/>
              </w:rPr>
            </w:pPr>
            <w:r>
              <w:rPr>
                <w:color w:val="000000"/>
                <w:sz w:val="20"/>
              </w:rPr>
              <w:t> </w:t>
            </w:r>
          </w:p>
        </w:tc>
      </w:tr>
      <w:tr w:rsidR="00E53CCC">
        <w:trPr>
          <w:tblCellSpacing w:w="7" w:type="dxa"/>
        </w:trPr>
        <w:tc>
          <w:tcPr>
            <w:tcW w:w="200" w:type="pct"/>
            <w:tcBorders>
              <w:top w:val="outset" w:sz="6" w:space="0" w:color="auto"/>
              <w:left w:val="outset" w:sz="6" w:space="0" w:color="auto"/>
              <w:bottom w:val="outset" w:sz="6" w:space="0" w:color="auto"/>
              <w:right w:val="outset" w:sz="6" w:space="0" w:color="auto"/>
            </w:tcBorders>
          </w:tcPr>
          <w:p w:rsidR="00E53CCC" w:rsidRDefault="00E0360A">
            <w:pPr>
              <w:jc w:val="center"/>
              <w:rPr>
                <w:rFonts w:eastAsia="Arial Unicode MS"/>
                <w:color w:val="000000"/>
                <w:sz w:val="20"/>
              </w:rPr>
            </w:pPr>
            <w:r>
              <w:rPr>
                <w:color w:val="000000"/>
                <w:sz w:val="20"/>
              </w:rPr>
              <w:t>19</w:t>
            </w:r>
          </w:p>
        </w:tc>
        <w:tc>
          <w:tcPr>
            <w:tcW w:w="3150" w:type="pct"/>
            <w:tcBorders>
              <w:top w:val="outset" w:sz="6" w:space="0" w:color="auto"/>
              <w:left w:val="outset" w:sz="6" w:space="0" w:color="auto"/>
              <w:bottom w:val="outset" w:sz="6" w:space="0" w:color="auto"/>
              <w:right w:val="outset" w:sz="6" w:space="0" w:color="auto"/>
            </w:tcBorders>
          </w:tcPr>
          <w:p w:rsidR="00E53CCC" w:rsidRDefault="00E0360A">
            <w:pPr>
              <w:rPr>
                <w:rFonts w:eastAsia="Arial Unicode MS"/>
                <w:color w:val="000000"/>
                <w:sz w:val="20"/>
              </w:rPr>
            </w:pPr>
            <w:r>
              <w:rPr>
                <w:color w:val="000000"/>
                <w:sz w:val="20"/>
              </w:rPr>
              <w:t xml:space="preserve">Расчетный счет </w:t>
            </w:r>
          </w:p>
        </w:tc>
        <w:tc>
          <w:tcPr>
            <w:tcW w:w="1650" w:type="pct"/>
            <w:tcBorders>
              <w:top w:val="outset" w:sz="6" w:space="0" w:color="auto"/>
              <w:left w:val="outset" w:sz="6" w:space="0" w:color="auto"/>
              <w:bottom w:val="outset" w:sz="6" w:space="0" w:color="auto"/>
              <w:right w:val="outset" w:sz="6" w:space="0" w:color="auto"/>
            </w:tcBorders>
          </w:tcPr>
          <w:p w:rsidR="00E53CCC" w:rsidRDefault="00E0360A">
            <w:pPr>
              <w:jc w:val="both"/>
              <w:rPr>
                <w:rFonts w:eastAsia="Arial Unicode MS"/>
                <w:color w:val="000000"/>
                <w:sz w:val="20"/>
              </w:rPr>
            </w:pPr>
            <w:r>
              <w:rPr>
                <w:color w:val="000000"/>
                <w:sz w:val="20"/>
              </w:rPr>
              <w:t> </w:t>
            </w:r>
          </w:p>
        </w:tc>
      </w:tr>
    </w:tbl>
    <w:p w:rsidR="00E53CCC" w:rsidRDefault="00E0360A">
      <w:pPr>
        <w:jc w:val="both"/>
        <w:rPr>
          <w:sz w:val="20"/>
        </w:rPr>
      </w:pPr>
      <w:r>
        <w:rPr>
          <w:sz w:val="20"/>
        </w:rPr>
        <w:t> </w:t>
      </w:r>
    </w:p>
    <w:p w:rsidR="00E53CCC" w:rsidRDefault="00E0360A">
      <w:pPr>
        <w:jc w:val="right"/>
        <w:rPr>
          <w:sz w:val="20"/>
        </w:rPr>
      </w:pPr>
      <w:r>
        <w:rPr>
          <w:sz w:val="20"/>
        </w:rPr>
        <w:t>Приложение 5</w:t>
      </w:r>
    </w:p>
    <w:p w:rsidR="00E53CCC" w:rsidRDefault="00E0360A">
      <w:pPr>
        <w:jc w:val="center"/>
        <w:rPr>
          <w:sz w:val="20"/>
        </w:rPr>
      </w:pPr>
      <w:r>
        <w:rPr>
          <w:sz w:val="20"/>
        </w:rPr>
        <w:t>Информация об официальном аудиторе Предприятия.</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531"/>
        <w:gridCol w:w="6428"/>
        <w:gridCol w:w="2947"/>
      </w:tblGrid>
      <w:tr w:rsidR="00E53CCC">
        <w:trPr>
          <w:tblCellSpacing w:w="7" w:type="dxa"/>
        </w:trPr>
        <w:tc>
          <w:tcPr>
            <w:tcW w:w="200" w:type="pct"/>
            <w:tcBorders>
              <w:top w:val="outset" w:sz="6" w:space="0" w:color="auto"/>
              <w:left w:val="outset" w:sz="6" w:space="0" w:color="auto"/>
              <w:bottom w:val="outset" w:sz="6" w:space="0" w:color="auto"/>
              <w:right w:val="outset" w:sz="6" w:space="0" w:color="auto"/>
            </w:tcBorders>
          </w:tcPr>
          <w:p w:rsidR="00E53CCC" w:rsidRDefault="00E0360A">
            <w:pPr>
              <w:jc w:val="center"/>
              <w:rPr>
                <w:sz w:val="20"/>
              </w:rPr>
            </w:pPr>
            <w:r>
              <w:rPr>
                <w:sz w:val="20"/>
              </w:rPr>
              <w:t>№ п/п</w:t>
            </w:r>
          </w:p>
        </w:tc>
        <w:tc>
          <w:tcPr>
            <w:tcW w:w="3150" w:type="pct"/>
            <w:tcBorders>
              <w:top w:val="outset" w:sz="6" w:space="0" w:color="auto"/>
              <w:left w:val="outset" w:sz="6" w:space="0" w:color="auto"/>
              <w:bottom w:val="outset" w:sz="6" w:space="0" w:color="auto"/>
              <w:right w:val="outset" w:sz="6" w:space="0" w:color="auto"/>
            </w:tcBorders>
          </w:tcPr>
          <w:p w:rsidR="00E53CCC" w:rsidRDefault="00E0360A">
            <w:pPr>
              <w:jc w:val="center"/>
              <w:rPr>
                <w:sz w:val="20"/>
              </w:rPr>
            </w:pPr>
            <w:r>
              <w:rPr>
                <w:sz w:val="20"/>
              </w:rPr>
              <w:t>Показатель</w:t>
            </w:r>
          </w:p>
        </w:tc>
        <w:tc>
          <w:tcPr>
            <w:tcW w:w="1450" w:type="pct"/>
            <w:tcBorders>
              <w:top w:val="outset" w:sz="6" w:space="0" w:color="auto"/>
              <w:left w:val="outset" w:sz="6" w:space="0" w:color="auto"/>
              <w:bottom w:val="outset" w:sz="6" w:space="0" w:color="auto"/>
              <w:right w:val="outset" w:sz="6" w:space="0" w:color="auto"/>
            </w:tcBorders>
          </w:tcPr>
          <w:p w:rsidR="00E53CCC" w:rsidRDefault="00E0360A">
            <w:pPr>
              <w:jc w:val="center"/>
              <w:rPr>
                <w:sz w:val="20"/>
              </w:rPr>
            </w:pPr>
            <w:r>
              <w:rPr>
                <w:sz w:val="20"/>
              </w:rPr>
              <w:t>Значение показателя</w:t>
            </w:r>
          </w:p>
        </w:tc>
      </w:tr>
      <w:tr w:rsidR="00E53CCC">
        <w:trPr>
          <w:tblCellSpacing w:w="7" w:type="dxa"/>
        </w:trPr>
        <w:tc>
          <w:tcPr>
            <w:tcW w:w="200" w:type="pct"/>
            <w:tcBorders>
              <w:top w:val="outset" w:sz="6" w:space="0" w:color="auto"/>
              <w:left w:val="outset" w:sz="6" w:space="0" w:color="auto"/>
              <w:bottom w:val="outset" w:sz="6" w:space="0" w:color="auto"/>
              <w:right w:val="outset" w:sz="6" w:space="0" w:color="auto"/>
            </w:tcBorders>
          </w:tcPr>
          <w:p w:rsidR="00E53CCC" w:rsidRDefault="00E0360A">
            <w:pPr>
              <w:jc w:val="center"/>
              <w:rPr>
                <w:sz w:val="20"/>
              </w:rPr>
            </w:pPr>
            <w:r>
              <w:rPr>
                <w:sz w:val="20"/>
              </w:rPr>
              <w:t>1</w:t>
            </w:r>
          </w:p>
        </w:tc>
        <w:tc>
          <w:tcPr>
            <w:tcW w:w="3150" w:type="pct"/>
            <w:tcBorders>
              <w:top w:val="outset" w:sz="6" w:space="0" w:color="auto"/>
              <w:left w:val="outset" w:sz="6" w:space="0" w:color="auto"/>
              <w:bottom w:val="outset" w:sz="6" w:space="0" w:color="auto"/>
              <w:right w:val="outset" w:sz="6" w:space="0" w:color="auto"/>
            </w:tcBorders>
          </w:tcPr>
          <w:p w:rsidR="00E53CCC" w:rsidRDefault="00E0360A">
            <w:pPr>
              <w:jc w:val="center"/>
              <w:rPr>
                <w:sz w:val="20"/>
              </w:rPr>
            </w:pPr>
            <w:r>
              <w:rPr>
                <w:sz w:val="20"/>
              </w:rPr>
              <w:t>2</w:t>
            </w:r>
          </w:p>
        </w:tc>
        <w:tc>
          <w:tcPr>
            <w:tcW w:w="1450" w:type="pct"/>
            <w:tcBorders>
              <w:top w:val="outset" w:sz="6" w:space="0" w:color="auto"/>
              <w:left w:val="outset" w:sz="6" w:space="0" w:color="auto"/>
              <w:bottom w:val="outset" w:sz="6" w:space="0" w:color="auto"/>
              <w:right w:val="outset" w:sz="6" w:space="0" w:color="auto"/>
            </w:tcBorders>
          </w:tcPr>
          <w:p w:rsidR="00E53CCC" w:rsidRDefault="00E0360A">
            <w:pPr>
              <w:jc w:val="center"/>
              <w:rPr>
                <w:sz w:val="20"/>
              </w:rPr>
            </w:pPr>
            <w:r>
              <w:rPr>
                <w:sz w:val="20"/>
              </w:rPr>
              <w:t>3</w:t>
            </w:r>
          </w:p>
        </w:tc>
      </w:tr>
      <w:tr w:rsidR="00E53CCC">
        <w:trPr>
          <w:tblCellSpacing w:w="7" w:type="dxa"/>
        </w:trPr>
        <w:tc>
          <w:tcPr>
            <w:tcW w:w="200" w:type="pct"/>
            <w:tcBorders>
              <w:top w:val="outset" w:sz="6" w:space="0" w:color="auto"/>
              <w:left w:val="outset" w:sz="6" w:space="0" w:color="auto"/>
              <w:bottom w:val="outset" w:sz="6" w:space="0" w:color="auto"/>
              <w:right w:val="outset" w:sz="6" w:space="0" w:color="auto"/>
            </w:tcBorders>
          </w:tcPr>
          <w:p w:rsidR="00E53CCC" w:rsidRDefault="00E0360A">
            <w:pPr>
              <w:jc w:val="center"/>
              <w:rPr>
                <w:sz w:val="20"/>
              </w:rPr>
            </w:pPr>
            <w:r>
              <w:rPr>
                <w:sz w:val="20"/>
              </w:rPr>
              <w:t>1</w:t>
            </w:r>
          </w:p>
        </w:tc>
        <w:tc>
          <w:tcPr>
            <w:tcW w:w="3150" w:type="pct"/>
            <w:tcBorders>
              <w:top w:val="outset" w:sz="6" w:space="0" w:color="auto"/>
              <w:left w:val="outset" w:sz="6" w:space="0" w:color="auto"/>
              <w:bottom w:val="outset" w:sz="6" w:space="0" w:color="auto"/>
              <w:right w:val="outset" w:sz="6" w:space="0" w:color="auto"/>
            </w:tcBorders>
          </w:tcPr>
          <w:p w:rsidR="00E53CCC" w:rsidRDefault="00E0360A">
            <w:pPr>
              <w:pStyle w:val="ConsNonformat0"/>
              <w:widowControl/>
              <w:rPr>
                <w:rFonts w:ascii="Times New Roman" w:hAnsi="Times New Roman"/>
                <w:snapToGrid/>
                <w:szCs w:val="24"/>
              </w:rPr>
            </w:pPr>
            <w:r>
              <w:rPr>
                <w:rFonts w:ascii="Times New Roman" w:hAnsi="Times New Roman"/>
                <w:snapToGrid/>
                <w:szCs w:val="24"/>
              </w:rPr>
              <w:t>Полное наименование официального аудитора, его юридический и фактический адреса, номер телефонов, факсов, электронной почты</w:t>
            </w:r>
          </w:p>
        </w:tc>
        <w:tc>
          <w:tcPr>
            <w:tcW w:w="1450" w:type="pct"/>
            <w:tcBorders>
              <w:top w:val="outset" w:sz="6" w:space="0" w:color="auto"/>
              <w:left w:val="outset" w:sz="6" w:space="0" w:color="auto"/>
              <w:bottom w:val="outset" w:sz="6" w:space="0" w:color="auto"/>
              <w:right w:val="outset" w:sz="6" w:space="0" w:color="auto"/>
            </w:tcBorders>
          </w:tcPr>
          <w:p w:rsidR="00E53CCC" w:rsidRDefault="00E0360A">
            <w:pPr>
              <w:jc w:val="both"/>
              <w:rPr>
                <w:rFonts w:eastAsia="Arial Unicode MS"/>
                <w:color w:val="000000"/>
                <w:sz w:val="20"/>
              </w:rPr>
            </w:pPr>
            <w:r>
              <w:rPr>
                <w:color w:val="000000"/>
                <w:sz w:val="20"/>
              </w:rPr>
              <w:t> </w:t>
            </w:r>
          </w:p>
        </w:tc>
      </w:tr>
      <w:tr w:rsidR="00E53CCC">
        <w:trPr>
          <w:tblCellSpacing w:w="7" w:type="dxa"/>
        </w:trPr>
        <w:tc>
          <w:tcPr>
            <w:tcW w:w="200" w:type="pct"/>
            <w:tcBorders>
              <w:top w:val="outset" w:sz="6" w:space="0" w:color="auto"/>
              <w:left w:val="outset" w:sz="6" w:space="0" w:color="auto"/>
              <w:bottom w:val="outset" w:sz="6" w:space="0" w:color="auto"/>
              <w:right w:val="outset" w:sz="6" w:space="0" w:color="auto"/>
            </w:tcBorders>
          </w:tcPr>
          <w:p w:rsidR="00E53CCC" w:rsidRDefault="00E0360A">
            <w:pPr>
              <w:jc w:val="center"/>
              <w:rPr>
                <w:sz w:val="20"/>
              </w:rPr>
            </w:pPr>
            <w:r>
              <w:rPr>
                <w:sz w:val="20"/>
              </w:rPr>
              <w:t>2</w:t>
            </w:r>
          </w:p>
        </w:tc>
        <w:tc>
          <w:tcPr>
            <w:tcW w:w="3150" w:type="pct"/>
            <w:tcBorders>
              <w:top w:val="outset" w:sz="6" w:space="0" w:color="auto"/>
              <w:left w:val="outset" w:sz="6" w:space="0" w:color="auto"/>
              <w:bottom w:val="outset" w:sz="6" w:space="0" w:color="auto"/>
              <w:right w:val="outset" w:sz="6" w:space="0" w:color="auto"/>
            </w:tcBorders>
          </w:tcPr>
          <w:p w:rsidR="00E53CCC" w:rsidRDefault="00E0360A">
            <w:pPr>
              <w:rPr>
                <w:sz w:val="20"/>
              </w:rPr>
            </w:pPr>
            <w:r>
              <w:rPr>
                <w:sz w:val="20"/>
              </w:rPr>
              <w:t>Сокращенное наименование официального аудитора</w:t>
            </w:r>
          </w:p>
        </w:tc>
        <w:tc>
          <w:tcPr>
            <w:tcW w:w="1450" w:type="pct"/>
            <w:tcBorders>
              <w:top w:val="outset" w:sz="6" w:space="0" w:color="auto"/>
              <w:left w:val="outset" w:sz="6" w:space="0" w:color="auto"/>
              <w:bottom w:val="outset" w:sz="6" w:space="0" w:color="auto"/>
              <w:right w:val="outset" w:sz="6" w:space="0" w:color="auto"/>
            </w:tcBorders>
          </w:tcPr>
          <w:p w:rsidR="00E53CCC" w:rsidRDefault="00E0360A">
            <w:pPr>
              <w:jc w:val="both"/>
              <w:rPr>
                <w:rFonts w:eastAsia="Arial Unicode MS"/>
                <w:color w:val="000000"/>
                <w:sz w:val="20"/>
              </w:rPr>
            </w:pPr>
            <w:r>
              <w:rPr>
                <w:color w:val="000000"/>
                <w:sz w:val="20"/>
              </w:rPr>
              <w:t> </w:t>
            </w:r>
          </w:p>
        </w:tc>
      </w:tr>
      <w:tr w:rsidR="00E53CCC">
        <w:trPr>
          <w:tblCellSpacing w:w="7" w:type="dxa"/>
        </w:trPr>
        <w:tc>
          <w:tcPr>
            <w:tcW w:w="200" w:type="pct"/>
            <w:tcBorders>
              <w:top w:val="outset" w:sz="6" w:space="0" w:color="auto"/>
              <w:left w:val="outset" w:sz="6" w:space="0" w:color="auto"/>
              <w:bottom w:val="outset" w:sz="6" w:space="0" w:color="auto"/>
              <w:right w:val="outset" w:sz="6" w:space="0" w:color="auto"/>
            </w:tcBorders>
          </w:tcPr>
          <w:p w:rsidR="00E53CCC" w:rsidRDefault="00E0360A">
            <w:pPr>
              <w:jc w:val="center"/>
              <w:rPr>
                <w:sz w:val="20"/>
              </w:rPr>
            </w:pPr>
            <w:r>
              <w:rPr>
                <w:sz w:val="20"/>
              </w:rPr>
              <w:t>3</w:t>
            </w:r>
          </w:p>
        </w:tc>
        <w:tc>
          <w:tcPr>
            <w:tcW w:w="3150" w:type="pct"/>
            <w:tcBorders>
              <w:top w:val="outset" w:sz="6" w:space="0" w:color="auto"/>
              <w:left w:val="outset" w:sz="6" w:space="0" w:color="auto"/>
              <w:bottom w:val="outset" w:sz="6" w:space="0" w:color="auto"/>
              <w:right w:val="outset" w:sz="6" w:space="0" w:color="auto"/>
            </w:tcBorders>
          </w:tcPr>
          <w:p w:rsidR="00E53CCC" w:rsidRDefault="00E0360A">
            <w:pPr>
              <w:rPr>
                <w:sz w:val="20"/>
              </w:rPr>
            </w:pPr>
            <w:r>
              <w:rPr>
                <w:sz w:val="20"/>
              </w:rPr>
              <w:t>Номер, дата выдачи и срок действия лицензии на осуществление аудиторской деятельности в соответствующей области, выданной в установленном порядке Минфином России, ЦАЛАК Минфина России, ЦАЛАК Федеральной службы России по надзору за страховой деятельностью либо ЦАЛАК Центрального банка Российской Федерации</w:t>
            </w:r>
          </w:p>
        </w:tc>
        <w:tc>
          <w:tcPr>
            <w:tcW w:w="1450" w:type="pct"/>
            <w:tcBorders>
              <w:top w:val="outset" w:sz="6" w:space="0" w:color="auto"/>
              <w:left w:val="outset" w:sz="6" w:space="0" w:color="auto"/>
              <w:bottom w:val="outset" w:sz="6" w:space="0" w:color="auto"/>
              <w:right w:val="outset" w:sz="6" w:space="0" w:color="auto"/>
            </w:tcBorders>
          </w:tcPr>
          <w:p w:rsidR="00E53CCC" w:rsidRDefault="00E0360A">
            <w:pPr>
              <w:jc w:val="both"/>
              <w:rPr>
                <w:rFonts w:eastAsia="Arial Unicode MS"/>
                <w:color w:val="000000"/>
                <w:sz w:val="20"/>
              </w:rPr>
            </w:pPr>
            <w:r>
              <w:rPr>
                <w:color w:val="000000"/>
                <w:sz w:val="20"/>
              </w:rPr>
              <w:t> </w:t>
            </w:r>
          </w:p>
        </w:tc>
      </w:tr>
      <w:tr w:rsidR="00E53CCC">
        <w:trPr>
          <w:tblCellSpacing w:w="7" w:type="dxa"/>
        </w:trPr>
        <w:tc>
          <w:tcPr>
            <w:tcW w:w="200" w:type="pct"/>
            <w:tcBorders>
              <w:top w:val="outset" w:sz="6" w:space="0" w:color="auto"/>
              <w:left w:val="outset" w:sz="6" w:space="0" w:color="auto"/>
              <w:bottom w:val="outset" w:sz="6" w:space="0" w:color="auto"/>
              <w:right w:val="outset" w:sz="6" w:space="0" w:color="auto"/>
            </w:tcBorders>
          </w:tcPr>
          <w:p w:rsidR="00E53CCC" w:rsidRDefault="00E0360A">
            <w:pPr>
              <w:jc w:val="center"/>
              <w:rPr>
                <w:sz w:val="20"/>
              </w:rPr>
            </w:pPr>
            <w:r>
              <w:rPr>
                <w:sz w:val="20"/>
              </w:rPr>
              <w:t>4</w:t>
            </w:r>
          </w:p>
        </w:tc>
        <w:tc>
          <w:tcPr>
            <w:tcW w:w="3150" w:type="pct"/>
            <w:tcBorders>
              <w:top w:val="outset" w:sz="6" w:space="0" w:color="auto"/>
              <w:left w:val="outset" w:sz="6" w:space="0" w:color="auto"/>
              <w:bottom w:val="outset" w:sz="6" w:space="0" w:color="auto"/>
              <w:right w:val="outset" w:sz="6" w:space="0" w:color="auto"/>
            </w:tcBorders>
          </w:tcPr>
          <w:p w:rsidR="00E53CCC" w:rsidRDefault="00E0360A">
            <w:pPr>
              <w:pStyle w:val="ConsNonformat0"/>
              <w:widowControl/>
              <w:rPr>
                <w:rFonts w:ascii="Times New Roman" w:hAnsi="Times New Roman"/>
                <w:snapToGrid/>
                <w:szCs w:val="24"/>
              </w:rPr>
            </w:pPr>
            <w:r>
              <w:rPr>
                <w:rFonts w:ascii="Times New Roman" w:hAnsi="Times New Roman"/>
                <w:snapToGrid/>
                <w:szCs w:val="24"/>
              </w:rPr>
              <w:t>Номер и дата уведомления Минкомимущества России о результатах прохождения уполномоченной аудиторской организацией конкурсного отбора</w:t>
            </w:r>
          </w:p>
        </w:tc>
        <w:tc>
          <w:tcPr>
            <w:tcW w:w="1450" w:type="pct"/>
            <w:tcBorders>
              <w:top w:val="outset" w:sz="6" w:space="0" w:color="auto"/>
              <w:left w:val="outset" w:sz="6" w:space="0" w:color="auto"/>
              <w:bottom w:val="outset" w:sz="6" w:space="0" w:color="auto"/>
              <w:right w:val="outset" w:sz="6" w:space="0" w:color="auto"/>
            </w:tcBorders>
          </w:tcPr>
          <w:p w:rsidR="00E53CCC" w:rsidRDefault="00E0360A">
            <w:pPr>
              <w:jc w:val="both"/>
              <w:rPr>
                <w:rFonts w:eastAsia="Arial Unicode MS"/>
                <w:color w:val="000000"/>
                <w:sz w:val="20"/>
              </w:rPr>
            </w:pPr>
            <w:r>
              <w:rPr>
                <w:color w:val="000000"/>
                <w:sz w:val="20"/>
              </w:rPr>
              <w:t> </w:t>
            </w:r>
          </w:p>
        </w:tc>
      </w:tr>
    </w:tbl>
    <w:p w:rsidR="00E53CCC" w:rsidRDefault="00E0360A">
      <w:pPr>
        <w:jc w:val="both"/>
        <w:rPr>
          <w:b/>
          <w:bCs/>
          <w:sz w:val="20"/>
          <w:lang w:val="en-US"/>
        </w:rPr>
      </w:pPr>
      <w:r>
        <w:rPr>
          <w:b/>
          <w:bCs/>
          <w:sz w:val="20"/>
        </w:rPr>
        <w:t> </w:t>
      </w:r>
    </w:p>
    <w:p w:rsidR="00E53CCC" w:rsidRDefault="00E53CCC">
      <w:pPr>
        <w:jc w:val="both"/>
        <w:rPr>
          <w:sz w:val="20"/>
          <w:lang w:val="en-US"/>
        </w:rPr>
      </w:pPr>
    </w:p>
    <w:p w:rsidR="00E53CCC" w:rsidRDefault="00E0360A">
      <w:pPr>
        <w:jc w:val="right"/>
        <w:rPr>
          <w:sz w:val="20"/>
        </w:rPr>
      </w:pPr>
      <w:r>
        <w:rPr>
          <w:sz w:val="20"/>
        </w:rPr>
        <w:t>Приложение 6</w:t>
      </w:r>
    </w:p>
    <w:p w:rsidR="00E53CCC" w:rsidRDefault="00E0360A">
      <w:pPr>
        <w:pStyle w:val="31"/>
      </w:pPr>
      <w:r>
        <w:t>Ксерокопия лицензии на осуществление аудиторской деятельности в соответствующей области, выданной в установленном порядке Минфином России, ЦАЛАК Минфина России, ЦАЛАК Федеральной службы России по надзору за страховой деятельностью либо ЦАЛАК Центрального банка Российской Федерации.</w:t>
      </w:r>
    </w:p>
    <w:p w:rsidR="00E53CCC" w:rsidRDefault="00E53CCC">
      <w:pPr>
        <w:jc w:val="both"/>
        <w:rPr>
          <w:sz w:val="20"/>
          <w:lang w:val="en-US"/>
        </w:rPr>
      </w:pPr>
    </w:p>
    <w:p w:rsidR="00E53CCC" w:rsidRDefault="00E53CCC">
      <w:pPr>
        <w:jc w:val="both"/>
        <w:rPr>
          <w:sz w:val="20"/>
          <w:lang w:val="en-US"/>
        </w:rPr>
      </w:pPr>
    </w:p>
    <w:p w:rsidR="00E53CCC" w:rsidRDefault="00E53CCC">
      <w:pPr>
        <w:jc w:val="both"/>
        <w:rPr>
          <w:sz w:val="20"/>
          <w:lang w:val="en-US"/>
        </w:rPr>
      </w:pPr>
    </w:p>
    <w:p w:rsidR="00E53CCC" w:rsidRDefault="00E0360A">
      <w:pPr>
        <w:jc w:val="right"/>
        <w:rPr>
          <w:sz w:val="20"/>
        </w:rPr>
      </w:pPr>
      <w:r>
        <w:rPr>
          <w:sz w:val="20"/>
        </w:rPr>
        <w:t>Приложение 7</w:t>
      </w:r>
    </w:p>
    <w:p w:rsidR="00E53CCC" w:rsidRDefault="00E0360A">
      <w:pPr>
        <w:jc w:val="both"/>
        <w:rPr>
          <w:sz w:val="20"/>
        </w:rPr>
      </w:pPr>
      <w:r>
        <w:rPr>
          <w:sz w:val="20"/>
        </w:rPr>
        <w:t>Ксерокопия уведомления Мингосимущества России о результатах прохождения уполномоченной аудиторской организацией конкурсного отбора.</w:t>
      </w:r>
    </w:p>
    <w:p w:rsidR="00E53CCC" w:rsidRDefault="00E53CCC">
      <w:pPr>
        <w:jc w:val="both"/>
        <w:rPr>
          <w:sz w:val="20"/>
          <w:lang w:val="en-US"/>
        </w:rPr>
      </w:pPr>
    </w:p>
    <w:p w:rsidR="00E53CCC" w:rsidRDefault="00E53CCC">
      <w:pPr>
        <w:jc w:val="both"/>
        <w:rPr>
          <w:sz w:val="20"/>
          <w:lang w:val="en-US"/>
        </w:rPr>
      </w:pPr>
    </w:p>
    <w:p w:rsidR="00E53CCC" w:rsidRDefault="00E0360A">
      <w:pPr>
        <w:jc w:val="both"/>
        <w:rPr>
          <w:sz w:val="20"/>
        </w:rPr>
      </w:pPr>
      <w:r>
        <w:rPr>
          <w:sz w:val="20"/>
        </w:rPr>
        <w:t> </w:t>
      </w:r>
    </w:p>
    <w:p w:rsidR="00E53CCC" w:rsidRDefault="00E0360A">
      <w:pPr>
        <w:jc w:val="right"/>
        <w:rPr>
          <w:sz w:val="20"/>
        </w:rPr>
      </w:pPr>
      <w:r>
        <w:rPr>
          <w:sz w:val="20"/>
        </w:rPr>
        <w:t>Приложение 8</w:t>
      </w:r>
    </w:p>
    <w:p w:rsidR="00E53CCC" w:rsidRDefault="00E0360A">
      <w:pPr>
        <w:jc w:val="center"/>
        <w:rPr>
          <w:sz w:val="20"/>
        </w:rPr>
      </w:pPr>
      <w:r>
        <w:rPr>
          <w:sz w:val="20"/>
        </w:rPr>
        <w:t>Информация о филиалах, дочерних и зависимых организациях Предприятия.</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610"/>
        <w:gridCol w:w="2761"/>
        <w:gridCol w:w="1779"/>
        <w:gridCol w:w="1583"/>
        <w:gridCol w:w="1681"/>
        <w:gridCol w:w="1492"/>
      </w:tblGrid>
      <w:tr w:rsidR="00E53CCC">
        <w:trPr>
          <w:tblCellSpacing w:w="7" w:type="dxa"/>
        </w:trPr>
        <w:tc>
          <w:tcPr>
            <w:tcW w:w="300" w:type="pct"/>
            <w:tcBorders>
              <w:top w:val="outset" w:sz="6" w:space="0" w:color="auto"/>
              <w:left w:val="outset" w:sz="6" w:space="0" w:color="auto"/>
              <w:bottom w:val="outset" w:sz="6" w:space="0" w:color="auto"/>
              <w:right w:val="outset" w:sz="6" w:space="0" w:color="auto"/>
            </w:tcBorders>
          </w:tcPr>
          <w:p w:rsidR="00E53CCC" w:rsidRDefault="00E0360A">
            <w:pPr>
              <w:jc w:val="center"/>
              <w:rPr>
                <w:sz w:val="20"/>
              </w:rPr>
            </w:pPr>
            <w:r>
              <w:rPr>
                <w:sz w:val="20"/>
              </w:rPr>
              <w:t>№ п/п</w:t>
            </w:r>
          </w:p>
        </w:tc>
        <w:tc>
          <w:tcPr>
            <w:tcW w:w="1400" w:type="pct"/>
            <w:tcBorders>
              <w:top w:val="outset" w:sz="6" w:space="0" w:color="auto"/>
              <w:left w:val="outset" w:sz="6" w:space="0" w:color="auto"/>
              <w:bottom w:val="outset" w:sz="6" w:space="0" w:color="auto"/>
              <w:right w:val="outset" w:sz="6" w:space="0" w:color="auto"/>
            </w:tcBorders>
          </w:tcPr>
          <w:p w:rsidR="00E53CCC" w:rsidRDefault="00E0360A">
            <w:pPr>
              <w:jc w:val="center"/>
              <w:rPr>
                <w:sz w:val="20"/>
              </w:rPr>
            </w:pPr>
            <w:r>
              <w:rPr>
                <w:sz w:val="20"/>
              </w:rPr>
              <w:t>Полное и сокращенное наименование организации</w:t>
            </w:r>
          </w:p>
        </w:tc>
        <w:tc>
          <w:tcPr>
            <w:tcW w:w="900" w:type="pct"/>
            <w:tcBorders>
              <w:top w:val="outset" w:sz="6" w:space="0" w:color="auto"/>
              <w:left w:val="outset" w:sz="6" w:space="0" w:color="auto"/>
              <w:bottom w:val="outset" w:sz="6" w:space="0" w:color="auto"/>
              <w:right w:val="outset" w:sz="6" w:space="0" w:color="auto"/>
            </w:tcBorders>
          </w:tcPr>
          <w:p w:rsidR="00E53CCC" w:rsidRDefault="00E0360A">
            <w:pPr>
              <w:jc w:val="center"/>
              <w:rPr>
                <w:sz w:val="20"/>
              </w:rPr>
            </w:pPr>
            <w:r>
              <w:rPr>
                <w:sz w:val="20"/>
              </w:rPr>
              <w:t>Статус (филиал, дочерняя, зависимая организация и т.п.)</w:t>
            </w:r>
          </w:p>
        </w:tc>
        <w:tc>
          <w:tcPr>
            <w:tcW w:w="800" w:type="pct"/>
            <w:tcBorders>
              <w:top w:val="outset" w:sz="6" w:space="0" w:color="auto"/>
              <w:left w:val="outset" w:sz="6" w:space="0" w:color="auto"/>
              <w:bottom w:val="outset" w:sz="6" w:space="0" w:color="auto"/>
              <w:right w:val="outset" w:sz="6" w:space="0" w:color="auto"/>
            </w:tcBorders>
          </w:tcPr>
          <w:p w:rsidR="00E53CCC" w:rsidRDefault="00E0360A">
            <w:pPr>
              <w:jc w:val="center"/>
              <w:rPr>
                <w:sz w:val="20"/>
              </w:rPr>
            </w:pPr>
            <w:r>
              <w:rPr>
                <w:sz w:val="20"/>
              </w:rPr>
              <w:t>Год учреждения организации</w:t>
            </w:r>
          </w:p>
        </w:tc>
        <w:tc>
          <w:tcPr>
            <w:tcW w:w="1700" w:type="pct"/>
            <w:gridSpan w:val="2"/>
            <w:tcBorders>
              <w:top w:val="outset" w:sz="6" w:space="0" w:color="auto"/>
              <w:left w:val="outset" w:sz="6" w:space="0" w:color="auto"/>
              <w:bottom w:val="outset" w:sz="6" w:space="0" w:color="auto"/>
              <w:right w:val="outset" w:sz="6" w:space="0" w:color="auto"/>
            </w:tcBorders>
          </w:tcPr>
          <w:p w:rsidR="00E53CCC" w:rsidRDefault="00E0360A">
            <w:pPr>
              <w:jc w:val="center"/>
              <w:rPr>
                <w:sz w:val="20"/>
              </w:rPr>
            </w:pPr>
            <w:r>
              <w:rPr>
                <w:sz w:val="20"/>
              </w:rPr>
              <w:t>Наличие отдельного</w:t>
            </w:r>
          </w:p>
        </w:tc>
      </w:tr>
      <w:tr w:rsidR="00E53CCC">
        <w:trPr>
          <w:cantSplit/>
          <w:tblCellSpacing w:w="7" w:type="dxa"/>
        </w:trPr>
        <w:tc>
          <w:tcPr>
            <w:tcW w:w="300" w:type="pct"/>
            <w:vMerge w:val="restart"/>
            <w:tcBorders>
              <w:top w:val="outset" w:sz="6" w:space="0" w:color="auto"/>
              <w:left w:val="outset" w:sz="6" w:space="0" w:color="auto"/>
              <w:bottom w:val="outset" w:sz="6" w:space="0" w:color="auto"/>
              <w:right w:val="outset" w:sz="6" w:space="0" w:color="auto"/>
            </w:tcBorders>
            <w:vAlign w:val="bottom"/>
          </w:tcPr>
          <w:p w:rsidR="00E53CCC" w:rsidRDefault="00E0360A">
            <w:pPr>
              <w:jc w:val="center"/>
              <w:rPr>
                <w:sz w:val="20"/>
              </w:rPr>
            </w:pPr>
            <w:r>
              <w:rPr>
                <w:sz w:val="20"/>
              </w:rPr>
              <w:t>1</w:t>
            </w:r>
          </w:p>
        </w:tc>
        <w:tc>
          <w:tcPr>
            <w:tcW w:w="1400" w:type="pct"/>
            <w:vMerge w:val="restart"/>
            <w:tcBorders>
              <w:top w:val="outset" w:sz="6" w:space="0" w:color="auto"/>
              <w:left w:val="outset" w:sz="6" w:space="0" w:color="auto"/>
              <w:bottom w:val="outset" w:sz="6" w:space="0" w:color="auto"/>
              <w:right w:val="outset" w:sz="6" w:space="0" w:color="auto"/>
            </w:tcBorders>
            <w:vAlign w:val="bottom"/>
          </w:tcPr>
          <w:p w:rsidR="00E53CCC" w:rsidRDefault="00E0360A">
            <w:pPr>
              <w:jc w:val="center"/>
              <w:rPr>
                <w:sz w:val="20"/>
              </w:rPr>
            </w:pPr>
            <w:r>
              <w:rPr>
                <w:sz w:val="20"/>
              </w:rPr>
              <w:t>2</w:t>
            </w:r>
          </w:p>
        </w:tc>
        <w:tc>
          <w:tcPr>
            <w:tcW w:w="900" w:type="pct"/>
            <w:vMerge w:val="restart"/>
            <w:tcBorders>
              <w:top w:val="outset" w:sz="6" w:space="0" w:color="auto"/>
              <w:left w:val="outset" w:sz="6" w:space="0" w:color="auto"/>
              <w:bottom w:val="outset" w:sz="6" w:space="0" w:color="auto"/>
              <w:right w:val="outset" w:sz="6" w:space="0" w:color="auto"/>
            </w:tcBorders>
            <w:vAlign w:val="bottom"/>
          </w:tcPr>
          <w:p w:rsidR="00E53CCC" w:rsidRDefault="00E0360A">
            <w:pPr>
              <w:jc w:val="center"/>
              <w:rPr>
                <w:sz w:val="20"/>
              </w:rPr>
            </w:pPr>
            <w:r>
              <w:rPr>
                <w:sz w:val="20"/>
              </w:rPr>
              <w:t>3</w:t>
            </w:r>
          </w:p>
        </w:tc>
        <w:tc>
          <w:tcPr>
            <w:tcW w:w="800" w:type="pct"/>
            <w:vMerge w:val="restart"/>
            <w:tcBorders>
              <w:top w:val="outset" w:sz="6" w:space="0" w:color="auto"/>
              <w:left w:val="outset" w:sz="6" w:space="0" w:color="auto"/>
              <w:bottom w:val="outset" w:sz="6" w:space="0" w:color="auto"/>
              <w:right w:val="outset" w:sz="6" w:space="0" w:color="auto"/>
            </w:tcBorders>
            <w:vAlign w:val="bottom"/>
          </w:tcPr>
          <w:p w:rsidR="00E53CCC" w:rsidRDefault="00E0360A">
            <w:pPr>
              <w:jc w:val="center"/>
              <w:rPr>
                <w:sz w:val="20"/>
              </w:rPr>
            </w:pPr>
            <w:r>
              <w:rPr>
                <w:sz w:val="20"/>
              </w:rPr>
              <w:t>4</w:t>
            </w:r>
          </w:p>
        </w:tc>
        <w:tc>
          <w:tcPr>
            <w:tcW w:w="850" w:type="pct"/>
            <w:tcBorders>
              <w:top w:val="outset" w:sz="6" w:space="0" w:color="auto"/>
              <w:left w:val="outset" w:sz="6" w:space="0" w:color="auto"/>
              <w:bottom w:val="outset" w:sz="6" w:space="0" w:color="auto"/>
              <w:right w:val="outset" w:sz="6" w:space="0" w:color="auto"/>
            </w:tcBorders>
          </w:tcPr>
          <w:p w:rsidR="00E53CCC" w:rsidRDefault="00E0360A">
            <w:pPr>
              <w:jc w:val="center"/>
              <w:rPr>
                <w:sz w:val="20"/>
              </w:rPr>
            </w:pPr>
            <w:r>
              <w:rPr>
                <w:sz w:val="20"/>
              </w:rPr>
              <w:t>Расчетного счета (да, нет)</w:t>
            </w:r>
          </w:p>
        </w:tc>
        <w:tc>
          <w:tcPr>
            <w:tcW w:w="850" w:type="pct"/>
            <w:tcBorders>
              <w:top w:val="outset" w:sz="6" w:space="0" w:color="auto"/>
              <w:left w:val="outset" w:sz="6" w:space="0" w:color="auto"/>
              <w:bottom w:val="outset" w:sz="6" w:space="0" w:color="auto"/>
              <w:right w:val="outset" w:sz="6" w:space="0" w:color="auto"/>
            </w:tcBorders>
          </w:tcPr>
          <w:p w:rsidR="00E53CCC" w:rsidRDefault="00E0360A">
            <w:pPr>
              <w:jc w:val="center"/>
              <w:rPr>
                <w:sz w:val="20"/>
              </w:rPr>
            </w:pPr>
            <w:r>
              <w:rPr>
                <w:sz w:val="20"/>
              </w:rPr>
              <w:t>Баланса (да, нет)</w:t>
            </w:r>
          </w:p>
        </w:tc>
      </w:tr>
      <w:tr w:rsidR="00E53CCC">
        <w:trPr>
          <w:cantSplit/>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tcPr>
          <w:p w:rsidR="00E53CCC" w:rsidRDefault="00E53CCC">
            <w:pPr>
              <w:jc w:val="center"/>
              <w:rPr>
                <w:rFonts w:eastAsia="Arial Unicode MS"/>
                <w:color w:val="000000"/>
                <w:sz w:val="20"/>
              </w:rPr>
            </w:pPr>
          </w:p>
        </w:tc>
        <w:tc>
          <w:tcPr>
            <w:tcW w:w="0" w:type="auto"/>
            <w:vMerge/>
            <w:tcBorders>
              <w:top w:val="outset" w:sz="6" w:space="0" w:color="auto"/>
              <w:left w:val="outset" w:sz="6" w:space="0" w:color="auto"/>
              <w:bottom w:val="outset" w:sz="6" w:space="0" w:color="auto"/>
              <w:right w:val="outset" w:sz="6" w:space="0" w:color="auto"/>
            </w:tcBorders>
            <w:vAlign w:val="center"/>
          </w:tcPr>
          <w:p w:rsidR="00E53CCC" w:rsidRDefault="00E53CCC">
            <w:pPr>
              <w:jc w:val="center"/>
              <w:rPr>
                <w:rFonts w:eastAsia="Arial Unicode MS"/>
                <w:color w:val="000000"/>
                <w:sz w:val="20"/>
              </w:rPr>
            </w:pPr>
          </w:p>
        </w:tc>
        <w:tc>
          <w:tcPr>
            <w:tcW w:w="0" w:type="auto"/>
            <w:vMerge/>
            <w:tcBorders>
              <w:top w:val="outset" w:sz="6" w:space="0" w:color="auto"/>
              <w:left w:val="outset" w:sz="6" w:space="0" w:color="auto"/>
              <w:bottom w:val="outset" w:sz="6" w:space="0" w:color="auto"/>
              <w:right w:val="outset" w:sz="6" w:space="0" w:color="auto"/>
            </w:tcBorders>
            <w:vAlign w:val="center"/>
          </w:tcPr>
          <w:p w:rsidR="00E53CCC" w:rsidRDefault="00E53CCC">
            <w:pPr>
              <w:jc w:val="center"/>
              <w:rPr>
                <w:rFonts w:eastAsia="Arial Unicode MS"/>
                <w:color w:val="000000"/>
                <w:sz w:val="20"/>
              </w:rPr>
            </w:pPr>
          </w:p>
        </w:tc>
        <w:tc>
          <w:tcPr>
            <w:tcW w:w="0" w:type="auto"/>
            <w:vMerge/>
            <w:tcBorders>
              <w:top w:val="outset" w:sz="6" w:space="0" w:color="auto"/>
              <w:left w:val="outset" w:sz="6" w:space="0" w:color="auto"/>
              <w:bottom w:val="outset" w:sz="6" w:space="0" w:color="auto"/>
              <w:right w:val="outset" w:sz="6" w:space="0" w:color="auto"/>
            </w:tcBorders>
            <w:vAlign w:val="center"/>
          </w:tcPr>
          <w:p w:rsidR="00E53CCC" w:rsidRDefault="00E53CCC">
            <w:pPr>
              <w:jc w:val="center"/>
              <w:rPr>
                <w:rFonts w:eastAsia="Arial Unicode MS"/>
                <w:color w:val="000000"/>
                <w:sz w:val="20"/>
              </w:rPr>
            </w:pPr>
          </w:p>
        </w:tc>
        <w:tc>
          <w:tcPr>
            <w:tcW w:w="850" w:type="pct"/>
            <w:tcBorders>
              <w:top w:val="outset" w:sz="6" w:space="0" w:color="auto"/>
              <w:left w:val="outset" w:sz="6" w:space="0" w:color="auto"/>
              <w:bottom w:val="outset" w:sz="6" w:space="0" w:color="auto"/>
              <w:right w:val="outset" w:sz="6" w:space="0" w:color="auto"/>
            </w:tcBorders>
          </w:tcPr>
          <w:p w:rsidR="00E53CCC" w:rsidRDefault="00E0360A">
            <w:pPr>
              <w:jc w:val="center"/>
              <w:rPr>
                <w:sz w:val="20"/>
              </w:rPr>
            </w:pPr>
            <w:r>
              <w:rPr>
                <w:sz w:val="20"/>
              </w:rPr>
              <w:t>5</w:t>
            </w:r>
          </w:p>
        </w:tc>
        <w:tc>
          <w:tcPr>
            <w:tcW w:w="850" w:type="pct"/>
            <w:tcBorders>
              <w:top w:val="outset" w:sz="6" w:space="0" w:color="auto"/>
              <w:left w:val="outset" w:sz="6" w:space="0" w:color="auto"/>
              <w:bottom w:val="outset" w:sz="6" w:space="0" w:color="auto"/>
              <w:right w:val="outset" w:sz="6" w:space="0" w:color="auto"/>
            </w:tcBorders>
          </w:tcPr>
          <w:p w:rsidR="00E53CCC" w:rsidRDefault="00E0360A">
            <w:pPr>
              <w:jc w:val="center"/>
              <w:rPr>
                <w:sz w:val="20"/>
              </w:rPr>
            </w:pPr>
            <w:r>
              <w:rPr>
                <w:sz w:val="20"/>
              </w:rPr>
              <w:t>6</w:t>
            </w:r>
          </w:p>
        </w:tc>
      </w:tr>
    </w:tbl>
    <w:p w:rsidR="00E53CCC" w:rsidRDefault="00E53CCC">
      <w:pPr>
        <w:jc w:val="both"/>
        <w:rPr>
          <w:vanish/>
          <w:color w:val="000000"/>
          <w:sz w:val="20"/>
        </w:rPr>
      </w:pPr>
    </w:p>
    <w:p w:rsidR="00E53CCC" w:rsidRDefault="00E53CCC">
      <w:pPr>
        <w:jc w:val="both"/>
        <w:rPr>
          <w:sz w:val="20"/>
        </w:rPr>
      </w:pPr>
    </w:p>
    <w:tbl>
      <w:tblPr>
        <w:tblW w:w="5000" w:type="pct"/>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1961"/>
        <w:gridCol w:w="1579"/>
        <w:gridCol w:w="1954"/>
        <w:gridCol w:w="1957"/>
        <w:gridCol w:w="2455"/>
      </w:tblGrid>
      <w:tr w:rsidR="00E53CCC">
        <w:trPr>
          <w:tblCellSpacing w:w="7" w:type="dxa"/>
        </w:trPr>
        <w:tc>
          <w:tcPr>
            <w:tcW w:w="1772" w:type="pct"/>
            <w:gridSpan w:val="2"/>
            <w:tcBorders>
              <w:top w:val="outset" w:sz="6" w:space="0" w:color="auto"/>
              <w:left w:val="outset" w:sz="6" w:space="0" w:color="auto"/>
              <w:bottom w:val="outset" w:sz="6" w:space="0" w:color="auto"/>
              <w:right w:val="outset" w:sz="6" w:space="0" w:color="auto"/>
            </w:tcBorders>
          </w:tcPr>
          <w:p w:rsidR="00E53CCC" w:rsidRDefault="00E0360A">
            <w:pPr>
              <w:jc w:val="center"/>
              <w:rPr>
                <w:sz w:val="20"/>
              </w:rPr>
            </w:pPr>
            <w:r>
              <w:rPr>
                <w:sz w:val="20"/>
              </w:rPr>
              <w:t>Доля предприятия в уставном капитале организации</w:t>
            </w:r>
          </w:p>
        </w:tc>
        <w:tc>
          <w:tcPr>
            <w:tcW w:w="981" w:type="pct"/>
            <w:tcBorders>
              <w:top w:val="outset" w:sz="6" w:space="0" w:color="auto"/>
              <w:left w:val="outset" w:sz="6" w:space="0" w:color="auto"/>
              <w:bottom w:val="outset" w:sz="6" w:space="0" w:color="auto"/>
              <w:right w:val="outset" w:sz="6" w:space="0" w:color="auto"/>
            </w:tcBorders>
          </w:tcPr>
          <w:p w:rsidR="00E53CCC" w:rsidRDefault="00E0360A">
            <w:pPr>
              <w:jc w:val="center"/>
              <w:rPr>
                <w:sz w:val="20"/>
              </w:rPr>
            </w:pPr>
            <w:r>
              <w:rPr>
                <w:sz w:val="20"/>
              </w:rPr>
              <w:t>Виды производственной деятельности</w:t>
            </w:r>
          </w:p>
        </w:tc>
        <w:tc>
          <w:tcPr>
            <w:tcW w:w="982" w:type="pct"/>
            <w:tcBorders>
              <w:top w:val="outset" w:sz="6" w:space="0" w:color="auto"/>
              <w:left w:val="outset" w:sz="6" w:space="0" w:color="auto"/>
              <w:bottom w:val="outset" w:sz="6" w:space="0" w:color="auto"/>
              <w:right w:val="outset" w:sz="6" w:space="0" w:color="auto"/>
            </w:tcBorders>
          </w:tcPr>
          <w:p w:rsidR="00E53CCC" w:rsidRDefault="00E0360A">
            <w:pPr>
              <w:jc w:val="center"/>
              <w:rPr>
                <w:sz w:val="20"/>
              </w:rPr>
            </w:pPr>
            <w:r>
              <w:rPr>
                <w:sz w:val="20"/>
              </w:rPr>
              <w:t>Юридический, почтовый адреса, банковские реквизиты организации</w:t>
            </w:r>
          </w:p>
        </w:tc>
        <w:tc>
          <w:tcPr>
            <w:tcW w:w="1230" w:type="pct"/>
            <w:tcBorders>
              <w:top w:val="outset" w:sz="6" w:space="0" w:color="auto"/>
              <w:left w:val="outset" w:sz="6" w:space="0" w:color="auto"/>
              <w:bottom w:val="outset" w:sz="6" w:space="0" w:color="auto"/>
              <w:right w:val="outset" w:sz="6" w:space="0" w:color="auto"/>
            </w:tcBorders>
          </w:tcPr>
          <w:p w:rsidR="00E53CCC" w:rsidRDefault="00E0360A">
            <w:pPr>
              <w:jc w:val="center"/>
              <w:rPr>
                <w:sz w:val="20"/>
              </w:rPr>
            </w:pPr>
            <w:r>
              <w:rPr>
                <w:sz w:val="20"/>
              </w:rPr>
              <w:t>Фамилии, имена, отчества, служебные телефоны высших Руководителей организации</w:t>
            </w:r>
          </w:p>
        </w:tc>
      </w:tr>
      <w:tr w:rsidR="00E53CCC">
        <w:trPr>
          <w:cantSplit/>
          <w:tblCellSpacing w:w="7" w:type="dxa"/>
        </w:trPr>
        <w:tc>
          <w:tcPr>
            <w:tcW w:w="981" w:type="pct"/>
            <w:tcBorders>
              <w:top w:val="outset" w:sz="6" w:space="0" w:color="auto"/>
              <w:left w:val="outset" w:sz="6" w:space="0" w:color="auto"/>
              <w:bottom w:val="outset" w:sz="6" w:space="0" w:color="auto"/>
              <w:right w:val="outset" w:sz="6" w:space="0" w:color="auto"/>
            </w:tcBorders>
          </w:tcPr>
          <w:p w:rsidR="00E53CCC" w:rsidRDefault="00E0360A">
            <w:pPr>
              <w:jc w:val="center"/>
              <w:rPr>
                <w:sz w:val="20"/>
              </w:rPr>
            </w:pPr>
            <w:r>
              <w:rPr>
                <w:sz w:val="20"/>
              </w:rPr>
              <w:t>Тыс. руб. </w:t>
            </w:r>
            <w:r>
              <w:rPr>
                <w:sz w:val="20"/>
              </w:rPr>
              <w:br/>
              <w:t>(по состоянию на 01.01.2000 г.)</w:t>
            </w:r>
          </w:p>
        </w:tc>
        <w:tc>
          <w:tcPr>
            <w:tcW w:w="783" w:type="pct"/>
            <w:tcBorders>
              <w:top w:val="outset" w:sz="6" w:space="0" w:color="auto"/>
              <w:left w:val="outset" w:sz="6" w:space="0" w:color="auto"/>
              <w:bottom w:val="outset" w:sz="6" w:space="0" w:color="auto"/>
              <w:right w:val="outset" w:sz="6" w:space="0" w:color="auto"/>
            </w:tcBorders>
          </w:tcPr>
          <w:p w:rsidR="00E53CCC" w:rsidRDefault="00E0360A">
            <w:pPr>
              <w:jc w:val="center"/>
              <w:rPr>
                <w:sz w:val="20"/>
              </w:rPr>
            </w:pPr>
            <w:r>
              <w:rPr>
                <w:sz w:val="20"/>
              </w:rPr>
              <w:t>В %</w:t>
            </w:r>
          </w:p>
        </w:tc>
        <w:tc>
          <w:tcPr>
            <w:tcW w:w="981" w:type="pct"/>
            <w:vMerge w:val="restart"/>
            <w:tcBorders>
              <w:top w:val="outset" w:sz="6" w:space="0" w:color="auto"/>
              <w:left w:val="outset" w:sz="6" w:space="0" w:color="auto"/>
              <w:bottom w:val="outset" w:sz="6" w:space="0" w:color="auto"/>
              <w:right w:val="outset" w:sz="6" w:space="0" w:color="auto"/>
            </w:tcBorders>
            <w:vAlign w:val="bottom"/>
          </w:tcPr>
          <w:p w:rsidR="00E53CCC" w:rsidRDefault="00E0360A">
            <w:pPr>
              <w:jc w:val="center"/>
              <w:rPr>
                <w:sz w:val="20"/>
              </w:rPr>
            </w:pPr>
            <w:r>
              <w:rPr>
                <w:sz w:val="20"/>
              </w:rPr>
              <w:t>9</w:t>
            </w:r>
          </w:p>
        </w:tc>
        <w:tc>
          <w:tcPr>
            <w:tcW w:w="982" w:type="pct"/>
            <w:vMerge w:val="restart"/>
            <w:tcBorders>
              <w:top w:val="outset" w:sz="6" w:space="0" w:color="auto"/>
              <w:left w:val="outset" w:sz="6" w:space="0" w:color="auto"/>
              <w:bottom w:val="outset" w:sz="6" w:space="0" w:color="auto"/>
              <w:right w:val="outset" w:sz="6" w:space="0" w:color="auto"/>
            </w:tcBorders>
            <w:vAlign w:val="bottom"/>
          </w:tcPr>
          <w:p w:rsidR="00E53CCC" w:rsidRDefault="00E0360A">
            <w:pPr>
              <w:jc w:val="center"/>
              <w:rPr>
                <w:sz w:val="20"/>
              </w:rPr>
            </w:pPr>
            <w:r>
              <w:rPr>
                <w:sz w:val="20"/>
              </w:rPr>
              <w:t>10</w:t>
            </w:r>
          </w:p>
        </w:tc>
        <w:tc>
          <w:tcPr>
            <w:tcW w:w="1230" w:type="pct"/>
            <w:vMerge w:val="restart"/>
            <w:tcBorders>
              <w:top w:val="outset" w:sz="6" w:space="0" w:color="auto"/>
              <w:left w:val="outset" w:sz="6" w:space="0" w:color="auto"/>
              <w:bottom w:val="outset" w:sz="6" w:space="0" w:color="auto"/>
              <w:right w:val="outset" w:sz="6" w:space="0" w:color="auto"/>
            </w:tcBorders>
            <w:vAlign w:val="bottom"/>
          </w:tcPr>
          <w:p w:rsidR="00E53CCC" w:rsidRDefault="00E0360A">
            <w:pPr>
              <w:jc w:val="center"/>
              <w:rPr>
                <w:sz w:val="20"/>
              </w:rPr>
            </w:pPr>
            <w:r>
              <w:rPr>
                <w:sz w:val="20"/>
              </w:rPr>
              <w:t>11</w:t>
            </w:r>
          </w:p>
        </w:tc>
      </w:tr>
      <w:tr w:rsidR="00E53CCC">
        <w:trPr>
          <w:cantSplit/>
          <w:tblCellSpacing w:w="7" w:type="dxa"/>
        </w:trPr>
        <w:tc>
          <w:tcPr>
            <w:tcW w:w="981" w:type="pct"/>
            <w:tcBorders>
              <w:top w:val="outset" w:sz="6" w:space="0" w:color="auto"/>
              <w:left w:val="outset" w:sz="6" w:space="0" w:color="auto"/>
              <w:bottom w:val="outset" w:sz="6" w:space="0" w:color="auto"/>
              <w:right w:val="outset" w:sz="6" w:space="0" w:color="auto"/>
            </w:tcBorders>
          </w:tcPr>
          <w:p w:rsidR="00E53CCC" w:rsidRDefault="00E0360A">
            <w:pPr>
              <w:jc w:val="center"/>
              <w:rPr>
                <w:sz w:val="20"/>
              </w:rPr>
            </w:pPr>
            <w:r>
              <w:rPr>
                <w:sz w:val="20"/>
              </w:rPr>
              <w:t>7</w:t>
            </w:r>
          </w:p>
        </w:tc>
        <w:tc>
          <w:tcPr>
            <w:tcW w:w="783" w:type="pct"/>
            <w:tcBorders>
              <w:top w:val="outset" w:sz="6" w:space="0" w:color="auto"/>
              <w:left w:val="outset" w:sz="6" w:space="0" w:color="auto"/>
              <w:bottom w:val="outset" w:sz="6" w:space="0" w:color="auto"/>
              <w:right w:val="outset" w:sz="6" w:space="0" w:color="auto"/>
            </w:tcBorders>
          </w:tcPr>
          <w:p w:rsidR="00E53CCC" w:rsidRDefault="00E0360A">
            <w:pPr>
              <w:jc w:val="center"/>
              <w:rPr>
                <w:sz w:val="20"/>
              </w:rPr>
            </w:pPr>
            <w:r>
              <w:rPr>
                <w:sz w:val="20"/>
              </w:rPr>
              <w:t>8</w:t>
            </w:r>
          </w:p>
        </w:tc>
        <w:tc>
          <w:tcPr>
            <w:tcW w:w="0" w:type="auto"/>
            <w:vMerge/>
            <w:tcBorders>
              <w:top w:val="outset" w:sz="6" w:space="0" w:color="auto"/>
              <w:left w:val="outset" w:sz="6" w:space="0" w:color="auto"/>
              <w:bottom w:val="outset" w:sz="6" w:space="0" w:color="auto"/>
              <w:right w:val="outset" w:sz="6" w:space="0" w:color="auto"/>
            </w:tcBorders>
            <w:vAlign w:val="center"/>
          </w:tcPr>
          <w:p w:rsidR="00E53CCC" w:rsidRDefault="00E53CCC">
            <w:pPr>
              <w:jc w:val="both"/>
              <w:rPr>
                <w:rFonts w:eastAsia="Arial Unicode MS"/>
                <w:color w:val="000000"/>
                <w:sz w:val="20"/>
              </w:rPr>
            </w:pPr>
          </w:p>
        </w:tc>
        <w:tc>
          <w:tcPr>
            <w:tcW w:w="0" w:type="auto"/>
            <w:vMerge/>
            <w:tcBorders>
              <w:top w:val="outset" w:sz="6" w:space="0" w:color="auto"/>
              <w:left w:val="outset" w:sz="6" w:space="0" w:color="auto"/>
              <w:bottom w:val="outset" w:sz="6" w:space="0" w:color="auto"/>
              <w:right w:val="outset" w:sz="6" w:space="0" w:color="auto"/>
            </w:tcBorders>
            <w:vAlign w:val="center"/>
          </w:tcPr>
          <w:p w:rsidR="00E53CCC" w:rsidRDefault="00E53CCC">
            <w:pPr>
              <w:jc w:val="both"/>
              <w:rPr>
                <w:rFonts w:eastAsia="Arial Unicode MS"/>
                <w:color w:val="000000"/>
                <w:sz w:val="20"/>
              </w:rPr>
            </w:pPr>
          </w:p>
        </w:tc>
        <w:tc>
          <w:tcPr>
            <w:tcW w:w="0" w:type="auto"/>
            <w:vMerge/>
            <w:tcBorders>
              <w:top w:val="outset" w:sz="6" w:space="0" w:color="auto"/>
              <w:left w:val="outset" w:sz="6" w:space="0" w:color="auto"/>
              <w:bottom w:val="outset" w:sz="6" w:space="0" w:color="auto"/>
              <w:right w:val="outset" w:sz="6" w:space="0" w:color="auto"/>
            </w:tcBorders>
            <w:vAlign w:val="center"/>
          </w:tcPr>
          <w:p w:rsidR="00E53CCC" w:rsidRDefault="00E53CCC">
            <w:pPr>
              <w:jc w:val="both"/>
              <w:rPr>
                <w:rFonts w:eastAsia="Arial Unicode MS"/>
                <w:color w:val="000000"/>
                <w:sz w:val="20"/>
              </w:rPr>
            </w:pPr>
          </w:p>
        </w:tc>
      </w:tr>
    </w:tbl>
    <w:p w:rsidR="00E53CCC" w:rsidRDefault="00E0360A">
      <w:pPr>
        <w:jc w:val="both"/>
        <w:rPr>
          <w:sz w:val="20"/>
        </w:rPr>
      </w:pPr>
      <w:r>
        <w:rPr>
          <w:b/>
          <w:bCs/>
          <w:sz w:val="20"/>
        </w:rPr>
        <w:t> </w:t>
      </w:r>
    </w:p>
    <w:p w:rsidR="00E53CCC" w:rsidRDefault="00E0360A">
      <w:pPr>
        <w:jc w:val="right"/>
        <w:rPr>
          <w:sz w:val="20"/>
        </w:rPr>
      </w:pPr>
      <w:r>
        <w:rPr>
          <w:sz w:val="20"/>
        </w:rPr>
        <w:t>Приложение 9</w:t>
      </w:r>
    </w:p>
    <w:p w:rsidR="00E53CCC" w:rsidRDefault="00E0360A">
      <w:pPr>
        <w:jc w:val="center"/>
        <w:rPr>
          <w:sz w:val="20"/>
        </w:rPr>
      </w:pPr>
      <w:r>
        <w:rPr>
          <w:sz w:val="20"/>
        </w:rPr>
        <w:t>Номенклатура производимой Предприятием продукции.</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90" w:type="dxa"/>
          <w:left w:w="90" w:type="dxa"/>
          <w:bottom w:w="90" w:type="dxa"/>
          <w:right w:w="90" w:type="dxa"/>
        </w:tblCellMar>
        <w:tblLook w:val="0000" w:firstRow="0" w:lastRow="0" w:firstColumn="0" w:lastColumn="0" w:noHBand="0" w:noVBand="0"/>
      </w:tblPr>
      <w:tblGrid>
        <w:gridCol w:w="606"/>
        <w:gridCol w:w="1473"/>
        <w:gridCol w:w="1225"/>
        <w:gridCol w:w="1553"/>
        <w:gridCol w:w="1271"/>
        <w:gridCol w:w="1663"/>
        <w:gridCol w:w="2085"/>
      </w:tblGrid>
      <w:tr w:rsidR="00E53CCC">
        <w:trPr>
          <w:tblCellSpacing w:w="7" w:type="dxa"/>
        </w:trPr>
        <w:tc>
          <w:tcPr>
            <w:tcW w:w="300" w:type="pct"/>
            <w:tcBorders>
              <w:top w:val="outset" w:sz="6" w:space="0" w:color="auto"/>
              <w:left w:val="outset" w:sz="6" w:space="0" w:color="auto"/>
              <w:bottom w:val="outset" w:sz="6" w:space="0" w:color="auto"/>
              <w:right w:val="outset" w:sz="6" w:space="0" w:color="auto"/>
            </w:tcBorders>
          </w:tcPr>
          <w:p w:rsidR="00E53CCC" w:rsidRDefault="00E0360A">
            <w:pPr>
              <w:jc w:val="center"/>
              <w:rPr>
                <w:sz w:val="20"/>
              </w:rPr>
            </w:pPr>
            <w:r>
              <w:rPr>
                <w:sz w:val="20"/>
              </w:rPr>
              <w:t>№ п/п</w:t>
            </w:r>
          </w:p>
        </w:tc>
        <w:tc>
          <w:tcPr>
            <w:tcW w:w="0" w:type="auto"/>
            <w:tcBorders>
              <w:top w:val="outset" w:sz="6" w:space="0" w:color="auto"/>
              <w:left w:val="outset" w:sz="6" w:space="0" w:color="auto"/>
              <w:bottom w:val="outset" w:sz="6" w:space="0" w:color="auto"/>
              <w:right w:val="outset" w:sz="6" w:space="0" w:color="auto"/>
            </w:tcBorders>
          </w:tcPr>
          <w:p w:rsidR="00E53CCC" w:rsidRDefault="00E0360A">
            <w:pPr>
              <w:jc w:val="center"/>
              <w:rPr>
                <w:sz w:val="20"/>
              </w:rPr>
            </w:pPr>
            <w:r>
              <w:rPr>
                <w:sz w:val="20"/>
              </w:rPr>
              <w:t>Наименование</w:t>
            </w:r>
          </w:p>
        </w:tc>
        <w:tc>
          <w:tcPr>
            <w:tcW w:w="0" w:type="auto"/>
            <w:tcBorders>
              <w:top w:val="outset" w:sz="6" w:space="0" w:color="auto"/>
              <w:left w:val="outset" w:sz="6" w:space="0" w:color="auto"/>
              <w:bottom w:val="outset" w:sz="6" w:space="0" w:color="auto"/>
              <w:right w:val="outset" w:sz="6" w:space="0" w:color="auto"/>
            </w:tcBorders>
          </w:tcPr>
          <w:p w:rsidR="00E53CCC" w:rsidRDefault="00E0360A">
            <w:pPr>
              <w:jc w:val="center"/>
              <w:rPr>
                <w:sz w:val="20"/>
              </w:rPr>
            </w:pPr>
            <w:r>
              <w:rPr>
                <w:sz w:val="20"/>
              </w:rPr>
              <w:t>Назначение</w:t>
            </w:r>
          </w:p>
        </w:tc>
        <w:tc>
          <w:tcPr>
            <w:tcW w:w="0" w:type="auto"/>
            <w:gridSpan w:val="2"/>
            <w:tcBorders>
              <w:top w:val="outset" w:sz="6" w:space="0" w:color="auto"/>
              <w:left w:val="outset" w:sz="6" w:space="0" w:color="auto"/>
              <w:bottom w:val="outset" w:sz="6" w:space="0" w:color="auto"/>
              <w:right w:val="outset" w:sz="6" w:space="0" w:color="auto"/>
            </w:tcBorders>
          </w:tcPr>
          <w:p w:rsidR="00E53CCC" w:rsidRDefault="00E0360A">
            <w:pPr>
              <w:jc w:val="center"/>
              <w:rPr>
                <w:sz w:val="20"/>
              </w:rPr>
            </w:pPr>
            <w:r>
              <w:rPr>
                <w:sz w:val="20"/>
              </w:rPr>
              <w:t>Динамика объемов реализации</w:t>
            </w:r>
          </w:p>
        </w:tc>
        <w:tc>
          <w:tcPr>
            <w:tcW w:w="0" w:type="auto"/>
            <w:tcBorders>
              <w:top w:val="outset" w:sz="6" w:space="0" w:color="auto"/>
              <w:left w:val="outset" w:sz="6" w:space="0" w:color="auto"/>
              <w:bottom w:val="outset" w:sz="6" w:space="0" w:color="auto"/>
              <w:right w:val="outset" w:sz="6" w:space="0" w:color="auto"/>
            </w:tcBorders>
          </w:tcPr>
          <w:p w:rsidR="00E53CCC" w:rsidRDefault="00E0360A">
            <w:pPr>
              <w:jc w:val="center"/>
              <w:rPr>
                <w:sz w:val="20"/>
              </w:rPr>
            </w:pPr>
            <w:r>
              <w:rPr>
                <w:sz w:val="20"/>
              </w:rPr>
              <w:t>Доля в общей Реализации (%)</w:t>
            </w:r>
          </w:p>
        </w:tc>
        <w:tc>
          <w:tcPr>
            <w:tcW w:w="0" w:type="auto"/>
            <w:tcBorders>
              <w:top w:val="outset" w:sz="6" w:space="0" w:color="auto"/>
              <w:left w:val="outset" w:sz="6" w:space="0" w:color="auto"/>
              <w:bottom w:val="outset" w:sz="6" w:space="0" w:color="auto"/>
              <w:right w:val="outset" w:sz="6" w:space="0" w:color="auto"/>
            </w:tcBorders>
          </w:tcPr>
          <w:p w:rsidR="00E53CCC" w:rsidRDefault="00E0360A">
            <w:pPr>
              <w:jc w:val="center"/>
              <w:rPr>
                <w:sz w:val="20"/>
              </w:rPr>
            </w:pPr>
            <w:r>
              <w:rPr>
                <w:sz w:val="20"/>
              </w:rPr>
              <w:t>Наименование основных потребителей</w:t>
            </w:r>
          </w:p>
        </w:tc>
      </w:tr>
      <w:tr w:rsidR="00E53CCC">
        <w:trPr>
          <w:cantSplit/>
          <w:tblCellSpacing w:w="7" w:type="dxa"/>
        </w:trPr>
        <w:tc>
          <w:tcPr>
            <w:tcW w:w="300" w:type="pct"/>
            <w:vMerge w:val="restart"/>
            <w:tcBorders>
              <w:top w:val="outset" w:sz="6" w:space="0" w:color="auto"/>
              <w:left w:val="outset" w:sz="6" w:space="0" w:color="auto"/>
              <w:bottom w:val="outset" w:sz="6" w:space="0" w:color="auto"/>
              <w:right w:val="outset" w:sz="6" w:space="0" w:color="auto"/>
            </w:tcBorders>
            <w:vAlign w:val="bottom"/>
          </w:tcPr>
          <w:p w:rsidR="00E53CCC" w:rsidRDefault="00E0360A">
            <w:pPr>
              <w:jc w:val="center"/>
              <w:rPr>
                <w:sz w:val="20"/>
              </w:rPr>
            </w:pPr>
            <w:r>
              <w:rPr>
                <w:sz w:val="20"/>
              </w:rPr>
              <w:t>1</w:t>
            </w:r>
          </w:p>
        </w:tc>
        <w:tc>
          <w:tcPr>
            <w:tcW w:w="0" w:type="auto"/>
            <w:vMerge w:val="restart"/>
            <w:tcBorders>
              <w:top w:val="outset" w:sz="6" w:space="0" w:color="auto"/>
              <w:left w:val="outset" w:sz="6" w:space="0" w:color="auto"/>
              <w:bottom w:val="outset" w:sz="6" w:space="0" w:color="auto"/>
              <w:right w:val="outset" w:sz="6" w:space="0" w:color="auto"/>
            </w:tcBorders>
            <w:vAlign w:val="bottom"/>
          </w:tcPr>
          <w:p w:rsidR="00E53CCC" w:rsidRDefault="00E0360A">
            <w:pPr>
              <w:jc w:val="center"/>
              <w:rPr>
                <w:sz w:val="20"/>
              </w:rPr>
            </w:pPr>
            <w:r>
              <w:rPr>
                <w:sz w:val="20"/>
              </w:rPr>
              <w:t>2</w:t>
            </w:r>
          </w:p>
        </w:tc>
        <w:tc>
          <w:tcPr>
            <w:tcW w:w="0" w:type="auto"/>
            <w:vMerge w:val="restart"/>
            <w:tcBorders>
              <w:top w:val="outset" w:sz="6" w:space="0" w:color="auto"/>
              <w:left w:val="outset" w:sz="6" w:space="0" w:color="auto"/>
              <w:bottom w:val="outset" w:sz="6" w:space="0" w:color="auto"/>
              <w:right w:val="outset" w:sz="6" w:space="0" w:color="auto"/>
            </w:tcBorders>
            <w:vAlign w:val="bottom"/>
          </w:tcPr>
          <w:p w:rsidR="00E53CCC" w:rsidRDefault="00E0360A">
            <w:pPr>
              <w:jc w:val="center"/>
              <w:rPr>
                <w:sz w:val="20"/>
              </w:rPr>
            </w:pPr>
            <w:r>
              <w:rPr>
                <w:sz w:val="20"/>
              </w:rPr>
              <w:t>3</w:t>
            </w:r>
          </w:p>
        </w:tc>
        <w:tc>
          <w:tcPr>
            <w:tcW w:w="0" w:type="auto"/>
            <w:tcBorders>
              <w:top w:val="outset" w:sz="6" w:space="0" w:color="auto"/>
              <w:left w:val="outset" w:sz="6" w:space="0" w:color="auto"/>
              <w:bottom w:val="outset" w:sz="6" w:space="0" w:color="auto"/>
              <w:right w:val="outset" w:sz="6" w:space="0" w:color="auto"/>
            </w:tcBorders>
          </w:tcPr>
          <w:p w:rsidR="00E53CCC" w:rsidRDefault="00E0360A">
            <w:pPr>
              <w:jc w:val="center"/>
              <w:rPr>
                <w:sz w:val="20"/>
              </w:rPr>
            </w:pPr>
            <w:r>
              <w:rPr>
                <w:sz w:val="20"/>
              </w:rPr>
              <w:t>Предыдущий период</w:t>
            </w:r>
          </w:p>
        </w:tc>
        <w:tc>
          <w:tcPr>
            <w:tcW w:w="0" w:type="auto"/>
            <w:tcBorders>
              <w:top w:val="outset" w:sz="6" w:space="0" w:color="auto"/>
              <w:left w:val="outset" w:sz="6" w:space="0" w:color="auto"/>
              <w:bottom w:val="outset" w:sz="6" w:space="0" w:color="auto"/>
              <w:right w:val="outset" w:sz="6" w:space="0" w:color="auto"/>
            </w:tcBorders>
          </w:tcPr>
          <w:p w:rsidR="00E53CCC" w:rsidRDefault="00E0360A">
            <w:pPr>
              <w:jc w:val="center"/>
              <w:rPr>
                <w:sz w:val="20"/>
              </w:rPr>
            </w:pPr>
            <w:r>
              <w:rPr>
                <w:sz w:val="20"/>
              </w:rPr>
              <w:t>Отчетный период</w:t>
            </w:r>
          </w:p>
        </w:tc>
        <w:tc>
          <w:tcPr>
            <w:tcW w:w="0" w:type="auto"/>
            <w:vMerge w:val="restart"/>
            <w:tcBorders>
              <w:top w:val="outset" w:sz="6" w:space="0" w:color="auto"/>
              <w:left w:val="outset" w:sz="6" w:space="0" w:color="auto"/>
              <w:bottom w:val="outset" w:sz="6" w:space="0" w:color="auto"/>
              <w:right w:val="outset" w:sz="6" w:space="0" w:color="auto"/>
            </w:tcBorders>
            <w:vAlign w:val="bottom"/>
          </w:tcPr>
          <w:p w:rsidR="00E53CCC" w:rsidRDefault="00E0360A">
            <w:pPr>
              <w:jc w:val="center"/>
              <w:rPr>
                <w:sz w:val="20"/>
              </w:rPr>
            </w:pPr>
            <w:r>
              <w:rPr>
                <w:sz w:val="20"/>
              </w:rPr>
              <w:t>6</w:t>
            </w:r>
          </w:p>
        </w:tc>
        <w:tc>
          <w:tcPr>
            <w:tcW w:w="0" w:type="auto"/>
            <w:vMerge w:val="restart"/>
            <w:tcBorders>
              <w:top w:val="outset" w:sz="6" w:space="0" w:color="auto"/>
              <w:left w:val="outset" w:sz="6" w:space="0" w:color="auto"/>
              <w:bottom w:val="outset" w:sz="6" w:space="0" w:color="auto"/>
              <w:right w:val="outset" w:sz="6" w:space="0" w:color="auto"/>
            </w:tcBorders>
            <w:vAlign w:val="bottom"/>
          </w:tcPr>
          <w:p w:rsidR="00E53CCC" w:rsidRDefault="00E0360A">
            <w:pPr>
              <w:jc w:val="center"/>
              <w:rPr>
                <w:sz w:val="20"/>
              </w:rPr>
            </w:pPr>
            <w:r>
              <w:rPr>
                <w:sz w:val="20"/>
              </w:rPr>
              <w:t>7</w:t>
            </w:r>
          </w:p>
        </w:tc>
      </w:tr>
      <w:tr w:rsidR="00E53CCC">
        <w:trPr>
          <w:cantSplit/>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tcPr>
          <w:p w:rsidR="00E53CCC" w:rsidRDefault="00E53CCC">
            <w:pPr>
              <w:jc w:val="both"/>
              <w:rPr>
                <w:rFonts w:eastAsia="Arial Unicode MS"/>
                <w:color w:val="000000"/>
                <w:sz w:val="20"/>
              </w:rPr>
            </w:pPr>
          </w:p>
        </w:tc>
        <w:tc>
          <w:tcPr>
            <w:tcW w:w="0" w:type="auto"/>
            <w:vMerge/>
            <w:tcBorders>
              <w:top w:val="outset" w:sz="6" w:space="0" w:color="auto"/>
              <w:left w:val="outset" w:sz="6" w:space="0" w:color="auto"/>
              <w:bottom w:val="outset" w:sz="6" w:space="0" w:color="auto"/>
              <w:right w:val="outset" w:sz="6" w:space="0" w:color="auto"/>
            </w:tcBorders>
            <w:vAlign w:val="center"/>
          </w:tcPr>
          <w:p w:rsidR="00E53CCC" w:rsidRDefault="00E53CCC">
            <w:pPr>
              <w:jc w:val="both"/>
              <w:rPr>
                <w:rFonts w:eastAsia="Arial Unicode MS"/>
                <w:color w:val="000000"/>
                <w:sz w:val="20"/>
              </w:rPr>
            </w:pPr>
          </w:p>
        </w:tc>
        <w:tc>
          <w:tcPr>
            <w:tcW w:w="0" w:type="auto"/>
            <w:vMerge/>
            <w:tcBorders>
              <w:top w:val="outset" w:sz="6" w:space="0" w:color="auto"/>
              <w:left w:val="outset" w:sz="6" w:space="0" w:color="auto"/>
              <w:bottom w:val="outset" w:sz="6" w:space="0" w:color="auto"/>
              <w:right w:val="outset" w:sz="6" w:space="0" w:color="auto"/>
            </w:tcBorders>
            <w:vAlign w:val="center"/>
          </w:tcPr>
          <w:p w:rsidR="00E53CCC" w:rsidRDefault="00E53CCC">
            <w:pPr>
              <w:jc w:val="both"/>
              <w:rPr>
                <w:rFonts w:eastAsia="Arial Unicode MS"/>
                <w:color w:val="000000"/>
                <w:sz w:val="20"/>
              </w:rPr>
            </w:pPr>
          </w:p>
        </w:tc>
        <w:tc>
          <w:tcPr>
            <w:tcW w:w="0" w:type="auto"/>
            <w:tcBorders>
              <w:top w:val="outset" w:sz="6" w:space="0" w:color="auto"/>
              <w:left w:val="outset" w:sz="6" w:space="0" w:color="auto"/>
              <w:bottom w:val="outset" w:sz="6" w:space="0" w:color="auto"/>
              <w:right w:val="outset" w:sz="6" w:space="0" w:color="auto"/>
            </w:tcBorders>
          </w:tcPr>
          <w:p w:rsidR="00E53CCC" w:rsidRDefault="00E0360A">
            <w:pPr>
              <w:jc w:val="center"/>
              <w:rPr>
                <w:sz w:val="20"/>
              </w:rPr>
            </w:pPr>
            <w:r>
              <w:rPr>
                <w:sz w:val="20"/>
              </w:rPr>
              <w:t>4</w:t>
            </w:r>
          </w:p>
        </w:tc>
        <w:tc>
          <w:tcPr>
            <w:tcW w:w="0" w:type="auto"/>
            <w:tcBorders>
              <w:top w:val="outset" w:sz="6" w:space="0" w:color="auto"/>
              <w:left w:val="outset" w:sz="6" w:space="0" w:color="auto"/>
              <w:bottom w:val="outset" w:sz="6" w:space="0" w:color="auto"/>
              <w:right w:val="outset" w:sz="6" w:space="0" w:color="auto"/>
            </w:tcBorders>
          </w:tcPr>
          <w:p w:rsidR="00E53CCC" w:rsidRDefault="00E0360A">
            <w:pPr>
              <w:jc w:val="center"/>
              <w:rPr>
                <w:sz w:val="20"/>
              </w:rPr>
            </w:pPr>
            <w:r>
              <w:rPr>
                <w:sz w:val="20"/>
              </w:rPr>
              <w:t>5</w:t>
            </w:r>
          </w:p>
        </w:tc>
        <w:tc>
          <w:tcPr>
            <w:tcW w:w="0" w:type="auto"/>
            <w:vMerge/>
            <w:tcBorders>
              <w:top w:val="outset" w:sz="6" w:space="0" w:color="auto"/>
              <w:left w:val="outset" w:sz="6" w:space="0" w:color="auto"/>
              <w:bottom w:val="outset" w:sz="6" w:space="0" w:color="auto"/>
              <w:right w:val="outset" w:sz="6" w:space="0" w:color="auto"/>
            </w:tcBorders>
            <w:vAlign w:val="center"/>
          </w:tcPr>
          <w:p w:rsidR="00E53CCC" w:rsidRDefault="00E53CCC">
            <w:pPr>
              <w:jc w:val="both"/>
              <w:rPr>
                <w:rFonts w:eastAsia="Arial Unicode MS"/>
                <w:color w:val="000000"/>
                <w:sz w:val="20"/>
              </w:rPr>
            </w:pPr>
          </w:p>
        </w:tc>
        <w:tc>
          <w:tcPr>
            <w:tcW w:w="0" w:type="auto"/>
            <w:vMerge/>
            <w:tcBorders>
              <w:top w:val="outset" w:sz="6" w:space="0" w:color="auto"/>
              <w:left w:val="outset" w:sz="6" w:space="0" w:color="auto"/>
              <w:bottom w:val="outset" w:sz="6" w:space="0" w:color="auto"/>
              <w:right w:val="outset" w:sz="6" w:space="0" w:color="auto"/>
            </w:tcBorders>
            <w:vAlign w:val="center"/>
          </w:tcPr>
          <w:p w:rsidR="00E53CCC" w:rsidRDefault="00E53CCC">
            <w:pPr>
              <w:jc w:val="both"/>
              <w:rPr>
                <w:rFonts w:eastAsia="Arial Unicode MS"/>
                <w:color w:val="000000"/>
                <w:sz w:val="20"/>
              </w:rPr>
            </w:pPr>
          </w:p>
        </w:tc>
      </w:tr>
    </w:tbl>
    <w:p w:rsidR="00E53CCC" w:rsidRDefault="00E0360A">
      <w:pPr>
        <w:jc w:val="both"/>
        <w:rPr>
          <w:sz w:val="20"/>
        </w:rPr>
      </w:pPr>
      <w:r>
        <w:rPr>
          <w:sz w:val="20"/>
        </w:rPr>
        <w:t> </w:t>
      </w:r>
    </w:p>
    <w:p w:rsidR="00E53CCC" w:rsidRDefault="00E0360A">
      <w:pPr>
        <w:jc w:val="right"/>
        <w:rPr>
          <w:sz w:val="20"/>
        </w:rPr>
      </w:pPr>
      <w:r>
        <w:rPr>
          <w:sz w:val="20"/>
        </w:rPr>
        <w:t>Приложение 10</w:t>
      </w:r>
    </w:p>
    <w:p w:rsidR="00E53CCC" w:rsidRDefault="00E0360A">
      <w:pPr>
        <w:jc w:val="center"/>
        <w:rPr>
          <w:sz w:val="20"/>
        </w:rPr>
      </w:pPr>
      <w:r>
        <w:rPr>
          <w:sz w:val="20"/>
        </w:rPr>
        <w:t xml:space="preserve">Характеристика учтенных Предприятием нематериальных активов, </w:t>
      </w:r>
      <w:r>
        <w:rPr>
          <w:sz w:val="20"/>
        </w:rPr>
        <w:br/>
        <w:t>в т.ч. объектов интеллектуальной собственности.</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611"/>
        <w:gridCol w:w="3354"/>
        <w:gridCol w:w="1978"/>
        <w:gridCol w:w="1978"/>
        <w:gridCol w:w="1985"/>
      </w:tblGrid>
      <w:tr w:rsidR="00E53CCC">
        <w:trPr>
          <w:tblCellSpacing w:w="7" w:type="dxa"/>
        </w:trPr>
        <w:tc>
          <w:tcPr>
            <w:tcW w:w="300" w:type="pct"/>
            <w:tcBorders>
              <w:top w:val="outset" w:sz="6" w:space="0" w:color="auto"/>
              <w:left w:val="outset" w:sz="6" w:space="0" w:color="auto"/>
              <w:bottom w:val="outset" w:sz="6" w:space="0" w:color="auto"/>
              <w:right w:val="outset" w:sz="6" w:space="0" w:color="auto"/>
            </w:tcBorders>
          </w:tcPr>
          <w:p w:rsidR="00E53CCC" w:rsidRDefault="00E0360A">
            <w:pPr>
              <w:jc w:val="center"/>
              <w:rPr>
                <w:sz w:val="20"/>
              </w:rPr>
            </w:pPr>
            <w:r>
              <w:rPr>
                <w:sz w:val="20"/>
              </w:rPr>
              <w:t>№ п/п</w:t>
            </w:r>
          </w:p>
        </w:tc>
        <w:tc>
          <w:tcPr>
            <w:tcW w:w="1700" w:type="pct"/>
            <w:tcBorders>
              <w:top w:val="outset" w:sz="6" w:space="0" w:color="auto"/>
              <w:left w:val="outset" w:sz="6" w:space="0" w:color="auto"/>
              <w:bottom w:val="outset" w:sz="6" w:space="0" w:color="auto"/>
              <w:right w:val="outset" w:sz="6" w:space="0" w:color="auto"/>
            </w:tcBorders>
          </w:tcPr>
          <w:p w:rsidR="00E53CCC" w:rsidRDefault="00E0360A">
            <w:pPr>
              <w:jc w:val="center"/>
              <w:rPr>
                <w:sz w:val="20"/>
              </w:rPr>
            </w:pPr>
            <w:r>
              <w:rPr>
                <w:sz w:val="20"/>
              </w:rPr>
              <w:t>Вид НМА, в т.ч. ОИС</w:t>
            </w:r>
          </w:p>
        </w:tc>
        <w:tc>
          <w:tcPr>
            <w:tcW w:w="1000" w:type="pct"/>
            <w:tcBorders>
              <w:top w:val="outset" w:sz="6" w:space="0" w:color="auto"/>
              <w:left w:val="outset" w:sz="6" w:space="0" w:color="auto"/>
              <w:bottom w:val="outset" w:sz="6" w:space="0" w:color="auto"/>
              <w:right w:val="outset" w:sz="6" w:space="0" w:color="auto"/>
            </w:tcBorders>
          </w:tcPr>
          <w:p w:rsidR="00E53CCC" w:rsidRDefault="00E0360A">
            <w:pPr>
              <w:jc w:val="center"/>
              <w:rPr>
                <w:sz w:val="20"/>
              </w:rPr>
            </w:pPr>
            <w:r>
              <w:rPr>
                <w:sz w:val="20"/>
              </w:rPr>
              <w:t>Регистрирующий орган, номер и дата регистрации</w:t>
            </w:r>
          </w:p>
        </w:tc>
        <w:tc>
          <w:tcPr>
            <w:tcW w:w="1000" w:type="pct"/>
            <w:tcBorders>
              <w:top w:val="outset" w:sz="6" w:space="0" w:color="auto"/>
              <w:left w:val="outset" w:sz="6" w:space="0" w:color="auto"/>
              <w:bottom w:val="outset" w:sz="6" w:space="0" w:color="auto"/>
              <w:right w:val="outset" w:sz="6" w:space="0" w:color="auto"/>
            </w:tcBorders>
          </w:tcPr>
          <w:p w:rsidR="00E53CCC" w:rsidRDefault="00E0360A">
            <w:pPr>
              <w:jc w:val="center"/>
              <w:rPr>
                <w:sz w:val="20"/>
              </w:rPr>
            </w:pPr>
            <w:r>
              <w:rPr>
                <w:sz w:val="20"/>
              </w:rPr>
              <w:t>Балансовая стоимость</w:t>
            </w:r>
          </w:p>
        </w:tc>
        <w:tc>
          <w:tcPr>
            <w:tcW w:w="1000" w:type="pct"/>
            <w:tcBorders>
              <w:top w:val="outset" w:sz="6" w:space="0" w:color="auto"/>
              <w:left w:val="outset" w:sz="6" w:space="0" w:color="auto"/>
              <w:bottom w:val="outset" w:sz="6" w:space="0" w:color="auto"/>
              <w:right w:val="outset" w:sz="6" w:space="0" w:color="auto"/>
            </w:tcBorders>
          </w:tcPr>
          <w:p w:rsidR="00E53CCC" w:rsidRDefault="00E0360A">
            <w:pPr>
              <w:jc w:val="center"/>
              <w:rPr>
                <w:sz w:val="20"/>
              </w:rPr>
            </w:pPr>
            <w:r>
              <w:rPr>
                <w:sz w:val="20"/>
              </w:rPr>
              <w:t>Срок амортизации</w:t>
            </w:r>
          </w:p>
        </w:tc>
      </w:tr>
      <w:tr w:rsidR="00E53CCC">
        <w:trPr>
          <w:tblCellSpacing w:w="7" w:type="dxa"/>
        </w:trPr>
        <w:tc>
          <w:tcPr>
            <w:tcW w:w="300" w:type="pct"/>
            <w:tcBorders>
              <w:top w:val="outset" w:sz="6" w:space="0" w:color="auto"/>
              <w:left w:val="outset" w:sz="6" w:space="0" w:color="auto"/>
              <w:bottom w:val="outset" w:sz="6" w:space="0" w:color="auto"/>
              <w:right w:val="outset" w:sz="6" w:space="0" w:color="auto"/>
            </w:tcBorders>
          </w:tcPr>
          <w:p w:rsidR="00E53CCC" w:rsidRDefault="00E0360A">
            <w:pPr>
              <w:jc w:val="center"/>
              <w:rPr>
                <w:sz w:val="20"/>
              </w:rPr>
            </w:pPr>
            <w:r>
              <w:rPr>
                <w:sz w:val="20"/>
              </w:rPr>
              <w:t>1</w:t>
            </w:r>
          </w:p>
        </w:tc>
        <w:tc>
          <w:tcPr>
            <w:tcW w:w="1700" w:type="pct"/>
            <w:tcBorders>
              <w:top w:val="outset" w:sz="6" w:space="0" w:color="auto"/>
              <w:left w:val="outset" w:sz="6" w:space="0" w:color="auto"/>
              <w:bottom w:val="outset" w:sz="6" w:space="0" w:color="auto"/>
              <w:right w:val="outset" w:sz="6" w:space="0" w:color="auto"/>
            </w:tcBorders>
          </w:tcPr>
          <w:p w:rsidR="00E53CCC" w:rsidRDefault="00E0360A">
            <w:pPr>
              <w:jc w:val="center"/>
              <w:rPr>
                <w:sz w:val="20"/>
              </w:rPr>
            </w:pPr>
            <w:r>
              <w:rPr>
                <w:sz w:val="20"/>
              </w:rPr>
              <w:t>2</w:t>
            </w:r>
          </w:p>
        </w:tc>
        <w:tc>
          <w:tcPr>
            <w:tcW w:w="1000" w:type="pct"/>
            <w:tcBorders>
              <w:top w:val="outset" w:sz="6" w:space="0" w:color="auto"/>
              <w:left w:val="outset" w:sz="6" w:space="0" w:color="auto"/>
              <w:bottom w:val="outset" w:sz="6" w:space="0" w:color="auto"/>
              <w:right w:val="outset" w:sz="6" w:space="0" w:color="auto"/>
            </w:tcBorders>
          </w:tcPr>
          <w:p w:rsidR="00E53CCC" w:rsidRDefault="00E0360A">
            <w:pPr>
              <w:jc w:val="center"/>
              <w:rPr>
                <w:sz w:val="20"/>
              </w:rPr>
            </w:pPr>
            <w:r>
              <w:rPr>
                <w:sz w:val="20"/>
              </w:rPr>
              <w:t>3</w:t>
            </w:r>
          </w:p>
        </w:tc>
        <w:tc>
          <w:tcPr>
            <w:tcW w:w="1000" w:type="pct"/>
            <w:tcBorders>
              <w:top w:val="outset" w:sz="6" w:space="0" w:color="auto"/>
              <w:left w:val="outset" w:sz="6" w:space="0" w:color="auto"/>
              <w:bottom w:val="outset" w:sz="6" w:space="0" w:color="auto"/>
              <w:right w:val="outset" w:sz="6" w:space="0" w:color="auto"/>
            </w:tcBorders>
          </w:tcPr>
          <w:p w:rsidR="00E53CCC" w:rsidRDefault="00E0360A">
            <w:pPr>
              <w:jc w:val="center"/>
              <w:rPr>
                <w:sz w:val="20"/>
              </w:rPr>
            </w:pPr>
            <w:r>
              <w:rPr>
                <w:sz w:val="20"/>
              </w:rPr>
              <w:t>4</w:t>
            </w:r>
          </w:p>
        </w:tc>
        <w:tc>
          <w:tcPr>
            <w:tcW w:w="1000" w:type="pct"/>
            <w:tcBorders>
              <w:top w:val="outset" w:sz="6" w:space="0" w:color="auto"/>
              <w:left w:val="outset" w:sz="6" w:space="0" w:color="auto"/>
              <w:bottom w:val="outset" w:sz="6" w:space="0" w:color="auto"/>
              <w:right w:val="outset" w:sz="6" w:space="0" w:color="auto"/>
            </w:tcBorders>
          </w:tcPr>
          <w:p w:rsidR="00E53CCC" w:rsidRDefault="00E0360A">
            <w:pPr>
              <w:jc w:val="center"/>
              <w:rPr>
                <w:sz w:val="20"/>
              </w:rPr>
            </w:pPr>
            <w:r>
              <w:rPr>
                <w:sz w:val="20"/>
              </w:rPr>
              <w:t>5</w:t>
            </w:r>
          </w:p>
        </w:tc>
      </w:tr>
    </w:tbl>
    <w:p w:rsidR="00E53CCC" w:rsidRDefault="00E0360A">
      <w:pPr>
        <w:jc w:val="both"/>
        <w:rPr>
          <w:sz w:val="20"/>
        </w:rPr>
      </w:pPr>
      <w:r>
        <w:rPr>
          <w:sz w:val="20"/>
        </w:rPr>
        <w:t> </w:t>
      </w:r>
    </w:p>
    <w:p w:rsidR="00E53CCC" w:rsidRDefault="00E0360A">
      <w:pPr>
        <w:jc w:val="right"/>
        <w:rPr>
          <w:sz w:val="20"/>
        </w:rPr>
      </w:pPr>
      <w:r>
        <w:rPr>
          <w:sz w:val="20"/>
        </w:rPr>
        <w:t>Приложение 11</w:t>
      </w:r>
    </w:p>
    <w:p w:rsidR="00E53CCC" w:rsidRDefault="00E0360A">
      <w:pPr>
        <w:jc w:val="center"/>
        <w:rPr>
          <w:sz w:val="20"/>
        </w:rPr>
      </w:pPr>
      <w:r>
        <w:rPr>
          <w:sz w:val="20"/>
        </w:rPr>
        <w:t>Характеристика кредиторов Предприятия.</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611"/>
        <w:gridCol w:w="4342"/>
        <w:gridCol w:w="2473"/>
        <w:gridCol w:w="2480"/>
      </w:tblGrid>
      <w:tr w:rsidR="00E53CCC">
        <w:trPr>
          <w:tblCellSpacing w:w="7" w:type="dxa"/>
        </w:trPr>
        <w:tc>
          <w:tcPr>
            <w:tcW w:w="300" w:type="pct"/>
            <w:tcBorders>
              <w:top w:val="outset" w:sz="6" w:space="0" w:color="auto"/>
              <w:left w:val="outset" w:sz="6" w:space="0" w:color="auto"/>
              <w:bottom w:val="outset" w:sz="6" w:space="0" w:color="auto"/>
              <w:right w:val="outset" w:sz="6" w:space="0" w:color="auto"/>
            </w:tcBorders>
          </w:tcPr>
          <w:p w:rsidR="00E53CCC" w:rsidRDefault="00E0360A">
            <w:pPr>
              <w:jc w:val="center"/>
              <w:rPr>
                <w:sz w:val="20"/>
              </w:rPr>
            </w:pPr>
            <w:r>
              <w:rPr>
                <w:sz w:val="20"/>
              </w:rPr>
              <w:t>№ п/п</w:t>
            </w:r>
          </w:p>
        </w:tc>
        <w:tc>
          <w:tcPr>
            <w:tcW w:w="2200" w:type="pct"/>
            <w:tcBorders>
              <w:top w:val="outset" w:sz="6" w:space="0" w:color="auto"/>
              <w:left w:val="outset" w:sz="6" w:space="0" w:color="auto"/>
              <w:bottom w:val="outset" w:sz="6" w:space="0" w:color="auto"/>
              <w:right w:val="outset" w:sz="6" w:space="0" w:color="auto"/>
            </w:tcBorders>
          </w:tcPr>
          <w:p w:rsidR="00E53CCC" w:rsidRDefault="00E0360A">
            <w:pPr>
              <w:jc w:val="center"/>
              <w:rPr>
                <w:sz w:val="20"/>
              </w:rPr>
            </w:pPr>
            <w:r>
              <w:rPr>
                <w:sz w:val="20"/>
              </w:rPr>
              <w:t>Наименование кредитора, его адрес</w:t>
            </w:r>
          </w:p>
        </w:tc>
        <w:tc>
          <w:tcPr>
            <w:tcW w:w="1250" w:type="pct"/>
            <w:tcBorders>
              <w:top w:val="outset" w:sz="6" w:space="0" w:color="auto"/>
              <w:left w:val="outset" w:sz="6" w:space="0" w:color="auto"/>
              <w:bottom w:val="outset" w:sz="6" w:space="0" w:color="auto"/>
              <w:right w:val="outset" w:sz="6" w:space="0" w:color="auto"/>
            </w:tcBorders>
          </w:tcPr>
          <w:p w:rsidR="00E53CCC" w:rsidRDefault="00E0360A">
            <w:pPr>
              <w:jc w:val="center"/>
              <w:rPr>
                <w:sz w:val="20"/>
              </w:rPr>
            </w:pPr>
            <w:r>
              <w:rPr>
                <w:sz w:val="20"/>
              </w:rPr>
              <w:t>Дата последнего перечисления предприятием денежных средств в уменьшение кредиторской задолженности</w:t>
            </w:r>
          </w:p>
        </w:tc>
        <w:tc>
          <w:tcPr>
            <w:tcW w:w="1250" w:type="pct"/>
            <w:tcBorders>
              <w:top w:val="outset" w:sz="6" w:space="0" w:color="auto"/>
              <w:left w:val="outset" w:sz="6" w:space="0" w:color="auto"/>
              <w:bottom w:val="outset" w:sz="6" w:space="0" w:color="auto"/>
              <w:right w:val="outset" w:sz="6" w:space="0" w:color="auto"/>
            </w:tcBorders>
          </w:tcPr>
          <w:p w:rsidR="00E53CCC" w:rsidRDefault="00E0360A">
            <w:pPr>
              <w:jc w:val="center"/>
              <w:rPr>
                <w:sz w:val="20"/>
              </w:rPr>
            </w:pPr>
            <w:r>
              <w:rPr>
                <w:sz w:val="20"/>
              </w:rPr>
              <w:t>Сумма кредиторской задолженности предприятия</w:t>
            </w:r>
            <w:r>
              <w:rPr>
                <w:sz w:val="20"/>
              </w:rPr>
              <w:br/>
              <w:t>(тыс. руб.)</w:t>
            </w:r>
          </w:p>
        </w:tc>
      </w:tr>
      <w:tr w:rsidR="00E53CCC">
        <w:trPr>
          <w:tblCellSpacing w:w="7" w:type="dxa"/>
        </w:trPr>
        <w:tc>
          <w:tcPr>
            <w:tcW w:w="300" w:type="pct"/>
            <w:tcBorders>
              <w:top w:val="outset" w:sz="6" w:space="0" w:color="auto"/>
              <w:left w:val="outset" w:sz="6" w:space="0" w:color="auto"/>
              <w:bottom w:val="outset" w:sz="6" w:space="0" w:color="auto"/>
              <w:right w:val="outset" w:sz="6" w:space="0" w:color="auto"/>
            </w:tcBorders>
          </w:tcPr>
          <w:p w:rsidR="00E53CCC" w:rsidRDefault="00E0360A">
            <w:pPr>
              <w:jc w:val="center"/>
              <w:rPr>
                <w:sz w:val="20"/>
              </w:rPr>
            </w:pPr>
            <w:r>
              <w:rPr>
                <w:sz w:val="20"/>
              </w:rPr>
              <w:t>1</w:t>
            </w:r>
          </w:p>
        </w:tc>
        <w:tc>
          <w:tcPr>
            <w:tcW w:w="2200" w:type="pct"/>
            <w:tcBorders>
              <w:top w:val="outset" w:sz="6" w:space="0" w:color="auto"/>
              <w:left w:val="outset" w:sz="6" w:space="0" w:color="auto"/>
              <w:bottom w:val="outset" w:sz="6" w:space="0" w:color="auto"/>
              <w:right w:val="outset" w:sz="6" w:space="0" w:color="auto"/>
            </w:tcBorders>
          </w:tcPr>
          <w:p w:rsidR="00E53CCC" w:rsidRDefault="00E0360A">
            <w:pPr>
              <w:jc w:val="center"/>
              <w:rPr>
                <w:sz w:val="20"/>
              </w:rPr>
            </w:pPr>
            <w:r>
              <w:rPr>
                <w:sz w:val="20"/>
              </w:rPr>
              <w:t>2</w:t>
            </w:r>
          </w:p>
        </w:tc>
        <w:tc>
          <w:tcPr>
            <w:tcW w:w="1250" w:type="pct"/>
            <w:tcBorders>
              <w:top w:val="outset" w:sz="6" w:space="0" w:color="auto"/>
              <w:left w:val="outset" w:sz="6" w:space="0" w:color="auto"/>
              <w:bottom w:val="outset" w:sz="6" w:space="0" w:color="auto"/>
              <w:right w:val="outset" w:sz="6" w:space="0" w:color="auto"/>
            </w:tcBorders>
          </w:tcPr>
          <w:p w:rsidR="00E53CCC" w:rsidRDefault="00E0360A">
            <w:pPr>
              <w:jc w:val="center"/>
              <w:rPr>
                <w:sz w:val="20"/>
              </w:rPr>
            </w:pPr>
            <w:r>
              <w:rPr>
                <w:sz w:val="20"/>
              </w:rPr>
              <w:t>3</w:t>
            </w:r>
          </w:p>
        </w:tc>
        <w:tc>
          <w:tcPr>
            <w:tcW w:w="1250" w:type="pct"/>
            <w:tcBorders>
              <w:top w:val="outset" w:sz="6" w:space="0" w:color="auto"/>
              <w:left w:val="outset" w:sz="6" w:space="0" w:color="auto"/>
              <w:bottom w:val="outset" w:sz="6" w:space="0" w:color="auto"/>
              <w:right w:val="outset" w:sz="6" w:space="0" w:color="auto"/>
            </w:tcBorders>
          </w:tcPr>
          <w:p w:rsidR="00E53CCC" w:rsidRDefault="00E0360A">
            <w:pPr>
              <w:jc w:val="center"/>
              <w:rPr>
                <w:sz w:val="20"/>
              </w:rPr>
            </w:pPr>
            <w:r>
              <w:rPr>
                <w:sz w:val="20"/>
              </w:rPr>
              <w:t>4</w:t>
            </w:r>
          </w:p>
        </w:tc>
      </w:tr>
    </w:tbl>
    <w:p w:rsidR="00E53CCC" w:rsidRDefault="00E0360A">
      <w:pPr>
        <w:jc w:val="right"/>
        <w:rPr>
          <w:sz w:val="20"/>
        </w:rPr>
      </w:pPr>
      <w:r>
        <w:rPr>
          <w:sz w:val="20"/>
        </w:rPr>
        <w:t> Приложение 12</w:t>
      </w:r>
    </w:p>
    <w:p w:rsidR="00E53CCC" w:rsidRDefault="00E0360A">
      <w:pPr>
        <w:jc w:val="center"/>
        <w:rPr>
          <w:sz w:val="20"/>
        </w:rPr>
      </w:pPr>
      <w:r>
        <w:rPr>
          <w:sz w:val="20"/>
        </w:rPr>
        <w:t>Характеристика дебиторов Предприятия на дату аудиторской проверки.</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611"/>
        <w:gridCol w:w="4342"/>
        <w:gridCol w:w="2473"/>
        <w:gridCol w:w="2480"/>
      </w:tblGrid>
      <w:tr w:rsidR="00E53CCC">
        <w:trPr>
          <w:tblCellSpacing w:w="7" w:type="dxa"/>
        </w:trPr>
        <w:tc>
          <w:tcPr>
            <w:tcW w:w="300" w:type="pct"/>
            <w:tcBorders>
              <w:top w:val="outset" w:sz="6" w:space="0" w:color="auto"/>
              <w:left w:val="outset" w:sz="6" w:space="0" w:color="auto"/>
              <w:bottom w:val="outset" w:sz="6" w:space="0" w:color="auto"/>
              <w:right w:val="outset" w:sz="6" w:space="0" w:color="auto"/>
            </w:tcBorders>
          </w:tcPr>
          <w:p w:rsidR="00E53CCC" w:rsidRDefault="00E0360A">
            <w:pPr>
              <w:jc w:val="center"/>
              <w:rPr>
                <w:sz w:val="20"/>
              </w:rPr>
            </w:pPr>
            <w:r>
              <w:rPr>
                <w:sz w:val="20"/>
              </w:rPr>
              <w:t>№ п/п</w:t>
            </w:r>
          </w:p>
        </w:tc>
        <w:tc>
          <w:tcPr>
            <w:tcW w:w="2200" w:type="pct"/>
            <w:tcBorders>
              <w:top w:val="outset" w:sz="6" w:space="0" w:color="auto"/>
              <w:left w:val="outset" w:sz="6" w:space="0" w:color="auto"/>
              <w:bottom w:val="outset" w:sz="6" w:space="0" w:color="auto"/>
              <w:right w:val="outset" w:sz="6" w:space="0" w:color="auto"/>
            </w:tcBorders>
          </w:tcPr>
          <w:p w:rsidR="00E53CCC" w:rsidRDefault="00E0360A">
            <w:pPr>
              <w:jc w:val="center"/>
              <w:rPr>
                <w:sz w:val="20"/>
              </w:rPr>
            </w:pPr>
            <w:r>
              <w:rPr>
                <w:sz w:val="20"/>
              </w:rPr>
              <w:t>Наименование дебитора, его адрес</w:t>
            </w:r>
          </w:p>
        </w:tc>
        <w:tc>
          <w:tcPr>
            <w:tcW w:w="1250" w:type="pct"/>
            <w:tcBorders>
              <w:top w:val="outset" w:sz="6" w:space="0" w:color="auto"/>
              <w:left w:val="outset" w:sz="6" w:space="0" w:color="auto"/>
              <w:bottom w:val="outset" w:sz="6" w:space="0" w:color="auto"/>
              <w:right w:val="outset" w:sz="6" w:space="0" w:color="auto"/>
            </w:tcBorders>
          </w:tcPr>
          <w:p w:rsidR="00E53CCC" w:rsidRDefault="00E0360A">
            <w:pPr>
              <w:jc w:val="center"/>
              <w:rPr>
                <w:sz w:val="20"/>
              </w:rPr>
            </w:pPr>
            <w:r>
              <w:rPr>
                <w:sz w:val="20"/>
              </w:rPr>
              <w:t>Дата последнего получения предприятием денежных средств в уменьшение дебиторской задолженности</w:t>
            </w:r>
          </w:p>
        </w:tc>
        <w:tc>
          <w:tcPr>
            <w:tcW w:w="1250" w:type="pct"/>
            <w:tcBorders>
              <w:top w:val="outset" w:sz="6" w:space="0" w:color="auto"/>
              <w:left w:val="outset" w:sz="6" w:space="0" w:color="auto"/>
              <w:bottom w:val="outset" w:sz="6" w:space="0" w:color="auto"/>
              <w:right w:val="outset" w:sz="6" w:space="0" w:color="auto"/>
            </w:tcBorders>
          </w:tcPr>
          <w:p w:rsidR="00E53CCC" w:rsidRDefault="00E0360A">
            <w:pPr>
              <w:jc w:val="center"/>
              <w:rPr>
                <w:sz w:val="20"/>
              </w:rPr>
            </w:pPr>
            <w:r>
              <w:rPr>
                <w:sz w:val="20"/>
              </w:rPr>
              <w:t>Сумма дебиторской задолженности предприятия</w:t>
            </w:r>
            <w:r>
              <w:rPr>
                <w:sz w:val="20"/>
              </w:rPr>
              <w:br/>
              <w:t>(тыс. руб.)</w:t>
            </w:r>
          </w:p>
        </w:tc>
      </w:tr>
      <w:tr w:rsidR="00E53CCC">
        <w:trPr>
          <w:tblCellSpacing w:w="7" w:type="dxa"/>
        </w:trPr>
        <w:tc>
          <w:tcPr>
            <w:tcW w:w="300" w:type="pct"/>
            <w:tcBorders>
              <w:top w:val="outset" w:sz="6" w:space="0" w:color="auto"/>
              <w:left w:val="outset" w:sz="6" w:space="0" w:color="auto"/>
              <w:bottom w:val="outset" w:sz="6" w:space="0" w:color="auto"/>
              <w:right w:val="outset" w:sz="6" w:space="0" w:color="auto"/>
            </w:tcBorders>
          </w:tcPr>
          <w:p w:rsidR="00E53CCC" w:rsidRDefault="00E0360A">
            <w:pPr>
              <w:jc w:val="center"/>
              <w:rPr>
                <w:sz w:val="20"/>
              </w:rPr>
            </w:pPr>
            <w:r>
              <w:rPr>
                <w:sz w:val="20"/>
              </w:rPr>
              <w:t>1</w:t>
            </w:r>
          </w:p>
        </w:tc>
        <w:tc>
          <w:tcPr>
            <w:tcW w:w="2200" w:type="pct"/>
            <w:tcBorders>
              <w:top w:val="outset" w:sz="6" w:space="0" w:color="auto"/>
              <w:left w:val="outset" w:sz="6" w:space="0" w:color="auto"/>
              <w:bottom w:val="outset" w:sz="6" w:space="0" w:color="auto"/>
              <w:right w:val="outset" w:sz="6" w:space="0" w:color="auto"/>
            </w:tcBorders>
          </w:tcPr>
          <w:p w:rsidR="00E53CCC" w:rsidRDefault="00E0360A">
            <w:pPr>
              <w:jc w:val="center"/>
              <w:rPr>
                <w:sz w:val="20"/>
              </w:rPr>
            </w:pPr>
            <w:r>
              <w:rPr>
                <w:sz w:val="20"/>
              </w:rPr>
              <w:t>2</w:t>
            </w:r>
          </w:p>
        </w:tc>
        <w:tc>
          <w:tcPr>
            <w:tcW w:w="1250" w:type="pct"/>
            <w:tcBorders>
              <w:top w:val="outset" w:sz="6" w:space="0" w:color="auto"/>
              <w:left w:val="outset" w:sz="6" w:space="0" w:color="auto"/>
              <w:bottom w:val="outset" w:sz="6" w:space="0" w:color="auto"/>
              <w:right w:val="outset" w:sz="6" w:space="0" w:color="auto"/>
            </w:tcBorders>
          </w:tcPr>
          <w:p w:rsidR="00E53CCC" w:rsidRDefault="00E0360A">
            <w:pPr>
              <w:jc w:val="center"/>
              <w:rPr>
                <w:sz w:val="20"/>
              </w:rPr>
            </w:pPr>
            <w:r>
              <w:rPr>
                <w:sz w:val="20"/>
              </w:rPr>
              <w:t>3</w:t>
            </w:r>
          </w:p>
        </w:tc>
        <w:tc>
          <w:tcPr>
            <w:tcW w:w="1250" w:type="pct"/>
            <w:tcBorders>
              <w:top w:val="outset" w:sz="6" w:space="0" w:color="auto"/>
              <w:left w:val="outset" w:sz="6" w:space="0" w:color="auto"/>
              <w:bottom w:val="outset" w:sz="6" w:space="0" w:color="auto"/>
              <w:right w:val="outset" w:sz="6" w:space="0" w:color="auto"/>
            </w:tcBorders>
          </w:tcPr>
          <w:p w:rsidR="00E53CCC" w:rsidRDefault="00E0360A">
            <w:pPr>
              <w:jc w:val="center"/>
              <w:rPr>
                <w:sz w:val="20"/>
              </w:rPr>
            </w:pPr>
            <w:r>
              <w:rPr>
                <w:sz w:val="20"/>
              </w:rPr>
              <w:t>4</w:t>
            </w:r>
          </w:p>
        </w:tc>
      </w:tr>
    </w:tbl>
    <w:p w:rsidR="00E53CCC" w:rsidRDefault="00E0360A">
      <w:pPr>
        <w:jc w:val="both"/>
        <w:rPr>
          <w:sz w:val="20"/>
        </w:rPr>
      </w:pPr>
      <w:r>
        <w:t> </w:t>
      </w:r>
    </w:p>
    <w:p w:rsidR="00E53CCC" w:rsidRDefault="00E0360A">
      <w:pPr>
        <w:jc w:val="right"/>
        <w:rPr>
          <w:sz w:val="20"/>
        </w:rPr>
      </w:pPr>
      <w:r>
        <w:rPr>
          <w:sz w:val="20"/>
        </w:rPr>
        <w:t>Приложение 13</w:t>
      </w:r>
    </w:p>
    <w:p w:rsidR="00E53CCC" w:rsidRDefault="00E0360A">
      <w:pPr>
        <w:jc w:val="center"/>
        <w:rPr>
          <w:sz w:val="20"/>
        </w:rPr>
      </w:pPr>
      <w:r>
        <w:rPr>
          <w:sz w:val="20"/>
        </w:rPr>
        <w:t>Относительные показатели оценки финансово-хозяйственной деятельности предприятия.</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3403"/>
        <w:gridCol w:w="4691"/>
        <w:gridCol w:w="1812"/>
      </w:tblGrid>
      <w:tr w:rsidR="00E53CCC">
        <w:trPr>
          <w:tblCellSpacing w:w="7" w:type="dxa"/>
        </w:trPr>
        <w:tc>
          <w:tcPr>
            <w:tcW w:w="1700" w:type="pct"/>
            <w:tcBorders>
              <w:top w:val="outset" w:sz="6" w:space="0" w:color="auto"/>
              <w:left w:val="outset" w:sz="6" w:space="0" w:color="auto"/>
              <w:bottom w:val="outset" w:sz="6" w:space="0" w:color="auto"/>
              <w:right w:val="outset" w:sz="6" w:space="0" w:color="auto"/>
            </w:tcBorders>
          </w:tcPr>
          <w:p w:rsidR="00E53CCC" w:rsidRDefault="00E0360A">
            <w:pPr>
              <w:jc w:val="center"/>
              <w:rPr>
                <w:sz w:val="20"/>
              </w:rPr>
            </w:pPr>
            <w:r>
              <w:rPr>
                <w:sz w:val="20"/>
              </w:rPr>
              <w:t>Группа</w:t>
            </w:r>
          </w:p>
        </w:tc>
        <w:tc>
          <w:tcPr>
            <w:tcW w:w="2350" w:type="pct"/>
            <w:tcBorders>
              <w:top w:val="outset" w:sz="6" w:space="0" w:color="auto"/>
              <w:left w:val="outset" w:sz="6" w:space="0" w:color="auto"/>
              <w:bottom w:val="outset" w:sz="6" w:space="0" w:color="auto"/>
              <w:right w:val="outset" w:sz="6" w:space="0" w:color="auto"/>
            </w:tcBorders>
          </w:tcPr>
          <w:p w:rsidR="00E53CCC" w:rsidRDefault="00E0360A">
            <w:pPr>
              <w:jc w:val="center"/>
              <w:rPr>
                <w:sz w:val="20"/>
              </w:rPr>
            </w:pPr>
            <w:r>
              <w:rPr>
                <w:sz w:val="20"/>
              </w:rPr>
              <w:t>Показатель</w:t>
            </w:r>
          </w:p>
        </w:tc>
        <w:tc>
          <w:tcPr>
            <w:tcW w:w="900" w:type="pct"/>
            <w:tcBorders>
              <w:top w:val="outset" w:sz="6" w:space="0" w:color="auto"/>
              <w:left w:val="outset" w:sz="6" w:space="0" w:color="auto"/>
              <w:bottom w:val="outset" w:sz="6" w:space="0" w:color="auto"/>
              <w:right w:val="outset" w:sz="6" w:space="0" w:color="auto"/>
            </w:tcBorders>
          </w:tcPr>
          <w:p w:rsidR="00E53CCC" w:rsidRDefault="00E0360A">
            <w:pPr>
              <w:jc w:val="center"/>
              <w:rPr>
                <w:sz w:val="20"/>
              </w:rPr>
            </w:pPr>
            <w:r>
              <w:rPr>
                <w:sz w:val="20"/>
              </w:rPr>
              <w:t>Значение</w:t>
            </w:r>
          </w:p>
        </w:tc>
      </w:tr>
      <w:tr w:rsidR="00E53CCC">
        <w:trPr>
          <w:tblCellSpacing w:w="7" w:type="dxa"/>
        </w:trPr>
        <w:tc>
          <w:tcPr>
            <w:tcW w:w="1700" w:type="pct"/>
            <w:tcBorders>
              <w:top w:val="outset" w:sz="6" w:space="0" w:color="auto"/>
              <w:left w:val="outset" w:sz="6" w:space="0" w:color="auto"/>
              <w:bottom w:val="outset" w:sz="6" w:space="0" w:color="auto"/>
              <w:right w:val="outset" w:sz="6" w:space="0" w:color="auto"/>
            </w:tcBorders>
          </w:tcPr>
          <w:p w:rsidR="00E53CCC" w:rsidRDefault="00E0360A">
            <w:pPr>
              <w:jc w:val="center"/>
              <w:rPr>
                <w:sz w:val="20"/>
              </w:rPr>
            </w:pPr>
            <w:r>
              <w:rPr>
                <w:sz w:val="20"/>
              </w:rPr>
              <w:t>1</w:t>
            </w:r>
          </w:p>
        </w:tc>
        <w:tc>
          <w:tcPr>
            <w:tcW w:w="2350" w:type="pct"/>
            <w:tcBorders>
              <w:top w:val="outset" w:sz="6" w:space="0" w:color="auto"/>
              <w:left w:val="outset" w:sz="6" w:space="0" w:color="auto"/>
              <w:bottom w:val="outset" w:sz="6" w:space="0" w:color="auto"/>
              <w:right w:val="outset" w:sz="6" w:space="0" w:color="auto"/>
            </w:tcBorders>
          </w:tcPr>
          <w:p w:rsidR="00E53CCC" w:rsidRDefault="00E0360A">
            <w:pPr>
              <w:jc w:val="center"/>
              <w:rPr>
                <w:sz w:val="20"/>
              </w:rPr>
            </w:pPr>
            <w:r>
              <w:rPr>
                <w:sz w:val="20"/>
              </w:rPr>
              <w:t>2</w:t>
            </w:r>
          </w:p>
        </w:tc>
        <w:tc>
          <w:tcPr>
            <w:tcW w:w="900" w:type="pct"/>
            <w:tcBorders>
              <w:top w:val="outset" w:sz="6" w:space="0" w:color="auto"/>
              <w:left w:val="outset" w:sz="6" w:space="0" w:color="auto"/>
              <w:bottom w:val="outset" w:sz="6" w:space="0" w:color="auto"/>
              <w:right w:val="outset" w:sz="6" w:space="0" w:color="auto"/>
            </w:tcBorders>
          </w:tcPr>
          <w:p w:rsidR="00E53CCC" w:rsidRDefault="00E0360A">
            <w:pPr>
              <w:jc w:val="center"/>
              <w:rPr>
                <w:sz w:val="20"/>
              </w:rPr>
            </w:pPr>
            <w:r>
              <w:rPr>
                <w:sz w:val="20"/>
              </w:rPr>
              <w:t>3</w:t>
            </w:r>
          </w:p>
        </w:tc>
      </w:tr>
      <w:tr w:rsidR="00E53CCC">
        <w:trPr>
          <w:cantSplit/>
          <w:tblCellSpacing w:w="7" w:type="dxa"/>
        </w:trPr>
        <w:tc>
          <w:tcPr>
            <w:tcW w:w="1700" w:type="pct"/>
            <w:vMerge w:val="restart"/>
            <w:tcBorders>
              <w:top w:val="outset" w:sz="6" w:space="0" w:color="auto"/>
              <w:left w:val="outset" w:sz="6" w:space="0" w:color="auto"/>
              <w:bottom w:val="outset" w:sz="6" w:space="0" w:color="auto"/>
              <w:right w:val="outset" w:sz="6" w:space="0" w:color="auto"/>
            </w:tcBorders>
          </w:tcPr>
          <w:p w:rsidR="00E53CCC" w:rsidRDefault="00E0360A">
            <w:pPr>
              <w:rPr>
                <w:sz w:val="20"/>
              </w:rPr>
            </w:pPr>
            <w:r>
              <w:rPr>
                <w:sz w:val="20"/>
              </w:rPr>
              <w:t>Показатели рентабельности хозяйственной деятельности</w:t>
            </w:r>
          </w:p>
        </w:tc>
        <w:tc>
          <w:tcPr>
            <w:tcW w:w="2350" w:type="pct"/>
            <w:tcBorders>
              <w:top w:val="outset" w:sz="6" w:space="0" w:color="auto"/>
              <w:left w:val="outset" w:sz="6" w:space="0" w:color="auto"/>
              <w:bottom w:val="outset" w:sz="6" w:space="0" w:color="auto"/>
              <w:right w:val="outset" w:sz="6" w:space="0" w:color="auto"/>
            </w:tcBorders>
          </w:tcPr>
          <w:p w:rsidR="00E53CCC" w:rsidRDefault="00E0360A">
            <w:pPr>
              <w:rPr>
                <w:sz w:val="20"/>
              </w:rPr>
            </w:pPr>
            <w:r>
              <w:rPr>
                <w:sz w:val="20"/>
              </w:rPr>
              <w:t>Общая рентабельность</w:t>
            </w:r>
          </w:p>
        </w:tc>
        <w:tc>
          <w:tcPr>
            <w:tcW w:w="900" w:type="pct"/>
            <w:tcBorders>
              <w:top w:val="outset" w:sz="6" w:space="0" w:color="auto"/>
              <w:left w:val="outset" w:sz="6" w:space="0" w:color="auto"/>
              <w:bottom w:val="outset" w:sz="6" w:space="0" w:color="auto"/>
              <w:right w:val="outset" w:sz="6" w:space="0" w:color="auto"/>
            </w:tcBorders>
          </w:tcPr>
          <w:p w:rsidR="00E53CCC" w:rsidRDefault="00E53CCC">
            <w:pPr>
              <w:jc w:val="center"/>
              <w:rPr>
                <w:rFonts w:eastAsia="Arial Unicode MS"/>
                <w:color w:val="000000"/>
                <w:sz w:val="20"/>
              </w:rPr>
            </w:pPr>
          </w:p>
        </w:tc>
      </w:tr>
      <w:tr w:rsidR="00E53CCC">
        <w:trPr>
          <w:cantSplit/>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tcPr>
          <w:p w:rsidR="00E53CCC" w:rsidRDefault="00E53CCC">
            <w:pPr>
              <w:rPr>
                <w:rFonts w:eastAsia="Arial Unicode MS"/>
                <w:color w:val="000000"/>
                <w:sz w:val="20"/>
              </w:rPr>
            </w:pPr>
          </w:p>
        </w:tc>
        <w:tc>
          <w:tcPr>
            <w:tcW w:w="2350" w:type="pct"/>
            <w:tcBorders>
              <w:top w:val="outset" w:sz="6" w:space="0" w:color="auto"/>
              <w:left w:val="outset" w:sz="6" w:space="0" w:color="auto"/>
              <w:bottom w:val="outset" w:sz="6" w:space="0" w:color="auto"/>
              <w:right w:val="outset" w:sz="6" w:space="0" w:color="auto"/>
            </w:tcBorders>
          </w:tcPr>
          <w:p w:rsidR="00E53CCC" w:rsidRDefault="00E0360A">
            <w:pPr>
              <w:rPr>
                <w:sz w:val="20"/>
              </w:rPr>
            </w:pPr>
            <w:r>
              <w:rPr>
                <w:sz w:val="20"/>
              </w:rPr>
              <w:t>Рентабельность собственного капитала</w:t>
            </w:r>
          </w:p>
        </w:tc>
        <w:tc>
          <w:tcPr>
            <w:tcW w:w="900" w:type="pct"/>
            <w:tcBorders>
              <w:top w:val="outset" w:sz="6" w:space="0" w:color="auto"/>
              <w:left w:val="outset" w:sz="6" w:space="0" w:color="auto"/>
              <w:bottom w:val="outset" w:sz="6" w:space="0" w:color="auto"/>
              <w:right w:val="outset" w:sz="6" w:space="0" w:color="auto"/>
            </w:tcBorders>
          </w:tcPr>
          <w:p w:rsidR="00E53CCC" w:rsidRDefault="00E53CCC">
            <w:pPr>
              <w:jc w:val="center"/>
              <w:rPr>
                <w:rFonts w:eastAsia="Arial Unicode MS"/>
                <w:color w:val="000000"/>
                <w:sz w:val="20"/>
              </w:rPr>
            </w:pPr>
          </w:p>
        </w:tc>
      </w:tr>
      <w:tr w:rsidR="00E53CCC">
        <w:trPr>
          <w:cantSplit/>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tcPr>
          <w:p w:rsidR="00E53CCC" w:rsidRDefault="00E53CCC">
            <w:pPr>
              <w:rPr>
                <w:rFonts w:eastAsia="Arial Unicode MS"/>
                <w:color w:val="000000"/>
                <w:sz w:val="20"/>
              </w:rPr>
            </w:pPr>
          </w:p>
        </w:tc>
        <w:tc>
          <w:tcPr>
            <w:tcW w:w="2350" w:type="pct"/>
            <w:tcBorders>
              <w:top w:val="outset" w:sz="6" w:space="0" w:color="auto"/>
              <w:left w:val="outset" w:sz="6" w:space="0" w:color="auto"/>
              <w:bottom w:val="outset" w:sz="6" w:space="0" w:color="auto"/>
              <w:right w:val="outset" w:sz="6" w:space="0" w:color="auto"/>
            </w:tcBorders>
          </w:tcPr>
          <w:p w:rsidR="00E53CCC" w:rsidRDefault="00E0360A">
            <w:pPr>
              <w:rPr>
                <w:sz w:val="20"/>
              </w:rPr>
            </w:pPr>
            <w:r>
              <w:rPr>
                <w:sz w:val="20"/>
              </w:rPr>
              <w:t>Рентабельность инвестиций</w:t>
            </w:r>
          </w:p>
        </w:tc>
        <w:tc>
          <w:tcPr>
            <w:tcW w:w="900" w:type="pct"/>
            <w:tcBorders>
              <w:top w:val="outset" w:sz="6" w:space="0" w:color="auto"/>
              <w:left w:val="outset" w:sz="6" w:space="0" w:color="auto"/>
              <w:bottom w:val="outset" w:sz="6" w:space="0" w:color="auto"/>
              <w:right w:val="outset" w:sz="6" w:space="0" w:color="auto"/>
            </w:tcBorders>
          </w:tcPr>
          <w:p w:rsidR="00E53CCC" w:rsidRDefault="00E53CCC">
            <w:pPr>
              <w:jc w:val="center"/>
              <w:rPr>
                <w:rFonts w:eastAsia="Arial Unicode MS"/>
                <w:color w:val="000000"/>
                <w:sz w:val="20"/>
              </w:rPr>
            </w:pPr>
          </w:p>
        </w:tc>
      </w:tr>
      <w:tr w:rsidR="00E53CCC">
        <w:trPr>
          <w:cantSplit/>
          <w:tblCellSpacing w:w="7" w:type="dxa"/>
        </w:trPr>
        <w:tc>
          <w:tcPr>
            <w:tcW w:w="1700" w:type="pct"/>
            <w:vMerge w:val="restart"/>
            <w:tcBorders>
              <w:top w:val="outset" w:sz="6" w:space="0" w:color="auto"/>
              <w:left w:val="outset" w:sz="6" w:space="0" w:color="auto"/>
              <w:bottom w:val="outset" w:sz="6" w:space="0" w:color="auto"/>
              <w:right w:val="outset" w:sz="6" w:space="0" w:color="auto"/>
            </w:tcBorders>
          </w:tcPr>
          <w:p w:rsidR="00E53CCC" w:rsidRDefault="00E0360A">
            <w:pPr>
              <w:rPr>
                <w:sz w:val="20"/>
              </w:rPr>
            </w:pPr>
            <w:r>
              <w:rPr>
                <w:sz w:val="20"/>
              </w:rPr>
              <w:t>Показатели ликвидности</w:t>
            </w:r>
          </w:p>
        </w:tc>
        <w:tc>
          <w:tcPr>
            <w:tcW w:w="2350" w:type="pct"/>
            <w:tcBorders>
              <w:top w:val="outset" w:sz="6" w:space="0" w:color="auto"/>
              <w:left w:val="outset" w:sz="6" w:space="0" w:color="auto"/>
              <w:bottom w:val="outset" w:sz="6" w:space="0" w:color="auto"/>
              <w:right w:val="outset" w:sz="6" w:space="0" w:color="auto"/>
            </w:tcBorders>
          </w:tcPr>
          <w:p w:rsidR="00E53CCC" w:rsidRDefault="00E0360A">
            <w:pPr>
              <w:rPr>
                <w:sz w:val="20"/>
              </w:rPr>
            </w:pPr>
            <w:r>
              <w:rPr>
                <w:sz w:val="20"/>
              </w:rPr>
              <w:t>Коэффициент текущей ликвидности</w:t>
            </w:r>
          </w:p>
        </w:tc>
        <w:tc>
          <w:tcPr>
            <w:tcW w:w="900" w:type="pct"/>
            <w:tcBorders>
              <w:top w:val="outset" w:sz="6" w:space="0" w:color="auto"/>
              <w:left w:val="outset" w:sz="6" w:space="0" w:color="auto"/>
              <w:bottom w:val="outset" w:sz="6" w:space="0" w:color="auto"/>
              <w:right w:val="outset" w:sz="6" w:space="0" w:color="auto"/>
            </w:tcBorders>
          </w:tcPr>
          <w:p w:rsidR="00E53CCC" w:rsidRDefault="00E0360A">
            <w:pPr>
              <w:jc w:val="both"/>
              <w:rPr>
                <w:rFonts w:eastAsia="Arial Unicode MS"/>
                <w:color w:val="000000"/>
                <w:sz w:val="20"/>
              </w:rPr>
            </w:pPr>
            <w:r>
              <w:rPr>
                <w:color w:val="000000"/>
                <w:sz w:val="20"/>
              </w:rPr>
              <w:t> </w:t>
            </w:r>
          </w:p>
        </w:tc>
      </w:tr>
      <w:tr w:rsidR="00E53CCC">
        <w:trPr>
          <w:cantSplit/>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tcPr>
          <w:p w:rsidR="00E53CCC" w:rsidRDefault="00E53CCC">
            <w:pPr>
              <w:rPr>
                <w:rFonts w:eastAsia="Arial Unicode MS"/>
                <w:color w:val="000000"/>
                <w:sz w:val="20"/>
              </w:rPr>
            </w:pPr>
          </w:p>
        </w:tc>
        <w:tc>
          <w:tcPr>
            <w:tcW w:w="2350" w:type="pct"/>
            <w:tcBorders>
              <w:top w:val="outset" w:sz="6" w:space="0" w:color="auto"/>
              <w:left w:val="outset" w:sz="6" w:space="0" w:color="auto"/>
              <w:bottom w:val="outset" w:sz="6" w:space="0" w:color="auto"/>
              <w:right w:val="outset" w:sz="6" w:space="0" w:color="auto"/>
            </w:tcBorders>
          </w:tcPr>
          <w:p w:rsidR="00E53CCC" w:rsidRDefault="00E0360A">
            <w:pPr>
              <w:rPr>
                <w:sz w:val="20"/>
              </w:rPr>
            </w:pPr>
            <w:r>
              <w:rPr>
                <w:sz w:val="20"/>
              </w:rPr>
              <w:t>Коэффициент абсолютной ликвидности</w:t>
            </w:r>
          </w:p>
        </w:tc>
        <w:tc>
          <w:tcPr>
            <w:tcW w:w="900" w:type="pct"/>
            <w:tcBorders>
              <w:top w:val="outset" w:sz="6" w:space="0" w:color="auto"/>
              <w:left w:val="outset" w:sz="6" w:space="0" w:color="auto"/>
              <w:bottom w:val="outset" w:sz="6" w:space="0" w:color="auto"/>
              <w:right w:val="outset" w:sz="6" w:space="0" w:color="auto"/>
            </w:tcBorders>
          </w:tcPr>
          <w:p w:rsidR="00E53CCC" w:rsidRDefault="00E0360A">
            <w:pPr>
              <w:jc w:val="both"/>
              <w:rPr>
                <w:rFonts w:eastAsia="Arial Unicode MS"/>
                <w:color w:val="000000"/>
                <w:sz w:val="20"/>
              </w:rPr>
            </w:pPr>
            <w:r>
              <w:rPr>
                <w:color w:val="000000"/>
                <w:sz w:val="20"/>
              </w:rPr>
              <w:t> </w:t>
            </w:r>
          </w:p>
        </w:tc>
      </w:tr>
      <w:tr w:rsidR="00E53CCC">
        <w:trPr>
          <w:cantSplit/>
          <w:tblCellSpacing w:w="7" w:type="dxa"/>
        </w:trPr>
        <w:tc>
          <w:tcPr>
            <w:tcW w:w="1700" w:type="pct"/>
            <w:vMerge w:val="restart"/>
            <w:tcBorders>
              <w:top w:val="outset" w:sz="6" w:space="0" w:color="auto"/>
              <w:left w:val="outset" w:sz="6" w:space="0" w:color="auto"/>
              <w:bottom w:val="outset" w:sz="6" w:space="0" w:color="auto"/>
              <w:right w:val="outset" w:sz="6" w:space="0" w:color="auto"/>
            </w:tcBorders>
          </w:tcPr>
          <w:p w:rsidR="00E53CCC" w:rsidRDefault="00E0360A">
            <w:pPr>
              <w:rPr>
                <w:sz w:val="20"/>
              </w:rPr>
            </w:pPr>
            <w:r>
              <w:rPr>
                <w:sz w:val="20"/>
              </w:rPr>
              <w:t>Показатели финансовой устойчивости</w:t>
            </w:r>
          </w:p>
        </w:tc>
        <w:tc>
          <w:tcPr>
            <w:tcW w:w="2350" w:type="pct"/>
            <w:tcBorders>
              <w:top w:val="outset" w:sz="6" w:space="0" w:color="auto"/>
              <w:left w:val="outset" w:sz="6" w:space="0" w:color="auto"/>
              <w:bottom w:val="outset" w:sz="6" w:space="0" w:color="auto"/>
              <w:right w:val="outset" w:sz="6" w:space="0" w:color="auto"/>
            </w:tcBorders>
          </w:tcPr>
          <w:p w:rsidR="00E53CCC" w:rsidRDefault="00E0360A">
            <w:pPr>
              <w:rPr>
                <w:sz w:val="20"/>
              </w:rPr>
            </w:pPr>
            <w:r>
              <w:rPr>
                <w:sz w:val="20"/>
              </w:rPr>
              <w:t>Коэффициент обеспеченности собственными средствами</w:t>
            </w:r>
          </w:p>
        </w:tc>
        <w:tc>
          <w:tcPr>
            <w:tcW w:w="900" w:type="pct"/>
            <w:tcBorders>
              <w:top w:val="outset" w:sz="6" w:space="0" w:color="auto"/>
              <w:left w:val="outset" w:sz="6" w:space="0" w:color="auto"/>
              <w:bottom w:val="outset" w:sz="6" w:space="0" w:color="auto"/>
              <w:right w:val="outset" w:sz="6" w:space="0" w:color="auto"/>
            </w:tcBorders>
          </w:tcPr>
          <w:p w:rsidR="00E53CCC" w:rsidRDefault="00E0360A">
            <w:pPr>
              <w:jc w:val="both"/>
              <w:rPr>
                <w:rFonts w:eastAsia="Arial Unicode MS"/>
                <w:color w:val="000000"/>
                <w:sz w:val="20"/>
              </w:rPr>
            </w:pPr>
            <w:r>
              <w:rPr>
                <w:color w:val="000000"/>
                <w:sz w:val="20"/>
              </w:rPr>
              <w:t> </w:t>
            </w:r>
          </w:p>
        </w:tc>
      </w:tr>
      <w:tr w:rsidR="00E53CCC">
        <w:trPr>
          <w:cantSplit/>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tcPr>
          <w:p w:rsidR="00E53CCC" w:rsidRDefault="00E53CCC">
            <w:pPr>
              <w:rPr>
                <w:rFonts w:eastAsia="Arial Unicode MS"/>
                <w:color w:val="000000"/>
                <w:sz w:val="20"/>
              </w:rPr>
            </w:pPr>
          </w:p>
        </w:tc>
        <w:tc>
          <w:tcPr>
            <w:tcW w:w="2350" w:type="pct"/>
            <w:tcBorders>
              <w:top w:val="outset" w:sz="6" w:space="0" w:color="auto"/>
              <w:left w:val="outset" w:sz="6" w:space="0" w:color="auto"/>
              <w:bottom w:val="outset" w:sz="6" w:space="0" w:color="auto"/>
              <w:right w:val="outset" w:sz="6" w:space="0" w:color="auto"/>
            </w:tcBorders>
          </w:tcPr>
          <w:p w:rsidR="00E53CCC" w:rsidRDefault="00E0360A">
            <w:pPr>
              <w:rPr>
                <w:sz w:val="20"/>
              </w:rPr>
            </w:pPr>
            <w:r>
              <w:rPr>
                <w:sz w:val="20"/>
              </w:rPr>
              <w:t>Коэффициент соотношения заемных и собственных средств</w:t>
            </w:r>
          </w:p>
        </w:tc>
        <w:tc>
          <w:tcPr>
            <w:tcW w:w="900" w:type="pct"/>
            <w:tcBorders>
              <w:top w:val="outset" w:sz="6" w:space="0" w:color="auto"/>
              <w:left w:val="outset" w:sz="6" w:space="0" w:color="auto"/>
              <w:bottom w:val="outset" w:sz="6" w:space="0" w:color="auto"/>
              <w:right w:val="outset" w:sz="6" w:space="0" w:color="auto"/>
            </w:tcBorders>
          </w:tcPr>
          <w:p w:rsidR="00E53CCC" w:rsidRDefault="00E0360A">
            <w:pPr>
              <w:jc w:val="both"/>
              <w:rPr>
                <w:rFonts w:eastAsia="Arial Unicode MS"/>
                <w:color w:val="000000"/>
                <w:sz w:val="20"/>
              </w:rPr>
            </w:pPr>
            <w:r>
              <w:rPr>
                <w:color w:val="000000"/>
                <w:sz w:val="20"/>
              </w:rPr>
              <w:t> </w:t>
            </w:r>
          </w:p>
        </w:tc>
      </w:tr>
      <w:tr w:rsidR="00E53CCC">
        <w:trPr>
          <w:cantSplit/>
          <w:tblCellSpacing w:w="7" w:type="dxa"/>
        </w:trPr>
        <w:tc>
          <w:tcPr>
            <w:tcW w:w="1700" w:type="pct"/>
            <w:vMerge w:val="restart"/>
            <w:tcBorders>
              <w:top w:val="outset" w:sz="6" w:space="0" w:color="auto"/>
              <w:left w:val="outset" w:sz="6" w:space="0" w:color="auto"/>
              <w:bottom w:val="outset" w:sz="6" w:space="0" w:color="auto"/>
              <w:right w:val="outset" w:sz="6" w:space="0" w:color="auto"/>
            </w:tcBorders>
          </w:tcPr>
          <w:p w:rsidR="00E53CCC" w:rsidRDefault="00E0360A">
            <w:pPr>
              <w:rPr>
                <w:sz w:val="20"/>
              </w:rPr>
            </w:pPr>
            <w:r>
              <w:rPr>
                <w:sz w:val="20"/>
              </w:rPr>
              <w:t>Показатели деловой активности</w:t>
            </w:r>
          </w:p>
        </w:tc>
        <w:tc>
          <w:tcPr>
            <w:tcW w:w="2350" w:type="pct"/>
            <w:tcBorders>
              <w:top w:val="outset" w:sz="6" w:space="0" w:color="auto"/>
              <w:left w:val="outset" w:sz="6" w:space="0" w:color="auto"/>
              <w:bottom w:val="outset" w:sz="6" w:space="0" w:color="auto"/>
              <w:right w:val="outset" w:sz="6" w:space="0" w:color="auto"/>
            </w:tcBorders>
          </w:tcPr>
          <w:p w:rsidR="00E53CCC" w:rsidRDefault="00E0360A">
            <w:pPr>
              <w:rPr>
                <w:sz w:val="20"/>
              </w:rPr>
            </w:pPr>
            <w:r>
              <w:rPr>
                <w:sz w:val="20"/>
              </w:rPr>
              <w:t>Период оборота текущих активов</w:t>
            </w:r>
          </w:p>
        </w:tc>
        <w:tc>
          <w:tcPr>
            <w:tcW w:w="900" w:type="pct"/>
            <w:tcBorders>
              <w:top w:val="outset" w:sz="6" w:space="0" w:color="auto"/>
              <w:left w:val="outset" w:sz="6" w:space="0" w:color="auto"/>
              <w:bottom w:val="outset" w:sz="6" w:space="0" w:color="auto"/>
              <w:right w:val="outset" w:sz="6" w:space="0" w:color="auto"/>
            </w:tcBorders>
          </w:tcPr>
          <w:p w:rsidR="00E53CCC" w:rsidRDefault="00E0360A">
            <w:pPr>
              <w:jc w:val="both"/>
              <w:rPr>
                <w:rFonts w:eastAsia="Arial Unicode MS"/>
                <w:color w:val="000000"/>
                <w:sz w:val="20"/>
              </w:rPr>
            </w:pPr>
            <w:r>
              <w:rPr>
                <w:color w:val="000000"/>
                <w:sz w:val="20"/>
              </w:rPr>
              <w:t> </w:t>
            </w:r>
          </w:p>
        </w:tc>
      </w:tr>
      <w:tr w:rsidR="00E53CCC">
        <w:trPr>
          <w:cantSplit/>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tcPr>
          <w:p w:rsidR="00E53CCC" w:rsidRDefault="00E53CCC">
            <w:pPr>
              <w:rPr>
                <w:rFonts w:eastAsia="Arial Unicode MS"/>
                <w:color w:val="000000"/>
                <w:sz w:val="20"/>
              </w:rPr>
            </w:pPr>
          </w:p>
        </w:tc>
        <w:tc>
          <w:tcPr>
            <w:tcW w:w="2350" w:type="pct"/>
            <w:tcBorders>
              <w:top w:val="outset" w:sz="6" w:space="0" w:color="auto"/>
              <w:left w:val="outset" w:sz="6" w:space="0" w:color="auto"/>
              <w:bottom w:val="outset" w:sz="6" w:space="0" w:color="auto"/>
              <w:right w:val="outset" w:sz="6" w:space="0" w:color="auto"/>
            </w:tcBorders>
          </w:tcPr>
          <w:p w:rsidR="00E53CCC" w:rsidRDefault="00E0360A">
            <w:pPr>
              <w:rPr>
                <w:sz w:val="20"/>
              </w:rPr>
            </w:pPr>
            <w:r>
              <w:rPr>
                <w:sz w:val="20"/>
              </w:rPr>
              <w:t>Период оборота запасов и затрат</w:t>
            </w:r>
          </w:p>
        </w:tc>
        <w:tc>
          <w:tcPr>
            <w:tcW w:w="900" w:type="pct"/>
            <w:tcBorders>
              <w:top w:val="outset" w:sz="6" w:space="0" w:color="auto"/>
              <w:left w:val="outset" w:sz="6" w:space="0" w:color="auto"/>
              <w:bottom w:val="outset" w:sz="6" w:space="0" w:color="auto"/>
              <w:right w:val="outset" w:sz="6" w:space="0" w:color="auto"/>
            </w:tcBorders>
          </w:tcPr>
          <w:p w:rsidR="00E53CCC" w:rsidRDefault="00E0360A">
            <w:pPr>
              <w:jc w:val="both"/>
              <w:rPr>
                <w:rFonts w:eastAsia="Arial Unicode MS"/>
                <w:color w:val="000000"/>
                <w:sz w:val="20"/>
              </w:rPr>
            </w:pPr>
            <w:r>
              <w:rPr>
                <w:color w:val="000000"/>
                <w:sz w:val="20"/>
              </w:rPr>
              <w:t> </w:t>
            </w:r>
          </w:p>
        </w:tc>
      </w:tr>
      <w:tr w:rsidR="00E53CCC">
        <w:trPr>
          <w:cantSplit/>
          <w:tblCellSpacing w:w="7" w:type="dxa"/>
        </w:trPr>
        <w:tc>
          <w:tcPr>
            <w:tcW w:w="1700" w:type="pct"/>
            <w:vMerge w:val="restart"/>
            <w:tcBorders>
              <w:top w:val="outset" w:sz="6" w:space="0" w:color="auto"/>
              <w:left w:val="outset" w:sz="6" w:space="0" w:color="auto"/>
              <w:bottom w:val="outset" w:sz="6" w:space="0" w:color="auto"/>
              <w:right w:val="outset" w:sz="6" w:space="0" w:color="auto"/>
            </w:tcBorders>
          </w:tcPr>
          <w:p w:rsidR="00E53CCC" w:rsidRDefault="00E0360A">
            <w:pPr>
              <w:rPr>
                <w:sz w:val="20"/>
              </w:rPr>
            </w:pPr>
            <w:r>
              <w:rPr>
                <w:sz w:val="20"/>
              </w:rPr>
              <w:t>Данные об основных средствах</w:t>
            </w:r>
          </w:p>
        </w:tc>
        <w:tc>
          <w:tcPr>
            <w:tcW w:w="2350" w:type="pct"/>
            <w:tcBorders>
              <w:top w:val="outset" w:sz="6" w:space="0" w:color="auto"/>
              <w:left w:val="outset" w:sz="6" w:space="0" w:color="auto"/>
              <w:bottom w:val="outset" w:sz="6" w:space="0" w:color="auto"/>
              <w:right w:val="outset" w:sz="6" w:space="0" w:color="auto"/>
            </w:tcBorders>
          </w:tcPr>
          <w:p w:rsidR="00E53CCC" w:rsidRDefault="00E0360A">
            <w:pPr>
              <w:rPr>
                <w:sz w:val="20"/>
              </w:rPr>
            </w:pPr>
            <w:r>
              <w:rPr>
                <w:sz w:val="20"/>
              </w:rPr>
              <w:t>Стоимость основных средств</w:t>
            </w:r>
          </w:p>
        </w:tc>
        <w:tc>
          <w:tcPr>
            <w:tcW w:w="900" w:type="pct"/>
            <w:tcBorders>
              <w:top w:val="outset" w:sz="6" w:space="0" w:color="auto"/>
              <w:left w:val="outset" w:sz="6" w:space="0" w:color="auto"/>
              <w:bottom w:val="outset" w:sz="6" w:space="0" w:color="auto"/>
              <w:right w:val="outset" w:sz="6" w:space="0" w:color="auto"/>
            </w:tcBorders>
          </w:tcPr>
          <w:p w:rsidR="00E53CCC" w:rsidRDefault="00E0360A">
            <w:pPr>
              <w:jc w:val="both"/>
              <w:rPr>
                <w:rFonts w:eastAsia="Arial Unicode MS"/>
                <w:color w:val="000000"/>
                <w:sz w:val="20"/>
              </w:rPr>
            </w:pPr>
            <w:r>
              <w:rPr>
                <w:color w:val="000000"/>
                <w:sz w:val="20"/>
              </w:rPr>
              <w:t> </w:t>
            </w:r>
          </w:p>
        </w:tc>
      </w:tr>
      <w:tr w:rsidR="00E53CCC">
        <w:trPr>
          <w:cantSplit/>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tcPr>
          <w:p w:rsidR="00E53CCC" w:rsidRDefault="00E53CCC">
            <w:pPr>
              <w:rPr>
                <w:rFonts w:eastAsia="Arial Unicode MS"/>
                <w:color w:val="000000"/>
                <w:sz w:val="20"/>
              </w:rPr>
            </w:pPr>
          </w:p>
        </w:tc>
        <w:tc>
          <w:tcPr>
            <w:tcW w:w="2350" w:type="pct"/>
            <w:tcBorders>
              <w:top w:val="outset" w:sz="6" w:space="0" w:color="auto"/>
              <w:left w:val="outset" w:sz="6" w:space="0" w:color="auto"/>
              <w:bottom w:val="outset" w:sz="6" w:space="0" w:color="auto"/>
              <w:right w:val="outset" w:sz="6" w:space="0" w:color="auto"/>
            </w:tcBorders>
          </w:tcPr>
          <w:p w:rsidR="00E53CCC" w:rsidRDefault="00E0360A">
            <w:pPr>
              <w:rPr>
                <w:sz w:val="20"/>
              </w:rPr>
            </w:pPr>
            <w:r>
              <w:rPr>
                <w:sz w:val="20"/>
              </w:rPr>
              <w:t>Стоимость мобилизационных мощностей</w:t>
            </w:r>
          </w:p>
        </w:tc>
        <w:tc>
          <w:tcPr>
            <w:tcW w:w="900" w:type="pct"/>
            <w:tcBorders>
              <w:top w:val="outset" w:sz="6" w:space="0" w:color="auto"/>
              <w:left w:val="outset" w:sz="6" w:space="0" w:color="auto"/>
              <w:bottom w:val="outset" w:sz="6" w:space="0" w:color="auto"/>
              <w:right w:val="outset" w:sz="6" w:space="0" w:color="auto"/>
            </w:tcBorders>
          </w:tcPr>
          <w:p w:rsidR="00E53CCC" w:rsidRDefault="00E0360A">
            <w:pPr>
              <w:jc w:val="both"/>
              <w:rPr>
                <w:rFonts w:eastAsia="Arial Unicode MS"/>
                <w:color w:val="000000"/>
                <w:sz w:val="20"/>
              </w:rPr>
            </w:pPr>
            <w:r>
              <w:rPr>
                <w:color w:val="000000"/>
                <w:sz w:val="20"/>
              </w:rPr>
              <w:t> </w:t>
            </w:r>
          </w:p>
        </w:tc>
      </w:tr>
      <w:tr w:rsidR="00E53CCC">
        <w:trPr>
          <w:cantSplit/>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tcPr>
          <w:p w:rsidR="00E53CCC" w:rsidRDefault="00E53CCC">
            <w:pPr>
              <w:rPr>
                <w:rFonts w:eastAsia="Arial Unicode MS"/>
                <w:color w:val="000000"/>
                <w:sz w:val="20"/>
              </w:rPr>
            </w:pPr>
          </w:p>
        </w:tc>
        <w:tc>
          <w:tcPr>
            <w:tcW w:w="2350" w:type="pct"/>
            <w:tcBorders>
              <w:top w:val="outset" w:sz="6" w:space="0" w:color="auto"/>
              <w:left w:val="outset" w:sz="6" w:space="0" w:color="auto"/>
              <w:bottom w:val="outset" w:sz="6" w:space="0" w:color="auto"/>
              <w:right w:val="outset" w:sz="6" w:space="0" w:color="auto"/>
            </w:tcBorders>
          </w:tcPr>
          <w:p w:rsidR="00E53CCC" w:rsidRDefault="00E0360A">
            <w:pPr>
              <w:rPr>
                <w:sz w:val="20"/>
              </w:rPr>
            </w:pPr>
            <w:r>
              <w:rPr>
                <w:sz w:val="20"/>
              </w:rPr>
              <w:t>Доля основных средств в активах</w:t>
            </w:r>
          </w:p>
        </w:tc>
        <w:tc>
          <w:tcPr>
            <w:tcW w:w="900" w:type="pct"/>
            <w:tcBorders>
              <w:top w:val="outset" w:sz="6" w:space="0" w:color="auto"/>
              <w:left w:val="outset" w:sz="6" w:space="0" w:color="auto"/>
              <w:bottom w:val="outset" w:sz="6" w:space="0" w:color="auto"/>
              <w:right w:val="outset" w:sz="6" w:space="0" w:color="auto"/>
            </w:tcBorders>
          </w:tcPr>
          <w:p w:rsidR="00E53CCC" w:rsidRDefault="00E0360A">
            <w:pPr>
              <w:jc w:val="both"/>
              <w:rPr>
                <w:rFonts w:eastAsia="Arial Unicode MS"/>
                <w:color w:val="000000"/>
                <w:sz w:val="20"/>
              </w:rPr>
            </w:pPr>
            <w:r>
              <w:rPr>
                <w:color w:val="000000"/>
                <w:sz w:val="20"/>
              </w:rPr>
              <w:t> </w:t>
            </w:r>
          </w:p>
        </w:tc>
      </w:tr>
      <w:tr w:rsidR="00E53CCC">
        <w:trPr>
          <w:cantSplit/>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tcPr>
          <w:p w:rsidR="00E53CCC" w:rsidRDefault="00E53CCC">
            <w:pPr>
              <w:rPr>
                <w:rFonts w:eastAsia="Arial Unicode MS"/>
                <w:color w:val="000000"/>
                <w:sz w:val="20"/>
              </w:rPr>
            </w:pPr>
          </w:p>
        </w:tc>
        <w:tc>
          <w:tcPr>
            <w:tcW w:w="2350" w:type="pct"/>
            <w:tcBorders>
              <w:top w:val="outset" w:sz="6" w:space="0" w:color="auto"/>
              <w:left w:val="outset" w:sz="6" w:space="0" w:color="auto"/>
              <w:bottom w:val="outset" w:sz="6" w:space="0" w:color="auto"/>
              <w:right w:val="outset" w:sz="6" w:space="0" w:color="auto"/>
            </w:tcBorders>
          </w:tcPr>
          <w:p w:rsidR="00E53CCC" w:rsidRDefault="00E0360A">
            <w:pPr>
              <w:rPr>
                <w:sz w:val="20"/>
              </w:rPr>
            </w:pPr>
            <w:r>
              <w:rPr>
                <w:sz w:val="20"/>
              </w:rPr>
              <w:t>Коэффициент износа основных средств</w:t>
            </w:r>
          </w:p>
        </w:tc>
        <w:tc>
          <w:tcPr>
            <w:tcW w:w="900" w:type="pct"/>
            <w:tcBorders>
              <w:top w:val="outset" w:sz="6" w:space="0" w:color="auto"/>
              <w:left w:val="outset" w:sz="6" w:space="0" w:color="auto"/>
              <w:bottom w:val="outset" w:sz="6" w:space="0" w:color="auto"/>
              <w:right w:val="outset" w:sz="6" w:space="0" w:color="auto"/>
            </w:tcBorders>
          </w:tcPr>
          <w:p w:rsidR="00E53CCC" w:rsidRDefault="00E0360A">
            <w:pPr>
              <w:jc w:val="both"/>
              <w:rPr>
                <w:rFonts w:eastAsia="Arial Unicode MS"/>
                <w:color w:val="000000"/>
                <w:sz w:val="20"/>
              </w:rPr>
            </w:pPr>
            <w:r>
              <w:rPr>
                <w:color w:val="000000"/>
                <w:sz w:val="20"/>
              </w:rPr>
              <w:t> </w:t>
            </w:r>
          </w:p>
        </w:tc>
      </w:tr>
      <w:tr w:rsidR="00E53CCC">
        <w:trPr>
          <w:tblCellSpacing w:w="7" w:type="dxa"/>
        </w:trPr>
        <w:tc>
          <w:tcPr>
            <w:tcW w:w="1700" w:type="pct"/>
            <w:tcBorders>
              <w:top w:val="outset" w:sz="6" w:space="0" w:color="auto"/>
              <w:left w:val="outset" w:sz="6" w:space="0" w:color="auto"/>
              <w:bottom w:val="outset" w:sz="6" w:space="0" w:color="auto"/>
              <w:right w:val="outset" w:sz="6" w:space="0" w:color="auto"/>
            </w:tcBorders>
          </w:tcPr>
          <w:p w:rsidR="00E53CCC" w:rsidRDefault="00E0360A">
            <w:pPr>
              <w:rPr>
                <w:sz w:val="20"/>
              </w:rPr>
            </w:pPr>
            <w:r>
              <w:rPr>
                <w:sz w:val="20"/>
              </w:rPr>
              <w:t>Данные о доле расчетов в не денежной форме</w:t>
            </w:r>
          </w:p>
        </w:tc>
        <w:tc>
          <w:tcPr>
            <w:tcW w:w="2350" w:type="pct"/>
            <w:tcBorders>
              <w:top w:val="outset" w:sz="6" w:space="0" w:color="auto"/>
              <w:left w:val="outset" w:sz="6" w:space="0" w:color="auto"/>
              <w:bottom w:val="outset" w:sz="6" w:space="0" w:color="auto"/>
              <w:right w:val="outset" w:sz="6" w:space="0" w:color="auto"/>
            </w:tcBorders>
          </w:tcPr>
          <w:p w:rsidR="00E53CCC" w:rsidRDefault="00E0360A">
            <w:pPr>
              <w:rPr>
                <w:sz w:val="20"/>
              </w:rPr>
            </w:pPr>
            <w:r>
              <w:rPr>
                <w:sz w:val="20"/>
              </w:rPr>
              <w:t>Уровень взаимозачетов</w:t>
            </w:r>
          </w:p>
        </w:tc>
        <w:tc>
          <w:tcPr>
            <w:tcW w:w="900" w:type="pct"/>
            <w:tcBorders>
              <w:top w:val="outset" w:sz="6" w:space="0" w:color="auto"/>
              <w:left w:val="outset" w:sz="6" w:space="0" w:color="auto"/>
              <w:bottom w:val="outset" w:sz="6" w:space="0" w:color="auto"/>
              <w:right w:val="outset" w:sz="6" w:space="0" w:color="auto"/>
            </w:tcBorders>
          </w:tcPr>
          <w:p w:rsidR="00E53CCC" w:rsidRDefault="00E0360A">
            <w:pPr>
              <w:jc w:val="both"/>
              <w:rPr>
                <w:rFonts w:eastAsia="Arial Unicode MS"/>
                <w:color w:val="000000"/>
                <w:sz w:val="20"/>
              </w:rPr>
            </w:pPr>
            <w:r>
              <w:rPr>
                <w:color w:val="000000"/>
                <w:sz w:val="20"/>
              </w:rPr>
              <w:t> </w:t>
            </w:r>
          </w:p>
        </w:tc>
      </w:tr>
    </w:tbl>
    <w:p w:rsidR="00E53CCC" w:rsidRDefault="00E0360A">
      <w:pPr>
        <w:jc w:val="both"/>
        <w:rPr>
          <w:sz w:val="20"/>
        </w:rPr>
      </w:pPr>
      <w:r>
        <w:rPr>
          <w:sz w:val="20"/>
        </w:rPr>
        <w:t> </w:t>
      </w:r>
    </w:p>
    <w:p w:rsidR="00E53CCC" w:rsidRDefault="00E0360A">
      <w:pPr>
        <w:jc w:val="right"/>
        <w:rPr>
          <w:sz w:val="20"/>
        </w:rPr>
      </w:pPr>
      <w:r>
        <w:rPr>
          <w:sz w:val="20"/>
        </w:rPr>
        <w:t>Приложение 14</w:t>
      </w:r>
    </w:p>
    <w:p w:rsidR="00E53CCC" w:rsidRDefault="00E0360A">
      <w:pPr>
        <w:jc w:val="center"/>
        <w:rPr>
          <w:sz w:val="20"/>
        </w:rPr>
      </w:pPr>
      <w:r>
        <w:rPr>
          <w:sz w:val="20"/>
        </w:rPr>
        <w:t>Абсолютные показатели оценки финансово-хозяйственной деятельности предприятия.</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4953"/>
        <w:gridCol w:w="4953"/>
      </w:tblGrid>
      <w:tr w:rsidR="00E53CCC">
        <w:trPr>
          <w:tblCellSpacing w:w="7" w:type="dxa"/>
        </w:trPr>
        <w:tc>
          <w:tcPr>
            <w:tcW w:w="2500" w:type="pct"/>
            <w:tcBorders>
              <w:top w:val="outset" w:sz="6" w:space="0" w:color="auto"/>
              <w:left w:val="outset" w:sz="6" w:space="0" w:color="auto"/>
              <w:bottom w:val="outset" w:sz="6" w:space="0" w:color="auto"/>
              <w:right w:val="outset" w:sz="6" w:space="0" w:color="auto"/>
            </w:tcBorders>
          </w:tcPr>
          <w:p w:rsidR="00E53CCC" w:rsidRDefault="00E0360A">
            <w:pPr>
              <w:jc w:val="center"/>
              <w:rPr>
                <w:sz w:val="20"/>
              </w:rPr>
            </w:pPr>
            <w:r>
              <w:rPr>
                <w:sz w:val="20"/>
              </w:rPr>
              <w:t>Наименование показателя</w:t>
            </w:r>
          </w:p>
        </w:tc>
        <w:tc>
          <w:tcPr>
            <w:tcW w:w="2500" w:type="pct"/>
            <w:tcBorders>
              <w:top w:val="outset" w:sz="6" w:space="0" w:color="auto"/>
              <w:left w:val="outset" w:sz="6" w:space="0" w:color="auto"/>
              <w:bottom w:val="outset" w:sz="6" w:space="0" w:color="auto"/>
              <w:right w:val="outset" w:sz="6" w:space="0" w:color="auto"/>
            </w:tcBorders>
          </w:tcPr>
          <w:p w:rsidR="00E53CCC" w:rsidRDefault="00E0360A">
            <w:pPr>
              <w:jc w:val="center"/>
              <w:rPr>
                <w:sz w:val="20"/>
              </w:rPr>
            </w:pPr>
            <w:r>
              <w:rPr>
                <w:sz w:val="20"/>
              </w:rPr>
              <w:t>Расчет</w:t>
            </w:r>
          </w:p>
        </w:tc>
      </w:tr>
      <w:tr w:rsidR="00E53CCC">
        <w:trPr>
          <w:tblCellSpacing w:w="7" w:type="dxa"/>
        </w:trPr>
        <w:tc>
          <w:tcPr>
            <w:tcW w:w="2500" w:type="pct"/>
            <w:tcBorders>
              <w:top w:val="outset" w:sz="6" w:space="0" w:color="auto"/>
              <w:left w:val="outset" w:sz="6" w:space="0" w:color="auto"/>
              <w:bottom w:val="outset" w:sz="6" w:space="0" w:color="auto"/>
              <w:right w:val="outset" w:sz="6" w:space="0" w:color="auto"/>
            </w:tcBorders>
          </w:tcPr>
          <w:p w:rsidR="00E53CCC" w:rsidRDefault="00E0360A">
            <w:pPr>
              <w:jc w:val="center"/>
              <w:rPr>
                <w:sz w:val="20"/>
              </w:rPr>
            </w:pPr>
            <w:r>
              <w:rPr>
                <w:sz w:val="20"/>
              </w:rPr>
              <w:t>1</w:t>
            </w:r>
          </w:p>
        </w:tc>
        <w:tc>
          <w:tcPr>
            <w:tcW w:w="2500" w:type="pct"/>
            <w:tcBorders>
              <w:top w:val="outset" w:sz="6" w:space="0" w:color="auto"/>
              <w:left w:val="outset" w:sz="6" w:space="0" w:color="auto"/>
              <w:bottom w:val="outset" w:sz="6" w:space="0" w:color="auto"/>
              <w:right w:val="outset" w:sz="6" w:space="0" w:color="auto"/>
            </w:tcBorders>
          </w:tcPr>
          <w:p w:rsidR="00E53CCC" w:rsidRDefault="00E0360A">
            <w:pPr>
              <w:jc w:val="center"/>
              <w:rPr>
                <w:sz w:val="20"/>
              </w:rPr>
            </w:pPr>
            <w:r>
              <w:rPr>
                <w:sz w:val="20"/>
              </w:rPr>
              <w:t>2</w:t>
            </w:r>
          </w:p>
        </w:tc>
      </w:tr>
      <w:tr w:rsidR="00E53CCC">
        <w:trPr>
          <w:tblCellSpacing w:w="7" w:type="dxa"/>
        </w:trPr>
        <w:tc>
          <w:tcPr>
            <w:tcW w:w="2500" w:type="pct"/>
            <w:tcBorders>
              <w:top w:val="outset" w:sz="6" w:space="0" w:color="auto"/>
              <w:left w:val="outset" w:sz="6" w:space="0" w:color="auto"/>
              <w:bottom w:val="outset" w:sz="6" w:space="0" w:color="auto"/>
              <w:right w:val="outset" w:sz="6" w:space="0" w:color="auto"/>
            </w:tcBorders>
          </w:tcPr>
          <w:p w:rsidR="00E53CCC" w:rsidRDefault="00E0360A">
            <w:pPr>
              <w:rPr>
                <w:sz w:val="20"/>
              </w:rPr>
            </w:pPr>
            <w:r>
              <w:rPr>
                <w:sz w:val="20"/>
              </w:rPr>
              <w:t>Чистая прибыль (прибыль в распоряжении предприятия)</w:t>
            </w:r>
          </w:p>
        </w:tc>
        <w:tc>
          <w:tcPr>
            <w:tcW w:w="2500" w:type="pct"/>
            <w:tcBorders>
              <w:top w:val="outset" w:sz="6" w:space="0" w:color="auto"/>
              <w:left w:val="outset" w:sz="6" w:space="0" w:color="auto"/>
              <w:bottom w:val="outset" w:sz="6" w:space="0" w:color="auto"/>
              <w:right w:val="outset" w:sz="6" w:space="0" w:color="auto"/>
            </w:tcBorders>
          </w:tcPr>
          <w:p w:rsidR="00E53CCC" w:rsidRDefault="00E0360A">
            <w:pPr>
              <w:rPr>
                <w:sz w:val="20"/>
              </w:rPr>
            </w:pPr>
            <w:r>
              <w:rPr>
                <w:sz w:val="20"/>
              </w:rPr>
              <w:t>Прибыль до налогообложения —</w:t>
            </w:r>
            <w:r>
              <w:rPr>
                <w:sz w:val="20"/>
              </w:rPr>
              <w:br/>
              <w:t>сумма процентов по кредиту —</w:t>
            </w:r>
            <w:r>
              <w:rPr>
                <w:sz w:val="20"/>
              </w:rPr>
              <w:br/>
              <w:t>налог на прибыль</w:t>
            </w:r>
          </w:p>
        </w:tc>
      </w:tr>
      <w:tr w:rsidR="00E53CCC">
        <w:trPr>
          <w:tblCellSpacing w:w="7" w:type="dxa"/>
        </w:trPr>
        <w:tc>
          <w:tcPr>
            <w:tcW w:w="2500" w:type="pct"/>
            <w:tcBorders>
              <w:top w:val="outset" w:sz="6" w:space="0" w:color="auto"/>
              <w:left w:val="outset" w:sz="6" w:space="0" w:color="auto"/>
              <w:bottom w:val="outset" w:sz="6" w:space="0" w:color="auto"/>
              <w:right w:val="outset" w:sz="6" w:space="0" w:color="auto"/>
            </w:tcBorders>
          </w:tcPr>
          <w:p w:rsidR="00E53CCC" w:rsidRDefault="00E0360A">
            <w:pPr>
              <w:rPr>
                <w:sz w:val="20"/>
              </w:rPr>
            </w:pPr>
            <w:r>
              <w:rPr>
                <w:sz w:val="20"/>
              </w:rPr>
              <w:t>Скорректированный на величину убытков собственный капитал</w:t>
            </w:r>
          </w:p>
        </w:tc>
        <w:tc>
          <w:tcPr>
            <w:tcW w:w="2500" w:type="pct"/>
            <w:tcBorders>
              <w:top w:val="outset" w:sz="6" w:space="0" w:color="auto"/>
              <w:left w:val="outset" w:sz="6" w:space="0" w:color="auto"/>
              <w:bottom w:val="outset" w:sz="6" w:space="0" w:color="auto"/>
              <w:right w:val="outset" w:sz="6" w:space="0" w:color="auto"/>
            </w:tcBorders>
          </w:tcPr>
          <w:p w:rsidR="00E53CCC" w:rsidRDefault="00E0360A">
            <w:pPr>
              <w:rPr>
                <w:sz w:val="20"/>
              </w:rPr>
            </w:pPr>
            <w:r>
              <w:rPr>
                <w:sz w:val="20"/>
              </w:rPr>
              <w:t>Собственный капитал — убытки прошлых лет и отчетного года</w:t>
            </w:r>
          </w:p>
        </w:tc>
      </w:tr>
      <w:tr w:rsidR="00E53CCC">
        <w:trPr>
          <w:tblCellSpacing w:w="7" w:type="dxa"/>
        </w:trPr>
        <w:tc>
          <w:tcPr>
            <w:tcW w:w="2500" w:type="pct"/>
            <w:tcBorders>
              <w:top w:val="outset" w:sz="6" w:space="0" w:color="auto"/>
              <w:left w:val="outset" w:sz="6" w:space="0" w:color="auto"/>
              <w:bottom w:val="outset" w:sz="6" w:space="0" w:color="auto"/>
              <w:right w:val="outset" w:sz="6" w:space="0" w:color="auto"/>
            </w:tcBorders>
          </w:tcPr>
          <w:p w:rsidR="00E53CCC" w:rsidRDefault="00E0360A">
            <w:pPr>
              <w:rPr>
                <w:sz w:val="20"/>
              </w:rPr>
            </w:pPr>
            <w:r>
              <w:rPr>
                <w:sz w:val="20"/>
              </w:rPr>
              <w:t>Чистые активы</w:t>
            </w:r>
          </w:p>
        </w:tc>
        <w:tc>
          <w:tcPr>
            <w:tcW w:w="2500" w:type="pct"/>
            <w:tcBorders>
              <w:top w:val="outset" w:sz="6" w:space="0" w:color="auto"/>
              <w:left w:val="outset" w:sz="6" w:space="0" w:color="auto"/>
              <w:bottom w:val="outset" w:sz="6" w:space="0" w:color="auto"/>
              <w:right w:val="outset" w:sz="6" w:space="0" w:color="auto"/>
            </w:tcBorders>
          </w:tcPr>
          <w:p w:rsidR="00E53CCC" w:rsidRDefault="00E0360A">
            <w:pPr>
              <w:rPr>
                <w:sz w:val="20"/>
              </w:rPr>
            </w:pPr>
            <w:r>
              <w:rPr>
                <w:sz w:val="20"/>
              </w:rPr>
              <w:t>Дебиторская задолженность + запасы + Прочие текущие активы + Краткосрочные кредиты — кредиторская задолженность — прочие текучие пассивы + основные средства</w:t>
            </w:r>
          </w:p>
        </w:tc>
      </w:tr>
      <w:tr w:rsidR="00E53CCC">
        <w:trPr>
          <w:tblCellSpacing w:w="7" w:type="dxa"/>
        </w:trPr>
        <w:tc>
          <w:tcPr>
            <w:tcW w:w="2500" w:type="pct"/>
            <w:tcBorders>
              <w:top w:val="outset" w:sz="6" w:space="0" w:color="auto"/>
              <w:left w:val="outset" w:sz="6" w:space="0" w:color="auto"/>
              <w:bottom w:val="outset" w:sz="6" w:space="0" w:color="auto"/>
              <w:right w:val="outset" w:sz="6" w:space="0" w:color="auto"/>
            </w:tcBorders>
          </w:tcPr>
          <w:p w:rsidR="00E53CCC" w:rsidRDefault="00E0360A">
            <w:pPr>
              <w:rPr>
                <w:sz w:val="20"/>
              </w:rPr>
            </w:pPr>
            <w:r>
              <w:rPr>
                <w:sz w:val="20"/>
              </w:rPr>
              <w:t>Собственные оборотные средства</w:t>
            </w:r>
          </w:p>
        </w:tc>
        <w:tc>
          <w:tcPr>
            <w:tcW w:w="2500" w:type="pct"/>
            <w:tcBorders>
              <w:top w:val="outset" w:sz="6" w:space="0" w:color="auto"/>
              <w:left w:val="outset" w:sz="6" w:space="0" w:color="auto"/>
              <w:bottom w:val="outset" w:sz="6" w:space="0" w:color="auto"/>
              <w:right w:val="outset" w:sz="6" w:space="0" w:color="auto"/>
            </w:tcBorders>
          </w:tcPr>
          <w:p w:rsidR="00E53CCC" w:rsidRDefault="00E0360A">
            <w:pPr>
              <w:rPr>
                <w:sz w:val="20"/>
              </w:rPr>
            </w:pPr>
            <w:r>
              <w:rPr>
                <w:sz w:val="20"/>
              </w:rPr>
              <w:t>Собственный капитал — внеоборотные активы</w:t>
            </w:r>
          </w:p>
        </w:tc>
      </w:tr>
      <w:tr w:rsidR="00E53CCC">
        <w:trPr>
          <w:tblCellSpacing w:w="7" w:type="dxa"/>
        </w:trPr>
        <w:tc>
          <w:tcPr>
            <w:tcW w:w="2500" w:type="pct"/>
            <w:tcBorders>
              <w:top w:val="outset" w:sz="6" w:space="0" w:color="auto"/>
              <w:left w:val="outset" w:sz="6" w:space="0" w:color="auto"/>
              <w:bottom w:val="outset" w:sz="6" w:space="0" w:color="auto"/>
              <w:right w:val="outset" w:sz="6" w:space="0" w:color="auto"/>
            </w:tcBorders>
          </w:tcPr>
          <w:p w:rsidR="00E53CCC" w:rsidRDefault="00E0360A">
            <w:pPr>
              <w:rPr>
                <w:sz w:val="20"/>
              </w:rPr>
            </w:pPr>
            <w:r>
              <w:rPr>
                <w:sz w:val="20"/>
              </w:rPr>
              <w:t>Скорректированная по срокам дебиторская задолженность</w:t>
            </w:r>
          </w:p>
        </w:tc>
        <w:tc>
          <w:tcPr>
            <w:tcW w:w="2500" w:type="pct"/>
            <w:tcBorders>
              <w:top w:val="outset" w:sz="6" w:space="0" w:color="auto"/>
              <w:left w:val="outset" w:sz="6" w:space="0" w:color="auto"/>
              <w:bottom w:val="outset" w:sz="6" w:space="0" w:color="auto"/>
              <w:right w:val="outset" w:sz="6" w:space="0" w:color="auto"/>
            </w:tcBorders>
          </w:tcPr>
          <w:p w:rsidR="00E53CCC" w:rsidRDefault="00E0360A">
            <w:pPr>
              <w:rPr>
                <w:sz w:val="20"/>
              </w:rPr>
            </w:pPr>
            <w:r>
              <w:rPr>
                <w:sz w:val="20"/>
              </w:rPr>
              <w:t>По данным вводимой формы отчетности</w:t>
            </w:r>
          </w:p>
        </w:tc>
      </w:tr>
      <w:tr w:rsidR="00E53CCC">
        <w:trPr>
          <w:tblCellSpacing w:w="7" w:type="dxa"/>
        </w:trPr>
        <w:tc>
          <w:tcPr>
            <w:tcW w:w="2500" w:type="pct"/>
            <w:tcBorders>
              <w:top w:val="outset" w:sz="6" w:space="0" w:color="auto"/>
              <w:left w:val="outset" w:sz="6" w:space="0" w:color="auto"/>
              <w:bottom w:val="outset" w:sz="6" w:space="0" w:color="auto"/>
              <w:right w:val="outset" w:sz="6" w:space="0" w:color="auto"/>
            </w:tcBorders>
          </w:tcPr>
          <w:p w:rsidR="00E53CCC" w:rsidRDefault="00E0360A">
            <w:pPr>
              <w:rPr>
                <w:sz w:val="20"/>
              </w:rPr>
            </w:pPr>
            <w:r>
              <w:rPr>
                <w:sz w:val="20"/>
              </w:rPr>
              <w:t>Скорректированная по срокам кредиторская задолженность</w:t>
            </w:r>
          </w:p>
        </w:tc>
        <w:tc>
          <w:tcPr>
            <w:tcW w:w="2500" w:type="pct"/>
            <w:tcBorders>
              <w:top w:val="outset" w:sz="6" w:space="0" w:color="auto"/>
              <w:left w:val="outset" w:sz="6" w:space="0" w:color="auto"/>
              <w:bottom w:val="outset" w:sz="6" w:space="0" w:color="auto"/>
              <w:right w:val="outset" w:sz="6" w:space="0" w:color="auto"/>
            </w:tcBorders>
          </w:tcPr>
          <w:p w:rsidR="00E53CCC" w:rsidRDefault="00E0360A">
            <w:pPr>
              <w:rPr>
                <w:sz w:val="20"/>
              </w:rPr>
            </w:pPr>
            <w:r>
              <w:rPr>
                <w:sz w:val="20"/>
              </w:rPr>
              <w:t>По данным вводимой формы отчетности</w:t>
            </w:r>
          </w:p>
        </w:tc>
      </w:tr>
    </w:tbl>
    <w:p w:rsidR="00E53CCC" w:rsidRDefault="00E0360A">
      <w:pPr>
        <w:jc w:val="both"/>
        <w:rPr>
          <w:sz w:val="20"/>
        </w:rPr>
      </w:pPr>
      <w:r>
        <w:rPr>
          <w:sz w:val="20"/>
        </w:rPr>
        <w:t> </w:t>
      </w:r>
    </w:p>
    <w:p w:rsidR="00E53CCC" w:rsidRDefault="00E53CCC">
      <w:pPr>
        <w:jc w:val="both"/>
        <w:rPr>
          <w:sz w:val="20"/>
        </w:rPr>
      </w:pPr>
    </w:p>
    <w:p w:rsidR="00E53CCC" w:rsidRDefault="00E0360A">
      <w:pPr>
        <w:jc w:val="right"/>
        <w:rPr>
          <w:sz w:val="20"/>
        </w:rPr>
      </w:pPr>
      <w:r>
        <w:rPr>
          <w:sz w:val="20"/>
        </w:rPr>
        <w:t>Приложение 15</w:t>
      </w:r>
    </w:p>
    <w:p w:rsidR="00E53CCC" w:rsidRDefault="00E0360A">
      <w:pPr>
        <w:jc w:val="center"/>
        <w:rPr>
          <w:sz w:val="20"/>
        </w:rPr>
      </w:pPr>
      <w:r>
        <w:rPr>
          <w:sz w:val="20"/>
        </w:rPr>
        <w:t>Показатели, характеризующие состояние основных средств и их воспроизводство.</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564"/>
        <w:gridCol w:w="2199"/>
        <w:gridCol w:w="2284"/>
        <w:gridCol w:w="768"/>
        <w:gridCol w:w="768"/>
        <w:gridCol w:w="2143"/>
      </w:tblGrid>
      <w:tr w:rsidR="00E53CCC">
        <w:trPr>
          <w:tblCellSpacing w:w="7" w:type="dxa"/>
        </w:trPr>
        <w:tc>
          <w:tcPr>
            <w:tcW w:w="975" w:type="dxa"/>
            <w:tcBorders>
              <w:top w:val="outset" w:sz="6" w:space="0" w:color="auto"/>
              <w:left w:val="outset" w:sz="6" w:space="0" w:color="auto"/>
              <w:bottom w:val="outset" w:sz="6" w:space="0" w:color="auto"/>
              <w:right w:val="outset" w:sz="6" w:space="0" w:color="auto"/>
            </w:tcBorders>
          </w:tcPr>
          <w:p w:rsidR="00E53CCC" w:rsidRDefault="00E0360A">
            <w:pPr>
              <w:jc w:val="center"/>
              <w:rPr>
                <w:sz w:val="20"/>
              </w:rPr>
            </w:pPr>
            <w:r>
              <w:rPr>
                <w:sz w:val="20"/>
              </w:rPr>
              <w:t>Группа</w:t>
            </w:r>
          </w:p>
        </w:tc>
        <w:tc>
          <w:tcPr>
            <w:tcW w:w="0" w:type="auto"/>
            <w:tcBorders>
              <w:top w:val="outset" w:sz="6" w:space="0" w:color="auto"/>
              <w:left w:val="outset" w:sz="6" w:space="0" w:color="auto"/>
              <w:bottom w:val="outset" w:sz="6" w:space="0" w:color="auto"/>
              <w:right w:val="outset" w:sz="6" w:space="0" w:color="auto"/>
            </w:tcBorders>
          </w:tcPr>
          <w:p w:rsidR="00E53CCC" w:rsidRDefault="00E0360A">
            <w:pPr>
              <w:jc w:val="center"/>
              <w:rPr>
                <w:sz w:val="20"/>
              </w:rPr>
            </w:pPr>
            <w:r>
              <w:rPr>
                <w:sz w:val="20"/>
              </w:rPr>
              <w:t>Показатели</w:t>
            </w:r>
          </w:p>
        </w:tc>
        <w:tc>
          <w:tcPr>
            <w:tcW w:w="0" w:type="auto"/>
            <w:tcBorders>
              <w:top w:val="outset" w:sz="6" w:space="0" w:color="auto"/>
              <w:left w:val="outset" w:sz="6" w:space="0" w:color="auto"/>
              <w:bottom w:val="outset" w:sz="6" w:space="0" w:color="auto"/>
              <w:right w:val="outset" w:sz="6" w:space="0" w:color="auto"/>
            </w:tcBorders>
          </w:tcPr>
          <w:p w:rsidR="00E53CCC" w:rsidRDefault="00E0360A">
            <w:pPr>
              <w:jc w:val="center"/>
              <w:rPr>
                <w:sz w:val="20"/>
              </w:rPr>
            </w:pPr>
            <w:r>
              <w:rPr>
                <w:sz w:val="20"/>
              </w:rPr>
              <w:t>Расчет</w:t>
            </w:r>
          </w:p>
        </w:tc>
        <w:tc>
          <w:tcPr>
            <w:tcW w:w="750" w:type="dxa"/>
            <w:tcBorders>
              <w:top w:val="outset" w:sz="6" w:space="0" w:color="auto"/>
              <w:left w:val="outset" w:sz="6" w:space="0" w:color="auto"/>
              <w:bottom w:val="outset" w:sz="6" w:space="0" w:color="auto"/>
              <w:right w:val="outset" w:sz="6" w:space="0" w:color="auto"/>
            </w:tcBorders>
          </w:tcPr>
          <w:p w:rsidR="00E53CCC" w:rsidRDefault="00E0360A">
            <w:pPr>
              <w:jc w:val="center"/>
              <w:rPr>
                <w:sz w:val="20"/>
              </w:rPr>
            </w:pPr>
            <w:r>
              <w:rPr>
                <w:sz w:val="20"/>
              </w:rPr>
              <w:t>Начало</w:t>
            </w:r>
            <w:r>
              <w:rPr>
                <w:sz w:val="20"/>
              </w:rPr>
              <w:br/>
              <w:t>периода</w:t>
            </w:r>
          </w:p>
        </w:tc>
        <w:tc>
          <w:tcPr>
            <w:tcW w:w="750" w:type="dxa"/>
            <w:tcBorders>
              <w:top w:val="outset" w:sz="6" w:space="0" w:color="auto"/>
              <w:left w:val="outset" w:sz="6" w:space="0" w:color="auto"/>
              <w:bottom w:val="outset" w:sz="6" w:space="0" w:color="auto"/>
              <w:right w:val="outset" w:sz="6" w:space="0" w:color="auto"/>
            </w:tcBorders>
          </w:tcPr>
          <w:p w:rsidR="00E53CCC" w:rsidRDefault="00E0360A">
            <w:pPr>
              <w:jc w:val="center"/>
              <w:rPr>
                <w:sz w:val="20"/>
              </w:rPr>
            </w:pPr>
            <w:r>
              <w:rPr>
                <w:sz w:val="20"/>
              </w:rPr>
              <w:t>Конец</w:t>
            </w:r>
            <w:r>
              <w:rPr>
                <w:sz w:val="20"/>
              </w:rPr>
              <w:br/>
              <w:t>периода</w:t>
            </w:r>
          </w:p>
        </w:tc>
        <w:tc>
          <w:tcPr>
            <w:tcW w:w="0" w:type="auto"/>
            <w:tcBorders>
              <w:top w:val="outset" w:sz="6" w:space="0" w:color="auto"/>
              <w:left w:val="outset" w:sz="6" w:space="0" w:color="auto"/>
              <w:bottom w:val="outset" w:sz="6" w:space="0" w:color="auto"/>
              <w:right w:val="outset" w:sz="6" w:space="0" w:color="auto"/>
            </w:tcBorders>
          </w:tcPr>
          <w:p w:rsidR="00E53CCC" w:rsidRDefault="00E0360A">
            <w:pPr>
              <w:jc w:val="center"/>
              <w:rPr>
                <w:sz w:val="20"/>
              </w:rPr>
            </w:pPr>
            <w:r>
              <w:rPr>
                <w:sz w:val="20"/>
              </w:rPr>
              <w:t>Примечание</w:t>
            </w:r>
          </w:p>
        </w:tc>
      </w:tr>
      <w:tr w:rsidR="00E53CCC">
        <w:trPr>
          <w:tblCellSpacing w:w="7" w:type="dxa"/>
        </w:trPr>
        <w:tc>
          <w:tcPr>
            <w:tcW w:w="975" w:type="dxa"/>
            <w:tcBorders>
              <w:top w:val="outset" w:sz="6" w:space="0" w:color="auto"/>
              <w:left w:val="outset" w:sz="6" w:space="0" w:color="auto"/>
              <w:bottom w:val="outset" w:sz="6" w:space="0" w:color="auto"/>
              <w:right w:val="outset" w:sz="6" w:space="0" w:color="auto"/>
            </w:tcBorders>
          </w:tcPr>
          <w:p w:rsidR="00E53CCC" w:rsidRDefault="00E0360A">
            <w:pPr>
              <w:jc w:val="center"/>
              <w:rPr>
                <w:sz w:val="20"/>
              </w:rPr>
            </w:pPr>
            <w:r>
              <w:rPr>
                <w:sz w:val="20"/>
              </w:rPr>
              <w:t>1</w:t>
            </w:r>
          </w:p>
        </w:tc>
        <w:tc>
          <w:tcPr>
            <w:tcW w:w="0" w:type="auto"/>
            <w:tcBorders>
              <w:top w:val="outset" w:sz="6" w:space="0" w:color="auto"/>
              <w:left w:val="outset" w:sz="6" w:space="0" w:color="auto"/>
              <w:bottom w:val="outset" w:sz="6" w:space="0" w:color="auto"/>
              <w:right w:val="outset" w:sz="6" w:space="0" w:color="auto"/>
            </w:tcBorders>
          </w:tcPr>
          <w:p w:rsidR="00E53CCC" w:rsidRDefault="00E0360A">
            <w:pPr>
              <w:jc w:val="center"/>
              <w:rPr>
                <w:sz w:val="20"/>
              </w:rPr>
            </w:pPr>
            <w:r>
              <w:rPr>
                <w:sz w:val="20"/>
              </w:rPr>
              <w:t>2</w:t>
            </w:r>
          </w:p>
        </w:tc>
        <w:tc>
          <w:tcPr>
            <w:tcW w:w="0" w:type="auto"/>
            <w:tcBorders>
              <w:top w:val="outset" w:sz="6" w:space="0" w:color="auto"/>
              <w:left w:val="outset" w:sz="6" w:space="0" w:color="auto"/>
              <w:bottom w:val="outset" w:sz="6" w:space="0" w:color="auto"/>
              <w:right w:val="outset" w:sz="6" w:space="0" w:color="auto"/>
            </w:tcBorders>
          </w:tcPr>
          <w:p w:rsidR="00E53CCC" w:rsidRDefault="00E0360A">
            <w:pPr>
              <w:jc w:val="center"/>
              <w:rPr>
                <w:sz w:val="20"/>
              </w:rPr>
            </w:pPr>
            <w:r>
              <w:rPr>
                <w:sz w:val="20"/>
              </w:rPr>
              <w:t>3</w:t>
            </w:r>
          </w:p>
        </w:tc>
        <w:tc>
          <w:tcPr>
            <w:tcW w:w="750" w:type="dxa"/>
            <w:tcBorders>
              <w:top w:val="outset" w:sz="6" w:space="0" w:color="auto"/>
              <w:left w:val="outset" w:sz="6" w:space="0" w:color="auto"/>
              <w:bottom w:val="outset" w:sz="6" w:space="0" w:color="auto"/>
              <w:right w:val="outset" w:sz="6" w:space="0" w:color="auto"/>
            </w:tcBorders>
          </w:tcPr>
          <w:p w:rsidR="00E53CCC" w:rsidRDefault="00E0360A">
            <w:pPr>
              <w:jc w:val="center"/>
              <w:rPr>
                <w:sz w:val="20"/>
              </w:rPr>
            </w:pPr>
            <w:r>
              <w:rPr>
                <w:sz w:val="20"/>
              </w:rPr>
              <w:t>4</w:t>
            </w:r>
          </w:p>
        </w:tc>
        <w:tc>
          <w:tcPr>
            <w:tcW w:w="750" w:type="dxa"/>
            <w:tcBorders>
              <w:top w:val="outset" w:sz="6" w:space="0" w:color="auto"/>
              <w:left w:val="outset" w:sz="6" w:space="0" w:color="auto"/>
              <w:bottom w:val="outset" w:sz="6" w:space="0" w:color="auto"/>
              <w:right w:val="outset" w:sz="6" w:space="0" w:color="auto"/>
            </w:tcBorders>
          </w:tcPr>
          <w:p w:rsidR="00E53CCC" w:rsidRDefault="00E0360A">
            <w:pPr>
              <w:jc w:val="center"/>
              <w:rPr>
                <w:sz w:val="20"/>
              </w:rPr>
            </w:pPr>
            <w:r>
              <w:rPr>
                <w:sz w:val="20"/>
              </w:rPr>
              <w:t>5</w:t>
            </w:r>
          </w:p>
        </w:tc>
        <w:tc>
          <w:tcPr>
            <w:tcW w:w="0" w:type="auto"/>
            <w:tcBorders>
              <w:top w:val="outset" w:sz="6" w:space="0" w:color="auto"/>
              <w:left w:val="outset" w:sz="6" w:space="0" w:color="auto"/>
              <w:bottom w:val="outset" w:sz="6" w:space="0" w:color="auto"/>
              <w:right w:val="outset" w:sz="6" w:space="0" w:color="auto"/>
            </w:tcBorders>
          </w:tcPr>
          <w:p w:rsidR="00E53CCC" w:rsidRDefault="00E0360A">
            <w:pPr>
              <w:jc w:val="center"/>
              <w:rPr>
                <w:sz w:val="20"/>
              </w:rPr>
            </w:pPr>
            <w:r>
              <w:rPr>
                <w:sz w:val="20"/>
              </w:rPr>
              <w:t>6</w:t>
            </w:r>
          </w:p>
        </w:tc>
      </w:tr>
      <w:tr w:rsidR="00E53CCC">
        <w:trPr>
          <w:cantSplit/>
          <w:tblCellSpacing w:w="7" w:type="dxa"/>
        </w:trPr>
        <w:tc>
          <w:tcPr>
            <w:tcW w:w="975" w:type="dxa"/>
            <w:vMerge w:val="restart"/>
            <w:tcBorders>
              <w:top w:val="outset" w:sz="6" w:space="0" w:color="auto"/>
              <w:left w:val="outset" w:sz="6" w:space="0" w:color="auto"/>
              <w:bottom w:val="outset" w:sz="6" w:space="0" w:color="auto"/>
              <w:right w:val="outset" w:sz="6" w:space="0" w:color="auto"/>
            </w:tcBorders>
          </w:tcPr>
          <w:p w:rsidR="00E53CCC" w:rsidRDefault="00E0360A">
            <w:pPr>
              <w:rPr>
                <w:sz w:val="20"/>
              </w:rPr>
            </w:pPr>
            <w:r>
              <w:rPr>
                <w:sz w:val="20"/>
              </w:rPr>
              <w:t>Состояние основных средств</w:t>
            </w:r>
          </w:p>
        </w:tc>
        <w:tc>
          <w:tcPr>
            <w:tcW w:w="0" w:type="auto"/>
            <w:tcBorders>
              <w:top w:val="outset" w:sz="6" w:space="0" w:color="auto"/>
              <w:left w:val="outset" w:sz="6" w:space="0" w:color="auto"/>
              <w:bottom w:val="outset" w:sz="6" w:space="0" w:color="auto"/>
              <w:right w:val="outset" w:sz="6" w:space="0" w:color="auto"/>
            </w:tcBorders>
          </w:tcPr>
          <w:p w:rsidR="00E53CCC" w:rsidRDefault="00E0360A">
            <w:pPr>
              <w:rPr>
                <w:sz w:val="20"/>
              </w:rPr>
            </w:pPr>
            <w:r>
              <w:rPr>
                <w:sz w:val="20"/>
              </w:rPr>
              <w:t>Коэффициент</w:t>
            </w:r>
            <w:r>
              <w:rPr>
                <w:sz w:val="20"/>
              </w:rPr>
              <w:br/>
              <w:t>износа</w:t>
            </w:r>
          </w:p>
        </w:tc>
        <w:tc>
          <w:tcPr>
            <w:tcW w:w="0" w:type="auto"/>
            <w:tcBorders>
              <w:top w:val="outset" w:sz="6" w:space="0" w:color="auto"/>
              <w:left w:val="outset" w:sz="6" w:space="0" w:color="auto"/>
              <w:bottom w:val="outset" w:sz="6" w:space="0" w:color="auto"/>
              <w:right w:val="outset" w:sz="6" w:space="0" w:color="auto"/>
            </w:tcBorders>
          </w:tcPr>
          <w:p w:rsidR="00E53CCC" w:rsidRDefault="00E0360A">
            <w:pPr>
              <w:rPr>
                <w:sz w:val="20"/>
              </w:rPr>
            </w:pPr>
            <w:r>
              <w:rPr>
                <w:sz w:val="20"/>
              </w:rPr>
              <w:t>Сумма износа/ первоначальная стоимость</w:t>
            </w:r>
          </w:p>
        </w:tc>
        <w:tc>
          <w:tcPr>
            <w:tcW w:w="750" w:type="dxa"/>
            <w:tcBorders>
              <w:top w:val="outset" w:sz="6" w:space="0" w:color="auto"/>
              <w:left w:val="outset" w:sz="6" w:space="0" w:color="auto"/>
              <w:bottom w:val="outset" w:sz="6" w:space="0" w:color="auto"/>
              <w:right w:val="outset" w:sz="6" w:space="0" w:color="auto"/>
            </w:tcBorders>
          </w:tcPr>
          <w:p w:rsidR="00E53CCC" w:rsidRDefault="00E0360A">
            <w:pPr>
              <w:jc w:val="both"/>
              <w:rPr>
                <w:rFonts w:eastAsia="Arial Unicode MS"/>
                <w:color w:val="000000"/>
                <w:sz w:val="20"/>
              </w:rPr>
            </w:pPr>
            <w:r>
              <w:rPr>
                <w:color w:val="000000"/>
                <w:sz w:val="20"/>
              </w:rPr>
              <w:t> </w:t>
            </w:r>
          </w:p>
        </w:tc>
        <w:tc>
          <w:tcPr>
            <w:tcW w:w="750" w:type="dxa"/>
            <w:tcBorders>
              <w:top w:val="outset" w:sz="6" w:space="0" w:color="auto"/>
              <w:left w:val="outset" w:sz="6" w:space="0" w:color="auto"/>
              <w:bottom w:val="outset" w:sz="6" w:space="0" w:color="auto"/>
              <w:right w:val="outset" w:sz="6" w:space="0" w:color="auto"/>
            </w:tcBorders>
          </w:tcPr>
          <w:p w:rsidR="00E53CCC" w:rsidRDefault="00E0360A">
            <w:pPr>
              <w:jc w:val="both"/>
              <w:rPr>
                <w:rFonts w:eastAsia="Arial Unicode MS"/>
                <w:color w:val="000000"/>
                <w:sz w:val="20"/>
              </w:rPr>
            </w:pPr>
            <w:r>
              <w:rPr>
                <w:color w:val="000000"/>
                <w:sz w:val="20"/>
              </w:rPr>
              <w:t> </w:t>
            </w:r>
          </w:p>
        </w:tc>
        <w:tc>
          <w:tcPr>
            <w:tcW w:w="0" w:type="auto"/>
            <w:tcBorders>
              <w:top w:val="outset" w:sz="6" w:space="0" w:color="auto"/>
              <w:left w:val="outset" w:sz="6" w:space="0" w:color="auto"/>
              <w:bottom w:val="outset" w:sz="6" w:space="0" w:color="auto"/>
              <w:right w:val="outset" w:sz="6" w:space="0" w:color="auto"/>
            </w:tcBorders>
          </w:tcPr>
          <w:p w:rsidR="00E53CCC" w:rsidRDefault="00E0360A">
            <w:pPr>
              <w:jc w:val="both"/>
              <w:rPr>
                <w:rFonts w:eastAsia="Arial Unicode MS"/>
                <w:color w:val="000000"/>
                <w:sz w:val="20"/>
              </w:rPr>
            </w:pPr>
            <w:r>
              <w:rPr>
                <w:color w:val="000000"/>
                <w:sz w:val="20"/>
              </w:rPr>
              <w:t> </w:t>
            </w:r>
          </w:p>
        </w:tc>
      </w:tr>
      <w:tr w:rsidR="00E53CCC">
        <w:trPr>
          <w:cantSplit/>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tcPr>
          <w:p w:rsidR="00E53CCC" w:rsidRDefault="00E53CCC">
            <w:pPr>
              <w:rPr>
                <w:rFonts w:eastAsia="Arial Unicode MS"/>
                <w:color w:val="000000"/>
                <w:sz w:val="20"/>
              </w:rPr>
            </w:pPr>
          </w:p>
        </w:tc>
        <w:tc>
          <w:tcPr>
            <w:tcW w:w="0" w:type="auto"/>
            <w:tcBorders>
              <w:top w:val="outset" w:sz="6" w:space="0" w:color="auto"/>
              <w:left w:val="outset" w:sz="6" w:space="0" w:color="auto"/>
              <w:bottom w:val="outset" w:sz="6" w:space="0" w:color="auto"/>
              <w:right w:val="outset" w:sz="6" w:space="0" w:color="auto"/>
            </w:tcBorders>
          </w:tcPr>
          <w:p w:rsidR="00E53CCC" w:rsidRDefault="00E0360A">
            <w:pPr>
              <w:rPr>
                <w:sz w:val="20"/>
              </w:rPr>
            </w:pPr>
            <w:r>
              <w:rPr>
                <w:sz w:val="20"/>
              </w:rPr>
              <w:t>Доля производственных фондов</w:t>
            </w:r>
          </w:p>
        </w:tc>
        <w:tc>
          <w:tcPr>
            <w:tcW w:w="0" w:type="auto"/>
            <w:tcBorders>
              <w:top w:val="outset" w:sz="6" w:space="0" w:color="auto"/>
              <w:left w:val="outset" w:sz="6" w:space="0" w:color="auto"/>
              <w:bottom w:val="outset" w:sz="6" w:space="0" w:color="auto"/>
              <w:right w:val="outset" w:sz="6" w:space="0" w:color="auto"/>
            </w:tcBorders>
          </w:tcPr>
          <w:p w:rsidR="00E53CCC" w:rsidRDefault="00E0360A">
            <w:pPr>
              <w:rPr>
                <w:sz w:val="20"/>
              </w:rPr>
            </w:pPr>
            <w:r>
              <w:rPr>
                <w:sz w:val="20"/>
              </w:rPr>
              <w:t>в % к обшей сумме фондов</w:t>
            </w:r>
          </w:p>
        </w:tc>
        <w:tc>
          <w:tcPr>
            <w:tcW w:w="750" w:type="dxa"/>
            <w:tcBorders>
              <w:top w:val="outset" w:sz="6" w:space="0" w:color="auto"/>
              <w:left w:val="outset" w:sz="6" w:space="0" w:color="auto"/>
              <w:bottom w:val="outset" w:sz="6" w:space="0" w:color="auto"/>
              <w:right w:val="outset" w:sz="6" w:space="0" w:color="auto"/>
            </w:tcBorders>
          </w:tcPr>
          <w:p w:rsidR="00E53CCC" w:rsidRDefault="00E0360A">
            <w:pPr>
              <w:jc w:val="both"/>
              <w:rPr>
                <w:rFonts w:eastAsia="Arial Unicode MS"/>
                <w:color w:val="000000"/>
                <w:sz w:val="20"/>
              </w:rPr>
            </w:pPr>
            <w:r>
              <w:rPr>
                <w:color w:val="000000"/>
                <w:sz w:val="20"/>
              </w:rPr>
              <w:t> </w:t>
            </w:r>
          </w:p>
        </w:tc>
        <w:tc>
          <w:tcPr>
            <w:tcW w:w="750" w:type="dxa"/>
            <w:tcBorders>
              <w:top w:val="outset" w:sz="6" w:space="0" w:color="auto"/>
              <w:left w:val="outset" w:sz="6" w:space="0" w:color="auto"/>
              <w:bottom w:val="outset" w:sz="6" w:space="0" w:color="auto"/>
              <w:right w:val="outset" w:sz="6" w:space="0" w:color="auto"/>
            </w:tcBorders>
          </w:tcPr>
          <w:p w:rsidR="00E53CCC" w:rsidRDefault="00E0360A">
            <w:pPr>
              <w:jc w:val="both"/>
              <w:rPr>
                <w:rFonts w:eastAsia="Arial Unicode MS"/>
                <w:color w:val="000000"/>
                <w:sz w:val="20"/>
              </w:rPr>
            </w:pPr>
            <w:r>
              <w:rPr>
                <w:color w:val="000000"/>
                <w:sz w:val="20"/>
              </w:rPr>
              <w:t> </w:t>
            </w:r>
          </w:p>
        </w:tc>
        <w:tc>
          <w:tcPr>
            <w:tcW w:w="0" w:type="auto"/>
            <w:tcBorders>
              <w:top w:val="outset" w:sz="6" w:space="0" w:color="auto"/>
              <w:left w:val="outset" w:sz="6" w:space="0" w:color="auto"/>
              <w:bottom w:val="outset" w:sz="6" w:space="0" w:color="auto"/>
              <w:right w:val="outset" w:sz="6" w:space="0" w:color="auto"/>
            </w:tcBorders>
          </w:tcPr>
          <w:p w:rsidR="00E53CCC" w:rsidRDefault="00E0360A">
            <w:pPr>
              <w:jc w:val="both"/>
              <w:rPr>
                <w:rFonts w:eastAsia="Arial Unicode MS"/>
                <w:color w:val="000000"/>
                <w:sz w:val="20"/>
              </w:rPr>
            </w:pPr>
            <w:r>
              <w:rPr>
                <w:color w:val="000000"/>
                <w:sz w:val="20"/>
              </w:rPr>
              <w:t> </w:t>
            </w:r>
          </w:p>
        </w:tc>
      </w:tr>
      <w:tr w:rsidR="00E53CCC">
        <w:trPr>
          <w:cantSplit/>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tcPr>
          <w:p w:rsidR="00E53CCC" w:rsidRDefault="00E53CCC">
            <w:pPr>
              <w:rPr>
                <w:rFonts w:eastAsia="Arial Unicode MS"/>
                <w:color w:val="000000"/>
                <w:sz w:val="20"/>
              </w:rPr>
            </w:pPr>
          </w:p>
        </w:tc>
        <w:tc>
          <w:tcPr>
            <w:tcW w:w="0" w:type="auto"/>
            <w:vMerge w:val="restart"/>
            <w:tcBorders>
              <w:top w:val="outset" w:sz="6" w:space="0" w:color="auto"/>
              <w:left w:val="outset" w:sz="6" w:space="0" w:color="auto"/>
              <w:bottom w:val="outset" w:sz="6" w:space="0" w:color="auto"/>
              <w:right w:val="outset" w:sz="6" w:space="0" w:color="auto"/>
            </w:tcBorders>
          </w:tcPr>
          <w:p w:rsidR="00E53CCC" w:rsidRDefault="00E0360A">
            <w:pPr>
              <w:rPr>
                <w:sz w:val="20"/>
              </w:rPr>
            </w:pPr>
            <w:r>
              <w:rPr>
                <w:sz w:val="20"/>
              </w:rPr>
              <w:t>Доля зданий и сооружений</w:t>
            </w:r>
          </w:p>
        </w:tc>
        <w:tc>
          <w:tcPr>
            <w:tcW w:w="0" w:type="auto"/>
            <w:tcBorders>
              <w:top w:val="outset" w:sz="6" w:space="0" w:color="auto"/>
              <w:left w:val="outset" w:sz="6" w:space="0" w:color="auto"/>
              <w:bottom w:val="outset" w:sz="6" w:space="0" w:color="auto"/>
              <w:right w:val="outset" w:sz="6" w:space="0" w:color="auto"/>
            </w:tcBorders>
          </w:tcPr>
          <w:p w:rsidR="00E53CCC" w:rsidRDefault="00E0360A">
            <w:pPr>
              <w:rPr>
                <w:sz w:val="20"/>
              </w:rPr>
            </w:pPr>
            <w:r>
              <w:rPr>
                <w:sz w:val="20"/>
              </w:rPr>
              <w:t>в % к обшей сумме фондов</w:t>
            </w:r>
          </w:p>
        </w:tc>
        <w:tc>
          <w:tcPr>
            <w:tcW w:w="750" w:type="dxa"/>
            <w:tcBorders>
              <w:top w:val="outset" w:sz="6" w:space="0" w:color="auto"/>
              <w:left w:val="outset" w:sz="6" w:space="0" w:color="auto"/>
              <w:bottom w:val="outset" w:sz="6" w:space="0" w:color="auto"/>
              <w:right w:val="outset" w:sz="6" w:space="0" w:color="auto"/>
            </w:tcBorders>
          </w:tcPr>
          <w:p w:rsidR="00E53CCC" w:rsidRDefault="00E0360A">
            <w:pPr>
              <w:jc w:val="both"/>
              <w:rPr>
                <w:rFonts w:eastAsia="Arial Unicode MS"/>
                <w:color w:val="000000"/>
                <w:sz w:val="20"/>
              </w:rPr>
            </w:pPr>
            <w:r>
              <w:rPr>
                <w:color w:val="000000"/>
                <w:sz w:val="20"/>
              </w:rPr>
              <w:t> </w:t>
            </w:r>
          </w:p>
        </w:tc>
        <w:tc>
          <w:tcPr>
            <w:tcW w:w="750" w:type="dxa"/>
            <w:tcBorders>
              <w:top w:val="outset" w:sz="6" w:space="0" w:color="auto"/>
              <w:left w:val="outset" w:sz="6" w:space="0" w:color="auto"/>
              <w:bottom w:val="outset" w:sz="6" w:space="0" w:color="auto"/>
              <w:right w:val="outset" w:sz="6" w:space="0" w:color="auto"/>
            </w:tcBorders>
          </w:tcPr>
          <w:p w:rsidR="00E53CCC" w:rsidRDefault="00E0360A">
            <w:pPr>
              <w:jc w:val="both"/>
              <w:rPr>
                <w:rFonts w:eastAsia="Arial Unicode MS"/>
                <w:color w:val="000000"/>
                <w:sz w:val="20"/>
              </w:rPr>
            </w:pPr>
            <w:r>
              <w:rPr>
                <w:color w:val="000000"/>
                <w:sz w:val="20"/>
              </w:rPr>
              <w:t> </w:t>
            </w:r>
          </w:p>
        </w:tc>
        <w:tc>
          <w:tcPr>
            <w:tcW w:w="0" w:type="auto"/>
            <w:tcBorders>
              <w:top w:val="outset" w:sz="6" w:space="0" w:color="auto"/>
              <w:left w:val="outset" w:sz="6" w:space="0" w:color="auto"/>
              <w:bottom w:val="outset" w:sz="6" w:space="0" w:color="auto"/>
              <w:right w:val="outset" w:sz="6" w:space="0" w:color="auto"/>
            </w:tcBorders>
          </w:tcPr>
          <w:p w:rsidR="00E53CCC" w:rsidRDefault="00E0360A">
            <w:pPr>
              <w:jc w:val="both"/>
              <w:rPr>
                <w:rFonts w:eastAsia="Arial Unicode MS"/>
                <w:color w:val="000000"/>
                <w:sz w:val="20"/>
              </w:rPr>
            </w:pPr>
            <w:r>
              <w:rPr>
                <w:color w:val="000000"/>
                <w:sz w:val="20"/>
              </w:rPr>
              <w:t> </w:t>
            </w:r>
          </w:p>
        </w:tc>
      </w:tr>
      <w:tr w:rsidR="00E53CCC">
        <w:trPr>
          <w:cantSplit/>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tcPr>
          <w:p w:rsidR="00E53CCC" w:rsidRDefault="00E53CCC">
            <w:pPr>
              <w:rPr>
                <w:rFonts w:eastAsia="Arial Unicode MS"/>
                <w:color w:val="000000"/>
                <w:sz w:val="20"/>
              </w:rPr>
            </w:pPr>
          </w:p>
        </w:tc>
        <w:tc>
          <w:tcPr>
            <w:tcW w:w="0" w:type="auto"/>
            <w:vMerge/>
            <w:tcBorders>
              <w:top w:val="outset" w:sz="6" w:space="0" w:color="auto"/>
              <w:left w:val="outset" w:sz="6" w:space="0" w:color="auto"/>
              <w:bottom w:val="outset" w:sz="6" w:space="0" w:color="auto"/>
              <w:right w:val="outset" w:sz="6" w:space="0" w:color="auto"/>
            </w:tcBorders>
            <w:vAlign w:val="center"/>
          </w:tcPr>
          <w:p w:rsidR="00E53CCC" w:rsidRDefault="00E53CCC">
            <w:pPr>
              <w:rPr>
                <w:rFonts w:eastAsia="Arial Unicode MS"/>
                <w:color w:val="000000"/>
                <w:sz w:val="20"/>
              </w:rPr>
            </w:pPr>
          </w:p>
        </w:tc>
        <w:tc>
          <w:tcPr>
            <w:tcW w:w="0" w:type="auto"/>
            <w:tcBorders>
              <w:top w:val="outset" w:sz="6" w:space="0" w:color="auto"/>
              <w:left w:val="outset" w:sz="6" w:space="0" w:color="auto"/>
              <w:bottom w:val="outset" w:sz="6" w:space="0" w:color="auto"/>
              <w:right w:val="outset" w:sz="6" w:space="0" w:color="auto"/>
            </w:tcBorders>
          </w:tcPr>
          <w:p w:rsidR="00E53CCC" w:rsidRDefault="00E0360A">
            <w:pPr>
              <w:rPr>
                <w:sz w:val="20"/>
              </w:rPr>
            </w:pPr>
            <w:r>
              <w:rPr>
                <w:sz w:val="20"/>
              </w:rPr>
              <w:t>в % к производственным фондам</w:t>
            </w:r>
          </w:p>
        </w:tc>
        <w:tc>
          <w:tcPr>
            <w:tcW w:w="750" w:type="dxa"/>
            <w:tcBorders>
              <w:top w:val="outset" w:sz="6" w:space="0" w:color="auto"/>
              <w:left w:val="outset" w:sz="6" w:space="0" w:color="auto"/>
              <w:bottom w:val="outset" w:sz="6" w:space="0" w:color="auto"/>
              <w:right w:val="outset" w:sz="6" w:space="0" w:color="auto"/>
            </w:tcBorders>
          </w:tcPr>
          <w:p w:rsidR="00E53CCC" w:rsidRDefault="00E0360A">
            <w:pPr>
              <w:jc w:val="both"/>
              <w:rPr>
                <w:rFonts w:eastAsia="Arial Unicode MS"/>
                <w:color w:val="000000"/>
                <w:sz w:val="20"/>
              </w:rPr>
            </w:pPr>
            <w:r>
              <w:rPr>
                <w:color w:val="000000"/>
                <w:sz w:val="20"/>
              </w:rPr>
              <w:t> </w:t>
            </w:r>
          </w:p>
        </w:tc>
        <w:tc>
          <w:tcPr>
            <w:tcW w:w="750" w:type="dxa"/>
            <w:tcBorders>
              <w:top w:val="outset" w:sz="6" w:space="0" w:color="auto"/>
              <w:left w:val="outset" w:sz="6" w:space="0" w:color="auto"/>
              <w:bottom w:val="outset" w:sz="6" w:space="0" w:color="auto"/>
              <w:right w:val="outset" w:sz="6" w:space="0" w:color="auto"/>
            </w:tcBorders>
          </w:tcPr>
          <w:p w:rsidR="00E53CCC" w:rsidRDefault="00E0360A">
            <w:pPr>
              <w:jc w:val="both"/>
              <w:rPr>
                <w:rFonts w:eastAsia="Arial Unicode MS"/>
                <w:color w:val="000000"/>
                <w:sz w:val="20"/>
              </w:rPr>
            </w:pPr>
            <w:r>
              <w:rPr>
                <w:color w:val="000000"/>
                <w:sz w:val="20"/>
              </w:rPr>
              <w:t> </w:t>
            </w:r>
          </w:p>
        </w:tc>
        <w:tc>
          <w:tcPr>
            <w:tcW w:w="0" w:type="auto"/>
            <w:tcBorders>
              <w:top w:val="outset" w:sz="6" w:space="0" w:color="auto"/>
              <w:left w:val="outset" w:sz="6" w:space="0" w:color="auto"/>
              <w:bottom w:val="outset" w:sz="6" w:space="0" w:color="auto"/>
              <w:right w:val="outset" w:sz="6" w:space="0" w:color="auto"/>
            </w:tcBorders>
          </w:tcPr>
          <w:p w:rsidR="00E53CCC" w:rsidRDefault="00E0360A">
            <w:pPr>
              <w:jc w:val="both"/>
              <w:rPr>
                <w:rFonts w:eastAsia="Arial Unicode MS"/>
                <w:color w:val="000000"/>
                <w:sz w:val="20"/>
              </w:rPr>
            </w:pPr>
            <w:r>
              <w:rPr>
                <w:color w:val="000000"/>
                <w:sz w:val="20"/>
              </w:rPr>
              <w:t> </w:t>
            </w:r>
          </w:p>
        </w:tc>
      </w:tr>
      <w:tr w:rsidR="00E53CCC">
        <w:trPr>
          <w:cantSplit/>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tcPr>
          <w:p w:rsidR="00E53CCC" w:rsidRDefault="00E53CCC">
            <w:pPr>
              <w:rPr>
                <w:rFonts w:eastAsia="Arial Unicode MS"/>
                <w:color w:val="000000"/>
                <w:sz w:val="20"/>
              </w:rPr>
            </w:pPr>
          </w:p>
        </w:tc>
        <w:tc>
          <w:tcPr>
            <w:tcW w:w="0" w:type="auto"/>
            <w:vMerge w:val="restart"/>
            <w:tcBorders>
              <w:top w:val="outset" w:sz="6" w:space="0" w:color="auto"/>
              <w:left w:val="outset" w:sz="6" w:space="0" w:color="auto"/>
              <w:bottom w:val="outset" w:sz="6" w:space="0" w:color="auto"/>
              <w:right w:val="outset" w:sz="6" w:space="0" w:color="auto"/>
            </w:tcBorders>
          </w:tcPr>
          <w:p w:rsidR="00E53CCC" w:rsidRDefault="00E0360A">
            <w:pPr>
              <w:rPr>
                <w:sz w:val="20"/>
              </w:rPr>
            </w:pPr>
            <w:r>
              <w:rPr>
                <w:sz w:val="20"/>
              </w:rPr>
              <w:t>Доля машин, механизмов и передаточных</w:t>
            </w:r>
            <w:r>
              <w:rPr>
                <w:sz w:val="20"/>
              </w:rPr>
              <w:br/>
              <w:t>устройств</w:t>
            </w:r>
          </w:p>
        </w:tc>
        <w:tc>
          <w:tcPr>
            <w:tcW w:w="0" w:type="auto"/>
            <w:tcBorders>
              <w:top w:val="outset" w:sz="6" w:space="0" w:color="auto"/>
              <w:left w:val="outset" w:sz="6" w:space="0" w:color="auto"/>
              <w:bottom w:val="outset" w:sz="6" w:space="0" w:color="auto"/>
              <w:right w:val="outset" w:sz="6" w:space="0" w:color="auto"/>
            </w:tcBorders>
          </w:tcPr>
          <w:p w:rsidR="00E53CCC" w:rsidRDefault="00E0360A">
            <w:pPr>
              <w:rPr>
                <w:sz w:val="20"/>
              </w:rPr>
            </w:pPr>
            <w:r>
              <w:rPr>
                <w:sz w:val="20"/>
              </w:rPr>
              <w:t>в % к обшей сумме фондов</w:t>
            </w:r>
          </w:p>
        </w:tc>
        <w:tc>
          <w:tcPr>
            <w:tcW w:w="750" w:type="dxa"/>
            <w:tcBorders>
              <w:top w:val="outset" w:sz="6" w:space="0" w:color="auto"/>
              <w:left w:val="outset" w:sz="6" w:space="0" w:color="auto"/>
              <w:bottom w:val="outset" w:sz="6" w:space="0" w:color="auto"/>
              <w:right w:val="outset" w:sz="6" w:space="0" w:color="auto"/>
            </w:tcBorders>
          </w:tcPr>
          <w:p w:rsidR="00E53CCC" w:rsidRDefault="00E0360A">
            <w:pPr>
              <w:jc w:val="both"/>
              <w:rPr>
                <w:rFonts w:eastAsia="Arial Unicode MS"/>
                <w:color w:val="000000"/>
                <w:sz w:val="20"/>
              </w:rPr>
            </w:pPr>
            <w:r>
              <w:rPr>
                <w:color w:val="000000"/>
                <w:sz w:val="20"/>
              </w:rPr>
              <w:t> </w:t>
            </w:r>
          </w:p>
        </w:tc>
        <w:tc>
          <w:tcPr>
            <w:tcW w:w="750" w:type="dxa"/>
            <w:tcBorders>
              <w:top w:val="outset" w:sz="6" w:space="0" w:color="auto"/>
              <w:left w:val="outset" w:sz="6" w:space="0" w:color="auto"/>
              <w:bottom w:val="outset" w:sz="6" w:space="0" w:color="auto"/>
              <w:right w:val="outset" w:sz="6" w:space="0" w:color="auto"/>
            </w:tcBorders>
          </w:tcPr>
          <w:p w:rsidR="00E53CCC" w:rsidRDefault="00E0360A">
            <w:pPr>
              <w:jc w:val="both"/>
              <w:rPr>
                <w:rFonts w:eastAsia="Arial Unicode MS"/>
                <w:color w:val="000000"/>
                <w:sz w:val="20"/>
              </w:rPr>
            </w:pPr>
            <w:r>
              <w:rPr>
                <w:color w:val="000000"/>
                <w:sz w:val="20"/>
              </w:rPr>
              <w:t> </w:t>
            </w:r>
          </w:p>
        </w:tc>
        <w:tc>
          <w:tcPr>
            <w:tcW w:w="0" w:type="auto"/>
            <w:tcBorders>
              <w:top w:val="outset" w:sz="6" w:space="0" w:color="auto"/>
              <w:left w:val="outset" w:sz="6" w:space="0" w:color="auto"/>
              <w:bottom w:val="outset" w:sz="6" w:space="0" w:color="auto"/>
              <w:right w:val="outset" w:sz="6" w:space="0" w:color="auto"/>
            </w:tcBorders>
          </w:tcPr>
          <w:p w:rsidR="00E53CCC" w:rsidRDefault="00E0360A">
            <w:pPr>
              <w:jc w:val="both"/>
              <w:rPr>
                <w:rFonts w:eastAsia="Arial Unicode MS"/>
                <w:color w:val="000000"/>
                <w:sz w:val="20"/>
              </w:rPr>
            </w:pPr>
            <w:r>
              <w:rPr>
                <w:color w:val="000000"/>
                <w:sz w:val="20"/>
              </w:rPr>
              <w:t> </w:t>
            </w:r>
          </w:p>
        </w:tc>
      </w:tr>
      <w:tr w:rsidR="00E53CCC">
        <w:trPr>
          <w:cantSplit/>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tcPr>
          <w:p w:rsidR="00E53CCC" w:rsidRDefault="00E53CCC">
            <w:pPr>
              <w:rPr>
                <w:rFonts w:eastAsia="Arial Unicode MS"/>
                <w:color w:val="000000"/>
                <w:sz w:val="20"/>
              </w:rPr>
            </w:pPr>
          </w:p>
        </w:tc>
        <w:tc>
          <w:tcPr>
            <w:tcW w:w="0" w:type="auto"/>
            <w:vMerge/>
            <w:tcBorders>
              <w:top w:val="outset" w:sz="6" w:space="0" w:color="auto"/>
              <w:left w:val="outset" w:sz="6" w:space="0" w:color="auto"/>
              <w:bottom w:val="outset" w:sz="6" w:space="0" w:color="auto"/>
              <w:right w:val="outset" w:sz="6" w:space="0" w:color="auto"/>
            </w:tcBorders>
            <w:vAlign w:val="center"/>
          </w:tcPr>
          <w:p w:rsidR="00E53CCC" w:rsidRDefault="00E53CCC">
            <w:pPr>
              <w:rPr>
                <w:rFonts w:eastAsia="Arial Unicode MS"/>
                <w:color w:val="000000"/>
                <w:sz w:val="20"/>
              </w:rPr>
            </w:pPr>
          </w:p>
        </w:tc>
        <w:tc>
          <w:tcPr>
            <w:tcW w:w="0" w:type="auto"/>
            <w:tcBorders>
              <w:top w:val="outset" w:sz="6" w:space="0" w:color="auto"/>
              <w:left w:val="outset" w:sz="6" w:space="0" w:color="auto"/>
              <w:bottom w:val="outset" w:sz="6" w:space="0" w:color="auto"/>
              <w:right w:val="outset" w:sz="6" w:space="0" w:color="auto"/>
            </w:tcBorders>
          </w:tcPr>
          <w:p w:rsidR="00E53CCC" w:rsidRDefault="00E0360A">
            <w:pPr>
              <w:rPr>
                <w:sz w:val="20"/>
              </w:rPr>
            </w:pPr>
            <w:r>
              <w:rPr>
                <w:sz w:val="20"/>
              </w:rPr>
              <w:t>в % к производственным фондам</w:t>
            </w:r>
          </w:p>
        </w:tc>
        <w:tc>
          <w:tcPr>
            <w:tcW w:w="750" w:type="dxa"/>
            <w:tcBorders>
              <w:top w:val="outset" w:sz="6" w:space="0" w:color="auto"/>
              <w:left w:val="outset" w:sz="6" w:space="0" w:color="auto"/>
              <w:bottom w:val="outset" w:sz="6" w:space="0" w:color="auto"/>
              <w:right w:val="outset" w:sz="6" w:space="0" w:color="auto"/>
            </w:tcBorders>
          </w:tcPr>
          <w:p w:rsidR="00E53CCC" w:rsidRDefault="00E0360A">
            <w:pPr>
              <w:jc w:val="both"/>
              <w:rPr>
                <w:rFonts w:eastAsia="Arial Unicode MS"/>
                <w:color w:val="000000"/>
                <w:sz w:val="20"/>
              </w:rPr>
            </w:pPr>
            <w:r>
              <w:rPr>
                <w:color w:val="000000"/>
                <w:sz w:val="20"/>
              </w:rPr>
              <w:t> </w:t>
            </w:r>
          </w:p>
        </w:tc>
        <w:tc>
          <w:tcPr>
            <w:tcW w:w="750" w:type="dxa"/>
            <w:tcBorders>
              <w:top w:val="outset" w:sz="6" w:space="0" w:color="auto"/>
              <w:left w:val="outset" w:sz="6" w:space="0" w:color="auto"/>
              <w:bottom w:val="outset" w:sz="6" w:space="0" w:color="auto"/>
              <w:right w:val="outset" w:sz="6" w:space="0" w:color="auto"/>
            </w:tcBorders>
          </w:tcPr>
          <w:p w:rsidR="00E53CCC" w:rsidRDefault="00E0360A">
            <w:pPr>
              <w:jc w:val="both"/>
              <w:rPr>
                <w:rFonts w:eastAsia="Arial Unicode MS"/>
                <w:color w:val="000000"/>
                <w:sz w:val="20"/>
              </w:rPr>
            </w:pPr>
            <w:r>
              <w:rPr>
                <w:color w:val="000000"/>
                <w:sz w:val="20"/>
              </w:rPr>
              <w:t> </w:t>
            </w:r>
          </w:p>
        </w:tc>
        <w:tc>
          <w:tcPr>
            <w:tcW w:w="0" w:type="auto"/>
            <w:tcBorders>
              <w:top w:val="outset" w:sz="6" w:space="0" w:color="auto"/>
              <w:left w:val="outset" w:sz="6" w:space="0" w:color="auto"/>
              <w:bottom w:val="outset" w:sz="6" w:space="0" w:color="auto"/>
              <w:right w:val="outset" w:sz="6" w:space="0" w:color="auto"/>
            </w:tcBorders>
          </w:tcPr>
          <w:p w:rsidR="00E53CCC" w:rsidRDefault="00E0360A">
            <w:pPr>
              <w:jc w:val="both"/>
              <w:rPr>
                <w:rFonts w:eastAsia="Arial Unicode MS"/>
                <w:color w:val="000000"/>
                <w:sz w:val="20"/>
              </w:rPr>
            </w:pPr>
            <w:r>
              <w:rPr>
                <w:color w:val="000000"/>
                <w:sz w:val="20"/>
              </w:rPr>
              <w:t> </w:t>
            </w:r>
          </w:p>
        </w:tc>
      </w:tr>
      <w:tr w:rsidR="00E53CCC">
        <w:trPr>
          <w:cantSplit/>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tcPr>
          <w:p w:rsidR="00E53CCC" w:rsidRDefault="00E53CCC">
            <w:pPr>
              <w:rPr>
                <w:rFonts w:eastAsia="Arial Unicode MS"/>
                <w:color w:val="000000"/>
                <w:sz w:val="20"/>
              </w:rPr>
            </w:pPr>
          </w:p>
        </w:tc>
        <w:tc>
          <w:tcPr>
            <w:tcW w:w="0" w:type="auto"/>
            <w:vMerge w:val="restart"/>
            <w:tcBorders>
              <w:top w:val="outset" w:sz="6" w:space="0" w:color="auto"/>
              <w:left w:val="outset" w:sz="6" w:space="0" w:color="auto"/>
              <w:bottom w:val="outset" w:sz="6" w:space="0" w:color="auto"/>
              <w:right w:val="outset" w:sz="6" w:space="0" w:color="auto"/>
            </w:tcBorders>
          </w:tcPr>
          <w:p w:rsidR="00E53CCC" w:rsidRDefault="00E0360A">
            <w:pPr>
              <w:rPr>
                <w:sz w:val="20"/>
              </w:rPr>
            </w:pPr>
            <w:r>
              <w:rPr>
                <w:sz w:val="20"/>
              </w:rPr>
              <w:t>Доля транспортных средств</w:t>
            </w:r>
          </w:p>
        </w:tc>
        <w:tc>
          <w:tcPr>
            <w:tcW w:w="0" w:type="auto"/>
            <w:tcBorders>
              <w:top w:val="outset" w:sz="6" w:space="0" w:color="auto"/>
              <w:left w:val="outset" w:sz="6" w:space="0" w:color="auto"/>
              <w:bottom w:val="outset" w:sz="6" w:space="0" w:color="auto"/>
              <w:right w:val="outset" w:sz="6" w:space="0" w:color="auto"/>
            </w:tcBorders>
          </w:tcPr>
          <w:p w:rsidR="00E53CCC" w:rsidRDefault="00E0360A">
            <w:pPr>
              <w:rPr>
                <w:sz w:val="20"/>
              </w:rPr>
            </w:pPr>
            <w:r>
              <w:rPr>
                <w:sz w:val="20"/>
              </w:rPr>
              <w:t>в % к обшей сумме фондов</w:t>
            </w:r>
          </w:p>
        </w:tc>
        <w:tc>
          <w:tcPr>
            <w:tcW w:w="750" w:type="dxa"/>
            <w:tcBorders>
              <w:top w:val="outset" w:sz="6" w:space="0" w:color="auto"/>
              <w:left w:val="outset" w:sz="6" w:space="0" w:color="auto"/>
              <w:bottom w:val="outset" w:sz="6" w:space="0" w:color="auto"/>
              <w:right w:val="outset" w:sz="6" w:space="0" w:color="auto"/>
            </w:tcBorders>
          </w:tcPr>
          <w:p w:rsidR="00E53CCC" w:rsidRDefault="00E0360A">
            <w:pPr>
              <w:jc w:val="both"/>
              <w:rPr>
                <w:rFonts w:eastAsia="Arial Unicode MS"/>
                <w:color w:val="000000"/>
                <w:sz w:val="20"/>
              </w:rPr>
            </w:pPr>
            <w:r>
              <w:rPr>
                <w:color w:val="000000"/>
                <w:sz w:val="20"/>
              </w:rPr>
              <w:t> </w:t>
            </w:r>
          </w:p>
        </w:tc>
        <w:tc>
          <w:tcPr>
            <w:tcW w:w="750" w:type="dxa"/>
            <w:tcBorders>
              <w:top w:val="outset" w:sz="6" w:space="0" w:color="auto"/>
              <w:left w:val="outset" w:sz="6" w:space="0" w:color="auto"/>
              <w:bottom w:val="outset" w:sz="6" w:space="0" w:color="auto"/>
              <w:right w:val="outset" w:sz="6" w:space="0" w:color="auto"/>
            </w:tcBorders>
          </w:tcPr>
          <w:p w:rsidR="00E53CCC" w:rsidRDefault="00E0360A">
            <w:pPr>
              <w:jc w:val="both"/>
              <w:rPr>
                <w:rFonts w:eastAsia="Arial Unicode MS"/>
                <w:color w:val="000000"/>
                <w:sz w:val="20"/>
              </w:rPr>
            </w:pPr>
            <w:r>
              <w:rPr>
                <w:color w:val="000000"/>
                <w:sz w:val="20"/>
              </w:rPr>
              <w:t> </w:t>
            </w:r>
          </w:p>
        </w:tc>
        <w:tc>
          <w:tcPr>
            <w:tcW w:w="0" w:type="auto"/>
            <w:tcBorders>
              <w:top w:val="outset" w:sz="6" w:space="0" w:color="auto"/>
              <w:left w:val="outset" w:sz="6" w:space="0" w:color="auto"/>
              <w:bottom w:val="outset" w:sz="6" w:space="0" w:color="auto"/>
              <w:right w:val="outset" w:sz="6" w:space="0" w:color="auto"/>
            </w:tcBorders>
          </w:tcPr>
          <w:p w:rsidR="00E53CCC" w:rsidRDefault="00E0360A">
            <w:pPr>
              <w:jc w:val="both"/>
              <w:rPr>
                <w:rFonts w:eastAsia="Arial Unicode MS"/>
                <w:color w:val="000000"/>
                <w:sz w:val="20"/>
              </w:rPr>
            </w:pPr>
            <w:r>
              <w:rPr>
                <w:color w:val="000000"/>
                <w:sz w:val="20"/>
              </w:rPr>
              <w:t> </w:t>
            </w:r>
          </w:p>
        </w:tc>
      </w:tr>
      <w:tr w:rsidR="00E53CCC">
        <w:trPr>
          <w:cantSplit/>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tcPr>
          <w:p w:rsidR="00E53CCC" w:rsidRDefault="00E53CCC">
            <w:pPr>
              <w:rPr>
                <w:rFonts w:eastAsia="Arial Unicode MS"/>
                <w:color w:val="000000"/>
                <w:sz w:val="20"/>
              </w:rPr>
            </w:pPr>
          </w:p>
        </w:tc>
        <w:tc>
          <w:tcPr>
            <w:tcW w:w="0" w:type="auto"/>
            <w:vMerge/>
            <w:tcBorders>
              <w:top w:val="outset" w:sz="6" w:space="0" w:color="auto"/>
              <w:left w:val="outset" w:sz="6" w:space="0" w:color="auto"/>
              <w:bottom w:val="outset" w:sz="6" w:space="0" w:color="auto"/>
              <w:right w:val="outset" w:sz="6" w:space="0" w:color="auto"/>
            </w:tcBorders>
            <w:vAlign w:val="center"/>
          </w:tcPr>
          <w:p w:rsidR="00E53CCC" w:rsidRDefault="00E53CCC">
            <w:pPr>
              <w:rPr>
                <w:rFonts w:eastAsia="Arial Unicode MS"/>
                <w:color w:val="000000"/>
                <w:sz w:val="20"/>
              </w:rPr>
            </w:pPr>
          </w:p>
        </w:tc>
        <w:tc>
          <w:tcPr>
            <w:tcW w:w="0" w:type="auto"/>
            <w:tcBorders>
              <w:top w:val="outset" w:sz="6" w:space="0" w:color="auto"/>
              <w:left w:val="outset" w:sz="6" w:space="0" w:color="auto"/>
              <w:bottom w:val="outset" w:sz="6" w:space="0" w:color="auto"/>
              <w:right w:val="outset" w:sz="6" w:space="0" w:color="auto"/>
            </w:tcBorders>
          </w:tcPr>
          <w:p w:rsidR="00E53CCC" w:rsidRDefault="00E0360A">
            <w:pPr>
              <w:rPr>
                <w:sz w:val="20"/>
              </w:rPr>
            </w:pPr>
            <w:r>
              <w:rPr>
                <w:sz w:val="20"/>
              </w:rPr>
              <w:t>в % к производственным фондам</w:t>
            </w:r>
          </w:p>
        </w:tc>
        <w:tc>
          <w:tcPr>
            <w:tcW w:w="750" w:type="dxa"/>
            <w:tcBorders>
              <w:top w:val="outset" w:sz="6" w:space="0" w:color="auto"/>
              <w:left w:val="outset" w:sz="6" w:space="0" w:color="auto"/>
              <w:bottom w:val="outset" w:sz="6" w:space="0" w:color="auto"/>
              <w:right w:val="outset" w:sz="6" w:space="0" w:color="auto"/>
            </w:tcBorders>
          </w:tcPr>
          <w:p w:rsidR="00E53CCC" w:rsidRDefault="00E0360A">
            <w:pPr>
              <w:jc w:val="both"/>
              <w:rPr>
                <w:rFonts w:eastAsia="Arial Unicode MS"/>
                <w:color w:val="000000"/>
                <w:sz w:val="20"/>
              </w:rPr>
            </w:pPr>
            <w:r>
              <w:rPr>
                <w:color w:val="000000"/>
                <w:sz w:val="20"/>
              </w:rPr>
              <w:t> </w:t>
            </w:r>
          </w:p>
        </w:tc>
        <w:tc>
          <w:tcPr>
            <w:tcW w:w="750" w:type="dxa"/>
            <w:tcBorders>
              <w:top w:val="outset" w:sz="6" w:space="0" w:color="auto"/>
              <w:left w:val="outset" w:sz="6" w:space="0" w:color="auto"/>
              <w:bottom w:val="outset" w:sz="6" w:space="0" w:color="auto"/>
              <w:right w:val="outset" w:sz="6" w:space="0" w:color="auto"/>
            </w:tcBorders>
          </w:tcPr>
          <w:p w:rsidR="00E53CCC" w:rsidRDefault="00E0360A">
            <w:pPr>
              <w:jc w:val="both"/>
              <w:rPr>
                <w:rFonts w:eastAsia="Arial Unicode MS"/>
                <w:color w:val="000000"/>
                <w:sz w:val="20"/>
              </w:rPr>
            </w:pPr>
            <w:r>
              <w:rPr>
                <w:color w:val="000000"/>
                <w:sz w:val="20"/>
              </w:rPr>
              <w:t> </w:t>
            </w:r>
          </w:p>
        </w:tc>
        <w:tc>
          <w:tcPr>
            <w:tcW w:w="0" w:type="auto"/>
            <w:tcBorders>
              <w:top w:val="outset" w:sz="6" w:space="0" w:color="auto"/>
              <w:left w:val="outset" w:sz="6" w:space="0" w:color="auto"/>
              <w:bottom w:val="outset" w:sz="6" w:space="0" w:color="auto"/>
              <w:right w:val="outset" w:sz="6" w:space="0" w:color="auto"/>
            </w:tcBorders>
          </w:tcPr>
          <w:p w:rsidR="00E53CCC" w:rsidRDefault="00E0360A">
            <w:pPr>
              <w:jc w:val="both"/>
              <w:rPr>
                <w:rFonts w:eastAsia="Arial Unicode MS"/>
                <w:color w:val="000000"/>
                <w:sz w:val="20"/>
              </w:rPr>
            </w:pPr>
            <w:r>
              <w:rPr>
                <w:color w:val="000000"/>
                <w:sz w:val="20"/>
              </w:rPr>
              <w:t> </w:t>
            </w:r>
          </w:p>
        </w:tc>
      </w:tr>
      <w:tr w:rsidR="00E53CCC">
        <w:trPr>
          <w:cantSplit/>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tcPr>
          <w:p w:rsidR="00E53CCC" w:rsidRDefault="00E53CCC">
            <w:pPr>
              <w:rPr>
                <w:rFonts w:eastAsia="Arial Unicode MS"/>
                <w:color w:val="000000"/>
                <w:sz w:val="20"/>
              </w:rPr>
            </w:pPr>
          </w:p>
        </w:tc>
        <w:tc>
          <w:tcPr>
            <w:tcW w:w="0" w:type="auto"/>
            <w:tcBorders>
              <w:top w:val="outset" w:sz="6" w:space="0" w:color="auto"/>
              <w:left w:val="outset" w:sz="6" w:space="0" w:color="auto"/>
              <w:bottom w:val="outset" w:sz="6" w:space="0" w:color="auto"/>
              <w:right w:val="outset" w:sz="6" w:space="0" w:color="auto"/>
            </w:tcBorders>
          </w:tcPr>
          <w:p w:rsidR="00E53CCC" w:rsidRDefault="00E0360A">
            <w:pPr>
              <w:rPr>
                <w:sz w:val="20"/>
              </w:rPr>
            </w:pPr>
            <w:r>
              <w:rPr>
                <w:sz w:val="20"/>
              </w:rPr>
              <w:t>Доля основных средств, сданных в аренду</w:t>
            </w:r>
          </w:p>
        </w:tc>
        <w:tc>
          <w:tcPr>
            <w:tcW w:w="0" w:type="auto"/>
            <w:tcBorders>
              <w:top w:val="outset" w:sz="6" w:space="0" w:color="auto"/>
              <w:left w:val="outset" w:sz="6" w:space="0" w:color="auto"/>
              <w:bottom w:val="outset" w:sz="6" w:space="0" w:color="auto"/>
              <w:right w:val="outset" w:sz="6" w:space="0" w:color="auto"/>
            </w:tcBorders>
          </w:tcPr>
          <w:p w:rsidR="00E53CCC" w:rsidRDefault="00E0360A">
            <w:pPr>
              <w:rPr>
                <w:sz w:val="20"/>
              </w:rPr>
            </w:pPr>
            <w:r>
              <w:rPr>
                <w:sz w:val="20"/>
              </w:rPr>
              <w:t>в % к обшей сумме фондов</w:t>
            </w:r>
          </w:p>
        </w:tc>
        <w:tc>
          <w:tcPr>
            <w:tcW w:w="750" w:type="dxa"/>
            <w:tcBorders>
              <w:top w:val="outset" w:sz="6" w:space="0" w:color="auto"/>
              <w:left w:val="outset" w:sz="6" w:space="0" w:color="auto"/>
              <w:bottom w:val="outset" w:sz="6" w:space="0" w:color="auto"/>
              <w:right w:val="outset" w:sz="6" w:space="0" w:color="auto"/>
            </w:tcBorders>
          </w:tcPr>
          <w:p w:rsidR="00E53CCC" w:rsidRDefault="00E0360A">
            <w:pPr>
              <w:jc w:val="both"/>
              <w:rPr>
                <w:rFonts w:eastAsia="Arial Unicode MS"/>
                <w:color w:val="000000"/>
                <w:sz w:val="20"/>
              </w:rPr>
            </w:pPr>
            <w:r>
              <w:rPr>
                <w:color w:val="000000"/>
                <w:sz w:val="20"/>
              </w:rPr>
              <w:t> </w:t>
            </w:r>
          </w:p>
        </w:tc>
        <w:tc>
          <w:tcPr>
            <w:tcW w:w="750" w:type="dxa"/>
            <w:tcBorders>
              <w:top w:val="outset" w:sz="6" w:space="0" w:color="auto"/>
              <w:left w:val="outset" w:sz="6" w:space="0" w:color="auto"/>
              <w:bottom w:val="outset" w:sz="6" w:space="0" w:color="auto"/>
              <w:right w:val="outset" w:sz="6" w:space="0" w:color="auto"/>
            </w:tcBorders>
          </w:tcPr>
          <w:p w:rsidR="00E53CCC" w:rsidRDefault="00E0360A">
            <w:pPr>
              <w:jc w:val="both"/>
              <w:rPr>
                <w:rFonts w:eastAsia="Arial Unicode MS"/>
                <w:color w:val="000000"/>
                <w:sz w:val="20"/>
              </w:rPr>
            </w:pPr>
            <w:r>
              <w:rPr>
                <w:color w:val="000000"/>
                <w:sz w:val="20"/>
              </w:rPr>
              <w:t> </w:t>
            </w:r>
          </w:p>
        </w:tc>
        <w:tc>
          <w:tcPr>
            <w:tcW w:w="0" w:type="auto"/>
            <w:tcBorders>
              <w:top w:val="outset" w:sz="6" w:space="0" w:color="auto"/>
              <w:left w:val="outset" w:sz="6" w:space="0" w:color="auto"/>
              <w:bottom w:val="outset" w:sz="6" w:space="0" w:color="auto"/>
              <w:right w:val="outset" w:sz="6" w:space="0" w:color="auto"/>
            </w:tcBorders>
          </w:tcPr>
          <w:p w:rsidR="00E53CCC" w:rsidRDefault="00E0360A">
            <w:pPr>
              <w:jc w:val="both"/>
              <w:rPr>
                <w:rFonts w:eastAsia="Arial Unicode MS"/>
                <w:color w:val="000000"/>
                <w:sz w:val="20"/>
              </w:rPr>
            </w:pPr>
            <w:r>
              <w:rPr>
                <w:color w:val="000000"/>
                <w:sz w:val="20"/>
              </w:rPr>
              <w:t> </w:t>
            </w:r>
          </w:p>
        </w:tc>
      </w:tr>
      <w:tr w:rsidR="00E53CCC">
        <w:trPr>
          <w:cantSplit/>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tcPr>
          <w:p w:rsidR="00E53CCC" w:rsidRDefault="00E53CCC">
            <w:pPr>
              <w:jc w:val="both"/>
              <w:rPr>
                <w:rFonts w:eastAsia="Arial Unicode MS"/>
                <w:color w:val="000000"/>
                <w:sz w:val="20"/>
              </w:rPr>
            </w:pPr>
          </w:p>
        </w:tc>
        <w:tc>
          <w:tcPr>
            <w:tcW w:w="0" w:type="auto"/>
            <w:vMerge w:val="restart"/>
            <w:tcBorders>
              <w:top w:val="outset" w:sz="6" w:space="0" w:color="auto"/>
              <w:left w:val="outset" w:sz="6" w:space="0" w:color="auto"/>
              <w:bottom w:val="outset" w:sz="6" w:space="0" w:color="auto"/>
              <w:right w:val="outset" w:sz="6" w:space="0" w:color="auto"/>
            </w:tcBorders>
          </w:tcPr>
          <w:p w:rsidR="00E53CCC" w:rsidRDefault="00E0360A">
            <w:pPr>
              <w:rPr>
                <w:sz w:val="20"/>
              </w:rPr>
            </w:pPr>
            <w:r>
              <w:rPr>
                <w:sz w:val="20"/>
              </w:rPr>
              <w:t>Доля законсервированных </w:t>
            </w:r>
            <w:r>
              <w:rPr>
                <w:sz w:val="20"/>
              </w:rPr>
              <w:br/>
              <w:t>средств</w:t>
            </w:r>
          </w:p>
        </w:tc>
        <w:tc>
          <w:tcPr>
            <w:tcW w:w="0" w:type="auto"/>
            <w:tcBorders>
              <w:top w:val="outset" w:sz="6" w:space="0" w:color="auto"/>
              <w:left w:val="outset" w:sz="6" w:space="0" w:color="auto"/>
              <w:bottom w:val="outset" w:sz="6" w:space="0" w:color="auto"/>
              <w:right w:val="outset" w:sz="6" w:space="0" w:color="auto"/>
            </w:tcBorders>
          </w:tcPr>
          <w:p w:rsidR="00E53CCC" w:rsidRDefault="00E0360A">
            <w:pPr>
              <w:rPr>
                <w:sz w:val="20"/>
              </w:rPr>
            </w:pPr>
            <w:r>
              <w:rPr>
                <w:sz w:val="20"/>
              </w:rPr>
              <w:t>в % к обшей сумме фондов</w:t>
            </w:r>
          </w:p>
        </w:tc>
        <w:tc>
          <w:tcPr>
            <w:tcW w:w="750" w:type="dxa"/>
            <w:tcBorders>
              <w:top w:val="outset" w:sz="6" w:space="0" w:color="auto"/>
              <w:left w:val="outset" w:sz="6" w:space="0" w:color="auto"/>
              <w:bottom w:val="outset" w:sz="6" w:space="0" w:color="auto"/>
              <w:right w:val="outset" w:sz="6" w:space="0" w:color="auto"/>
            </w:tcBorders>
          </w:tcPr>
          <w:p w:rsidR="00E53CCC" w:rsidRDefault="00E0360A">
            <w:pPr>
              <w:jc w:val="both"/>
              <w:rPr>
                <w:rFonts w:eastAsia="Arial Unicode MS"/>
                <w:color w:val="000000"/>
                <w:sz w:val="20"/>
              </w:rPr>
            </w:pPr>
            <w:r>
              <w:rPr>
                <w:color w:val="000000"/>
                <w:sz w:val="20"/>
              </w:rPr>
              <w:t> </w:t>
            </w:r>
          </w:p>
        </w:tc>
        <w:tc>
          <w:tcPr>
            <w:tcW w:w="750" w:type="dxa"/>
            <w:tcBorders>
              <w:top w:val="outset" w:sz="6" w:space="0" w:color="auto"/>
              <w:left w:val="outset" w:sz="6" w:space="0" w:color="auto"/>
              <w:bottom w:val="outset" w:sz="6" w:space="0" w:color="auto"/>
              <w:right w:val="outset" w:sz="6" w:space="0" w:color="auto"/>
            </w:tcBorders>
          </w:tcPr>
          <w:p w:rsidR="00E53CCC" w:rsidRDefault="00E0360A">
            <w:pPr>
              <w:jc w:val="both"/>
              <w:rPr>
                <w:rFonts w:eastAsia="Arial Unicode MS"/>
                <w:color w:val="000000"/>
                <w:sz w:val="20"/>
              </w:rPr>
            </w:pPr>
            <w:r>
              <w:rPr>
                <w:color w:val="000000"/>
                <w:sz w:val="20"/>
              </w:rPr>
              <w:t> </w:t>
            </w:r>
          </w:p>
        </w:tc>
        <w:tc>
          <w:tcPr>
            <w:tcW w:w="0" w:type="auto"/>
            <w:tcBorders>
              <w:top w:val="outset" w:sz="6" w:space="0" w:color="auto"/>
              <w:left w:val="outset" w:sz="6" w:space="0" w:color="auto"/>
              <w:bottom w:val="outset" w:sz="6" w:space="0" w:color="auto"/>
              <w:right w:val="outset" w:sz="6" w:space="0" w:color="auto"/>
            </w:tcBorders>
          </w:tcPr>
          <w:p w:rsidR="00E53CCC" w:rsidRDefault="00E0360A">
            <w:pPr>
              <w:jc w:val="both"/>
              <w:rPr>
                <w:rFonts w:eastAsia="Arial Unicode MS"/>
                <w:color w:val="000000"/>
                <w:sz w:val="20"/>
              </w:rPr>
            </w:pPr>
            <w:r>
              <w:rPr>
                <w:color w:val="000000"/>
                <w:sz w:val="20"/>
              </w:rPr>
              <w:t> </w:t>
            </w:r>
          </w:p>
        </w:tc>
      </w:tr>
      <w:tr w:rsidR="00E53CCC">
        <w:trPr>
          <w:cantSplit/>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tcPr>
          <w:p w:rsidR="00E53CCC" w:rsidRDefault="00E53CCC">
            <w:pPr>
              <w:jc w:val="both"/>
              <w:rPr>
                <w:rFonts w:eastAsia="Arial Unicode MS"/>
                <w:color w:val="000000"/>
                <w:sz w:val="20"/>
              </w:rPr>
            </w:pPr>
          </w:p>
        </w:tc>
        <w:tc>
          <w:tcPr>
            <w:tcW w:w="0" w:type="auto"/>
            <w:vMerge/>
            <w:tcBorders>
              <w:top w:val="outset" w:sz="6" w:space="0" w:color="auto"/>
              <w:left w:val="outset" w:sz="6" w:space="0" w:color="auto"/>
              <w:bottom w:val="outset" w:sz="6" w:space="0" w:color="auto"/>
              <w:right w:val="outset" w:sz="6" w:space="0" w:color="auto"/>
            </w:tcBorders>
            <w:vAlign w:val="center"/>
          </w:tcPr>
          <w:p w:rsidR="00E53CCC" w:rsidRDefault="00E53CCC">
            <w:pPr>
              <w:rPr>
                <w:rFonts w:eastAsia="Arial Unicode MS"/>
                <w:color w:val="000000"/>
                <w:sz w:val="20"/>
              </w:rPr>
            </w:pPr>
          </w:p>
        </w:tc>
        <w:tc>
          <w:tcPr>
            <w:tcW w:w="0" w:type="auto"/>
            <w:tcBorders>
              <w:top w:val="outset" w:sz="6" w:space="0" w:color="auto"/>
              <w:left w:val="outset" w:sz="6" w:space="0" w:color="auto"/>
              <w:bottom w:val="outset" w:sz="6" w:space="0" w:color="auto"/>
              <w:right w:val="outset" w:sz="6" w:space="0" w:color="auto"/>
            </w:tcBorders>
          </w:tcPr>
          <w:p w:rsidR="00E53CCC" w:rsidRDefault="00E0360A">
            <w:pPr>
              <w:rPr>
                <w:sz w:val="20"/>
              </w:rPr>
            </w:pPr>
            <w:r>
              <w:rPr>
                <w:sz w:val="20"/>
              </w:rPr>
              <w:t>в % к производственным фондам</w:t>
            </w:r>
          </w:p>
        </w:tc>
        <w:tc>
          <w:tcPr>
            <w:tcW w:w="750" w:type="dxa"/>
            <w:tcBorders>
              <w:top w:val="outset" w:sz="6" w:space="0" w:color="auto"/>
              <w:left w:val="outset" w:sz="6" w:space="0" w:color="auto"/>
              <w:bottom w:val="outset" w:sz="6" w:space="0" w:color="auto"/>
              <w:right w:val="outset" w:sz="6" w:space="0" w:color="auto"/>
            </w:tcBorders>
          </w:tcPr>
          <w:p w:rsidR="00E53CCC" w:rsidRDefault="00E0360A">
            <w:pPr>
              <w:jc w:val="both"/>
              <w:rPr>
                <w:rFonts w:eastAsia="Arial Unicode MS"/>
                <w:color w:val="000000"/>
                <w:sz w:val="20"/>
              </w:rPr>
            </w:pPr>
            <w:r>
              <w:rPr>
                <w:color w:val="000000"/>
                <w:sz w:val="20"/>
              </w:rPr>
              <w:t> </w:t>
            </w:r>
          </w:p>
        </w:tc>
        <w:tc>
          <w:tcPr>
            <w:tcW w:w="750" w:type="dxa"/>
            <w:tcBorders>
              <w:top w:val="outset" w:sz="6" w:space="0" w:color="auto"/>
              <w:left w:val="outset" w:sz="6" w:space="0" w:color="auto"/>
              <w:bottom w:val="outset" w:sz="6" w:space="0" w:color="auto"/>
              <w:right w:val="outset" w:sz="6" w:space="0" w:color="auto"/>
            </w:tcBorders>
          </w:tcPr>
          <w:p w:rsidR="00E53CCC" w:rsidRDefault="00E0360A">
            <w:pPr>
              <w:jc w:val="both"/>
              <w:rPr>
                <w:rFonts w:eastAsia="Arial Unicode MS"/>
                <w:color w:val="000000"/>
                <w:sz w:val="20"/>
              </w:rPr>
            </w:pPr>
            <w:r>
              <w:rPr>
                <w:color w:val="000000"/>
                <w:sz w:val="20"/>
              </w:rPr>
              <w:t> </w:t>
            </w:r>
          </w:p>
        </w:tc>
        <w:tc>
          <w:tcPr>
            <w:tcW w:w="0" w:type="auto"/>
            <w:tcBorders>
              <w:top w:val="outset" w:sz="6" w:space="0" w:color="auto"/>
              <w:left w:val="outset" w:sz="6" w:space="0" w:color="auto"/>
              <w:bottom w:val="outset" w:sz="6" w:space="0" w:color="auto"/>
              <w:right w:val="outset" w:sz="6" w:space="0" w:color="auto"/>
            </w:tcBorders>
          </w:tcPr>
          <w:p w:rsidR="00E53CCC" w:rsidRDefault="00E0360A">
            <w:pPr>
              <w:jc w:val="both"/>
              <w:rPr>
                <w:rFonts w:eastAsia="Arial Unicode MS"/>
                <w:color w:val="000000"/>
                <w:sz w:val="20"/>
              </w:rPr>
            </w:pPr>
            <w:r>
              <w:rPr>
                <w:color w:val="000000"/>
                <w:sz w:val="20"/>
              </w:rPr>
              <w:t> </w:t>
            </w:r>
          </w:p>
        </w:tc>
      </w:tr>
      <w:tr w:rsidR="00E53CCC">
        <w:trPr>
          <w:cantSplit/>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tcPr>
          <w:p w:rsidR="00E53CCC" w:rsidRDefault="00E53CCC">
            <w:pPr>
              <w:jc w:val="both"/>
              <w:rPr>
                <w:rFonts w:eastAsia="Arial Unicode MS"/>
                <w:color w:val="000000"/>
                <w:sz w:val="20"/>
              </w:rPr>
            </w:pPr>
          </w:p>
        </w:tc>
        <w:tc>
          <w:tcPr>
            <w:tcW w:w="0" w:type="auto"/>
            <w:tcBorders>
              <w:top w:val="outset" w:sz="6" w:space="0" w:color="auto"/>
              <w:left w:val="outset" w:sz="6" w:space="0" w:color="auto"/>
              <w:bottom w:val="outset" w:sz="6" w:space="0" w:color="auto"/>
              <w:right w:val="outset" w:sz="6" w:space="0" w:color="auto"/>
            </w:tcBorders>
          </w:tcPr>
          <w:p w:rsidR="00E53CCC" w:rsidRDefault="00E0360A">
            <w:pPr>
              <w:rPr>
                <w:sz w:val="20"/>
              </w:rPr>
            </w:pPr>
            <w:r>
              <w:rPr>
                <w:sz w:val="20"/>
              </w:rPr>
              <w:t>Объекты жилищно-</w:t>
            </w:r>
            <w:r>
              <w:rPr>
                <w:sz w:val="20"/>
              </w:rPr>
              <w:br/>
              <w:t>коммунальной и соц.-культ. сферы</w:t>
            </w:r>
          </w:p>
        </w:tc>
        <w:tc>
          <w:tcPr>
            <w:tcW w:w="0" w:type="auto"/>
            <w:tcBorders>
              <w:top w:val="outset" w:sz="6" w:space="0" w:color="auto"/>
              <w:left w:val="outset" w:sz="6" w:space="0" w:color="auto"/>
              <w:bottom w:val="outset" w:sz="6" w:space="0" w:color="auto"/>
              <w:right w:val="outset" w:sz="6" w:space="0" w:color="auto"/>
            </w:tcBorders>
          </w:tcPr>
          <w:p w:rsidR="00E53CCC" w:rsidRDefault="00E0360A">
            <w:pPr>
              <w:rPr>
                <w:sz w:val="20"/>
              </w:rPr>
            </w:pPr>
            <w:r>
              <w:rPr>
                <w:sz w:val="20"/>
              </w:rPr>
              <w:t>в % к обшей сумме фондов</w:t>
            </w:r>
          </w:p>
        </w:tc>
        <w:tc>
          <w:tcPr>
            <w:tcW w:w="750" w:type="dxa"/>
            <w:tcBorders>
              <w:top w:val="outset" w:sz="6" w:space="0" w:color="auto"/>
              <w:left w:val="outset" w:sz="6" w:space="0" w:color="auto"/>
              <w:bottom w:val="outset" w:sz="6" w:space="0" w:color="auto"/>
              <w:right w:val="outset" w:sz="6" w:space="0" w:color="auto"/>
            </w:tcBorders>
          </w:tcPr>
          <w:p w:rsidR="00E53CCC" w:rsidRDefault="00E0360A">
            <w:pPr>
              <w:jc w:val="both"/>
              <w:rPr>
                <w:rFonts w:eastAsia="Arial Unicode MS"/>
                <w:color w:val="000000"/>
                <w:sz w:val="20"/>
              </w:rPr>
            </w:pPr>
            <w:r>
              <w:rPr>
                <w:color w:val="000000"/>
                <w:sz w:val="20"/>
              </w:rPr>
              <w:t> </w:t>
            </w:r>
          </w:p>
        </w:tc>
        <w:tc>
          <w:tcPr>
            <w:tcW w:w="750" w:type="dxa"/>
            <w:tcBorders>
              <w:top w:val="outset" w:sz="6" w:space="0" w:color="auto"/>
              <w:left w:val="outset" w:sz="6" w:space="0" w:color="auto"/>
              <w:bottom w:val="outset" w:sz="6" w:space="0" w:color="auto"/>
              <w:right w:val="outset" w:sz="6" w:space="0" w:color="auto"/>
            </w:tcBorders>
          </w:tcPr>
          <w:p w:rsidR="00E53CCC" w:rsidRDefault="00E0360A">
            <w:pPr>
              <w:jc w:val="both"/>
              <w:rPr>
                <w:rFonts w:eastAsia="Arial Unicode MS"/>
                <w:color w:val="000000"/>
                <w:sz w:val="20"/>
              </w:rPr>
            </w:pPr>
            <w:r>
              <w:rPr>
                <w:color w:val="000000"/>
                <w:sz w:val="20"/>
              </w:rPr>
              <w:t> </w:t>
            </w:r>
          </w:p>
        </w:tc>
        <w:tc>
          <w:tcPr>
            <w:tcW w:w="0" w:type="auto"/>
            <w:tcBorders>
              <w:top w:val="outset" w:sz="6" w:space="0" w:color="auto"/>
              <w:left w:val="outset" w:sz="6" w:space="0" w:color="auto"/>
              <w:bottom w:val="outset" w:sz="6" w:space="0" w:color="auto"/>
              <w:right w:val="outset" w:sz="6" w:space="0" w:color="auto"/>
            </w:tcBorders>
          </w:tcPr>
          <w:p w:rsidR="00E53CCC" w:rsidRDefault="00E0360A">
            <w:pPr>
              <w:jc w:val="both"/>
              <w:rPr>
                <w:rFonts w:eastAsia="Arial Unicode MS"/>
                <w:color w:val="000000"/>
                <w:sz w:val="20"/>
              </w:rPr>
            </w:pPr>
            <w:r>
              <w:rPr>
                <w:color w:val="000000"/>
                <w:sz w:val="20"/>
              </w:rPr>
              <w:t> </w:t>
            </w:r>
          </w:p>
        </w:tc>
      </w:tr>
      <w:tr w:rsidR="00E53CCC">
        <w:trPr>
          <w:cantSplit/>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tcPr>
          <w:p w:rsidR="00E53CCC" w:rsidRDefault="00E53CCC">
            <w:pPr>
              <w:jc w:val="both"/>
              <w:rPr>
                <w:rFonts w:eastAsia="Arial Unicode MS"/>
                <w:color w:val="000000"/>
                <w:sz w:val="20"/>
              </w:rPr>
            </w:pPr>
          </w:p>
        </w:tc>
        <w:tc>
          <w:tcPr>
            <w:tcW w:w="0" w:type="auto"/>
            <w:tcBorders>
              <w:top w:val="outset" w:sz="6" w:space="0" w:color="auto"/>
              <w:left w:val="outset" w:sz="6" w:space="0" w:color="auto"/>
              <w:bottom w:val="outset" w:sz="6" w:space="0" w:color="auto"/>
              <w:right w:val="outset" w:sz="6" w:space="0" w:color="auto"/>
            </w:tcBorders>
          </w:tcPr>
          <w:p w:rsidR="00E53CCC" w:rsidRDefault="00E0360A">
            <w:pPr>
              <w:rPr>
                <w:sz w:val="20"/>
              </w:rPr>
            </w:pPr>
            <w:r>
              <w:rPr>
                <w:sz w:val="20"/>
              </w:rPr>
              <w:t>Природоохранные объекты</w:t>
            </w:r>
          </w:p>
        </w:tc>
        <w:tc>
          <w:tcPr>
            <w:tcW w:w="0" w:type="auto"/>
            <w:tcBorders>
              <w:top w:val="outset" w:sz="6" w:space="0" w:color="auto"/>
              <w:left w:val="outset" w:sz="6" w:space="0" w:color="auto"/>
              <w:bottom w:val="outset" w:sz="6" w:space="0" w:color="auto"/>
              <w:right w:val="outset" w:sz="6" w:space="0" w:color="auto"/>
            </w:tcBorders>
          </w:tcPr>
          <w:p w:rsidR="00E53CCC" w:rsidRDefault="00E0360A">
            <w:pPr>
              <w:rPr>
                <w:sz w:val="20"/>
              </w:rPr>
            </w:pPr>
            <w:r>
              <w:rPr>
                <w:sz w:val="20"/>
              </w:rPr>
              <w:t>в % к обшей сумме фондов</w:t>
            </w:r>
          </w:p>
        </w:tc>
        <w:tc>
          <w:tcPr>
            <w:tcW w:w="750" w:type="dxa"/>
            <w:tcBorders>
              <w:top w:val="outset" w:sz="6" w:space="0" w:color="auto"/>
              <w:left w:val="outset" w:sz="6" w:space="0" w:color="auto"/>
              <w:bottom w:val="outset" w:sz="6" w:space="0" w:color="auto"/>
              <w:right w:val="outset" w:sz="6" w:space="0" w:color="auto"/>
            </w:tcBorders>
          </w:tcPr>
          <w:p w:rsidR="00E53CCC" w:rsidRDefault="00E0360A">
            <w:pPr>
              <w:jc w:val="both"/>
              <w:rPr>
                <w:rFonts w:eastAsia="Arial Unicode MS"/>
                <w:color w:val="000000"/>
                <w:sz w:val="20"/>
              </w:rPr>
            </w:pPr>
            <w:r>
              <w:rPr>
                <w:color w:val="000000"/>
                <w:sz w:val="20"/>
              </w:rPr>
              <w:t> </w:t>
            </w:r>
          </w:p>
        </w:tc>
        <w:tc>
          <w:tcPr>
            <w:tcW w:w="750" w:type="dxa"/>
            <w:tcBorders>
              <w:top w:val="outset" w:sz="6" w:space="0" w:color="auto"/>
              <w:left w:val="outset" w:sz="6" w:space="0" w:color="auto"/>
              <w:bottom w:val="outset" w:sz="6" w:space="0" w:color="auto"/>
              <w:right w:val="outset" w:sz="6" w:space="0" w:color="auto"/>
            </w:tcBorders>
          </w:tcPr>
          <w:p w:rsidR="00E53CCC" w:rsidRDefault="00E0360A">
            <w:pPr>
              <w:jc w:val="both"/>
              <w:rPr>
                <w:rFonts w:eastAsia="Arial Unicode MS"/>
                <w:color w:val="000000"/>
                <w:sz w:val="20"/>
              </w:rPr>
            </w:pPr>
            <w:r>
              <w:rPr>
                <w:color w:val="000000"/>
                <w:sz w:val="20"/>
              </w:rPr>
              <w:t> </w:t>
            </w:r>
          </w:p>
        </w:tc>
        <w:tc>
          <w:tcPr>
            <w:tcW w:w="0" w:type="auto"/>
            <w:tcBorders>
              <w:top w:val="outset" w:sz="6" w:space="0" w:color="auto"/>
              <w:left w:val="outset" w:sz="6" w:space="0" w:color="auto"/>
              <w:bottom w:val="outset" w:sz="6" w:space="0" w:color="auto"/>
              <w:right w:val="outset" w:sz="6" w:space="0" w:color="auto"/>
            </w:tcBorders>
          </w:tcPr>
          <w:p w:rsidR="00E53CCC" w:rsidRDefault="00E0360A">
            <w:pPr>
              <w:jc w:val="both"/>
              <w:rPr>
                <w:rFonts w:eastAsia="Arial Unicode MS"/>
                <w:color w:val="000000"/>
                <w:sz w:val="20"/>
              </w:rPr>
            </w:pPr>
            <w:r>
              <w:rPr>
                <w:color w:val="000000"/>
                <w:sz w:val="20"/>
              </w:rPr>
              <w:t> </w:t>
            </w:r>
          </w:p>
        </w:tc>
      </w:tr>
      <w:tr w:rsidR="00E53CCC">
        <w:trPr>
          <w:cantSplit/>
          <w:tblCellSpacing w:w="7" w:type="dxa"/>
        </w:trPr>
        <w:tc>
          <w:tcPr>
            <w:tcW w:w="975" w:type="dxa"/>
            <w:vMerge w:val="restart"/>
            <w:tcBorders>
              <w:top w:val="outset" w:sz="6" w:space="0" w:color="auto"/>
              <w:left w:val="outset" w:sz="6" w:space="0" w:color="auto"/>
              <w:bottom w:val="outset" w:sz="6" w:space="0" w:color="auto"/>
              <w:right w:val="outset" w:sz="6" w:space="0" w:color="auto"/>
            </w:tcBorders>
          </w:tcPr>
          <w:p w:rsidR="00E53CCC" w:rsidRDefault="00E0360A">
            <w:pPr>
              <w:rPr>
                <w:sz w:val="20"/>
              </w:rPr>
            </w:pPr>
            <w:r>
              <w:rPr>
                <w:sz w:val="20"/>
              </w:rPr>
              <w:t>Воспроизводство основных средств</w:t>
            </w:r>
          </w:p>
        </w:tc>
        <w:tc>
          <w:tcPr>
            <w:tcW w:w="0" w:type="auto"/>
            <w:tcBorders>
              <w:top w:val="outset" w:sz="6" w:space="0" w:color="auto"/>
              <w:left w:val="outset" w:sz="6" w:space="0" w:color="auto"/>
              <w:bottom w:val="outset" w:sz="6" w:space="0" w:color="auto"/>
              <w:right w:val="outset" w:sz="6" w:space="0" w:color="auto"/>
            </w:tcBorders>
          </w:tcPr>
          <w:p w:rsidR="00E53CCC" w:rsidRDefault="00E0360A">
            <w:pPr>
              <w:rPr>
                <w:sz w:val="20"/>
              </w:rPr>
            </w:pPr>
            <w:r>
              <w:rPr>
                <w:sz w:val="20"/>
              </w:rPr>
              <w:t>Индекс производственных фондов</w:t>
            </w:r>
          </w:p>
        </w:tc>
        <w:tc>
          <w:tcPr>
            <w:tcW w:w="0" w:type="auto"/>
            <w:tcBorders>
              <w:top w:val="outset" w:sz="6" w:space="0" w:color="auto"/>
              <w:left w:val="outset" w:sz="6" w:space="0" w:color="auto"/>
              <w:bottom w:val="outset" w:sz="6" w:space="0" w:color="auto"/>
              <w:right w:val="outset" w:sz="6" w:space="0" w:color="auto"/>
            </w:tcBorders>
          </w:tcPr>
          <w:p w:rsidR="00E53CCC" w:rsidRDefault="00E0360A">
            <w:pPr>
              <w:rPr>
                <w:sz w:val="20"/>
              </w:rPr>
            </w:pPr>
            <w:r>
              <w:rPr>
                <w:sz w:val="20"/>
              </w:rPr>
              <w:t>остаток</w:t>
            </w:r>
            <w:r>
              <w:rPr>
                <w:sz w:val="20"/>
              </w:rPr>
              <w:br/>
              <w:t>на конец года/ остаток на начало года</w:t>
            </w:r>
          </w:p>
        </w:tc>
        <w:tc>
          <w:tcPr>
            <w:tcW w:w="750" w:type="dxa"/>
            <w:tcBorders>
              <w:top w:val="outset" w:sz="6" w:space="0" w:color="auto"/>
              <w:left w:val="outset" w:sz="6" w:space="0" w:color="auto"/>
              <w:bottom w:val="outset" w:sz="6" w:space="0" w:color="auto"/>
              <w:right w:val="outset" w:sz="6" w:space="0" w:color="auto"/>
            </w:tcBorders>
          </w:tcPr>
          <w:p w:rsidR="00E53CCC" w:rsidRDefault="00E0360A">
            <w:pPr>
              <w:jc w:val="center"/>
              <w:rPr>
                <w:sz w:val="20"/>
              </w:rPr>
            </w:pPr>
            <w:r>
              <w:rPr>
                <w:sz w:val="20"/>
              </w:rPr>
              <w:t>х</w:t>
            </w:r>
          </w:p>
        </w:tc>
        <w:tc>
          <w:tcPr>
            <w:tcW w:w="750" w:type="dxa"/>
            <w:tcBorders>
              <w:top w:val="outset" w:sz="6" w:space="0" w:color="auto"/>
              <w:left w:val="outset" w:sz="6" w:space="0" w:color="auto"/>
              <w:bottom w:val="outset" w:sz="6" w:space="0" w:color="auto"/>
              <w:right w:val="outset" w:sz="6" w:space="0" w:color="auto"/>
            </w:tcBorders>
          </w:tcPr>
          <w:p w:rsidR="00E53CCC" w:rsidRDefault="00E53CCC">
            <w:pPr>
              <w:jc w:val="center"/>
              <w:rPr>
                <w:rFonts w:eastAsia="Arial Unicode MS"/>
                <w:color w:val="000000"/>
                <w:sz w:val="20"/>
              </w:rPr>
            </w:pPr>
          </w:p>
        </w:tc>
        <w:tc>
          <w:tcPr>
            <w:tcW w:w="0" w:type="auto"/>
            <w:tcBorders>
              <w:top w:val="outset" w:sz="6" w:space="0" w:color="auto"/>
              <w:left w:val="outset" w:sz="6" w:space="0" w:color="auto"/>
              <w:bottom w:val="outset" w:sz="6" w:space="0" w:color="auto"/>
              <w:right w:val="outset" w:sz="6" w:space="0" w:color="auto"/>
            </w:tcBorders>
          </w:tcPr>
          <w:p w:rsidR="00E53CCC" w:rsidRDefault="00E0360A">
            <w:pPr>
              <w:pStyle w:val="ConsNonformat0"/>
              <w:widowControl/>
              <w:rPr>
                <w:rFonts w:ascii="Times New Roman" w:hAnsi="Times New Roman"/>
                <w:snapToGrid/>
                <w:szCs w:val="24"/>
              </w:rPr>
            </w:pPr>
            <w:r>
              <w:rPr>
                <w:rFonts w:ascii="Times New Roman" w:hAnsi="Times New Roman"/>
                <w:snapToGrid/>
                <w:szCs w:val="24"/>
              </w:rPr>
              <w:t>Рассчитывается </w:t>
            </w:r>
            <w:r>
              <w:rPr>
                <w:rFonts w:ascii="Times New Roman" w:hAnsi="Times New Roman"/>
                <w:snapToGrid/>
                <w:szCs w:val="24"/>
              </w:rPr>
              <w:br/>
              <w:t>по всем видам основных производственных фондов</w:t>
            </w:r>
          </w:p>
        </w:tc>
      </w:tr>
      <w:tr w:rsidR="00E53CCC">
        <w:trPr>
          <w:cantSplit/>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tcPr>
          <w:p w:rsidR="00E53CCC" w:rsidRDefault="00E53CCC">
            <w:pPr>
              <w:jc w:val="both"/>
              <w:rPr>
                <w:rFonts w:eastAsia="Arial Unicode MS"/>
                <w:color w:val="000000"/>
                <w:sz w:val="20"/>
              </w:rPr>
            </w:pPr>
          </w:p>
        </w:tc>
        <w:tc>
          <w:tcPr>
            <w:tcW w:w="0" w:type="auto"/>
            <w:vMerge w:val="restart"/>
            <w:tcBorders>
              <w:top w:val="outset" w:sz="6" w:space="0" w:color="auto"/>
              <w:left w:val="outset" w:sz="6" w:space="0" w:color="auto"/>
              <w:bottom w:val="outset" w:sz="6" w:space="0" w:color="auto"/>
              <w:right w:val="outset" w:sz="6" w:space="0" w:color="auto"/>
            </w:tcBorders>
          </w:tcPr>
          <w:p w:rsidR="00E53CCC" w:rsidRDefault="00E0360A">
            <w:pPr>
              <w:rPr>
                <w:sz w:val="20"/>
              </w:rPr>
            </w:pPr>
            <w:r>
              <w:rPr>
                <w:sz w:val="20"/>
              </w:rPr>
              <w:t>Коэффициент обновления</w:t>
            </w:r>
          </w:p>
        </w:tc>
        <w:tc>
          <w:tcPr>
            <w:tcW w:w="0" w:type="auto"/>
            <w:tcBorders>
              <w:top w:val="outset" w:sz="6" w:space="0" w:color="auto"/>
              <w:left w:val="outset" w:sz="6" w:space="0" w:color="auto"/>
              <w:bottom w:val="outset" w:sz="6" w:space="0" w:color="auto"/>
              <w:right w:val="outset" w:sz="6" w:space="0" w:color="auto"/>
            </w:tcBorders>
          </w:tcPr>
          <w:p w:rsidR="00E53CCC" w:rsidRDefault="00E0360A">
            <w:pPr>
              <w:rPr>
                <w:sz w:val="20"/>
              </w:rPr>
            </w:pPr>
            <w:r>
              <w:rPr>
                <w:sz w:val="20"/>
              </w:rPr>
              <w:t>Поступило/ остаток</w:t>
            </w:r>
            <w:r>
              <w:rPr>
                <w:sz w:val="20"/>
              </w:rPr>
              <w:br/>
              <w:t>на конец года</w:t>
            </w:r>
          </w:p>
        </w:tc>
        <w:tc>
          <w:tcPr>
            <w:tcW w:w="750" w:type="dxa"/>
            <w:tcBorders>
              <w:top w:val="outset" w:sz="6" w:space="0" w:color="auto"/>
              <w:left w:val="outset" w:sz="6" w:space="0" w:color="auto"/>
              <w:bottom w:val="outset" w:sz="6" w:space="0" w:color="auto"/>
              <w:right w:val="outset" w:sz="6" w:space="0" w:color="auto"/>
            </w:tcBorders>
          </w:tcPr>
          <w:p w:rsidR="00E53CCC" w:rsidRDefault="00E0360A">
            <w:pPr>
              <w:jc w:val="center"/>
              <w:rPr>
                <w:sz w:val="20"/>
              </w:rPr>
            </w:pPr>
            <w:r>
              <w:rPr>
                <w:sz w:val="20"/>
              </w:rPr>
              <w:t>х</w:t>
            </w:r>
          </w:p>
        </w:tc>
        <w:tc>
          <w:tcPr>
            <w:tcW w:w="750" w:type="dxa"/>
            <w:tcBorders>
              <w:top w:val="outset" w:sz="6" w:space="0" w:color="auto"/>
              <w:left w:val="outset" w:sz="6" w:space="0" w:color="auto"/>
              <w:bottom w:val="outset" w:sz="6" w:space="0" w:color="auto"/>
              <w:right w:val="outset" w:sz="6" w:space="0" w:color="auto"/>
            </w:tcBorders>
          </w:tcPr>
          <w:p w:rsidR="00E53CCC" w:rsidRDefault="00E53CCC">
            <w:pPr>
              <w:jc w:val="center"/>
              <w:rPr>
                <w:rFonts w:eastAsia="Arial Unicode MS"/>
                <w:color w:val="000000"/>
                <w:sz w:val="20"/>
              </w:rPr>
            </w:pPr>
          </w:p>
        </w:tc>
        <w:tc>
          <w:tcPr>
            <w:tcW w:w="0" w:type="auto"/>
            <w:tcBorders>
              <w:top w:val="outset" w:sz="6" w:space="0" w:color="auto"/>
              <w:left w:val="outset" w:sz="6" w:space="0" w:color="auto"/>
              <w:bottom w:val="outset" w:sz="6" w:space="0" w:color="auto"/>
              <w:right w:val="outset" w:sz="6" w:space="0" w:color="auto"/>
            </w:tcBorders>
          </w:tcPr>
          <w:p w:rsidR="00E53CCC" w:rsidRDefault="00E0360A">
            <w:pPr>
              <w:rPr>
                <w:sz w:val="20"/>
              </w:rPr>
            </w:pPr>
            <w:r>
              <w:rPr>
                <w:sz w:val="20"/>
              </w:rPr>
              <w:t>Рассчитывается </w:t>
            </w:r>
            <w:r>
              <w:rPr>
                <w:sz w:val="20"/>
              </w:rPr>
              <w:br/>
              <w:t>по всем видам </w:t>
            </w:r>
            <w:r>
              <w:rPr>
                <w:sz w:val="20"/>
              </w:rPr>
              <w:br/>
              <w:t>основных производственных фондов</w:t>
            </w:r>
          </w:p>
        </w:tc>
      </w:tr>
      <w:tr w:rsidR="00E53CCC">
        <w:trPr>
          <w:cantSplit/>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tcPr>
          <w:p w:rsidR="00E53CCC" w:rsidRDefault="00E53CCC">
            <w:pPr>
              <w:jc w:val="both"/>
              <w:rPr>
                <w:rFonts w:eastAsia="Arial Unicode MS"/>
                <w:color w:val="000000"/>
                <w:sz w:val="20"/>
              </w:rPr>
            </w:pPr>
          </w:p>
        </w:tc>
        <w:tc>
          <w:tcPr>
            <w:tcW w:w="0" w:type="auto"/>
            <w:vMerge/>
            <w:tcBorders>
              <w:top w:val="outset" w:sz="6" w:space="0" w:color="auto"/>
              <w:left w:val="outset" w:sz="6" w:space="0" w:color="auto"/>
              <w:bottom w:val="outset" w:sz="6" w:space="0" w:color="auto"/>
              <w:right w:val="outset" w:sz="6" w:space="0" w:color="auto"/>
            </w:tcBorders>
            <w:vAlign w:val="center"/>
          </w:tcPr>
          <w:p w:rsidR="00E53CCC" w:rsidRDefault="00E53CCC">
            <w:pPr>
              <w:rPr>
                <w:rFonts w:eastAsia="Arial Unicode MS"/>
                <w:color w:val="000000"/>
                <w:sz w:val="20"/>
              </w:rPr>
            </w:pPr>
          </w:p>
        </w:tc>
        <w:tc>
          <w:tcPr>
            <w:tcW w:w="0" w:type="auto"/>
            <w:tcBorders>
              <w:top w:val="outset" w:sz="6" w:space="0" w:color="auto"/>
              <w:left w:val="outset" w:sz="6" w:space="0" w:color="auto"/>
              <w:bottom w:val="outset" w:sz="6" w:space="0" w:color="auto"/>
              <w:right w:val="outset" w:sz="6" w:space="0" w:color="auto"/>
            </w:tcBorders>
          </w:tcPr>
          <w:p w:rsidR="00E53CCC" w:rsidRDefault="00E0360A">
            <w:pPr>
              <w:rPr>
                <w:sz w:val="20"/>
              </w:rPr>
            </w:pPr>
            <w:r>
              <w:rPr>
                <w:sz w:val="20"/>
              </w:rPr>
              <w:t>Поступило / выбыло</w:t>
            </w:r>
          </w:p>
        </w:tc>
        <w:tc>
          <w:tcPr>
            <w:tcW w:w="750" w:type="dxa"/>
            <w:tcBorders>
              <w:top w:val="outset" w:sz="6" w:space="0" w:color="auto"/>
              <w:left w:val="outset" w:sz="6" w:space="0" w:color="auto"/>
              <w:bottom w:val="outset" w:sz="6" w:space="0" w:color="auto"/>
              <w:right w:val="outset" w:sz="6" w:space="0" w:color="auto"/>
            </w:tcBorders>
          </w:tcPr>
          <w:p w:rsidR="00E53CCC" w:rsidRDefault="00E0360A">
            <w:pPr>
              <w:jc w:val="center"/>
              <w:rPr>
                <w:sz w:val="20"/>
              </w:rPr>
            </w:pPr>
            <w:r>
              <w:rPr>
                <w:sz w:val="20"/>
              </w:rPr>
              <w:t>х</w:t>
            </w:r>
          </w:p>
        </w:tc>
        <w:tc>
          <w:tcPr>
            <w:tcW w:w="750" w:type="dxa"/>
            <w:tcBorders>
              <w:top w:val="outset" w:sz="6" w:space="0" w:color="auto"/>
              <w:left w:val="outset" w:sz="6" w:space="0" w:color="auto"/>
              <w:bottom w:val="outset" w:sz="6" w:space="0" w:color="auto"/>
              <w:right w:val="outset" w:sz="6" w:space="0" w:color="auto"/>
            </w:tcBorders>
          </w:tcPr>
          <w:p w:rsidR="00E53CCC" w:rsidRDefault="00E53CCC">
            <w:pPr>
              <w:jc w:val="center"/>
              <w:rPr>
                <w:rFonts w:eastAsia="Arial Unicode MS"/>
                <w:color w:val="000000"/>
                <w:sz w:val="20"/>
              </w:rPr>
            </w:pPr>
          </w:p>
        </w:tc>
        <w:tc>
          <w:tcPr>
            <w:tcW w:w="0" w:type="auto"/>
            <w:tcBorders>
              <w:top w:val="outset" w:sz="6" w:space="0" w:color="auto"/>
              <w:left w:val="outset" w:sz="6" w:space="0" w:color="auto"/>
              <w:bottom w:val="outset" w:sz="6" w:space="0" w:color="auto"/>
              <w:right w:val="outset" w:sz="6" w:space="0" w:color="auto"/>
            </w:tcBorders>
          </w:tcPr>
          <w:p w:rsidR="00E53CCC" w:rsidRDefault="00E0360A">
            <w:pPr>
              <w:jc w:val="both"/>
              <w:rPr>
                <w:rFonts w:eastAsia="Arial Unicode MS"/>
                <w:color w:val="000000"/>
                <w:sz w:val="20"/>
              </w:rPr>
            </w:pPr>
            <w:r>
              <w:rPr>
                <w:color w:val="000000"/>
                <w:sz w:val="20"/>
              </w:rPr>
              <w:t> </w:t>
            </w:r>
          </w:p>
        </w:tc>
      </w:tr>
      <w:tr w:rsidR="00E53CCC">
        <w:trPr>
          <w:cantSplit/>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tcPr>
          <w:p w:rsidR="00E53CCC" w:rsidRDefault="00E53CCC">
            <w:pPr>
              <w:jc w:val="both"/>
              <w:rPr>
                <w:rFonts w:eastAsia="Arial Unicode MS"/>
                <w:color w:val="000000"/>
                <w:sz w:val="20"/>
              </w:rPr>
            </w:pPr>
          </w:p>
        </w:tc>
        <w:tc>
          <w:tcPr>
            <w:tcW w:w="0" w:type="auto"/>
            <w:tcBorders>
              <w:top w:val="outset" w:sz="6" w:space="0" w:color="auto"/>
              <w:left w:val="outset" w:sz="6" w:space="0" w:color="auto"/>
              <w:bottom w:val="outset" w:sz="6" w:space="0" w:color="auto"/>
              <w:right w:val="outset" w:sz="6" w:space="0" w:color="auto"/>
            </w:tcBorders>
          </w:tcPr>
          <w:p w:rsidR="00E53CCC" w:rsidRDefault="00E0360A">
            <w:pPr>
              <w:rPr>
                <w:sz w:val="20"/>
              </w:rPr>
            </w:pPr>
            <w:r>
              <w:rPr>
                <w:sz w:val="20"/>
              </w:rPr>
              <w:t>Коэффициент интенсивности обновления</w:t>
            </w:r>
          </w:p>
        </w:tc>
        <w:tc>
          <w:tcPr>
            <w:tcW w:w="0" w:type="auto"/>
            <w:tcBorders>
              <w:top w:val="outset" w:sz="6" w:space="0" w:color="auto"/>
              <w:left w:val="outset" w:sz="6" w:space="0" w:color="auto"/>
              <w:bottom w:val="outset" w:sz="6" w:space="0" w:color="auto"/>
              <w:right w:val="outset" w:sz="6" w:space="0" w:color="auto"/>
            </w:tcBorders>
          </w:tcPr>
          <w:p w:rsidR="00E53CCC" w:rsidRDefault="00E0360A">
            <w:pPr>
              <w:rPr>
                <w:sz w:val="20"/>
              </w:rPr>
            </w:pPr>
            <w:r>
              <w:rPr>
                <w:sz w:val="20"/>
              </w:rPr>
              <w:t>Выбыло / поступило</w:t>
            </w:r>
          </w:p>
        </w:tc>
        <w:tc>
          <w:tcPr>
            <w:tcW w:w="750" w:type="dxa"/>
            <w:tcBorders>
              <w:top w:val="outset" w:sz="6" w:space="0" w:color="auto"/>
              <w:left w:val="outset" w:sz="6" w:space="0" w:color="auto"/>
              <w:bottom w:val="outset" w:sz="6" w:space="0" w:color="auto"/>
              <w:right w:val="outset" w:sz="6" w:space="0" w:color="auto"/>
            </w:tcBorders>
          </w:tcPr>
          <w:p w:rsidR="00E53CCC" w:rsidRDefault="00E0360A">
            <w:pPr>
              <w:jc w:val="both"/>
              <w:rPr>
                <w:rFonts w:eastAsia="Arial Unicode MS"/>
                <w:color w:val="000000"/>
                <w:sz w:val="20"/>
              </w:rPr>
            </w:pPr>
            <w:r>
              <w:rPr>
                <w:color w:val="000000"/>
                <w:sz w:val="20"/>
              </w:rPr>
              <w:t> </w:t>
            </w:r>
          </w:p>
        </w:tc>
        <w:tc>
          <w:tcPr>
            <w:tcW w:w="750" w:type="dxa"/>
            <w:tcBorders>
              <w:top w:val="outset" w:sz="6" w:space="0" w:color="auto"/>
              <w:left w:val="outset" w:sz="6" w:space="0" w:color="auto"/>
              <w:bottom w:val="outset" w:sz="6" w:space="0" w:color="auto"/>
              <w:right w:val="outset" w:sz="6" w:space="0" w:color="auto"/>
            </w:tcBorders>
          </w:tcPr>
          <w:p w:rsidR="00E53CCC" w:rsidRDefault="00E0360A">
            <w:pPr>
              <w:jc w:val="both"/>
              <w:rPr>
                <w:rFonts w:eastAsia="Arial Unicode MS"/>
                <w:color w:val="000000"/>
                <w:sz w:val="20"/>
              </w:rPr>
            </w:pPr>
            <w:r>
              <w:rPr>
                <w:color w:val="000000"/>
                <w:sz w:val="20"/>
              </w:rPr>
              <w:t> </w:t>
            </w:r>
          </w:p>
        </w:tc>
        <w:tc>
          <w:tcPr>
            <w:tcW w:w="0" w:type="auto"/>
            <w:tcBorders>
              <w:top w:val="outset" w:sz="6" w:space="0" w:color="auto"/>
              <w:left w:val="outset" w:sz="6" w:space="0" w:color="auto"/>
              <w:bottom w:val="outset" w:sz="6" w:space="0" w:color="auto"/>
              <w:right w:val="outset" w:sz="6" w:space="0" w:color="auto"/>
            </w:tcBorders>
          </w:tcPr>
          <w:p w:rsidR="00E53CCC" w:rsidRDefault="00E0360A">
            <w:pPr>
              <w:pStyle w:val="ConsNonformat0"/>
              <w:widowControl/>
              <w:rPr>
                <w:rFonts w:ascii="Times New Roman" w:hAnsi="Times New Roman"/>
                <w:snapToGrid/>
                <w:szCs w:val="24"/>
              </w:rPr>
            </w:pPr>
            <w:r>
              <w:rPr>
                <w:rFonts w:ascii="Times New Roman" w:hAnsi="Times New Roman"/>
                <w:snapToGrid/>
                <w:szCs w:val="24"/>
              </w:rPr>
              <w:t>Рассчитывается</w:t>
            </w:r>
            <w:r>
              <w:rPr>
                <w:rFonts w:ascii="Times New Roman" w:hAnsi="Times New Roman"/>
                <w:snapToGrid/>
                <w:szCs w:val="24"/>
              </w:rPr>
              <w:br/>
              <w:t>по всем видам </w:t>
            </w:r>
            <w:r>
              <w:rPr>
                <w:rFonts w:ascii="Times New Roman" w:hAnsi="Times New Roman"/>
                <w:snapToGrid/>
                <w:szCs w:val="24"/>
              </w:rPr>
              <w:br/>
              <w:t>основных производственных фондов</w:t>
            </w:r>
          </w:p>
        </w:tc>
      </w:tr>
      <w:tr w:rsidR="00E53CCC">
        <w:trPr>
          <w:cantSplit/>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tcPr>
          <w:p w:rsidR="00E53CCC" w:rsidRDefault="00E53CCC">
            <w:pPr>
              <w:jc w:val="both"/>
              <w:rPr>
                <w:rFonts w:eastAsia="Arial Unicode MS"/>
                <w:color w:val="000000"/>
                <w:sz w:val="20"/>
              </w:rPr>
            </w:pPr>
          </w:p>
        </w:tc>
        <w:tc>
          <w:tcPr>
            <w:tcW w:w="0" w:type="auto"/>
            <w:tcBorders>
              <w:top w:val="outset" w:sz="6" w:space="0" w:color="auto"/>
              <w:left w:val="outset" w:sz="6" w:space="0" w:color="auto"/>
              <w:bottom w:val="outset" w:sz="6" w:space="0" w:color="auto"/>
              <w:right w:val="outset" w:sz="6" w:space="0" w:color="auto"/>
            </w:tcBorders>
          </w:tcPr>
          <w:p w:rsidR="00E53CCC" w:rsidRDefault="00E0360A">
            <w:pPr>
              <w:rPr>
                <w:sz w:val="20"/>
              </w:rPr>
            </w:pPr>
            <w:r>
              <w:rPr>
                <w:sz w:val="20"/>
              </w:rPr>
              <w:t>Коэффициент масштабности обновления</w:t>
            </w:r>
          </w:p>
        </w:tc>
        <w:tc>
          <w:tcPr>
            <w:tcW w:w="0" w:type="auto"/>
            <w:tcBorders>
              <w:top w:val="outset" w:sz="6" w:space="0" w:color="auto"/>
              <w:left w:val="outset" w:sz="6" w:space="0" w:color="auto"/>
              <w:bottom w:val="outset" w:sz="6" w:space="0" w:color="auto"/>
              <w:right w:val="outset" w:sz="6" w:space="0" w:color="auto"/>
            </w:tcBorders>
          </w:tcPr>
          <w:p w:rsidR="00E53CCC" w:rsidRDefault="00E0360A">
            <w:pPr>
              <w:rPr>
                <w:sz w:val="20"/>
              </w:rPr>
            </w:pPr>
            <w:r>
              <w:rPr>
                <w:sz w:val="20"/>
              </w:rPr>
              <w:t>Поступило/ остаток</w:t>
            </w:r>
            <w:r>
              <w:rPr>
                <w:sz w:val="20"/>
              </w:rPr>
              <w:br/>
              <w:t>на конец года</w:t>
            </w:r>
          </w:p>
        </w:tc>
        <w:tc>
          <w:tcPr>
            <w:tcW w:w="750" w:type="dxa"/>
            <w:tcBorders>
              <w:top w:val="outset" w:sz="6" w:space="0" w:color="auto"/>
              <w:left w:val="outset" w:sz="6" w:space="0" w:color="auto"/>
              <w:bottom w:val="outset" w:sz="6" w:space="0" w:color="auto"/>
              <w:right w:val="outset" w:sz="6" w:space="0" w:color="auto"/>
            </w:tcBorders>
          </w:tcPr>
          <w:p w:rsidR="00E53CCC" w:rsidRDefault="00E0360A">
            <w:pPr>
              <w:jc w:val="center"/>
              <w:rPr>
                <w:sz w:val="20"/>
              </w:rPr>
            </w:pPr>
            <w:r>
              <w:rPr>
                <w:sz w:val="20"/>
              </w:rPr>
              <w:t>х</w:t>
            </w:r>
          </w:p>
        </w:tc>
        <w:tc>
          <w:tcPr>
            <w:tcW w:w="750" w:type="dxa"/>
            <w:tcBorders>
              <w:top w:val="outset" w:sz="6" w:space="0" w:color="auto"/>
              <w:left w:val="outset" w:sz="6" w:space="0" w:color="auto"/>
              <w:bottom w:val="outset" w:sz="6" w:space="0" w:color="auto"/>
              <w:right w:val="outset" w:sz="6" w:space="0" w:color="auto"/>
            </w:tcBorders>
          </w:tcPr>
          <w:p w:rsidR="00E53CCC" w:rsidRDefault="00E53CCC">
            <w:pPr>
              <w:jc w:val="center"/>
              <w:rPr>
                <w:rFonts w:eastAsia="Arial Unicode MS"/>
                <w:color w:val="000000"/>
                <w:sz w:val="20"/>
              </w:rPr>
            </w:pPr>
          </w:p>
        </w:tc>
        <w:tc>
          <w:tcPr>
            <w:tcW w:w="0" w:type="auto"/>
            <w:tcBorders>
              <w:top w:val="outset" w:sz="6" w:space="0" w:color="auto"/>
              <w:left w:val="outset" w:sz="6" w:space="0" w:color="auto"/>
              <w:bottom w:val="outset" w:sz="6" w:space="0" w:color="auto"/>
              <w:right w:val="outset" w:sz="6" w:space="0" w:color="auto"/>
            </w:tcBorders>
          </w:tcPr>
          <w:p w:rsidR="00E53CCC" w:rsidRDefault="00E0360A">
            <w:pPr>
              <w:rPr>
                <w:rFonts w:eastAsia="Arial Unicode MS"/>
                <w:color w:val="000000"/>
                <w:sz w:val="20"/>
              </w:rPr>
            </w:pPr>
            <w:r>
              <w:rPr>
                <w:color w:val="000000"/>
                <w:sz w:val="20"/>
              </w:rPr>
              <w:t> </w:t>
            </w:r>
          </w:p>
        </w:tc>
      </w:tr>
      <w:tr w:rsidR="00E53CCC">
        <w:trPr>
          <w:cantSplit/>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tcPr>
          <w:p w:rsidR="00E53CCC" w:rsidRDefault="00E53CCC">
            <w:pPr>
              <w:jc w:val="both"/>
              <w:rPr>
                <w:rFonts w:eastAsia="Arial Unicode MS"/>
                <w:color w:val="000000"/>
                <w:sz w:val="20"/>
              </w:rPr>
            </w:pPr>
          </w:p>
        </w:tc>
        <w:tc>
          <w:tcPr>
            <w:tcW w:w="0" w:type="auto"/>
            <w:tcBorders>
              <w:top w:val="outset" w:sz="6" w:space="0" w:color="auto"/>
              <w:left w:val="outset" w:sz="6" w:space="0" w:color="auto"/>
              <w:bottom w:val="outset" w:sz="6" w:space="0" w:color="auto"/>
              <w:right w:val="outset" w:sz="6" w:space="0" w:color="auto"/>
            </w:tcBorders>
          </w:tcPr>
          <w:p w:rsidR="00E53CCC" w:rsidRDefault="00E0360A">
            <w:pPr>
              <w:rPr>
                <w:sz w:val="20"/>
              </w:rPr>
            </w:pPr>
            <w:r>
              <w:rPr>
                <w:sz w:val="20"/>
              </w:rPr>
              <w:t>Срок обновления</w:t>
            </w:r>
          </w:p>
        </w:tc>
        <w:tc>
          <w:tcPr>
            <w:tcW w:w="0" w:type="auto"/>
            <w:tcBorders>
              <w:top w:val="outset" w:sz="6" w:space="0" w:color="auto"/>
              <w:left w:val="outset" w:sz="6" w:space="0" w:color="auto"/>
              <w:bottom w:val="outset" w:sz="6" w:space="0" w:color="auto"/>
              <w:right w:val="outset" w:sz="6" w:space="0" w:color="auto"/>
            </w:tcBorders>
          </w:tcPr>
          <w:p w:rsidR="00E53CCC" w:rsidRDefault="00E0360A">
            <w:pPr>
              <w:rPr>
                <w:sz w:val="20"/>
              </w:rPr>
            </w:pPr>
            <w:r>
              <w:rPr>
                <w:sz w:val="20"/>
              </w:rPr>
              <w:t>1/ Коэффициент </w:t>
            </w:r>
            <w:r>
              <w:rPr>
                <w:sz w:val="20"/>
              </w:rPr>
              <w:br/>
              <w:t>масштабности * 365</w:t>
            </w:r>
          </w:p>
        </w:tc>
        <w:tc>
          <w:tcPr>
            <w:tcW w:w="750" w:type="dxa"/>
            <w:tcBorders>
              <w:top w:val="outset" w:sz="6" w:space="0" w:color="auto"/>
              <w:left w:val="outset" w:sz="6" w:space="0" w:color="auto"/>
              <w:bottom w:val="outset" w:sz="6" w:space="0" w:color="auto"/>
              <w:right w:val="outset" w:sz="6" w:space="0" w:color="auto"/>
            </w:tcBorders>
          </w:tcPr>
          <w:p w:rsidR="00E53CCC" w:rsidRDefault="00E0360A">
            <w:pPr>
              <w:jc w:val="center"/>
              <w:rPr>
                <w:sz w:val="20"/>
              </w:rPr>
            </w:pPr>
            <w:r>
              <w:rPr>
                <w:sz w:val="20"/>
              </w:rPr>
              <w:t>х</w:t>
            </w:r>
          </w:p>
        </w:tc>
        <w:tc>
          <w:tcPr>
            <w:tcW w:w="750" w:type="dxa"/>
            <w:tcBorders>
              <w:top w:val="outset" w:sz="6" w:space="0" w:color="auto"/>
              <w:left w:val="outset" w:sz="6" w:space="0" w:color="auto"/>
              <w:bottom w:val="outset" w:sz="6" w:space="0" w:color="auto"/>
              <w:right w:val="outset" w:sz="6" w:space="0" w:color="auto"/>
            </w:tcBorders>
          </w:tcPr>
          <w:p w:rsidR="00E53CCC" w:rsidRDefault="00E53CCC">
            <w:pPr>
              <w:jc w:val="center"/>
              <w:rPr>
                <w:rFonts w:eastAsia="Arial Unicode MS"/>
                <w:color w:val="000000"/>
                <w:sz w:val="20"/>
              </w:rPr>
            </w:pPr>
          </w:p>
        </w:tc>
        <w:tc>
          <w:tcPr>
            <w:tcW w:w="0" w:type="auto"/>
            <w:tcBorders>
              <w:top w:val="outset" w:sz="6" w:space="0" w:color="auto"/>
              <w:left w:val="outset" w:sz="6" w:space="0" w:color="auto"/>
              <w:bottom w:val="outset" w:sz="6" w:space="0" w:color="auto"/>
              <w:right w:val="outset" w:sz="6" w:space="0" w:color="auto"/>
            </w:tcBorders>
          </w:tcPr>
          <w:p w:rsidR="00E53CCC" w:rsidRDefault="00E0360A">
            <w:pPr>
              <w:rPr>
                <w:rFonts w:eastAsia="Arial Unicode MS"/>
                <w:color w:val="000000"/>
                <w:sz w:val="20"/>
              </w:rPr>
            </w:pPr>
            <w:r>
              <w:rPr>
                <w:color w:val="000000"/>
                <w:sz w:val="20"/>
              </w:rPr>
              <w:t> </w:t>
            </w:r>
          </w:p>
        </w:tc>
      </w:tr>
      <w:tr w:rsidR="00E53CCC">
        <w:trPr>
          <w:cantSplit/>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tcPr>
          <w:p w:rsidR="00E53CCC" w:rsidRDefault="00E53CCC">
            <w:pPr>
              <w:jc w:val="both"/>
              <w:rPr>
                <w:rFonts w:eastAsia="Arial Unicode MS"/>
                <w:color w:val="000000"/>
                <w:sz w:val="20"/>
              </w:rPr>
            </w:pPr>
          </w:p>
        </w:tc>
        <w:tc>
          <w:tcPr>
            <w:tcW w:w="0" w:type="auto"/>
            <w:tcBorders>
              <w:top w:val="outset" w:sz="6" w:space="0" w:color="auto"/>
              <w:left w:val="outset" w:sz="6" w:space="0" w:color="auto"/>
              <w:bottom w:val="outset" w:sz="6" w:space="0" w:color="auto"/>
              <w:right w:val="outset" w:sz="6" w:space="0" w:color="auto"/>
            </w:tcBorders>
          </w:tcPr>
          <w:p w:rsidR="00E53CCC" w:rsidRDefault="00E0360A">
            <w:pPr>
              <w:rPr>
                <w:sz w:val="20"/>
              </w:rPr>
            </w:pPr>
            <w:r>
              <w:rPr>
                <w:sz w:val="20"/>
              </w:rPr>
              <w:t>Коэффициент стабилизации</w:t>
            </w:r>
          </w:p>
        </w:tc>
        <w:tc>
          <w:tcPr>
            <w:tcW w:w="0" w:type="auto"/>
            <w:tcBorders>
              <w:top w:val="outset" w:sz="6" w:space="0" w:color="auto"/>
              <w:left w:val="outset" w:sz="6" w:space="0" w:color="auto"/>
              <w:bottom w:val="outset" w:sz="6" w:space="0" w:color="auto"/>
              <w:right w:val="outset" w:sz="6" w:space="0" w:color="auto"/>
            </w:tcBorders>
          </w:tcPr>
          <w:p w:rsidR="00E53CCC" w:rsidRDefault="00E0360A">
            <w:pPr>
              <w:rPr>
                <w:sz w:val="20"/>
              </w:rPr>
            </w:pPr>
            <w:r>
              <w:rPr>
                <w:sz w:val="20"/>
              </w:rPr>
              <w:t>(Остаток на начало года — выбыло) / остаток на начало года</w:t>
            </w:r>
          </w:p>
        </w:tc>
        <w:tc>
          <w:tcPr>
            <w:tcW w:w="750" w:type="dxa"/>
            <w:tcBorders>
              <w:top w:val="outset" w:sz="6" w:space="0" w:color="auto"/>
              <w:left w:val="outset" w:sz="6" w:space="0" w:color="auto"/>
              <w:bottom w:val="outset" w:sz="6" w:space="0" w:color="auto"/>
              <w:right w:val="outset" w:sz="6" w:space="0" w:color="auto"/>
            </w:tcBorders>
          </w:tcPr>
          <w:p w:rsidR="00E53CCC" w:rsidRDefault="00E0360A">
            <w:pPr>
              <w:jc w:val="center"/>
              <w:rPr>
                <w:sz w:val="20"/>
              </w:rPr>
            </w:pPr>
            <w:r>
              <w:rPr>
                <w:sz w:val="20"/>
              </w:rPr>
              <w:t>х</w:t>
            </w:r>
          </w:p>
        </w:tc>
        <w:tc>
          <w:tcPr>
            <w:tcW w:w="750" w:type="dxa"/>
            <w:tcBorders>
              <w:top w:val="outset" w:sz="6" w:space="0" w:color="auto"/>
              <w:left w:val="outset" w:sz="6" w:space="0" w:color="auto"/>
              <w:bottom w:val="outset" w:sz="6" w:space="0" w:color="auto"/>
              <w:right w:val="outset" w:sz="6" w:space="0" w:color="auto"/>
            </w:tcBorders>
          </w:tcPr>
          <w:p w:rsidR="00E53CCC" w:rsidRDefault="00E53CCC">
            <w:pPr>
              <w:jc w:val="center"/>
              <w:rPr>
                <w:rFonts w:eastAsia="Arial Unicode MS"/>
                <w:color w:val="000000"/>
                <w:sz w:val="20"/>
              </w:rPr>
            </w:pPr>
          </w:p>
        </w:tc>
        <w:tc>
          <w:tcPr>
            <w:tcW w:w="0" w:type="auto"/>
            <w:tcBorders>
              <w:top w:val="outset" w:sz="6" w:space="0" w:color="auto"/>
              <w:left w:val="outset" w:sz="6" w:space="0" w:color="auto"/>
              <w:bottom w:val="outset" w:sz="6" w:space="0" w:color="auto"/>
              <w:right w:val="outset" w:sz="6" w:space="0" w:color="auto"/>
            </w:tcBorders>
          </w:tcPr>
          <w:p w:rsidR="00E53CCC" w:rsidRDefault="00E0360A">
            <w:pPr>
              <w:rPr>
                <w:sz w:val="20"/>
              </w:rPr>
            </w:pPr>
            <w:r>
              <w:rPr>
                <w:sz w:val="20"/>
              </w:rPr>
              <w:t>Рассчитывается </w:t>
            </w:r>
            <w:r>
              <w:rPr>
                <w:sz w:val="20"/>
              </w:rPr>
              <w:br/>
              <w:t>по всем видам </w:t>
            </w:r>
            <w:r>
              <w:rPr>
                <w:sz w:val="20"/>
              </w:rPr>
              <w:br/>
              <w:t>основных производственных фондов</w:t>
            </w:r>
          </w:p>
        </w:tc>
      </w:tr>
      <w:tr w:rsidR="00E53CCC">
        <w:trPr>
          <w:cantSplit/>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tcPr>
          <w:p w:rsidR="00E53CCC" w:rsidRDefault="00E53CCC">
            <w:pPr>
              <w:jc w:val="both"/>
              <w:rPr>
                <w:rFonts w:eastAsia="Arial Unicode MS"/>
                <w:color w:val="000000"/>
                <w:sz w:val="20"/>
              </w:rPr>
            </w:pPr>
          </w:p>
        </w:tc>
        <w:tc>
          <w:tcPr>
            <w:tcW w:w="0" w:type="auto"/>
            <w:tcBorders>
              <w:top w:val="outset" w:sz="6" w:space="0" w:color="auto"/>
              <w:left w:val="outset" w:sz="6" w:space="0" w:color="auto"/>
              <w:bottom w:val="outset" w:sz="6" w:space="0" w:color="auto"/>
              <w:right w:val="outset" w:sz="6" w:space="0" w:color="auto"/>
            </w:tcBorders>
          </w:tcPr>
          <w:p w:rsidR="00E53CCC" w:rsidRDefault="00E0360A">
            <w:pPr>
              <w:rPr>
                <w:sz w:val="20"/>
              </w:rPr>
            </w:pPr>
            <w:r>
              <w:rPr>
                <w:sz w:val="20"/>
              </w:rPr>
              <w:t>Фактический срок эксплуатации</w:t>
            </w:r>
          </w:p>
        </w:tc>
        <w:tc>
          <w:tcPr>
            <w:tcW w:w="0" w:type="auto"/>
            <w:tcBorders>
              <w:top w:val="outset" w:sz="6" w:space="0" w:color="auto"/>
              <w:left w:val="outset" w:sz="6" w:space="0" w:color="auto"/>
              <w:bottom w:val="outset" w:sz="6" w:space="0" w:color="auto"/>
              <w:right w:val="outset" w:sz="6" w:space="0" w:color="auto"/>
            </w:tcBorders>
          </w:tcPr>
          <w:p w:rsidR="00E53CCC" w:rsidRDefault="00E0360A">
            <w:pPr>
              <w:rPr>
                <w:sz w:val="20"/>
              </w:rPr>
            </w:pPr>
            <w:r>
              <w:rPr>
                <w:sz w:val="20"/>
              </w:rPr>
              <w:t>1/ Коэффициент выбытия * 365</w:t>
            </w:r>
          </w:p>
        </w:tc>
        <w:tc>
          <w:tcPr>
            <w:tcW w:w="750" w:type="dxa"/>
            <w:tcBorders>
              <w:top w:val="outset" w:sz="6" w:space="0" w:color="auto"/>
              <w:left w:val="outset" w:sz="6" w:space="0" w:color="auto"/>
              <w:bottom w:val="outset" w:sz="6" w:space="0" w:color="auto"/>
              <w:right w:val="outset" w:sz="6" w:space="0" w:color="auto"/>
            </w:tcBorders>
          </w:tcPr>
          <w:p w:rsidR="00E53CCC" w:rsidRDefault="00E0360A">
            <w:pPr>
              <w:jc w:val="center"/>
              <w:rPr>
                <w:sz w:val="20"/>
              </w:rPr>
            </w:pPr>
            <w:r>
              <w:rPr>
                <w:sz w:val="20"/>
              </w:rPr>
              <w:t>х</w:t>
            </w:r>
          </w:p>
        </w:tc>
        <w:tc>
          <w:tcPr>
            <w:tcW w:w="750" w:type="dxa"/>
            <w:tcBorders>
              <w:top w:val="outset" w:sz="6" w:space="0" w:color="auto"/>
              <w:left w:val="outset" w:sz="6" w:space="0" w:color="auto"/>
              <w:bottom w:val="outset" w:sz="6" w:space="0" w:color="auto"/>
              <w:right w:val="outset" w:sz="6" w:space="0" w:color="auto"/>
            </w:tcBorders>
          </w:tcPr>
          <w:p w:rsidR="00E53CCC" w:rsidRDefault="00E53CCC">
            <w:pPr>
              <w:jc w:val="center"/>
              <w:rPr>
                <w:rFonts w:eastAsia="Arial Unicode MS"/>
                <w:color w:val="000000"/>
                <w:sz w:val="20"/>
              </w:rPr>
            </w:pPr>
          </w:p>
        </w:tc>
        <w:tc>
          <w:tcPr>
            <w:tcW w:w="0" w:type="auto"/>
            <w:tcBorders>
              <w:top w:val="outset" w:sz="6" w:space="0" w:color="auto"/>
              <w:left w:val="outset" w:sz="6" w:space="0" w:color="auto"/>
              <w:bottom w:val="outset" w:sz="6" w:space="0" w:color="auto"/>
              <w:right w:val="outset" w:sz="6" w:space="0" w:color="auto"/>
            </w:tcBorders>
          </w:tcPr>
          <w:p w:rsidR="00E53CCC" w:rsidRDefault="00E0360A">
            <w:pPr>
              <w:jc w:val="both"/>
              <w:rPr>
                <w:rFonts w:eastAsia="Arial Unicode MS"/>
                <w:color w:val="000000"/>
                <w:sz w:val="20"/>
              </w:rPr>
            </w:pPr>
            <w:r>
              <w:rPr>
                <w:color w:val="000000"/>
                <w:sz w:val="20"/>
              </w:rPr>
              <w:t> </w:t>
            </w:r>
          </w:p>
        </w:tc>
      </w:tr>
    </w:tbl>
    <w:p w:rsidR="00E53CCC" w:rsidRDefault="00E0360A">
      <w:pPr>
        <w:jc w:val="both"/>
        <w:rPr>
          <w:sz w:val="20"/>
        </w:rPr>
      </w:pPr>
      <w:r>
        <w:rPr>
          <w:sz w:val="20"/>
        </w:rPr>
        <w:t> </w:t>
      </w:r>
    </w:p>
    <w:p w:rsidR="00E53CCC" w:rsidRDefault="00E0360A">
      <w:pPr>
        <w:jc w:val="right"/>
        <w:rPr>
          <w:sz w:val="20"/>
        </w:rPr>
      </w:pPr>
      <w:r>
        <w:rPr>
          <w:sz w:val="20"/>
        </w:rPr>
        <w:t>Приложение 16</w:t>
      </w:r>
    </w:p>
    <w:p w:rsidR="00E53CCC" w:rsidRDefault="00E0360A">
      <w:pPr>
        <w:jc w:val="center"/>
        <w:rPr>
          <w:sz w:val="20"/>
        </w:rPr>
      </w:pPr>
      <w:r>
        <w:rPr>
          <w:sz w:val="20"/>
        </w:rPr>
        <w:t>Справка об имуществе Предприятия, сданном в аренду.</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611"/>
        <w:gridCol w:w="3354"/>
        <w:gridCol w:w="1978"/>
        <w:gridCol w:w="1978"/>
        <w:gridCol w:w="1985"/>
      </w:tblGrid>
      <w:tr w:rsidR="00E53CCC">
        <w:trPr>
          <w:tblCellSpacing w:w="7" w:type="dxa"/>
        </w:trPr>
        <w:tc>
          <w:tcPr>
            <w:tcW w:w="300" w:type="pct"/>
            <w:tcBorders>
              <w:top w:val="outset" w:sz="6" w:space="0" w:color="auto"/>
              <w:left w:val="outset" w:sz="6" w:space="0" w:color="auto"/>
              <w:bottom w:val="outset" w:sz="6" w:space="0" w:color="auto"/>
              <w:right w:val="outset" w:sz="6" w:space="0" w:color="auto"/>
            </w:tcBorders>
          </w:tcPr>
          <w:p w:rsidR="00E53CCC" w:rsidRDefault="00E0360A">
            <w:pPr>
              <w:jc w:val="center"/>
              <w:rPr>
                <w:sz w:val="20"/>
              </w:rPr>
            </w:pPr>
            <w:r>
              <w:rPr>
                <w:sz w:val="20"/>
              </w:rPr>
              <w:t>№ п/п</w:t>
            </w:r>
          </w:p>
        </w:tc>
        <w:tc>
          <w:tcPr>
            <w:tcW w:w="1700" w:type="pct"/>
            <w:tcBorders>
              <w:top w:val="outset" w:sz="6" w:space="0" w:color="auto"/>
              <w:left w:val="outset" w:sz="6" w:space="0" w:color="auto"/>
              <w:bottom w:val="outset" w:sz="6" w:space="0" w:color="auto"/>
              <w:right w:val="outset" w:sz="6" w:space="0" w:color="auto"/>
            </w:tcBorders>
          </w:tcPr>
          <w:p w:rsidR="00E53CCC" w:rsidRDefault="00E0360A">
            <w:pPr>
              <w:jc w:val="center"/>
              <w:rPr>
                <w:sz w:val="20"/>
              </w:rPr>
            </w:pPr>
            <w:r>
              <w:rPr>
                <w:sz w:val="20"/>
              </w:rPr>
              <w:t>Наименование имущества</w:t>
            </w:r>
          </w:p>
        </w:tc>
        <w:tc>
          <w:tcPr>
            <w:tcW w:w="1000" w:type="pct"/>
            <w:tcBorders>
              <w:top w:val="outset" w:sz="6" w:space="0" w:color="auto"/>
              <w:left w:val="outset" w:sz="6" w:space="0" w:color="auto"/>
              <w:bottom w:val="outset" w:sz="6" w:space="0" w:color="auto"/>
              <w:right w:val="outset" w:sz="6" w:space="0" w:color="auto"/>
            </w:tcBorders>
          </w:tcPr>
          <w:p w:rsidR="00E53CCC" w:rsidRDefault="00E0360A">
            <w:pPr>
              <w:jc w:val="center"/>
              <w:rPr>
                <w:sz w:val="20"/>
              </w:rPr>
            </w:pPr>
            <w:r>
              <w:rPr>
                <w:sz w:val="20"/>
              </w:rPr>
              <w:t>Балансовая стоимость (тыс. руб.)</w:t>
            </w:r>
          </w:p>
        </w:tc>
        <w:tc>
          <w:tcPr>
            <w:tcW w:w="1000" w:type="pct"/>
            <w:tcBorders>
              <w:top w:val="outset" w:sz="6" w:space="0" w:color="auto"/>
              <w:left w:val="outset" w:sz="6" w:space="0" w:color="auto"/>
              <w:bottom w:val="outset" w:sz="6" w:space="0" w:color="auto"/>
              <w:right w:val="outset" w:sz="6" w:space="0" w:color="auto"/>
            </w:tcBorders>
          </w:tcPr>
          <w:p w:rsidR="00E53CCC" w:rsidRDefault="00E0360A">
            <w:pPr>
              <w:jc w:val="center"/>
              <w:rPr>
                <w:sz w:val="20"/>
              </w:rPr>
            </w:pPr>
            <w:r>
              <w:rPr>
                <w:sz w:val="20"/>
              </w:rPr>
              <w:t>Доходы, полученные от сдачи имущества в аренду, в отчетном году</w:t>
            </w:r>
            <w:r>
              <w:rPr>
                <w:sz w:val="20"/>
              </w:rPr>
              <w:br/>
              <w:t>(тыс. руб.)</w:t>
            </w:r>
          </w:p>
        </w:tc>
        <w:tc>
          <w:tcPr>
            <w:tcW w:w="1000" w:type="pct"/>
            <w:tcBorders>
              <w:top w:val="outset" w:sz="6" w:space="0" w:color="auto"/>
              <w:left w:val="outset" w:sz="6" w:space="0" w:color="auto"/>
              <w:bottom w:val="outset" w:sz="6" w:space="0" w:color="auto"/>
              <w:right w:val="outset" w:sz="6" w:space="0" w:color="auto"/>
            </w:tcBorders>
          </w:tcPr>
          <w:p w:rsidR="00E53CCC" w:rsidRDefault="00E0360A">
            <w:pPr>
              <w:jc w:val="center"/>
              <w:rPr>
                <w:sz w:val="20"/>
              </w:rPr>
            </w:pPr>
            <w:r>
              <w:rPr>
                <w:sz w:val="20"/>
              </w:rPr>
              <w:t>В т.ч. перечислено в федеральный бюджет (тыс. руб.)</w:t>
            </w:r>
          </w:p>
        </w:tc>
      </w:tr>
      <w:tr w:rsidR="00E53CCC">
        <w:trPr>
          <w:tblCellSpacing w:w="7" w:type="dxa"/>
        </w:trPr>
        <w:tc>
          <w:tcPr>
            <w:tcW w:w="300" w:type="pct"/>
            <w:tcBorders>
              <w:top w:val="outset" w:sz="6" w:space="0" w:color="auto"/>
              <w:left w:val="outset" w:sz="6" w:space="0" w:color="auto"/>
              <w:bottom w:val="outset" w:sz="6" w:space="0" w:color="auto"/>
              <w:right w:val="outset" w:sz="6" w:space="0" w:color="auto"/>
            </w:tcBorders>
          </w:tcPr>
          <w:p w:rsidR="00E53CCC" w:rsidRDefault="00E0360A">
            <w:pPr>
              <w:jc w:val="center"/>
              <w:rPr>
                <w:sz w:val="20"/>
              </w:rPr>
            </w:pPr>
            <w:r>
              <w:rPr>
                <w:sz w:val="20"/>
              </w:rPr>
              <w:t>1</w:t>
            </w:r>
          </w:p>
        </w:tc>
        <w:tc>
          <w:tcPr>
            <w:tcW w:w="1700" w:type="pct"/>
            <w:tcBorders>
              <w:top w:val="outset" w:sz="6" w:space="0" w:color="auto"/>
              <w:left w:val="outset" w:sz="6" w:space="0" w:color="auto"/>
              <w:bottom w:val="outset" w:sz="6" w:space="0" w:color="auto"/>
              <w:right w:val="outset" w:sz="6" w:space="0" w:color="auto"/>
            </w:tcBorders>
          </w:tcPr>
          <w:p w:rsidR="00E53CCC" w:rsidRDefault="00E0360A">
            <w:pPr>
              <w:jc w:val="center"/>
              <w:rPr>
                <w:sz w:val="20"/>
              </w:rPr>
            </w:pPr>
            <w:r>
              <w:rPr>
                <w:sz w:val="20"/>
              </w:rPr>
              <w:t>2</w:t>
            </w:r>
          </w:p>
        </w:tc>
        <w:tc>
          <w:tcPr>
            <w:tcW w:w="1000" w:type="pct"/>
            <w:tcBorders>
              <w:top w:val="outset" w:sz="6" w:space="0" w:color="auto"/>
              <w:left w:val="outset" w:sz="6" w:space="0" w:color="auto"/>
              <w:bottom w:val="outset" w:sz="6" w:space="0" w:color="auto"/>
              <w:right w:val="outset" w:sz="6" w:space="0" w:color="auto"/>
            </w:tcBorders>
          </w:tcPr>
          <w:p w:rsidR="00E53CCC" w:rsidRDefault="00E0360A">
            <w:pPr>
              <w:jc w:val="center"/>
              <w:rPr>
                <w:sz w:val="20"/>
              </w:rPr>
            </w:pPr>
            <w:r>
              <w:rPr>
                <w:sz w:val="20"/>
              </w:rPr>
              <w:t>3</w:t>
            </w:r>
          </w:p>
        </w:tc>
        <w:tc>
          <w:tcPr>
            <w:tcW w:w="1000" w:type="pct"/>
            <w:tcBorders>
              <w:top w:val="outset" w:sz="6" w:space="0" w:color="auto"/>
              <w:left w:val="outset" w:sz="6" w:space="0" w:color="auto"/>
              <w:bottom w:val="outset" w:sz="6" w:space="0" w:color="auto"/>
              <w:right w:val="outset" w:sz="6" w:space="0" w:color="auto"/>
            </w:tcBorders>
          </w:tcPr>
          <w:p w:rsidR="00E53CCC" w:rsidRDefault="00E0360A">
            <w:pPr>
              <w:jc w:val="center"/>
              <w:rPr>
                <w:sz w:val="20"/>
              </w:rPr>
            </w:pPr>
            <w:r>
              <w:rPr>
                <w:sz w:val="20"/>
              </w:rPr>
              <w:t>4</w:t>
            </w:r>
          </w:p>
        </w:tc>
        <w:tc>
          <w:tcPr>
            <w:tcW w:w="1000" w:type="pct"/>
            <w:tcBorders>
              <w:top w:val="outset" w:sz="6" w:space="0" w:color="auto"/>
              <w:left w:val="outset" w:sz="6" w:space="0" w:color="auto"/>
              <w:bottom w:val="outset" w:sz="6" w:space="0" w:color="auto"/>
              <w:right w:val="outset" w:sz="6" w:space="0" w:color="auto"/>
            </w:tcBorders>
          </w:tcPr>
          <w:p w:rsidR="00E53CCC" w:rsidRDefault="00E0360A">
            <w:pPr>
              <w:jc w:val="center"/>
              <w:rPr>
                <w:sz w:val="20"/>
              </w:rPr>
            </w:pPr>
            <w:r>
              <w:rPr>
                <w:sz w:val="20"/>
              </w:rPr>
              <w:t>5</w:t>
            </w:r>
          </w:p>
        </w:tc>
      </w:tr>
    </w:tbl>
    <w:p w:rsidR="00E53CCC" w:rsidRDefault="00E0360A">
      <w:pPr>
        <w:jc w:val="both"/>
        <w:rPr>
          <w:sz w:val="20"/>
        </w:rPr>
      </w:pPr>
      <w:r>
        <w:rPr>
          <w:sz w:val="20"/>
        </w:rPr>
        <w:t> </w:t>
      </w:r>
    </w:p>
    <w:p w:rsidR="00E53CCC" w:rsidRDefault="00E0360A">
      <w:pPr>
        <w:jc w:val="right"/>
        <w:rPr>
          <w:sz w:val="20"/>
        </w:rPr>
      </w:pPr>
      <w:r>
        <w:rPr>
          <w:sz w:val="20"/>
        </w:rPr>
        <w:t>Приложение 17</w:t>
      </w:r>
    </w:p>
    <w:p w:rsidR="00E53CCC" w:rsidRDefault="00E0360A">
      <w:pPr>
        <w:jc w:val="center"/>
        <w:rPr>
          <w:sz w:val="20"/>
        </w:rPr>
      </w:pPr>
      <w:r>
        <w:rPr>
          <w:sz w:val="20"/>
        </w:rPr>
        <w:t xml:space="preserve">Справка об имуществе, используемом в целях получения дохода, </w:t>
      </w:r>
      <w:r>
        <w:rPr>
          <w:sz w:val="20"/>
        </w:rPr>
        <w:br/>
        <w:t xml:space="preserve">включая переданное в залог или обремененное иным образом </w:t>
      </w:r>
      <w:r>
        <w:rPr>
          <w:sz w:val="20"/>
        </w:rPr>
        <w:br/>
        <w:t>(за исключением имущества, сданного в аренду).</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611"/>
        <w:gridCol w:w="3354"/>
        <w:gridCol w:w="1978"/>
        <w:gridCol w:w="1978"/>
        <w:gridCol w:w="1985"/>
      </w:tblGrid>
      <w:tr w:rsidR="00E53CCC">
        <w:trPr>
          <w:tblCellSpacing w:w="7" w:type="dxa"/>
        </w:trPr>
        <w:tc>
          <w:tcPr>
            <w:tcW w:w="300" w:type="pct"/>
            <w:tcBorders>
              <w:top w:val="outset" w:sz="6" w:space="0" w:color="auto"/>
              <w:left w:val="outset" w:sz="6" w:space="0" w:color="auto"/>
              <w:bottom w:val="outset" w:sz="6" w:space="0" w:color="auto"/>
              <w:right w:val="outset" w:sz="6" w:space="0" w:color="auto"/>
            </w:tcBorders>
          </w:tcPr>
          <w:p w:rsidR="00E53CCC" w:rsidRDefault="00E0360A">
            <w:pPr>
              <w:jc w:val="center"/>
              <w:rPr>
                <w:sz w:val="20"/>
              </w:rPr>
            </w:pPr>
            <w:r>
              <w:rPr>
                <w:sz w:val="20"/>
              </w:rPr>
              <w:t>№ п/п</w:t>
            </w:r>
          </w:p>
        </w:tc>
        <w:tc>
          <w:tcPr>
            <w:tcW w:w="1700" w:type="pct"/>
            <w:tcBorders>
              <w:top w:val="outset" w:sz="6" w:space="0" w:color="auto"/>
              <w:left w:val="outset" w:sz="6" w:space="0" w:color="auto"/>
              <w:bottom w:val="outset" w:sz="6" w:space="0" w:color="auto"/>
              <w:right w:val="outset" w:sz="6" w:space="0" w:color="auto"/>
            </w:tcBorders>
          </w:tcPr>
          <w:p w:rsidR="00E53CCC" w:rsidRDefault="00E0360A">
            <w:pPr>
              <w:jc w:val="center"/>
              <w:rPr>
                <w:sz w:val="20"/>
              </w:rPr>
            </w:pPr>
            <w:r>
              <w:rPr>
                <w:sz w:val="20"/>
              </w:rPr>
              <w:t>Наименование имущества</w:t>
            </w:r>
          </w:p>
        </w:tc>
        <w:tc>
          <w:tcPr>
            <w:tcW w:w="1000" w:type="pct"/>
            <w:tcBorders>
              <w:top w:val="outset" w:sz="6" w:space="0" w:color="auto"/>
              <w:left w:val="outset" w:sz="6" w:space="0" w:color="auto"/>
              <w:bottom w:val="outset" w:sz="6" w:space="0" w:color="auto"/>
              <w:right w:val="outset" w:sz="6" w:space="0" w:color="auto"/>
            </w:tcBorders>
          </w:tcPr>
          <w:p w:rsidR="00E53CCC" w:rsidRDefault="00E0360A">
            <w:pPr>
              <w:jc w:val="center"/>
              <w:rPr>
                <w:sz w:val="20"/>
              </w:rPr>
            </w:pPr>
            <w:r>
              <w:rPr>
                <w:sz w:val="20"/>
              </w:rPr>
              <w:t>Балансовая стоимость (тыс. руб.)</w:t>
            </w:r>
          </w:p>
        </w:tc>
        <w:tc>
          <w:tcPr>
            <w:tcW w:w="1000" w:type="pct"/>
            <w:tcBorders>
              <w:top w:val="outset" w:sz="6" w:space="0" w:color="auto"/>
              <w:left w:val="outset" w:sz="6" w:space="0" w:color="auto"/>
              <w:bottom w:val="outset" w:sz="6" w:space="0" w:color="auto"/>
              <w:right w:val="outset" w:sz="6" w:space="0" w:color="auto"/>
            </w:tcBorders>
          </w:tcPr>
          <w:p w:rsidR="00E53CCC" w:rsidRDefault="00E0360A">
            <w:pPr>
              <w:jc w:val="center"/>
              <w:rPr>
                <w:sz w:val="20"/>
              </w:rPr>
            </w:pPr>
            <w:r>
              <w:rPr>
                <w:sz w:val="20"/>
              </w:rPr>
              <w:t xml:space="preserve">Доходы, полученные от использования имущества </w:t>
            </w:r>
            <w:r>
              <w:rPr>
                <w:sz w:val="20"/>
              </w:rPr>
              <w:br/>
              <w:t>(тыс. руб.)</w:t>
            </w:r>
          </w:p>
        </w:tc>
        <w:tc>
          <w:tcPr>
            <w:tcW w:w="1000" w:type="pct"/>
            <w:tcBorders>
              <w:top w:val="outset" w:sz="6" w:space="0" w:color="auto"/>
              <w:left w:val="outset" w:sz="6" w:space="0" w:color="auto"/>
              <w:bottom w:val="outset" w:sz="6" w:space="0" w:color="auto"/>
              <w:right w:val="outset" w:sz="6" w:space="0" w:color="auto"/>
            </w:tcBorders>
          </w:tcPr>
          <w:p w:rsidR="00E53CCC" w:rsidRDefault="00E0360A">
            <w:pPr>
              <w:jc w:val="center"/>
              <w:rPr>
                <w:sz w:val="20"/>
              </w:rPr>
            </w:pPr>
            <w:r>
              <w:rPr>
                <w:sz w:val="20"/>
              </w:rPr>
              <w:t>В т.ч. перечислено в федеральный бюджет (тыс. руб.)</w:t>
            </w:r>
          </w:p>
        </w:tc>
      </w:tr>
      <w:tr w:rsidR="00E53CCC">
        <w:trPr>
          <w:tblCellSpacing w:w="7" w:type="dxa"/>
        </w:trPr>
        <w:tc>
          <w:tcPr>
            <w:tcW w:w="300" w:type="pct"/>
            <w:tcBorders>
              <w:top w:val="outset" w:sz="6" w:space="0" w:color="auto"/>
              <w:left w:val="outset" w:sz="6" w:space="0" w:color="auto"/>
              <w:bottom w:val="outset" w:sz="6" w:space="0" w:color="auto"/>
              <w:right w:val="outset" w:sz="6" w:space="0" w:color="auto"/>
            </w:tcBorders>
          </w:tcPr>
          <w:p w:rsidR="00E53CCC" w:rsidRDefault="00E0360A">
            <w:pPr>
              <w:jc w:val="center"/>
              <w:rPr>
                <w:sz w:val="20"/>
              </w:rPr>
            </w:pPr>
            <w:r>
              <w:rPr>
                <w:sz w:val="20"/>
              </w:rPr>
              <w:t>1</w:t>
            </w:r>
          </w:p>
        </w:tc>
        <w:tc>
          <w:tcPr>
            <w:tcW w:w="1700" w:type="pct"/>
            <w:tcBorders>
              <w:top w:val="outset" w:sz="6" w:space="0" w:color="auto"/>
              <w:left w:val="outset" w:sz="6" w:space="0" w:color="auto"/>
              <w:bottom w:val="outset" w:sz="6" w:space="0" w:color="auto"/>
              <w:right w:val="outset" w:sz="6" w:space="0" w:color="auto"/>
            </w:tcBorders>
          </w:tcPr>
          <w:p w:rsidR="00E53CCC" w:rsidRDefault="00E0360A">
            <w:pPr>
              <w:jc w:val="center"/>
              <w:rPr>
                <w:sz w:val="20"/>
              </w:rPr>
            </w:pPr>
            <w:r>
              <w:rPr>
                <w:sz w:val="20"/>
              </w:rPr>
              <w:t>2</w:t>
            </w:r>
          </w:p>
        </w:tc>
        <w:tc>
          <w:tcPr>
            <w:tcW w:w="1000" w:type="pct"/>
            <w:tcBorders>
              <w:top w:val="outset" w:sz="6" w:space="0" w:color="auto"/>
              <w:left w:val="outset" w:sz="6" w:space="0" w:color="auto"/>
              <w:bottom w:val="outset" w:sz="6" w:space="0" w:color="auto"/>
              <w:right w:val="outset" w:sz="6" w:space="0" w:color="auto"/>
            </w:tcBorders>
          </w:tcPr>
          <w:p w:rsidR="00E53CCC" w:rsidRDefault="00E0360A">
            <w:pPr>
              <w:jc w:val="center"/>
              <w:rPr>
                <w:sz w:val="20"/>
              </w:rPr>
            </w:pPr>
            <w:r>
              <w:rPr>
                <w:sz w:val="20"/>
              </w:rPr>
              <w:t>3</w:t>
            </w:r>
          </w:p>
        </w:tc>
        <w:tc>
          <w:tcPr>
            <w:tcW w:w="1000" w:type="pct"/>
            <w:tcBorders>
              <w:top w:val="outset" w:sz="6" w:space="0" w:color="auto"/>
              <w:left w:val="outset" w:sz="6" w:space="0" w:color="auto"/>
              <w:bottom w:val="outset" w:sz="6" w:space="0" w:color="auto"/>
              <w:right w:val="outset" w:sz="6" w:space="0" w:color="auto"/>
            </w:tcBorders>
          </w:tcPr>
          <w:p w:rsidR="00E53CCC" w:rsidRDefault="00E0360A">
            <w:pPr>
              <w:jc w:val="center"/>
              <w:rPr>
                <w:sz w:val="20"/>
              </w:rPr>
            </w:pPr>
            <w:r>
              <w:rPr>
                <w:sz w:val="20"/>
              </w:rPr>
              <w:t>4</w:t>
            </w:r>
          </w:p>
        </w:tc>
        <w:tc>
          <w:tcPr>
            <w:tcW w:w="1000" w:type="pct"/>
            <w:tcBorders>
              <w:top w:val="outset" w:sz="6" w:space="0" w:color="auto"/>
              <w:left w:val="outset" w:sz="6" w:space="0" w:color="auto"/>
              <w:bottom w:val="outset" w:sz="6" w:space="0" w:color="auto"/>
              <w:right w:val="outset" w:sz="6" w:space="0" w:color="auto"/>
            </w:tcBorders>
          </w:tcPr>
          <w:p w:rsidR="00E53CCC" w:rsidRDefault="00E0360A">
            <w:pPr>
              <w:jc w:val="center"/>
              <w:rPr>
                <w:sz w:val="20"/>
              </w:rPr>
            </w:pPr>
            <w:r>
              <w:rPr>
                <w:sz w:val="20"/>
              </w:rPr>
              <w:t>5</w:t>
            </w:r>
          </w:p>
        </w:tc>
      </w:tr>
    </w:tbl>
    <w:p w:rsidR="00E53CCC" w:rsidRDefault="00E0360A">
      <w:pPr>
        <w:jc w:val="both"/>
        <w:rPr>
          <w:sz w:val="20"/>
        </w:rPr>
      </w:pPr>
      <w:r>
        <w:rPr>
          <w:sz w:val="20"/>
        </w:rPr>
        <w:t> </w:t>
      </w:r>
    </w:p>
    <w:p w:rsidR="00E53CCC" w:rsidRDefault="00E0360A">
      <w:pPr>
        <w:jc w:val="right"/>
        <w:rPr>
          <w:sz w:val="20"/>
        </w:rPr>
      </w:pPr>
      <w:r>
        <w:rPr>
          <w:sz w:val="20"/>
        </w:rPr>
        <w:t>Приложение 18</w:t>
      </w:r>
    </w:p>
    <w:p w:rsidR="00E53CCC" w:rsidRDefault="00E0360A">
      <w:pPr>
        <w:jc w:val="center"/>
        <w:rPr>
          <w:sz w:val="20"/>
        </w:rPr>
      </w:pPr>
      <w:r>
        <w:rPr>
          <w:sz w:val="20"/>
        </w:rPr>
        <w:t>Справка о неиспользуемом имуществе.</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531"/>
        <w:gridCol w:w="4434"/>
        <w:gridCol w:w="2467"/>
        <w:gridCol w:w="2474"/>
      </w:tblGrid>
      <w:tr w:rsidR="00E53CCC">
        <w:trPr>
          <w:tblCellSpacing w:w="7" w:type="dxa"/>
        </w:trPr>
        <w:tc>
          <w:tcPr>
            <w:tcW w:w="200" w:type="pct"/>
            <w:tcBorders>
              <w:top w:val="outset" w:sz="6" w:space="0" w:color="auto"/>
              <w:left w:val="outset" w:sz="6" w:space="0" w:color="auto"/>
              <w:bottom w:val="outset" w:sz="6" w:space="0" w:color="auto"/>
              <w:right w:val="outset" w:sz="6" w:space="0" w:color="auto"/>
            </w:tcBorders>
          </w:tcPr>
          <w:p w:rsidR="00E53CCC" w:rsidRDefault="00E0360A">
            <w:pPr>
              <w:jc w:val="center"/>
              <w:rPr>
                <w:sz w:val="20"/>
              </w:rPr>
            </w:pPr>
            <w:r>
              <w:rPr>
                <w:sz w:val="20"/>
              </w:rPr>
              <w:t>№ п/п</w:t>
            </w:r>
          </w:p>
        </w:tc>
        <w:tc>
          <w:tcPr>
            <w:tcW w:w="1800" w:type="pct"/>
            <w:tcBorders>
              <w:top w:val="outset" w:sz="6" w:space="0" w:color="auto"/>
              <w:left w:val="outset" w:sz="6" w:space="0" w:color="auto"/>
              <w:bottom w:val="outset" w:sz="6" w:space="0" w:color="auto"/>
              <w:right w:val="outset" w:sz="6" w:space="0" w:color="auto"/>
            </w:tcBorders>
          </w:tcPr>
          <w:p w:rsidR="00E53CCC" w:rsidRDefault="00E0360A">
            <w:pPr>
              <w:jc w:val="center"/>
              <w:rPr>
                <w:sz w:val="20"/>
              </w:rPr>
            </w:pPr>
            <w:r>
              <w:rPr>
                <w:sz w:val="20"/>
              </w:rPr>
              <w:t>Наименование имущества</w:t>
            </w:r>
          </w:p>
        </w:tc>
        <w:tc>
          <w:tcPr>
            <w:tcW w:w="1000" w:type="pct"/>
            <w:tcBorders>
              <w:top w:val="outset" w:sz="6" w:space="0" w:color="auto"/>
              <w:left w:val="outset" w:sz="6" w:space="0" w:color="auto"/>
              <w:bottom w:val="outset" w:sz="6" w:space="0" w:color="auto"/>
              <w:right w:val="outset" w:sz="6" w:space="0" w:color="auto"/>
            </w:tcBorders>
          </w:tcPr>
          <w:p w:rsidR="00E53CCC" w:rsidRDefault="00E0360A">
            <w:pPr>
              <w:jc w:val="center"/>
              <w:rPr>
                <w:sz w:val="20"/>
              </w:rPr>
            </w:pPr>
            <w:r>
              <w:rPr>
                <w:sz w:val="20"/>
              </w:rPr>
              <w:t xml:space="preserve">Балансовая стоимость </w:t>
            </w:r>
            <w:r>
              <w:rPr>
                <w:sz w:val="20"/>
              </w:rPr>
              <w:br/>
              <w:t>(тыс. руб.)</w:t>
            </w:r>
          </w:p>
        </w:tc>
        <w:tc>
          <w:tcPr>
            <w:tcW w:w="1000" w:type="pct"/>
            <w:tcBorders>
              <w:top w:val="outset" w:sz="6" w:space="0" w:color="auto"/>
              <w:left w:val="outset" w:sz="6" w:space="0" w:color="auto"/>
              <w:bottom w:val="outset" w:sz="6" w:space="0" w:color="auto"/>
              <w:right w:val="outset" w:sz="6" w:space="0" w:color="auto"/>
            </w:tcBorders>
          </w:tcPr>
          <w:p w:rsidR="00E53CCC" w:rsidRDefault="00E0360A">
            <w:pPr>
              <w:jc w:val="center"/>
              <w:rPr>
                <w:sz w:val="20"/>
              </w:rPr>
            </w:pPr>
            <w:r>
              <w:rPr>
                <w:sz w:val="20"/>
              </w:rPr>
              <w:t>Коэффициент износа</w:t>
            </w:r>
          </w:p>
        </w:tc>
      </w:tr>
      <w:tr w:rsidR="00E53CCC">
        <w:trPr>
          <w:tblCellSpacing w:w="7" w:type="dxa"/>
        </w:trPr>
        <w:tc>
          <w:tcPr>
            <w:tcW w:w="200" w:type="pct"/>
            <w:tcBorders>
              <w:top w:val="outset" w:sz="6" w:space="0" w:color="auto"/>
              <w:left w:val="outset" w:sz="6" w:space="0" w:color="auto"/>
              <w:bottom w:val="outset" w:sz="6" w:space="0" w:color="auto"/>
              <w:right w:val="outset" w:sz="6" w:space="0" w:color="auto"/>
            </w:tcBorders>
          </w:tcPr>
          <w:p w:rsidR="00E53CCC" w:rsidRDefault="00E0360A">
            <w:pPr>
              <w:jc w:val="center"/>
              <w:rPr>
                <w:sz w:val="20"/>
              </w:rPr>
            </w:pPr>
            <w:r>
              <w:rPr>
                <w:sz w:val="20"/>
              </w:rPr>
              <w:t>1</w:t>
            </w:r>
          </w:p>
        </w:tc>
        <w:tc>
          <w:tcPr>
            <w:tcW w:w="1800" w:type="pct"/>
            <w:tcBorders>
              <w:top w:val="outset" w:sz="6" w:space="0" w:color="auto"/>
              <w:left w:val="outset" w:sz="6" w:space="0" w:color="auto"/>
              <w:bottom w:val="outset" w:sz="6" w:space="0" w:color="auto"/>
              <w:right w:val="outset" w:sz="6" w:space="0" w:color="auto"/>
            </w:tcBorders>
          </w:tcPr>
          <w:p w:rsidR="00E53CCC" w:rsidRDefault="00E0360A">
            <w:pPr>
              <w:jc w:val="center"/>
              <w:rPr>
                <w:sz w:val="20"/>
              </w:rPr>
            </w:pPr>
            <w:r>
              <w:rPr>
                <w:sz w:val="20"/>
              </w:rPr>
              <w:t>2</w:t>
            </w:r>
          </w:p>
        </w:tc>
        <w:tc>
          <w:tcPr>
            <w:tcW w:w="1000" w:type="pct"/>
            <w:tcBorders>
              <w:top w:val="outset" w:sz="6" w:space="0" w:color="auto"/>
              <w:left w:val="outset" w:sz="6" w:space="0" w:color="auto"/>
              <w:bottom w:val="outset" w:sz="6" w:space="0" w:color="auto"/>
              <w:right w:val="outset" w:sz="6" w:space="0" w:color="auto"/>
            </w:tcBorders>
          </w:tcPr>
          <w:p w:rsidR="00E53CCC" w:rsidRDefault="00E0360A">
            <w:pPr>
              <w:jc w:val="center"/>
              <w:rPr>
                <w:sz w:val="20"/>
              </w:rPr>
            </w:pPr>
            <w:r>
              <w:rPr>
                <w:sz w:val="20"/>
              </w:rPr>
              <w:t>3</w:t>
            </w:r>
          </w:p>
        </w:tc>
        <w:tc>
          <w:tcPr>
            <w:tcW w:w="1000" w:type="pct"/>
            <w:tcBorders>
              <w:top w:val="outset" w:sz="6" w:space="0" w:color="auto"/>
              <w:left w:val="outset" w:sz="6" w:space="0" w:color="auto"/>
              <w:bottom w:val="outset" w:sz="6" w:space="0" w:color="auto"/>
              <w:right w:val="outset" w:sz="6" w:space="0" w:color="auto"/>
            </w:tcBorders>
          </w:tcPr>
          <w:p w:rsidR="00E53CCC" w:rsidRDefault="00E0360A">
            <w:pPr>
              <w:jc w:val="center"/>
              <w:rPr>
                <w:sz w:val="20"/>
              </w:rPr>
            </w:pPr>
            <w:r>
              <w:rPr>
                <w:sz w:val="20"/>
              </w:rPr>
              <w:t>4</w:t>
            </w:r>
          </w:p>
        </w:tc>
      </w:tr>
    </w:tbl>
    <w:p w:rsidR="00E53CCC" w:rsidRDefault="00E0360A">
      <w:pPr>
        <w:jc w:val="both"/>
        <w:rPr>
          <w:sz w:val="20"/>
          <w:lang w:val="en-US"/>
        </w:rPr>
      </w:pPr>
      <w:r>
        <w:rPr>
          <w:sz w:val="20"/>
        </w:rPr>
        <w:t> </w:t>
      </w:r>
    </w:p>
    <w:p w:rsidR="00E53CCC" w:rsidRDefault="00E53CCC">
      <w:pPr>
        <w:jc w:val="both"/>
        <w:rPr>
          <w:sz w:val="20"/>
          <w:lang w:val="en-US"/>
        </w:rPr>
      </w:pPr>
    </w:p>
    <w:p w:rsidR="00E53CCC" w:rsidRDefault="00E0360A">
      <w:pPr>
        <w:jc w:val="right"/>
        <w:rPr>
          <w:sz w:val="20"/>
        </w:rPr>
      </w:pPr>
      <w:r>
        <w:rPr>
          <w:sz w:val="20"/>
        </w:rPr>
        <w:t>Приложение 19</w:t>
      </w:r>
    </w:p>
    <w:p w:rsidR="00E53CCC" w:rsidRDefault="00E0360A">
      <w:pPr>
        <w:jc w:val="center"/>
        <w:rPr>
          <w:sz w:val="20"/>
        </w:rPr>
      </w:pPr>
      <w:r>
        <w:rPr>
          <w:sz w:val="20"/>
        </w:rPr>
        <w:t>Справка об имуществе, реализованном в течение отчетного периода.</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611"/>
        <w:gridCol w:w="3354"/>
        <w:gridCol w:w="1978"/>
        <w:gridCol w:w="1978"/>
        <w:gridCol w:w="1985"/>
      </w:tblGrid>
      <w:tr w:rsidR="00E53CCC">
        <w:trPr>
          <w:tblCellSpacing w:w="7" w:type="dxa"/>
        </w:trPr>
        <w:tc>
          <w:tcPr>
            <w:tcW w:w="300" w:type="pct"/>
            <w:tcBorders>
              <w:top w:val="outset" w:sz="6" w:space="0" w:color="auto"/>
              <w:left w:val="outset" w:sz="6" w:space="0" w:color="auto"/>
              <w:bottom w:val="outset" w:sz="6" w:space="0" w:color="auto"/>
              <w:right w:val="outset" w:sz="6" w:space="0" w:color="auto"/>
            </w:tcBorders>
          </w:tcPr>
          <w:p w:rsidR="00E53CCC" w:rsidRDefault="00E0360A">
            <w:pPr>
              <w:jc w:val="center"/>
              <w:rPr>
                <w:sz w:val="20"/>
              </w:rPr>
            </w:pPr>
            <w:r>
              <w:rPr>
                <w:sz w:val="20"/>
              </w:rPr>
              <w:t>№ п/п</w:t>
            </w:r>
          </w:p>
        </w:tc>
        <w:tc>
          <w:tcPr>
            <w:tcW w:w="1700" w:type="pct"/>
            <w:tcBorders>
              <w:top w:val="outset" w:sz="6" w:space="0" w:color="auto"/>
              <w:left w:val="outset" w:sz="6" w:space="0" w:color="auto"/>
              <w:bottom w:val="outset" w:sz="6" w:space="0" w:color="auto"/>
              <w:right w:val="outset" w:sz="6" w:space="0" w:color="auto"/>
            </w:tcBorders>
          </w:tcPr>
          <w:p w:rsidR="00E53CCC" w:rsidRDefault="00E0360A">
            <w:pPr>
              <w:jc w:val="center"/>
              <w:rPr>
                <w:sz w:val="20"/>
              </w:rPr>
            </w:pPr>
            <w:r>
              <w:rPr>
                <w:sz w:val="20"/>
              </w:rPr>
              <w:t>Наименование имущества</w:t>
            </w:r>
          </w:p>
        </w:tc>
        <w:tc>
          <w:tcPr>
            <w:tcW w:w="1000" w:type="pct"/>
            <w:tcBorders>
              <w:top w:val="outset" w:sz="6" w:space="0" w:color="auto"/>
              <w:left w:val="outset" w:sz="6" w:space="0" w:color="auto"/>
              <w:bottom w:val="outset" w:sz="6" w:space="0" w:color="auto"/>
              <w:right w:val="outset" w:sz="6" w:space="0" w:color="auto"/>
            </w:tcBorders>
          </w:tcPr>
          <w:p w:rsidR="00E53CCC" w:rsidRDefault="00E0360A">
            <w:pPr>
              <w:jc w:val="center"/>
              <w:rPr>
                <w:sz w:val="20"/>
              </w:rPr>
            </w:pPr>
            <w:r>
              <w:rPr>
                <w:sz w:val="20"/>
              </w:rPr>
              <w:t>Балансовая стоимость (тыс. руб.)</w:t>
            </w:r>
          </w:p>
        </w:tc>
        <w:tc>
          <w:tcPr>
            <w:tcW w:w="1000" w:type="pct"/>
            <w:tcBorders>
              <w:top w:val="outset" w:sz="6" w:space="0" w:color="auto"/>
              <w:left w:val="outset" w:sz="6" w:space="0" w:color="auto"/>
              <w:bottom w:val="outset" w:sz="6" w:space="0" w:color="auto"/>
              <w:right w:val="outset" w:sz="6" w:space="0" w:color="auto"/>
            </w:tcBorders>
          </w:tcPr>
          <w:p w:rsidR="00E53CCC" w:rsidRDefault="00E0360A">
            <w:pPr>
              <w:jc w:val="center"/>
              <w:rPr>
                <w:sz w:val="20"/>
              </w:rPr>
            </w:pPr>
            <w:r>
              <w:rPr>
                <w:sz w:val="20"/>
              </w:rPr>
              <w:t xml:space="preserve">Доходы, полученные от продажи имущества </w:t>
            </w:r>
            <w:r>
              <w:rPr>
                <w:sz w:val="20"/>
              </w:rPr>
              <w:br/>
              <w:t>(тыс. руб.)</w:t>
            </w:r>
          </w:p>
        </w:tc>
        <w:tc>
          <w:tcPr>
            <w:tcW w:w="1000" w:type="pct"/>
            <w:tcBorders>
              <w:top w:val="outset" w:sz="6" w:space="0" w:color="auto"/>
              <w:left w:val="outset" w:sz="6" w:space="0" w:color="auto"/>
              <w:bottom w:val="outset" w:sz="6" w:space="0" w:color="auto"/>
              <w:right w:val="outset" w:sz="6" w:space="0" w:color="auto"/>
            </w:tcBorders>
          </w:tcPr>
          <w:p w:rsidR="00E53CCC" w:rsidRDefault="00E0360A">
            <w:pPr>
              <w:jc w:val="center"/>
              <w:rPr>
                <w:sz w:val="20"/>
              </w:rPr>
            </w:pPr>
            <w:r>
              <w:rPr>
                <w:sz w:val="20"/>
              </w:rPr>
              <w:t>В т.ч. перечислено в федеральный бюджет (тыс. руб.)</w:t>
            </w:r>
          </w:p>
        </w:tc>
      </w:tr>
      <w:tr w:rsidR="00E53CCC">
        <w:trPr>
          <w:tblCellSpacing w:w="7" w:type="dxa"/>
        </w:trPr>
        <w:tc>
          <w:tcPr>
            <w:tcW w:w="300" w:type="pct"/>
            <w:tcBorders>
              <w:top w:val="outset" w:sz="6" w:space="0" w:color="auto"/>
              <w:left w:val="outset" w:sz="6" w:space="0" w:color="auto"/>
              <w:bottom w:val="outset" w:sz="6" w:space="0" w:color="auto"/>
              <w:right w:val="outset" w:sz="6" w:space="0" w:color="auto"/>
            </w:tcBorders>
          </w:tcPr>
          <w:p w:rsidR="00E53CCC" w:rsidRDefault="00E0360A">
            <w:pPr>
              <w:jc w:val="center"/>
              <w:rPr>
                <w:sz w:val="20"/>
              </w:rPr>
            </w:pPr>
            <w:r>
              <w:rPr>
                <w:sz w:val="20"/>
              </w:rPr>
              <w:t>1</w:t>
            </w:r>
          </w:p>
        </w:tc>
        <w:tc>
          <w:tcPr>
            <w:tcW w:w="1700" w:type="pct"/>
            <w:tcBorders>
              <w:top w:val="outset" w:sz="6" w:space="0" w:color="auto"/>
              <w:left w:val="outset" w:sz="6" w:space="0" w:color="auto"/>
              <w:bottom w:val="outset" w:sz="6" w:space="0" w:color="auto"/>
              <w:right w:val="outset" w:sz="6" w:space="0" w:color="auto"/>
            </w:tcBorders>
          </w:tcPr>
          <w:p w:rsidR="00E53CCC" w:rsidRDefault="00E0360A">
            <w:pPr>
              <w:jc w:val="center"/>
              <w:rPr>
                <w:sz w:val="20"/>
              </w:rPr>
            </w:pPr>
            <w:r>
              <w:rPr>
                <w:sz w:val="20"/>
              </w:rPr>
              <w:t>2</w:t>
            </w:r>
          </w:p>
        </w:tc>
        <w:tc>
          <w:tcPr>
            <w:tcW w:w="1000" w:type="pct"/>
            <w:tcBorders>
              <w:top w:val="outset" w:sz="6" w:space="0" w:color="auto"/>
              <w:left w:val="outset" w:sz="6" w:space="0" w:color="auto"/>
              <w:bottom w:val="outset" w:sz="6" w:space="0" w:color="auto"/>
              <w:right w:val="outset" w:sz="6" w:space="0" w:color="auto"/>
            </w:tcBorders>
          </w:tcPr>
          <w:p w:rsidR="00E53CCC" w:rsidRDefault="00E0360A">
            <w:pPr>
              <w:jc w:val="center"/>
              <w:rPr>
                <w:sz w:val="20"/>
              </w:rPr>
            </w:pPr>
            <w:r>
              <w:rPr>
                <w:sz w:val="20"/>
              </w:rPr>
              <w:t>3</w:t>
            </w:r>
          </w:p>
        </w:tc>
        <w:tc>
          <w:tcPr>
            <w:tcW w:w="1000" w:type="pct"/>
            <w:tcBorders>
              <w:top w:val="outset" w:sz="6" w:space="0" w:color="auto"/>
              <w:left w:val="outset" w:sz="6" w:space="0" w:color="auto"/>
              <w:bottom w:val="outset" w:sz="6" w:space="0" w:color="auto"/>
              <w:right w:val="outset" w:sz="6" w:space="0" w:color="auto"/>
            </w:tcBorders>
          </w:tcPr>
          <w:p w:rsidR="00E53CCC" w:rsidRDefault="00E0360A">
            <w:pPr>
              <w:jc w:val="center"/>
              <w:rPr>
                <w:sz w:val="20"/>
              </w:rPr>
            </w:pPr>
            <w:r>
              <w:rPr>
                <w:sz w:val="20"/>
              </w:rPr>
              <w:t>4</w:t>
            </w:r>
          </w:p>
        </w:tc>
        <w:tc>
          <w:tcPr>
            <w:tcW w:w="1000" w:type="pct"/>
            <w:tcBorders>
              <w:top w:val="outset" w:sz="6" w:space="0" w:color="auto"/>
              <w:left w:val="outset" w:sz="6" w:space="0" w:color="auto"/>
              <w:bottom w:val="outset" w:sz="6" w:space="0" w:color="auto"/>
              <w:right w:val="outset" w:sz="6" w:space="0" w:color="auto"/>
            </w:tcBorders>
          </w:tcPr>
          <w:p w:rsidR="00E53CCC" w:rsidRDefault="00E0360A">
            <w:pPr>
              <w:jc w:val="center"/>
              <w:rPr>
                <w:sz w:val="20"/>
              </w:rPr>
            </w:pPr>
            <w:r>
              <w:rPr>
                <w:sz w:val="20"/>
              </w:rPr>
              <w:t>5</w:t>
            </w:r>
          </w:p>
        </w:tc>
      </w:tr>
    </w:tbl>
    <w:p w:rsidR="00E53CCC" w:rsidRDefault="00E0360A">
      <w:pPr>
        <w:jc w:val="both"/>
        <w:rPr>
          <w:sz w:val="20"/>
        </w:rPr>
      </w:pPr>
      <w:r>
        <w:rPr>
          <w:sz w:val="20"/>
        </w:rPr>
        <w:t> </w:t>
      </w:r>
    </w:p>
    <w:p w:rsidR="00E53CCC" w:rsidRDefault="00E0360A">
      <w:pPr>
        <w:jc w:val="right"/>
        <w:rPr>
          <w:sz w:val="20"/>
        </w:rPr>
      </w:pPr>
      <w:r>
        <w:rPr>
          <w:sz w:val="20"/>
        </w:rPr>
        <w:t>Приложение 20</w:t>
      </w:r>
    </w:p>
    <w:p w:rsidR="00E53CCC" w:rsidRDefault="00E0360A">
      <w:pPr>
        <w:jc w:val="center"/>
        <w:rPr>
          <w:sz w:val="20"/>
        </w:rPr>
      </w:pPr>
      <w:r>
        <w:rPr>
          <w:sz w:val="20"/>
        </w:rPr>
        <w:t>Показатели качества пассивов.</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3365"/>
        <w:gridCol w:w="3752"/>
        <w:gridCol w:w="1293"/>
        <w:gridCol w:w="1496"/>
      </w:tblGrid>
      <w:tr w:rsidR="00E53CCC">
        <w:trPr>
          <w:tblCellSpacing w:w="7" w:type="dxa"/>
        </w:trPr>
        <w:tc>
          <w:tcPr>
            <w:tcW w:w="1700" w:type="pct"/>
            <w:tcBorders>
              <w:top w:val="outset" w:sz="6" w:space="0" w:color="auto"/>
              <w:left w:val="outset" w:sz="6" w:space="0" w:color="auto"/>
              <w:bottom w:val="outset" w:sz="6" w:space="0" w:color="auto"/>
              <w:right w:val="outset" w:sz="6" w:space="0" w:color="auto"/>
            </w:tcBorders>
          </w:tcPr>
          <w:p w:rsidR="00E53CCC" w:rsidRDefault="00E0360A">
            <w:pPr>
              <w:jc w:val="center"/>
              <w:rPr>
                <w:sz w:val="20"/>
              </w:rPr>
            </w:pPr>
            <w:r>
              <w:rPr>
                <w:sz w:val="20"/>
              </w:rPr>
              <w:t>Показатели</w:t>
            </w:r>
          </w:p>
        </w:tc>
        <w:tc>
          <w:tcPr>
            <w:tcW w:w="1900" w:type="pct"/>
            <w:tcBorders>
              <w:top w:val="outset" w:sz="6" w:space="0" w:color="auto"/>
              <w:left w:val="outset" w:sz="6" w:space="0" w:color="auto"/>
              <w:bottom w:val="outset" w:sz="6" w:space="0" w:color="auto"/>
              <w:right w:val="outset" w:sz="6" w:space="0" w:color="auto"/>
            </w:tcBorders>
          </w:tcPr>
          <w:p w:rsidR="00E53CCC" w:rsidRDefault="00E0360A">
            <w:pPr>
              <w:jc w:val="center"/>
              <w:rPr>
                <w:sz w:val="20"/>
              </w:rPr>
            </w:pPr>
            <w:r>
              <w:rPr>
                <w:sz w:val="20"/>
              </w:rPr>
              <w:t>Расчет</w:t>
            </w:r>
          </w:p>
        </w:tc>
        <w:tc>
          <w:tcPr>
            <w:tcW w:w="650" w:type="pct"/>
            <w:tcBorders>
              <w:top w:val="outset" w:sz="6" w:space="0" w:color="auto"/>
              <w:left w:val="outset" w:sz="6" w:space="0" w:color="auto"/>
              <w:bottom w:val="outset" w:sz="6" w:space="0" w:color="auto"/>
              <w:right w:val="outset" w:sz="6" w:space="0" w:color="auto"/>
            </w:tcBorders>
          </w:tcPr>
          <w:p w:rsidR="00E53CCC" w:rsidRDefault="00E0360A">
            <w:pPr>
              <w:jc w:val="center"/>
              <w:rPr>
                <w:sz w:val="20"/>
              </w:rPr>
            </w:pPr>
            <w:r>
              <w:rPr>
                <w:sz w:val="20"/>
              </w:rPr>
              <w:t>Начало периода</w:t>
            </w:r>
          </w:p>
        </w:tc>
        <w:tc>
          <w:tcPr>
            <w:tcW w:w="750" w:type="pct"/>
            <w:tcBorders>
              <w:top w:val="outset" w:sz="6" w:space="0" w:color="auto"/>
              <w:left w:val="outset" w:sz="6" w:space="0" w:color="auto"/>
              <w:bottom w:val="outset" w:sz="6" w:space="0" w:color="auto"/>
              <w:right w:val="outset" w:sz="6" w:space="0" w:color="auto"/>
            </w:tcBorders>
          </w:tcPr>
          <w:p w:rsidR="00E53CCC" w:rsidRDefault="00E0360A">
            <w:pPr>
              <w:jc w:val="center"/>
              <w:rPr>
                <w:sz w:val="20"/>
              </w:rPr>
            </w:pPr>
            <w:r>
              <w:rPr>
                <w:sz w:val="20"/>
              </w:rPr>
              <w:t>Конец периода</w:t>
            </w:r>
          </w:p>
        </w:tc>
      </w:tr>
      <w:tr w:rsidR="00E53CCC">
        <w:trPr>
          <w:tblCellSpacing w:w="7" w:type="dxa"/>
        </w:trPr>
        <w:tc>
          <w:tcPr>
            <w:tcW w:w="1700" w:type="pct"/>
            <w:tcBorders>
              <w:top w:val="outset" w:sz="6" w:space="0" w:color="auto"/>
              <w:left w:val="outset" w:sz="6" w:space="0" w:color="auto"/>
              <w:bottom w:val="outset" w:sz="6" w:space="0" w:color="auto"/>
              <w:right w:val="outset" w:sz="6" w:space="0" w:color="auto"/>
            </w:tcBorders>
          </w:tcPr>
          <w:p w:rsidR="00E53CCC" w:rsidRDefault="00E0360A">
            <w:pPr>
              <w:jc w:val="center"/>
              <w:rPr>
                <w:sz w:val="20"/>
              </w:rPr>
            </w:pPr>
            <w:r>
              <w:rPr>
                <w:sz w:val="20"/>
              </w:rPr>
              <w:t>1</w:t>
            </w:r>
          </w:p>
        </w:tc>
        <w:tc>
          <w:tcPr>
            <w:tcW w:w="1900" w:type="pct"/>
            <w:tcBorders>
              <w:top w:val="outset" w:sz="6" w:space="0" w:color="auto"/>
              <w:left w:val="outset" w:sz="6" w:space="0" w:color="auto"/>
              <w:bottom w:val="outset" w:sz="6" w:space="0" w:color="auto"/>
              <w:right w:val="outset" w:sz="6" w:space="0" w:color="auto"/>
            </w:tcBorders>
          </w:tcPr>
          <w:p w:rsidR="00E53CCC" w:rsidRDefault="00E0360A">
            <w:pPr>
              <w:jc w:val="center"/>
              <w:rPr>
                <w:sz w:val="20"/>
              </w:rPr>
            </w:pPr>
            <w:r>
              <w:rPr>
                <w:sz w:val="20"/>
              </w:rPr>
              <w:t>2</w:t>
            </w:r>
          </w:p>
        </w:tc>
        <w:tc>
          <w:tcPr>
            <w:tcW w:w="650" w:type="pct"/>
            <w:tcBorders>
              <w:top w:val="outset" w:sz="6" w:space="0" w:color="auto"/>
              <w:left w:val="outset" w:sz="6" w:space="0" w:color="auto"/>
              <w:bottom w:val="outset" w:sz="6" w:space="0" w:color="auto"/>
              <w:right w:val="outset" w:sz="6" w:space="0" w:color="auto"/>
            </w:tcBorders>
          </w:tcPr>
          <w:p w:rsidR="00E53CCC" w:rsidRDefault="00E0360A">
            <w:pPr>
              <w:jc w:val="center"/>
              <w:rPr>
                <w:sz w:val="20"/>
              </w:rPr>
            </w:pPr>
            <w:r>
              <w:rPr>
                <w:sz w:val="20"/>
              </w:rPr>
              <w:t>3</w:t>
            </w:r>
          </w:p>
        </w:tc>
        <w:tc>
          <w:tcPr>
            <w:tcW w:w="750" w:type="pct"/>
            <w:tcBorders>
              <w:top w:val="outset" w:sz="6" w:space="0" w:color="auto"/>
              <w:left w:val="outset" w:sz="6" w:space="0" w:color="auto"/>
              <w:bottom w:val="outset" w:sz="6" w:space="0" w:color="auto"/>
              <w:right w:val="outset" w:sz="6" w:space="0" w:color="auto"/>
            </w:tcBorders>
          </w:tcPr>
          <w:p w:rsidR="00E53CCC" w:rsidRDefault="00E0360A">
            <w:pPr>
              <w:jc w:val="center"/>
              <w:rPr>
                <w:sz w:val="20"/>
              </w:rPr>
            </w:pPr>
            <w:r>
              <w:rPr>
                <w:sz w:val="20"/>
              </w:rPr>
              <w:t>4</w:t>
            </w:r>
          </w:p>
        </w:tc>
      </w:tr>
      <w:tr w:rsidR="00E53CCC">
        <w:trPr>
          <w:tblCellSpacing w:w="7" w:type="dxa"/>
        </w:trPr>
        <w:tc>
          <w:tcPr>
            <w:tcW w:w="1700" w:type="pct"/>
            <w:tcBorders>
              <w:top w:val="outset" w:sz="6" w:space="0" w:color="auto"/>
              <w:left w:val="outset" w:sz="6" w:space="0" w:color="auto"/>
              <w:bottom w:val="outset" w:sz="6" w:space="0" w:color="auto"/>
              <w:right w:val="outset" w:sz="6" w:space="0" w:color="auto"/>
            </w:tcBorders>
          </w:tcPr>
          <w:p w:rsidR="00E53CCC" w:rsidRDefault="00E0360A">
            <w:pPr>
              <w:pStyle w:val="ConsNonformat0"/>
              <w:widowControl/>
              <w:rPr>
                <w:rFonts w:ascii="Times New Roman" w:hAnsi="Times New Roman"/>
                <w:snapToGrid/>
                <w:szCs w:val="24"/>
              </w:rPr>
            </w:pPr>
            <w:r>
              <w:rPr>
                <w:rFonts w:ascii="Times New Roman" w:hAnsi="Times New Roman"/>
                <w:snapToGrid/>
                <w:szCs w:val="24"/>
              </w:rPr>
              <w:t>Доля собственных источников в пассиве баланса</w:t>
            </w:r>
          </w:p>
        </w:tc>
        <w:tc>
          <w:tcPr>
            <w:tcW w:w="1900" w:type="pct"/>
            <w:tcBorders>
              <w:top w:val="outset" w:sz="6" w:space="0" w:color="auto"/>
              <w:left w:val="outset" w:sz="6" w:space="0" w:color="auto"/>
              <w:bottom w:val="outset" w:sz="6" w:space="0" w:color="auto"/>
              <w:right w:val="outset" w:sz="6" w:space="0" w:color="auto"/>
            </w:tcBorders>
          </w:tcPr>
          <w:p w:rsidR="00E53CCC" w:rsidRDefault="00E0360A">
            <w:pPr>
              <w:pStyle w:val="ConsNonformat0"/>
              <w:widowControl/>
              <w:rPr>
                <w:rFonts w:ascii="Times New Roman" w:hAnsi="Times New Roman"/>
                <w:snapToGrid/>
                <w:szCs w:val="24"/>
              </w:rPr>
            </w:pPr>
            <w:r>
              <w:rPr>
                <w:rFonts w:ascii="Times New Roman" w:hAnsi="Times New Roman"/>
                <w:snapToGrid/>
                <w:szCs w:val="24"/>
              </w:rPr>
              <w:t>в % к сумме пассивов</w:t>
            </w:r>
          </w:p>
        </w:tc>
        <w:tc>
          <w:tcPr>
            <w:tcW w:w="650" w:type="pct"/>
            <w:tcBorders>
              <w:top w:val="outset" w:sz="6" w:space="0" w:color="auto"/>
              <w:left w:val="outset" w:sz="6" w:space="0" w:color="auto"/>
              <w:bottom w:val="outset" w:sz="6" w:space="0" w:color="auto"/>
              <w:right w:val="outset" w:sz="6" w:space="0" w:color="auto"/>
            </w:tcBorders>
          </w:tcPr>
          <w:p w:rsidR="00E53CCC" w:rsidRDefault="00E53CCC">
            <w:pPr>
              <w:jc w:val="center"/>
              <w:rPr>
                <w:rFonts w:eastAsia="Arial Unicode MS"/>
                <w:color w:val="000000"/>
                <w:sz w:val="20"/>
              </w:rPr>
            </w:pPr>
          </w:p>
        </w:tc>
        <w:tc>
          <w:tcPr>
            <w:tcW w:w="750" w:type="pct"/>
            <w:tcBorders>
              <w:top w:val="outset" w:sz="6" w:space="0" w:color="auto"/>
              <w:left w:val="outset" w:sz="6" w:space="0" w:color="auto"/>
              <w:bottom w:val="outset" w:sz="6" w:space="0" w:color="auto"/>
              <w:right w:val="outset" w:sz="6" w:space="0" w:color="auto"/>
            </w:tcBorders>
          </w:tcPr>
          <w:p w:rsidR="00E53CCC" w:rsidRDefault="00E53CCC">
            <w:pPr>
              <w:jc w:val="center"/>
              <w:rPr>
                <w:rFonts w:eastAsia="Arial Unicode MS"/>
                <w:color w:val="000000"/>
                <w:sz w:val="20"/>
              </w:rPr>
            </w:pPr>
          </w:p>
        </w:tc>
      </w:tr>
      <w:tr w:rsidR="00E53CCC">
        <w:trPr>
          <w:tblCellSpacing w:w="7" w:type="dxa"/>
        </w:trPr>
        <w:tc>
          <w:tcPr>
            <w:tcW w:w="5000" w:type="pct"/>
            <w:gridSpan w:val="4"/>
            <w:tcBorders>
              <w:top w:val="outset" w:sz="6" w:space="0" w:color="auto"/>
              <w:left w:val="outset" w:sz="6" w:space="0" w:color="auto"/>
              <w:bottom w:val="outset" w:sz="6" w:space="0" w:color="auto"/>
              <w:right w:val="outset" w:sz="6" w:space="0" w:color="auto"/>
            </w:tcBorders>
          </w:tcPr>
          <w:p w:rsidR="00E53CCC" w:rsidRDefault="00E0360A">
            <w:pPr>
              <w:jc w:val="center"/>
              <w:rPr>
                <w:sz w:val="20"/>
              </w:rPr>
            </w:pPr>
            <w:r>
              <w:rPr>
                <w:sz w:val="20"/>
              </w:rPr>
              <w:t>По структуре собственных источников:</w:t>
            </w:r>
          </w:p>
        </w:tc>
      </w:tr>
      <w:tr w:rsidR="00E53CCC">
        <w:trPr>
          <w:cantSplit/>
          <w:tblCellSpacing w:w="7" w:type="dxa"/>
        </w:trPr>
        <w:tc>
          <w:tcPr>
            <w:tcW w:w="1700" w:type="pct"/>
            <w:vMerge w:val="restart"/>
            <w:tcBorders>
              <w:top w:val="outset" w:sz="6" w:space="0" w:color="auto"/>
              <w:left w:val="outset" w:sz="6" w:space="0" w:color="auto"/>
              <w:bottom w:val="outset" w:sz="6" w:space="0" w:color="auto"/>
              <w:right w:val="outset" w:sz="6" w:space="0" w:color="auto"/>
            </w:tcBorders>
          </w:tcPr>
          <w:p w:rsidR="00E53CCC" w:rsidRDefault="00E0360A">
            <w:pPr>
              <w:pStyle w:val="ConsNonformat0"/>
              <w:widowControl/>
              <w:rPr>
                <w:rFonts w:ascii="Times New Roman" w:hAnsi="Times New Roman"/>
                <w:snapToGrid/>
                <w:szCs w:val="24"/>
              </w:rPr>
            </w:pPr>
            <w:r>
              <w:rPr>
                <w:rFonts w:ascii="Times New Roman" w:hAnsi="Times New Roman"/>
                <w:snapToGrid/>
                <w:szCs w:val="24"/>
              </w:rPr>
              <w:t>Уставный капитал</w:t>
            </w:r>
          </w:p>
        </w:tc>
        <w:tc>
          <w:tcPr>
            <w:tcW w:w="1900" w:type="pct"/>
            <w:tcBorders>
              <w:top w:val="outset" w:sz="6" w:space="0" w:color="auto"/>
              <w:left w:val="outset" w:sz="6" w:space="0" w:color="auto"/>
              <w:bottom w:val="outset" w:sz="6" w:space="0" w:color="auto"/>
              <w:right w:val="outset" w:sz="6" w:space="0" w:color="auto"/>
            </w:tcBorders>
          </w:tcPr>
          <w:p w:rsidR="00E53CCC" w:rsidRDefault="00E0360A">
            <w:pPr>
              <w:pStyle w:val="ConsNonformat0"/>
              <w:widowControl/>
              <w:rPr>
                <w:rFonts w:ascii="Times New Roman" w:hAnsi="Times New Roman"/>
                <w:snapToGrid/>
                <w:szCs w:val="24"/>
              </w:rPr>
            </w:pPr>
            <w:r>
              <w:rPr>
                <w:rFonts w:ascii="Times New Roman" w:hAnsi="Times New Roman"/>
                <w:snapToGrid/>
                <w:szCs w:val="24"/>
              </w:rPr>
              <w:t>в % к сумме пассивов</w:t>
            </w:r>
          </w:p>
        </w:tc>
        <w:tc>
          <w:tcPr>
            <w:tcW w:w="650" w:type="pct"/>
            <w:tcBorders>
              <w:top w:val="outset" w:sz="6" w:space="0" w:color="auto"/>
              <w:left w:val="outset" w:sz="6" w:space="0" w:color="auto"/>
              <w:bottom w:val="outset" w:sz="6" w:space="0" w:color="auto"/>
              <w:right w:val="outset" w:sz="6" w:space="0" w:color="auto"/>
            </w:tcBorders>
          </w:tcPr>
          <w:p w:rsidR="00E53CCC" w:rsidRDefault="00E53CCC">
            <w:pPr>
              <w:jc w:val="center"/>
              <w:rPr>
                <w:rFonts w:eastAsia="Arial Unicode MS"/>
                <w:color w:val="000000"/>
                <w:sz w:val="20"/>
              </w:rPr>
            </w:pPr>
          </w:p>
        </w:tc>
        <w:tc>
          <w:tcPr>
            <w:tcW w:w="750" w:type="pct"/>
            <w:tcBorders>
              <w:top w:val="outset" w:sz="6" w:space="0" w:color="auto"/>
              <w:left w:val="outset" w:sz="6" w:space="0" w:color="auto"/>
              <w:bottom w:val="outset" w:sz="6" w:space="0" w:color="auto"/>
              <w:right w:val="outset" w:sz="6" w:space="0" w:color="auto"/>
            </w:tcBorders>
          </w:tcPr>
          <w:p w:rsidR="00E53CCC" w:rsidRDefault="00E53CCC">
            <w:pPr>
              <w:jc w:val="center"/>
              <w:rPr>
                <w:rFonts w:eastAsia="Arial Unicode MS"/>
                <w:color w:val="000000"/>
                <w:sz w:val="20"/>
              </w:rPr>
            </w:pPr>
          </w:p>
        </w:tc>
      </w:tr>
      <w:tr w:rsidR="00E53CCC">
        <w:trPr>
          <w:cantSplit/>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tcPr>
          <w:p w:rsidR="00E53CCC" w:rsidRDefault="00E53CCC">
            <w:pPr>
              <w:rPr>
                <w:rFonts w:eastAsia="Arial Unicode MS"/>
                <w:color w:val="000000"/>
                <w:sz w:val="20"/>
              </w:rPr>
            </w:pPr>
          </w:p>
        </w:tc>
        <w:tc>
          <w:tcPr>
            <w:tcW w:w="1900" w:type="pct"/>
            <w:tcBorders>
              <w:top w:val="outset" w:sz="6" w:space="0" w:color="auto"/>
              <w:left w:val="outset" w:sz="6" w:space="0" w:color="auto"/>
              <w:bottom w:val="outset" w:sz="6" w:space="0" w:color="auto"/>
              <w:right w:val="outset" w:sz="6" w:space="0" w:color="auto"/>
            </w:tcBorders>
          </w:tcPr>
          <w:p w:rsidR="00E53CCC" w:rsidRDefault="00E0360A">
            <w:pPr>
              <w:rPr>
                <w:sz w:val="20"/>
              </w:rPr>
            </w:pPr>
            <w:r>
              <w:rPr>
                <w:sz w:val="20"/>
              </w:rPr>
              <w:t>в % к собственным средствам</w:t>
            </w:r>
          </w:p>
        </w:tc>
        <w:tc>
          <w:tcPr>
            <w:tcW w:w="650" w:type="pct"/>
            <w:tcBorders>
              <w:top w:val="outset" w:sz="6" w:space="0" w:color="auto"/>
              <w:left w:val="outset" w:sz="6" w:space="0" w:color="auto"/>
              <w:bottom w:val="outset" w:sz="6" w:space="0" w:color="auto"/>
              <w:right w:val="outset" w:sz="6" w:space="0" w:color="auto"/>
            </w:tcBorders>
          </w:tcPr>
          <w:p w:rsidR="00E53CCC" w:rsidRDefault="00E53CCC">
            <w:pPr>
              <w:jc w:val="center"/>
              <w:rPr>
                <w:rFonts w:eastAsia="Arial Unicode MS"/>
                <w:color w:val="000000"/>
                <w:sz w:val="20"/>
              </w:rPr>
            </w:pPr>
          </w:p>
        </w:tc>
        <w:tc>
          <w:tcPr>
            <w:tcW w:w="750" w:type="pct"/>
            <w:tcBorders>
              <w:top w:val="outset" w:sz="6" w:space="0" w:color="auto"/>
              <w:left w:val="outset" w:sz="6" w:space="0" w:color="auto"/>
              <w:bottom w:val="outset" w:sz="6" w:space="0" w:color="auto"/>
              <w:right w:val="outset" w:sz="6" w:space="0" w:color="auto"/>
            </w:tcBorders>
          </w:tcPr>
          <w:p w:rsidR="00E53CCC" w:rsidRDefault="00E53CCC">
            <w:pPr>
              <w:jc w:val="center"/>
              <w:rPr>
                <w:rFonts w:eastAsia="Arial Unicode MS"/>
                <w:color w:val="000000"/>
                <w:sz w:val="20"/>
              </w:rPr>
            </w:pPr>
          </w:p>
        </w:tc>
      </w:tr>
      <w:tr w:rsidR="00E53CCC">
        <w:trPr>
          <w:cantSplit/>
          <w:tblCellSpacing w:w="7" w:type="dxa"/>
        </w:trPr>
        <w:tc>
          <w:tcPr>
            <w:tcW w:w="1700" w:type="pct"/>
            <w:vMerge w:val="restart"/>
            <w:tcBorders>
              <w:top w:val="outset" w:sz="6" w:space="0" w:color="auto"/>
              <w:left w:val="outset" w:sz="6" w:space="0" w:color="auto"/>
              <w:bottom w:val="outset" w:sz="6" w:space="0" w:color="auto"/>
              <w:right w:val="outset" w:sz="6" w:space="0" w:color="auto"/>
            </w:tcBorders>
          </w:tcPr>
          <w:p w:rsidR="00E53CCC" w:rsidRDefault="00E0360A">
            <w:pPr>
              <w:rPr>
                <w:sz w:val="20"/>
              </w:rPr>
            </w:pPr>
            <w:r>
              <w:rPr>
                <w:sz w:val="20"/>
              </w:rPr>
              <w:t>Добавочный капитал</w:t>
            </w:r>
          </w:p>
        </w:tc>
        <w:tc>
          <w:tcPr>
            <w:tcW w:w="1900" w:type="pct"/>
            <w:tcBorders>
              <w:top w:val="outset" w:sz="6" w:space="0" w:color="auto"/>
              <w:left w:val="outset" w:sz="6" w:space="0" w:color="auto"/>
              <w:bottom w:val="outset" w:sz="6" w:space="0" w:color="auto"/>
              <w:right w:val="outset" w:sz="6" w:space="0" w:color="auto"/>
            </w:tcBorders>
          </w:tcPr>
          <w:p w:rsidR="00E53CCC" w:rsidRDefault="00E0360A">
            <w:pPr>
              <w:rPr>
                <w:sz w:val="20"/>
              </w:rPr>
            </w:pPr>
            <w:r>
              <w:rPr>
                <w:sz w:val="20"/>
              </w:rPr>
              <w:t>в % к сумме пассивов</w:t>
            </w:r>
          </w:p>
        </w:tc>
        <w:tc>
          <w:tcPr>
            <w:tcW w:w="650" w:type="pct"/>
            <w:tcBorders>
              <w:top w:val="outset" w:sz="6" w:space="0" w:color="auto"/>
              <w:left w:val="outset" w:sz="6" w:space="0" w:color="auto"/>
              <w:bottom w:val="outset" w:sz="6" w:space="0" w:color="auto"/>
              <w:right w:val="outset" w:sz="6" w:space="0" w:color="auto"/>
            </w:tcBorders>
          </w:tcPr>
          <w:p w:rsidR="00E53CCC" w:rsidRDefault="00E0360A">
            <w:pPr>
              <w:jc w:val="both"/>
              <w:rPr>
                <w:rFonts w:eastAsia="Arial Unicode MS"/>
                <w:color w:val="000000"/>
                <w:sz w:val="20"/>
              </w:rPr>
            </w:pPr>
            <w:r>
              <w:rPr>
                <w:color w:val="000000"/>
                <w:sz w:val="20"/>
              </w:rPr>
              <w:t> </w:t>
            </w:r>
          </w:p>
        </w:tc>
        <w:tc>
          <w:tcPr>
            <w:tcW w:w="750" w:type="pct"/>
            <w:tcBorders>
              <w:top w:val="outset" w:sz="6" w:space="0" w:color="auto"/>
              <w:left w:val="outset" w:sz="6" w:space="0" w:color="auto"/>
              <w:bottom w:val="outset" w:sz="6" w:space="0" w:color="auto"/>
              <w:right w:val="outset" w:sz="6" w:space="0" w:color="auto"/>
            </w:tcBorders>
          </w:tcPr>
          <w:p w:rsidR="00E53CCC" w:rsidRDefault="00E0360A">
            <w:pPr>
              <w:jc w:val="both"/>
              <w:rPr>
                <w:rFonts w:eastAsia="Arial Unicode MS"/>
                <w:color w:val="000000"/>
                <w:sz w:val="20"/>
              </w:rPr>
            </w:pPr>
            <w:r>
              <w:rPr>
                <w:color w:val="000000"/>
                <w:sz w:val="20"/>
              </w:rPr>
              <w:t> </w:t>
            </w:r>
          </w:p>
        </w:tc>
      </w:tr>
      <w:tr w:rsidR="00E53CCC">
        <w:trPr>
          <w:cantSplit/>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tcPr>
          <w:p w:rsidR="00E53CCC" w:rsidRDefault="00E53CCC">
            <w:pPr>
              <w:rPr>
                <w:rFonts w:eastAsia="Arial Unicode MS"/>
                <w:color w:val="000000"/>
                <w:sz w:val="20"/>
              </w:rPr>
            </w:pPr>
          </w:p>
        </w:tc>
        <w:tc>
          <w:tcPr>
            <w:tcW w:w="1900" w:type="pct"/>
            <w:tcBorders>
              <w:top w:val="outset" w:sz="6" w:space="0" w:color="auto"/>
              <w:left w:val="outset" w:sz="6" w:space="0" w:color="auto"/>
              <w:bottom w:val="outset" w:sz="6" w:space="0" w:color="auto"/>
              <w:right w:val="outset" w:sz="6" w:space="0" w:color="auto"/>
            </w:tcBorders>
          </w:tcPr>
          <w:p w:rsidR="00E53CCC" w:rsidRDefault="00E0360A">
            <w:pPr>
              <w:rPr>
                <w:sz w:val="20"/>
              </w:rPr>
            </w:pPr>
            <w:r>
              <w:rPr>
                <w:sz w:val="20"/>
              </w:rPr>
              <w:t>в % к собственным средствам</w:t>
            </w:r>
          </w:p>
        </w:tc>
        <w:tc>
          <w:tcPr>
            <w:tcW w:w="650" w:type="pct"/>
            <w:tcBorders>
              <w:top w:val="outset" w:sz="6" w:space="0" w:color="auto"/>
              <w:left w:val="outset" w:sz="6" w:space="0" w:color="auto"/>
              <w:bottom w:val="outset" w:sz="6" w:space="0" w:color="auto"/>
              <w:right w:val="outset" w:sz="6" w:space="0" w:color="auto"/>
            </w:tcBorders>
          </w:tcPr>
          <w:p w:rsidR="00E53CCC" w:rsidRDefault="00E0360A">
            <w:pPr>
              <w:jc w:val="both"/>
              <w:rPr>
                <w:rFonts w:eastAsia="Arial Unicode MS"/>
                <w:color w:val="000000"/>
                <w:sz w:val="20"/>
              </w:rPr>
            </w:pPr>
            <w:r>
              <w:rPr>
                <w:color w:val="000000"/>
                <w:sz w:val="20"/>
              </w:rPr>
              <w:t> </w:t>
            </w:r>
          </w:p>
        </w:tc>
        <w:tc>
          <w:tcPr>
            <w:tcW w:w="750" w:type="pct"/>
            <w:tcBorders>
              <w:top w:val="outset" w:sz="6" w:space="0" w:color="auto"/>
              <w:left w:val="outset" w:sz="6" w:space="0" w:color="auto"/>
              <w:bottom w:val="outset" w:sz="6" w:space="0" w:color="auto"/>
              <w:right w:val="outset" w:sz="6" w:space="0" w:color="auto"/>
            </w:tcBorders>
          </w:tcPr>
          <w:p w:rsidR="00E53CCC" w:rsidRDefault="00E0360A">
            <w:pPr>
              <w:jc w:val="both"/>
              <w:rPr>
                <w:rFonts w:eastAsia="Arial Unicode MS"/>
                <w:color w:val="000000"/>
                <w:sz w:val="20"/>
              </w:rPr>
            </w:pPr>
            <w:r>
              <w:rPr>
                <w:color w:val="000000"/>
                <w:sz w:val="20"/>
              </w:rPr>
              <w:t> </w:t>
            </w:r>
          </w:p>
        </w:tc>
      </w:tr>
      <w:tr w:rsidR="00E53CCC">
        <w:trPr>
          <w:cantSplit/>
          <w:tblCellSpacing w:w="7" w:type="dxa"/>
        </w:trPr>
        <w:tc>
          <w:tcPr>
            <w:tcW w:w="1700" w:type="pct"/>
            <w:vMerge w:val="restart"/>
            <w:tcBorders>
              <w:top w:val="outset" w:sz="6" w:space="0" w:color="auto"/>
              <w:left w:val="outset" w:sz="6" w:space="0" w:color="auto"/>
              <w:bottom w:val="outset" w:sz="6" w:space="0" w:color="auto"/>
              <w:right w:val="outset" w:sz="6" w:space="0" w:color="auto"/>
            </w:tcBorders>
          </w:tcPr>
          <w:p w:rsidR="00E53CCC" w:rsidRDefault="00E0360A">
            <w:pPr>
              <w:rPr>
                <w:sz w:val="20"/>
              </w:rPr>
            </w:pPr>
            <w:r>
              <w:rPr>
                <w:sz w:val="20"/>
              </w:rPr>
              <w:t>Нераспределенная прибыль</w:t>
            </w:r>
          </w:p>
        </w:tc>
        <w:tc>
          <w:tcPr>
            <w:tcW w:w="1900" w:type="pct"/>
            <w:tcBorders>
              <w:top w:val="outset" w:sz="6" w:space="0" w:color="auto"/>
              <w:left w:val="outset" w:sz="6" w:space="0" w:color="auto"/>
              <w:bottom w:val="outset" w:sz="6" w:space="0" w:color="auto"/>
              <w:right w:val="outset" w:sz="6" w:space="0" w:color="auto"/>
            </w:tcBorders>
          </w:tcPr>
          <w:p w:rsidR="00E53CCC" w:rsidRDefault="00E0360A">
            <w:pPr>
              <w:rPr>
                <w:sz w:val="20"/>
              </w:rPr>
            </w:pPr>
            <w:r>
              <w:rPr>
                <w:sz w:val="20"/>
              </w:rPr>
              <w:t>в % к сумме пассивов</w:t>
            </w:r>
          </w:p>
        </w:tc>
        <w:tc>
          <w:tcPr>
            <w:tcW w:w="650" w:type="pct"/>
            <w:tcBorders>
              <w:top w:val="outset" w:sz="6" w:space="0" w:color="auto"/>
              <w:left w:val="outset" w:sz="6" w:space="0" w:color="auto"/>
              <w:bottom w:val="outset" w:sz="6" w:space="0" w:color="auto"/>
              <w:right w:val="outset" w:sz="6" w:space="0" w:color="auto"/>
            </w:tcBorders>
          </w:tcPr>
          <w:p w:rsidR="00E53CCC" w:rsidRDefault="00E0360A">
            <w:pPr>
              <w:jc w:val="both"/>
              <w:rPr>
                <w:rFonts w:eastAsia="Arial Unicode MS"/>
                <w:color w:val="000000"/>
                <w:sz w:val="20"/>
              </w:rPr>
            </w:pPr>
            <w:r>
              <w:rPr>
                <w:color w:val="000000"/>
                <w:sz w:val="20"/>
              </w:rPr>
              <w:t> </w:t>
            </w:r>
          </w:p>
        </w:tc>
        <w:tc>
          <w:tcPr>
            <w:tcW w:w="750" w:type="pct"/>
            <w:tcBorders>
              <w:top w:val="outset" w:sz="6" w:space="0" w:color="auto"/>
              <w:left w:val="outset" w:sz="6" w:space="0" w:color="auto"/>
              <w:bottom w:val="outset" w:sz="6" w:space="0" w:color="auto"/>
              <w:right w:val="outset" w:sz="6" w:space="0" w:color="auto"/>
            </w:tcBorders>
          </w:tcPr>
          <w:p w:rsidR="00E53CCC" w:rsidRDefault="00E0360A">
            <w:pPr>
              <w:jc w:val="both"/>
              <w:rPr>
                <w:rFonts w:eastAsia="Arial Unicode MS"/>
                <w:color w:val="000000"/>
                <w:sz w:val="20"/>
              </w:rPr>
            </w:pPr>
            <w:r>
              <w:rPr>
                <w:color w:val="000000"/>
                <w:sz w:val="20"/>
              </w:rPr>
              <w:t> </w:t>
            </w:r>
          </w:p>
        </w:tc>
      </w:tr>
      <w:tr w:rsidR="00E53CCC">
        <w:trPr>
          <w:cantSplit/>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tcPr>
          <w:p w:rsidR="00E53CCC" w:rsidRDefault="00E53CCC">
            <w:pPr>
              <w:rPr>
                <w:rFonts w:eastAsia="Arial Unicode MS"/>
                <w:color w:val="000000"/>
                <w:sz w:val="20"/>
              </w:rPr>
            </w:pPr>
          </w:p>
        </w:tc>
        <w:tc>
          <w:tcPr>
            <w:tcW w:w="1900" w:type="pct"/>
            <w:tcBorders>
              <w:top w:val="outset" w:sz="6" w:space="0" w:color="auto"/>
              <w:left w:val="outset" w:sz="6" w:space="0" w:color="auto"/>
              <w:bottom w:val="outset" w:sz="6" w:space="0" w:color="auto"/>
              <w:right w:val="outset" w:sz="6" w:space="0" w:color="auto"/>
            </w:tcBorders>
          </w:tcPr>
          <w:p w:rsidR="00E53CCC" w:rsidRDefault="00E0360A">
            <w:pPr>
              <w:rPr>
                <w:sz w:val="20"/>
              </w:rPr>
            </w:pPr>
            <w:r>
              <w:rPr>
                <w:sz w:val="20"/>
              </w:rPr>
              <w:t>в % к собственным средствам</w:t>
            </w:r>
          </w:p>
        </w:tc>
        <w:tc>
          <w:tcPr>
            <w:tcW w:w="650" w:type="pct"/>
            <w:tcBorders>
              <w:top w:val="outset" w:sz="6" w:space="0" w:color="auto"/>
              <w:left w:val="outset" w:sz="6" w:space="0" w:color="auto"/>
              <w:bottom w:val="outset" w:sz="6" w:space="0" w:color="auto"/>
              <w:right w:val="outset" w:sz="6" w:space="0" w:color="auto"/>
            </w:tcBorders>
          </w:tcPr>
          <w:p w:rsidR="00E53CCC" w:rsidRDefault="00E0360A">
            <w:pPr>
              <w:jc w:val="both"/>
              <w:rPr>
                <w:rFonts w:eastAsia="Arial Unicode MS"/>
                <w:color w:val="000000"/>
                <w:sz w:val="20"/>
              </w:rPr>
            </w:pPr>
            <w:r>
              <w:rPr>
                <w:color w:val="000000"/>
                <w:sz w:val="20"/>
              </w:rPr>
              <w:t> </w:t>
            </w:r>
          </w:p>
        </w:tc>
        <w:tc>
          <w:tcPr>
            <w:tcW w:w="750" w:type="pct"/>
            <w:tcBorders>
              <w:top w:val="outset" w:sz="6" w:space="0" w:color="auto"/>
              <w:left w:val="outset" w:sz="6" w:space="0" w:color="auto"/>
              <w:bottom w:val="outset" w:sz="6" w:space="0" w:color="auto"/>
              <w:right w:val="outset" w:sz="6" w:space="0" w:color="auto"/>
            </w:tcBorders>
          </w:tcPr>
          <w:p w:rsidR="00E53CCC" w:rsidRDefault="00E0360A">
            <w:pPr>
              <w:jc w:val="both"/>
              <w:rPr>
                <w:rFonts w:eastAsia="Arial Unicode MS"/>
                <w:color w:val="000000"/>
                <w:sz w:val="20"/>
              </w:rPr>
            </w:pPr>
            <w:r>
              <w:rPr>
                <w:color w:val="000000"/>
                <w:sz w:val="20"/>
              </w:rPr>
              <w:t> </w:t>
            </w:r>
          </w:p>
        </w:tc>
      </w:tr>
      <w:tr w:rsidR="00E53CCC">
        <w:trPr>
          <w:cantSplit/>
          <w:tblCellSpacing w:w="7" w:type="dxa"/>
        </w:trPr>
        <w:tc>
          <w:tcPr>
            <w:tcW w:w="1700" w:type="pct"/>
            <w:vMerge w:val="restart"/>
            <w:tcBorders>
              <w:top w:val="outset" w:sz="6" w:space="0" w:color="auto"/>
              <w:left w:val="outset" w:sz="6" w:space="0" w:color="auto"/>
              <w:bottom w:val="outset" w:sz="6" w:space="0" w:color="auto"/>
              <w:right w:val="outset" w:sz="6" w:space="0" w:color="auto"/>
            </w:tcBorders>
          </w:tcPr>
          <w:p w:rsidR="00E53CCC" w:rsidRDefault="00E0360A">
            <w:pPr>
              <w:rPr>
                <w:sz w:val="20"/>
              </w:rPr>
            </w:pPr>
            <w:r>
              <w:rPr>
                <w:sz w:val="20"/>
              </w:rPr>
              <w:t>Фонды</w:t>
            </w:r>
          </w:p>
        </w:tc>
        <w:tc>
          <w:tcPr>
            <w:tcW w:w="1900" w:type="pct"/>
            <w:tcBorders>
              <w:top w:val="outset" w:sz="6" w:space="0" w:color="auto"/>
              <w:left w:val="outset" w:sz="6" w:space="0" w:color="auto"/>
              <w:bottom w:val="outset" w:sz="6" w:space="0" w:color="auto"/>
              <w:right w:val="outset" w:sz="6" w:space="0" w:color="auto"/>
            </w:tcBorders>
          </w:tcPr>
          <w:p w:rsidR="00E53CCC" w:rsidRDefault="00E0360A">
            <w:pPr>
              <w:rPr>
                <w:sz w:val="20"/>
              </w:rPr>
            </w:pPr>
            <w:r>
              <w:rPr>
                <w:sz w:val="20"/>
              </w:rPr>
              <w:t>в % к сумме пассивов</w:t>
            </w:r>
          </w:p>
        </w:tc>
        <w:tc>
          <w:tcPr>
            <w:tcW w:w="650" w:type="pct"/>
            <w:tcBorders>
              <w:top w:val="outset" w:sz="6" w:space="0" w:color="auto"/>
              <w:left w:val="outset" w:sz="6" w:space="0" w:color="auto"/>
              <w:bottom w:val="outset" w:sz="6" w:space="0" w:color="auto"/>
              <w:right w:val="outset" w:sz="6" w:space="0" w:color="auto"/>
            </w:tcBorders>
          </w:tcPr>
          <w:p w:rsidR="00E53CCC" w:rsidRDefault="00E0360A">
            <w:pPr>
              <w:jc w:val="both"/>
              <w:rPr>
                <w:rFonts w:eastAsia="Arial Unicode MS"/>
                <w:color w:val="000000"/>
                <w:sz w:val="20"/>
              </w:rPr>
            </w:pPr>
            <w:r>
              <w:rPr>
                <w:color w:val="000000"/>
                <w:sz w:val="20"/>
              </w:rPr>
              <w:t> </w:t>
            </w:r>
          </w:p>
        </w:tc>
        <w:tc>
          <w:tcPr>
            <w:tcW w:w="750" w:type="pct"/>
            <w:tcBorders>
              <w:top w:val="outset" w:sz="6" w:space="0" w:color="auto"/>
              <w:left w:val="outset" w:sz="6" w:space="0" w:color="auto"/>
              <w:bottom w:val="outset" w:sz="6" w:space="0" w:color="auto"/>
              <w:right w:val="outset" w:sz="6" w:space="0" w:color="auto"/>
            </w:tcBorders>
          </w:tcPr>
          <w:p w:rsidR="00E53CCC" w:rsidRDefault="00E0360A">
            <w:pPr>
              <w:jc w:val="both"/>
              <w:rPr>
                <w:rFonts w:eastAsia="Arial Unicode MS"/>
                <w:color w:val="000000"/>
                <w:sz w:val="20"/>
              </w:rPr>
            </w:pPr>
            <w:r>
              <w:rPr>
                <w:color w:val="000000"/>
                <w:sz w:val="20"/>
              </w:rPr>
              <w:t> </w:t>
            </w:r>
          </w:p>
        </w:tc>
      </w:tr>
      <w:tr w:rsidR="00E53CCC">
        <w:trPr>
          <w:cantSplit/>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tcPr>
          <w:p w:rsidR="00E53CCC" w:rsidRDefault="00E53CCC">
            <w:pPr>
              <w:rPr>
                <w:rFonts w:eastAsia="Arial Unicode MS"/>
                <w:color w:val="000000"/>
                <w:sz w:val="20"/>
              </w:rPr>
            </w:pPr>
          </w:p>
        </w:tc>
        <w:tc>
          <w:tcPr>
            <w:tcW w:w="1900" w:type="pct"/>
            <w:tcBorders>
              <w:top w:val="outset" w:sz="6" w:space="0" w:color="auto"/>
              <w:left w:val="outset" w:sz="6" w:space="0" w:color="auto"/>
              <w:bottom w:val="outset" w:sz="6" w:space="0" w:color="auto"/>
              <w:right w:val="outset" w:sz="6" w:space="0" w:color="auto"/>
            </w:tcBorders>
          </w:tcPr>
          <w:p w:rsidR="00E53CCC" w:rsidRDefault="00E0360A">
            <w:pPr>
              <w:rPr>
                <w:sz w:val="20"/>
              </w:rPr>
            </w:pPr>
            <w:r>
              <w:rPr>
                <w:sz w:val="20"/>
              </w:rPr>
              <w:t>в % к собственным средствам</w:t>
            </w:r>
          </w:p>
        </w:tc>
        <w:tc>
          <w:tcPr>
            <w:tcW w:w="650" w:type="pct"/>
            <w:tcBorders>
              <w:top w:val="outset" w:sz="6" w:space="0" w:color="auto"/>
              <w:left w:val="outset" w:sz="6" w:space="0" w:color="auto"/>
              <w:bottom w:val="outset" w:sz="6" w:space="0" w:color="auto"/>
              <w:right w:val="outset" w:sz="6" w:space="0" w:color="auto"/>
            </w:tcBorders>
          </w:tcPr>
          <w:p w:rsidR="00E53CCC" w:rsidRDefault="00E0360A">
            <w:pPr>
              <w:jc w:val="both"/>
              <w:rPr>
                <w:rFonts w:eastAsia="Arial Unicode MS"/>
                <w:color w:val="000000"/>
                <w:sz w:val="20"/>
              </w:rPr>
            </w:pPr>
            <w:r>
              <w:rPr>
                <w:color w:val="000000"/>
                <w:sz w:val="20"/>
              </w:rPr>
              <w:t> </w:t>
            </w:r>
          </w:p>
        </w:tc>
        <w:tc>
          <w:tcPr>
            <w:tcW w:w="750" w:type="pct"/>
            <w:tcBorders>
              <w:top w:val="outset" w:sz="6" w:space="0" w:color="auto"/>
              <w:left w:val="outset" w:sz="6" w:space="0" w:color="auto"/>
              <w:bottom w:val="outset" w:sz="6" w:space="0" w:color="auto"/>
              <w:right w:val="outset" w:sz="6" w:space="0" w:color="auto"/>
            </w:tcBorders>
          </w:tcPr>
          <w:p w:rsidR="00E53CCC" w:rsidRDefault="00E0360A">
            <w:pPr>
              <w:jc w:val="both"/>
              <w:rPr>
                <w:rFonts w:eastAsia="Arial Unicode MS"/>
                <w:color w:val="000000"/>
                <w:sz w:val="20"/>
              </w:rPr>
            </w:pPr>
            <w:r>
              <w:rPr>
                <w:color w:val="000000"/>
                <w:sz w:val="20"/>
              </w:rPr>
              <w:t> </w:t>
            </w:r>
          </w:p>
        </w:tc>
      </w:tr>
      <w:tr w:rsidR="00E53CCC">
        <w:trPr>
          <w:cantSplit/>
          <w:tblCellSpacing w:w="7" w:type="dxa"/>
        </w:trPr>
        <w:tc>
          <w:tcPr>
            <w:tcW w:w="1700" w:type="pct"/>
            <w:vMerge w:val="restart"/>
            <w:tcBorders>
              <w:top w:val="outset" w:sz="6" w:space="0" w:color="auto"/>
              <w:left w:val="outset" w:sz="6" w:space="0" w:color="auto"/>
              <w:bottom w:val="outset" w:sz="6" w:space="0" w:color="auto"/>
              <w:right w:val="outset" w:sz="6" w:space="0" w:color="auto"/>
            </w:tcBorders>
          </w:tcPr>
          <w:p w:rsidR="00E53CCC" w:rsidRDefault="00E0360A">
            <w:pPr>
              <w:rPr>
                <w:sz w:val="20"/>
              </w:rPr>
            </w:pPr>
            <w:r>
              <w:rPr>
                <w:sz w:val="20"/>
              </w:rPr>
              <w:t>Доходы будущих периодов и резервы</w:t>
            </w:r>
          </w:p>
        </w:tc>
        <w:tc>
          <w:tcPr>
            <w:tcW w:w="1900" w:type="pct"/>
            <w:tcBorders>
              <w:top w:val="outset" w:sz="6" w:space="0" w:color="auto"/>
              <w:left w:val="outset" w:sz="6" w:space="0" w:color="auto"/>
              <w:bottom w:val="outset" w:sz="6" w:space="0" w:color="auto"/>
              <w:right w:val="outset" w:sz="6" w:space="0" w:color="auto"/>
            </w:tcBorders>
          </w:tcPr>
          <w:p w:rsidR="00E53CCC" w:rsidRDefault="00E0360A">
            <w:pPr>
              <w:pStyle w:val="ConsNonformat0"/>
              <w:widowControl/>
              <w:rPr>
                <w:rFonts w:ascii="Times New Roman" w:hAnsi="Times New Roman"/>
                <w:snapToGrid/>
                <w:szCs w:val="24"/>
              </w:rPr>
            </w:pPr>
            <w:r>
              <w:rPr>
                <w:rFonts w:ascii="Times New Roman" w:hAnsi="Times New Roman"/>
                <w:snapToGrid/>
                <w:szCs w:val="24"/>
              </w:rPr>
              <w:t>в % к сумме пассивов</w:t>
            </w:r>
          </w:p>
        </w:tc>
        <w:tc>
          <w:tcPr>
            <w:tcW w:w="650" w:type="pct"/>
            <w:tcBorders>
              <w:top w:val="outset" w:sz="6" w:space="0" w:color="auto"/>
              <w:left w:val="outset" w:sz="6" w:space="0" w:color="auto"/>
              <w:bottom w:val="outset" w:sz="6" w:space="0" w:color="auto"/>
              <w:right w:val="outset" w:sz="6" w:space="0" w:color="auto"/>
            </w:tcBorders>
          </w:tcPr>
          <w:p w:rsidR="00E53CCC" w:rsidRDefault="00E0360A">
            <w:pPr>
              <w:jc w:val="both"/>
              <w:rPr>
                <w:rFonts w:eastAsia="Arial Unicode MS"/>
                <w:color w:val="000000"/>
                <w:sz w:val="20"/>
              </w:rPr>
            </w:pPr>
            <w:r>
              <w:rPr>
                <w:color w:val="000000"/>
                <w:sz w:val="20"/>
              </w:rPr>
              <w:t> </w:t>
            </w:r>
          </w:p>
        </w:tc>
        <w:tc>
          <w:tcPr>
            <w:tcW w:w="750" w:type="pct"/>
            <w:tcBorders>
              <w:top w:val="outset" w:sz="6" w:space="0" w:color="auto"/>
              <w:left w:val="outset" w:sz="6" w:space="0" w:color="auto"/>
              <w:bottom w:val="outset" w:sz="6" w:space="0" w:color="auto"/>
              <w:right w:val="outset" w:sz="6" w:space="0" w:color="auto"/>
            </w:tcBorders>
          </w:tcPr>
          <w:p w:rsidR="00E53CCC" w:rsidRDefault="00E0360A">
            <w:pPr>
              <w:jc w:val="both"/>
              <w:rPr>
                <w:rFonts w:eastAsia="Arial Unicode MS"/>
                <w:color w:val="000000"/>
                <w:sz w:val="20"/>
              </w:rPr>
            </w:pPr>
            <w:r>
              <w:rPr>
                <w:color w:val="000000"/>
                <w:sz w:val="20"/>
              </w:rPr>
              <w:t> </w:t>
            </w:r>
          </w:p>
        </w:tc>
      </w:tr>
      <w:tr w:rsidR="00E53CCC">
        <w:trPr>
          <w:cantSplit/>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tcPr>
          <w:p w:rsidR="00E53CCC" w:rsidRDefault="00E53CCC">
            <w:pPr>
              <w:rPr>
                <w:rFonts w:eastAsia="Arial Unicode MS"/>
                <w:color w:val="000000"/>
                <w:sz w:val="20"/>
              </w:rPr>
            </w:pPr>
          </w:p>
        </w:tc>
        <w:tc>
          <w:tcPr>
            <w:tcW w:w="1900" w:type="pct"/>
            <w:tcBorders>
              <w:top w:val="outset" w:sz="6" w:space="0" w:color="auto"/>
              <w:left w:val="outset" w:sz="6" w:space="0" w:color="auto"/>
              <w:bottom w:val="outset" w:sz="6" w:space="0" w:color="auto"/>
              <w:right w:val="outset" w:sz="6" w:space="0" w:color="auto"/>
            </w:tcBorders>
          </w:tcPr>
          <w:p w:rsidR="00E53CCC" w:rsidRDefault="00E0360A">
            <w:pPr>
              <w:rPr>
                <w:sz w:val="20"/>
              </w:rPr>
            </w:pPr>
            <w:r>
              <w:rPr>
                <w:sz w:val="20"/>
              </w:rPr>
              <w:t>в % к собственным средствам</w:t>
            </w:r>
          </w:p>
        </w:tc>
        <w:tc>
          <w:tcPr>
            <w:tcW w:w="650" w:type="pct"/>
            <w:tcBorders>
              <w:top w:val="outset" w:sz="6" w:space="0" w:color="auto"/>
              <w:left w:val="outset" w:sz="6" w:space="0" w:color="auto"/>
              <w:bottom w:val="outset" w:sz="6" w:space="0" w:color="auto"/>
              <w:right w:val="outset" w:sz="6" w:space="0" w:color="auto"/>
            </w:tcBorders>
          </w:tcPr>
          <w:p w:rsidR="00E53CCC" w:rsidRDefault="00E0360A">
            <w:pPr>
              <w:jc w:val="both"/>
              <w:rPr>
                <w:rFonts w:eastAsia="Arial Unicode MS"/>
                <w:color w:val="000000"/>
                <w:sz w:val="20"/>
              </w:rPr>
            </w:pPr>
            <w:r>
              <w:rPr>
                <w:color w:val="000000"/>
                <w:sz w:val="20"/>
              </w:rPr>
              <w:t> </w:t>
            </w:r>
          </w:p>
        </w:tc>
        <w:tc>
          <w:tcPr>
            <w:tcW w:w="750" w:type="pct"/>
            <w:tcBorders>
              <w:top w:val="outset" w:sz="6" w:space="0" w:color="auto"/>
              <w:left w:val="outset" w:sz="6" w:space="0" w:color="auto"/>
              <w:bottom w:val="outset" w:sz="6" w:space="0" w:color="auto"/>
              <w:right w:val="outset" w:sz="6" w:space="0" w:color="auto"/>
            </w:tcBorders>
          </w:tcPr>
          <w:p w:rsidR="00E53CCC" w:rsidRDefault="00E0360A">
            <w:pPr>
              <w:jc w:val="both"/>
              <w:rPr>
                <w:rFonts w:eastAsia="Arial Unicode MS"/>
                <w:color w:val="000000"/>
                <w:sz w:val="20"/>
              </w:rPr>
            </w:pPr>
            <w:r>
              <w:rPr>
                <w:color w:val="000000"/>
                <w:sz w:val="20"/>
              </w:rPr>
              <w:t> </w:t>
            </w:r>
          </w:p>
        </w:tc>
      </w:tr>
      <w:tr w:rsidR="00E53CCC">
        <w:trPr>
          <w:cantSplit/>
          <w:tblCellSpacing w:w="7" w:type="dxa"/>
        </w:trPr>
        <w:tc>
          <w:tcPr>
            <w:tcW w:w="1700" w:type="pct"/>
            <w:vMerge w:val="restart"/>
            <w:tcBorders>
              <w:top w:val="outset" w:sz="6" w:space="0" w:color="auto"/>
              <w:left w:val="outset" w:sz="6" w:space="0" w:color="auto"/>
              <w:bottom w:val="outset" w:sz="6" w:space="0" w:color="auto"/>
              <w:right w:val="outset" w:sz="6" w:space="0" w:color="auto"/>
            </w:tcBorders>
          </w:tcPr>
          <w:p w:rsidR="00E53CCC" w:rsidRDefault="00E0360A">
            <w:pPr>
              <w:rPr>
                <w:sz w:val="20"/>
              </w:rPr>
            </w:pPr>
            <w:r>
              <w:rPr>
                <w:sz w:val="20"/>
              </w:rPr>
              <w:t>Целевое финансирование</w:t>
            </w:r>
          </w:p>
        </w:tc>
        <w:tc>
          <w:tcPr>
            <w:tcW w:w="1900" w:type="pct"/>
            <w:tcBorders>
              <w:top w:val="outset" w:sz="6" w:space="0" w:color="auto"/>
              <w:left w:val="outset" w:sz="6" w:space="0" w:color="auto"/>
              <w:bottom w:val="outset" w:sz="6" w:space="0" w:color="auto"/>
              <w:right w:val="outset" w:sz="6" w:space="0" w:color="auto"/>
            </w:tcBorders>
          </w:tcPr>
          <w:p w:rsidR="00E53CCC" w:rsidRDefault="00E0360A">
            <w:pPr>
              <w:rPr>
                <w:sz w:val="20"/>
              </w:rPr>
            </w:pPr>
            <w:r>
              <w:rPr>
                <w:sz w:val="20"/>
              </w:rPr>
              <w:t>в % к сумме пассивов</w:t>
            </w:r>
          </w:p>
        </w:tc>
        <w:tc>
          <w:tcPr>
            <w:tcW w:w="650" w:type="pct"/>
            <w:tcBorders>
              <w:top w:val="outset" w:sz="6" w:space="0" w:color="auto"/>
              <w:left w:val="outset" w:sz="6" w:space="0" w:color="auto"/>
              <w:bottom w:val="outset" w:sz="6" w:space="0" w:color="auto"/>
              <w:right w:val="outset" w:sz="6" w:space="0" w:color="auto"/>
            </w:tcBorders>
          </w:tcPr>
          <w:p w:rsidR="00E53CCC" w:rsidRDefault="00E0360A">
            <w:pPr>
              <w:jc w:val="both"/>
              <w:rPr>
                <w:rFonts w:eastAsia="Arial Unicode MS"/>
                <w:color w:val="000000"/>
                <w:sz w:val="20"/>
              </w:rPr>
            </w:pPr>
            <w:r>
              <w:rPr>
                <w:color w:val="000000"/>
                <w:sz w:val="20"/>
              </w:rPr>
              <w:t> </w:t>
            </w:r>
          </w:p>
        </w:tc>
        <w:tc>
          <w:tcPr>
            <w:tcW w:w="750" w:type="pct"/>
            <w:tcBorders>
              <w:top w:val="outset" w:sz="6" w:space="0" w:color="auto"/>
              <w:left w:val="outset" w:sz="6" w:space="0" w:color="auto"/>
              <w:bottom w:val="outset" w:sz="6" w:space="0" w:color="auto"/>
              <w:right w:val="outset" w:sz="6" w:space="0" w:color="auto"/>
            </w:tcBorders>
          </w:tcPr>
          <w:p w:rsidR="00E53CCC" w:rsidRDefault="00E0360A">
            <w:pPr>
              <w:jc w:val="both"/>
              <w:rPr>
                <w:rFonts w:eastAsia="Arial Unicode MS"/>
                <w:color w:val="000000"/>
                <w:sz w:val="20"/>
              </w:rPr>
            </w:pPr>
            <w:r>
              <w:rPr>
                <w:color w:val="000000"/>
                <w:sz w:val="20"/>
              </w:rPr>
              <w:t> </w:t>
            </w:r>
          </w:p>
        </w:tc>
      </w:tr>
      <w:tr w:rsidR="00E53CCC">
        <w:trPr>
          <w:cantSplit/>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tcPr>
          <w:p w:rsidR="00E53CCC" w:rsidRDefault="00E53CCC">
            <w:pPr>
              <w:rPr>
                <w:rFonts w:eastAsia="Arial Unicode MS"/>
                <w:color w:val="000000"/>
                <w:sz w:val="20"/>
              </w:rPr>
            </w:pPr>
          </w:p>
        </w:tc>
        <w:tc>
          <w:tcPr>
            <w:tcW w:w="1900" w:type="pct"/>
            <w:tcBorders>
              <w:top w:val="outset" w:sz="6" w:space="0" w:color="auto"/>
              <w:left w:val="outset" w:sz="6" w:space="0" w:color="auto"/>
              <w:bottom w:val="outset" w:sz="6" w:space="0" w:color="auto"/>
              <w:right w:val="outset" w:sz="6" w:space="0" w:color="auto"/>
            </w:tcBorders>
          </w:tcPr>
          <w:p w:rsidR="00E53CCC" w:rsidRDefault="00E0360A">
            <w:pPr>
              <w:rPr>
                <w:sz w:val="20"/>
              </w:rPr>
            </w:pPr>
            <w:r>
              <w:rPr>
                <w:sz w:val="20"/>
              </w:rPr>
              <w:t>в % к собственным средствам</w:t>
            </w:r>
          </w:p>
        </w:tc>
        <w:tc>
          <w:tcPr>
            <w:tcW w:w="650" w:type="pct"/>
            <w:tcBorders>
              <w:top w:val="outset" w:sz="6" w:space="0" w:color="auto"/>
              <w:left w:val="outset" w:sz="6" w:space="0" w:color="auto"/>
              <w:bottom w:val="outset" w:sz="6" w:space="0" w:color="auto"/>
              <w:right w:val="outset" w:sz="6" w:space="0" w:color="auto"/>
            </w:tcBorders>
          </w:tcPr>
          <w:p w:rsidR="00E53CCC" w:rsidRDefault="00E0360A">
            <w:pPr>
              <w:jc w:val="both"/>
              <w:rPr>
                <w:rFonts w:eastAsia="Arial Unicode MS"/>
                <w:color w:val="000000"/>
                <w:sz w:val="20"/>
              </w:rPr>
            </w:pPr>
            <w:r>
              <w:rPr>
                <w:color w:val="000000"/>
                <w:sz w:val="20"/>
              </w:rPr>
              <w:t> </w:t>
            </w:r>
          </w:p>
        </w:tc>
        <w:tc>
          <w:tcPr>
            <w:tcW w:w="750" w:type="pct"/>
            <w:tcBorders>
              <w:top w:val="outset" w:sz="6" w:space="0" w:color="auto"/>
              <w:left w:val="outset" w:sz="6" w:space="0" w:color="auto"/>
              <w:bottom w:val="outset" w:sz="6" w:space="0" w:color="auto"/>
              <w:right w:val="outset" w:sz="6" w:space="0" w:color="auto"/>
            </w:tcBorders>
          </w:tcPr>
          <w:p w:rsidR="00E53CCC" w:rsidRDefault="00E0360A">
            <w:pPr>
              <w:jc w:val="both"/>
              <w:rPr>
                <w:rFonts w:eastAsia="Arial Unicode MS"/>
                <w:color w:val="000000"/>
                <w:sz w:val="20"/>
              </w:rPr>
            </w:pPr>
            <w:r>
              <w:rPr>
                <w:color w:val="000000"/>
                <w:sz w:val="20"/>
              </w:rPr>
              <w:t> </w:t>
            </w:r>
          </w:p>
        </w:tc>
      </w:tr>
      <w:tr w:rsidR="00E53CCC">
        <w:trPr>
          <w:cantSplit/>
          <w:tblCellSpacing w:w="7" w:type="dxa"/>
        </w:trPr>
        <w:tc>
          <w:tcPr>
            <w:tcW w:w="1700" w:type="pct"/>
            <w:vMerge w:val="restart"/>
            <w:tcBorders>
              <w:top w:val="outset" w:sz="6" w:space="0" w:color="auto"/>
              <w:left w:val="outset" w:sz="6" w:space="0" w:color="auto"/>
              <w:bottom w:val="outset" w:sz="6" w:space="0" w:color="auto"/>
              <w:right w:val="outset" w:sz="6" w:space="0" w:color="auto"/>
            </w:tcBorders>
          </w:tcPr>
          <w:p w:rsidR="00E53CCC" w:rsidRDefault="00E0360A">
            <w:pPr>
              <w:rPr>
                <w:sz w:val="20"/>
              </w:rPr>
            </w:pPr>
            <w:r>
              <w:rPr>
                <w:sz w:val="20"/>
              </w:rPr>
              <w:t>Доля обязательств в пассиве баланса</w:t>
            </w:r>
          </w:p>
        </w:tc>
        <w:tc>
          <w:tcPr>
            <w:tcW w:w="1900" w:type="pct"/>
            <w:tcBorders>
              <w:top w:val="outset" w:sz="6" w:space="0" w:color="auto"/>
              <w:left w:val="outset" w:sz="6" w:space="0" w:color="auto"/>
              <w:bottom w:val="outset" w:sz="6" w:space="0" w:color="auto"/>
              <w:right w:val="outset" w:sz="6" w:space="0" w:color="auto"/>
            </w:tcBorders>
          </w:tcPr>
          <w:p w:rsidR="00E53CCC" w:rsidRDefault="00E0360A">
            <w:pPr>
              <w:rPr>
                <w:sz w:val="20"/>
              </w:rPr>
            </w:pPr>
            <w:r>
              <w:rPr>
                <w:sz w:val="20"/>
              </w:rPr>
              <w:t>в % к сумме пассивов</w:t>
            </w:r>
          </w:p>
        </w:tc>
        <w:tc>
          <w:tcPr>
            <w:tcW w:w="650" w:type="pct"/>
            <w:tcBorders>
              <w:top w:val="outset" w:sz="6" w:space="0" w:color="auto"/>
              <w:left w:val="outset" w:sz="6" w:space="0" w:color="auto"/>
              <w:bottom w:val="outset" w:sz="6" w:space="0" w:color="auto"/>
              <w:right w:val="outset" w:sz="6" w:space="0" w:color="auto"/>
            </w:tcBorders>
          </w:tcPr>
          <w:p w:rsidR="00E53CCC" w:rsidRDefault="00E0360A">
            <w:pPr>
              <w:jc w:val="both"/>
              <w:rPr>
                <w:rFonts w:eastAsia="Arial Unicode MS"/>
                <w:color w:val="000000"/>
                <w:sz w:val="20"/>
              </w:rPr>
            </w:pPr>
            <w:r>
              <w:rPr>
                <w:color w:val="000000"/>
                <w:sz w:val="20"/>
              </w:rPr>
              <w:t> </w:t>
            </w:r>
          </w:p>
        </w:tc>
        <w:tc>
          <w:tcPr>
            <w:tcW w:w="750" w:type="pct"/>
            <w:tcBorders>
              <w:top w:val="outset" w:sz="6" w:space="0" w:color="auto"/>
              <w:left w:val="outset" w:sz="6" w:space="0" w:color="auto"/>
              <w:bottom w:val="outset" w:sz="6" w:space="0" w:color="auto"/>
              <w:right w:val="outset" w:sz="6" w:space="0" w:color="auto"/>
            </w:tcBorders>
          </w:tcPr>
          <w:p w:rsidR="00E53CCC" w:rsidRDefault="00E0360A">
            <w:pPr>
              <w:jc w:val="both"/>
              <w:rPr>
                <w:rFonts w:eastAsia="Arial Unicode MS"/>
                <w:color w:val="000000"/>
                <w:sz w:val="20"/>
              </w:rPr>
            </w:pPr>
            <w:r>
              <w:rPr>
                <w:color w:val="000000"/>
                <w:sz w:val="20"/>
              </w:rPr>
              <w:t> </w:t>
            </w:r>
          </w:p>
        </w:tc>
      </w:tr>
      <w:tr w:rsidR="00E53CCC">
        <w:trPr>
          <w:cantSplit/>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tcPr>
          <w:p w:rsidR="00E53CCC" w:rsidRDefault="00E53CCC">
            <w:pPr>
              <w:jc w:val="both"/>
              <w:rPr>
                <w:rFonts w:eastAsia="Arial Unicode MS"/>
                <w:color w:val="000000"/>
                <w:sz w:val="20"/>
              </w:rPr>
            </w:pPr>
          </w:p>
        </w:tc>
        <w:tc>
          <w:tcPr>
            <w:tcW w:w="1900" w:type="pct"/>
            <w:tcBorders>
              <w:top w:val="outset" w:sz="6" w:space="0" w:color="auto"/>
              <w:left w:val="outset" w:sz="6" w:space="0" w:color="auto"/>
              <w:bottom w:val="outset" w:sz="6" w:space="0" w:color="auto"/>
              <w:right w:val="outset" w:sz="6" w:space="0" w:color="auto"/>
            </w:tcBorders>
          </w:tcPr>
          <w:p w:rsidR="00E53CCC" w:rsidRDefault="00E0360A">
            <w:pPr>
              <w:jc w:val="both"/>
              <w:rPr>
                <w:sz w:val="20"/>
              </w:rPr>
            </w:pPr>
            <w:r>
              <w:rPr>
                <w:sz w:val="20"/>
              </w:rPr>
              <w:t>в % к собственным средствам</w:t>
            </w:r>
          </w:p>
        </w:tc>
        <w:tc>
          <w:tcPr>
            <w:tcW w:w="650" w:type="pct"/>
            <w:tcBorders>
              <w:top w:val="outset" w:sz="6" w:space="0" w:color="auto"/>
              <w:left w:val="outset" w:sz="6" w:space="0" w:color="auto"/>
              <w:bottom w:val="outset" w:sz="6" w:space="0" w:color="auto"/>
              <w:right w:val="outset" w:sz="6" w:space="0" w:color="auto"/>
            </w:tcBorders>
          </w:tcPr>
          <w:p w:rsidR="00E53CCC" w:rsidRDefault="00E0360A">
            <w:pPr>
              <w:jc w:val="both"/>
              <w:rPr>
                <w:rFonts w:eastAsia="Arial Unicode MS"/>
                <w:color w:val="000000"/>
                <w:sz w:val="20"/>
              </w:rPr>
            </w:pPr>
            <w:r>
              <w:rPr>
                <w:color w:val="000000"/>
                <w:sz w:val="20"/>
              </w:rPr>
              <w:t> </w:t>
            </w:r>
          </w:p>
        </w:tc>
        <w:tc>
          <w:tcPr>
            <w:tcW w:w="750" w:type="pct"/>
            <w:tcBorders>
              <w:top w:val="outset" w:sz="6" w:space="0" w:color="auto"/>
              <w:left w:val="outset" w:sz="6" w:space="0" w:color="auto"/>
              <w:bottom w:val="outset" w:sz="6" w:space="0" w:color="auto"/>
              <w:right w:val="outset" w:sz="6" w:space="0" w:color="auto"/>
            </w:tcBorders>
          </w:tcPr>
          <w:p w:rsidR="00E53CCC" w:rsidRDefault="00E0360A">
            <w:pPr>
              <w:jc w:val="both"/>
              <w:rPr>
                <w:rFonts w:eastAsia="Arial Unicode MS"/>
                <w:color w:val="000000"/>
                <w:sz w:val="20"/>
              </w:rPr>
            </w:pPr>
            <w:r>
              <w:rPr>
                <w:color w:val="000000"/>
                <w:sz w:val="20"/>
              </w:rPr>
              <w:t> </w:t>
            </w:r>
          </w:p>
        </w:tc>
      </w:tr>
      <w:tr w:rsidR="00E53CCC">
        <w:trPr>
          <w:tblCellSpacing w:w="7" w:type="dxa"/>
        </w:trPr>
        <w:tc>
          <w:tcPr>
            <w:tcW w:w="5000" w:type="pct"/>
            <w:gridSpan w:val="4"/>
            <w:tcBorders>
              <w:top w:val="outset" w:sz="6" w:space="0" w:color="auto"/>
              <w:left w:val="outset" w:sz="6" w:space="0" w:color="auto"/>
              <w:bottom w:val="outset" w:sz="6" w:space="0" w:color="auto"/>
              <w:right w:val="outset" w:sz="6" w:space="0" w:color="auto"/>
            </w:tcBorders>
          </w:tcPr>
          <w:p w:rsidR="00E53CCC" w:rsidRDefault="00E0360A">
            <w:pPr>
              <w:jc w:val="center"/>
              <w:rPr>
                <w:sz w:val="20"/>
              </w:rPr>
            </w:pPr>
            <w:r>
              <w:rPr>
                <w:sz w:val="20"/>
              </w:rPr>
              <w:t>По структуре обязательств:</w:t>
            </w:r>
          </w:p>
        </w:tc>
      </w:tr>
      <w:tr w:rsidR="00E53CCC">
        <w:trPr>
          <w:cantSplit/>
          <w:tblCellSpacing w:w="7" w:type="dxa"/>
        </w:trPr>
        <w:tc>
          <w:tcPr>
            <w:tcW w:w="1700" w:type="pct"/>
            <w:vMerge w:val="restart"/>
            <w:tcBorders>
              <w:top w:val="outset" w:sz="6" w:space="0" w:color="auto"/>
              <w:left w:val="outset" w:sz="6" w:space="0" w:color="auto"/>
              <w:bottom w:val="outset" w:sz="6" w:space="0" w:color="auto"/>
              <w:right w:val="outset" w:sz="6" w:space="0" w:color="auto"/>
            </w:tcBorders>
          </w:tcPr>
          <w:p w:rsidR="00E53CCC" w:rsidRDefault="00E0360A">
            <w:pPr>
              <w:rPr>
                <w:sz w:val="20"/>
              </w:rPr>
            </w:pPr>
            <w:r>
              <w:rPr>
                <w:sz w:val="20"/>
              </w:rPr>
              <w:t>Кредиты и займы</w:t>
            </w:r>
          </w:p>
        </w:tc>
        <w:tc>
          <w:tcPr>
            <w:tcW w:w="1900" w:type="pct"/>
            <w:tcBorders>
              <w:top w:val="outset" w:sz="6" w:space="0" w:color="auto"/>
              <w:left w:val="outset" w:sz="6" w:space="0" w:color="auto"/>
              <w:bottom w:val="outset" w:sz="6" w:space="0" w:color="auto"/>
              <w:right w:val="outset" w:sz="6" w:space="0" w:color="auto"/>
            </w:tcBorders>
          </w:tcPr>
          <w:p w:rsidR="00E53CCC" w:rsidRDefault="00E0360A">
            <w:pPr>
              <w:rPr>
                <w:sz w:val="20"/>
              </w:rPr>
            </w:pPr>
            <w:r>
              <w:rPr>
                <w:sz w:val="20"/>
              </w:rPr>
              <w:t>в % к сумме пассивов</w:t>
            </w:r>
          </w:p>
        </w:tc>
        <w:tc>
          <w:tcPr>
            <w:tcW w:w="650" w:type="pct"/>
            <w:tcBorders>
              <w:top w:val="outset" w:sz="6" w:space="0" w:color="auto"/>
              <w:left w:val="outset" w:sz="6" w:space="0" w:color="auto"/>
              <w:bottom w:val="outset" w:sz="6" w:space="0" w:color="auto"/>
              <w:right w:val="outset" w:sz="6" w:space="0" w:color="auto"/>
            </w:tcBorders>
          </w:tcPr>
          <w:p w:rsidR="00E53CCC" w:rsidRDefault="00E0360A">
            <w:pPr>
              <w:jc w:val="both"/>
              <w:rPr>
                <w:rFonts w:eastAsia="Arial Unicode MS"/>
                <w:color w:val="000000"/>
                <w:sz w:val="20"/>
              </w:rPr>
            </w:pPr>
            <w:r>
              <w:rPr>
                <w:color w:val="000000"/>
                <w:sz w:val="20"/>
              </w:rPr>
              <w:t> </w:t>
            </w:r>
          </w:p>
        </w:tc>
        <w:tc>
          <w:tcPr>
            <w:tcW w:w="750" w:type="pct"/>
            <w:tcBorders>
              <w:top w:val="outset" w:sz="6" w:space="0" w:color="auto"/>
              <w:left w:val="outset" w:sz="6" w:space="0" w:color="auto"/>
              <w:bottom w:val="outset" w:sz="6" w:space="0" w:color="auto"/>
              <w:right w:val="outset" w:sz="6" w:space="0" w:color="auto"/>
            </w:tcBorders>
          </w:tcPr>
          <w:p w:rsidR="00E53CCC" w:rsidRDefault="00E0360A">
            <w:pPr>
              <w:jc w:val="both"/>
              <w:rPr>
                <w:rFonts w:eastAsia="Arial Unicode MS"/>
                <w:color w:val="000000"/>
                <w:sz w:val="20"/>
              </w:rPr>
            </w:pPr>
            <w:r>
              <w:rPr>
                <w:color w:val="000000"/>
                <w:sz w:val="20"/>
              </w:rPr>
              <w:t> </w:t>
            </w:r>
          </w:p>
        </w:tc>
      </w:tr>
      <w:tr w:rsidR="00E53CCC">
        <w:trPr>
          <w:cantSplit/>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tcPr>
          <w:p w:rsidR="00E53CCC" w:rsidRDefault="00E53CCC">
            <w:pPr>
              <w:rPr>
                <w:rFonts w:eastAsia="Arial Unicode MS"/>
                <w:color w:val="000000"/>
                <w:sz w:val="20"/>
              </w:rPr>
            </w:pPr>
          </w:p>
        </w:tc>
        <w:tc>
          <w:tcPr>
            <w:tcW w:w="1900" w:type="pct"/>
            <w:tcBorders>
              <w:top w:val="outset" w:sz="6" w:space="0" w:color="auto"/>
              <w:left w:val="outset" w:sz="6" w:space="0" w:color="auto"/>
              <w:bottom w:val="outset" w:sz="6" w:space="0" w:color="auto"/>
              <w:right w:val="outset" w:sz="6" w:space="0" w:color="auto"/>
            </w:tcBorders>
          </w:tcPr>
          <w:p w:rsidR="00E53CCC" w:rsidRDefault="00E0360A">
            <w:pPr>
              <w:rPr>
                <w:sz w:val="20"/>
              </w:rPr>
            </w:pPr>
            <w:r>
              <w:rPr>
                <w:sz w:val="20"/>
              </w:rPr>
              <w:t>в % к сумме обязательств</w:t>
            </w:r>
          </w:p>
        </w:tc>
        <w:tc>
          <w:tcPr>
            <w:tcW w:w="650" w:type="pct"/>
            <w:tcBorders>
              <w:top w:val="outset" w:sz="6" w:space="0" w:color="auto"/>
              <w:left w:val="outset" w:sz="6" w:space="0" w:color="auto"/>
              <w:bottom w:val="outset" w:sz="6" w:space="0" w:color="auto"/>
              <w:right w:val="outset" w:sz="6" w:space="0" w:color="auto"/>
            </w:tcBorders>
          </w:tcPr>
          <w:p w:rsidR="00E53CCC" w:rsidRDefault="00E0360A">
            <w:pPr>
              <w:jc w:val="both"/>
              <w:rPr>
                <w:rFonts w:eastAsia="Arial Unicode MS"/>
                <w:color w:val="000000"/>
                <w:sz w:val="20"/>
              </w:rPr>
            </w:pPr>
            <w:r>
              <w:rPr>
                <w:color w:val="000000"/>
                <w:sz w:val="20"/>
              </w:rPr>
              <w:t> </w:t>
            </w:r>
          </w:p>
        </w:tc>
        <w:tc>
          <w:tcPr>
            <w:tcW w:w="750" w:type="pct"/>
            <w:tcBorders>
              <w:top w:val="outset" w:sz="6" w:space="0" w:color="auto"/>
              <w:left w:val="outset" w:sz="6" w:space="0" w:color="auto"/>
              <w:bottom w:val="outset" w:sz="6" w:space="0" w:color="auto"/>
              <w:right w:val="outset" w:sz="6" w:space="0" w:color="auto"/>
            </w:tcBorders>
          </w:tcPr>
          <w:p w:rsidR="00E53CCC" w:rsidRDefault="00E0360A">
            <w:pPr>
              <w:jc w:val="both"/>
              <w:rPr>
                <w:rFonts w:eastAsia="Arial Unicode MS"/>
                <w:color w:val="000000"/>
                <w:sz w:val="20"/>
              </w:rPr>
            </w:pPr>
            <w:r>
              <w:rPr>
                <w:color w:val="000000"/>
                <w:sz w:val="20"/>
              </w:rPr>
              <w:t> </w:t>
            </w:r>
          </w:p>
        </w:tc>
      </w:tr>
      <w:tr w:rsidR="00E53CCC">
        <w:trPr>
          <w:cantSplit/>
          <w:tblCellSpacing w:w="7" w:type="dxa"/>
        </w:trPr>
        <w:tc>
          <w:tcPr>
            <w:tcW w:w="1700" w:type="pct"/>
            <w:vMerge w:val="restart"/>
            <w:tcBorders>
              <w:top w:val="outset" w:sz="6" w:space="0" w:color="auto"/>
              <w:left w:val="outset" w:sz="6" w:space="0" w:color="auto"/>
              <w:bottom w:val="outset" w:sz="6" w:space="0" w:color="auto"/>
              <w:right w:val="outset" w:sz="6" w:space="0" w:color="auto"/>
            </w:tcBorders>
          </w:tcPr>
          <w:p w:rsidR="00E53CCC" w:rsidRDefault="00E0360A">
            <w:pPr>
              <w:rPr>
                <w:sz w:val="20"/>
              </w:rPr>
            </w:pPr>
            <w:r>
              <w:rPr>
                <w:sz w:val="20"/>
              </w:rPr>
              <w:t>Из них долгосрочные</w:t>
            </w:r>
          </w:p>
        </w:tc>
        <w:tc>
          <w:tcPr>
            <w:tcW w:w="1900" w:type="pct"/>
            <w:tcBorders>
              <w:top w:val="outset" w:sz="6" w:space="0" w:color="auto"/>
              <w:left w:val="outset" w:sz="6" w:space="0" w:color="auto"/>
              <w:bottom w:val="outset" w:sz="6" w:space="0" w:color="auto"/>
              <w:right w:val="outset" w:sz="6" w:space="0" w:color="auto"/>
            </w:tcBorders>
          </w:tcPr>
          <w:p w:rsidR="00E53CCC" w:rsidRDefault="00E0360A">
            <w:pPr>
              <w:rPr>
                <w:sz w:val="20"/>
              </w:rPr>
            </w:pPr>
            <w:r>
              <w:rPr>
                <w:sz w:val="20"/>
              </w:rPr>
              <w:t>в % к сумме пассивов</w:t>
            </w:r>
          </w:p>
        </w:tc>
        <w:tc>
          <w:tcPr>
            <w:tcW w:w="650" w:type="pct"/>
            <w:tcBorders>
              <w:top w:val="outset" w:sz="6" w:space="0" w:color="auto"/>
              <w:left w:val="outset" w:sz="6" w:space="0" w:color="auto"/>
              <w:bottom w:val="outset" w:sz="6" w:space="0" w:color="auto"/>
              <w:right w:val="outset" w:sz="6" w:space="0" w:color="auto"/>
            </w:tcBorders>
          </w:tcPr>
          <w:p w:rsidR="00E53CCC" w:rsidRDefault="00E0360A">
            <w:pPr>
              <w:jc w:val="both"/>
              <w:rPr>
                <w:rFonts w:eastAsia="Arial Unicode MS"/>
                <w:color w:val="000000"/>
                <w:sz w:val="20"/>
              </w:rPr>
            </w:pPr>
            <w:r>
              <w:rPr>
                <w:color w:val="000000"/>
                <w:sz w:val="20"/>
              </w:rPr>
              <w:t> </w:t>
            </w:r>
          </w:p>
        </w:tc>
        <w:tc>
          <w:tcPr>
            <w:tcW w:w="750" w:type="pct"/>
            <w:tcBorders>
              <w:top w:val="outset" w:sz="6" w:space="0" w:color="auto"/>
              <w:left w:val="outset" w:sz="6" w:space="0" w:color="auto"/>
              <w:bottom w:val="outset" w:sz="6" w:space="0" w:color="auto"/>
              <w:right w:val="outset" w:sz="6" w:space="0" w:color="auto"/>
            </w:tcBorders>
          </w:tcPr>
          <w:p w:rsidR="00E53CCC" w:rsidRDefault="00E0360A">
            <w:pPr>
              <w:jc w:val="both"/>
              <w:rPr>
                <w:rFonts w:eastAsia="Arial Unicode MS"/>
                <w:color w:val="000000"/>
                <w:sz w:val="20"/>
              </w:rPr>
            </w:pPr>
            <w:r>
              <w:rPr>
                <w:color w:val="000000"/>
                <w:sz w:val="20"/>
              </w:rPr>
              <w:t> </w:t>
            </w:r>
          </w:p>
        </w:tc>
      </w:tr>
      <w:tr w:rsidR="00E53CCC">
        <w:trPr>
          <w:cantSplit/>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tcPr>
          <w:p w:rsidR="00E53CCC" w:rsidRDefault="00E53CCC">
            <w:pPr>
              <w:rPr>
                <w:rFonts w:eastAsia="Arial Unicode MS"/>
                <w:color w:val="000000"/>
                <w:sz w:val="20"/>
              </w:rPr>
            </w:pPr>
          </w:p>
        </w:tc>
        <w:tc>
          <w:tcPr>
            <w:tcW w:w="1900" w:type="pct"/>
            <w:tcBorders>
              <w:top w:val="outset" w:sz="6" w:space="0" w:color="auto"/>
              <w:left w:val="outset" w:sz="6" w:space="0" w:color="auto"/>
              <w:bottom w:val="outset" w:sz="6" w:space="0" w:color="auto"/>
              <w:right w:val="outset" w:sz="6" w:space="0" w:color="auto"/>
            </w:tcBorders>
          </w:tcPr>
          <w:p w:rsidR="00E53CCC" w:rsidRDefault="00E0360A">
            <w:pPr>
              <w:rPr>
                <w:sz w:val="20"/>
              </w:rPr>
            </w:pPr>
            <w:r>
              <w:rPr>
                <w:sz w:val="20"/>
              </w:rPr>
              <w:t>в % к сумме обязательств</w:t>
            </w:r>
          </w:p>
        </w:tc>
        <w:tc>
          <w:tcPr>
            <w:tcW w:w="650" w:type="pct"/>
            <w:tcBorders>
              <w:top w:val="outset" w:sz="6" w:space="0" w:color="auto"/>
              <w:left w:val="outset" w:sz="6" w:space="0" w:color="auto"/>
              <w:bottom w:val="outset" w:sz="6" w:space="0" w:color="auto"/>
              <w:right w:val="outset" w:sz="6" w:space="0" w:color="auto"/>
            </w:tcBorders>
          </w:tcPr>
          <w:p w:rsidR="00E53CCC" w:rsidRDefault="00E0360A">
            <w:pPr>
              <w:jc w:val="both"/>
              <w:rPr>
                <w:rFonts w:eastAsia="Arial Unicode MS"/>
                <w:color w:val="000000"/>
                <w:sz w:val="20"/>
              </w:rPr>
            </w:pPr>
            <w:r>
              <w:rPr>
                <w:color w:val="000000"/>
                <w:sz w:val="20"/>
              </w:rPr>
              <w:t> </w:t>
            </w:r>
          </w:p>
        </w:tc>
        <w:tc>
          <w:tcPr>
            <w:tcW w:w="750" w:type="pct"/>
            <w:tcBorders>
              <w:top w:val="outset" w:sz="6" w:space="0" w:color="auto"/>
              <w:left w:val="outset" w:sz="6" w:space="0" w:color="auto"/>
              <w:bottom w:val="outset" w:sz="6" w:space="0" w:color="auto"/>
              <w:right w:val="outset" w:sz="6" w:space="0" w:color="auto"/>
            </w:tcBorders>
          </w:tcPr>
          <w:p w:rsidR="00E53CCC" w:rsidRDefault="00E0360A">
            <w:pPr>
              <w:jc w:val="both"/>
              <w:rPr>
                <w:rFonts w:eastAsia="Arial Unicode MS"/>
                <w:color w:val="000000"/>
                <w:sz w:val="20"/>
              </w:rPr>
            </w:pPr>
            <w:r>
              <w:rPr>
                <w:color w:val="000000"/>
                <w:sz w:val="20"/>
              </w:rPr>
              <w:t> </w:t>
            </w:r>
          </w:p>
        </w:tc>
      </w:tr>
      <w:tr w:rsidR="00E53CCC">
        <w:trPr>
          <w:cantSplit/>
          <w:tblCellSpacing w:w="7" w:type="dxa"/>
        </w:trPr>
        <w:tc>
          <w:tcPr>
            <w:tcW w:w="1700" w:type="pct"/>
            <w:vMerge w:val="restart"/>
            <w:tcBorders>
              <w:top w:val="outset" w:sz="6" w:space="0" w:color="auto"/>
              <w:left w:val="outset" w:sz="6" w:space="0" w:color="auto"/>
              <w:bottom w:val="outset" w:sz="6" w:space="0" w:color="auto"/>
              <w:right w:val="outset" w:sz="6" w:space="0" w:color="auto"/>
            </w:tcBorders>
          </w:tcPr>
          <w:p w:rsidR="00E53CCC" w:rsidRDefault="00E0360A">
            <w:pPr>
              <w:rPr>
                <w:sz w:val="20"/>
              </w:rPr>
            </w:pPr>
            <w:r>
              <w:rPr>
                <w:sz w:val="20"/>
              </w:rPr>
              <w:t>Кредиторская задолженность</w:t>
            </w:r>
          </w:p>
        </w:tc>
        <w:tc>
          <w:tcPr>
            <w:tcW w:w="1900" w:type="pct"/>
            <w:tcBorders>
              <w:top w:val="outset" w:sz="6" w:space="0" w:color="auto"/>
              <w:left w:val="outset" w:sz="6" w:space="0" w:color="auto"/>
              <w:bottom w:val="outset" w:sz="6" w:space="0" w:color="auto"/>
              <w:right w:val="outset" w:sz="6" w:space="0" w:color="auto"/>
            </w:tcBorders>
          </w:tcPr>
          <w:p w:rsidR="00E53CCC" w:rsidRDefault="00E0360A">
            <w:pPr>
              <w:rPr>
                <w:sz w:val="20"/>
              </w:rPr>
            </w:pPr>
            <w:r>
              <w:rPr>
                <w:sz w:val="20"/>
              </w:rPr>
              <w:t>в % к сумме пассивов</w:t>
            </w:r>
          </w:p>
        </w:tc>
        <w:tc>
          <w:tcPr>
            <w:tcW w:w="650" w:type="pct"/>
            <w:tcBorders>
              <w:top w:val="outset" w:sz="6" w:space="0" w:color="auto"/>
              <w:left w:val="outset" w:sz="6" w:space="0" w:color="auto"/>
              <w:bottom w:val="outset" w:sz="6" w:space="0" w:color="auto"/>
              <w:right w:val="outset" w:sz="6" w:space="0" w:color="auto"/>
            </w:tcBorders>
          </w:tcPr>
          <w:p w:rsidR="00E53CCC" w:rsidRDefault="00E0360A">
            <w:pPr>
              <w:jc w:val="both"/>
              <w:rPr>
                <w:rFonts w:eastAsia="Arial Unicode MS"/>
                <w:color w:val="000000"/>
                <w:sz w:val="20"/>
              </w:rPr>
            </w:pPr>
            <w:r>
              <w:rPr>
                <w:color w:val="000000"/>
                <w:sz w:val="20"/>
              </w:rPr>
              <w:t> </w:t>
            </w:r>
          </w:p>
        </w:tc>
        <w:tc>
          <w:tcPr>
            <w:tcW w:w="750" w:type="pct"/>
            <w:tcBorders>
              <w:top w:val="outset" w:sz="6" w:space="0" w:color="auto"/>
              <w:left w:val="outset" w:sz="6" w:space="0" w:color="auto"/>
              <w:bottom w:val="outset" w:sz="6" w:space="0" w:color="auto"/>
              <w:right w:val="outset" w:sz="6" w:space="0" w:color="auto"/>
            </w:tcBorders>
          </w:tcPr>
          <w:p w:rsidR="00E53CCC" w:rsidRDefault="00E0360A">
            <w:pPr>
              <w:jc w:val="both"/>
              <w:rPr>
                <w:rFonts w:eastAsia="Arial Unicode MS"/>
                <w:color w:val="000000"/>
                <w:sz w:val="20"/>
              </w:rPr>
            </w:pPr>
            <w:r>
              <w:rPr>
                <w:color w:val="000000"/>
                <w:sz w:val="20"/>
              </w:rPr>
              <w:t> </w:t>
            </w:r>
          </w:p>
        </w:tc>
      </w:tr>
      <w:tr w:rsidR="00E53CCC">
        <w:trPr>
          <w:cantSplit/>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tcPr>
          <w:p w:rsidR="00E53CCC" w:rsidRDefault="00E53CCC">
            <w:pPr>
              <w:rPr>
                <w:rFonts w:eastAsia="Arial Unicode MS"/>
                <w:color w:val="000000"/>
                <w:sz w:val="20"/>
              </w:rPr>
            </w:pPr>
          </w:p>
        </w:tc>
        <w:tc>
          <w:tcPr>
            <w:tcW w:w="1900" w:type="pct"/>
            <w:tcBorders>
              <w:top w:val="outset" w:sz="6" w:space="0" w:color="auto"/>
              <w:left w:val="outset" w:sz="6" w:space="0" w:color="auto"/>
              <w:bottom w:val="outset" w:sz="6" w:space="0" w:color="auto"/>
              <w:right w:val="outset" w:sz="6" w:space="0" w:color="auto"/>
            </w:tcBorders>
          </w:tcPr>
          <w:p w:rsidR="00E53CCC" w:rsidRDefault="00E0360A">
            <w:pPr>
              <w:rPr>
                <w:sz w:val="20"/>
              </w:rPr>
            </w:pPr>
            <w:r>
              <w:rPr>
                <w:sz w:val="20"/>
              </w:rPr>
              <w:t>в % к сумме обязательств</w:t>
            </w:r>
          </w:p>
        </w:tc>
        <w:tc>
          <w:tcPr>
            <w:tcW w:w="650" w:type="pct"/>
            <w:tcBorders>
              <w:top w:val="outset" w:sz="6" w:space="0" w:color="auto"/>
              <w:left w:val="outset" w:sz="6" w:space="0" w:color="auto"/>
              <w:bottom w:val="outset" w:sz="6" w:space="0" w:color="auto"/>
              <w:right w:val="outset" w:sz="6" w:space="0" w:color="auto"/>
            </w:tcBorders>
          </w:tcPr>
          <w:p w:rsidR="00E53CCC" w:rsidRDefault="00E0360A">
            <w:pPr>
              <w:jc w:val="both"/>
              <w:rPr>
                <w:rFonts w:eastAsia="Arial Unicode MS"/>
                <w:color w:val="000000"/>
                <w:sz w:val="20"/>
              </w:rPr>
            </w:pPr>
            <w:r>
              <w:rPr>
                <w:color w:val="000000"/>
                <w:sz w:val="20"/>
              </w:rPr>
              <w:t> </w:t>
            </w:r>
          </w:p>
        </w:tc>
        <w:tc>
          <w:tcPr>
            <w:tcW w:w="750" w:type="pct"/>
            <w:tcBorders>
              <w:top w:val="outset" w:sz="6" w:space="0" w:color="auto"/>
              <w:left w:val="outset" w:sz="6" w:space="0" w:color="auto"/>
              <w:bottom w:val="outset" w:sz="6" w:space="0" w:color="auto"/>
              <w:right w:val="outset" w:sz="6" w:space="0" w:color="auto"/>
            </w:tcBorders>
          </w:tcPr>
          <w:p w:rsidR="00E53CCC" w:rsidRDefault="00E0360A">
            <w:pPr>
              <w:jc w:val="both"/>
              <w:rPr>
                <w:rFonts w:eastAsia="Arial Unicode MS"/>
                <w:color w:val="000000"/>
                <w:sz w:val="20"/>
              </w:rPr>
            </w:pPr>
            <w:r>
              <w:rPr>
                <w:color w:val="000000"/>
                <w:sz w:val="20"/>
              </w:rPr>
              <w:t> </w:t>
            </w:r>
          </w:p>
        </w:tc>
      </w:tr>
      <w:tr w:rsidR="00E53CCC">
        <w:trPr>
          <w:cantSplit/>
          <w:tblCellSpacing w:w="7" w:type="dxa"/>
        </w:trPr>
        <w:tc>
          <w:tcPr>
            <w:tcW w:w="1700" w:type="pct"/>
            <w:vMerge w:val="restart"/>
            <w:tcBorders>
              <w:top w:val="outset" w:sz="6" w:space="0" w:color="auto"/>
              <w:left w:val="outset" w:sz="6" w:space="0" w:color="auto"/>
              <w:bottom w:val="outset" w:sz="6" w:space="0" w:color="auto"/>
              <w:right w:val="outset" w:sz="6" w:space="0" w:color="auto"/>
            </w:tcBorders>
          </w:tcPr>
          <w:p w:rsidR="00E53CCC" w:rsidRDefault="00E0360A">
            <w:pPr>
              <w:rPr>
                <w:sz w:val="20"/>
              </w:rPr>
            </w:pPr>
            <w:r>
              <w:rPr>
                <w:sz w:val="20"/>
              </w:rPr>
              <w:t>В том числе по заработной плате</w:t>
            </w:r>
          </w:p>
        </w:tc>
        <w:tc>
          <w:tcPr>
            <w:tcW w:w="1900" w:type="pct"/>
            <w:tcBorders>
              <w:top w:val="outset" w:sz="6" w:space="0" w:color="auto"/>
              <w:left w:val="outset" w:sz="6" w:space="0" w:color="auto"/>
              <w:bottom w:val="outset" w:sz="6" w:space="0" w:color="auto"/>
              <w:right w:val="outset" w:sz="6" w:space="0" w:color="auto"/>
            </w:tcBorders>
          </w:tcPr>
          <w:p w:rsidR="00E53CCC" w:rsidRDefault="00E0360A">
            <w:pPr>
              <w:rPr>
                <w:sz w:val="20"/>
              </w:rPr>
            </w:pPr>
            <w:r>
              <w:rPr>
                <w:sz w:val="20"/>
              </w:rPr>
              <w:t>в % к сумме пассивов</w:t>
            </w:r>
          </w:p>
        </w:tc>
        <w:tc>
          <w:tcPr>
            <w:tcW w:w="650" w:type="pct"/>
            <w:tcBorders>
              <w:top w:val="outset" w:sz="6" w:space="0" w:color="auto"/>
              <w:left w:val="outset" w:sz="6" w:space="0" w:color="auto"/>
              <w:bottom w:val="outset" w:sz="6" w:space="0" w:color="auto"/>
              <w:right w:val="outset" w:sz="6" w:space="0" w:color="auto"/>
            </w:tcBorders>
          </w:tcPr>
          <w:p w:rsidR="00E53CCC" w:rsidRDefault="00E0360A">
            <w:pPr>
              <w:jc w:val="both"/>
              <w:rPr>
                <w:rFonts w:eastAsia="Arial Unicode MS"/>
                <w:color w:val="000000"/>
                <w:sz w:val="20"/>
              </w:rPr>
            </w:pPr>
            <w:r>
              <w:rPr>
                <w:color w:val="000000"/>
                <w:sz w:val="20"/>
              </w:rPr>
              <w:t> </w:t>
            </w:r>
          </w:p>
        </w:tc>
        <w:tc>
          <w:tcPr>
            <w:tcW w:w="750" w:type="pct"/>
            <w:tcBorders>
              <w:top w:val="outset" w:sz="6" w:space="0" w:color="auto"/>
              <w:left w:val="outset" w:sz="6" w:space="0" w:color="auto"/>
              <w:bottom w:val="outset" w:sz="6" w:space="0" w:color="auto"/>
              <w:right w:val="outset" w:sz="6" w:space="0" w:color="auto"/>
            </w:tcBorders>
          </w:tcPr>
          <w:p w:rsidR="00E53CCC" w:rsidRDefault="00E0360A">
            <w:pPr>
              <w:jc w:val="both"/>
              <w:rPr>
                <w:rFonts w:eastAsia="Arial Unicode MS"/>
                <w:color w:val="000000"/>
                <w:sz w:val="20"/>
              </w:rPr>
            </w:pPr>
            <w:r>
              <w:rPr>
                <w:color w:val="000000"/>
                <w:sz w:val="20"/>
              </w:rPr>
              <w:t> </w:t>
            </w:r>
          </w:p>
        </w:tc>
      </w:tr>
      <w:tr w:rsidR="00E53CCC">
        <w:trPr>
          <w:cantSplit/>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tcPr>
          <w:p w:rsidR="00E53CCC" w:rsidRDefault="00E53CCC">
            <w:pPr>
              <w:rPr>
                <w:rFonts w:eastAsia="Arial Unicode MS"/>
                <w:color w:val="000000"/>
                <w:sz w:val="20"/>
              </w:rPr>
            </w:pPr>
          </w:p>
        </w:tc>
        <w:tc>
          <w:tcPr>
            <w:tcW w:w="1900" w:type="pct"/>
            <w:tcBorders>
              <w:top w:val="outset" w:sz="6" w:space="0" w:color="auto"/>
              <w:left w:val="outset" w:sz="6" w:space="0" w:color="auto"/>
              <w:bottom w:val="outset" w:sz="6" w:space="0" w:color="auto"/>
              <w:right w:val="outset" w:sz="6" w:space="0" w:color="auto"/>
            </w:tcBorders>
          </w:tcPr>
          <w:p w:rsidR="00E53CCC" w:rsidRDefault="00E0360A">
            <w:pPr>
              <w:rPr>
                <w:sz w:val="20"/>
              </w:rPr>
            </w:pPr>
            <w:r>
              <w:rPr>
                <w:sz w:val="20"/>
              </w:rPr>
              <w:t>в % к сумме обязательств</w:t>
            </w:r>
          </w:p>
        </w:tc>
        <w:tc>
          <w:tcPr>
            <w:tcW w:w="650" w:type="pct"/>
            <w:tcBorders>
              <w:top w:val="outset" w:sz="6" w:space="0" w:color="auto"/>
              <w:left w:val="outset" w:sz="6" w:space="0" w:color="auto"/>
              <w:bottom w:val="outset" w:sz="6" w:space="0" w:color="auto"/>
              <w:right w:val="outset" w:sz="6" w:space="0" w:color="auto"/>
            </w:tcBorders>
          </w:tcPr>
          <w:p w:rsidR="00E53CCC" w:rsidRDefault="00E0360A">
            <w:pPr>
              <w:jc w:val="both"/>
              <w:rPr>
                <w:rFonts w:eastAsia="Arial Unicode MS"/>
                <w:color w:val="000000"/>
                <w:sz w:val="20"/>
              </w:rPr>
            </w:pPr>
            <w:r>
              <w:rPr>
                <w:color w:val="000000"/>
                <w:sz w:val="20"/>
              </w:rPr>
              <w:t> </w:t>
            </w:r>
          </w:p>
        </w:tc>
        <w:tc>
          <w:tcPr>
            <w:tcW w:w="750" w:type="pct"/>
            <w:tcBorders>
              <w:top w:val="outset" w:sz="6" w:space="0" w:color="auto"/>
              <w:left w:val="outset" w:sz="6" w:space="0" w:color="auto"/>
              <w:bottom w:val="outset" w:sz="6" w:space="0" w:color="auto"/>
              <w:right w:val="outset" w:sz="6" w:space="0" w:color="auto"/>
            </w:tcBorders>
          </w:tcPr>
          <w:p w:rsidR="00E53CCC" w:rsidRDefault="00E0360A">
            <w:pPr>
              <w:jc w:val="both"/>
              <w:rPr>
                <w:rFonts w:eastAsia="Arial Unicode MS"/>
                <w:color w:val="000000"/>
                <w:sz w:val="20"/>
              </w:rPr>
            </w:pPr>
            <w:r>
              <w:rPr>
                <w:color w:val="000000"/>
                <w:sz w:val="20"/>
              </w:rPr>
              <w:t> </w:t>
            </w:r>
          </w:p>
        </w:tc>
      </w:tr>
      <w:tr w:rsidR="00E53CCC">
        <w:trPr>
          <w:cantSplit/>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tcPr>
          <w:p w:rsidR="00E53CCC" w:rsidRDefault="00E53CCC">
            <w:pPr>
              <w:rPr>
                <w:rFonts w:eastAsia="Arial Unicode MS"/>
                <w:color w:val="000000"/>
                <w:sz w:val="20"/>
              </w:rPr>
            </w:pPr>
          </w:p>
        </w:tc>
        <w:tc>
          <w:tcPr>
            <w:tcW w:w="1900" w:type="pct"/>
            <w:tcBorders>
              <w:top w:val="outset" w:sz="6" w:space="0" w:color="auto"/>
              <w:left w:val="outset" w:sz="6" w:space="0" w:color="auto"/>
              <w:bottom w:val="outset" w:sz="6" w:space="0" w:color="auto"/>
              <w:right w:val="outset" w:sz="6" w:space="0" w:color="auto"/>
            </w:tcBorders>
          </w:tcPr>
          <w:p w:rsidR="00E53CCC" w:rsidRDefault="00E0360A">
            <w:pPr>
              <w:rPr>
                <w:sz w:val="20"/>
              </w:rPr>
            </w:pPr>
            <w:r>
              <w:rPr>
                <w:sz w:val="20"/>
              </w:rPr>
              <w:t>в % к сумме кредиторской задолженности</w:t>
            </w:r>
          </w:p>
        </w:tc>
        <w:tc>
          <w:tcPr>
            <w:tcW w:w="650" w:type="pct"/>
            <w:tcBorders>
              <w:top w:val="outset" w:sz="6" w:space="0" w:color="auto"/>
              <w:left w:val="outset" w:sz="6" w:space="0" w:color="auto"/>
              <w:bottom w:val="outset" w:sz="6" w:space="0" w:color="auto"/>
              <w:right w:val="outset" w:sz="6" w:space="0" w:color="auto"/>
            </w:tcBorders>
          </w:tcPr>
          <w:p w:rsidR="00E53CCC" w:rsidRDefault="00E0360A">
            <w:pPr>
              <w:jc w:val="both"/>
              <w:rPr>
                <w:rFonts w:eastAsia="Arial Unicode MS"/>
                <w:color w:val="000000"/>
                <w:sz w:val="20"/>
              </w:rPr>
            </w:pPr>
            <w:r>
              <w:rPr>
                <w:color w:val="000000"/>
                <w:sz w:val="20"/>
              </w:rPr>
              <w:t> </w:t>
            </w:r>
          </w:p>
        </w:tc>
        <w:tc>
          <w:tcPr>
            <w:tcW w:w="750" w:type="pct"/>
            <w:tcBorders>
              <w:top w:val="outset" w:sz="6" w:space="0" w:color="auto"/>
              <w:left w:val="outset" w:sz="6" w:space="0" w:color="auto"/>
              <w:bottom w:val="outset" w:sz="6" w:space="0" w:color="auto"/>
              <w:right w:val="outset" w:sz="6" w:space="0" w:color="auto"/>
            </w:tcBorders>
          </w:tcPr>
          <w:p w:rsidR="00E53CCC" w:rsidRDefault="00E0360A">
            <w:pPr>
              <w:jc w:val="both"/>
              <w:rPr>
                <w:rFonts w:eastAsia="Arial Unicode MS"/>
                <w:color w:val="000000"/>
                <w:sz w:val="20"/>
              </w:rPr>
            </w:pPr>
            <w:r>
              <w:rPr>
                <w:color w:val="000000"/>
                <w:sz w:val="20"/>
              </w:rPr>
              <w:t> </w:t>
            </w:r>
          </w:p>
        </w:tc>
      </w:tr>
      <w:tr w:rsidR="00E53CCC">
        <w:trPr>
          <w:cantSplit/>
          <w:tblCellSpacing w:w="7" w:type="dxa"/>
        </w:trPr>
        <w:tc>
          <w:tcPr>
            <w:tcW w:w="1700" w:type="pct"/>
            <w:vMerge w:val="restart"/>
            <w:tcBorders>
              <w:top w:val="outset" w:sz="6" w:space="0" w:color="auto"/>
              <w:left w:val="outset" w:sz="6" w:space="0" w:color="auto"/>
              <w:bottom w:val="outset" w:sz="6" w:space="0" w:color="auto"/>
              <w:right w:val="outset" w:sz="6" w:space="0" w:color="auto"/>
            </w:tcBorders>
          </w:tcPr>
          <w:p w:rsidR="00E53CCC" w:rsidRDefault="00E0360A">
            <w:pPr>
              <w:rPr>
                <w:sz w:val="20"/>
              </w:rPr>
            </w:pPr>
            <w:r>
              <w:rPr>
                <w:sz w:val="20"/>
              </w:rPr>
              <w:t>Перед бюджетом и внебюджетными фондами</w:t>
            </w:r>
          </w:p>
        </w:tc>
        <w:tc>
          <w:tcPr>
            <w:tcW w:w="1900" w:type="pct"/>
            <w:tcBorders>
              <w:top w:val="outset" w:sz="6" w:space="0" w:color="auto"/>
              <w:left w:val="outset" w:sz="6" w:space="0" w:color="auto"/>
              <w:bottom w:val="outset" w:sz="6" w:space="0" w:color="auto"/>
              <w:right w:val="outset" w:sz="6" w:space="0" w:color="auto"/>
            </w:tcBorders>
          </w:tcPr>
          <w:p w:rsidR="00E53CCC" w:rsidRDefault="00E0360A">
            <w:pPr>
              <w:rPr>
                <w:sz w:val="20"/>
              </w:rPr>
            </w:pPr>
            <w:r>
              <w:rPr>
                <w:sz w:val="20"/>
              </w:rPr>
              <w:t>в % к сумме пассивов</w:t>
            </w:r>
          </w:p>
        </w:tc>
        <w:tc>
          <w:tcPr>
            <w:tcW w:w="650" w:type="pct"/>
            <w:tcBorders>
              <w:top w:val="outset" w:sz="6" w:space="0" w:color="auto"/>
              <w:left w:val="outset" w:sz="6" w:space="0" w:color="auto"/>
              <w:bottom w:val="outset" w:sz="6" w:space="0" w:color="auto"/>
              <w:right w:val="outset" w:sz="6" w:space="0" w:color="auto"/>
            </w:tcBorders>
          </w:tcPr>
          <w:p w:rsidR="00E53CCC" w:rsidRDefault="00E0360A">
            <w:pPr>
              <w:jc w:val="both"/>
              <w:rPr>
                <w:rFonts w:eastAsia="Arial Unicode MS"/>
                <w:color w:val="000000"/>
                <w:sz w:val="20"/>
              </w:rPr>
            </w:pPr>
            <w:r>
              <w:rPr>
                <w:color w:val="000000"/>
                <w:sz w:val="20"/>
              </w:rPr>
              <w:t> </w:t>
            </w:r>
          </w:p>
        </w:tc>
        <w:tc>
          <w:tcPr>
            <w:tcW w:w="750" w:type="pct"/>
            <w:tcBorders>
              <w:top w:val="outset" w:sz="6" w:space="0" w:color="auto"/>
              <w:left w:val="outset" w:sz="6" w:space="0" w:color="auto"/>
              <w:bottom w:val="outset" w:sz="6" w:space="0" w:color="auto"/>
              <w:right w:val="outset" w:sz="6" w:space="0" w:color="auto"/>
            </w:tcBorders>
          </w:tcPr>
          <w:p w:rsidR="00E53CCC" w:rsidRDefault="00E0360A">
            <w:pPr>
              <w:jc w:val="both"/>
              <w:rPr>
                <w:rFonts w:eastAsia="Arial Unicode MS"/>
                <w:color w:val="000000"/>
                <w:sz w:val="20"/>
              </w:rPr>
            </w:pPr>
            <w:r>
              <w:rPr>
                <w:color w:val="000000"/>
                <w:sz w:val="20"/>
              </w:rPr>
              <w:t> </w:t>
            </w:r>
          </w:p>
        </w:tc>
      </w:tr>
      <w:tr w:rsidR="00E53CCC">
        <w:trPr>
          <w:cantSplit/>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tcPr>
          <w:p w:rsidR="00E53CCC" w:rsidRDefault="00E53CCC">
            <w:pPr>
              <w:rPr>
                <w:rFonts w:eastAsia="Arial Unicode MS"/>
                <w:color w:val="000000"/>
                <w:sz w:val="20"/>
              </w:rPr>
            </w:pPr>
          </w:p>
        </w:tc>
        <w:tc>
          <w:tcPr>
            <w:tcW w:w="1900" w:type="pct"/>
            <w:tcBorders>
              <w:top w:val="outset" w:sz="6" w:space="0" w:color="auto"/>
              <w:left w:val="outset" w:sz="6" w:space="0" w:color="auto"/>
              <w:bottom w:val="outset" w:sz="6" w:space="0" w:color="auto"/>
              <w:right w:val="outset" w:sz="6" w:space="0" w:color="auto"/>
            </w:tcBorders>
          </w:tcPr>
          <w:p w:rsidR="00E53CCC" w:rsidRDefault="00E0360A">
            <w:pPr>
              <w:rPr>
                <w:sz w:val="20"/>
              </w:rPr>
            </w:pPr>
            <w:r>
              <w:rPr>
                <w:sz w:val="20"/>
              </w:rPr>
              <w:t>в % к сумме обязательств</w:t>
            </w:r>
          </w:p>
        </w:tc>
        <w:tc>
          <w:tcPr>
            <w:tcW w:w="650" w:type="pct"/>
            <w:tcBorders>
              <w:top w:val="outset" w:sz="6" w:space="0" w:color="auto"/>
              <w:left w:val="outset" w:sz="6" w:space="0" w:color="auto"/>
              <w:bottom w:val="outset" w:sz="6" w:space="0" w:color="auto"/>
              <w:right w:val="outset" w:sz="6" w:space="0" w:color="auto"/>
            </w:tcBorders>
          </w:tcPr>
          <w:p w:rsidR="00E53CCC" w:rsidRDefault="00E0360A">
            <w:pPr>
              <w:jc w:val="both"/>
              <w:rPr>
                <w:rFonts w:eastAsia="Arial Unicode MS"/>
                <w:color w:val="000000"/>
                <w:sz w:val="20"/>
              </w:rPr>
            </w:pPr>
            <w:r>
              <w:rPr>
                <w:color w:val="000000"/>
                <w:sz w:val="20"/>
              </w:rPr>
              <w:t> </w:t>
            </w:r>
          </w:p>
        </w:tc>
        <w:tc>
          <w:tcPr>
            <w:tcW w:w="750" w:type="pct"/>
            <w:tcBorders>
              <w:top w:val="outset" w:sz="6" w:space="0" w:color="auto"/>
              <w:left w:val="outset" w:sz="6" w:space="0" w:color="auto"/>
              <w:bottom w:val="outset" w:sz="6" w:space="0" w:color="auto"/>
              <w:right w:val="outset" w:sz="6" w:space="0" w:color="auto"/>
            </w:tcBorders>
          </w:tcPr>
          <w:p w:rsidR="00E53CCC" w:rsidRDefault="00E0360A">
            <w:pPr>
              <w:jc w:val="both"/>
              <w:rPr>
                <w:rFonts w:eastAsia="Arial Unicode MS"/>
                <w:color w:val="000000"/>
                <w:sz w:val="20"/>
              </w:rPr>
            </w:pPr>
            <w:r>
              <w:rPr>
                <w:color w:val="000000"/>
                <w:sz w:val="20"/>
              </w:rPr>
              <w:t> </w:t>
            </w:r>
          </w:p>
        </w:tc>
      </w:tr>
      <w:tr w:rsidR="00E53CCC">
        <w:trPr>
          <w:cantSplit/>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tcPr>
          <w:p w:rsidR="00E53CCC" w:rsidRDefault="00E53CCC">
            <w:pPr>
              <w:rPr>
                <w:rFonts w:eastAsia="Arial Unicode MS"/>
                <w:color w:val="000000"/>
                <w:sz w:val="20"/>
              </w:rPr>
            </w:pPr>
          </w:p>
        </w:tc>
        <w:tc>
          <w:tcPr>
            <w:tcW w:w="1900" w:type="pct"/>
            <w:tcBorders>
              <w:top w:val="outset" w:sz="6" w:space="0" w:color="auto"/>
              <w:left w:val="outset" w:sz="6" w:space="0" w:color="auto"/>
              <w:bottom w:val="outset" w:sz="6" w:space="0" w:color="auto"/>
              <w:right w:val="outset" w:sz="6" w:space="0" w:color="auto"/>
            </w:tcBorders>
          </w:tcPr>
          <w:p w:rsidR="00E53CCC" w:rsidRDefault="00E0360A">
            <w:pPr>
              <w:rPr>
                <w:sz w:val="20"/>
              </w:rPr>
            </w:pPr>
            <w:r>
              <w:rPr>
                <w:sz w:val="20"/>
              </w:rPr>
              <w:t>в % к сумме кредиторской задолженности</w:t>
            </w:r>
          </w:p>
        </w:tc>
        <w:tc>
          <w:tcPr>
            <w:tcW w:w="650" w:type="pct"/>
            <w:tcBorders>
              <w:top w:val="outset" w:sz="6" w:space="0" w:color="auto"/>
              <w:left w:val="outset" w:sz="6" w:space="0" w:color="auto"/>
              <w:bottom w:val="outset" w:sz="6" w:space="0" w:color="auto"/>
              <w:right w:val="outset" w:sz="6" w:space="0" w:color="auto"/>
            </w:tcBorders>
          </w:tcPr>
          <w:p w:rsidR="00E53CCC" w:rsidRDefault="00E0360A">
            <w:pPr>
              <w:jc w:val="both"/>
              <w:rPr>
                <w:rFonts w:eastAsia="Arial Unicode MS"/>
                <w:color w:val="000000"/>
                <w:sz w:val="20"/>
              </w:rPr>
            </w:pPr>
            <w:r>
              <w:rPr>
                <w:color w:val="000000"/>
                <w:sz w:val="20"/>
              </w:rPr>
              <w:t> </w:t>
            </w:r>
          </w:p>
        </w:tc>
        <w:tc>
          <w:tcPr>
            <w:tcW w:w="750" w:type="pct"/>
            <w:tcBorders>
              <w:top w:val="outset" w:sz="6" w:space="0" w:color="auto"/>
              <w:left w:val="outset" w:sz="6" w:space="0" w:color="auto"/>
              <w:bottom w:val="outset" w:sz="6" w:space="0" w:color="auto"/>
              <w:right w:val="outset" w:sz="6" w:space="0" w:color="auto"/>
            </w:tcBorders>
          </w:tcPr>
          <w:p w:rsidR="00E53CCC" w:rsidRDefault="00E0360A">
            <w:pPr>
              <w:jc w:val="both"/>
              <w:rPr>
                <w:rFonts w:eastAsia="Arial Unicode MS"/>
                <w:color w:val="000000"/>
                <w:sz w:val="20"/>
              </w:rPr>
            </w:pPr>
            <w:r>
              <w:rPr>
                <w:color w:val="000000"/>
                <w:sz w:val="20"/>
              </w:rPr>
              <w:t> </w:t>
            </w:r>
          </w:p>
        </w:tc>
      </w:tr>
      <w:tr w:rsidR="00E53CCC">
        <w:trPr>
          <w:cantSplit/>
          <w:tblCellSpacing w:w="7" w:type="dxa"/>
        </w:trPr>
        <w:tc>
          <w:tcPr>
            <w:tcW w:w="1700" w:type="pct"/>
            <w:vMerge w:val="restart"/>
            <w:tcBorders>
              <w:top w:val="outset" w:sz="6" w:space="0" w:color="auto"/>
              <w:left w:val="outset" w:sz="6" w:space="0" w:color="auto"/>
              <w:bottom w:val="outset" w:sz="6" w:space="0" w:color="auto"/>
              <w:right w:val="outset" w:sz="6" w:space="0" w:color="auto"/>
            </w:tcBorders>
          </w:tcPr>
          <w:p w:rsidR="00E53CCC" w:rsidRDefault="00E0360A">
            <w:pPr>
              <w:rPr>
                <w:sz w:val="20"/>
              </w:rPr>
            </w:pPr>
            <w:r>
              <w:rPr>
                <w:sz w:val="20"/>
              </w:rPr>
              <w:t>Перед поставщиками</w:t>
            </w:r>
          </w:p>
        </w:tc>
        <w:tc>
          <w:tcPr>
            <w:tcW w:w="1900" w:type="pct"/>
            <w:tcBorders>
              <w:top w:val="outset" w:sz="6" w:space="0" w:color="auto"/>
              <w:left w:val="outset" w:sz="6" w:space="0" w:color="auto"/>
              <w:bottom w:val="outset" w:sz="6" w:space="0" w:color="auto"/>
              <w:right w:val="outset" w:sz="6" w:space="0" w:color="auto"/>
            </w:tcBorders>
          </w:tcPr>
          <w:p w:rsidR="00E53CCC" w:rsidRDefault="00E0360A">
            <w:pPr>
              <w:rPr>
                <w:sz w:val="20"/>
              </w:rPr>
            </w:pPr>
            <w:r>
              <w:rPr>
                <w:sz w:val="20"/>
              </w:rPr>
              <w:t>в % к сумме пассивов</w:t>
            </w:r>
          </w:p>
        </w:tc>
        <w:tc>
          <w:tcPr>
            <w:tcW w:w="650" w:type="pct"/>
            <w:tcBorders>
              <w:top w:val="outset" w:sz="6" w:space="0" w:color="auto"/>
              <w:left w:val="outset" w:sz="6" w:space="0" w:color="auto"/>
              <w:bottom w:val="outset" w:sz="6" w:space="0" w:color="auto"/>
              <w:right w:val="outset" w:sz="6" w:space="0" w:color="auto"/>
            </w:tcBorders>
          </w:tcPr>
          <w:p w:rsidR="00E53CCC" w:rsidRDefault="00E0360A">
            <w:pPr>
              <w:jc w:val="both"/>
              <w:rPr>
                <w:rFonts w:eastAsia="Arial Unicode MS"/>
                <w:color w:val="000000"/>
                <w:sz w:val="20"/>
              </w:rPr>
            </w:pPr>
            <w:r>
              <w:rPr>
                <w:color w:val="000000"/>
                <w:sz w:val="20"/>
              </w:rPr>
              <w:t> </w:t>
            </w:r>
          </w:p>
        </w:tc>
        <w:tc>
          <w:tcPr>
            <w:tcW w:w="750" w:type="pct"/>
            <w:tcBorders>
              <w:top w:val="outset" w:sz="6" w:space="0" w:color="auto"/>
              <w:left w:val="outset" w:sz="6" w:space="0" w:color="auto"/>
              <w:bottom w:val="outset" w:sz="6" w:space="0" w:color="auto"/>
              <w:right w:val="outset" w:sz="6" w:space="0" w:color="auto"/>
            </w:tcBorders>
          </w:tcPr>
          <w:p w:rsidR="00E53CCC" w:rsidRDefault="00E0360A">
            <w:pPr>
              <w:jc w:val="both"/>
              <w:rPr>
                <w:rFonts w:eastAsia="Arial Unicode MS"/>
                <w:color w:val="000000"/>
                <w:sz w:val="20"/>
              </w:rPr>
            </w:pPr>
            <w:r>
              <w:rPr>
                <w:color w:val="000000"/>
                <w:sz w:val="20"/>
              </w:rPr>
              <w:t> </w:t>
            </w:r>
          </w:p>
        </w:tc>
      </w:tr>
      <w:tr w:rsidR="00E53CCC">
        <w:trPr>
          <w:cantSplit/>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tcPr>
          <w:p w:rsidR="00E53CCC" w:rsidRDefault="00E53CCC">
            <w:pPr>
              <w:rPr>
                <w:rFonts w:eastAsia="Arial Unicode MS"/>
                <w:color w:val="000000"/>
                <w:sz w:val="20"/>
              </w:rPr>
            </w:pPr>
          </w:p>
        </w:tc>
        <w:tc>
          <w:tcPr>
            <w:tcW w:w="1900" w:type="pct"/>
            <w:tcBorders>
              <w:top w:val="outset" w:sz="6" w:space="0" w:color="auto"/>
              <w:left w:val="outset" w:sz="6" w:space="0" w:color="auto"/>
              <w:bottom w:val="outset" w:sz="6" w:space="0" w:color="auto"/>
              <w:right w:val="outset" w:sz="6" w:space="0" w:color="auto"/>
            </w:tcBorders>
          </w:tcPr>
          <w:p w:rsidR="00E53CCC" w:rsidRDefault="00E0360A">
            <w:pPr>
              <w:rPr>
                <w:sz w:val="20"/>
              </w:rPr>
            </w:pPr>
            <w:r>
              <w:rPr>
                <w:sz w:val="20"/>
              </w:rPr>
              <w:t>в % к сумме обязательств</w:t>
            </w:r>
          </w:p>
        </w:tc>
        <w:tc>
          <w:tcPr>
            <w:tcW w:w="650" w:type="pct"/>
            <w:tcBorders>
              <w:top w:val="outset" w:sz="6" w:space="0" w:color="auto"/>
              <w:left w:val="outset" w:sz="6" w:space="0" w:color="auto"/>
              <w:bottom w:val="outset" w:sz="6" w:space="0" w:color="auto"/>
              <w:right w:val="outset" w:sz="6" w:space="0" w:color="auto"/>
            </w:tcBorders>
          </w:tcPr>
          <w:p w:rsidR="00E53CCC" w:rsidRDefault="00E0360A">
            <w:pPr>
              <w:jc w:val="both"/>
              <w:rPr>
                <w:rFonts w:eastAsia="Arial Unicode MS"/>
                <w:color w:val="000000"/>
                <w:sz w:val="20"/>
              </w:rPr>
            </w:pPr>
            <w:r>
              <w:rPr>
                <w:color w:val="000000"/>
                <w:sz w:val="20"/>
              </w:rPr>
              <w:t> </w:t>
            </w:r>
          </w:p>
        </w:tc>
        <w:tc>
          <w:tcPr>
            <w:tcW w:w="750" w:type="pct"/>
            <w:tcBorders>
              <w:top w:val="outset" w:sz="6" w:space="0" w:color="auto"/>
              <w:left w:val="outset" w:sz="6" w:space="0" w:color="auto"/>
              <w:bottom w:val="outset" w:sz="6" w:space="0" w:color="auto"/>
              <w:right w:val="outset" w:sz="6" w:space="0" w:color="auto"/>
            </w:tcBorders>
          </w:tcPr>
          <w:p w:rsidR="00E53CCC" w:rsidRDefault="00E0360A">
            <w:pPr>
              <w:jc w:val="both"/>
              <w:rPr>
                <w:rFonts w:eastAsia="Arial Unicode MS"/>
                <w:color w:val="000000"/>
                <w:sz w:val="20"/>
              </w:rPr>
            </w:pPr>
            <w:r>
              <w:rPr>
                <w:color w:val="000000"/>
                <w:sz w:val="20"/>
              </w:rPr>
              <w:t> </w:t>
            </w:r>
          </w:p>
        </w:tc>
      </w:tr>
      <w:tr w:rsidR="00E53CCC">
        <w:trPr>
          <w:cantSplit/>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tcPr>
          <w:p w:rsidR="00E53CCC" w:rsidRDefault="00E53CCC">
            <w:pPr>
              <w:rPr>
                <w:rFonts w:eastAsia="Arial Unicode MS"/>
                <w:color w:val="000000"/>
                <w:sz w:val="20"/>
              </w:rPr>
            </w:pPr>
          </w:p>
        </w:tc>
        <w:tc>
          <w:tcPr>
            <w:tcW w:w="1900" w:type="pct"/>
            <w:tcBorders>
              <w:top w:val="outset" w:sz="6" w:space="0" w:color="auto"/>
              <w:left w:val="outset" w:sz="6" w:space="0" w:color="auto"/>
              <w:bottom w:val="outset" w:sz="6" w:space="0" w:color="auto"/>
              <w:right w:val="outset" w:sz="6" w:space="0" w:color="auto"/>
            </w:tcBorders>
          </w:tcPr>
          <w:p w:rsidR="00E53CCC" w:rsidRDefault="00E0360A">
            <w:pPr>
              <w:rPr>
                <w:sz w:val="20"/>
              </w:rPr>
            </w:pPr>
            <w:r>
              <w:rPr>
                <w:sz w:val="20"/>
              </w:rPr>
              <w:t>в % к сумме кредиторской задолженности</w:t>
            </w:r>
          </w:p>
        </w:tc>
        <w:tc>
          <w:tcPr>
            <w:tcW w:w="650" w:type="pct"/>
            <w:tcBorders>
              <w:top w:val="outset" w:sz="6" w:space="0" w:color="auto"/>
              <w:left w:val="outset" w:sz="6" w:space="0" w:color="auto"/>
              <w:bottom w:val="outset" w:sz="6" w:space="0" w:color="auto"/>
              <w:right w:val="outset" w:sz="6" w:space="0" w:color="auto"/>
            </w:tcBorders>
          </w:tcPr>
          <w:p w:rsidR="00E53CCC" w:rsidRDefault="00E0360A">
            <w:pPr>
              <w:jc w:val="both"/>
              <w:rPr>
                <w:rFonts w:eastAsia="Arial Unicode MS"/>
                <w:color w:val="000000"/>
                <w:sz w:val="20"/>
              </w:rPr>
            </w:pPr>
            <w:r>
              <w:rPr>
                <w:color w:val="000000"/>
                <w:sz w:val="20"/>
              </w:rPr>
              <w:t> </w:t>
            </w:r>
          </w:p>
        </w:tc>
        <w:tc>
          <w:tcPr>
            <w:tcW w:w="750" w:type="pct"/>
            <w:tcBorders>
              <w:top w:val="outset" w:sz="6" w:space="0" w:color="auto"/>
              <w:left w:val="outset" w:sz="6" w:space="0" w:color="auto"/>
              <w:bottom w:val="outset" w:sz="6" w:space="0" w:color="auto"/>
              <w:right w:val="outset" w:sz="6" w:space="0" w:color="auto"/>
            </w:tcBorders>
          </w:tcPr>
          <w:p w:rsidR="00E53CCC" w:rsidRDefault="00E0360A">
            <w:pPr>
              <w:jc w:val="both"/>
              <w:rPr>
                <w:rFonts w:eastAsia="Arial Unicode MS"/>
                <w:color w:val="000000"/>
                <w:sz w:val="20"/>
              </w:rPr>
            </w:pPr>
            <w:r>
              <w:rPr>
                <w:color w:val="000000"/>
                <w:sz w:val="20"/>
              </w:rPr>
              <w:t> </w:t>
            </w:r>
          </w:p>
        </w:tc>
      </w:tr>
      <w:tr w:rsidR="00E53CCC">
        <w:trPr>
          <w:cantSplit/>
          <w:tblCellSpacing w:w="7" w:type="dxa"/>
        </w:trPr>
        <w:tc>
          <w:tcPr>
            <w:tcW w:w="1700" w:type="pct"/>
            <w:vMerge w:val="restart"/>
            <w:tcBorders>
              <w:top w:val="outset" w:sz="6" w:space="0" w:color="auto"/>
              <w:left w:val="outset" w:sz="6" w:space="0" w:color="auto"/>
              <w:bottom w:val="outset" w:sz="6" w:space="0" w:color="auto"/>
              <w:right w:val="outset" w:sz="6" w:space="0" w:color="auto"/>
            </w:tcBorders>
          </w:tcPr>
          <w:p w:rsidR="00E53CCC" w:rsidRDefault="00E0360A">
            <w:pPr>
              <w:rPr>
                <w:sz w:val="20"/>
              </w:rPr>
            </w:pPr>
            <w:r>
              <w:rPr>
                <w:sz w:val="20"/>
              </w:rPr>
              <w:t>Из них векселя выданные</w:t>
            </w:r>
          </w:p>
        </w:tc>
        <w:tc>
          <w:tcPr>
            <w:tcW w:w="1900" w:type="pct"/>
            <w:tcBorders>
              <w:top w:val="outset" w:sz="6" w:space="0" w:color="auto"/>
              <w:left w:val="outset" w:sz="6" w:space="0" w:color="auto"/>
              <w:bottom w:val="outset" w:sz="6" w:space="0" w:color="auto"/>
              <w:right w:val="outset" w:sz="6" w:space="0" w:color="auto"/>
            </w:tcBorders>
          </w:tcPr>
          <w:p w:rsidR="00E53CCC" w:rsidRDefault="00E0360A">
            <w:pPr>
              <w:rPr>
                <w:sz w:val="20"/>
              </w:rPr>
            </w:pPr>
            <w:r>
              <w:rPr>
                <w:sz w:val="20"/>
              </w:rPr>
              <w:t>в % к сумме пассивов</w:t>
            </w:r>
          </w:p>
        </w:tc>
        <w:tc>
          <w:tcPr>
            <w:tcW w:w="650" w:type="pct"/>
            <w:tcBorders>
              <w:top w:val="outset" w:sz="6" w:space="0" w:color="auto"/>
              <w:left w:val="outset" w:sz="6" w:space="0" w:color="auto"/>
              <w:bottom w:val="outset" w:sz="6" w:space="0" w:color="auto"/>
              <w:right w:val="outset" w:sz="6" w:space="0" w:color="auto"/>
            </w:tcBorders>
          </w:tcPr>
          <w:p w:rsidR="00E53CCC" w:rsidRDefault="00E0360A">
            <w:pPr>
              <w:jc w:val="both"/>
              <w:rPr>
                <w:rFonts w:eastAsia="Arial Unicode MS"/>
                <w:color w:val="000000"/>
                <w:sz w:val="20"/>
              </w:rPr>
            </w:pPr>
            <w:r>
              <w:rPr>
                <w:color w:val="000000"/>
                <w:sz w:val="20"/>
              </w:rPr>
              <w:t> </w:t>
            </w:r>
          </w:p>
        </w:tc>
        <w:tc>
          <w:tcPr>
            <w:tcW w:w="750" w:type="pct"/>
            <w:tcBorders>
              <w:top w:val="outset" w:sz="6" w:space="0" w:color="auto"/>
              <w:left w:val="outset" w:sz="6" w:space="0" w:color="auto"/>
              <w:bottom w:val="outset" w:sz="6" w:space="0" w:color="auto"/>
              <w:right w:val="outset" w:sz="6" w:space="0" w:color="auto"/>
            </w:tcBorders>
          </w:tcPr>
          <w:p w:rsidR="00E53CCC" w:rsidRDefault="00E0360A">
            <w:pPr>
              <w:jc w:val="both"/>
              <w:rPr>
                <w:rFonts w:eastAsia="Arial Unicode MS"/>
                <w:color w:val="000000"/>
                <w:sz w:val="20"/>
              </w:rPr>
            </w:pPr>
            <w:r>
              <w:rPr>
                <w:color w:val="000000"/>
                <w:sz w:val="20"/>
              </w:rPr>
              <w:t> </w:t>
            </w:r>
          </w:p>
        </w:tc>
      </w:tr>
      <w:tr w:rsidR="00E53CCC">
        <w:trPr>
          <w:cantSplit/>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tcPr>
          <w:p w:rsidR="00E53CCC" w:rsidRDefault="00E53CCC">
            <w:pPr>
              <w:rPr>
                <w:rFonts w:eastAsia="Arial Unicode MS"/>
                <w:color w:val="000000"/>
                <w:sz w:val="20"/>
              </w:rPr>
            </w:pPr>
          </w:p>
        </w:tc>
        <w:tc>
          <w:tcPr>
            <w:tcW w:w="1900" w:type="pct"/>
            <w:tcBorders>
              <w:top w:val="outset" w:sz="6" w:space="0" w:color="auto"/>
              <w:left w:val="outset" w:sz="6" w:space="0" w:color="auto"/>
              <w:bottom w:val="outset" w:sz="6" w:space="0" w:color="auto"/>
              <w:right w:val="outset" w:sz="6" w:space="0" w:color="auto"/>
            </w:tcBorders>
          </w:tcPr>
          <w:p w:rsidR="00E53CCC" w:rsidRDefault="00E0360A">
            <w:pPr>
              <w:rPr>
                <w:sz w:val="20"/>
              </w:rPr>
            </w:pPr>
            <w:r>
              <w:rPr>
                <w:sz w:val="20"/>
              </w:rPr>
              <w:t>в % к сумме обязательств</w:t>
            </w:r>
          </w:p>
        </w:tc>
        <w:tc>
          <w:tcPr>
            <w:tcW w:w="650" w:type="pct"/>
            <w:tcBorders>
              <w:top w:val="outset" w:sz="6" w:space="0" w:color="auto"/>
              <w:left w:val="outset" w:sz="6" w:space="0" w:color="auto"/>
              <w:bottom w:val="outset" w:sz="6" w:space="0" w:color="auto"/>
              <w:right w:val="outset" w:sz="6" w:space="0" w:color="auto"/>
            </w:tcBorders>
          </w:tcPr>
          <w:p w:rsidR="00E53CCC" w:rsidRDefault="00E0360A">
            <w:pPr>
              <w:jc w:val="both"/>
              <w:rPr>
                <w:rFonts w:eastAsia="Arial Unicode MS"/>
                <w:color w:val="000000"/>
                <w:sz w:val="20"/>
              </w:rPr>
            </w:pPr>
            <w:r>
              <w:rPr>
                <w:color w:val="000000"/>
                <w:sz w:val="20"/>
              </w:rPr>
              <w:t> </w:t>
            </w:r>
          </w:p>
        </w:tc>
        <w:tc>
          <w:tcPr>
            <w:tcW w:w="750" w:type="pct"/>
            <w:tcBorders>
              <w:top w:val="outset" w:sz="6" w:space="0" w:color="auto"/>
              <w:left w:val="outset" w:sz="6" w:space="0" w:color="auto"/>
              <w:bottom w:val="outset" w:sz="6" w:space="0" w:color="auto"/>
              <w:right w:val="outset" w:sz="6" w:space="0" w:color="auto"/>
            </w:tcBorders>
          </w:tcPr>
          <w:p w:rsidR="00E53CCC" w:rsidRDefault="00E0360A">
            <w:pPr>
              <w:jc w:val="both"/>
              <w:rPr>
                <w:rFonts w:eastAsia="Arial Unicode MS"/>
                <w:color w:val="000000"/>
                <w:sz w:val="20"/>
              </w:rPr>
            </w:pPr>
            <w:r>
              <w:rPr>
                <w:color w:val="000000"/>
                <w:sz w:val="20"/>
              </w:rPr>
              <w:t> </w:t>
            </w:r>
          </w:p>
        </w:tc>
      </w:tr>
      <w:tr w:rsidR="00E53CCC">
        <w:trPr>
          <w:cantSplit/>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tcPr>
          <w:p w:rsidR="00E53CCC" w:rsidRDefault="00E53CCC">
            <w:pPr>
              <w:rPr>
                <w:rFonts w:eastAsia="Arial Unicode MS"/>
                <w:color w:val="000000"/>
                <w:sz w:val="20"/>
              </w:rPr>
            </w:pPr>
          </w:p>
        </w:tc>
        <w:tc>
          <w:tcPr>
            <w:tcW w:w="1900" w:type="pct"/>
            <w:tcBorders>
              <w:top w:val="outset" w:sz="6" w:space="0" w:color="auto"/>
              <w:left w:val="outset" w:sz="6" w:space="0" w:color="auto"/>
              <w:bottom w:val="outset" w:sz="6" w:space="0" w:color="auto"/>
              <w:right w:val="outset" w:sz="6" w:space="0" w:color="auto"/>
            </w:tcBorders>
          </w:tcPr>
          <w:p w:rsidR="00E53CCC" w:rsidRDefault="00E0360A">
            <w:pPr>
              <w:rPr>
                <w:sz w:val="20"/>
              </w:rPr>
            </w:pPr>
            <w:r>
              <w:rPr>
                <w:sz w:val="20"/>
              </w:rPr>
              <w:t>в % к сумме кредиторской задолженности</w:t>
            </w:r>
          </w:p>
        </w:tc>
        <w:tc>
          <w:tcPr>
            <w:tcW w:w="650" w:type="pct"/>
            <w:tcBorders>
              <w:top w:val="outset" w:sz="6" w:space="0" w:color="auto"/>
              <w:left w:val="outset" w:sz="6" w:space="0" w:color="auto"/>
              <w:bottom w:val="outset" w:sz="6" w:space="0" w:color="auto"/>
              <w:right w:val="outset" w:sz="6" w:space="0" w:color="auto"/>
            </w:tcBorders>
          </w:tcPr>
          <w:p w:rsidR="00E53CCC" w:rsidRDefault="00E0360A">
            <w:pPr>
              <w:jc w:val="both"/>
              <w:rPr>
                <w:rFonts w:eastAsia="Arial Unicode MS"/>
                <w:color w:val="000000"/>
                <w:sz w:val="20"/>
              </w:rPr>
            </w:pPr>
            <w:r>
              <w:rPr>
                <w:color w:val="000000"/>
                <w:sz w:val="20"/>
              </w:rPr>
              <w:t> </w:t>
            </w:r>
          </w:p>
        </w:tc>
        <w:tc>
          <w:tcPr>
            <w:tcW w:w="750" w:type="pct"/>
            <w:tcBorders>
              <w:top w:val="outset" w:sz="6" w:space="0" w:color="auto"/>
              <w:left w:val="outset" w:sz="6" w:space="0" w:color="auto"/>
              <w:bottom w:val="outset" w:sz="6" w:space="0" w:color="auto"/>
              <w:right w:val="outset" w:sz="6" w:space="0" w:color="auto"/>
            </w:tcBorders>
          </w:tcPr>
          <w:p w:rsidR="00E53CCC" w:rsidRDefault="00E0360A">
            <w:pPr>
              <w:jc w:val="both"/>
              <w:rPr>
                <w:rFonts w:eastAsia="Arial Unicode MS"/>
                <w:color w:val="000000"/>
                <w:sz w:val="20"/>
              </w:rPr>
            </w:pPr>
            <w:r>
              <w:rPr>
                <w:color w:val="000000"/>
                <w:sz w:val="20"/>
              </w:rPr>
              <w:t> </w:t>
            </w:r>
          </w:p>
        </w:tc>
      </w:tr>
      <w:tr w:rsidR="00E53CCC">
        <w:trPr>
          <w:tblCellSpacing w:w="7" w:type="dxa"/>
        </w:trPr>
        <w:tc>
          <w:tcPr>
            <w:tcW w:w="1700" w:type="pct"/>
            <w:tcBorders>
              <w:top w:val="outset" w:sz="6" w:space="0" w:color="auto"/>
              <w:left w:val="outset" w:sz="6" w:space="0" w:color="auto"/>
              <w:bottom w:val="outset" w:sz="6" w:space="0" w:color="auto"/>
              <w:right w:val="outset" w:sz="6" w:space="0" w:color="auto"/>
            </w:tcBorders>
          </w:tcPr>
          <w:p w:rsidR="00E53CCC" w:rsidRDefault="00E0360A">
            <w:pPr>
              <w:rPr>
                <w:sz w:val="20"/>
              </w:rPr>
            </w:pPr>
            <w:r>
              <w:rPr>
                <w:sz w:val="20"/>
              </w:rPr>
              <w:t>Источники оборотных средств</w:t>
            </w:r>
          </w:p>
        </w:tc>
        <w:tc>
          <w:tcPr>
            <w:tcW w:w="1900" w:type="pct"/>
            <w:tcBorders>
              <w:top w:val="outset" w:sz="6" w:space="0" w:color="auto"/>
              <w:left w:val="outset" w:sz="6" w:space="0" w:color="auto"/>
              <w:bottom w:val="outset" w:sz="6" w:space="0" w:color="auto"/>
              <w:right w:val="outset" w:sz="6" w:space="0" w:color="auto"/>
            </w:tcBorders>
          </w:tcPr>
          <w:p w:rsidR="00E53CCC" w:rsidRDefault="00E0360A">
            <w:pPr>
              <w:rPr>
                <w:sz w:val="20"/>
              </w:rPr>
            </w:pPr>
            <w:r>
              <w:rPr>
                <w:sz w:val="20"/>
              </w:rPr>
              <w:t>Собственные оборотные средства + краткосрочные обязательства</w:t>
            </w:r>
          </w:p>
        </w:tc>
        <w:tc>
          <w:tcPr>
            <w:tcW w:w="650" w:type="pct"/>
            <w:tcBorders>
              <w:top w:val="outset" w:sz="6" w:space="0" w:color="auto"/>
              <w:left w:val="outset" w:sz="6" w:space="0" w:color="auto"/>
              <w:bottom w:val="outset" w:sz="6" w:space="0" w:color="auto"/>
              <w:right w:val="outset" w:sz="6" w:space="0" w:color="auto"/>
            </w:tcBorders>
          </w:tcPr>
          <w:p w:rsidR="00E53CCC" w:rsidRDefault="00E0360A">
            <w:pPr>
              <w:jc w:val="both"/>
              <w:rPr>
                <w:rFonts w:eastAsia="Arial Unicode MS"/>
                <w:color w:val="000000"/>
                <w:sz w:val="20"/>
              </w:rPr>
            </w:pPr>
            <w:r>
              <w:rPr>
                <w:color w:val="000000"/>
                <w:sz w:val="20"/>
              </w:rPr>
              <w:t> </w:t>
            </w:r>
          </w:p>
        </w:tc>
        <w:tc>
          <w:tcPr>
            <w:tcW w:w="750" w:type="pct"/>
            <w:tcBorders>
              <w:top w:val="outset" w:sz="6" w:space="0" w:color="auto"/>
              <w:left w:val="outset" w:sz="6" w:space="0" w:color="auto"/>
              <w:bottom w:val="outset" w:sz="6" w:space="0" w:color="auto"/>
              <w:right w:val="outset" w:sz="6" w:space="0" w:color="auto"/>
            </w:tcBorders>
          </w:tcPr>
          <w:p w:rsidR="00E53CCC" w:rsidRDefault="00E0360A">
            <w:pPr>
              <w:jc w:val="both"/>
              <w:rPr>
                <w:rFonts w:eastAsia="Arial Unicode MS"/>
                <w:color w:val="000000"/>
                <w:sz w:val="20"/>
              </w:rPr>
            </w:pPr>
            <w:r>
              <w:rPr>
                <w:color w:val="000000"/>
                <w:sz w:val="20"/>
              </w:rPr>
              <w:t> </w:t>
            </w:r>
          </w:p>
        </w:tc>
      </w:tr>
    </w:tbl>
    <w:p w:rsidR="00E53CCC" w:rsidRDefault="00E0360A">
      <w:pPr>
        <w:jc w:val="both"/>
        <w:rPr>
          <w:sz w:val="20"/>
        </w:rPr>
      </w:pPr>
      <w:r>
        <w:t> </w:t>
      </w:r>
    </w:p>
    <w:p w:rsidR="00E53CCC" w:rsidRDefault="00E0360A">
      <w:pPr>
        <w:jc w:val="right"/>
        <w:rPr>
          <w:sz w:val="20"/>
        </w:rPr>
      </w:pPr>
      <w:r>
        <w:rPr>
          <w:sz w:val="20"/>
        </w:rPr>
        <w:t>Приложение 21</w:t>
      </w:r>
    </w:p>
    <w:p w:rsidR="00E53CCC" w:rsidRDefault="00E0360A">
      <w:pPr>
        <w:jc w:val="center"/>
        <w:rPr>
          <w:sz w:val="20"/>
        </w:rPr>
      </w:pPr>
      <w:r>
        <w:rPr>
          <w:sz w:val="20"/>
        </w:rPr>
        <w:t>Показатели занятости и оплаты труда.</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1370"/>
        <w:gridCol w:w="2050"/>
        <w:gridCol w:w="2541"/>
        <w:gridCol w:w="1168"/>
        <w:gridCol w:w="1168"/>
        <w:gridCol w:w="1609"/>
      </w:tblGrid>
      <w:tr w:rsidR="00E53CCC">
        <w:trPr>
          <w:tblCellSpacing w:w="7" w:type="dxa"/>
        </w:trPr>
        <w:tc>
          <w:tcPr>
            <w:tcW w:w="700" w:type="pct"/>
            <w:tcBorders>
              <w:top w:val="outset" w:sz="6" w:space="0" w:color="auto"/>
              <w:left w:val="outset" w:sz="6" w:space="0" w:color="auto"/>
              <w:bottom w:val="outset" w:sz="6" w:space="0" w:color="auto"/>
              <w:right w:val="outset" w:sz="6" w:space="0" w:color="auto"/>
            </w:tcBorders>
          </w:tcPr>
          <w:p w:rsidR="00E53CCC" w:rsidRDefault="00E0360A">
            <w:pPr>
              <w:jc w:val="center"/>
              <w:rPr>
                <w:sz w:val="20"/>
              </w:rPr>
            </w:pPr>
            <w:r>
              <w:rPr>
                <w:sz w:val="20"/>
              </w:rPr>
              <w:t>Группа</w:t>
            </w:r>
          </w:p>
        </w:tc>
        <w:tc>
          <w:tcPr>
            <w:tcW w:w="1050" w:type="pct"/>
            <w:tcBorders>
              <w:top w:val="outset" w:sz="6" w:space="0" w:color="auto"/>
              <w:left w:val="outset" w:sz="6" w:space="0" w:color="auto"/>
              <w:bottom w:val="outset" w:sz="6" w:space="0" w:color="auto"/>
              <w:right w:val="outset" w:sz="6" w:space="0" w:color="auto"/>
            </w:tcBorders>
          </w:tcPr>
          <w:p w:rsidR="00E53CCC" w:rsidRDefault="00E0360A">
            <w:pPr>
              <w:jc w:val="center"/>
              <w:rPr>
                <w:sz w:val="20"/>
              </w:rPr>
            </w:pPr>
            <w:r>
              <w:rPr>
                <w:sz w:val="20"/>
              </w:rPr>
              <w:t>Показатели</w:t>
            </w:r>
          </w:p>
        </w:tc>
        <w:tc>
          <w:tcPr>
            <w:tcW w:w="1300" w:type="pct"/>
            <w:tcBorders>
              <w:top w:val="outset" w:sz="6" w:space="0" w:color="auto"/>
              <w:left w:val="outset" w:sz="6" w:space="0" w:color="auto"/>
              <w:bottom w:val="outset" w:sz="6" w:space="0" w:color="auto"/>
              <w:right w:val="outset" w:sz="6" w:space="0" w:color="auto"/>
            </w:tcBorders>
          </w:tcPr>
          <w:p w:rsidR="00E53CCC" w:rsidRDefault="00E0360A">
            <w:pPr>
              <w:jc w:val="center"/>
              <w:rPr>
                <w:sz w:val="20"/>
              </w:rPr>
            </w:pPr>
            <w:r>
              <w:rPr>
                <w:sz w:val="20"/>
              </w:rPr>
              <w:t>Расчет</w:t>
            </w:r>
          </w:p>
        </w:tc>
        <w:tc>
          <w:tcPr>
            <w:tcW w:w="600" w:type="pct"/>
            <w:tcBorders>
              <w:top w:val="outset" w:sz="6" w:space="0" w:color="auto"/>
              <w:left w:val="outset" w:sz="6" w:space="0" w:color="auto"/>
              <w:bottom w:val="outset" w:sz="6" w:space="0" w:color="auto"/>
              <w:right w:val="outset" w:sz="6" w:space="0" w:color="auto"/>
            </w:tcBorders>
          </w:tcPr>
          <w:p w:rsidR="00E53CCC" w:rsidRDefault="00E0360A">
            <w:pPr>
              <w:jc w:val="center"/>
              <w:rPr>
                <w:sz w:val="20"/>
              </w:rPr>
            </w:pPr>
            <w:r>
              <w:rPr>
                <w:sz w:val="20"/>
              </w:rPr>
              <w:t>Начало периода</w:t>
            </w:r>
          </w:p>
        </w:tc>
        <w:tc>
          <w:tcPr>
            <w:tcW w:w="600" w:type="pct"/>
            <w:tcBorders>
              <w:top w:val="outset" w:sz="6" w:space="0" w:color="auto"/>
              <w:left w:val="outset" w:sz="6" w:space="0" w:color="auto"/>
              <w:bottom w:val="outset" w:sz="6" w:space="0" w:color="auto"/>
              <w:right w:val="outset" w:sz="6" w:space="0" w:color="auto"/>
            </w:tcBorders>
          </w:tcPr>
          <w:p w:rsidR="00E53CCC" w:rsidRDefault="00E0360A">
            <w:pPr>
              <w:jc w:val="center"/>
              <w:rPr>
                <w:sz w:val="20"/>
              </w:rPr>
            </w:pPr>
            <w:r>
              <w:rPr>
                <w:sz w:val="20"/>
              </w:rPr>
              <w:t>Конец периода</w:t>
            </w:r>
          </w:p>
        </w:tc>
        <w:tc>
          <w:tcPr>
            <w:tcW w:w="850" w:type="pct"/>
            <w:tcBorders>
              <w:top w:val="outset" w:sz="6" w:space="0" w:color="auto"/>
              <w:left w:val="outset" w:sz="6" w:space="0" w:color="auto"/>
              <w:bottom w:val="outset" w:sz="6" w:space="0" w:color="auto"/>
              <w:right w:val="outset" w:sz="6" w:space="0" w:color="auto"/>
            </w:tcBorders>
          </w:tcPr>
          <w:p w:rsidR="00E53CCC" w:rsidRDefault="00E0360A">
            <w:pPr>
              <w:jc w:val="center"/>
              <w:rPr>
                <w:sz w:val="20"/>
              </w:rPr>
            </w:pPr>
            <w:r>
              <w:rPr>
                <w:sz w:val="20"/>
              </w:rPr>
              <w:t>Примечание</w:t>
            </w:r>
          </w:p>
        </w:tc>
      </w:tr>
      <w:tr w:rsidR="00E53CCC">
        <w:trPr>
          <w:tblCellSpacing w:w="7" w:type="dxa"/>
        </w:trPr>
        <w:tc>
          <w:tcPr>
            <w:tcW w:w="700" w:type="pct"/>
            <w:tcBorders>
              <w:top w:val="outset" w:sz="6" w:space="0" w:color="auto"/>
              <w:left w:val="outset" w:sz="6" w:space="0" w:color="auto"/>
              <w:bottom w:val="outset" w:sz="6" w:space="0" w:color="auto"/>
              <w:right w:val="outset" w:sz="6" w:space="0" w:color="auto"/>
            </w:tcBorders>
          </w:tcPr>
          <w:p w:rsidR="00E53CCC" w:rsidRDefault="00E0360A">
            <w:pPr>
              <w:jc w:val="center"/>
              <w:rPr>
                <w:sz w:val="20"/>
              </w:rPr>
            </w:pPr>
            <w:r>
              <w:rPr>
                <w:sz w:val="20"/>
              </w:rPr>
              <w:t>1</w:t>
            </w:r>
          </w:p>
        </w:tc>
        <w:tc>
          <w:tcPr>
            <w:tcW w:w="1050" w:type="pct"/>
            <w:tcBorders>
              <w:top w:val="outset" w:sz="6" w:space="0" w:color="auto"/>
              <w:left w:val="outset" w:sz="6" w:space="0" w:color="auto"/>
              <w:bottom w:val="outset" w:sz="6" w:space="0" w:color="auto"/>
              <w:right w:val="outset" w:sz="6" w:space="0" w:color="auto"/>
            </w:tcBorders>
          </w:tcPr>
          <w:p w:rsidR="00E53CCC" w:rsidRDefault="00E0360A">
            <w:pPr>
              <w:jc w:val="center"/>
              <w:rPr>
                <w:sz w:val="20"/>
              </w:rPr>
            </w:pPr>
            <w:r>
              <w:rPr>
                <w:sz w:val="20"/>
              </w:rPr>
              <w:t>2</w:t>
            </w:r>
          </w:p>
        </w:tc>
        <w:tc>
          <w:tcPr>
            <w:tcW w:w="1300" w:type="pct"/>
            <w:tcBorders>
              <w:top w:val="outset" w:sz="6" w:space="0" w:color="auto"/>
              <w:left w:val="outset" w:sz="6" w:space="0" w:color="auto"/>
              <w:bottom w:val="outset" w:sz="6" w:space="0" w:color="auto"/>
              <w:right w:val="outset" w:sz="6" w:space="0" w:color="auto"/>
            </w:tcBorders>
          </w:tcPr>
          <w:p w:rsidR="00E53CCC" w:rsidRDefault="00E0360A">
            <w:pPr>
              <w:jc w:val="center"/>
              <w:rPr>
                <w:sz w:val="20"/>
              </w:rPr>
            </w:pPr>
            <w:r>
              <w:rPr>
                <w:sz w:val="20"/>
              </w:rPr>
              <w:t>3</w:t>
            </w:r>
          </w:p>
        </w:tc>
        <w:tc>
          <w:tcPr>
            <w:tcW w:w="600" w:type="pct"/>
            <w:tcBorders>
              <w:top w:val="outset" w:sz="6" w:space="0" w:color="auto"/>
              <w:left w:val="outset" w:sz="6" w:space="0" w:color="auto"/>
              <w:bottom w:val="outset" w:sz="6" w:space="0" w:color="auto"/>
              <w:right w:val="outset" w:sz="6" w:space="0" w:color="auto"/>
            </w:tcBorders>
          </w:tcPr>
          <w:p w:rsidR="00E53CCC" w:rsidRDefault="00E0360A">
            <w:pPr>
              <w:jc w:val="center"/>
              <w:rPr>
                <w:sz w:val="20"/>
              </w:rPr>
            </w:pPr>
            <w:r>
              <w:rPr>
                <w:sz w:val="20"/>
              </w:rPr>
              <w:t>4</w:t>
            </w:r>
          </w:p>
        </w:tc>
        <w:tc>
          <w:tcPr>
            <w:tcW w:w="600" w:type="pct"/>
            <w:tcBorders>
              <w:top w:val="outset" w:sz="6" w:space="0" w:color="auto"/>
              <w:left w:val="outset" w:sz="6" w:space="0" w:color="auto"/>
              <w:bottom w:val="outset" w:sz="6" w:space="0" w:color="auto"/>
              <w:right w:val="outset" w:sz="6" w:space="0" w:color="auto"/>
            </w:tcBorders>
          </w:tcPr>
          <w:p w:rsidR="00E53CCC" w:rsidRDefault="00E0360A">
            <w:pPr>
              <w:jc w:val="center"/>
              <w:rPr>
                <w:sz w:val="20"/>
              </w:rPr>
            </w:pPr>
            <w:r>
              <w:rPr>
                <w:sz w:val="20"/>
              </w:rPr>
              <w:t>5</w:t>
            </w:r>
          </w:p>
        </w:tc>
        <w:tc>
          <w:tcPr>
            <w:tcW w:w="850" w:type="pct"/>
            <w:tcBorders>
              <w:top w:val="outset" w:sz="6" w:space="0" w:color="auto"/>
              <w:left w:val="outset" w:sz="6" w:space="0" w:color="auto"/>
              <w:bottom w:val="outset" w:sz="6" w:space="0" w:color="auto"/>
              <w:right w:val="outset" w:sz="6" w:space="0" w:color="auto"/>
            </w:tcBorders>
          </w:tcPr>
          <w:p w:rsidR="00E53CCC" w:rsidRDefault="00E0360A">
            <w:pPr>
              <w:jc w:val="center"/>
              <w:rPr>
                <w:sz w:val="20"/>
              </w:rPr>
            </w:pPr>
            <w:r>
              <w:rPr>
                <w:sz w:val="20"/>
              </w:rPr>
              <w:t>6</w:t>
            </w:r>
          </w:p>
        </w:tc>
      </w:tr>
      <w:tr w:rsidR="00E53CCC">
        <w:trPr>
          <w:cantSplit/>
          <w:tblCellSpacing w:w="7" w:type="dxa"/>
        </w:trPr>
        <w:tc>
          <w:tcPr>
            <w:tcW w:w="700" w:type="pct"/>
            <w:vMerge w:val="restart"/>
            <w:tcBorders>
              <w:top w:val="outset" w:sz="6" w:space="0" w:color="auto"/>
              <w:left w:val="outset" w:sz="6" w:space="0" w:color="auto"/>
              <w:bottom w:val="outset" w:sz="6" w:space="0" w:color="auto"/>
              <w:right w:val="outset" w:sz="6" w:space="0" w:color="auto"/>
            </w:tcBorders>
          </w:tcPr>
          <w:p w:rsidR="00E53CCC" w:rsidRDefault="00E0360A">
            <w:pPr>
              <w:rPr>
                <w:sz w:val="20"/>
              </w:rPr>
            </w:pPr>
            <w:r>
              <w:rPr>
                <w:sz w:val="20"/>
              </w:rPr>
              <w:t>Занятость</w:t>
            </w:r>
          </w:p>
        </w:tc>
        <w:tc>
          <w:tcPr>
            <w:tcW w:w="1050" w:type="pct"/>
            <w:tcBorders>
              <w:top w:val="outset" w:sz="6" w:space="0" w:color="auto"/>
              <w:left w:val="outset" w:sz="6" w:space="0" w:color="auto"/>
              <w:bottom w:val="outset" w:sz="6" w:space="0" w:color="auto"/>
              <w:right w:val="outset" w:sz="6" w:space="0" w:color="auto"/>
            </w:tcBorders>
          </w:tcPr>
          <w:p w:rsidR="00E53CCC" w:rsidRDefault="00E0360A">
            <w:pPr>
              <w:rPr>
                <w:sz w:val="20"/>
              </w:rPr>
            </w:pPr>
            <w:r>
              <w:rPr>
                <w:sz w:val="20"/>
              </w:rPr>
              <w:t>Доля управленческого персонала</w:t>
            </w:r>
          </w:p>
        </w:tc>
        <w:tc>
          <w:tcPr>
            <w:tcW w:w="1300" w:type="pct"/>
            <w:tcBorders>
              <w:top w:val="outset" w:sz="6" w:space="0" w:color="auto"/>
              <w:left w:val="outset" w:sz="6" w:space="0" w:color="auto"/>
              <w:bottom w:val="outset" w:sz="6" w:space="0" w:color="auto"/>
              <w:right w:val="outset" w:sz="6" w:space="0" w:color="auto"/>
            </w:tcBorders>
          </w:tcPr>
          <w:p w:rsidR="00E53CCC" w:rsidRDefault="00E0360A">
            <w:pPr>
              <w:rPr>
                <w:sz w:val="20"/>
              </w:rPr>
            </w:pPr>
            <w:r>
              <w:rPr>
                <w:sz w:val="20"/>
              </w:rPr>
              <w:t>в % к общей численности</w:t>
            </w:r>
          </w:p>
        </w:tc>
        <w:tc>
          <w:tcPr>
            <w:tcW w:w="600" w:type="pct"/>
            <w:tcBorders>
              <w:top w:val="outset" w:sz="6" w:space="0" w:color="auto"/>
              <w:left w:val="outset" w:sz="6" w:space="0" w:color="auto"/>
              <w:bottom w:val="outset" w:sz="6" w:space="0" w:color="auto"/>
              <w:right w:val="outset" w:sz="6" w:space="0" w:color="auto"/>
            </w:tcBorders>
          </w:tcPr>
          <w:p w:rsidR="00E53CCC" w:rsidRDefault="00E0360A">
            <w:pPr>
              <w:jc w:val="both"/>
              <w:rPr>
                <w:rFonts w:eastAsia="Arial Unicode MS"/>
                <w:color w:val="000000"/>
                <w:sz w:val="20"/>
              </w:rPr>
            </w:pPr>
            <w:r>
              <w:rPr>
                <w:color w:val="000000"/>
                <w:sz w:val="20"/>
              </w:rPr>
              <w:t> </w:t>
            </w:r>
          </w:p>
        </w:tc>
        <w:tc>
          <w:tcPr>
            <w:tcW w:w="600" w:type="pct"/>
            <w:tcBorders>
              <w:top w:val="outset" w:sz="6" w:space="0" w:color="auto"/>
              <w:left w:val="outset" w:sz="6" w:space="0" w:color="auto"/>
              <w:bottom w:val="outset" w:sz="6" w:space="0" w:color="auto"/>
              <w:right w:val="outset" w:sz="6" w:space="0" w:color="auto"/>
            </w:tcBorders>
          </w:tcPr>
          <w:p w:rsidR="00E53CCC" w:rsidRDefault="00E0360A">
            <w:pPr>
              <w:jc w:val="both"/>
              <w:rPr>
                <w:rFonts w:eastAsia="Arial Unicode MS"/>
                <w:color w:val="000000"/>
                <w:sz w:val="20"/>
              </w:rPr>
            </w:pPr>
            <w:r>
              <w:rPr>
                <w:color w:val="000000"/>
                <w:sz w:val="20"/>
              </w:rPr>
              <w:t> </w:t>
            </w:r>
          </w:p>
        </w:tc>
        <w:tc>
          <w:tcPr>
            <w:tcW w:w="850" w:type="pct"/>
            <w:tcBorders>
              <w:top w:val="outset" w:sz="6" w:space="0" w:color="auto"/>
              <w:left w:val="outset" w:sz="6" w:space="0" w:color="auto"/>
              <w:bottom w:val="outset" w:sz="6" w:space="0" w:color="auto"/>
              <w:right w:val="outset" w:sz="6" w:space="0" w:color="auto"/>
            </w:tcBorders>
          </w:tcPr>
          <w:p w:rsidR="00E53CCC" w:rsidRDefault="00E0360A">
            <w:pPr>
              <w:jc w:val="both"/>
              <w:rPr>
                <w:rFonts w:eastAsia="Arial Unicode MS"/>
                <w:color w:val="000000"/>
                <w:sz w:val="20"/>
              </w:rPr>
            </w:pPr>
            <w:r>
              <w:rPr>
                <w:color w:val="000000"/>
                <w:sz w:val="20"/>
              </w:rPr>
              <w:t> </w:t>
            </w:r>
          </w:p>
        </w:tc>
      </w:tr>
      <w:tr w:rsidR="00E53CCC">
        <w:trPr>
          <w:cantSplit/>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tcPr>
          <w:p w:rsidR="00E53CCC" w:rsidRDefault="00E53CCC">
            <w:pPr>
              <w:rPr>
                <w:rFonts w:eastAsia="Arial Unicode MS"/>
                <w:color w:val="000000"/>
                <w:sz w:val="20"/>
              </w:rPr>
            </w:pPr>
          </w:p>
        </w:tc>
        <w:tc>
          <w:tcPr>
            <w:tcW w:w="1050" w:type="pct"/>
            <w:tcBorders>
              <w:top w:val="outset" w:sz="6" w:space="0" w:color="auto"/>
              <w:left w:val="outset" w:sz="6" w:space="0" w:color="auto"/>
              <w:bottom w:val="outset" w:sz="6" w:space="0" w:color="auto"/>
              <w:right w:val="outset" w:sz="6" w:space="0" w:color="auto"/>
            </w:tcBorders>
          </w:tcPr>
          <w:p w:rsidR="00E53CCC" w:rsidRDefault="00E0360A">
            <w:pPr>
              <w:rPr>
                <w:sz w:val="20"/>
              </w:rPr>
            </w:pPr>
            <w:r>
              <w:rPr>
                <w:sz w:val="20"/>
              </w:rPr>
              <w:t>Доля специалистов</w:t>
            </w:r>
          </w:p>
        </w:tc>
        <w:tc>
          <w:tcPr>
            <w:tcW w:w="1300" w:type="pct"/>
            <w:tcBorders>
              <w:top w:val="outset" w:sz="6" w:space="0" w:color="auto"/>
              <w:left w:val="outset" w:sz="6" w:space="0" w:color="auto"/>
              <w:bottom w:val="outset" w:sz="6" w:space="0" w:color="auto"/>
              <w:right w:val="outset" w:sz="6" w:space="0" w:color="auto"/>
            </w:tcBorders>
          </w:tcPr>
          <w:p w:rsidR="00E53CCC" w:rsidRDefault="00E0360A">
            <w:pPr>
              <w:rPr>
                <w:sz w:val="20"/>
              </w:rPr>
            </w:pPr>
            <w:r>
              <w:rPr>
                <w:sz w:val="20"/>
              </w:rPr>
              <w:t>в % к общей численности</w:t>
            </w:r>
          </w:p>
        </w:tc>
        <w:tc>
          <w:tcPr>
            <w:tcW w:w="600" w:type="pct"/>
            <w:tcBorders>
              <w:top w:val="outset" w:sz="6" w:space="0" w:color="auto"/>
              <w:left w:val="outset" w:sz="6" w:space="0" w:color="auto"/>
              <w:bottom w:val="outset" w:sz="6" w:space="0" w:color="auto"/>
              <w:right w:val="outset" w:sz="6" w:space="0" w:color="auto"/>
            </w:tcBorders>
          </w:tcPr>
          <w:p w:rsidR="00E53CCC" w:rsidRDefault="00E0360A">
            <w:pPr>
              <w:jc w:val="both"/>
              <w:rPr>
                <w:rFonts w:eastAsia="Arial Unicode MS"/>
                <w:color w:val="000000"/>
                <w:sz w:val="20"/>
              </w:rPr>
            </w:pPr>
            <w:r>
              <w:rPr>
                <w:color w:val="000000"/>
                <w:sz w:val="20"/>
              </w:rPr>
              <w:t> </w:t>
            </w:r>
          </w:p>
        </w:tc>
        <w:tc>
          <w:tcPr>
            <w:tcW w:w="600" w:type="pct"/>
            <w:tcBorders>
              <w:top w:val="outset" w:sz="6" w:space="0" w:color="auto"/>
              <w:left w:val="outset" w:sz="6" w:space="0" w:color="auto"/>
              <w:bottom w:val="outset" w:sz="6" w:space="0" w:color="auto"/>
              <w:right w:val="outset" w:sz="6" w:space="0" w:color="auto"/>
            </w:tcBorders>
          </w:tcPr>
          <w:p w:rsidR="00E53CCC" w:rsidRDefault="00E0360A">
            <w:pPr>
              <w:jc w:val="both"/>
              <w:rPr>
                <w:rFonts w:eastAsia="Arial Unicode MS"/>
                <w:color w:val="000000"/>
                <w:sz w:val="20"/>
              </w:rPr>
            </w:pPr>
            <w:r>
              <w:rPr>
                <w:color w:val="000000"/>
                <w:sz w:val="20"/>
              </w:rPr>
              <w:t> </w:t>
            </w:r>
          </w:p>
        </w:tc>
        <w:tc>
          <w:tcPr>
            <w:tcW w:w="850" w:type="pct"/>
            <w:tcBorders>
              <w:top w:val="outset" w:sz="6" w:space="0" w:color="auto"/>
              <w:left w:val="outset" w:sz="6" w:space="0" w:color="auto"/>
              <w:bottom w:val="outset" w:sz="6" w:space="0" w:color="auto"/>
              <w:right w:val="outset" w:sz="6" w:space="0" w:color="auto"/>
            </w:tcBorders>
          </w:tcPr>
          <w:p w:rsidR="00E53CCC" w:rsidRDefault="00E0360A">
            <w:pPr>
              <w:jc w:val="both"/>
              <w:rPr>
                <w:rFonts w:eastAsia="Arial Unicode MS"/>
                <w:color w:val="000000"/>
                <w:sz w:val="20"/>
              </w:rPr>
            </w:pPr>
            <w:r>
              <w:rPr>
                <w:color w:val="000000"/>
                <w:sz w:val="20"/>
              </w:rPr>
              <w:t> </w:t>
            </w:r>
          </w:p>
        </w:tc>
      </w:tr>
      <w:tr w:rsidR="00E53CCC">
        <w:trPr>
          <w:cantSplit/>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tcPr>
          <w:p w:rsidR="00E53CCC" w:rsidRDefault="00E53CCC">
            <w:pPr>
              <w:rPr>
                <w:rFonts w:eastAsia="Arial Unicode MS"/>
                <w:color w:val="000000"/>
                <w:sz w:val="20"/>
              </w:rPr>
            </w:pPr>
          </w:p>
        </w:tc>
        <w:tc>
          <w:tcPr>
            <w:tcW w:w="1050" w:type="pct"/>
            <w:tcBorders>
              <w:top w:val="outset" w:sz="6" w:space="0" w:color="auto"/>
              <w:left w:val="outset" w:sz="6" w:space="0" w:color="auto"/>
              <w:bottom w:val="outset" w:sz="6" w:space="0" w:color="auto"/>
              <w:right w:val="outset" w:sz="6" w:space="0" w:color="auto"/>
            </w:tcBorders>
          </w:tcPr>
          <w:p w:rsidR="00E53CCC" w:rsidRDefault="00E0360A">
            <w:pPr>
              <w:rPr>
                <w:sz w:val="20"/>
              </w:rPr>
            </w:pPr>
            <w:r>
              <w:rPr>
                <w:sz w:val="20"/>
              </w:rPr>
              <w:t>Доля рабочих</w:t>
            </w:r>
          </w:p>
        </w:tc>
        <w:tc>
          <w:tcPr>
            <w:tcW w:w="1300" w:type="pct"/>
            <w:tcBorders>
              <w:top w:val="outset" w:sz="6" w:space="0" w:color="auto"/>
              <w:left w:val="outset" w:sz="6" w:space="0" w:color="auto"/>
              <w:bottom w:val="outset" w:sz="6" w:space="0" w:color="auto"/>
              <w:right w:val="outset" w:sz="6" w:space="0" w:color="auto"/>
            </w:tcBorders>
          </w:tcPr>
          <w:p w:rsidR="00E53CCC" w:rsidRDefault="00E0360A">
            <w:pPr>
              <w:rPr>
                <w:sz w:val="20"/>
              </w:rPr>
            </w:pPr>
            <w:r>
              <w:rPr>
                <w:sz w:val="20"/>
              </w:rPr>
              <w:t>в % к общей численности</w:t>
            </w:r>
          </w:p>
        </w:tc>
        <w:tc>
          <w:tcPr>
            <w:tcW w:w="600" w:type="pct"/>
            <w:tcBorders>
              <w:top w:val="outset" w:sz="6" w:space="0" w:color="auto"/>
              <w:left w:val="outset" w:sz="6" w:space="0" w:color="auto"/>
              <w:bottom w:val="outset" w:sz="6" w:space="0" w:color="auto"/>
              <w:right w:val="outset" w:sz="6" w:space="0" w:color="auto"/>
            </w:tcBorders>
          </w:tcPr>
          <w:p w:rsidR="00E53CCC" w:rsidRDefault="00E0360A">
            <w:pPr>
              <w:jc w:val="both"/>
              <w:rPr>
                <w:rFonts w:eastAsia="Arial Unicode MS"/>
                <w:color w:val="000000"/>
                <w:sz w:val="20"/>
              </w:rPr>
            </w:pPr>
            <w:r>
              <w:rPr>
                <w:color w:val="000000"/>
                <w:sz w:val="20"/>
              </w:rPr>
              <w:t> </w:t>
            </w:r>
          </w:p>
        </w:tc>
        <w:tc>
          <w:tcPr>
            <w:tcW w:w="600" w:type="pct"/>
            <w:tcBorders>
              <w:top w:val="outset" w:sz="6" w:space="0" w:color="auto"/>
              <w:left w:val="outset" w:sz="6" w:space="0" w:color="auto"/>
              <w:bottom w:val="outset" w:sz="6" w:space="0" w:color="auto"/>
              <w:right w:val="outset" w:sz="6" w:space="0" w:color="auto"/>
            </w:tcBorders>
          </w:tcPr>
          <w:p w:rsidR="00E53CCC" w:rsidRDefault="00E0360A">
            <w:pPr>
              <w:jc w:val="both"/>
              <w:rPr>
                <w:rFonts w:eastAsia="Arial Unicode MS"/>
                <w:color w:val="000000"/>
                <w:sz w:val="20"/>
              </w:rPr>
            </w:pPr>
            <w:r>
              <w:rPr>
                <w:color w:val="000000"/>
                <w:sz w:val="20"/>
              </w:rPr>
              <w:t> </w:t>
            </w:r>
          </w:p>
        </w:tc>
        <w:tc>
          <w:tcPr>
            <w:tcW w:w="850" w:type="pct"/>
            <w:tcBorders>
              <w:top w:val="outset" w:sz="6" w:space="0" w:color="auto"/>
              <w:left w:val="outset" w:sz="6" w:space="0" w:color="auto"/>
              <w:bottom w:val="outset" w:sz="6" w:space="0" w:color="auto"/>
              <w:right w:val="outset" w:sz="6" w:space="0" w:color="auto"/>
            </w:tcBorders>
          </w:tcPr>
          <w:p w:rsidR="00E53CCC" w:rsidRDefault="00E0360A">
            <w:pPr>
              <w:jc w:val="both"/>
              <w:rPr>
                <w:rFonts w:eastAsia="Arial Unicode MS"/>
                <w:color w:val="000000"/>
                <w:sz w:val="20"/>
              </w:rPr>
            </w:pPr>
            <w:r>
              <w:rPr>
                <w:color w:val="000000"/>
                <w:sz w:val="20"/>
              </w:rPr>
              <w:t> </w:t>
            </w:r>
          </w:p>
        </w:tc>
      </w:tr>
      <w:tr w:rsidR="00E53CCC">
        <w:trPr>
          <w:cantSplit/>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tcPr>
          <w:p w:rsidR="00E53CCC" w:rsidRDefault="00E53CCC">
            <w:pPr>
              <w:rPr>
                <w:rFonts w:eastAsia="Arial Unicode MS"/>
                <w:color w:val="000000"/>
                <w:sz w:val="20"/>
              </w:rPr>
            </w:pPr>
          </w:p>
        </w:tc>
        <w:tc>
          <w:tcPr>
            <w:tcW w:w="1050" w:type="pct"/>
            <w:tcBorders>
              <w:top w:val="outset" w:sz="6" w:space="0" w:color="auto"/>
              <w:left w:val="outset" w:sz="6" w:space="0" w:color="auto"/>
              <w:bottom w:val="outset" w:sz="6" w:space="0" w:color="auto"/>
              <w:right w:val="outset" w:sz="6" w:space="0" w:color="auto"/>
            </w:tcBorders>
          </w:tcPr>
          <w:p w:rsidR="00E53CCC" w:rsidRDefault="00E0360A">
            <w:pPr>
              <w:rPr>
                <w:sz w:val="20"/>
              </w:rPr>
            </w:pPr>
            <w:r>
              <w:rPr>
                <w:sz w:val="20"/>
              </w:rPr>
              <w:t>Доля работников непроизводственной сферы</w:t>
            </w:r>
          </w:p>
        </w:tc>
        <w:tc>
          <w:tcPr>
            <w:tcW w:w="1300" w:type="pct"/>
            <w:tcBorders>
              <w:top w:val="outset" w:sz="6" w:space="0" w:color="auto"/>
              <w:left w:val="outset" w:sz="6" w:space="0" w:color="auto"/>
              <w:bottom w:val="outset" w:sz="6" w:space="0" w:color="auto"/>
              <w:right w:val="outset" w:sz="6" w:space="0" w:color="auto"/>
            </w:tcBorders>
          </w:tcPr>
          <w:p w:rsidR="00E53CCC" w:rsidRDefault="00E0360A">
            <w:pPr>
              <w:rPr>
                <w:sz w:val="20"/>
              </w:rPr>
            </w:pPr>
            <w:r>
              <w:rPr>
                <w:sz w:val="20"/>
              </w:rPr>
              <w:t>в % к общей численности</w:t>
            </w:r>
          </w:p>
        </w:tc>
        <w:tc>
          <w:tcPr>
            <w:tcW w:w="600" w:type="pct"/>
            <w:tcBorders>
              <w:top w:val="outset" w:sz="6" w:space="0" w:color="auto"/>
              <w:left w:val="outset" w:sz="6" w:space="0" w:color="auto"/>
              <w:bottom w:val="outset" w:sz="6" w:space="0" w:color="auto"/>
              <w:right w:val="outset" w:sz="6" w:space="0" w:color="auto"/>
            </w:tcBorders>
          </w:tcPr>
          <w:p w:rsidR="00E53CCC" w:rsidRDefault="00E0360A">
            <w:pPr>
              <w:jc w:val="both"/>
              <w:rPr>
                <w:rFonts w:eastAsia="Arial Unicode MS"/>
                <w:color w:val="000000"/>
                <w:sz w:val="20"/>
              </w:rPr>
            </w:pPr>
            <w:r>
              <w:rPr>
                <w:color w:val="000000"/>
                <w:sz w:val="20"/>
              </w:rPr>
              <w:t> </w:t>
            </w:r>
          </w:p>
        </w:tc>
        <w:tc>
          <w:tcPr>
            <w:tcW w:w="600" w:type="pct"/>
            <w:tcBorders>
              <w:top w:val="outset" w:sz="6" w:space="0" w:color="auto"/>
              <w:left w:val="outset" w:sz="6" w:space="0" w:color="auto"/>
              <w:bottom w:val="outset" w:sz="6" w:space="0" w:color="auto"/>
              <w:right w:val="outset" w:sz="6" w:space="0" w:color="auto"/>
            </w:tcBorders>
          </w:tcPr>
          <w:p w:rsidR="00E53CCC" w:rsidRDefault="00E0360A">
            <w:pPr>
              <w:jc w:val="both"/>
              <w:rPr>
                <w:rFonts w:eastAsia="Arial Unicode MS"/>
                <w:color w:val="000000"/>
                <w:sz w:val="20"/>
              </w:rPr>
            </w:pPr>
            <w:r>
              <w:rPr>
                <w:color w:val="000000"/>
                <w:sz w:val="20"/>
              </w:rPr>
              <w:t> </w:t>
            </w:r>
          </w:p>
        </w:tc>
        <w:tc>
          <w:tcPr>
            <w:tcW w:w="850" w:type="pct"/>
            <w:tcBorders>
              <w:top w:val="outset" w:sz="6" w:space="0" w:color="auto"/>
              <w:left w:val="outset" w:sz="6" w:space="0" w:color="auto"/>
              <w:bottom w:val="outset" w:sz="6" w:space="0" w:color="auto"/>
              <w:right w:val="outset" w:sz="6" w:space="0" w:color="auto"/>
            </w:tcBorders>
          </w:tcPr>
          <w:p w:rsidR="00E53CCC" w:rsidRDefault="00E0360A">
            <w:pPr>
              <w:pStyle w:val="ConsNonformat0"/>
              <w:widowControl/>
              <w:rPr>
                <w:rFonts w:ascii="Times New Roman" w:hAnsi="Times New Roman"/>
                <w:snapToGrid/>
                <w:szCs w:val="24"/>
              </w:rPr>
            </w:pPr>
            <w:r>
              <w:rPr>
                <w:rFonts w:ascii="Times New Roman" w:hAnsi="Times New Roman"/>
                <w:snapToGrid/>
                <w:szCs w:val="24"/>
              </w:rPr>
              <w:t>Рассчитывается по всем категориям</w:t>
            </w:r>
          </w:p>
        </w:tc>
      </w:tr>
      <w:tr w:rsidR="00E53CCC">
        <w:trPr>
          <w:cantSplit/>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tcPr>
          <w:p w:rsidR="00E53CCC" w:rsidRDefault="00E53CCC">
            <w:pPr>
              <w:rPr>
                <w:rFonts w:eastAsia="Arial Unicode MS"/>
                <w:color w:val="000000"/>
                <w:sz w:val="20"/>
              </w:rPr>
            </w:pPr>
          </w:p>
        </w:tc>
        <w:tc>
          <w:tcPr>
            <w:tcW w:w="1050" w:type="pct"/>
            <w:tcBorders>
              <w:top w:val="outset" w:sz="6" w:space="0" w:color="auto"/>
              <w:left w:val="outset" w:sz="6" w:space="0" w:color="auto"/>
              <w:bottom w:val="outset" w:sz="6" w:space="0" w:color="auto"/>
              <w:right w:val="outset" w:sz="6" w:space="0" w:color="auto"/>
            </w:tcBorders>
          </w:tcPr>
          <w:p w:rsidR="00E53CCC" w:rsidRDefault="00E0360A">
            <w:pPr>
              <w:rPr>
                <w:sz w:val="20"/>
              </w:rPr>
            </w:pPr>
            <w:r>
              <w:rPr>
                <w:sz w:val="20"/>
              </w:rPr>
              <w:t>Коэффициент обновления</w:t>
            </w:r>
          </w:p>
        </w:tc>
        <w:tc>
          <w:tcPr>
            <w:tcW w:w="1300" w:type="pct"/>
            <w:tcBorders>
              <w:top w:val="outset" w:sz="6" w:space="0" w:color="auto"/>
              <w:left w:val="outset" w:sz="6" w:space="0" w:color="auto"/>
              <w:bottom w:val="outset" w:sz="6" w:space="0" w:color="auto"/>
              <w:right w:val="outset" w:sz="6" w:space="0" w:color="auto"/>
            </w:tcBorders>
          </w:tcPr>
          <w:p w:rsidR="00E53CCC" w:rsidRDefault="00E0360A">
            <w:pPr>
              <w:rPr>
                <w:sz w:val="20"/>
              </w:rPr>
            </w:pPr>
            <w:r>
              <w:rPr>
                <w:sz w:val="20"/>
              </w:rPr>
              <w:t>Поступило / х</w:t>
            </w:r>
            <w:r>
              <w:rPr>
                <w:sz w:val="20"/>
              </w:rPr>
              <w:br/>
              <w:t>численность на конец года</w:t>
            </w:r>
          </w:p>
        </w:tc>
        <w:tc>
          <w:tcPr>
            <w:tcW w:w="600" w:type="pct"/>
            <w:tcBorders>
              <w:top w:val="outset" w:sz="6" w:space="0" w:color="auto"/>
              <w:left w:val="outset" w:sz="6" w:space="0" w:color="auto"/>
              <w:bottom w:val="outset" w:sz="6" w:space="0" w:color="auto"/>
              <w:right w:val="outset" w:sz="6" w:space="0" w:color="auto"/>
            </w:tcBorders>
          </w:tcPr>
          <w:p w:rsidR="00E53CCC" w:rsidRDefault="00E0360A">
            <w:pPr>
              <w:jc w:val="both"/>
              <w:rPr>
                <w:rFonts w:eastAsia="Arial Unicode MS"/>
                <w:color w:val="000000"/>
                <w:sz w:val="20"/>
              </w:rPr>
            </w:pPr>
            <w:r>
              <w:rPr>
                <w:color w:val="000000"/>
                <w:sz w:val="20"/>
              </w:rPr>
              <w:t> </w:t>
            </w:r>
          </w:p>
        </w:tc>
        <w:tc>
          <w:tcPr>
            <w:tcW w:w="600" w:type="pct"/>
            <w:tcBorders>
              <w:top w:val="outset" w:sz="6" w:space="0" w:color="auto"/>
              <w:left w:val="outset" w:sz="6" w:space="0" w:color="auto"/>
              <w:bottom w:val="outset" w:sz="6" w:space="0" w:color="auto"/>
              <w:right w:val="outset" w:sz="6" w:space="0" w:color="auto"/>
            </w:tcBorders>
          </w:tcPr>
          <w:p w:rsidR="00E53CCC" w:rsidRDefault="00E0360A">
            <w:pPr>
              <w:jc w:val="both"/>
              <w:rPr>
                <w:rFonts w:eastAsia="Arial Unicode MS"/>
                <w:color w:val="000000"/>
                <w:sz w:val="20"/>
              </w:rPr>
            </w:pPr>
            <w:r>
              <w:rPr>
                <w:color w:val="000000"/>
                <w:sz w:val="20"/>
              </w:rPr>
              <w:t> </w:t>
            </w:r>
          </w:p>
        </w:tc>
        <w:tc>
          <w:tcPr>
            <w:tcW w:w="850" w:type="pct"/>
            <w:tcBorders>
              <w:top w:val="outset" w:sz="6" w:space="0" w:color="auto"/>
              <w:left w:val="outset" w:sz="6" w:space="0" w:color="auto"/>
              <w:bottom w:val="outset" w:sz="6" w:space="0" w:color="auto"/>
              <w:right w:val="outset" w:sz="6" w:space="0" w:color="auto"/>
            </w:tcBorders>
          </w:tcPr>
          <w:p w:rsidR="00E53CCC" w:rsidRDefault="00E0360A">
            <w:pPr>
              <w:rPr>
                <w:sz w:val="20"/>
              </w:rPr>
            </w:pPr>
            <w:r>
              <w:rPr>
                <w:sz w:val="20"/>
              </w:rPr>
              <w:t>Рассчитывается по всем категориям</w:t>
            </w:r>
          </w:p>
        </w:tc>
      </w:tr>
      <w:tr w:rsidR="00E53CCC">
        <w:trPr>
          <w:cantSplit/>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tcPr>
          <w:p w:rsidR="00E53CCC" w:rsidRDefault="00E53CCC">
            <w:pPr>
              <w:jc w:val="both"/>
              <w:rPr>
                <w:rFonts w:eastAsia="Arial Unicode MS"/>
                <w:color w:val="000000"/>
                <w:sz w:val="20"/>
              </w:rPr>
            </w:pPr>
          </w:p>
        </w:tc>
        <w:tc>
          <w:tcPr>
            <w:tcW w:w="1050" w:type="pct"/>
            <w:tcBorders>
              <w:top w:val="outset" w:sz="6" w:space="0" w:color="auto"/>
              <w:left w:val="outset" w:sz="6" w:space="0" w:color="auto"/>
              <w:bottom w:val="outset" w:sz="6" w:space="0" w:color="auto"/>
              <w:right w:val="outset" w:sz="6" w:space="0" w:color="auto"/>
            </w:tcBorders>
          </w:tcPr>
          <w:p w:rsidR="00E53CCC" w:rsidRDefault="00E0360A">
            <w:pPr>
              <w:rPr>
                <w:sz w:val="20"/>
              </w:rPr>
            </w:pPr>
            <w:r>
              <w:rPr>
                <w:sz w:val="20"/>
              </w:rPr>
              <w:t>Коэффициент интенсивности обновления</w:t>
            </w:r>
          </w:p>
        </w:tc>
        <w:tc>
          <w:tcPr>
            <w:tcW w:w="1300" w:type="pct"/>
            <w:tcBorders>
              <w:top w:val="outset" w:sz="6" w:space="0" w:color="auto"/>
              <w:left w:val="outset" w:sz="6" w:space="0" w:color="auto"/>
              <w:bottom w:val="outset" w:sz="6" w:space="0" w:color="auto"/>
              <w:right w:val="outset" w:sz="6" w:space="0" w:color="auto"/>
            </w:tcBorders>
          </w:tcPr>
          <w:p w:rsidR="00E53CCC" w:rsidRDefault="00E0360A">
            <w:pPr>
              <w:rPr>
                <w:sz w:val="20"/>
              </w:rPr>
            </w:pPr>
            <w:r>
              <w:rPr>
                <w:sz w:val="20"/>
              </w:rPr>
              <w:t>выбыло / х</w:t>
            </w:r>
            <w:r>
              <w:rPr>
                <w:sz w:val="20"/>
              </w:rPr>
              <w:br/>
              <w:t>поступило</w:t>
            </w:r>
          </w:p>
        </w:tc>
        <w:tc>
          <w:tcPr>
            <w:tcW w:w="600" w:type="pct"/>
            <w:tcBorders>
              <w:top w:val="outset" w:sz="6" w:space="0" w:color="auto"/>
              <w:left w:val="outset" w:sz="6" w:space="0" w:color="auto"/>
              <w:bottom w:val="outset" w:sz="6" w:space="0" w:color="auto"/>
              <w:right w:val="outset" w:sz="6" w:space="0" w:color="auto"/>
            </w:tcBorders>
          </w:tcPr>
          <w:p w:rsidR="00E53CCC" w:rsidRDefault="00E0360A">
            <w:pPr>
              <w:jc w:val="both"/>
              <w:rPr>
                <w:rFonts w:eastAsia="Arial Unicode MS"/>
                <w:color w:val="000000"/>
                <w:sz w:val="20"/>
              </w:rPr>
            </w:pPr>
            <w:r>
              <w:rPr>
                <w:color w:val="000000"/>
                <w:sz w:val="20"/>
              </w:rPr>
              <w:t> </w:t>
            </w:r>
          </w:p>
        </w:tc>
        <w:tc>
          <w:tcPr>
            <w:tcW w:w="600" w:type="pct"/>
            <w:tcBorders>
              <w:top w:val="outset" w:sz="6" w:space="0" w:color="auto"/>
              <w:left w:val="outset" w:sz="6" w:space="0" w:color="auto"/>
              <w:bottom w:val="outset" w:sz="6" w:space="0" w:color="auto"/>
              <w:right w:val="outset" w:sz="6" w:space="0" w:color="auto"/>
            </w:tcBorders>
          </w:tcPr>
          <w:p w:rsidR="00E53CCC" w:rsidRDefault="00E0360A">
            <w:pPr>
              <w:jc w:val="both"/>
              <w:rPr>
                <w:rFonts w:eastAsia="Arial Unicode MS"/>
                <w:color w:val="000000"/>
                <w:sz w:val="20"/>
              </w:rPr>
            </w:pPr>
            <w:r>
              <w:rPr>
                <w:color w:val="000000"/>
                <w:sz w:val="20"/>
              </w:rPr>
              <w:t> </w:t>
            </w:r>
          </w:p>
        </w:tc>
        <w:tc>
          <w:tcPr>
            <w:tcW w:w="850" w:type="pct"/>
            <w:tcBorders>
              <w:top w:val="outset" w:sz="6" w:space="0" w:color="auto"/>
              <w:left w:val="outset" w:sz="6" w:space="0" w:color="auto"/>
              <w:bottom w:val="outset" w:sz="6" w:space="0" w:color="auto"/>
              <w:right w:val="outset" w:sz="6" w:space="0" w:color="auto"/>
            </w:tcBorders>
          </w:tcPr>
          <w:p w:rsidR="00E53CCC" w:rsidRDefault="00E0360A">
            <w:pPr>
              <w:jc w:val="both"/>
              <w:rPr>
                <w:rFonts w:eastAsia="Arial Unicode MS"/>
                <w:color w:val="000000"/>
                <w:sz w:val="20"/>
              </w:rPr>
            </w:pPr>
            <w:r>
              <w:rPr>
                <w:color w:val="000000"/>
                <w:sz w:val="20"/>
              </w:rPr>
              <w:t> </w:t>
            </w:r>
          </w:p>
        </w:tc>
      </w:tr>
      <w:tr w:rsidR="00E53CCC">
        <w:trPr>
          <w:cantSplit/>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tcPr>
          <w:p w:rsidR="00E53CCC" w:rsidRDefault="00E53CCC">
            <w:pPr>
              <w:jc w:val="both"/>
              <w:rPr>
                <w:rFonts w:eastAsia="Arial Unicode MS"/>
                <w:color w:val="000000"/>
                <w:sz w:val="20"/>
              </w:rPr>
            </w:pPr>
          </w:p>
        </w:tc>
        <w:tc>
          <w:tcPr>
            <w:tcW w:w="1050" w:type="pct"/>
            <w:tcBorders>
              <w:top w:val="outset" w:sz="6" w:space="0" w:color="auto"/>
              <w:left w:val="outset" w:sz="6" w:space="0" w:color="auto"/>
              <w:bottom w:val="outset" w:sz="6" w:space="0" w:color="auto"/>
              <w:right w:val="outset" w:sz="6" w:space="0" w:color="auto"/>
            </w:tcBorders>
          </w:tcPr>
          <w:p w:rsidR="00E53CCC" w:rsidRDefault="00E0360A">
            <w:pPr>
              <w:rPr>
                <w:sz w:val="20"/>
              </w:rPr>
            </w:pPr>
            <w:r>
              <w:rPr>
                <w:sz w:val="20"/>
              </w:rPr>
              <w:t>Коэффициент текучести</w:t>
            </w:r>
          </w:p>
        </w:tc>
        <w:tc>
          <w:tcPr>
            <w:tcW w:w="1300" w:type="pct"/>
            <w:tcBorders>
              <w:top w:val="outset" w:sz="6" w:space="0" w:color="auto"/>
              <w:left w:val="outset" w:sz="6" w:space="0" w:color="auto"/>
              <w:bottom w:val="outset" w:sz="6" w:space="0" w:color="auto"/>
              <w:right w:val="outset" w:sz="6" w:space="0" w:color="auto"/>
            </w:tcBorders>
          </w:tcPr>
          <w:p w:rsidR="00E53CCC" w:rsidRDefault="00E0360A">
            <w:pPr>
              <w:rPr>
                <w:sz w:val="20"/>
              </w:rPr>
            </w:pPr>
            <w:r>
              <w:rPr>
                <w:sz w:val="20"/>
              </w:rPr>
              <w:t>выбыло / х</w:t>
            </w:r>
            <w:r>
              <w:rPr>
                <w:sz w:val="20"/>
              </w:rPr>
              <w:br/>
              <w:t>численность на начало года</w:t>
            </w:r>
          </w:p>
        </w:tc>
        <w:tc>
          <w:tcPr>
            <w:tcW w:w="600" w:type="pct"/>
            <w:tcBorders>
              <w:top w:val="outset" w:sz="6" w:space="0" w:color="auto"/>
              <w:left w:val="outset" w:sz="6" w:space="0" w:color="auto"/>
              <w:bottom w:val="outset" w:sz="6" w:space="0" w:color="auto"/>
              <w:right w:val="outset" w:sz="6" w:space="0" w:color="auto"/>
            </w:tcBorders>
          </w:tcPr>
          <w:p w:rsidR="00E53CCC" w:rsidRDefault="00E0360A">
            <w:pPr>
              <w:jc w:val="both"/>
              <w:rPr>
                <w:rFonts w:eastAsia="Arial Unicode MS"/>
                <w:color w:val="000000"/>
                <w:sz w:val="20"/>
              </w:rPr>
            </w:pPr>
            <w:r>
              <w:rPr>
                <w:color w:val="000000"/>
                <w:sz w:val="20"/>
              </w:rPr>
              <w:t> </w:t>
            </w:r>
          </w:p>
        </w:tc>
        <w:tc>
          <w:tcPr>
            <w:tcW w:w="600" w:type="pct"/>
            <w:tcBorders>
              <w:top w:val="outset" w:sz="6" w:space="0" w:color="auto"/>
              <w:left w:val="outset" w:sz="6" w:space="0" w:color="auto"/>
              <w:bottom w:val="outset" w:sz="6" w:space="0" w:color="auto"/>
              <w:right w:val="outset" w:sz="6" w:space="0" w:color="auto"/>
            </w:tcBorders>
          </w:tcPr>
          <w:p w:rsidR="00E53CCC" w:rsidRDefault="00E0360A">
            <w:pPr>
              <w:jc w:val="both"/>
              <w:rPr>
                <w:rFonts w:eastAsia="Arial Unicode MS"/>
                <w:color w:val="000000"/>
                <w:sz w:val="20"/>
              </w:rPr>
            </w:pPr>
            <w:r>
              <w:rPr>
                <w:color w:val="000000"/>
                <w:sz w:val="20"/>
              </w:rPr>
              <w:t> </w:t>
            </w:r>
          </w:p>
        </w:tc>
        <w:tc>
          <w:tcPr>
            <w:tcW w:w="850" w:type="pct"/>
            <w:tcBorders>
              <w:top w:val="outset" w:sz="6" w:space="0" w:color="auto"/>
              <w:left w:val="outset" w:sz="6" w:space="0" w:color="auto"/>
              <w:bottom w:val="outset" w:sz="6" w:space="0" w:color="auto"/>
              <w:right w:val="outset" w:sz="6" w:space="0" w:color="auto"/>
            </w:tcBorders>
          </w:tcPr>
          <w:p w:rsidR="00E53CCC" w:rsidRDefault="00E0360A">
            <w:pPr>
              <w:jc w:val="both"/>
              <w:rPr>
                <w:rFonts w:eastAsia="Arial Unicode MS"/>
                <w:color w:val="000000"/>
                <w:sz w:val="20"/>
              </w:rPr>
            </w:pPr>
            <w:r>
              <w:rPr>
                <w:color w:val="000000"/>
                <w:sz w:val="20"/>
              </w:rPr>
              <w:t> </w:t>
            </w:r>
          </w:p>
        </w:tc>
      </w:tr>
      <w:tr w:rsidR="00E53CCC">
        <w:trPr>
          <w:cantSplit/>
          <w:tblCellSpacing w:w="7" w:type="dxa"/>
        </w:trPr>
        <w:tc>
          <w:tcPr>
            <w:tcW w:w="700" w:type="pct"/>
            <w:vMerge w:val="restart"/>
            <w:tcBorders>
              <w:top w:val="outset" w:sz="6" w:space="0" w:color="auto"/>
              <w:left w:val="outset" w:sz="6" w:space="0" w:color="auto"/>
              <w:bottom w:val="outset" w:sz="6" w:space="0" w:color="auto"/>
              <w:right w:val="outset" w:sz="6" w:space="0" w:color="auto"/>
            </w:tcBorders>
          </w:tcPr>
          <w:p w:rsidR="00E53CCC" w:rsidRDefault="00E0360A">
            <w:pPr>
              <w:pStyle w:val="ConsNonformat0"/>
              <w:widowControl/>
              <w:rPr>
                <w:rFonts w:ascii="Times New Roman" w:hAnsi="Times New Roman"/>
                <w:snapToGrid/>
                <w:szCs w:val="24"/>
              </w:rPr>
            </w:pPr>
            <w:r>
              <w:rPr>
                <w:rFonts w:ascii="Times New Roman" w:hAnsi="Times New Roman"/>
                <w:snapToGrid/>
                <w:szCs w:val="24"/>
              </w:rPr>
              <w:t>Оплата труда</w:t>
            </w:r>
          </w:p>
        </w:tc>
        <w:tc>
          <w:tcPr>
            <w:tcW w:w="1050" w:type="pct"/>
            <w:tcBorders>
              <w:top w:val="outset" w:sz="6" w:space="0" w:color="auto"/>
              <w:left w:val="outset" w:sz="6" w:space="0" w:color="auto"/>
              <w:bottom w:val="outset" w:sz="6" w:space="0" w:color="auto"/>
              <w:right w:val="outset" w:sz="6" w:space="0" w:color="auto"/>
            </w:tcBorders>
          </w:tcPr>
          <w:p w:rsidR="00E53CCC" w:rsidRDefault="00E0360A">
            <w:pPr>
              <w:rPr>
                <w:sz w:val="20"/>
              </w:rPr>
            </w:pPr>
            <w:r>
              <w:rPr>
                <w:sz w:val="20"/>
              </w:rPr>
              <w:t>Доля оплаты труда руководящих работников</w:t>
            </w:r>
          </w:p>
        </w:tc>
        <w:tc>
          <w:tcPr>
            <w:tcW w:w="1300" w:type="pct"/>
            <w:tcBorders>
              <w:top w:val="outset" w:sz="6" w:space="0" w:color="auto"/>
              <w:left w:val="outset" w:sz="6" w:space="0" w:color="auto"/>
              <w:bottom w:val="outset" w:sz="6" w:space="0" w:color="auto"/>
              <w:right w:val="outset" w:sz="6" w:space="0" w:color="auto"/>
            </w:tcBorders>
          </w:tcPr>
          <w:p w:rsidR="00E53CCC" w:rsidRDefault="00E0360A">
            <w:pPr>
              <w:rPr>
                <w:sz w:val="20"/>
              </w:rPr>
            </w:pPr>
            <w:r>
              <w:rPr>
                <w:sz w:val="20"/>
              </w:rPr>
              <w:t>в % к общему фонду</w:t>
            </w:r>
          </w:p>
        </w:tc>
        <w:tc>
          <w:tcPr>
            <w:tcW w:w="600" w:type="pct"/>
            <w:tcBorders>
              <w:top w:val="outset" w:sz="6" w:space="0" w:color="auto"/>
              <w:left w:val="outset" w:sz="6" w:space="0" w:color="auto"/>
              <w:bottom w:val="outset" w:sz="6" w:space="0" w:color="auto"/>
              <w:right w:val="outset" w:sz="6" w:space="0" w:color="auto"/>
            </w:tcBorders>
          </w:tcPr>
          <w:p w:rsidR="00E53CCC" w:rsidRDefault="00E0360A">
            <w:pPr>
              <w:jc w:val="both"/>
              <w:rPr>
                <w:rFonts w:eastAsia="Arial Unicode MS"/>
                <w:color w:val="000000"/>
                <w:sz w:val="20"/>
              </w:rPr>
            </w:pPr>
            <w:r>
              <w:rPr>
                <w:color w:val="000000"/>
                <w:sz w:val="20"/>
              </w:rPr>
              <w:t> </w:t>
            </w:r>
          </w:p>
        </w:tc>
        <w:tc>
          <w:tcPr>
            <w:tcW w:w="600" w:type="pct"/>
            <w:tcBorders>
              <w:top w:val="outset" w:sz="6" w:space="0" w:color="auto"/>
              <w:left w:val="outset" w:sz="6" w:space="0" w:color="auto"/>
              <w:bottom w:val="outset" w:sz="6" w:space="0" w:color="auto"/>
              <w:right w:val="outset" w:sz="6" w:space="0" w:color="auto"/>
            </w:tcBorders>
          </w:tcPr>
          <w:p w:rsidR="00E53CCC" w:rsidRDefault="00E0360A">
            <w:pPr>
              <w:jc w:val="both"/>
              <w:rPr>
                <w:rFonts w:eastAsia="Arial Unicode MS"/>
                <w:color w:val="000000"/>
                <w:sz w:val="20"/>
              </w:rPr>
            </w:pPr>
            <w:r>
              <w:rPr>
                <w:color w:val="000000"/>
                <w:sz w:val="20"/>
              </w:rPr>
              <w:t> </w:t>
            </w:r>
          </w:p>
        </w:tc>
        <w:tc>
          <w:tcPr>
            <w:tcW w:w="850" w:type="pct"/>
            <w:tcBorders>
              <w:top w:val="outset" w:sz="6" w:space="0" w:color="auto"/>
              <w:left w:val="outset" w:sz="6" w:space="0" w:color="auto"/>
              <w:bottom w:val="outset" w:sz="6" w:space="0" w:color="auto"/>
              <w:right w:val="outset" w:sz="6" w:space="0" w:color="auto"/>
            </w:tcBorders>
          </w:tcPr>
          <w:p w:rsidR="00E53CCC" w:rsidRDefault="00E0360A">
            <w:pPr>
              <w:jc w:val="both"/>
              <w:rPr>
                <w:rFonts w:eastAsia="Arial Unicode MS"/>
                <w:color w:val="000000"/>
                <w:sz w:val="20"/>
              </w:rPr>
            </w:pPr>
            <w:r>
              <w:rPr>
                <w:color w:val="000000"/>
                <w:sz w:val="20"/>
              </w:rPr>
              <w:t> </w:t>
            </w:r>
          </w:p>
        </w:tc>
      </w:tr>
      <w:tr w:rsidR="00E53CCC">
        <w:trPr>
          <w:cantSplit/>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tcPr>
          <w:p w:rsidR="00E53CCC" w:rsidRDefault="00E53CCC">
            <w:pPr>
              <w:jc w:val="both"/>
              <w:rPr>
                <w:rFonts w:eastAsia="Arial Unicode MS"/>
                <w:color w:val="000000"/>
                <w:sz w:val="20"/>
              </w:rPr>
            </w:pPr>
          </w:p>
        </w:tc>
        <w:tc>
          <w:tcPr>
            <w:tcW w:w="1050" w:type="pct"/>
            <w:tcBorders>
              <w:top w:val="outset" w:sz="6" w:space="0" w:color="auto"/>
              <w:left w:val="outset" w:sz="6" w:space="0" w:color="auto"/>
              <w:bottom w:val="outset" w:sz="6" w:space="0" w:color="auto"/>
              <w:right w:val="outset" w:sz="6" w:space="0" w:color="auto"/>
            </w:tcBorders>
          </w:tcPr>
          <w:p w:rsidR="00E53CCC" w:rsidRDefault="00E0360A">
            <w:pPr>
              <w:rPr>
                <w:sz w:val="20"/>
              </w:rPr>
            </w:pPr>
            <w:r>
              <w:rPr>
                <w:sz w:val="20"/>
              </w:rPr>
              <w:t>Средняя оплата труда по категориям работников</w:t>
            </w:r>
          </w:p>
        </w:tc>
        <w:tc>
          <w:tcPr>
            <w:tcW w:w="1300" w:type="pct"/>
            <w:tcBorders>
              <w:top w:val="outset" w:sz="6" w:space="0" w:color="auto"/>
              <w:left w:val="outset" w:sz="6" w:space="0" w:color="auto"/>
              <w:bottom w:val="outset" w:sz="6" w:space="0" w:color="auto"/>
              <w:right w:val="outset" w:sz="6" w:space="0" w:color="auto"/>
            </w:tcBorders>
          </w:tcPr>
          <w:p w:rsidR="00E53CCC" w:rsidRDefault="00E0360A">
            <w:pPr>
              <w:rPr>
                <w:sz w:val="20"/>
              </w:rPr>
            </w:pPr>
            <w:r>
              <w:rPr>
                <w:sz w:val="20"/>
              </w:rPr>
              <w:t>фонд оплаты труда / средняя численность</w:t>
            </w:r>
          </w:p>
        </w:tc>
        <w:tc>
          <w:tcPr>
            <w:tcW w:w="600" w:type="pct"/>
            <w:tcBorders>
              <w:top w:val="outset" w:sz="6" w:space="0" w:color="auto"/>
              <w:left w:val="outset" w:sz="6" w:space="0" w:color="auto"/>
              <w:bottom w:val="outset" w:sz="6" w:space="0" w:color="auto"/>
              <w:right w:val="outset" w:sz="6" w:space="0" w:color="auto"/>
            </w:tcBorders>
          </w:tcPr>
          <w:p w:rsidR="00E53CCC" w:rsidRDefault="00E0360A">
            <w:pPr>
              <w:jc w:val="both"/>
              <w:rPr>
                <w:rFonts w:eastAsia="Arial Unicode MS"/>
                <w:color w:val="000000"/>
                <w:sz w:val="20"/>
              </w:rPr>
            </w:pPr>
            <w:r>
              <w:rPr>
                <w:color w:val="000000"/>
                <w:sz w:val="20"/>
              </w:rPr>
              <w:t> </w:t>
            </w:r>
          </w:p>
        </w:tc>
        <w:tc>
          <w:tcPr>
            <w:tcW w:w="600" w:type="pct"/>
            <w:tcBorders>
              <w:top w:val="outset" w:sz="6" w:space="0" w:color="auto"/>
              <w:left w:val="outset" w:sz="6" w:space="0" w:color="auto"/>
              <w:bottom w:val="outset" w:sz="6" w:space="0" w:color="auto"/>
              <w:right w:val="outset" w:sz="6" w:space="0" w:color="auto"/>
            </w:tcBorders>
          </w:tcPr>
          <w:p w:rsidR="00E53CCC" w:rsidRDefault="00E0360A">
            <w:pPr>
              <w:jc w:val="both"/>
              <w:rPr>
                <w:rFonts w:eastAsia="Arial Unicode MS"/>
                <w:color w:val="000000"/>
                <w:sz w:val="20"/>
              </w:rPr>
            </w:pPr>
            <w:r>
              <w:rPr>
                <w:color w:val="000000"/>
                <w:sz w:val="20"/>
              </w:rPr>
              <w:t> </w:t>
            </w:r>
          </w:p>
        </w:tc>
        <w:tc>
          <w:tcPr>
            <w:tcW w:w="850" w:type="pct"/>
            <w:tcBorders>
              <w:top w:val="outset" w:sz="6" w:space="0" w:color="auto"/>
              <w:left w:val="outset" w:sz="6" w:space="0" w:color="auto"/>
              <w:bottom w:val="outset" w:sz="6" w:space="0" w:color="auto"/>
              <w:right w:val="outset" w:sz="6" w:space="0" w:color="auto"/>
            </w:tcBorders>
          </w:tcPr>
          <w:p w:rsidR="00E53CCC" w:rsidRDefault="00E0360A">
            <w:pPr>
              <w:jc w:val="both"/>
              <w:rPr>
                <w:rFonts w:eastAsia="Arial Unicode MS"/>
                <w:color w:val="000000"/>
                <w:sz w:val="20"/>
              </w:rPr>
            </w:pPr>
            <w:r>
              <w:rPr>
                <w:color w:val="000000"/>
                <w:sz w:val="20"/>
              </w:rPr>
              <w:t> </w:t>
            </w:r>
          </w:p>
        </w:tc>
      </w:tr>
      <w:tr w:rsidR="00E53CCC">
        <w:trPr>
          <w:cantSplit/>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tcPr>
          <w:p w:rsidR="00E53CCC" w:rsidRDefault="00E53CCC">
            <w:pPr>
              <w:jc w:val="both"/>
              <w:rPr>
                <w:rFonts w:eastAsia="Arial Unicode MS"/>
                <w:color w:val="000000"/>
                <w:sz w:val="20"/>
              </w:rPr>
            </w:pPr>
          </w:p>
        </w:tc>
        <w:tc>
          <w:tcPr>
            <w:tcW w:w="1050" w:type="pct"/>
            <w:tcBorders>
              <w:top w:val="outset" w:sz="6" w:space="0" w:color="auto"/>
              <w:left w:val="outset" w:sz="6" w:space="0" w:color="auto"/>
              <w:bottom w:val="outset" w:sz="6" w:space="0" w:color="auto"/>
              <w:right w:val="outset" w:sz="6" w:space="0" w:color="auto"/>
            </w:tcBorders>
          </w:tcPr>
          <w:p w:rsidR="00E53CCC" w:rsidRDefault="00E0360A">
            <w:pPr>
              <w:rPr>
                <w:sz w:val="20"/>
              </w:rPr>
            </w:pPr>
            <w:r>
              <w:rPr>
                <w:sz w:val="20"/>
              </w:rPr>
              <w:t>Коэффициент оплаты труда руководства</w:t>
            </w:r>
          </w:p>
        </w:tc>
        <w:tc>
          <w:tcPr>
            <w:tcW w:w="1300" w:type="pct"/>
            <w:tcBorders>
              <w:top w:val="outset" w:sz="6" w:space="0" w:color="auto"/>
              <w:left w:val="outset" w:sz="6" w:space="0" w:color="auto"/>
              <w:bottom w:val="outset" w:sz="6" w:space="0" w:color="auto"/>
              <w:right w:val="outset" w:sz="6" w:space="0" w:color="auto"/>
            </w:tcBorders>
          </w:tcPr>
          <w:p w:rsidR="00E53CCC" w:rsidRDefault="00E0360A">
            <w:pPr>
              <w:rPr>
                <w:sz w:val="20"/>
              </w:rPr>
            </w:pPr>
            <w:r>
              <w:rPr>
                <w:sz w:val="20"/>
              </w:rPr>
              <w:t>Средняя оплата труда руководства / средняя оплату труда работников и специалистов</w:t>
            </w:r>
          </w:p>
        </w:tc>
        <w:tc>
          <w:tcPr>
            <w:tcW w:w="600" w:type="pct"/>
            <w:tcBorders>
              <w:top w:val="outset" w:sz="6" w:space="0" w:color="auto"/>
              <w:left w:val="outset" w:sz="6" w:space="0" w:color="auto"/>
              <w:bottom w:val="outset" w:sz="6" w:space="0" w:color="auto"/>
              <w:right w:val="outset" w:sz="6" w:space="0" w:color="auto"/>
            </w:tcBorders>
          </w:tcPr>
          <w:p w:rsidR="00E53CCC" w:rsidRDefault="00E0360A">
            <w:pPr>
              <w:jc w:val="both"/>
              <w:rPr>
                <w:rFonts w:eastAsia="Arial Unicode MS"/>
                <w:color w:val="000000"/>
                <w:sz w:val="20"/>
              </w:rPr>
            </w:pPr>
            <w:r>
              <w:rPr>
                <w:color w:val="000000"/>
                <w:sz w:val="20"/>
              </w:rPr>
              <w:t> </w:t>
            </w:r>
          </w:p>
        </w:tc>
        <w:tc>
          <w:tcPr>
            <w:tcW w:w="600" w:type="pct"/>
            <w:tcBorders>
              <w:top w:val="outset" w:sz="6" w:space="0" w:color="auto"/>
              <w:left w:val="outset" w:sz="6" w:space="0" w:color="auto"/>
              <w:bottom w:val="outset" w:sz="6" w:space="0" w:color="auto"/>
              <w:right w:val="outset" w:sz="6" w:space="0" w:color="auto"/>
            </w:tcBorders>
          </w:tcPr>
          <w:p w:rsidR="00E53CCC" w:rsidRDefault="00E0360A">
            <w:pPr>
              <w:jc w:val="both"/>
              <w:rPr>
                <w:rFonts w:eastAsia="Arial Unicode MS"/>
                <w:color w:val="000000"/>
                <w:sz w:val="20"/>
              </w:rPr>
            </w:pPr>
            <w:r>
              <w:rPr>
                <w:color w:val="000000"/>
                <w:sz w:val="20"/>
              </w:rPr>
              <w:t> </w:t>
            </w:r>
          </w:p>
        </w:tc>
        <w:tc>
          <w:tcPr>
            <w:tcW w:w="850" w:type="pct"/>
            <w:tcBorders>
              <w:top w:val="outset" w:sz="6" w:space="0" w:color="auto"/>
              <w:left w:val="outset" w:sz="6" w:space="0" w:color="auto"/>
              <w:bottom w:val="outset" w:sz="6" w:space="0" w:color="auto"/>
              <w:right w:val="outset" w:sz="6" w:space="0" w:color="auto"/>
            </w:tcBorders>
          </w:tcPr>
          <w:p w:rsidR="00E53CCC" w:rsidRDefault="00E0360A">
            <w:pPr>
              <w:jc w:val="both"/>
              <w:rPr>
                <w:rFonts w:eastAsia="Arial Unicode MS"/>
                <w:color w:val="000000"/>
                <w:sz w:val="20"/>
              </w:rPr>
            </w:pPr>
            <w:r>
              <w:rPr>
                <w:color w:val="000000"/>
                <w:sz w:val="20"/>
              </w:rPr>
              <w:t> </w:t>
            </w:r>
          </w:p>
        </w:tc>
      </w:tr>
      <w:tr w:rsidR="00E53CCC">
        <w:trPr>
          <w:cantSplit/>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tcPr>
          <w:p w:rsidR="00E53CCC" w:rsidRDefault="00E53CCC">
            <w:pPr>
              <w:jc w:val="both"/>
              <w:rPr>
                <w:rFonts w:eastAsia="Arial Unicode MS"/>
                <w:color w:val="000000"/>
                <w:sz w:val="20"/>
              </w:rPr>
            </w:pPr>
          </w:p>
        </w:tc>
        <w:tc>
          <w:tcPr>
            <w:tcW w:w="1050" w:type="pct"/>
            <w:tcBorders>
              <w:top w:val="outset" w:sz="6" w:space="0" w:color="auto"/>
              <w:left w:val="outset" w:sz="6" w:space="0" w:color="auto"/>
              <w:bottom w:val="outset" w:sz="6" w:space="0" w:color="auto"/>
              <w:right w:val="outset" w:sz="6" w:space="0" w:color="auto"/>
            </w:tcBorders>
          </w:tcPr>
          <w:p w:rsidR="00E53CCC" w:rsidRDefault="00E0360A">
            <w:pPr>
              <w:rPr>
                <w:sz w:val="20"/>
              </w:rPr>
            </w:pPr>
            <w:r>
              <w:rPr>
                <w:sz w:val="20"/>
              </w:rPr>
              <w:t>Доля социальных доплат</w:t>
            </w:r>
          </w:p>
        </w:tc>
        <w:tc>
          <w:tcPr>
            <w:tcW w:w="1300" w:type="pct"/>
            <w:tcBorders>
              <w:top w:val="outset" w:sz="6" w:space="0" w:color="auto"/>
              <w:left w:val="outset" w:sz="6" w:space="0" w:color="auto"/>
              <w:bottom w:val="outset" w:sz="6" w:space="0" w:color="auto"/>
              <w:right w:val="outset" w:sz="6" w:space="0" w:color="auto"/>
            </w:tcBorders>
          </w:tcPr>
          <w:p w:rsidR="00E53CCC" w:rsidRDefault="00E0360A">
            <w:pPr>
              <w:rPr>
                <w:sz w:val="20"/>
              </w:rPr>
            </w:pPr>
            <w:r>
              <w:rPr>
                <w:sz w:val="20"/>
              </w:rPr>
              <w:t>в % к общему фонду</w:t>
            </w:r>
          </w:p>
        </w:tc>
        <w:tc>
          <w:tcPr>
            <w:tcW w:w="600" w:type="pct"/>
            <w:tcBorders>
              <w:top w:val="outset" w:sz="6" w:space="0" w:color="auto"/>
              <w:left w:val="outset" w:sz="6" w:space="0" w:color="auto"/>
              <w:bottom w:val="outset" w:sz="6" w:space="0" w:color="auto"/>
              <w:right w:val="outset" w:sz="6" w:space="0" w:color="auto"/>
            </w:tcBorders>
          </w:tcPr>
          <w:p w:rsidR="00E53CCC" w:rsidRDefault="00E0360A">
            <w:pPr>
              <w:jc w:val="both"/>
              <w:rPr>
                <w:rFonts w:eastAsia="Arial Unicode MS"/>
                <w:color w:val="000000"/>
                <w:sz w:val="20"/>
              </w:rPr>
            </w:pPr>
            <w:r>
              <w:rPr>
                <w:color w:val="000000"/>
                <w:sz w:val="20"/>
              </w:rPr>
              <w:t> </w:t>
            </w:r>
          </w:p>
        </w:tc>
        <w:tc>
          <w:tcPr>
            <w:tcW w:w="600" w:type="pct"/>
            <w:tcBorders>
              <w:top w:val="outset" w:sz="6" w:space="0" w:color="auto"/>
              <w:left w:val="outset" w:sz="6" w:space="0" w:color="auto"/>
              <w:bottom w:val="outset" w:sz="6" w:space="0" w:color="auto"/>
              <w:right w:val="outset" w:sz="6" w:space="0" w:color="auto"/>
            </w:tcBorders>
          </w:tcPr>
          <w:p w:rsidR="00E53CCC" w:rsidRDefault="00E0360A">
            <w:pPr>
              <w:jc w:val="both"/>
              <w:rPr>
                <w:rFonts w:eastAsia="Arial Unicode MS"/>
                <w:color w:val="000000"/>
                <w:sz w:val="20"/>
              </w:rPr>
            </w:pPr>
            <w:r>
              <w:rPr>
                <w:color w:val="000000"/>
                <w:sz w:val="20"/>
              </w:rPr>
              <w:t> </w:t>
            </w:r>
          </w:p>
        </w:tc>
        <w:tc>
          <w:tcPr>
            <w:tcW w:w="850" w:type="pct"/>
            <w:tcBorders>
              <w:top w:val="outset" w:sz="6" w:space="0" w:color="auto"/>
              <w:left w:val="outset" w:sz="6" w:space="0" w:color="auto"/>
              <w:bottom w:val="outset" w:sz="6" w:space="0" w:color="auto"/>
              <w:right w:val="outset" w:sz="6" w:space="0" w:color="auto"/>
            </w:tcBorders>
          </w:tcPr>
          <w:p w:rsidR="00E53CCC" w:rsidRDefault="00E0360A">
            <w:pPr>
              <w:pStyle w:val="ConsNonformat0"/>
              <w:widowControl/>
              <w:rPr>
                <w:rFonts w:ascii="Times New Roman" w:hAnsi="Times New Roman"/>
                <w:snapToGrid/>
                <w:szCs w:val="24"/>
              </w:rPr>
            </w:pPr>
            <w:r>
              <w:rPr>
                <w:rFonts w:ascii="Times New Roman" w:hAnsi="Times New Roman"/>
                <w:snapToGrid/>
                <w:szCs w:val="24"/>
              </w:rPr>
              <w:t>По категориям</w:t>
            </w:r>
          </w:p>
        </w:tc>
      </w:tr>
      <w:tr w:rsidR="00E53CCC">
        <w:trPr>
          <w:cantSplit/>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tcPr>
          <w:p w:rsidR="00E53CCC" w:rsidRDefault="00E53CCC">
            <w:pPr>
              <w:jc w:val="both"/>
              <w:rPr>
                <w:rFonts w:eastAsia="Arial Unicode MS"/>
                <w:color w:val="000000"/>
                <w:sz w:val="20"/>
              </w:rPr>
            </w:pPr>
          </w:p>
        </w:tc>
        <w:tc>
          <w:tcPr>
            <w:tcW w:w="1050" w:type="pct"/>
            <w:tcBorders>
              <w:top w:val="outset" w:sz="6" w:space="0" w:color="auto"/>
              <w:left w:val="outset" w:sz="6" w:space="0" w:color="auto"/>
              <w:bottom w:val="outset" w:sz="6" w:space="0" w:color="auto"/>
              <w:right w:val="outset" w:sz="6" w:space="0" w:color="auto"/>
            </w:tcBorders>
          </w:tcPr>
          <w:p w:rsidR="00E53CCC" w:rsidRDefault="00E0360A">
            <w:pPr>
              <w:rPr>
                <w:sz w:val="20"/>
              </w:rPr>
            </w:pPr>
            <w:r>
              <w:rPr>
                <w:sz w:val="20"/>
              </w:rPr>
              <w:t>Доля заработной платы и дополнительных выплат социального характера</w:t>
            </w:r>
          </w:p>
        </w:tc>
        <w:tc>
          <w:tcPr>
            <w:tcW w:w="1300" w:type="pct"/>
            <w:tcBorders>
              <w:top w:val="outset" w:sz="6" w:space="0" w:color="auto"/>
              <w:left w:val="outset" w:sz="6" w:space="0" w:color="auto"/>
              <w:bottom w:val="outset" w:sz="6" w:space="0" w:color="auto"/>
              <w:right w:val="outset" w:sz="6" w:space="0" w:color="auto"/>
            </w:tcBorders>
          </w:tcPr>
          <w:p w:rsidR="00E53CCC" w:rsidRDefault="00E0360A">
            <w:pPr>
              <w:rPr>
                <w:sz w:val="20"/>
              </w:rPr>
            </w:pPr>
            <w:r>
              <w:rPr>
                <w:sz w:val="20"/>
              </w:rPr>
              <w:t>в % к добавленной стоимости</w:t>
            </w:r>
          </w:p>
        </w:tc>
        <w:tc>
          <w:tcPr>
            <w:tcW w:w="600" w:type="pct"/>
            <w:tcBorders>
              <w:top w:val="outset" w:sz="6" w:space="0" w:color="auto"/>
              <w:left w:val="outset" w:sz="6" w:space="0" w:color="auto"/>
              <w:bottom w:val="outset" w:sz="6" w:space="0" w:color="auto"/>
              <w:right w:val="outset" w:sz="6" w:space="0" w:color="auto"/>
            </w:tcBorders>
          </w:tcPr>
          <w:p w:rsidR="00E53CCC" w:rsidRDefault="00E0360A">
            <w:pPr>
              <w:jc w:val="both"/>
              <w:rPr>
                <w:rFonts w:eastAsia="Arial Unicode MS"/>
                <w:color w:val="000000"/>
                <w:sz w:val="20"/>
              </w:rPr>
            </w:pPr>
            <w:r>
              <w:rPr>
                <w:color w:val="000000"/>
                <w:sz w:val="20"/>
              </w:rPr>
              <w:t> </w:t>
            </w:r>
          </w:p>
        </w:tc>
        <w:tc>
          <w:tcPr>
            <w:tcW w:w="600" w:type="pct"/>
            <w:tcBorders>
              <w:top w:val="outset" w:sz="6" w:space="0" w:color="auto"/>
              <w:left w:val="outset" w:sz="6" w:space="0" w:color="auto"/>
              <w:bottom w:val="outset" w:sz="6" w:space="0" w:color="auto"/>
              <w:right w:val="outset" w:sz="6" w:space="0" w:color="auto"/>
            </w:tcBorders>
          </w:tcPr>
          <w:p w:rsidR="00E53CCC" w:rsidRDefault="00E0360A">
            <w:pPr>
              <w:jc w:val="both"/>
              <w:rPr>
                <w:rFonts w:eastAsia="Arial Unicode MS"/>
                <w:color w:val="000000"/>
                <w:sz w:val="20"/>
              </w:rPr>
            </w:pPr>
            <w:r>
              <w:rPr>
                <w:color w:val="000000"/>
                <w:sz w:val="20"/>
              </w:rPr>
              <w:t> </w:t>
            </w:r>
          </w:p>
        </w:tc>
        <w:tc>
          <w:tcPr>
            <w:tcW w:w="850" w:type="pct"/>
            <w:tcBorders>
              <w:top w:val="outset" w:sz="6" w:space="0" w:color="auto"/>
              <w:left w:val="outset" w:sz="6" w:space="0" w:color="auto"/>
              <w:bottom w:val="outset" w:sz="6" w:space="0" w:color="auto"/>
              <w:right w:val="outset" w:sz="6" w:space="0" w:color="auto"/>
            </w:tcBorders>
          </w:tcPr>
          <w:p w:rsidR="00E53CCC" w:rsidRDefault="00E0360A">
            <w:pPr>
              <w:jc w:val="both"/>
              <w:rPr>
                <w:rFonts w:eastAsia="Arial Unicode MS"/>
                <w:color w:val="000000"/>
                <w:sz w:val="20"/>
              </w:rPr>
            </w:pPr>
            <w:r>
              <w:rPr>
                <w:color w:val="000000"/>
                <w:sz w:val="20"/>
              </w:rPr>
              <w:t> </w:t>
            </w:r>
          </w:p>
        </w:tc>
      </w:tr>
      <w:tr w:rsidR="00E53CCC">
        <w:trPr>
          <w:cantSplit/>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tcPr>
          <w:p w:rsidR="00E53CCC" w:rsidRDefault="00E53CCC">
            <w:pPr>
              <w:jc w:val="both"/>
              <w:rPr>
                <w:rFonts w:eastAsia="Arial Unicode MS"/>
                <w:color w:val="000000"/>
                <w:sz w:val="20"/>
              </w:rPr>
            </w:pPr>
          </w:p>
        </w:tc>
        <w:tc>
          <w:tcPr>
            <w:tcW w:w="1050" w:type="pct"/>
            <w:tcBorders>
              <w:top w:val="outset" w:sz="6" w:space="0" w:color="auto"/>
              <w:left w:val="outset" w:sz="6" w:space="0" w:color="auto"/>
              <w:bottom w:val="outset" w:sz="6" w:space="0" w:color="auto"/>
              <w:right w:val="outset" w:sz="6" w:space="0" w:color="auto"/>
            </w:tcBorders>
          </w:tcPr>
          <w:p w:rsidR="00E53CCC" w:rsidRDefault="00E0360A">
            <w:pPr>
              <w:rPr>
                <w:sz w:val="20"/>
              </w:rPr>
            </w:pPr>
            <w:r>
              <w:rPr>
                <w:sz w:val="20"/>
              </w:rPr>
              <w:t>Доля валовой прибыли и амортизации</w:t>
            </w:r>
          </w:p>
        </w:tc>
        <w:tc>
          <w:tcPr>
            <w:tcW w:w="1300" w:type="pct"/>
            <w:tcBorders>
              <w:top w:val="outset" w:sz="6" w:space="0" w:color="auto"/>
              <w:left w:val="outset" w:sz="6" w:space="0" w:color="auto"/>
              <w:bottom w:val="outset" w:sz="6" w:space="0" w:color="auto"/>
              <w:right w:val="outset" w:sz="6" w:space="0" w:color="auto"/>
            </w:tcBorders>
          </w:tcPr>
          <w:p w:rsidR="00E53CCC" w:rsidRDefault="00E0360A">
            <w:pPr>
              <w:rPr>
                <w:sz w:val="20"/>
              </w:rPr>
            </w:pPr>
            <w:r>
              <w:rPr>
                <w:sz w:val="20"/>
              </w:rPr>
              <w:t>в % к добавленной стоимости</w:t>
            </w:r>
          </w:p>
        </w:tc>
        <w:tc>
          <w:tcPr>
            <w:tcW w:w="600" w:type="pct"/>
            <w:tcBorders>
              <w:top w:val="outset" w:sz="6" w:space="0" w:color="auto"/>
              <w:left w:val="outset" w:sz="6" w:space="0" w:color="auto"/>
              <w:bottom w:val="outset" w:sz="6" w:space="0" w:color="auto"/>
              <w:right w:val="outset" w:sz="6" w:space="0" w:color="auto"/>
            </w:tcBorders>
          </w:tcPr>
          <w:p w:rsidR="00E53CCC" w:rsidRDefault="00E0360A">
            <w:pPr>
              <w:jc w:val="both"/>
              <w:rPr>
                <w:rFonts w:eastAsia="Arial Unicode MS"/>
                <w:color w:val="000000"/>
                <w:sz w:val="20"/>
              </w:rPr>
            </w:pPr>
            <w:r>
              <w:rPr>
                <w:color w:val="000000"/>
                <w:sz w:val="20"/>
              </w:rPr>
              <w:t> </w:t>
            </w:r>
          </w:p>
        </w:tc>
        <w:tc>
          <w:tcPr>
            <w:tcW w:w="600" w:type="pct"/>
            <w:tcBorders>
              <w:top w:val="outset" w:sz="6" w:space="0" w:color="auto"/>
              <w:left w:val="outset" w:sz="6" w:space="0" w:color="auto"/>
              <w:bottom w:val="outset" w:sz="6" w:space="0" w:color="auto"/>
              <w:right w:val="outset" w:sz="6" w:space="0" w:color="auto"/>
            </w:tcBorders>
          </w:tcPr>
          <w:p w:rsidR="00E53CCC" w:rsidRDefault="00E0360A">
            <w:pPr>
              <w:jc w:val="both"/>
              <w:rPr>
                <w:rFonts w:eastAsia="Arial Unicode MS"/>
                <w:color w:val="000000"/>
                <w:sz w:val="20"/>
              </w:rPr>
            </w:pPr>
            <w:r>
              <w:rPr>
                <w:color w:val="000000"/>
                <w:sz w:val="20"/>
              </w:rPr>
              <w:t> </w:t>
            </w:r>
          </w:p>
        </w:tc>
        <w:tc>
          <w:tcPr>
            <w:tcW w:w="850" w:type="pct"/>
            <w:tcBorders>
              <w:top w:val="outset" w:sz="6" w:space="0" w:color="auto"/>
              <w:left w:val="outset" w:sz="6" w:space="0" w:color="auto"/>
              <w:bottom w:val="outset" w:sz="6" w:space="0" w:color="auto"/>
              <w:right w:val="outset" w:sz="6" w:space="0" w:color="auto"/>
            </w:tcBorders>
          </w:tcPr>
          <w:p w:rsidR="00E53CCC" w:rsidRDefault="00E0360A">
            <w:pPr>
              <w:jc w:val="both"/>
              <w:rPr>
                <w:rFonts w:eastAsia="Arial Unicode MS"/>
                <w:color w:val="000000"/>
                <w:sz w:val="20"/>
              </w:rPr>
            </w:pPr>
            <w:r>
              <w:rPr>
                <w:color w:val="000000"/>
                <w:sz w:val="20"/>
              </w:rPr>
              <w:t> </w:t>
            </w:r>
          </w:p>
        </w:tc>
      </w:tr>
    </w:tbl>
    <w:p w:rsidR="00E53CCC" w:rsidRDefault="00E0360A">
      <w:pPr>
        <w:jc w:val="both"/>
        <w:rPr>
          <w:sz w:val="20"/>
        </w:rPr>
      </w:pPr>
      <w:r>
        <w:rPr>
          <w:sz w:val="20"/>
        </w:rPr>
        <w:t> </w:t>
      </w:r>
    </w:p>
    <w:p w:rsidR="00E53CCC" w:rsidRDefault="00E0360A">
      <w:pPr>
        <w:jc w:val="right"/>
        <w:rPr>
          <w:sz w:val="20"/>
        </w:rPr>
      </w:pPr>
      <w:r>
        <w:rPr>
          <w:sz w:val="20"/>
        </w:rPr>
        <w:t>Приложение 22</w:t>
      </w:r>
    </w:p>
    <w:p w:rsidR="00E53CCC" w:rsidRDefault="00E0360A">
      <w:pPr>
        <w:jc w:val="center"/>
        <w:rPr>
          <w:sz w:val="20"/>
        </w:rPr>
      </w:pPr>
      <w:r>
        <w:rPr>
          <w:sz w:val="20"/>
        </w:rPr>
        <w:t>Характеристика основных оценочных показателей, производственно-</w:t>
      </w:r>
      <w:r>
        <w:rPr>
          <w:sz w:val="20"/>
        </w:rPr>
        <w:br/>
        <w:t>хозяйственной и финансовой деятельности Предприятия.</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512"/>
        <w:gridCol w:w="5318"/>
        <w:gridCol w:w="898"/>
        <w:gridCol w:w="1094"/>
        <w:gridCol w:w="2084"/>
      </w:tblGrid>
      <w:tr w:rsidR="00E53CCC">
        <w:trPr>
          <w:cantSplit/>
          <w:tblCellSpacing w:w="7" w:type="dxa"/>
        </w:trPr>
        <w:tc>
          <w:tcPr>
            <w:tcW w:w="250" w:type="pct"/>
            <w:vMerge w:val="restart"/>
            <w:tcBorders>
              <w:top w:val="outset" w:sz="6" w:space="0" w:color="auto"/>
              <w:left w:val="outset" w:sz="6" w:space="0" w:color="auto"/>
              <w:bottom w:val="outset" w:sz="6" w:space="0" w:color="auto"/>
              <w:right w:val="outset" w:sz="6" w:space="0" w:color="auto"/>
            </w:tcBorders>
          </w:tcPr>
          <w:p w:rsidR="00E53CCC" w:rsidRDefault="00E53CCC">
            <w:pPr>
              <w:jc w:val="center"/>
              <w:rPr>
                <w:rFonts w:eastAsia="Arial Unicode MS"/>
                <w:color w:val="000000"/>
                <w:sz w:val="20"/>
              </w:rPr>
            </w:pPr>
          </w:p>
        </w:tc>
        <w:tc>
          <w:tcPr>
            <w:tcW w:w="2700" w:type="pct"/>
            <w:vMerge w:val="restart"/>
            <w:tcBorders>
              <w:top w:val="outset" w:sz="6" w:space="0" w:color="auto"/>
              <w:left w:val="outset" w:sz="6" w:space="0" w:color="auto"/>
              <w:bottom w:val="outset" w:sz="6" w:space="0" w:color="auto"/>
              <w:right w:val="outset" w:sz="6" w:space="0" w:color="auto"/>
            </w:tcBorders>
          </w:tcPr>
          <w:p w:rsidR="00E53CCC" w:rsidRDefault="00E0360A">
            <w:pPr>
              <w:jc w:val="center"/>
              <w:rPr>
                <w:sz w:val="20"/>
              </w:rPr>
            </w:pPr>
            <w:r>
              <w:rPr>
                <w:sz w:val="20"/>
              </w:rPr>
              <w:t>Задача и вопрос</w:t>
            </w:r>
          </w:p>
        </w:tc>
        <w:tc>
          <w:tcPr>
            <w:tcW w:w="2050" w:type="pct"/>
            <w:gridSpan w:val="3"/>
            <w:tcBorders>
              <w:top w:val="outset" w:sz="6" w:space="0" w:color="auto"/>
              <w:left w:val="outset" w:sz="6" w:space="0" w:color="auto"/>
              <w:bottom w:val="outset" w:sz="6" w:space="0" w:color="auto"/>
              <w:right w:val="outset" w:sz="6" w:space="0" w:color="auto"/>
            </w:tcBorders>
          </w:tcPr>
          <w:p w:rsidR="00E53CCC" w:rsidRDefault="00E0360A">
            <w:pPr>
              <w:jc w:val="center"/>
              <w:rPr>
                <w:sz w:val="20"/>
              </w:rPr>
            </w:pPr>
            <w:r>
              <w:rPr>
                <w:sz w:val="20"/>
              </w:rPr>
              <w:t>Ответы</w:t>
            </w:r>
          </w:p>
        </w:tc>
      </w:tr>
      <w:tr w:rsidR="00E53CCC">
        <w:trPr>
          <w:cantSplit/>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tcPr>
          <w:p w:rsidR="00E53CCC" w:rsidRDefault="00E53CCC">
            <w:pPr>
              <w:jc w:val="center"/>
              <w:rPr>
                <w:rFonts w:eastAsia="Arial Unicode MS"/>
                <w:color w:val="000000"/>
                <w:sz w:val="20"/>
              </w:rPr>
            </w:pPr>
          </w:p>
        </w:tc>
        <w:tc>
          <w:tcPr>
            <w:tcW w:w="0" w:type="auto"/>
            <w:vMerge/>
            <w:tcBorders>
              <w:top w:val="outset" w:sz="6" w:space="0" w:color="auto"/>
              <w:left w:val="outset" w:sz="6" w:space="0" w:color="auto"/>
              <w:bottom w:val="outset" w:sz="6" w:space="0" w:color="auto"/>
              <w:right w:val="outset" w:sz="6" w:space="0" w:color="auto"/>
            </w:tcBorders>
            <w:vAlign w:val="center"/>
          </w:tcPr>
          <w:p w:rsidR="00E53CCC" w:rsidRDefault="00E53CCC">
            <w:pPr>
              <w:jc w:val="center"/>
              <w:rPr>
                <w:rFonts w:eastAsia="Arial Unicode MS"/>
                <w:color w:val="000000"/>
                <w:sz w:val="20"/>
              </w:rPr>
            </w:pPr>
          </w:p>
        </w:tc>
        <w:tc>
          <w:tcPr>
            <w:tcW w:w="450" w:type="pct"/>
            <w:tcBorders>
              <w:top w:val="outset" w:sz="6" w:space="0" w:color="auto"/>
              <w:left w:val="outset" w:sz="6" w:space="0" w:color="auto"/>
              <w:bottom w:val="outset" w:sz="6" w:space="0" w:color="auto"/>
              <w:right w:val="outset" w:sz="6" w:space="0" w:color="auto"/>
            </w:tcBorders>
          </w:tcPr>
          <w:p w:rsidR="00E53CCC" w:rsidRDefault="00E0360A">
            <w:pPr>
              <w:jc w:val="center"/>
              <w:rPr>
                <w:sz w:val="20"/>
              </w:rPr>
            </w:pPr>
            <w:r>
              <w:rPr>
                <w:sz w:val="20"/>
              </w:rPr>
              <w:t>Да</w:t>
            </w:r>
          </w:p>
        </w:tc>
        <w:tc>
          <w:tcPr>
            <w:tcW w:w="550" w:type="pct"/>
            <w:tcBorders>
              <w:top w:val="outset" w:sz="6" w:space="0" w:color="auto"/>
              <w:left w:val="outset" w:sz="6" w:space="0" w:color="auto"/>
              <w:bottom w:val="outset" w:sz="6" w:space="0" w:color="auto"/>
              <w:right w:val="outset" w:sz="6" w:space="0" w:color="auto"/>
            </w:tcBorders>
          </w:tcPr>
          <w:p w:rsidR="00E53CCC" w:rsidRDefault="00E0360A">
            <w:pPr>
              <w:jc w:val="center"/>
              <w:rPr>
                <w:sz w:val="20"/>
              </w:rPr>
            </w:pPr>
            <w:r>
              <w:rPr>
                <w:sz w:val="20"/>
              </w:rPr>
              <w:t>Нет</w:t>
            </w:r>
          </w:p>
        </w:tc>
        <w:tc>
          <w:tcPr>
            <w:tcW w:w="1050" w:type="pct"/>
            <w:tcBorders>
              <w:top w:val="outset" w:sz="6" w:space="0" w:color="auto"/>
              <w:left w:val="outset" w:sz="6" w:space="0" w:color="auto"/>
              <w:bottom w:val="outset" w:sz="6" w:space="0" w:color="auto"/>
              <w:right w:val="outset" w:sz="6" w:space="0" w:color="auto"/>
            </w:tcBorders>
          </w:tcPr>
          <w:p w:rsidR="00E53CCC" w:rsidRDefault="00E0360A">
            <w:pPr>
              <w:jc w:val="center"/>
              <w:rPr>
                <w:sz w:val="20"/>
              </w:rPr>
            </w:pPr>
            <w:r>
              <w:rPr>
                <w:sz w:val="20"/>
              </w:rPr>
              <w:t>Нехарактерно</w:t>
            </w:r>
          </w:p>
        </w:tc>
      </w:tr>
      <w:tr w:rsidR="00E53CCC">
        <w:trPr>
          <w:tblCellSpacing w:w="7" w:type="dxa"/>
        </w:trPr>
        <w:tc>
          <w:tcPr>
            <w:tcW w:w="250" w:type="pct"/>
            <w:tcBorders>
              <w:top w:val="outset" w:sz="6" w:space="0" w:color="auto"/>
              <w:left w:val="outset" w:sz="6" w:space="0" w:color="auto"/>
              <w:bottom w:val="outset" w:sz="6" w:space="0" w:color="auto"/>
              <w:right w:val="outset" w:sz="6" w:space="0" w:color="auto"/>
            </w:tcBorders>
          </w:tcPr>
          <w:p w:rsidR="00E53CCC" w:rsidRDefault="00E0360A">
            <w:pPr>
              <w:jc w:val="center"/>
              <w:rPr>
                <w:sz w:val="20"/>
              </w:rPr>
            </w:pPr>
            <w:r>
              <w:rPr>
                <w:sz w:val="20"/>
              </w:rPr>
              <w:t>1</w:t>
            </w:r>
          </w:p>
        </w:tc>
        <w:tc>
          <w:tcPr>
            <w:tcW w:w="2700" w:type="pct"/>
            <w:tcBorders>
              <w:top w:val="outset" w:sz="6" w:space="0" w:color="auto"/>
              <w:left w:val="outset" w:sz="6" w:space="0" w:color="auto"/>
              <w:bottom w:val="outset" w:sz="6" w:space="0" w:color="auto"/>
              <w:right w:val="outset" w:sz="6" w:space="0" w:color="auto"/>
            </w:tcBorders>
          </w:tcPr>
          <w:p w:rsidR="00E53CCC" w:rsidRDefault="00E0360A">
            <w:pPr>
              <w:jc w:val="center"/>
              <w:rPr>
                <w:sz w:val="20"/>
              </w:rPr>
            </w:pPr>
            <w:r>
              <w:rPr>
                <w:sz w:val="20"/>
              </w:rPr>
              <w:t>2</w:t>
            </w:r>
          </w:p>
        </w:tc>
        <w:tc>
          <w:tcPr>
            <w:tcW w:w="450" w:type="pct"/>
            <w:tcBorders>
              <w:top w:val="outset" w:sz="6" w:space="0" w:color="auto"/>
              <w:left w:val="outset" w:sz="6" w:space="0" w:color="auto"/>
              <w:bottom w:val="outset" w:sz="6" w:space="0" w:color="auto"/>
              <w:right w:val="outset" w:sz="6" w:space="0" w:color="auto"/>
            </w:tcBorders>
          </w:tcPr>
          <w:p w:rsidR="00E53CCC" w:rsidRDefault="00E0360A">
            <w:pPr>
              <w:jc w:val="center"/>
              <w:rPr>
                <w:sz w:val="20"/>
              </w:rPr>
            </w:pPr>
            <w:r>
              <w:rPr>
                <w:sz w:val="20"/>
              </w:rPr>
              <w:t>3</w:t>
            </w:r>
          </w:p>
        </w:tc>
        <w:tc>
          <w:tcPr>
            <w:tcW w:w="550" w:type="pct"/>
            <w:tcBorders>
              <w:top w:val="outset" w:sz="6" w:space="0" w:color="auto"/>
              <w:left w:val="outset" w:sz="6" w:space="0" w:color="auto"/>
              <w:bottom w:val="outset" w:sz="6" w:space="0" w:color="auto"/>
              <w:right w:val="outset" w:sz="6" w:space="0" w:color="auto"/>
            </w:tcBorders>
          </w:tcPr>
          <w:p w:rsidR="00E53CCC" w:rsidRDefault="00E0360A">
            <w:pPr>
              <w:jc w:val="center"/>
              <w:rPr>
                <w:sz w:val="20"/>
              </w:rPr>
            </w:pPr>
            <w:r>
              <w:rPr>
                <w:sz w:val="20"/>
              </w:rPr>
              <w:t>4</w:t>
            </w:r>
          </w:p>
        </w:tc>
        <w:tc>
          <w:tcPr>
            <w:tcW w:w="1050" w:type="pct"/>
            <w:tcBorders>
              <w:top w:val="outset" w:sz="6" w:space="0" w:color="auto"/>
              <w:left w:val="outset" w:sz="6" w:space="0" w:color="auto"/>
              <w:bottom w:val="outset" w:sz="6" w:space="0" w:color="auto"/>
              <w:right w:val="outset" w:sz="6" w:space="0" w:color="auto"/>
            </w:tcBorders>
          </w:tcPr>
          <w:p w:rsidR="00E53CCC" w:rsidRDefault="00E0360A">
            <w:pPr>
              <w:jc w:val="center"/>
              <w:rPr>
                <w:sz w:val="20"/>
              </w:rPr>
            </w:pPr>
            <w:r>
              <w:rPr>
                <w:sz w:val="20"/>
              </w:rPr>
              <w:t>5</w:t>
            </w:r>
          </w:p>
        </w:tc>
      </w:tr>
      <w:tr w:rsidR="00E53CCC">
        <w:trPr>
          <w:tblCellSpacing w:w="7" w:type="dxa"/>
        </w:trPr>
        <w:tc>
          <w:tcPr>
            <w:tcW w:w="250" w:type="pct"/>
            <w:tcBorders>
              <w:top w:val="outset" w:sz="6" w:space="0" w:color="auto"/>
              <w:left w:val="outset" w:sz="6" w:space="0" w:color="auto"/>
              <w:bottom w:val="outset" w:sz="6" w:space="0" w:color="auto"/>
              <w:right w:val="outset" w:sz="6" w:space="0" w:color="auto"/>
            </w:tcBorders>
          </w:tcPr>
          <w:p w:rsidR="00E53CCC" w:rsidRDefault="00E0360A">
            <w:pPr>
              <w:jc w:val="center"/>
              <w:rPr>
                <w:sz w:val="20"/>
              </w:rPr>
            </w:pPr>
            <w:r>
              <w:rPr>
                <w:sz w:val="20"/>
              </w:rPr>
              <w:t>1</w:t>
            </w:r>
          </w:p>
        </w:tc>
        <w:tc>
          <w:tcPr>
            <w:tcW w:w="2700" w:type="pct"/>
            <w:tcBorders>
              <w:top w:val="outset" w:sz="6" w:space="0" w:color="auto"/>
              <w:left w:val="outset" w:sz="6" w:space="0" w:color="auto"/>
              <w:bottom w:val="outset" w:sz="6" w:space="0" w:color="auto"/>
              <w:right w:val="outset" w:sz="6" w:space="0" w:color="auto"/>
            </w:tcBorders>
          </w:tcPr>
          <w:p w:rsidR="00E53CCC" w:rsidRDefault="00E0360A">
            <w:pPr>
              <w:rPr>
                <w:sz w:val="20"/>
              </w:rPr>
            </w:pPr>
            <w:r>
              <w:rPr>
                <w:sz w:val="20"/>
              </w:rPr>
              <w:t>Имеют ли благоприятную тенденцию по итогам года:</w:t>
            </w:r>
          </w:p>
          <w:p w:rsidR="00E53CCC" w:rsidRDefault="00E0360A">
            <w:pPr>
              <w:rPr>
                <w:sz w:val="20"/>
              </w:rPr>
            </w:pPr>
            <w:r>
              <w:rPr>
                <w:sz w:val="20"/>
              </w:rPr>
              <w:t>Показатели оценки прибыльности и эффективности хозяйственной деятельности, а именно:</w:t>
            </w:r>
          </w:p>
          <w:p w:rsidR="00E53CCC" w:rsidRDefault="00E0360A">
            <w:pPr>
              <w:rPr>
                <w:color w:val="000000"/>
                <w:sz w:val="20"/>
              </w:rPr>
            </w:pPr>
            <w:r>
              <w:rPr>
                <w:color w:val="000000"/>
                <w:sz w:val="20"/>
              </w:rPr>
              <w:t xml:space="preserve">Коэффициент реинвестирования </w:t>
            </w:r>
          </w:p>
          <w:p w:rsidR="00E53CCC" w:rsidRDefault="00E0360A">
            <w:pPr>
              <w:rPr>
                <w:color w:val="000000"/>
                <w:sz w:val="20"/>
              </w:rPr>
            </w:pPr>
            <w:r>
              <w:rPr>
                <w:color w:val="000000"/>
                <w:sz w:val="20"/>
              </w:rPr>
              <w:t xml:space="preserve">Коэффициент роста собственного капитала </w:t>
            </w:r>
          </w:p>
          <w:p w:rsidR="00E53CCC" w:rsidRDefault="00E0360A">
            <w:pPr>
              <w:rPr>
                <w:color w:val="000000"/>
                <w:sz w:val="20"/>
              </w:rPr>
            </w:pPr>
            <w:r>
              <w:rPr>
                <w:color w:val="000000"/>
                <w:sz w:val="20"/>
              </w:rPr>
              <w:t xml:space="preserve">Коэффициент рентабельности собственного капитала (ROE) </w:t>
            </w:r>
          </w:p>
          <w:p w:rsidR="00E53CCC" w:rsidRDefault="00E0360A">
            <w:pPr>
              <w:rPr>
                <w:color w:val="000000"/>
                <w:sz w:val="20"/>
              </w:rPr>
            </w:pPr>
            <w:r>
              <w:rPr>
                <w:color w:val="000000"/>
                <w:sz w:val="20"/>
              </w:rPr>
              <w:t xml:space="preserve">Экономический рост Предприятия </w:t>
            </w:r>
          </w:p>
          <w:p w:rsidR="00E53CCC" w:rsidRDefault="00E0360A">
            <w:pPr>
              <w:rPr>
                <w:color w:val="000000"/>
                <w:sz w:val="20"/>
              </w:rPr>
            </w:pPr>
            <w:r>
              <w:rPr>
                <w:color w:val="000000"/>
                <w:sz w:val="20"/>
              </w:rPr>
              <w:t xml:space="preserve">Рентабельность чистых активов (ROA) </w:t>
            </w:r>
          </w:p>
          <w:p w:rsidR="00E53CCC" w:rsidRDefault="00E0360A">
            <w:pPr>
              <w:rPr>
                <w:color w:val="000000"/>
                <w:sz w:val="20"/>
              </w:rPr>
            </w:pPr>
            <w:r>
              <w:rPr>
                <w:color w:val="000000"/>
                <w:sz w:val="20"/>
              </w:rPr>
              <w:t xml:space="preserve">Рентабельность продаж (ROS) </w:t>
            </w:r>
          </w:p>
          <w:p w:rsidR="00E53CCC" w:rsidRDefault="00E0360A">
            <w:pPr>
              <w:rPr>
                <w:sz w:val="20"/>
              </w:rPr>
            </w:pPr>
            <w:r>
              <w:rPr>
                <w:sz w:val="20"/>
              </w:rPr>
              <w:t>Показатели оценки деловой активности, а именно:</w:t>
            </w:r>
          </w:p>
          <w:p w:rsidR="00E53CCC" w:rsidRDefault="00E0360A">
            <w:pPr>
              <w:rPr>
                <w:color w:val="000000"/>
                <w:sz w:val="20"/>
              </w:rPr>
            </w:pPr>
            <w:r>
              <w:rPr>
                <w:color w:val="000000"/>
                <w:sz w:val="20"/>
              </w:rPr>
              <w:t xml:space="preserve">Оборачиваемость чистых активов </w:t>
            </w:r>
          </w:p>
          <w:p w:rsidR="00E53CCC" w:rsidRDefault="00E0360A">
            <w:pPr>
              <w:rPr>
                <w:color w:val="000000"/>
                <w:sz w:val="20"/>
              </w:rPr>
            </w:pPr>
            <w:r>
              <w:rPr>
                <w:color w:val="000000"/>
                <w:sz w:val="20"/>
              </w:rPr>
              <w:t xml:space="preserve">Оборачиваемость оборотных фондов </w:t>
            </w:r>
          </w:p>
          <w:p w:rsidR="00E53CCC" w:rsidRDefault="00E0360A">
            <w:pPr>
              <w:rPr>
                <w:color w:val="000000"/>
                <w:sz w:val="20"/>
              </w:rPr>
            </w:pPr>
            <w:r>
              <w:rPr>
                <w:color w:val="000000"/>
                <w:sz w:val="20"/>
              </w:rPr>
              <w:t xml:space="preserve">Оборачиваемость запасов </w:t>
            </w:r>
          </w:p>
          <w:p w:rsidR="00E53CCC" w:rsidRDefault="00E0360A">
            <w:pPr>
              <w:rPr>
                <w:color w:val="000000"/>
                <w:sz w:val="20"/>
              </w:rPr>
            </w:pPr>
            <w:r>
              <w:rPr>
                <w:color w:val="000000"/>
                <w:sz w:val="20"/>
              </w:rPr>
              <w:t xml:space="preserve">Оборачиваемость кредиторской задолженности </w:t>
            </w:r>
          </w:p>
          <w:p w:rsidR="00E53CCC" w:rsidRDefault="00E0360A">
            <w:pPr>
              <w:rPr>
                <w:color w:val="000000"/>
                <w:sz w:val="20"/>
              </w:rPr>
            </w:pPr>
            <w:r>
              <w:rPr>
                <w:color w:val="000000"/>
                <w:sz w:val="20"/>
              </w:rPr>
              <w:t xml:space="preserve">Оборачиваемость дебиторской задолженности </w:t>
            </w:r>
          </w:p>
          <w:p w:rsidR="00E53CCC" w:rsidRDefault="00E0360A">
            <w:pPr>
              <w:rPr>
                <w:sz w:val="20"/>
              </w:rPr>
            </w:pPr>
            <w:r>
              <w:rPr>
                <w:sz w:val="20"/>
              </w:rPr>
              <w:t>Показатели оценки ликвидности и рыночной устойчивости, а именно:</w:t>
            </w:r>
          </w:p>
          <w:p w:rsidR="00E53CCC" w:rsidRDefault="00E0360A">
            <w:pPr>
              <w:rPr>
                <w:color w:val="000000"/>
                <w:sz w:val="20"/>
              </w:rPr>
            </w:pPr>
            <w:r>
              <w:rPr>
                <w:color w:val="000000"/>
                <w:sz w:val="20"/>
              </w:rPr>
              <w:t xml:space="preserve">Коэффициент финансовой зависимости </w:t>
            </w:r>
          </w:p>
          <w:p w:rsidR="00E53CCC" w:rsidRDefault="00E0360A">
            <w:pPr>
              <w:rPr>
                <w:color w:val="000000"/>
                <w:sz w:val="20"/>
              </w:rPr>
            </w:pPr>
            <w:r>
              <w:rPr>
                <w:color w:val="000000"/>
                <w:sz w:val="20"/>
              </w:rPr>
              <w:t xml:space="preserve">Текущий коэффициент ликвидности </w:t>
            </w:r>
          </w:p>
          <w:p w:rsidR="00E53CCC" w:rsidRDefault="00E0360A">
            <w:pPr>
              <w:rPr>
                <w:color w:val="000000"/>
                <w:sz w:val="20"/>
              </w:rPr>
            </w:pPr>
            <w:r>
              <w:rPr>
                <w:color w:val="000000"/>
                <w:sz w:val="20"/>
              </w:rPr>
              <w:t xml:space="preserve">Коэффициент автономии собственных средств </w:t>
            </w:r>
          </w:p>
          <w:p w:rsidR="00E53CCC" w:rsidRDefault="00E0360A">
            <w:pPr>
              <w:rPr>
                <w:color w:val="000000"/>
                <w:sz w:val="20"/>
              </w:rPr>
            </w:pPr>
            <w:r>
              <w:rPr>
                <w:color w:val="000000"/>
                <w:sz w:val="20"/>
              </w:rPr>
              <w:t xml:space="preserve">Обеспеченность запасов собственными </w:t>
            </w:r>
          </w:p>
          <w:p w:rsidR="00E53CCC" w:rsidRDefault="00E0360A">
            <w:pPr>
              <w:rPr>
                <w:color w:val="000000"/>
                <w:sz w:val="20"/>
              </w:rPr>
            </w:pPr>
            <w:r>
              <w:rPr>
                <w:color w:val="000000"/>
                <w:sz w:val="20"/>
              </w:rPr>
              <w:t xml:space="preserve">оборотными средствами </w:t>
            </w:r>
          </w:p>
          <w:p w:rsidR="00E53CCC" w:rsidRDefault="00E0360A">
            <w:pPr>
              <w:rPr>
                <w:color w:val="000000"/>
                <w:sz w:val="20"/>
              </w:rPr>
            </w:pPr>
            <w:r>
              <w:rPr>
                <w:color w:val="000000"/>
                <w:sz w:val="20"/>
              </w:rPr>
              <w:t xml:space="preserve">Индекс постоянного актива </w:t>
            </w:r>
          </w:p>
          <w:p w:rsidR="00E53CCC" w:rsidRDefault="00E0360A">
            <w:pPr>
              <w:rPr>
                <w:sz w:val="20"/>
              </w:rPr>
            </w:pPr>
            <w:r>
              <w:rPr>
                <w:sz w:val="20"/>
              </w:rPr>
              <w:t>Абсолютные показатели, а именно:</w:t>
            </w:r>
          </w:p>
          <w:p w:rsidR="00E53CCC" w:rsidRDefault="00E0360A">
            <w:pPr>
              <w:rPr>
                <w:color w:val="000000"/>
                <w:sz w:val="20"/>
              </w:rPr>
            </w:pPr>
            <w:r>
              <w:rPr>
                <w:color w:val="000000"/>
                <w:sz w:val="20"/>
              </w:rPr>
              <w:t xml:space="preserve">Чистая прибыль (прибыль в распоряжении Предприятия) </w:t>
            </w:r>
          </w:p>
          <w:p w:rsidR="00E53CCC" w:rsidRDefault="00E0360A">
            <w:pPr>
              <w:rPr>
                <w:color w:val="000000"/>
                <w:sz w:val="20"/>
              </w:rPr>
            </w:pPr>
            <w:r>
              <w:rPr>
                <w:color w:val="000000"/>
                <w:sz w:val="20"/>
              </w:rPr>
              <w:t xml:space="preserve">Скорректированный на величину убытков собственный капитал </w:t>
            </w:r>
          </w:p>
          <w:p w:rsidR="00E53CCC" w:rsidRDefault="00E0360A">
            <w:pPr>
              <w:rPr>
                <w:color w:val="000000"/>
                <w:sz w:val="20"/>
              </w:rPr>
            </w:pPr>
            <w:r>
              <w:rPr>
                <w:color w:val="000000"/>
                <w:sz w:val="20"/>
              </w:rPr>
              <w:t xml:space="preserve">Чистые активы </w:t>
            </w:r>
          </w:p>
          <w:p w:rsidR="00E53CCC" w:rsidRDefault="00E0360A">
            <w:pPr>
              <w:rPr>
                <w:color w:val="000000"/>
                <w:sz w:val="20"/>
              </w:rPr>
            </w:pPr>
            <w:r>
              <w:rPr>
                <w:color w:val="000000"/>
                <w:sz w:val="20"/>
              </w:rPr>
              <w:t xml:space="preserve">Собственные оборотные средства </w:t>
            </w:r>
          </w:p>
          <w:p w:rsidR="00E53CCC" w:rsidRDefault="00E0360A">
            <w:pPr>
              <w:rPr>
                <w:color w:val="000000"/>
                <w:sz w:val="20"/>
              </w:rPr>
            </w:pPr>
            <w:r>
              <w:rPr>
                <w:color w:val="000000"/>
                <w:sz w:val="20"/>
              </w:rPr>
              <w:t xml:space="preserve">Скорректированная по срокам дебиторская задолженность </w:t>
            </w:r>
          </w:p>
          <w:p w:rsidR="00E53CCC" w:rsidRDefault="00E0360A">
            <w:pPr>
              <w:rPr>
                <w:color w:val="000000"/>
                <w:sz w:val="20"/>
              </w:rPr>
            </w:pPr>
            <w:r>
              <w:rPr>
                <w:color w:val="000000"/>
                <w:sz w:val="20"/>
              </w:rPr>
              <w:t xml:space="preserve">Скорректированная по срокам кредиторская задолженность </w:t>
            </w:r>
          </w:p>
          <w:p w:rsidR="00E53CCC" w:rsidRDefault="00E0360A">
            <w:pPr>
              <w:rPr>
                <w:color w:val="000000"/>
                <w:sz w:val="20"/>
              </w:rPr>
            </w:pPr>
            <w:r>
              <w:rPr>
                <w:color w:val="000000"/>
                <w:sz w:val="20"/>
              </w:rPr>
              <w:t xml:space="preserve">Соблюдение и направление использования полномочий руководством (с точки зрения достижения наилучших показателей работы Предприятия) </w:t>
            </w:r>
          </w:p>
          <w:p w:rsidR="00E53CCC" w:rsidRDefault="00E0360A">
            <w:pPr>
              <w:rPr>
                <w:sz w:val="20"/>
              </w:rPr>
            </w:pPr>
            <w:r>
              <w:rPr>
                <w:sz w:val="20"/>
              </w:rPr>
              <w:t>Должное качество управления рисками хозяйственной деятельности:</w:t>
            </w:r>
          </w:p>
          <w:p w:rsidR="00E53CCC" w:rsidRDefault="00E0360A">
            <w:pPr>
              <w:rPr>
                <w:color w:val="000000"/>
                <w:sz w:val="20"/>
              </w:rPr>
            </w:pPr>
            <w:r>
              <w:rPr>
                <w:color w:val="000000"/>
                <w:sz w:val="20"/>
              </w:rPr>
              <w:t xml:space="preserve">Наличие внутреннего учета и отчетности по всем видам профессиональной деятельности, в том числе: </w:t>
            </w:r>
          </w:p>
          <w:tbl>
            <w:tblPr>
              <w:tblW w:w="4000" w:type="pct"/>
              <w:jc w:val="center"/>
              <w:tblCellSpacing w:w="0" w:type="dxa"/>
              <w:tblCellMar>
                <w:left w:w="0" w:type="dxa"/>
                <w:right w:w="0" w:type="dxa"/>
              </w:tblCellMar>
              <w:tblLook w:val="0000" w:firstRow="0" w:lastRow="0" w:firstColumn="0" w:lastColumn="0" w:noHBand="0" w:noVBand="0"/>
            </w:tblPr>
            <w:tblGrid>
              <w:gridCol w:w="4038"/>
            </w:tblGrid>
            <w:tr w:rsidR="00E53CCC">
              <w:trPr>
                <w:tblCellSpacing w:w="0" w:type="dxa"/>
                <w:jc w:val="center"/>
              </w:trPr>
              <w:tc>
                <w:tcPr>
                  <w:tcW w:w="2500" w:type="pct"/>
                  <w:vAlign w:val="center"/>
                </w:tcPr>
                <w:p w:rsidR="00E53CCC" w:rsidRDefault="00E0360A">
                  <w:pPr>
                    <w:rPr>
                      <w:rFonts w:eastAsia="Arial Unicode MS"/>
                      <w:color w:val="000000"/>
                      <w:sz w:val="20"/>
                    </w:rPr>
                  </w:pPr>
                  <w:r>
                    <w:rPr>
                      <w:color w:val="000000"/>
                      <w:sz w:val="20"/>
                    </w:rPr>
                    <w:t>— по основной деятельности</w:t>
                  </w:r>
                </w:p>
              </w:tc>
            </w:tr>
            <w:tr w:rsidR="00E53CCC">
              <w:trPr>
                <w:tblCellSpacing w:w="0" w:type="dxa"/>
                <w:jc w:val="center"/>
              </w:trPr>
              <w:tc>
                <w:tcPr>
                  <w:tcW w:w="2500" w:type="pct"/>
                  <w:vAlign w:val="center"/>
                </w:tcPr>
                <w:p w:rsidR="00E53CCC" w:rsidRDefault="00E0360A">
                  <w:pPr>
                    <w:rPr>
                      <w:rFonts w:eastAsia="Arial Unicode MS"/>
                      <w:color w:val="000000"/>
                      <w:sz w:val="20"/>
                    </w:rPr>
                  </w:pPr>
                  <w:r>
                    <w:rPr>
                      <w:color w:val="000000"/>
                      <w:sz w:val="20"/>
                    </w:rPr>
                    <w:t>— другие виды, составляющие существенную долю в общем объеме хозяйственной деятельности</w:t>
                  </w:r>
                </w:p>
              </w:tc>
            </w:tr>
          </w:tbl>
          <w:p w:rsidR="00E53CCC" w:rsidRDefault="00E0360A">
            <w:pPr>
              <w:rPr>
                <w:color w:val="000000"/>
                <w:sz w:val="20"/>
              </w:rPr>
            </w:pPr>
            <w:r>
              <w:rPr>
                <w:color w:val="000000"/>
                <w:sz w:val="20"/>
              </w:rPr>
              <w:t xml:space="preserve">Наличие финансового планирования и контроля за исполнением бюджета Предприятия: </w:t>
            </w:r>
          </w:p>
          <w:p w:rsidR="00E53CCC" w:rsidRDefault="00E0360A">
            <w:pPr>
              <w:rPr>
                <w:rFonts w:eastAsia="Arial Unicode MS"/>
                <w:color w:val="000000"/>
                <w:sz w:val="20"/>
              </w:rPr>
            </w:pPr>
            <w:r>
              <w:rPr>
                <w:color w:val="000000"/>
                <w:sz w:val="20"/>
              </w:rPr>
              <w:t xml:space="preserve">Должная организация контроля за деятельностью филиалов и дочерних обществ </w:t>
            </w:r>
          </w:p>
        </w:tc>
        <w:tc>
          <w:tcPr>
            <w:tcW w:w="450" w:type="pct"/>
            <w:tcBorders>
              <w:top w:val="outset" w:sz="6" w:space="0" w:color="auto"/>
              <w:left w:val="outset" w:sz="6" w:space="0" w:color="auto"/>
              <w:bottom w:val="outset" w:sz="6" w:space="0" w:color="auto"/>
              <w:right w:val="outset" w:sz="6" w:space="0" w:color="auto"/>
            </w:tcBorders>
          </w:tcPr>
          <w:p w:rsidR="00E53CCC" w:rsidRDefault="00E0360A">
            <w:pPr>
              <w:jc w:val="both"/>
              <w:rPr>
                <w:rFonts w:eastAsia="Arial Unicode MS"/>
                <w:color w:val="000000"/>
                <w:sz w:val="20"/>
              </w:rPr>
            </w:pPr>
            <w:r>
              <w:rPr>
                <w:color w:val="000000"/>
                <w:sz w:val="20"/>
              </w:rPr>
              <w:t> </w:t>
            </w:r>
          </w:p>
        </w:tc>
        <w:tc>
          <w:tcPr>
            <w:tcW w:w="550" w:type="pct"/>
            <w:tcBorders>
              <w:top w:val="outset" w:sz="6" w:space="0" w:color="auto"/>
              <w:left w:val="outset" w:sz="6" w:space="0" w:color="auto"/>
              <w:bottom w:val="outset" w:sz="6" w:space="0" w:color="auto"/>
              <w:right w:val="outset" w:sz="6" w:space="0" w:color="auto"/>
            </w:tcBorders>
          </w:tcPr>
          <w:p w:rsidR="00E53CCC" w:rsidRDefault="00E0360A">
            <w:pPr>
              <w:jc w:val="both"/>
              <w:rPr>
                <w:rFonts w:eastAsia="Arial Unicode MS"/>
                <w:color w:val="000000"/>
                <w:sz w:val="20"/>
              </w:rPr>
            </w:pPr>
            <w:r>
              <w:rPr>
                <w:color w:val="000000"/>
                <w:sz w:val="20"/>
              </w:rPr>
              <w:t> </w:t>
            </w:r>
          </w:p>
        </w:tc>
        <w:tc>
          <w:tcPr>
            <w:tcW w:w="1050" w:type="pct"/>
            <w:tcBorders>
              <w:top w:val="outset" w:sz="6" w:space="0" w:color="auto"/>
              <w:left w:val="outset" w:sz="6" w:space="0" w:color="auto"/>
              <w:bottom w:val="outset" w:sz="6" w:space="0" w:color="auto"/>
              <w:right w:val="outset" w:sz="6" w:space="0" w:color="auto"/>
            </w:tcBorders>
          </w:tcPr>
          <w:p w:rsidR="00E53CCC" w:rsidRDefault="00E0360A">
            <w:pPr>
              <w:jc w:val="both"/>
              <w:rPr>
                <w:rFonts w:eastAsia="Arial Unicode MS"/>
                <w:color w:val="000000"/>
                <w:sz w:val="20"/>
              </w:rPr>
            </w:pPr>
            <w:r>
              <w:rPr>
                <w:color w:val="000000"/>
                <w:sz w:val="20"/>
              </w:rPr>
              <w:t> </w:t>
            </w:r>
          </w:p>
        </w:tc>
      </w:tr>
      <w:tr w:rsidR="00E53CCC">
        <w:trPr>
          <w:tblCellSpacing w:w="7" w:type="dxa"/>
        </w:trPr>
        <w:tc>
          <w:tcPr>
            <w:tcW w:w="250" w:type="pct"/>
            <w:tcBorders>
              <w:top w:val="outset" w:sz="6" w:space="0" w:color="auto"/>
              <w:left w:val="outset" w:sz="6" w:space="0" w:color="auto"/>
              <w:bottom w:val="outset" w:sz="6" w:space="0" w:color="auto"/>
              <w:right w:val="outset" w:sz="6" w:space="0" w:color="auto"/>
            </w:tcBorders>
          </w:tcPr>
          <w:p w:rsidR="00E53CCC" w:rsidRDefault="00E0360A">
            <w:pPr>
              <w:jc w:val="center"/>
              <w:rPr>
                <w:sz w:val="20"/>
              </w:rPr>
            </w:pPr>
            <w:r>
              <w:rPr>
                <w:sz w:val="20"/>
              </w:rPr>
              <w:t>2</w:t>
            </w:r>
          </w:p>
        </w:tc>
        <w:tc>
          <w:tcPr>
            <w:tcW w:w="2700" w:type="pct"/>
            <w:tcBorders>
              <w:top w:val="outset" w:sz="6" w:space="0" w:color="auto"/>
              <w:left w:val="outset" w:sz="6" w:space="0" w:color="auto"/>
              <w:bottom w:val="outset" w:sz="6" w:space="0" w:color="auto"/>
              <w:right w:val="outset" w:sz="6" w:space="0" w:color="auto"/>
            </w:tcBorders>
          </w:tcPr>
          <w:p w:rsidR="00E53CCC" w:rsidRDefault="00E0360A">
            <w:pPr>
              <w:rPr>
                <w:sz w:val="20"/>
              </w:rPr>
            </w:pPr>
            <w:r>
              <w:rPr>
                <w:sz w:val="20"/>
              </w:rPr>
              <w:t>Имеется ли место по итогам отчетного периода по сравнению с предыдущим отчетным периодом нарастания:</w:t>
            </w:r>
          </w:p>
          <w:p w:rsidR="00E53CCC" w:rsidRDefault="00E0360A">
            <w:pPr>
              <w:rPr>
                <w:color w:val="000000"/>
                <w:sz w:val="20"/>
              </w:rPr>
            </w:pPr>
            <w:r>
              <w:rPr>
                <w:color w:val="000000"/>
                <w:sz w:val="20"/>
              </w:rPr>
              <w:t xml:space="preserve">Дебиторской задолженности с истекающими сроками погашения </w:t>
            </w:r>
          </w:p>
          <w:p w:rsidR="00E53CCC" w:rsidRDefault="00E0360A">
            <w:pPr>
              <w:rPr>
                <w:color w:val="000000"/>
                <w:sz w:val="20"/>
              </w:rPr>
            </w:pPr>
            <w:r>
              <w:rPr>
                <w:color w:val="000000"/>
                <w:sz w:val="20"/>
              </w:rPr>
              <w:t xml:space="preserve">Кредиторской задолженности с истекающими сроками погашения </w:t>
            </w:r>
          </w:p>
          <w:p w:rsidR="00E53CCC" w:rsidRDefault="00E0360A">
            <w:pPr>
              <w:rPr>
                <w:color w:val="000000"/>
                <w:sz w:val="20"/>
              </w:rPr>
            </w:pPr>
            <w:r>
              <w:rPr>
                <w:color w:val="000000"/>
                <w:sz w:val="20"/>
              </w:rPr>
              <w:t xml:space="preserve">Не денежных форм расчета от реализации продукции, работ, услуг, в том числе: </w:t>
            </w:r>
          </w:p>
          <w:tbl>
            <w:tblPr>
              <w:tblW w:w="4000" w:type="pct"/>
              <w:jc w:val="center"/>
              <w:tblCellSpacing w:w="0" w:type="dxa"/>
              <w:tblCellMar>
                <w:left w:w="0" w:type="dxa"/>
                <w:right w:w="0" w:type="dxa"/>
              </w:tblCellMar>
              <w:tblLook w:val="0000" w:firstRow="0" w:lastRow="0" w:firstColumn="0" w:lastColumn="0" w:noHBand="0" w:noVBand="0"/>
            </w:tblPr>
            <w:tblGrid>
              <w:gridCol w:w="4038"/>
            </w:tblGrid>
            <w:tr w:rsidR="00E53CCC">
              <w:trPr>
                <w:tblCellSpacing w:w="0" w:type="dxa"/>
                <w:jc w:val="center"/>
              </w:trPr>
              <w:tc>
                <w:tcPr>
                  <w:tcW w:w="2500" w:type="pct"/>
                  <w:vAlign w:val="center"/>
                </w:tcPr>
                <w:p w:rsidR="00E53CCC" w:rsidRDefault="00E0360A">
                  <w:pPr>
                    <w:rPr>
                      <w:rFonts w:eastAsia="Arial Unicode MS"/>
                      <w:color w:val="000000"/>
                      <w:sz w:val="20"/>
                    </w:rPr>
                  </w:pPr>
                  <w:r>
                    <w:rPr>
                      <w:color w:val="000000"/>
                      <w:sz w:val="20"/>
                    </w:rPr>
                    <w:t>— Банковскими векселями</w:t>
                  </w:r>
                </w:p>
              </w:tc>
            </w:tr>
            <w:tr w:rsidR="00E53CCC">
              <w:trPr>
                <w:tblCellSpacing w:w="0" w:type="dxa"/>
                <w:jc w:val="center"/>
              </w:trPr>
              <w:tc>
                <w:tcPr>
                  <w:tcW w:w="2500" w:type="pct"/>
                  <w:vAlign w:val="center"/>
                </w:tcPr>
                <w:p w:rsidR="00E53CCC" w:rsidRDefault="00E0360A">
                  <w:pPr>
                    <w:rPr>
                      <w:rFonts w:eastAsia="Arial Unicode MS"/>
                      <w:color w:val="000000"/>
                      <w:sz w:val="20"/>
                    </w:rPr>
                  </w:pPr>
                  <w:r>
                    <w:rPr>
                      <w:color w:val="000000"/>
                      <w:sz w:val="20"/>
                    </w:rPr>
                    <w:t>— Векселями субъектов РФ и органов местного самоуправления</w:t>
                  </w:r>
                </w:p>
              </w:tc>
            </w:tr>
            <w:tr w:rsidR="00E53CCC">
              <w:trPr>
                <w:tblCellSpacing w:w="0" w:type="dxa"/>
                <w:jc w:val="center"/>
              </w:trPr>
              <w:tc>
                <w:tcPr>
                  <w:tcW w:w="2500" w:type="pct"/>
                  <w:vAlign w:val="center"/>
                </w:tcPr>
                <w:p w:rsidR="00E53CCC" w:rsidRDefault="00E0360A">
                  <w:pPr>
                    <w:rPr>
                      <w:rFonts w:eastAsia="Arial Unicode MS"/>
                      <w:color w:val="000000"/>
                      <w:sz w:val="20"/>
                    </w:rPr>
                  </w:pPr>
                  <w:r>
                    <w:rPr>
                      <w:color w:val="000000"/>
                      <w:sz w:val="20"/>
                    </w:rPr>
                    <w:t>— Векселями прочих организаций</w:t>
                  </w:r>
                </w:p>
              </w:tc>
            </w:tr>
            <w:tr w:rsidR="00E53CCC">
              <w:trPr>
                <w:tblCellSpacing w:w="0" w:type="dxa"/>
                <w:jc w:val="center"/>
              </w:trPr>
              <w:tc>
                <w:tcPr>
                  <w:tcW w:w="2500" w:type="pct"/>
                  <w:vAlign w:val="center"/>
                </w:tcPr>
                <w:p w:rsidR="00E53CCC" w:rsidRDefault="00E0360A">
                  <w:pPr>
                    <w:rPr>
                      <w:rFonts w:eastAsia="Arial Unicode MS"/>
                      <w:color w:val="000000"/>
                      <w:sz w:val="20"/>
                    </w:rPr>
                  </w:pPr>
                  <w:r>
                    <w:rPr>
                      <w:color w:val="000000"/>
                      <w:sz w:val="20"/>
                    </w:rPr>
                    <w:t>— Зачетами по встречным требованиям</w:t>
                  </w:r>
                </w:p>
              </w:tc>
            </w:tr>
            <w:tr w:rsidR="00E53CCC">
              <w:trPr>
                <w:tblCellSpacing w:w="0" w:type="dxa"/>
                <w:jc w:val="center"/>
              </w:trPr>
              <w:tc>
                <w:tcPr>
                  <w:tcW w:w="2500" w:type="pct"/>
                  <w:vAlign w:val="center"/>
                </w:tcPr>
                <w:p w:rsidR="00E53CCC" w:rsidRDefault="00E0360A">
                  <w:pPr>
                    <w:rPr>
                      <w:rFonts w:eastAsia="Arial Unicode MS"/>
                      <w:color w:val="000000"/>
                      <w:sz w:val="20"/>
                    </w:rPr>
                  </w:pPr>
                  <w:r>
                    <w:rPr>
                      <w:color w:val="000000"/>
                      <w:sz w:val="20"/>
                    </w:rPr>
                    <w:t>— Бартерными операциями</w:t>
                  </w:r>
                </w:p>
              </w:tc>
            </w:tr>
            <w:tr w:rsidR="00E53CCC">
              <w:trPr>
                <w:tblCellSpacing w:w="0" w:type="dxa"/>
                <w:jc w:val="center"/>
              </w:trPr>
              <w:tc>
                <w:tcPr>
                  <w:tcW w:w="2500" w:type="pct"/>
                  <w:vAlign w:val="center"/>
                </w:tcPr>
                <w:p w:rsidR="00E53CCC" w:rsidRDefault="00E0360A">
                  <w:pPr>
                    <w:rPr>
                      <w:rFonts w:eastAsia="Arial Unicode MS"/>
                      <w:color w:val="000000"/>
                      <w:sz w:val="20"/>
                    </w:rPr>
                  </w:pPr>
                  <w:r>
                    <w:rPr>
                      <w:color w:val="000000"/>
                      <w:sz w:val="20"/>
                    </w:rPr>
                    <w:t>— Другими видами (указать какими)</w:t>
                  </w:r>
                </w:p>
              </w:tc>
            </w:tr>
          </w:tbl>
          <w:p w:rsidR="00E53CCC" w:rsidRDefault="00E53CCC">
            <w:pPr>
              <w:rPr>
                <w:rFonts w:eastAsia="Arial Unicode MS"/>
                <w:color w:val="000000"/>
                <w:sz w:val="20"/>
              </w:rPr>
            </w:pPr>
          </w:p>
        </w:tc>
        <w:tc>
          <w:tcPr>
            <w:tcW w:w="450" w:type="pct"/>
            <w:tcBorders>
              <w:top w:val="outset" w:sz="6" w:space="0" w:color="auto"/>
              <w:left w:val="outset" w:sz="6" w:space="0" w:color="auto"/>
              <w:bottom w:val="outset" w:sz="6" w:space="0" w:color="auto"/>
              <w:right w:val="outset" w:sz="6" w:space="0" w:color="auto"/>
            </w:tcBorders>
          </w:tcPr>
          <w:p w:rsidR="00E53CCC" w:rsidRDefault="00E0360A">
            <w:pPr>
              <w:jc w:val="both"/>
              <w:rPr>
                <w:rFonts w:eastAsia="Arial Unicode MS"/>
                <w:color w:val="000000"/>
                <w:sz w:val="20"/>
              </w:rPr>
            </w:pPr>
            <w:r>
              <w:rPr>
                <w:color w:val="000000"/>
                <w:sz w:val="20"/>
              </w:rPr>
              <w:t> </w:t>
            </w:r>
          </w:p>
        </w:tc>
        <w:tc>
          <w:tcPr>
            <w:tcW w:w="550" w:type="pct"/>
            <w:tcBorders>
              <w:top w:val="outset" w:sz="6" w:space="0" w:color="auto"/>
              <w:left w:val="outset" w:sz="6" w:space="0" w:color="auto"/>
              <w:bottom w:val="outset" w:sz="6" w:space="0" w:color="auto"/>
              <w:right w:val="outset" w:sz="6" w:space="0" w:color="auto"/>
            </w:tcBorders>
          </w:tcPr>
          <w:p w:rsidR="00E53CCC" w:rsidRDefault="00E0360A">
            <w:pPr>
              <w:jc w:val="both"/>
              <w:rPr>
                <w:rFonts w:eastAsia="Arial Unicode MS"/>
                <w:color w:val="000000"/>
                <w:sz w:val="20"/>
              </w:rPr>
            </w:pPr>
            <w:r>
              <w:rPr>
                <w:color w:val="000000"/>
                <w:sz w:val="20"/>
              </w:rPr>
              <w:t> </w:t>
            </w:r>
          </w:p>
        </w:tc>
        <w:tc>
          <w:tcPr>
            <w:tcW w:w="1050" w:type="pct"/>
            <w:tcBorders>
              <w:top w:val="outset" w:sz="6" w:space="0" w:color="auto"/>
              <w:left w:val="outset" w:sz="6" w:space="0" w:color="auto"/>
              <w:bottom w:val="outset" w:sz="6" w:space="0" w:color="auto"/>
              <w:right w:val="outset" w:sz="6" w:space="0" w:color="auto"/>
            </w:tcBorders>
          </w:tcPr>
          <w:p w:rsidR="00E53CCC" w:rsidRDefault="00E0360A">
            <w:pPr>
              <w:jc w:val="both"/>
              <w:rPr>
                <w:rFonts w:eastAsia="Arial Unicode MS"/>
                <w:color w:val="000000"/>
                <w:sz w:val="20"/>
              </w:rPr>
            </w:pPr>
            <w:r>
              <w:rPr>
                <w:color w:val="000000"/>
                <w:sz w:val="20"/>
              </w:rPr>
              <w:t> </w:t>
            </w:r>
          </w:p>
        </w:tc>
      </w:tr>
    </w:tbl>
    <w:p w:rsidR="00E53CCC" w:rsidRDefault="00E0360A">
      <w:pPr>
        <w:jc w:val="both"/>
        <w:rPr>
          <w:lang w:val="en-US"/>
        </w:rPr>
      </w:pPr>
      <w:r>
        <w:t> </w:t>
      </w:r>
    </w:p>
    <w:p w:rsidR="00E53CCC" w:rsidRDefault="00E53CCC">
      <w:pPr>
        <w:jc w:val="both"/>
        <w:rPr>
          <w:lang w:val="en-US"/>
        </w:rPr>
      </w:pPr>
    </w:p>
    <w:p w:rsidR="00E53CCC" w:rsidRDefault="00E53CCC">
      <w:pPr>
        <w:jc w:val="both"/>
        <w:rPr>
          <w:lang w:val="en-US"/>
        </w:rPr>
      </w:pPr>
    </w:p>
    <w:p w:rsidR="00E53CCC" w:rsidRDefault="00E53CCC">
      <w:pPr>
        <w:jc w:val="both"/>
        <w:rPr>
          <w:lang w:val="en-US"/>
        </w:rPr>
      </w:pPr>
    </w:p>
    <w:p w:rsidR="00E53CCC" w:rsidRDefault="00E0360A">
      <w:pPr>
        <w:jc w:val="right"/>
        <w:rPr>
          <w:sz w:val="20"/>
        </w:rPr>
      </w:pPr>
      <w:r>
        <w:rPr>
          <w:sz w:val="20"/>
        </w:rPr>
        <w:t>Приложение 23</w:t>
      </w:r>
    </w:p>
    <w:p w:rsidR="00E53CCC" w:rsidRDefault="00E0360A">
      <w:pPr>
        <w:jc w:val="center"/>
        <w:rPr>
          <w:sz w:val="20"/>
        </w:rPr>
      </w:pPr>
      <w:r>
        <w:rPr>
          <w:sz w:val="20"/>
        </w:rPr>
        <w:t>Аналитическая таблица продажных цен по основной производимой продукции.</w:t>
      </w:r>
    </w:p>
    <w:tbl>
      <w:tblPr>
        <w:tblW w:w="5000" w:type="pct"/>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531"/>
        <w:gridCol w:w="2310"/>
        <w:gridCol w:w="1411"/>
        <w:gridCol w:w="1411"/>
        <w:gridCol w:w="1412"/>
        <w:gridCol w:w="1412"/>
        <w:gridCol w:w="1419"/>
      </w:tblGrid>
      <w:tr w:rsidR="00E53CCC">
        <w:trPr>
          <w:tblCellSpacing w:w="7" w:type="dxa"/>
          <w:jc w:val="center"/>
        </w:trPr>
        <w:tc>
          <w:tcPr>
            <w:tcW w:w="250" w:type="pct"/>
            <w:tcBorders>
              <w:top w:val="outset" w:sz="6" w:space="0" w:color="auto"/>
              <w:left w:val="outset" w:sz="6" w:space="0" w:color="auto"/>
              <w:bottom w:val="outset" w:sz="6" w:space="0" w:color="auto"/>
              <w:right w:val="outset" w:sz="6" w:space="0" w:color="auto"/>
            </w:tcBorders>
          </w:tcPr>
          <w:p w:rsidR="00E53CCC" w:rsidRDefault="00E0360A">
            <w:pPr>
              <w:jc w:val="center"/>
              <w:rPr>
                <w:sz w:val="20"/>
              </w:rPr>
            </w:pPr>
            <w:r>
              <w:rPr>
                <w:sz w:val="20"/>
              </w:rPr>
              <w:t>№ п/п</w:t>
            </w:r>
          </w:p>
        </w:tc>
        <w:tc>
          <w:tcPr>
            <w:tcW w:w="1150" w:type="pct"/>
            <w:tcBorders>
              <w:top w:val="outset" w:sz="6" w:space="0" w:color="auto"/>
              <w:left w:val="outset" w:sz="6" w:space="0" w:color="auto"/>
              <w:bottom w:val="outset" w:sz="6" w:space="0" w:color="auto"/>
              <w:right w:val="outset" w:sz="6" w:space="0" w:color="auto"/>
            </w:tcBorders>
          </w:tcPr>
          <w:p w:rsidR="00E53CCC" w:rsidRDefault="00E0360A">
            <w:pPr>
              <w:jc w:val="center"/>
              <w:rPr>
                <w:sz w:val="20"/>
              </w:rPr>
            </w:pPr>
            <w:r>
              <w:rPr>
                <w:sz w:val="20"/>
              </w:rPr>
              <w:t>Наименование изделия</w:t>
            </w:r>
          </w:p>
        </w:tc>
        <w:tc>
          <w:tcPr>
            <w:tcW w:w="700" w:type="pct"/>
            <w:tcBorders>
              <w:top w:val="outset" w:sz="6" w:space="0" w:color="auto"/>
              <w:left w:val="outset" w:sz="6" w:space="0" w:color="auto"/>
              <w:bottom w:val="outset" w:sz="6" w:space="0" w:color="auto"/>
              <w:right w:val="outset" w:sz="6" w:space="0" w:color="auto"/>
            </w:tcBorders>
          </w:tcPr>
          <w:p w:rsidR="00E53CCC" w:rsidRDefault="00E0360A">
            <w:pPr>
              <w:jc w:val="center"/>
              <w:rPr>
                <w:sz w:val="20"/>
              </w:rPr>
            </w:pPr>
            <w:r>
              <w:rPr>
                <w:sz w:val="20"/>
              </w:rPr>
              <w:t>Продажная цена</w:t>
            </w:r>
            <w:r>
              <w:rPr>
                <w:sz w:val="20"/>
              </w:rPr>
              <w:br/>
              <w:t>(руб.)</w:t>
            </w:r>
          </w:p>
        </w:tc>
        <w:tc>
          <w:tcPr>
            <w:tcW w:w="1400" w:type="pct"/>
            <w:gridSpan w:val="2"/>
            <w:tcBorders>
              <w:top w:val="outset" w:sz="6" w:space="0" w:color="auto"/>
              <w:left w:val="outset" w:sz="6" w:space="0" w:color="auto"/>
              <w:bottom w:val="outset" w:sz="6" w:space="0" w:color="auto"/>
              <w:right w:val="outset" w:sz="6" w:space="0" w:color="auto"/>
            </w:tcBorders>
          </w:tcPr>
          <w:p w:rsidR="00E53CCC" w:rsidRDefault="00E0360A">
            <w:pPr>
              <w:jc w:val="center"/>
              <w:rPr>
                <w:sz w:val="20"/>
              </w:rPr>
            </w:pPr>
            <w:r>
              <w:rPr>
                <w:sz w:val="20"/>
              </w:rPr>
              <w:t>Нормативная себестоимость</w:t>
            </w:r>
            <w:r>
              <w:rPr>
                <w:sz w:val="20"/>
              </w:rPr>
              <w:br/>
              <w:t>(руб.)</w:t>
            </w:r>
          </w:p>
        </w:tc>
        <w:tc>
          <w:tcPr>
            <w:tcW w:w="1400" w:type="pct"/>
            <w:gridSpan w:val="2"/>
            <w:tcBorders>
              <w:top w:val="outset" w:sz="6" w:space="0" w:color="auto"/>
              <w:left w:val="outset" w:sz="6" w:space="0" w:color="auto"/>
              <w:bottom w:val="outset" w:sz="6" w:space="0" w:color="auto"/>
              <w:right w:val="outset" w:sz="6" w:space="0" w:color="auto"/>
            </w:tcBorders>
          </w:tcPr>
          <w:p w:rsidR="00E53CCC" w:rsidRDefault="00E0360A">
            <w:pPr>
              <w:jc w:val="center"/>
              <w:rPr>
                <w:sz w:val="20"/>
              </w:rPr>
            </w:pPr>
            <w:r>
              <w:rPr>
                <w:sz w:val="20"/>
              </w:rPr>
              <w:t>Отклонение (+,-)</w:t>
            </w:r>
          </w:p>
        </w:tc>
      </w:tr>
      <w:tr w:rsidR="00E53CCC">
        <w:trPr>
          <w:cantSplit/>
          <w:tblCellSpacing w:w="7" w:type="dxa"/>
          <w:jc w:val="center"/>
        </w:trPr>
        <w:tc>
          <w:tcPr>
            <w:tcW w:w="250" w:type="pct"/>
            <w:vMerge w:val="restart"/>
            <w:tcBorders>
              <w:top w:val="outset" w:sz="6" w:space="0" w:color="auto"/>
              <w:left w:val="outset" w:sz="6" w:space="0" w:color="auto"/>
              <w:bottom w:val="outset" w:sz="6" w:space="0" w:color="auto"/>
              <w:right w:val="outset" w:sz="6" w:space="0" w:color="auto"/>
            </w:tcBorders>
            <w:vAlign w:val="bottom"/>
          </w:tcPr>
          <w:p w:rsidR="00E53CCC" w:rsidRDefault="00E0360A">
            <w:pPr>
              <w:jc w:val="center"/>
              <w:rPr>
                <w:rFonts w:eastAsia="Arial Unicode MS"/>
                <w:color w:val="000000"/>
                <w:sz w:val="20"/>
              </w:rPr>
            </w:pPr>
            <w:r>
              <w:rPr>
                <w:color w:val="000000"/>
                <w:sz w:val="20"/>
              </w:rPr>
              <w:t>1</w:t>
            </w:r>
          </w:p>
        </w:tc>
        <w:tc>
          <w:tcPr>
            <w:tcW w:w="1150" w:type="pct"/>
            <w:vMerge w:val="restart"/>
            <w:tcBorders>
              <w:top w:val="outset" w:sz="6" w:space="0" w:color="auto"/>
              <w:left w:val="outset" w:sz="6" w:space="0" w:color="auto"/>
              <w:bottom w:val="outset" w:sz="6" w:space="0" w:color="auto"/>
              <w:right w:val="outset" w:sz="6" w:space="0" w:color="auto"/>
            </w:tcBorders>
            <w:vAlign w:val="bottom"/>
          </w:tcPr>
          <w:p w:rsidR="00E53CCC" w:rsidRDefault="00E0360A">
            <w:pPr>
              <w:jc w:val="center"/>
              <w:rPr>
                <w:sz w:val="20"/>
              </w:rPr>
            </w:pPr>
            <w:r>
              <w:rPr>
                <w:sz w:val="20"/>
              </w:rPr>
              <w:t>2</w:t>
            </w:r>
          </w:p>
        </w:tc>
        <w:tc>
          <w:tcPr>
            <w:tcW w:w="700" w:type="pct"/>
            <w:vMerge w:val="restart"/>
            <w:tcBorders>
              <w:top w:val="outset" w:sz="6" w:space="0" w:color="auto"/>
              <w:left w:val="outset" w:sz="6" w:space="0" w:color="auto"/>
              <w:bottom w:val="outset" w:sz="6" w:space="0" w:color="auto"/>
              <w:right w:val="outset" w:sz="6" w:space="0" w:color="auto"/>
            </w:tcBorders>
            <w:vAlign w:val="bottom"/>
          </w:tcPr>
          <w:p w:rsidR="00E53CCC" w:rsidRDefault="00E0360A">
            <w:pPr>
              <w:jc w:val="center"/>
              <w:rPr>
                <w:sz w:val="20"/>
              </w:rPr>
            </w:pPr>
            <w:r>
              <w:rPr>
                <w:sz w:val="20"/>
              </w:rPr>
              <w:t>3</w:t>
            </w:r>
          </w:p>
        </w:tc>
        <w:tc>
          <w:tcPr>
            <w:tcW w:w="700" w:type="pct"/>
            <w:tcBorders>
              <w:top w:val="outset" w:sz="6" w:space="0" w:color="auto"/>
              <w:left w:val="outset" w:sz="6" w:space="0" w:color="auto"/>
              <w:bottom w:val="outset" w:sz="6" w:space="0" w:color="auto"/>
              <w:right w:val="outset" w:sz="6" w:space="0" w:color="auto"/>
            </w:tcBorders>
          </w:tcPr>
          <w:p w:rsidR="00E53CCC" w:rsidRDefault="00E0360A">
            <w:pPr>
              <w:jc w:val="center"/>
              <w:rPr>
                <w:sz w:val="20"/>
              </w:rPr>
            </w:pPr>
            <w:r>
              <w:rPr>
                <w:sz w:val="20"/>
              </w:rPr>
              <w:t>всего</w:t>
            </w:r>
          </w:p>
        </w:tc>
        <w:tc>
          <w:tcPr>
            <w:tcW w:w="700" w:type="pct"/>
            <w:tcBorders>
              <w:top w:val="outset" w:sz="6" w:space="0" w:color="auto"/>
              <w:left w:val="outset" w:sz="6" w:space="0" w:color="auto"/>
              <w:bottom w:val="outset" w:sz="6" w:space="0" w:color="auto"/>
              <w:right w:val="outset" w:sz="6" w:space="0" w:color="auto"/>
            </w:tcBorders>
          </w:tcPr>
          <w:p w:rsidR="00E53CCC" w:rsidRDefault="00E0360A">
            <w:pPr>
              <w:jc w:val="center"/>
              <w:rPr>
                <w:sz w:val="20"/>
              </w:rPr>
            </w:pPr>
            <w:r>
              <w:rPr>
                <w:sz w:val="20"/>
              </w:rPr>
              <w:t>В т.ч. прямых затрат</w:t>
            </w:r>
          </w:p>
        </w:tc>
        <w:tc>
          <w:tcPr>
            <w:tcW w:w="700" w:type="pct"/>
            <w:tcBorders>
              <w:top w:val="outset" w:sz="6" w:space="0" w:color="auto"/>
              <w:left w:val="outset" w:sz="6" w:space="0" w:color="auto"/>
              <w:bottom w:val="outset" w:sz="6" w:space="0" w:color="auto"/>
              <w:right w:val="outset" w:sz="6" w:space="0" w:color="auto"/>
            </w:tcBorders>
          </w:tcPr>
          <w:p w:rsidR="00E53CCC" w:rsidRDefault="00E0360A">
            <w:pPr>
              <w:jc w:val="center"/>
              <w:rPr>
                <w:sz w:val="20"/>
              </w:rPr>
            </w:pPr>
            <w:r>
              <w:rPr>
                <w:sz w:val="20"/>
              </w:rPr>
              <w:t>гр.4-</w:t>
            </w:r>
            <w:r>
              <w:rPr>
                <w:sz w:val="20"/>
              </w:rPr>
              <w:br/>
              <w:t>гр.3</w:t>
            </w:r>
          </w:p>
        </w:tc>
        <w:tc>
          <w:tcPr>
            <w:tcW w:w="700" w:type="pct"/>
            <w:tcBorders>
              <w:top w:val="outset" w:sz="6" w:space="0" w:color="auto"/>
              <w:left w:val="outset" w:sz="6" w:space="0" w:color="auto"/>
              <w:bottom w:val="outset" w:sz="6" w:space="0" w:color="auto"/>
              <w:right w:val="outset" w:sz="6" w:space="0" w:color="auto"/>
            </w:tcBorders>
          </w:tcPr>
          <w:p w:rsidR="00E53CCC" w:rsidRDefault="00E0360A">
            <w:pPr>
              <w:jc w:val="center"/>
              <w:rPr>
                <w:sz w:val="20"/>
              </w:rPr>
            </w:pPr>
            <w:r>
              <w:rPr>
                <w:sz w:val="20"/>
              </w:rPr>
              <w:t>гр.5-</w:t>
            </w:r>
            <w:r>
              <w:rPr>
                <w:sz w:val="20"/>
              </w:rPr>
              <w:br/>
              <w:t>гр.3</w:t>
            </w:r>
          </w:p>
        </w:tc>
      </w:tr>
      <w:tr w:rsidR="00E53CCC">
        <w:trPr>
          <w:cantSplit/>
          <w:tblCellSpacing w:w="7"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rsidR="00E53CCC" w:rsidRDefault="00E53CCC">
            <w:pPr>
              <w:jc w:val="center"/>
              <w:rPr>
                <w:rFonts w:eastAsia="Arial Unicode MS"/>
                <w:color w:val="000000"/>
                <w:sz w:val="20"/>
              </w:rPr>
            </w:pPr>
          </w:p>
        </w:tc>
        <w:tc>
          <w:tcPr>
            <w:tcW w:w="0" w:type="auto"/>
            <w:vMerge/>
            <w:tcBorders>
              <w:top w:val="outset" w:sz="6" w:space="0" w:color="auto"/>
              <w:left w:val="outset" w:sz="6" w:space="0" w:color="auto"/>
              <w:bottom w:val="outset" w:sz="6" w:space="0" w:color="auto"/>
              <w:right w:val="outset" w:sz="6" w:space="0" w:color="auto"/>
            </w:tcBorders>
            <w:vAlign w:val="center"/>
          </w:tcPr>
          <w:p w:rsidR="00E53CCC" w:rsidRDefault="00E53CCC">
            <w:pPr>
              <w:jc w:val="center"/>
              <w:rPr>
                <w:rFonts w:eastAsia="Arial Unicode MS"/>
                <w:color w:val="000000"/>
                <w:sz w:val="20"/>
              </w:rPr>
            </w:pPr>
          </w:p>
        </w:tc>
        <w:tc>
          <w:tcPr>
            <w:tcW w:w="0" w:type="auto"/>
            <w:vMerge/>
            <w:tcBorders>
              <w:top w:val="outset" w:sz="6" w:space="0" w:color="auto"/>
              <w:left w:val="outset" w:sz="6" w:space="0" w:color="auto"/>
              <w:bottom w:val="outset" w:sz="6" w:space="0" w:color="auto"/>
              <w:right w:val="outset" w:sz="6" w:space="0" w:color="auto"/>
            </w:tcBorders>
            <w:vAlign w:val="center"/>
          </w:tcPr>
          <w:p w:rsidR="00E53CCC" w:rsidRDefault="00E53CCC">
            <w:pPr>
              <w:jc w:val="center"/>
              <w:rPr>
                <w:rFonts w:eastAsia="Arial Unicode MS"/>
                <w:color w:val="000000"/>
                <w:sz w:val="20"/>
              </w:rPr>
            </w:pPr>
          </w:p>
        </w:tc>
        <w:tc>
          <w:tcPr>
            <w:tcW w:w="700" w:type="pct"/>
            <w:tcBorders>
              <w:top w:val="outset" w:sz="6" w:space="0" w:color="auto"/>
              <w:left w:val="outset" w:sz="6" w:space="0" w:color="auto"/>
              <w:bottom w:val="outset" w:sz="6" w:space="0" w:color="auto"/>
              <w:right w:val="outset" w:sz="6" w:space="0" w:color="auto"/>
            </w:tcBorders>
          </w:tcPr>
          <w:p w:rsidR="00E53CCC" w:rsidRDefault="00E0360A">
            <w:pPr>
              <w:jc w:val="center"/>
              <w:rPr>
                <w:sz w:val="20"/>
              </w:rPr>
            </w:pPr>
            <w:r>
              <w:rPr>
                <w:sz w:val="20"/>
              </w:rPr>
              <w:t>4</w:t>
            </w:r>
          </w:p>
        </w:tc>
        <w:tc>
          <w:tcPr>
            <w:tcW w:w="700" w:type="pct"/>
            <w:tcBorders>
              <w:top w:val="outset" w:sz="6" w:space="0" w:color="auto"/>
              <w:left w:val="outset" w:sz="6" w:space="0" w:color="auto"/>
              <w:bottom w:val="outset" w:sz="6" w:space="0" w:color="auto"/>
              <w:right w:val="outset" w:sz="6" w:space="0" w:color="auto"/>
            </w:tcBorders>
          </w:tcPr>
          <w:p w:rsidR="00E53CCC" w:rsidRDefault="00E0360A">
            <w:pPr>
              <w:jc w:val="center"/>
              <w:rPr>
                <w:sz w:val="20"/>
              </w:rPr>
            </w:pPr>
            <w:r>
              <w:rPr>
                <w:sz w:val="20"/>
              </w:rPr>
              <w:t>5</w:t>
            </w:r>
          </w:p>
        </w:tc>
        <w:tc>
          <w:tcPr>
            <w:tcW w:w="700" w:type="pct"/>
            <w:tcBorders>
              <w:top w:val="outset" w:sz="6" w:space="0" w:color="auto"/>
              <w:left w:val="outset" w:sz="6" w:space="0" w:color="auto"/>
              <w:bottom w:val="outset" w:sz="6" w:space="0" w:color="auto"/>
              <w:right w:val="outset" w:sz="6" w:space="0" w:color="auto"/>
            </w:tcBorders>
          </w:tcPr>
          <w:p w:rsidR="00E53CCC" w:rsidRDefault="00E0360A">
            <w:pPr>
              <w:jc w:val="center"/>
              <w:rPr>
                <w:sz w:val="20"/>
              </w:rPr>
            </w:pPr>
            <w:r>
              <w:rPr>
                <w:sz w:val="20"/>
              </w:rPr>
              <w:t>6</w:t>
            </w:r>
          </w:p>
        </w:tc>
        <w:tc>
          <w:tcPr>
            <w:tcW w:w="700" w:type="pct"/>
            <w:tcBorders>
              <w:top w:val="outset" w:sz="6" w:space="0" w:color="auto"/>
              <w:left w:val="outset" w:sz="6" w:space="0" w:color="auto"/>
              <w:bottom w:val="outset" w:sz="6" w:space="0" w:color="auto"/>
              <w:right w:val="outset" w:sz="6" w:space="0" w:color="auto"/>
            </w:tcBorders>
          </w:tcPr>
          <w:p w:rsidR="00E53CCC" w:rsidRDefault="00E0360A">
            <w:pPr>
              <w:jc w:val="center"/>
              <w:rPr>
                <w:sz w:val="20"/>
              </w:rPr>
            </w:pPr>
            <w:r>
              <w:rPr>
                <w:sz w:val="20"/>
              </w:rPr>
              <w:t>7</w:t>
            </w:r>
          </w:p>
        </w:tc>
      </w:tr>
    </w:tbl>
    <w:p w:rsidR="00E53CCC" w:rsidRDefault="00E0360A">
      <w:pPr>
        <w:jc w:val="both"/>
        <w:rPr>
          <w:sz w:val="20"/>
        </w:rPr>
      </w:pPr>
      <w:r>
        <w:rPr>
          <w:sz w:val="20"/>
        </w:rPr>
        <w:t> </w:t>
      </w:r>
    </w:p>
    <w:p w:rsidR="00E53CCC" w:rsidRDefault="00E0360A">
      <w:pPr>
        <w:jc w:val="right"/>
        <w:rPr>
          <w:sz w:val="20"/>
        </w:rPr>
      </w:pPr>
      <w:r>
        <w:rPr>
          <w:sz w:val="20"/>
        </w:rPr>
        <w:t>Приложение 24</w:t>
      </w:r>
    </w:p>
    <w:p w:rsidR="00E53CCC" w:rsidRDefault="00E0360A">
      <w:pPr>
        <w:jc w:val="center"/>
        <w:rPr>
          <w:sz w:val="20"/>
        </w:rPr>
      </w:pPr>
      <w:r>
        <w:rPr>
          <w:sz w:val="20"/>
        </w:rPr>
        <w:t>Ведомость сопоставления максимально возможного объема продаж </w:t>
      </w:r>
      <w:r>
        <w:rPr>
          <w:sz w:val="20"/>
        </w:rPr>
        <w:br/>
        <w:t>с величинами безубыточных партий основной производимой продукции.</w:t>
      </w:r>
    </w:p>
    <w:tbl>
      <w:tblPr>
        <w:tblW w:w="5000" w:type="pct"/>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611"/>
        <w:gridCol w:w="3354"/>
        <w:gridCol w:w="1978"/>
        <w:gridCol w:w="1978"/>
        <w:gridCol w:w="1985"/>
      </w:tblGrid>
      <w:tr w:rsidR="00E53CCC">
        <w:trPr>
          <w:tblCellSpacing w:w="7" w:type="dxa"/>
          <w:jc w:val="center"/>
        </w:trPr>
        <w:tc>
          <w:tcPr>
            <w:tcW w:w="300" w:type="pct"/>
            <w:tcBorders>
              <w:top w:val="outset" w:sz="6" w:space="0" w:color="auto"/>
              <w:left w:val="outset" w:sz="6" w:space="0" w:color="auto"/>
              <w:bottom w:val="outset" w:sz="6" w:space="0" w:color="auto"/>
              <w:right w:val="outset" w:sz="6" w:space="0" w:color="auto"/>
            </w:tcBorders>
          </w:tcPr>
          <w:p w:rsidR="00E53CCC" w:rsidRDefault="00E0360A">
            <w:pPr>
              <w:jc w:val="center"/>
              <w:rPr>
                <w:sz w:val="20"/>
              </w:rPr>
            </w:pPr>
            <w:r>
              <w:rPr>
                <w:sz w:val="20"/>
              </w:rPr>
              <w:t>№ п/п</w:t>
            </w:r>
          </w:p>
        </w:tc>
        <w:tc>
          <w:tcPr>
            <w:tcW w:w="1700" w:type="pct"/>
            <w:tcBorders>
              <w:top w:val="outset" w:sz="6" w:space="0" w:color="auto"/>
              <w:left w:val="outset" w:sz="6" w:space="0" w:color="auto"/>
              <w:bottom w:val="outset" w:sz="6" w:space="0" w:color="auto"/>
              <w:right w:val="outset" w:sz="6" w:space="0" w:color="auto"/>
            </w:tcBorders>
          </w:tcPr>
          <w:p w:rsidR="00E53CCC" w:rsidRDefault="00E0360A">
            <w:pPr>
              <w:jc w:val="center"/>
              <w:rPr>
                <w:sz w:val="20"/>
              </w:rPr>
            </w:pPr>
            <w:r>
              <w:rPr>
                <w:sz w:val="20"/>
              </w:rPr>
              <w:t>Наименование изделия</w:t>
            </w:r>
          </w:p>
        </w:tc>
        <w:tc>
          <w:tcPr>
            <w:tcW w:w="1000" w:type="pct"/>
            <w:tcBorders>
              <w:top w:val="outset" w:sz="6" w:space="0" w:color="auto"/>
              <w:left w:val="outset" w:sz="6" w:space="0" w:color="auto"/>
              <w:bottom w:val="outset" w:sz="6" w:space="0" w:color="auto"/>
              <w:right w:val="outset" w:sz="6" w:space="0" w:color="auto"/>
            </w:tcBorders>
          </w:tcPr>
          <w:p w:rsidR="00E53CCC" w:rsidRDefault="00E0360A">
            <w:pPr>
              <w:jc w:val="center"/>
              <w:rPr>
                <w:sz w:val="20"/>
              </w:rPr>
            </w:pPr>
            <w:r>
              <w:rPr>
                <w:sz w:val="20"/>
              </w:rPr>
              <w:t>Безубыточная партия (шт.)</w:t>
            </w:r>
          </w:p>
        </w:tc>
        <w:tc>
          <w:tcPr>
            <w:tcW w:w="1000" w:type="pct"/>
            <w:tcBorders>
              <w:top w:val="outset" w:sz="6" w:space="0" w:color="auto"/>
              <w:left w:val="outset" w:sz="6" w:space="0" w:color="auto"/>
              <w:bottom w:val="outset" w:sz="6" w:space="0" w:color="auto"/>
              <w:right w:val="outset" w:sz="6" w:space="0" w:color="auto"/>
            </w:tcBorders>
          </w:tcPr>
          <w:p w:rsidR="00E53CCC" w:rsidRDefault="00E0360A">
            <w:pPr>
              <w:jc w:val="center"/>
              <w:rPr>
                <w:sz w:val="20"/>
              </w:rPr>
            </w:pPr>
            <w:r>
              <w:rPr>
                <w:sz w:val="20"/>
              </w:rPr>
              <w:t>Максимально возможный объем продаж (шт.)</w:t>
            </w:r>
          </w:p>
        </w:tc>
        <w:tc>
          <w:tcPr>
            <w:tcW w:w="1000" w:type="pct"/>
            <w:tcBorders>
              <w:top w:val="outset" w:sz="6" w:space="0" w:color="auto"/>
              <w:left w:val="outset" w:sz="6" w:space="0" w:color="auto"/>
              <w:bottom w:val="outset" w:sz="6" w:space="0" w:color="auto"/>
              <w:right w:val="outset" w:sz="6" w:space="0" w:color="auto"/>
            </w:tcBorders>
          </w:tcPr>
          <w:p w:rsidR="00E53CCC" w:rsidRDefault="00E0360A">
            <w:pPr>
              <w:jc w:val="center"/>
              <w:rPr>
                <w:sz w:val="20"/>
              </w:rPr>
            </w:pPr>
            <w:r>
              <w:rPr>
                <w:sz w:val="20"/>
              </w:rPr>
              <w:t>Отклонение (+,-)</w:t>
            </w:r>
            <w:r>
              <w:rPr>
                <w:sz w:val="20"/>
              </w:rPr>
              <w:br/>
            </w:r>
            <w:r>
              <w:rPr>
                <w:sz w:val="20"/>
              </w:rPr>
              <w:br/>
              <w:t>гр.4- гр.3</w:t>
            </w:r>
          </w:p>
        </w:tc>
      </w:tr>
      <w:tr w:rsidR="00E53CCC">
        <w:trPr>
          <w:tblCellSpacing w:w="7" w:type="dxa"/>
          <w:jc w:val="center"/>
        </w:trPr>
        <w:tc>
          <w:tcPr>
            <w:tcW w:w="300" w:type="pct"/>
            <w:tcBorders>
              <w:top w:val="outset" w:sz="6" w:space="0" w:color="auto"/>
              <w:left w:val="outset" w:sz="6" w:space="0" w:color="auto"/>
              <w:bottom w:val="outset" w:sz="6" w:space="0" w:color="auto"/>
              <w:right w:val="outset" w:sz="6" w:space="0" w:color="auto"/>
            </w:tcBorders>
          </w:tcPr>
          <w:p w:rsidR="00E53CCC" w:rsidRDefault="00E0360A">
            <w:pPr>
              <w:jc w:val="center"/>
              <w:rPr>
                <w:sz w:val="20"/>
              </w:rPr>
            </w:pPr>
            <w:r>
              <w:rPr>
                <w:sz w:val="20"/>
              </w:rPr>
              <w:t>1</w:t>
            </w:r>
          </w:p>
        </w:tc>
        <w:tc>
          <w:tcPr>
            <w:tcW w:w="1700" w:type="pct"/>
            <w:tcBorders>
              <w:top w:val="outset" w:sz="6" w:space="0" w:color="auto"/>
              <w:left w:val="outset" w:sz="6" w:space="0" w:color="auto"/>
              <w:bottom w:val="outset" w:sz="6" w:space="0" w:color="auto"/>
              <w:right w:val="outset" w:sz="6" w:space="0" w:color="auto"/>
            </w:tcBorders>
          </w:tcPr>
          <w:p w:rsidR="00E53CCC" w:rsidRDefault="00E0360A">
            <w:pPr>
              <w:jc w:val="center"/>
              <w:rPr>
                <w:sz w:val="20"/>
              </w:rPr>
            </w:pPr>
            <w:r>
              <w:rPr>
                <w:sz w:val="20"/>
              </w:rPr>
              <w:t>2</w:t>
            </w:r>
          </w:p>
        </w:tc>
        <w:tc>
          <w:tcPr>
            <w:tcW w:w="1000" w:type="pct"/>
            <w:tcBorders>
              <w:top w:val="outset" w:sz="6" w:space="0" w:color="auto"/>
              <w:left w:val="outset" w:sz="6" w:space="0" w:color="auto"/>
              <w:bottom w:val="outset" w:sz="6" w:space="0" w:color="auto"/>
              <w:right w:val="outset" w:sz="6" w:space="0" w:color="auto"/>
            </w:tcBorders>
          </w:tcPr>
          <w:p w:rsidR="00E53CCC" w:rsidRDefault="00E0360A">
            <w:pPr>
              <w:jc w:val="center"/>
              <w:rPr>
                <w:sz w:val="20"/>
              </w:rPr>
            </w:pPr>
            <w:r>
              <w:rPr>
                <w:sz w:val="20"/>
              </w:rPr>
              <w:t>3</w:t>
            </w:r>
          </w:p>
        </w:tc>
        <w:tc>
          <w:tcPr>
            <w:tcW w:w="1000" w:type="pct"/>
            <w:tcBorders>
              <w:top w:val="outset" w:sz="6" w:space="0" w:color="auto"/>
              <w:left w:val="outset" w:sz="6" w:space="0" w:color="auto"/>
              <w:bottom w:val="outset" w:sz="6" w:space="0" w:color="auto"/>
              <w:right w:val="outset" w:sz="6" w:space="0" w:color="auto"/>
            </w:tcBorders>
          </w:tcPr>
          <w:p w:rsidR="00E53CCC" w:rsidRDefault="00E0360A">
            <w:pPr>
              <w:jc w:val="center"/>
              <w:rPr>
                <w:sz w:val="20"/>
              </w:rPr>
            </w:pPr>
            <w:r>
              <w:rPr>
                <w:sz w:val="20"/>
              </w:rPr>
              <w:t>4</w:t>
            </w:r>
          </w:p>
        </w:tc>
        <w:tc>
          <w:tcPr>
            <w:tcW w:w="1000" w:type="pct"/>
            <w:tcBorders>
              <w:top w:val="outset" w:sz="6" w:space="0" w:color="auto"/>
              <w:left w:val="outset" w:sz="6" w:space="0" w:color="auto"/>
              <w:bottom w:val="outset" w:sz="6" w:space="0" w:color="auto"/>
              <w:right w:val="outset" w:sz="6" w:space="0" w:color="auto"/>
            </w:tcBorders>
          </w:tcPr>
          <w:p w:rsidR="00E53CCC" w:rsidRDefault="00E0360A">
            <w:pPr>
              <w:jc w:val="center"/>
              <w:rPr>
                <w:sz w:val="20"/>
              </w:rPr>
            </w:pPr>
            <w:r>
              <w:rPr>
                <w:sz w:val="20"/>
              </w:rPr>
              <w:t>5</w:t>
            </w:r>
          </w:p>
        </w:tc>
      </w:tr>
    </w:tbl>
    <w:p w:rsidR="00E53CCC" w:rsidRDefault="00E0360A">
      <w:pPr>
        <w:jc w:val="both"/>
        <w:rPr>
          <w:sz w:val="20"/>
        </w:rPr>
      </w:pPr>
      <w:r>
        <w:t> </w:t>
      </w:r>
    </w:p>
    <w:p w:rsidR="00E53CCC" w:rsidRDefault="00E0360A">
      <w:pPr>
        <w:jc w:val="right"/>
        <w:rPr>
          <w:sz w:val="20"/>
        </w:rPr>
      </w:pPr>
      <w:r>
        <w:rPr>
          <w:sz w:val="20"/>
        </w:rPr>
        <w:t>Приложение 25</w:t>
      </w:r>
    </w:p>
    <w:p w:rsidR="00E53CCC" w:rsidRDefault="00E0360A">
      <w:pPr>
        <w:jc w:val="center"/>
        <w:rPr>
          <w:sz w:val="20"/>
        </w:rPr>
      </w:pPr>
      <w:r>
        <w:rPr>
          <w:sz w:val="20"/>
        </w:rPr>
        <w:t xml:space="preserve">Ведомость анализа продажных рыночных цен, нормативной </w:t>
      </w:r>
      <w:r>
        <w:rPr>
          <w:sz w:val="20"/>
        </w:rPr>
        <w:br/>
        <w:t>фактической себестоимости основной производимой продукции.</w:t>
      </w:r>
    </w:p>
    <w:tbl>
      <w:tblPr>
        <w:tblW w:w="5000" w:type="pct"/>
        <w:jc w:val="center"/>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404"/>
        <w:gridCol w:w="1652"/>
        <w:gridCol w:w="1235"/>
        <w:gridCol w:w="555"/>
        <w:gridCol w:w="1302"/>
        <w:gridCol w:w="551"/>
        <w:gridCol w:w="1288"/>
        <w:gridCol w:w="683"/>
        <w:gridCol w:w="683"/>
        <w:gridCol w:w="683"/>
        <w:gridCol w:w="690"/>
      </w:tblGrid>
      <w:tr w:rsidR="00E53CCC">
        <w:trPr>
          <w:tblCellSpacing w:w="7" w:type="dxa"/>
          <w:jc w:val="center"/>
        </w:trPr>
        <w:tc>
          <w:tcPr>
            <w:tcW w:w="200" w:type="pct"/>
            <w:tcBorders>
              <w:top w:val="outset" w:sz="6" w:space="0" w:color="auto"/>
              <w:left w:val="outset" w:sz="6" w:space="0" w:color="auto"/>
              <w:bottom w:val="outset" w:sz="6" w:space="0" w:color="auto"/>
              <w:right w:val="outset" w:sz="6" w:space="0" w:color="auto"/>
            </w:tcBorders>
          </w:tcPr>
          <w:p w:rsidR="00E53CCC" w:rsidRDefault="00E0360A">
            <w:pPr>
              <w:jc w:val="center"/>
              <w:rPr>
                <w:sz w:val="20"/>
              </w:rPr>
            </w:pPr>
            <w:r>
              <w:rPr>
                <w:sz w:val="20"/>
              </w:rPr>
              <w:t>№ п/п</w:t>
            </w:r>
          </w:p>
        </w:tc>
        <w:tc>
          <w:tcPr>
            <w:tcW w:w="0" w:type="auto"/>
            <w:tcBorders>
              <w:top w:val="outset" w:sz="6" w:space="0" w:color="auto"/>
              <w:left w:val="outset" w:sz="6" w:space="0" w:color="auto"/>
              <w:bottom w:val="outset" w:sz="6" w:space="0" w:color="auto"/>
              <w:right w:val="outset" w:sz="6" w:space="0" w:color="auto"/>
            </w:tcBorders>
          </w:tcPr>
          <w:p w:rsidR="00E53CCC" w:rsidRDefault="00E0360A">
            <w:pPr>
              <w:jc w:val="center"/>
              <w:rPr>
                <w:sz w:val="20"/>
              </w:rPr>
            </w:pPr>
            <w:r>
              <w:rPr>
                <w:sz w:val="20"/>
              </w:rPr>
              <w:t>Наименование изделия</w:t>
            </w:r>
          </w:p>
        </w:tc>
        <w:tc>
          <w:tcPr>
            <w:tcW w:w="0" w:type="auto"/>
            <w:tcBorders>
              <w:top w:val="outset" w:sz="6" w:space="0" w:color="auto"/>
              <w:left w:val="outset" w:sz="6" w:space="0" w:color="auto"/>
              <w:bottom w:val="outset" w:sz="6" w:space="0" w:color="auto"/>
              <w:right w:val="outset" w:sz="6" w:space="0" w:color="auto"/>
            </w:tcBorders>
          </w:tcPr>
          <w:p w:rsidR="00E53CCC" w:rsidRDefault="00E0360A">
            <w:pPr>
              <w:jc w:val="center"/>
              <w:rPr>
                <w:sz w:val="20"/>
              </w:rPr>
            </w:pPr>
            <w:r>
              <w:rPr>
                <w:sz w:val="20"/>
              </w:rPr>
              <w:t>Продажная цена</w:t>
            </w:r>
            <w:r>
              <w:rPr>
                <w:sz w:val="20"/>
              </w:rPr>
              <w:br/>
              <w:t>(руб.)</w:t>
            </w:r>
          </w:p>
        </w:tc>
        <w:tc>
          <w:tcPr>
            <w:tcW w:w="0" w:type="auto"/>
            <w:gridSpan w:val="2"/>
            <w:tcBorders>
              <w:top w:val="outset" w:sz="6" w:space="0" w:color="auto"/>
              <w:left w:val="outset" w:sz="6" w:space="0" w:color="auto"/>
              <w:bottom w:val="outset" w:sz="6" w:space="0" w:color="auto"/>
              <w:right w:val="outset" w:sz="6" w:space="0" w:color="auto"/>
            </w:tcBorders>
          </w:tcPr>
          <w:p w:rsidR="00E53CCC" w:rsidRDefault="00E0360A">
            <w:pPr>
              <w:jc w:val="center"/>
              <w:rPr>
                <w:sz w:val="20"/>
              </w:rPr>
            </w:pPr>
            <w:r>
              <w:rPr>
                <w:sz w:val="20"/>
              </w:rPr>
              <w:t>Нормативная себестоимость</w:t>
            </w:r>
            <w:r>
              <w:rPr>
                <w:sz w:val="20"/>
              </w:rPr>
              <w:br/>
              <w:t>(руб.)</w:t>
            </w:r>
          </w:p>
        </w:tc>
        <w:tc>
          <w:tcPr>
            <w:tcW w:w="0" w:type="auto"/>
            <w:gridSpan w:val="2"/>
            <w:tcBorders>
              <w:top w:val="outset" w:sz="6" w:space="0" w:color="auto"/>
              <w:left w:val="outset" w:sz="6" w:space="0" w:color="auto"/>
              <w:bottom w:val="outset" w:sz="6" w:space="0" w:color="auto"/>
              <w:right w:val="outset" w:sz="6" w:space="0" w:color="auto"/>
            </w:tcBorders>
          </w:tcPr>
          <w:p w:rsidR="00E53CCC" w:rsidRDefault="00E0360A">
            <w:pPr>
              <w:jc w:val="center"/>
              <w:rPr>
                <w:sz w:val="20"/>
              </w:rPr>
            </w:pPr>
            <w:r>
              <w:rPr>
                <w:sz w:val="20"/>
              </w:rPr>
              <w:t>Фактическая себестоимость</w:t>
            </w:r>
            <w:r>
              <w:rPr>
                <w:sz w:val="20"/>
              </w:rPr>
              <w:br/>
              <w:t>(руб.)</w:t>
            </w:r>
          </w:p>
        </w:tc>
        <w:tc>
          <w:tcPr>
            <w:tcW w:w="0" w:type="auto"/>
            <w:gridSpan w:val="4"/>
            <w:tcBorders>
              <w:top w:val="outset" w:sz="6" w:space="0" w:color="auto"/>
              <w:left w:val="outset" w:sz="6" w:space="0" w:color="auto"/>
              <w:bottom w:val="outset" w:sz="6" w:space="0" w:color="auto"/>
              <w:right w:val="outset" w:sz="6" w:space="0" w:color="auto"/>
            </w:tcBorders>
          </w:tcPr>
          <w:p w:rsidR="00E53CCC" w:rsidRDefault="00E0360A">
            <w:pPr>
              <w:jc w:val="center"/>
              <w:rPr>
                <w:sz w:val="20"/>
              </w:rPr>
            </w:pPr>
            <w:r>
              <w:rPr>
                <w:sz w:val="20"/>
              </w:rPr>
              <w:t>Отклонение (+,-)</w:t>
            </w:r>
          </w:p>
        </w:tc>
      </w:tr>
      <w:tr w:rsidR="00E53CCC">
        <w:trPr>
          <w:cantSplit/>
          <w:tblCellSpacing w:w="7" w:type="dxa"/>
          <w:jc w:val="center"/>
        </w:trPr>
        <w:tc>
          <w:tcPr>
            <w:tcW w:w="200" w:type="pct"/>
            <w:vMerge w:val="restart"/>
            <w:tcBorders>
              <w:top w:val="outset" w:sz="6" w:space="0" w:color="auto"/>
              <w:left w:val="outset" w:sz="6" w:space="0" w:color="auto"/>
              <w:bottom w:val="outset" w:sz="6" w:space="0" w:color="auto"/>
              <w:right w:val="outset" w:sz="6" w:space="0" w:color="auto"/>
            </w:tcBorders>
            <w:vAlign w:val="bottom"/>
          </w:tcPr>
          <w:p w:rsidR="00E53CCC" w:rsidRDefault="00E0360A">
            <w:pPr>
              <w:jc w:val="center"/>
              <w:rPr>
                <w:sz w:val="20"/>
              </w:rPr>
            </w:pPr>
            <w:r>
              <w:rPr>
                <w:sz w:val="20"/>
              </w:rPr>
              <w:t>1</w:t>
            </w:r>
          </w:p>
        </w:tc>
        <w:tc>
          <w:tcPr>
            <w:tcW w:w="0" w:type="auto"/>
            <w:vMerge w:val="restart"/>
            <w:tcBorders>
              <w:top w:val="outset" w:sz="6" w:space="0" w:color="auto"/>
              <w:left w:val="outset" w:sz="6" w:space="0" w:color="auto"/>
              <w:bottom w:val="outset" w:sz="6" w:space="0" w:color="auto"/>
              <w:right w:val="outset" w:sz="6" w:space="0" w:color="auto"/>
            </w:tcBorders>
            <w:vAlign w:val="bottom"/>
          </w:tcPr>
          <w:p w:rsidR="00E53CCC" w:rsidRDefault="00E0360A">
            <w:pPr>
              <w:jc w:val="center"/>
              <w:rPr>
                <w:sz w:val="20"/>
              </w:rPr>
            </w:pPr>
            <w:r>
              <w:rPr>
                <w:sz w:val="20"/>
              </w:rPr>
              <w:t>2</w:t>
            </w:r>
          </w:p>
        </w:tc>
        <w:tc>
          <w:tcPr>
            <w:tcW w:w="0" w:type="auto"/>
            <w:vMerge w:val="restart"/>
            <w:tcBorders>
              <w:top w:val="outset" w:sz="6" w:space="0" w:color="auto"/>
              <w:left w:val="outset" w:sz="6" w:space="0" w:color="auto"/>
              <w:bottom w:val="outset" w:sz="6" w:space="0" w:color="auto"/>
              <w:right w:val="outset" w:sz="6" w:space="0" w:color="auto"/>
            </w:tcBorders>
            <w:vAlign w:val="bottom"/>
          </w:tcPr>
          <w:p w:rsidR="00E53CCC" w:rsidRDefault="00E0360A">
            <w:pPr>
              <w:jc w:val="center"/>
              <w:rPr>
                <w:sz w:val="20"/>
              </w:rPr>
            </w:pPr>
            <w:r>
              <w:rPr>
                <w:sz w:val="20"/>
              </w:rPr>
              <w:t>3</w:t>
            </w:r>
          </w:p>
        </w:tc>
        <w:tc>
          <w:tcPr>
            <w:tcW w:w="0" w:type="auto"/>
            <w:tcBorders>
              <w:top w:val="outset" w:sz="6" w:space="0" w:color="auto"/>
              <w:left w:val="outset" w:sz="6" w:space="0" w:color="auto"/>
              <w:bottom w:val="outset" w:sz="6" w:space="0" w:color="auto"/>
              <w:right w:val="outset" w:sz="6" w:space="0" w:color="auto"/>
            </w:tcBorders>
          </w:tcPr>
          <w:p w:rsidR="00E53CCC" w:rsidRDefault="00E0360A">
            <w:pPr>
              <w:jc w:val="center"/>
              <w:rPr>
                <w:sz w:val="20"/>
              </w:rPr>
            </w:pPr>
            <w:r>
              <w:rPr>
                <w:sz w:val="20"/>
              </w:rPr>
              <w:t>всего</w:t>
            </w:r>
          </w:p>
        </w:tc>
        <w:tc>
          <w:tcPr>
            <w:tcW w:w="0" w:type="auto"/>
            <w:tcBorders>
              <w:top w:val="outset" w:sz="6" w:space="0" w:color="auto"/>
              <w:left w:val="outset" w:sz="6" w:space="0" w:color="auto"/>
              <w:bottom w:val="outset" w:sz="6" w:space="0" w:color="auto"/>
              <w:right w:val="outset" w:sz="6" w:space="0" w:color="auto"/>
            </w:tcBorders>
          </w:tcPr>
          <w:p w:rsidR="00E53CCC" w:rsidRDefault="00E0360A">
            <w:pPr>
              <w:jc w:val="center"/>
              <w:rPr>
                <w:sz w:val="20"/>
              </w:rPr>
            </w:pPr>
            <w:r>
              <w:rPr>
                <w:sz w:val="20"/>
              </w:rPr>
              <w:t>В т.ч. прямых затрат</w:t>
            </w:r>
          </w:p>
        </w:tc>
        <w:tc>
          <w:tcPr>
            <w:tcW w:w="0" w:type="auto"/>
            <w:tcBorders>
              <w:top w:val="outset" w:sz="6" w:space="0" w:color="auto"/>
              <w:left w:val="outset" w:sz="6" w:space="0" w:color="auto"/>
              <w:bottom w:val="outset" w:sz="6" w:space="0" w:color="auto"/>
              <w:right w:val="outset" w:sz="6" w:space="0" w:color="auto"/>
            </w:tcBorders>
          </w:tcPr>
          <w:p w:rsidR="00E53CCC" w:rsidRDefault="00E0360A">
            <w:pPr>
              <w:jc w:val="center"/>
              <w:rPr>
                <w:sz w:val="20"/>
              </w:rPr>
            </w:pPr>
            <w:r>
              <w:rPr>
                <w:sz w:val="20"/>
              </w:rPr>
              <w:t>всего</w:t>
            </w:r>
          </w:p>
        </w:tc>
        <w:tc>
          <w:tcPr>
            <w:tcW w:w="0" w:type="auto"/>
            <w:tcBorders>
              <w:top w:val="outset" w:sz="6" w:space="0" w:color="auto"/>
              <w:left w:val="outset" w:sz="6" w:space="0" w:color="auto"/>
              <w:bottom w:val="outset" w:sz="6" w:space="0" w:color="auto"/>
              <w:right w:val="outset" w:sz="6" w:space="0" w:color="auto"/>
            </w:tcBorders>
          </w:tcPr>
          <w:p w:rsidR="00E53CCC" w:rsidRDefault="00E0360A">
            <w:pPr>
              <w:jc w:val="center"/>
              <w:rPr>
                <w:sz w:val="20"/>
              </w:rPr>
            </w:pPr>
            <w:r>
              <w:rPr>
                <w:sz w:val="20"/>
              </w:rPr>
              <w:t>В т.ч. прямых затрат</w:t>
            </w:r>
          </w:p>
        </w:tc>
        <w:tc>
          <w:tcPr>
            <w:tcW w:w="350" w:type="pct"/>
            <w:tcBorders>
              <w:top w:val="outset" w:sz="6" w:space="0" w:color="auto"/>
              <w:left w:val="outset" w:sz="6" w:space="0" w:color="auto"/>
              <w:bottom w:val="outset" w:sz="6" w:space="0" w:color="auto"/>
              <w:right w:val="outset" w:sz="6" w:space="0" w:color="auto"/>
            </w:tcBorders>
          </w:tcPr>
          <w:p w:rsidR="00E53CCC" w:rsidRDefault="00E0360A">
            <w:pPr>
              <w:jc w:val="center"/>
              <w:rPr>
                <w:sz w:val="20"/>
              </w:rPr>
            </w:pPr>
            <w:r>
              <w:rPr>
                <w:sz w:val="20"/>
              </w:rPr>
              <w:t>гр.</w:t>
            </w:r>
            <w:r>
              <w:rPr>
                <w:sz w:val="20"/>
              </w:rPr>
              <w:br/>
              <w:t>6-</w:t>
            </w:r>
            <w:r>
              <w:rPr>
                <w:sz w:val="20"/>
              </w:rPr>
              <w:br/>
              <w:t>гр.</w:t>
            </w:r>
            <w:r>
              <w:rPr>
                <w:sz w:val="20"/>
              </w:rPr>
              <w:br/>
              <w:t>3</w:t>
            </w:r>
          </w:p>
        </w:tc>
        <w:tc>
          <w:tcPr>
            <w:tcW w:w="350" w:type="pct"/>
            <w:tcBorders>
              <w:top w:val="outset" w:sz="6" w:space="0" w:color="auto"/>
              <w:left w:val="outset" w:sz="6" w:space="0" w:color="auto"/>
              <w:bottom w:val="outset" w:sz="6" w:space="0" w:color="auto"/>
              <w:right w:val="outset" w:sz="6" w:space="0" w:color="auto"/>
            </w:tcBorders>
          </w:tcPr>
          <w:p w:rsidR="00E53CCC" w:rsidRDefault="00E0360A">
            <w:pPr>
              <w:jc w:val="center"/>
              <w:rPr>
                <w:sz w:val="20"/>
              </w:rPr>
            </w:pPr>
            <w:r>
              <w:rPr>
                <w:sz w:val="20"/>
              </w:rPr>
              <w:t>гр.</w:t>
            </w:r>
            <w:r>
              <w:rPr>
                <w:sz w:val="20"/>
              </w:rPr>
              <w:br/>
              <w:t>7-</w:t>
            </w:r>
            <w:r>
              <w:rPr>
                <w:sz w:val="20"/>
              </w:rPr>
              <w:br/>
              <w:t xml:space="preserve">гр. </w:t>
            </w:r>
            <w:r>
              <w:rPr>
                <w:sz w:val="20"/>
              </w:rPr>
              <w:br/>
              <w:t>3</w:t>
            </w:r>
          </w:p>
        </w:tc>
        <w:tc>
          <w:tcPr>
            <w:tcW w:w="350" w:type="pct"/>
            <w:tcBorders>
              <w:top w:val="outset" w:sz="6" w:space="0" w:color="auto"/>
              <w:left w:val="outset" w:sz="6" w:space="0" w:color="auto"/>
              <w:bottom w:val="outset" w:sz="6" w:space="0" w:color="auto"/>
              <w:right w:val="outset" w:sz="6" w:space="0" w:color="auto"/>
            </w:tcBorders>
          </w:tcPr>
          <w:p w:rsidR="00E53CCC" w:rsidRDefault="00E0360A">
            <w:pPr>
              <w:jc w:val="center"/>
              <w:rPr>
                <w:sz w:val="20"/>
              </w:rPr>
            </w:pPr>
            <w:r>
              <w:rPr>
                <w:sz w:val="20"/>
              </w:rPr>
              <w:t>гр.</w:t>
            </w:r>
            <w:r>
              <w:rPr>
                <w:sz w:val="20"/>
              </w:rPr>
              <w:br/>
              <w:t>6-</w:t>
            </w:r>
            <w:r>
              <w:rPr>
                <w:sz w:val="20"/>
              </w:rPr>
              <w:br/>
              <w:t>гр.</w:t>
            </w:r>
            <w:r>
              <w:rPr>
                <w:sz w:val="20"/>
              </w:rPr>
              <w:br/>
              <w:t>4</w:t>
            </w:r>
          </w:p>
        </w:tc>
        <w:tc>
          <w:tcPr>
            <w:tcW w:w="350" w:type="pct"/>
            <w:tcBorders>
              <w:top w:val="outset" w:sz="6" w:space="0" w:color="auto"/>
              <w:left w:val="outset" w:sz="6" w:space="0" w:color="auto"/>
              <w:bottom w:val="outset" w:sz="6" w:space="0" w:color="auto"/>
              <w:right w:val="outset" w:sz="6" w:space="0" w:color="auto"/>
            </w:tcBorders>
          </w:tcPr>
          <w:p w:rsidR="00E53CCC" w:rsidRDefault="00E0360A">
            <w:pPr>
              <w:jc w:val="center"/>
              <w:rPr>
                <w:sz w:val="20"/>
              </w:rPr>
            </w:pPr>
            <w:r>
              <w:rPr>
                <w:sz w:val="20"/>
              </w:rPr>
              <w:t>гр.</w:t>
            </w:r>
            <w:r>
              <w:rPr>
                <w:sz w:val="20"/>
              </w:rPr>
              <w:br/>
              <w:t>7-</w:t>
            </w:r>
            <w:r>
              <w:rPr>
                <w:sz w:val="20"/>
              </w:rPr>
              <w:br/>
              <w:t>гр.</w:t>
            </w:r>
            <w:r>
              <w:rPr>
                <w:sz w:val="20"/>
              </w:rPr>
              <w:br/>
              <w:t>5</w:t>
            </w:r>
          </w:p>
        </w:tc>
      </w:tr>
      <w:tr w:rsidR="00E53CCC">
        <w:trPr>
          <w:cantSplit/>
          <w:tblCellSpacing w:w="7"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rsidR="00E53CCC" w:rsidRDefault="00E53CCC">
            <w:pPr>
              <w:jc w:val="center"/>
              <w:rPr>
                <w:rFonts w:eastAsia="Arial Unicode MS"/>
                <w:color w:val="000000"/>
                <w:sz w:val="20"/>
              </w:rPr>
            </w:pPr>
          </w:p>
        </w:tc>
        <w:tc>
          <w:tcPr>
            <w:tcW w:w="0" w:type="auto"/>
            <w:vMerge/>
            <w:tcBorders>
              <w:top w:val="outset" w:sz="6" w:space="0" w:color="auto"/>
              <w:left w:val="outset" w:sz="6" w:space="0" w:color="auto"/>
              <w:bottom w:val="outset" w:sz="6" w:space="0" w:color="auto"/>
              <w:right w:val="outset" w:sz="6" w:space="0" w:color="auto"/>
            </w:tcBorders>
            <w:vAlign w:val="center"/>
          </w:tcPr>
          <w:p w:rsidR="00E53CCC" w:rsidRDefault="00E53CCC">
            <w:pPr>
              <w:jc w:val="center"/>
              <w:rPr>
                <w:rFonts w:eastAsia="Arial Unicode MS"/>
                <w:color w:val="000000"/>
                <w:sz w:val="20"/>
              </w:rPr>
            </w:pPr>
          </w:p>
        </w:tc>
        <w:tc>
          <w:tcPr>
            <w:tcW w:w="0" w:type="auto"/>
            <w:vMerge/>
            <w:tcBorders>
              <w:top w:val="outset" w:sz="6" w:space="0" w:color="auto"/>
              <w:left w:val="outset" w:sz="6" w:space="0" w:color="auto"/>
              <w:bottom w:val="outset" w:sz="6" w:space="0" w:color="auto"/>
              <w:right w:val="outset" w:sz="6" w:space="0" w:color="auto"/>
            </w:tcBorders>
            <w:vAlign w:val="center"/>
          </w:tcPr>
          <w:p w:rsidR="00E53CCC" w:rsidRDefault="00E53CCC">
            <w:pPr>
              <w:jc w:val="center"/>
              <w:rPr>
                <w:rFonts w:eastAsia="Arial Unicode MS"/>
                <w:color w:val="000000"/>
                <w:sz w:val="20"/>
              </w:rPr>
            </w:pPr>
          </w:p>
        </w:tc>
        <w:tc>
          <w:tcPr>
            <w:tcW w:w="0" w:type="auto"/>
            <w:tcBorders>
              <w:top w:val="outset" w:sz="6" w:space="0" w:color="auto"/>
              <w:left w:val="outset" w:sz="6" w:space="0" w:color="auto"/>
              <w:bottom w:val="outset" w:sz="6" w:space="0" w:color="auto"/>
              <w:right w:val="outset" w:sz="6" w:space="0" w:color="auto"/>
            </w:tcBorders>
          </w:tcPr>
          <w:p w:rsidR="00E53CCC" w:rsidRDefault="00E0360A">
            <w:pPr>
              <w:jc w:val="center"/>
              <w:rPr>
                <w:sz w:val="20"/>
              </w:rPr>
            </w:pPr>
            <w:r>
              <w:rPr>
                <w:sz w:val="20"/>
              </w:rPr>
              <w:t>4</w:t>
            </w:r>
          </w:p>
        </w:tc>
        <w:tc>
          <w:tcPr>
            <w:tcW w:w="0" w:type="auto"/>
            <w:tcBorders>
              <w:top w:val="outset" w:sz="6" w:space="0" w:color="auto"/>
              <w:left w:val="outset" w:sz="6" w:space="0" w:color="auto"/>
              <w:bottom w:val="outset" w:sz="6" w:space="0" w:color="auto"/>
              <w:right w:val="outset" w:sz="6" w:space="0" w:color="auto"/>
            </w:tcBorders>
          </w:tcPr>
          <w:p w:rsidR="00E53CCC" w:rsidRDefault="00E0360A">
            <w:pPr>
              <w:jc w:val="center"/>
              <w:rPr>
                <w:sz w:val="20"/>
              </w:rPr>
            </w:pPr>
            <w:r>
              <w:rPr>
                <w:sz w:val="20"/>
              </w:rPr>
              <w:t>5</w:t>
            </w:r>
          </w:p>
        </w:tc>
        <w:tc>
          <w:tcPr>
            <w:tcW w:w="0" w:type="auto"/>
            <w:tcBorders>
              <w:top w:val="outset" w:sz="6" w:space="0" w:color="auto"/>
              <w:left w:val="outset" w:sz="6" w:space="0" w:color="auto"/>
              <w:bottom w:val="outset" w:sz="6" w:space="0" w:color="auto"/>
              <w:right w:val="outset" w:sz="6" w:space="0" w:color="auto"/>
            </w:tcBorders>
          </w:tcPr>
          <w:p w:rsidR="00E53CCC" w:rsidRDefault="00E0360A">
            <w:pPr>
              <w:jc w:val="center"/>
              <w:rPr>
                <w:sz w:val="20"/>
              </w:rPr>
            </w:pPr>
            <w:r>
              <w:rPr>
                <w:sz w:val="20"/>
              </w:rPr>
              <w:t>6</w:t>
            </w:r>
          </w:p>
        </w:tc>
        <w:tc>
          <w:tcPr>
            <w:tcW w:w="0" w:type="auto"/>
            <w:tcBorders>
              <w:top w:val="outset" w:sz="6" w:space="0" w:color="auto"/>
              <w:left w:val="outset" w:sz="6" w:space="0" w:color="auto"/>
              <w:bottom w:val="outset" w:sz="6" w:space="0" w:color="auto"/>
              <w:right w:val="outset" w:sz="6" w:space="0" w:color="auto"/>
            </w:tcBorders>
          </w:tcPr>
          <w:p w:rsidR="00E53CCC" w:rsidRDefault="00E0360A">
            <w:pPr>
              <w:jc w:val="center"/>
              <w:rPr>
                <w:sz w:val="20"/>
              </w:rPr>
            </w:pPr>
            <w:r>
              <w:rPr>
                <w:sz w:val="20"/>
              </w:rPr>
              <w:t>7</w:t>
            </w:r>
          </w:p>
        </w:tc>
        <w:tc>
          <w:tcPr>
            <w:tcW w:w="350" w:type="pct"/>
            <w:tcBorders>
              <w:top w:val="outset" w:sz="6" w:space="0" w:color="auto"/>
              <w:left w:val="outset" w:sz="6" w:space="0" w:color="auto"/>
              <w:bottom w:val="outset" w:sz="6" w:space="0" w:color="auto"/>
              <w:right w:val="outset" w:sz="6" w:space="0" w:color="auto"/>
            </w:tcBorders>
          </w:tcPr>
          <w:p w:rsidR="00E53CCC" w:rsidRDefault="00E0360A">
            <w:pPr>
              <w:jc w:val="center"/>
              <w:rPr>
                <w:sz w:val="20"/>
              </w:rPr>
            </w:pPr>
            <w:r>
              <w:rPr>
                <w:sz w:val="20"/>
              </w:rPr>
              <w:t>8</w:t>
            </w:r>
          </w:p>
        </w:tc>
        <w:tc>
          <w:tcPr>
            <w:tcW w:w="350" w:type="pct"/>
            <w:tcBorders>
              <w:top w:val="outset" w:sz="6" w:space="0" w:color="auto"/>
              <w:left w:val="outset" w:sz="6" w:space="0" w:color="auto"/>
              <w:bottom w:val="outset" w:sz="6" w:space="0" w:color="auto"/>
              <w:right w:val="outset" w:sz="6" w:space="0" w:color="auto"/>
            </w:tcBorders>
          </w:tcPr>
          <w:p w:rsidR="00E53CCC" w:rsidRDefault="00E0360A">
            <w:pPr>
              <w:jc w:val="center"/>
              <w:rPr>
                <w:sz w:val="20"/>
              </w:rPr>
            </w:pPr>
            <w:r>
              <w:rPr>
                <w:sz w:val="20"/>
              </w:rPr>
              <w:t>9</w:t>
            </w:r>
          </w:p>
        </w:tc>
        <w:tc>
          <w:tcPr>
            <w:tcW w:w="350" w:type="pct"/>
            <w:tcBorders>
              <w:top w:val="outset" w:sz="6" w:space="0" w:color="auto"/>
              <w:left w:val="outset" w:sz="6" w:space="0" w:color="auto"/>
              <w:bottom w:val="outset" w:sz="6" w:space="0" w:color="auto"/>
              <w:right w:val="outset" w:sz="6" w:space="0" w:color="auto"/>
            </w:tcBorders>
          </w:tcPr>
          <w:p w:rsidR="00E53CCC" w:rsidRDefault="00E0360A">
            <w:pPr>
              <w:jc w:val="center"/>
              <w:rPr>
                <w:sz w:val="20"/>
              </w:rPr>
            </w:pPr>
            <w:r>
              <w:rPr>
                <w:sz w:val="20"/>
              </w:rPr>
              <w:t>10</w:t>
            </w:r>
          </w:p>
        </w:tc>
        <w:tc>
          <w:tcPr>
            <w:tcW w:w="350" w:type="pct"/>
            <w:tcBorders>
              <w:top w:val="outset" w:sz="6" w:space="0" w:color="auto"/>
              <w:left w:val="outset" w:sz="6" w:space="0" w:color="auto"/>
              <w:bottom w:val="outset" w:sz="6" w:space="0" w:color="auto"/>
              <w:right w:val="outset" w:sz="6" w:space="0" w:color="auto"/>
            </w:tcBorders>
          </w:tcPr>
          <w:p w:rsidR="00E53CCC" w:rsidRDefault="00E0360A">
            <w:pPr>
              <w:jc w:val="center"/>
              <w:rPr>
                <w:sz w:val="20"/>
              </w:rPr>
            </w:pPr>
            <w:r>
              <w:rPr>
                <w:sz w:val="20"/>
              </w:rPr>
              <w:t>11</w:t>
            </w:r>
          </w:p>
        </w:tc>
      </w:tr>
    </w:tbl>
    <w:p w:rsidR="00E53CCC" w:rsidRDefault="00E0360A">
      <w:pPr>
        <w:jc w:val="both"/>
        <w:rPr>
          <w:sz w:val="20"/>
        </w:rPr>
      </w:pPr>
      <w:r>
        <w:t> </w:t>
      </w:r>
    </w:p>
    <w:p w:rsidR="00E53CCC" w:rsidRDefault="00E0360A">
      <w:pPr>
        <w:jc w:val="right"/>
        <w:rPr>
          <w:sz w:val="20"/>
        </w:rPr>
      </w:pPr>
      <w:r>
        <w:rPr>
          <w:sz w:val="20"/>
        </w:rPr>
        <w:t>Приложение 26</w:t>
      </w:r>
    </w:p>
    <w:p w:rsidR="00E53CCC" w:rsidRDefault="00E0360A">
      <w:pPr>
        <w:jc w:val="center"/>
        <w:rPr>
          <w:sz w:val="20"/>
        </w:rPr>
      </w:pPr>
      <w:r>
        <w:rPr>
          <w:sz w:val="20"/>
        </w:rPr>
        <w:t>Справка об объектах незавершенного строительства по форме.</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611"/>
        <w:gridCol w:w="3354"/>
        <w:gridCol w:w="1978"/>
        <w:gridCol w:w="1978"/>
        <w:gridCol w:w="1985"/>
      </w:tblGrid>
      <w:tr w:rsidR="00E53CCC">
        <w:trPr>
          <w:tblCellSpacing w:w="7" w:type="dxa"/>
        </w:trPr>
        <w:tc>
          <w:tcPr>
            <w:tcW w:w="300" w:type="pct"/>
            <w:tcBorders>
              <w:top w:val="outset" w:sz="6" w:space="0" w:color="auto"/>
              <w:left w:val="outset" w:sz="6" w:space="0" w:color="auto"/>
              <w:bottom w:val="outset" w:sz="6" w:space="0" w:color="auto"/>
              <w:right w:val="outset" w:sz="6" w:space="0" w:color="auto"/>
            </w:tcBorders>
          </w:tcPr>
          <w:p w:rsidR="00E53CCC" w:rsidRDefault="00E0360A">
            <w:pPr>
              <w:jc w:val="center"/>
              <w:rPr>
                <w:sz w:val="20"/>
              </w:rPr>
            </w:pPr>
            <w:r>
              <w:rPr>
                <w:sz w:val="20"/>
              </w:rPr>
              <w:t>№ п/п</w:t>
            </w:r>
          </w:p>
        </w:tc>
        <w:tc>
          <w:tcPr>
            <w:tcW w:w="1700" w:type="pct"/>
            <w:tcBorders>
              <w:top w:val="outset" w:sz="6" w:space="0" w:color="auto"/>
              <w:left w:val="outset" w:sz="6" w:space="0" w:color="auto"/>
              <w:bottom w:val="outset" w:sz="6" w:space="0" w:color="auto"/>
              <w:right w:val="outset" w:sz="6" w:space="0" w:color="auto"/>
            </w:tcBorders>
          </w:tcPr>
          <w:p w:rsidR="00E53CCC" w:rsidRDefault="00E0360A">
            <w:pPr>
              <w:jc w:val="center"/>
              <w:rPr>
                <w:sz w:val="20"/>
              </w:rPr>
            </w:pPr>
            <w:r>
              <w:rPr>
                <w:sz w:val="20"/>
              </w:rPr>
              <w:t>Наименование объекта</w:t>
            </w:r>
            <w:r>
              <w:rPr>
                <w:sz w:val="20"/>
              </w:rPr>
              <w:br/>
              <w:t>незавершенного строительства</w:t>
            </w:r>
          </w:p>
        </w:tc>
        <w:tc>
          <w:tcPr>
            <w:tcW w:w="1000" w:type="pct"/>
            <w:tcBorders>
              <w:top w:val="outset" w:sz="6" w:space="0" w:color="auto"/>
              <w:left w:val="outset" w:sz="6" w:space="0" w:color="auto"/>
              <w:bottom w:val="outset" w:sz="6" w:space="0" w:color="auto"/>
              <w:right w:val="outset" w:sz="6" w:space="0" w:color="auto"/>
            </w:tcBorders>
          </w:tcPr>
          <w:p w:rsidR="00E53CCC" w:rsidRDefault="00E0360A">
            <w:pPr>
              <w:jc w:val="center"/>
              <w:rPr>
                <w:sz w:val="20"/>
              </w:rPr>
            </w:pPr>
            <w:r>
              <w:rPr>
                <w:sz w:val="20"/>
              </w:rPr>
              <w:t>Сметная стоимость</w:t>
            </w:r>
            <w:r>
              <w:rPr>
                <w:sz w:val="20"/>
              </w:rPr>
              <w:br/>
              <w:t>(тыс. руб.)</w:t>
            </w:r>
          </w:p>
        </w:tc>
        <w:tc>
          <w:tcPr>
            <w:tcW w:w="1000" w:type="pct"/>
            <w:tcBorders>
              <w:top w:val="outset" w:sz="6" w:space="0" w:color="auto"/>
              <w:left w:val="outset" w:sz="6" w:space="0" w:color="auto"/>
              <w:bottom w:val="outset" w:sz="6" w:space="0" w:color="auto"/>
              <w:right w:val="outset" w:sz="6" w:space="0" w:color="auto"/>
            </w:tcBorders>
          </w:tcPr>
          <w:p w:rsidR="00E53CCC" w:rsidRDefault="00E0360A">
            <w:pPr>
              <w:jc w:val="center"/>
              <w:rPr>
                <w:sz w:val="20"/>
              </w:rPr>
            </w:pPr>
            <w:r>
              <w:rPr>
                <w:sz w:val="20"/>
              </w:rPr>
              <w:t>Год ввода в эксплуатацию по плану капитального строительства</w:t>
            </w:r>
          </w:p>
        </w:tc>
        <w:tc>
          <w:tcPr>
            <w:tcW w:w="1000" w:type="pct"/>
            <w:tcBorders>
              <w:top w:val="outset" w:sz="6" w:space="0" w:color="auto"/>
              <w:left w:val="outset" w:sz="6" w:space="0" w:color="auto"/>
              <w:bottom w:val="outset" w:sz="6" w:space="0" w:color="auto"/>
              <w:right w:val="outset" w:sz="6" w:space="0" w:color="auto"/>
            </w:tcBorders>
          </w:tcPr>
          <w:p w:rsidR="00E53CCC" w:rsidRDefault="00E0360A">
            <w:pPr>
              <w:jc w:val="center"/>
              <w:rPr>
                <w:sz w:val="20"/>
              </w:rPr>
            </w:pPr>
            <w:r>
              <w:rPr>
                <w:sz w:val="20"/>
              </w:rPr>
              <w:t>Процент готовности объекта</w:t>
            </w:r>
          </w:p>
        </w:tc>
      </w:tr>
      <w:tr w:rsidR="00E53CCC">
        <w:trPr>
          <w:tblCellSpacing w:w="7" w:type="dxa"/>
        </w:trPr>
        <w:tc>
          <w:tcPr>
            <w:tcW w:w="300" w:type="pct"/>
            <w:tcBorders>
              <w:top w:val="outset" w:sz="6" w:space="0" w:color="auto"/>
              <w:left w:val="outset" w:sz="6" w:space="0" w:color="auto"/>
              <w:bottom w:val="outset" w:sz="6" w:space="0" w:color="auto"/>
              <w:right w:val="outset" w:sz="6" w:space="0" w:color="auto"/>
            </w:tcBorders>
          </w:tcPr>
          <w:p w:rsidR="00E53CCC" w:rsidRDefault="00E0360A">
            <w:pPr>
              <w:jc w:val="center"/>
              <w:rPr>
                <w:sz w:val="20"/>
              </w:rPr>
            </w:pPr>
            <w:r>
              <w:rPr>
                <w:sz w:val="20"/>
              </w:rPr>
              <w:t>1</w:t>
            </w:r>
          </w:p>
        </w:tc>
        <w:tc>
          <w:tcPr>
            <w:tcW w:w="1700" w:type="pct"/>
            <w:tcBorders>
              <w:top w:val="outset" w:sz="6" w:space="0" w:color="auto"/>
              <w:left w:val="outset" w:sz="6" w:space="0" w:color="auto"/>
              <w:bottom w:val="outset" w:sz="6" w:space="0" w:color="auto"/>
              <w:right w:val="outset" w:sz="6" w:space="0" w:color="auto"/>
            </w:tcBorders>
          </w:tcPr>
          <w:p w:rsidR="00E53CCC" w:rsidRDefault="00E0360A">
            <w:pPr>
              <w:jc w:val="center"/>
              <w:rPr>
                <w:sz w:val="20"/>
              </w:rPr>
            </w:pPr>
            <w:r>
              <w:rPr>
                <w:sz w:val="20"/>
              </w:rPr>
              <w:t>2</w:t>
            </w:r>
          </w:p>
        </w:tc>
        <w:tc>
          <w:tcPr>
            <w:tcW w:w="1000" w:type="pct"/>
            <w:tcBorders>
              <w:top w:val="outset" w:sz="6" w:space="0" w:color="auto"/>
              <w:left w:val="outset" w:sz="6" w:space="0" w:color="auto"/>
              <w:bottom w:val="outset" w:sz="6" w:space="0" w:color="auto"/>
              <w:right w:val="outset" w:sz="6" w:space="0" w:color="auto"/>
            </w:tcBorders>
          </w:tcPr>
          <w:p w:rsidR="00E53CCC" w:rsidRDefault="00E0360A">
            <w:pPr>
              <w:jc w:val="center"/>
              <w:rPr>
                <w:sz w:val="20"/>
              </w:rPr>
            </w:pPr>
            <w:r>
              <w:rPr>
                <w:sz w:val="20"/>
              </w:rPr>
              <w:t>3</w:t>
            </w:r>
          </w:p>
        </w:tc>
        <w:tc>
          <w:tcPr>
            <w:tcW w:w="1000" w:type="pct"/>
            <w:tcBorders>
              <w:top w:val="outset" w:sz="6" w:space="0" w:color="auto"/>
              <w:left w:val="outset" w:sz="6" w:space="0" w:color="auto"/>
              <w:bottom w:val="outset" w:sz="6" w:space="0" w:color="auto"/>
              <w:right w:val="outset" w:sz="6" w:space="0" w:color="auto"/>
            </w:tcBorders>
          </w:tcPr>
          <w:p w:rsidR="00E53CCC" w:rsidRDefault="00E0360A">
            <w:pPr>
              <w:jc w:val="center"/>
              <w:rPr>
                <w:sz w:val="20"/>
              </w:rPr>
            </w:pPr>
            <w:r>
              <w:rPr>
                <w:sz w:val="20"/>
              </w:rPr>
              <w:t>4</w:t>
            </w:r>
          </w:p>
        </w:tc>
        <w:tc>
          <w:tcPr>
            <w:tcW w:w="1000" w:type="pct"/>
            <w:tcBorders>
              <w:top w:val="outset" w:sz="6" w:space="0" w:color="auto"/>
              <w:left w:val="outset" w:sz="6" w:space="0" w:color="auto"/>
              <w:bottom w:val="outset" w:sz="6" w:space="0" w:color="auto"/>
              <w:right w:val="outset" w:sz="6" w:space="0" w:color="auto"/>
            </w:tcBorders>
          </w:tcPr>
          <w:p w:rsidR="00E53CCC" w:rsidRDefault="00E0360A">
            <w:pPr>
              <w:jc w:val="center"/>
              <w:rPr>
                <w:sz w:val="20"/>
              </w:rPr>
            </w:pPr>
            <w:r>
              <w:rPr>
                <w:sz w:val="20"/>
              </w:rPr>
              <w:t>5</w:t>
            </w:r>
          </w:p>
        </w:tc>
      </w:tr>
    </w:tbl>
    <w:p w:rsidR="00E53CCC" w:rsidRDefault="00E0360A">
      <w:pPr>
        <w:jc w:val="right"/>
        <w:rPr>
          <w:sz w:val="20"/>
        </w:rPr>
      </w:pPr>
      <w:r>
        <w:rPr>
          <w:sz w:val="20"/>
        </w:rPr>
        <w:t>Приложение 27</w:t>
      </w:r>
    </w:p>
    <w:p w:rsidR="00E53CCC" w:rsidRDefault="00E0360A">
      <w:pPr>
        <w:jc w:val="center"/>
        <w:rPr>
          <w:sz w:val="20"/>
        </w:rPr>
      </w:pPr>
      <w:r>
        <w:rPr>
          <w:sz w:val="20"/>
        </w:rPr>
        <w:t>Расшифровка долгосрочных финансовых вложений.</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531"/>
        <w:gridCol w:w="3784"/>
        <w:gridCol w:w="2792"/>
        <w:gridCol w:w="2799"/>
      </w:tblGrid>
      <w:tr w:rsidR="00E53CCC">
        <w:trPr>
          <w:tblCellSpacing w:w="7" w:type="dxa"/>
        </w:trPr>
        <w:tc>
          <w:tcPr>
            <w:tcW w:w="250" w:type="pct"/>
            <w:tcBorders>
              <w:top w:val="outset" w:sz="6" w:space="0" w:color="auto"/>
              <w:left w:val="outset" w:sz="6" w:space="0" w:color="auto"/>
              <w:bottom w:val="outset" w:sz="6" w:space="0" w:color="auto"/>
              <w:right w:val="outset" w:sz="6" w:space="0" w:color="auto"/>
            </w:tcBorders>
          </w:tcPr>
          <w:p w:rsidR="00E53CCC" w:rsidRDefault="00E0360A">
            <w:pPr>
              <w:jc w:val="center"/>
              <w:rPr>
                <w:sz w:val="20"/>
              </w:rPr>
            </w:pPr>
            <w:r>
              <w:rPr>
                <w:sz w:val="20"/>
              </w:rPr>
              <w:t>№ п/п</w:t>
            </w:r>
          </w:p>
        </w:tc>
        <w:tc>
          <w:tcPr>
            <w:tcW w:w="1900" w:type="pct"/>
            <w:tcBorders>
              <w:top w:val="outset" w:sz="6" w:space="0" w:color="auto"/>
              <w:left w:val="outset" w:sz="6" w:space="0" w:color="auto"/>
              <w:bottom w:val="outset" w:sz="6" w:space="0" w:color="auto"/>
              <w:right w:val="outset" w:sz="6" w:space="0" w:color="auto"/>
            </w:tcBorders>
          </w:tcPr>
          <w:p w:rsidR="00E53CCC" w:rsidRDefault="00E0360A">
            <w:pPr>
              <w:jc w:val="center"/>
              <w:rPr>
                <w:sz w:val="20"/>
              </w:rPr>
            </w:pPr>
            <w:r>
              <w:rPr>
                <w:sz w:val="20"/>
              </w:rPr>
              <w:t>Наименование юридических лиц, учрежденных со взносом Предприятия</w:t>
            </w:r>
          </w:p>
        </w:tc>
        <w:tc>
          <w:tcPr>
            <w:tcW w:w="1400" w:type="pct"/>
            <w:tcBorders>
              <w:top w:val="outset" w:sz="6" w:space="0" w:color="auto"/>
              <w:left w:val="outset" w:sz="6" w:space="0" w:color="auto"/>
              <w:bottom w:val="outset" w:sz="6" w:space="0" w:color="auto"/>
              <w:right w:val="outset" w:sz="6" w:space="0" w:color="auto"/>
            </w:tcBorders>
          </w:tcPr>
          <w:p w:rsidR="00E53CCC" w:rsidRDefault="00E0360A">
            <w:pPr>
              <w:jc w:val="center"/>
              <w:rPr>
                <w:sz w:val="20"/>
              </w:rPr>
            </w:pPr>
            <w:r>
              <w:rPr>
                <w:sz w:val="20"/>
              </w:rPr>
              <w:t>Величина взноса организации в уставный капитал</w:t>
            </w:r>
            <w:r>
              <w:rPr>
                <w:sz w:val="20"/>
              </w:rPr>
              <w:br/>
              <w:t>(тыс. руб.)</w:t>
            </w:r>
          </w:p>
        </w:tc>
        <w:tc>
          <w:tcPr>
            <w:tcW w:w="1400" w:type="pct"/>
            <w:tcBorders>
              <w:top w:val="outset" w:sz="6" w:space="0" w:color="auto"/>
              <w:left w:val="outset" w:sz="6" w:space="0" w:color="auto"/>
              <w:bottom w:val="outset" w:sz="6" w:space="0" w:color="auto"/>
              <w:right w:val="outset" w:sz="6" w:space="0" w:color="auto"/>
            </w:tcBorders>
          </w:tcPr>
          <w:p w:rsidR="00E53CCC" w:rsidRDefault="00E0360A">
            <w:pPr>
              <w:jc w:val="center"/>
              <w:rPr>
                <w:sz w:val="20"/>
              </w:rPr>
            </w:pPr>
            <w:r>
              <w:rPr>
                <w:sz w:val="20"/>
              </w:rPr>
              <w:t>Величина отчислений от чистой прибыли (дивидендов), полученных Предприятием</w:t>
            </w:r>
            <w:r>
              <w:rPr>
                <w:sz w:val="20"/>
              </w:rPr>
              <w:br/>
              <w:t>в отчетном периоде от юридических лиц, учрежденных со взносом Предприятия</w:t>
            </w:r>
            <w:r>
              <w:rPr>
                <w:sz w:val="20"/>
              </w:rPr>
              <w:br/>
              <w:t>(тыс. руб.)</w:t>
            </w:r>
          </w:p>
        </w:tc>
      </w:tr>
      <w:tr w:rsidR="00E53CCC">
        <w:trPr>
          <w:tblCellSpacing w:w="7" w:type="dxa"/>
        </w:trPr>
        <w:tc>
          <w:tcPr>
            <w:tcW w:w="250" w:type="pct"/>
            <w:tcBorders>
              <w:top w:val="outset" w:sz="6" w:space="0" w:color="auto"/>
              <w:left w:val="outset" w:sz="6" w:space="0" w:color="auto"/>
              <w:bottom w:val="outset" w:sz="6" w:space="0" w:color="auto"/>
              <w:right w:val="outset" w:sz="6" w:space="0" w:color="auto"/>
            </w:tcBorders>
          </w:tcPr>
          <w:p w:rsidR="00E53CCC" w:rsidRDefault="00E0360A">
            <w:pPr>
              <w:jc w:val="center"/>
              <w:rPr>
                <w:sz w:val="20"/>
              </w:rPr>
            </w:pPr>
            <w:r>
              <w:rPr>
                <w:sz w:val="20"/>
              </w:rPr>
              <w:t>1</w:t>
            </w:r>
          </w:p>
        </w:tc>
        <w:tc>
          <w:tcPr>
            <w:tcW w:w="1900" w:type="pct"/>
            <w:tcBorders>
              <w:top w:val="outset" w:sz="6" w:space="0" w:color="auto"/>
              <w:left w:val="outset" w:sz="6" w:space="0" w:color="auto"/>
              <w:bottom w:val="outset" w:sz="6" w:space="0" w:color="auto"/>
              <w:right w:val="outset" w:sz="6" w:space="0" w:color="auto"/>
            </w:tcBorders>
          </w:tcPr>
          <w:p w:rsidR="00E53CCC" w:rsidRDefault="00E0360A">
            <w:pPr>
              <w:jc w:val="center"/>
              <w:rPr>
                <w:sz w:val="20"/>
              </w:rPr>
            </w:pPr>
            <w:r>
              <w:rPr>
                <w:sz w:val="20"/>
              </w:rPr>
              <w:t>2</w:t>
            </w:r>
          </w:p>
        </w:tc>
        <w:tc>
          <w:tcPr>
            <w:tcW w:w="1400" w:type="pct"/>
            <w:tcBorders>
              <w:top w:val="outset" w:sz="6" w:space="0" w:color="auto"/>
              <w:left w:val="outset" w:sz="6" w:space="0" w:color="auto"/>
              <w:bottom w:val="outset" w:sz="6" w:space="0" w:color="auto"/>
              <w:right w:val="outset" w:sz="6" w:space="0" w:color="auto"/>
            </w:tcBorders>
          </w:tcPr>
          <w:p w:rsidR="00E53CCC" w:rsidRDefault="00E0360A">
            <w:pPr>
              <w:jc w:val="center"/>
              <w:rPr>
                <w:sz w:val="20"/>
              </w:rPr>
            </w:pPr>
            <w:r>
              <w:rPr>
                <w:sz w:val="20"/>
              </w:rPr>
              <w:t>3</w:t>
            </w:r>
          </w:p>
        </w:tc>
        <w:tc>
          <w:tcPr>
            <w:tcW w:w="1400" w:type="pct"/>
            <w:tcBorders>
              <w:top w:val="outset" w:sz="6" w:space="0" w:color="auto"/>
              <w:left w:val="outset" w:sz="6" w:space="0" w:color="auto"/>
              <w:bottom w:val="outset" w:sz="6" w:space="0" w:color="auto"/>
              <w:right w:val="outset" w:sz="6" w:space="0" w:color="auto"/>
            </w:tcBorders>
          </w:tcPr>
          <w:p w:rsidR="00E53CCC" w:rsidRDefault="00E0360A">
            <w:pPr>
              <w:jc w:val="center"/>
              <w:rPr>
                <w:sz w:val="20"/>
              </w:rPr>
            </w:pPr>
            <w:r>
              <w:rPr>
                <w:sz w:val="20"/>
              </w:rPr>
              <w:t>4</w:t>
            </w:r>
          </w:p>
        </w:tc>
      </w:tr>
    </w:tbl>
    <w:p w:rsidR="00E53CCC" w:rsidRDefault="00E0360A">
      <w:pPr>
        <w:ind w:left="709" w:hanging="283"/>
        <w:jc w:val="right"/>
      </w:pPr>
      <w:r>
        <w:t>ПРИЛОЖЕНИЕ  1</w:t>
      </w:r>
    </w:p>
    <w:p w:rsidR="00E53CCC" w:rsidRDefault="00E0360A">
      <w:pPr>
        <w:pStyle w:val="a5"/>
      </w:pPr>
      <w:r>
        <w:t xml:space="preserve">Одобрено </w:t>
      </w:r>
      <w:r>
        <w:br/>
        <w:t xml:space="preserve">Комиссией по аудиторской </w:t>
      </w:r>
      <w:r>
        <w:br/>
        <w:t xml:space="preserve">деятельности при Президенте РФ </w:t>
      </w:r>
      <w:r>
        <w:br/>
        <w:t xml:space="preserve">15 июля 1998 г. </w:t>
      </w:r>
      <w:r>
        <w:br/>
        <w:t>Протокол N 4</w:t>
      </w:r>
    </w:p>
    <w:p w:rsidR="00E53CCC" w:rsidRDefault="00E0360A">
      <w:pPr>
        <w:pStyle w:val="a7"/>
        <w:jc w:val="center"/>
      </w:pPr>
      <w:r>
        <w:rPr>
          <w:rStyle w:val="a6"/>
          <w:rFonts w:ascii="Arial" w:hAnsi="Arial" w:cs="Arial"/>
          <w:sz w:val="20"/>
          <w:szCs w:val="20"/>
        </w:rPr>
        <w:t>ПРАВИЛО (СТАНДАРТ) АУДИТОРСКОЙ ДЕЯТЕЛЬНОСТИ</w:t>
      </w:r>
      <w:r>
        <w:rPr>
          <w:rFonts w:ascii="Arial" w:hAnsi="Arial" w:cs="Arial"/>
          <w:b/>
          <w:bCs/>
          <w:sz w:val="20"/>
          <w:szCs w:val="20"/>
        </w:rPr>
        <w:br/>
      </w:r>
      <w:r>
        <w:rPr>
          <w:rStyle w:val="a6"/>
          <w:rFonts w:ascii="Arial" w:hAnsi="Arial" w:cs="Arial"/>
          <w:sz w:val="20"/>
          <w:szCs w:val="20"/>
        </w:rPr>
        <w:t>"СУЩЕСТВЕННОСТЬ И АУДИТОРСКИЙ РИСК"</w:t>
      </w:r>
    </w:p>
    <w:p w:rsidR="00E53CCC" w:rsidRDefault="00E0360A">
      <w:pPr>
        <w:pStyle w:val="a7"/>
        <w:jc w:val="center"/>
        <w:rPr>
          <w:rStyle w:val="a6"/>
          <w:rFonts w:ascii="Arial" w:hAnsi="Arial" w:cs="Arial"/>
          <w:sz w:val="20"/>
          <w:szCs w:val="20"/>
        </w:rPr>
      </w:pPr>
      <w:r>
        <w:rPr>
          <w:rStyle w:val="a6"/>
          <w:rFonts w:ascii="Arial" w:hAnsi="Arial" w:cs="Arial"/>
          <w:sz w:val="20"/>
          <w:szCs w:val="20"/>
        </w:rPr>
        <w:t>Содержание:</w:t>
      </w:r>
    </w:p>
    <w:p w:rsidR="00E53CCC" w:rsidRDefault="00E0360A">
      <w:pPr>
        <w:pStyle w:val="a7"/>
        <w:ind w:left="1080" w:firstLine="54"/>
        <w:rPr>
          <w:rStyle w:val="a8"/>
          <w:rFonts w:ascii="Times New Roman" w:eastAsia="Times New Roman" w:hAnsi="Times New Roman" w:cs="Times New Roman"/>
          <w:b/>
          <w:bCs/>
          <w:color w:val="auto"/>
          <w:sz w:val="20"/>
        </w:rPr>
      </w:pPr>
      <w:r>
        <w:rPr>
          <w:rStyle w:val="a8"/>
          <w:rFonts w:ascii="Times New Roman" w:eastAsia="Times New Roman" w:hAnsi="Times New Roman" w:cs="Times New Roman"/>
          <w:b/>
          <w:bCs/>
          <w:color w:val="auto"/>
          <w:sz w:val="20"/>
        </w:rPr>
        <w:t>1. Общие положения</w:t>
      </w:r>
      <w:r>
        <w:rPr>
          <w:rStyle w:val="a8"/>
          <w:rFonts w:ascii="Times New Roman" w:eastAsia="Times New Roman" w:hAnsi="Times New Roman" w:cs="Times New Roman"/>
          <w:b/>
          <w:bCs/>
          <w:color w:val="auto"/>
          <w:sz w:val="20"/>
        </w:rPr>
        <w:br/>
        <w:t>2. Понятие уровня существенности</w:t>
      </w:r>
      <w:r>
        <w:rPr>
          <w:rStyle w:val="a8"/>
          <w:rFonts w:ascii="Times New Roman" w:eastAsia="Times New Roman" w:hAnsi="Times New Roman" w:cs="Times New Roman"/>
          <w:b/>
          <w:bCs/>
          <w:color w:val="auto"/>
          <w:sz w:val="20"/>
        </w:rPr>
        <w:br/>
        <w:t>3. Требования, предъявляемые к нахождению уровня существенности</w:t>
      </w:r>
      <w:r>
        <w:rPr>
          <w:rStyle w:val="a8"/>
          <w:rFonts w:ascii="Times New Roman" w:eastAsia="Times New Roman" w:hAnsi="Times New Roman" w:cs="Times New Roman"/>
          <w:b/>
          <w:bCs/>
          <w:color w:val="auto"/>
          <w:sz w:val="20"/>
        </w:rPr>
        <w:br/>
        <w:t xml:space="preserve">4. Применение уровня существенности в аудите </w:t>
      </w:r>
      <w:r>
        <w:rPr>
          <w:rStyle w:val="a8"/>
          <w:rFonts w:ascii="Times New Roman" w:eastAsia="Times New Roman" w:hAnsi="Times New Roman" w:cs="Times New Roman"/>
          <w:b/>
          <w:bCs/>
          <w:color w:val="auto"/>
          <w:sz w:val="20"/>
        </w:rPr>
        <w:br/>
        <w:t>5. Понятие риска в аудите и его компонентов</w:t>
      </w:r>
      <w:r>
        <w:rPr>
          <w:rStyle w:val="a8"/>
          <w:rFonts w:ascii="Times New Roman" w:eastAsia="Times New Roman" w:hAnsi="Times New Roman" w:cs="Times New Roman"/>
          <w:b/>
          <w:bCs/>
          <w:color w:val="auto"/>
          <w:sz w:val="20"/>
        </w:rPr>
        <w:br/>
        <w:t xml:space="preserve">6. Внутрихозяйственный риск </w:t>
      </w:r>
      <w:r>
        <w:rPr>
          <w:rStyle w:val="a8"/>
          <w:rFonts w:ascii="Times New Roman" w:eastAsia="Times New Roman" w:hAnsi="Times New Roman" w:cs="Times New Roman"/>
          <w:b/>
          <w:bCs/>
          <w:color w:val="auto"/>
          <w:sz w:val="20"/>
        </w:rPr>
        <w:br/>
        <w:t xml:space="preserve">7. </w:t>
      </w:r>
      <w:r w:rsidRPr="00163BFA">
        <w:rPr>
          <w:rFonts w:ascii="Times New Roman" w:eastAsia="Times New Roman" w:hAnsi="Times New Roman" w:cs="Times New Roman"/>
          <w:b/>
          <w:bCs/>
          <w:sz w:val="20"/>
        </w:rPr>
        <w:t>Риск средств контроля</w:t>
      </w:r>
      <w:r>
        <w:rPr>
          <w:rStyle w:val="a8"/>
          <w:rFonts w:ascii="Times New Roman" w:eastAsia="Times New Roman" w:hAnsi="Times New Roman" w:cs="Times New Roman"/>
          <w:b/>
          <w:bCs/>
          <w:color w:val="auto"/>
          <w:sz w:val="20"/>
        </w:rPr>
        <w:t xml:space="preserve"> </w:t>
      </w:r>
      <w:r>
        <w:rPr>
          <w:rStyle w:val="a8"/>
          <w:rFonts w:ascii="Times New Roman" w:eastAsia="Times New Roman" w:hAnsi="Times New Roman" w:cs="Times New Roman"/>
          <w:b/>
          <w:bCs/>
          <w:color w:val="auto"/>
          <w:sz w:val="20"/>
        </w:rPr>
        <w:br/>
        <w:t xml:space="preserve">8. Риск не обнаружения </w:t>
      </w:r>
      <w:r>
        <w:rPr>
          <w:rStyle w:val="a8"/>
          <w:rFonts w:ascii="Times New Roman" w:eastAsia="Times New Roman" w:hAnsi="Times New Roman" w:cs="Times New Roman"/>
          <w:b/>
          <w:bCs/>
          <w:color w:val="auto"/>
          <w:sz w:val="20"/>
        </w:rPr>
        <w:br/>
        <w:t>9. Взаимосвязь между уровнем существенности и аудиторским риском</w:t>
      </w:r>
    </w:p>
    <w:p w:rsidR="00E53CCC" w:rsidRDefault="00E0360A">
      <w:pPr>
        <w:ind w:firstLine="709"/>
        <w:jc w:val="center"/>
        <w:rPr>
          <w:sz w:val="20"/>
        </w:rPr>
      </w:pPr>
      <w:r>
        <w:rPr>
          <w:rStyle w:val="a6"/>
          <w:sz w:val="20"/>
        </w:rPr>
        <w:t xml:space="preserve">1. Общие положения </w:t>
      </w:r>
      <w:r>
        <w:rPr>
          <w:sz w:val="20"/>
        </w:rPr>
        <w:br/>
      </w:r>
    </w:p>
    <w:p w:rsidR="00E53CCC" w:rsidRDefault="00E0360A">
      <w:pPr>
        <w:ind w:firstLine="709"/>
        <w:jc w:val="both"/>
        <w:rPr>
          <w:sz w:val="20"/>
        </w:rPr>
      </w:pPr>
      <w:r>
        <w:rPr>
          <w:rStyle w:val="a6"/>
          <w:sz w:val="20"/>
        </w:rPr>
        <w:t>1.1.</w:t>
      </w:r>
      <w:r>
        <w:rPr>
          <w:sz w:val="20"/>
        </w:rPr>
        <w:t xml:space="preserve"> Настоящее Правило (Стандарт) подготовлено для регламентации аудиторской деятельности и соответствует Временным правилам аудиторской деятельности в Российской Федерации, утвержденным Указом Президента Российской Федерации N 2263 от 22 декабря 1993 г. </w:t>
      </w:r>
      <w:r>
        <w:rPr>
          <w:sz w:val="20"/>
        </w:rPr>
        <w:br/>
        <w:t xml:space="preserve"> </w:t>
      </w:r>
      <w:r>
        <w:rPr>
          <w:sz w:val="20"/>
        </w:rPr>
        <w:tab/>
      </w:r>
      <w:r>
        <w:rPr>
          <w:rStyle w:val="a6"/>
          <w:sz w:val="20"/>
        </w:rPr>
        <w:t>1.2.</w:t>
      </w:r>
      <w:r>
        <w:rPr>
          <w:sz w:val="20"/>
        </w:rPr>
        <w:t xml:space="preserve"> Целью Правила (Стандарта) является определение действий аудиторской фирмы или аудитора, работающего самостоятельно в качестве индивидуального предпринимателя &lt;*&gt;, по вопросам оценки уровня существенности и аудиторских рисков, возникающих в ходе проверки экономического субъекта. </w:t>
      </w:r>
      <w:r>
        <w:rPr>
          <w:sz w:val="20"/>
        </w:rPr>
        <w:br/>
        <w:t xml:space="preserve"> </w:t>
      </w:r>
      <w:r>
        <w:rPr>
          <w:sz w:val="20"/>
        </w:rPr>
        <w:tab/>
        <w:t xml:space="preserve">&lt;*&gt; В дальнейшем аудиторские фирмы и аудиторы, работающие самостоятельно в качестве индивидуальных предпринимателей, именуются "аудиторские организации". </w:t>
      </w:r>
      <w:r>
        <w:rPr>
          <w:sz w:val="20"/>
        </w:rPr>
        <w:br/>
        <w:t xml:space="preserve"> </w:t>
      </w:r>
      <w:r>
        <w:rPr>
          <w:sz w:val="20"/>
        </w:rPr>
        <w:tab/>
      </w:r>
      <w:r>
        <w:rPr>
          <w:rStyle w:val="a6"/>
          <w:sz w:val="20"/>
        </w:rPr>
        <w:t>1.3.</w:t>
      </w:r>
      <w:r>
        <w:rPr>
          <w:sz w:val="20"/>
        </w:rPr>
        <w:t xml:space="preserve"> Задачами Правила (Стандарта) являются: </w:t>
      </w:r>
    </w:p>
    <w:p w:rsidR="00E53CCC" w:rsidRDefault="00E0360A">
      <w:pPr>
        <w:jc w:val="both"/>
        <w:rPr>
          <w:sz w:val="20"/>
        </w:rPr>
      </w:pPr>
      <w:r>
        <w:rPr>
          <w:rStyle w:val="a6"/>
          <w:i/>
          <w:iCs/>
          <w:sz w:val="20"/>
        </w:rPr>
        <w:t>а)</w:t>
      </w:r>
      <w:r>
        <w:rPr>
          <w:sz w:val="20"/>
        </w:rPr>
        <w:t xml:space="preserve"> определить понятие уровня существенности в аудите и порядок его расчета; </w:t>
      </w:r>
      <w:r>
        <w:rPr>
          <w:sz w:val="20"/>
        </w:rPr>
        <w:br/>
      </w:r>
      <w:r>
        <w:rPr>
          <w:rStyle w:val="a6"/>
          <w:i/>
          <w:iCs/>
          <w:sz w:val="20"/>
        </w:rPr>
        <w:t>б)</w:t>
      </w:r>
      <w:r>
        <w:rPr>
          <w:sz w:val="20"/>
        </w:rPr>
        <w:t xml:space="preserve"> определить понятие риска в аудите и основных его компонентов: внутрихозяйственного риска, риска средств контроля и риска не обнаружения; </w:t>
      </w:r>
    </w:p>
    <w:p w:rsidR="00E53CCC" w:rsidRDefault="00E0360A">
      <w:pPr>
        <w:jc w:val="both"/>
        <w:rPr>
          <w:sz w:val="20"/>
        </w:rPr>
      </w:pPr>
      <w:r>
        <w:rPr>
          <w:rStyle w:val="a6"/>
          <w:i/>
          <w:iCs/>
          <w:sz w:val="20"/>
        </w:rPr>
        <w:t>в)</w:t>
      </w:r>
      <w:r>
        <w:rPr>
          <w:sz w:val="20"/>
        </w:rPr>
        <w:t xml:space="preserve"> сформулировать единые требования, которыми должны руководствоваться аудиторы, используя эти понятия в ходе осуществления аудиторских проверок.</w:t>
      </w:r>
    </w:p>
    <w:p w:rsidR="00E53CCC" w:rsidRDefault="00E0360A">
      <w:pPr>
        <w:ind w:firstLine="709"/>
        <w:jc w:val="both"/>
        <w:rPr>
          <w:sz w:val="20"/>
        </w:rPr>
      </w:pPr>
      <w:r>
        <w:rPr>
          <w:rStyle w:val="a6"/>
          <w:sz w:val="20"/>
        </w:rPr>
        <w:t xml:space="preserve">1.4. </w:t>
      </w:r>
      <w:r>
        <w:rPr>
          <w:sz w:val="20"/>
        </w:rPr>
        <w:t xml:space="preserve">Требования данного Правила (Стандарта) являются обязательными для всех аудиторских организаций при осуществлении аудита, предусматривающего подготовку официального аудиторского заключения, за исключением тех его положений, где прямо указано, что они носят рекомендательный характер. </w:t>
      </w:r>
      <w:r>
        <w:rPr>
          <w:sz w:val="20"/>
        </w:rPr>
        <w:br/>
        <w:t xml:space="preserve"> </w:t>
      </w:r>
      <w:r>
        <w:rPr>
          <w:sz w:val="20"/>
        </w:rPr>
        <w:tab/>
      </w:r>
      <w:r>
        <w:rPr>
          <w:rStyle w:val="a6"/>
          <w:sz w:val="20"/>
        </w:rPr>
        <w:t>1.5.</w:t>
      </w:r>
      <w:r>
        <w:rPr>
          <w:sz w:val="20"/>
        </w:rPr>
        <w:t xml:space="preserve"> Требования данного Правила (Стандарта) носят рекомендательный характер при проведении аудита, не предусматривающего подготовку по его результатам официального аудиторского заключения, а также при оказании сопутствующих аудиту услуг. В случае отклонения при выполнении конкретного задания от обязательных требований данного Правила (Стандарта) аудиторская организация в обязательном порядке должна отметить это в своей рабочей документации и в письменном отчете руководству экономического субъекта, заказавшего аудит и (или) сопутствующие ему услуги. </w:t>
      </w:r>
    </w:p>
    <w:p w:rsidR="00E53CCC" w:rsidRDefault="00E53CCC">
      <w:pPr>
        <w:ind w:firstLine="709"/>
        <w:jc w:val="both"/>
        <w:rPr>
          <w:rStyle w:val="a6"/>
          <w:sz w:val="20"/>
        </w:rPr>
      </w:pPr>
    </w:p>
    <w:p w:rsidR="00E53CCC" w:rsidRDefault="00E0360A">
      <w:pPr>
        <w:jc w:val="center"/>
        <w:rPr>
          <w:rStyle w:val="a6"/>
          <w:sz w:val="20"/>
        </w:rPr>
      </w:pPr>
      <w:r>
        <w:rPr>
          <w:rStyle w:val="a6"/>
          <w:sz w:val="20"/>
        </w:rPr>
        <w:t>2. Понятие уровня существенности</w:t>
      </w:r>
    </w:p>
    <w:p w:rsidR="00E53CCC" w:rsidRDefault="00E0360A">
      <w:pPr>
        <w:ind w:firstLine="709"/>
        <w:jc w:val="both"/>
        <w:rPr>
          <w:sz w:val="20"/>
        </w:rPr>
      </w:pPr>
      <w:r>
        <w:rPr>
          <w:sz w:val="20"/>
        </w:rPr>
        <w:br/>
        <w:t xml:space="preserve"> </w:t>
      </w:r>
      <w:r>
        <w:rPr>
          <w:sz w:val="20"/>
        </w:rPr>
        <w:tab/>
      </w:r>
      <w:r>
        <w:rPr>
          <w:rStyle w:val="a6"/>
          <w:sz w:val="20"/>
        </w:rPr>
        <w:t>2.1.</w:t>
      </w:r>
      <w:r>
        <w:rPr>
          <w:sz w:val="20"/>
        </w:rPr>
        <w:t xml:space="preserve"> Основной целью аудита является установление достоверности бухгалтерской отчетности экономических субъектов и соответствия совершенных ими финансовых и хозяйственных операций нормативным актам, действующим в Российской Федерации. Аудиторские организации в ходе проведения проверок не должны устанавливать достоверность отчетности с абсолютной точностью, но обязаны установить ее достоверность во всех существенных отношениях. </w:t>
      </w:r>
    </w:p>
    <w:p w:rsidR="00E53CCC" w:rsidRDefault="00E0360A">
      <w:pPr>
        <w:ind w:firstLine="709"/>
        <w:jc w:val="both"/>
        <w:rPr>
          <w:sz w:val="20"/>
        </w:rPr>
      </w:pPr>
      <w:r>
        <w:rPr>
          <w:rStyle w:val="a6"/>
          <w:sz w:val="20"/>
        </w:rPr>
        <w:t>2.2.</w:t>
      </w:r>
      <w:r>
        <w:rPr>
          <w:sz w:val="20"/>
        </w:rPr>
        <w:t xml:space="preserve"> Под достоверностью бухгалтерской отчетности во всех существенных отношениях понимается такая степень точности показателей бухгалтерской отчетности, при которой квалифицированный пользователь этой отчетности оказывается в состоянии делать на ее основе правильные выводы и принимать правильные экономические решения. Существенность информации - это ее свойство, которое делает ее способной влиять на экономические решения разумного пользователя такой информации. </w:t>
      </w:r>
    </w:p>
    <w:p w:rsidR="00E53CCC" w:rsidRDefault="00E0360A">
      <w:pPr>
        <w:ind w:firstLine="709"/>
        <w:jc w:val="both"/>
        <w:rPr>
          <w:sz w:val="20"/>
        </w:rPr>
      </w:pPr>
      <w:r>
        <w:rPr>
          <w:rStyle w:val="a6"/>
          <w:sz w:val="20"/>
        </w:rPr>
        <w:t>2.3.</w:t>
      </w:r>
      <w:r>
        <w:rPr>
          <w:sz w:val="20"/>
        </w:rPr>
        <w:t xml:space="preserve"> Аудитор обязан принимать во внимание две стороны существенности в аудите: качественную и количественную. С качественной точки зрения аудитор должен использовать свое профессиональное суждение для того, чтобы определить, носят или не носят существенный характер отмеченные в ходе проверки отклонения порядка совершенных экономическим субъектом финансовых и хозяйственных операций от требований нормативных актов, действующих в Российской Федерации. С количественной точки зрения аудитор должен оценить, превосходят ли по отдельности и в сумме обнаруженные отклонения (с учетом прогнозируемой величины неотмеченных отклонений) количественный критерий - уровень существенности.   </w:t>
      </w:r>
    </w:p>
    <w:p w:rsidR="00E53CCC" w:rsidRDefault="00E0360A">
      <w:pPr>
        <w:ind w:firstLine="709"/>
        <w:jc w:val="both"/>
        <w:rPr>
          <w:sz w:val="20"/>
        </w:rPr>
      </w:pPr>
      <w:r>
        <w:rPr>
          <w:rStyle w:val="a6"/>
          <w:sz w:val="20"/>
        </w:rPr>
        <w:t>2.4.</w:t>
      </w:r>
      <w:r>
        <w:rPr>
          <w:sz w:val="20"/>
        </w:rPr>
        <w:t xml:space="preserve"> Под уровнем существенности понимается то предельное значение ошибки бухгалтерской отчетности, начиная с которой квалифицированный пользователь этой отчетности с большой степенью вероятности перестанет быть в состоянии делать на ее основе правильные выводы и принимать правильные экономические решения. </w:t>
      </w:r>
    </w:p>
    <w:p w:rsidR="00E53CCC" w:rsidRDefault="00E0360A">
      <w:pPr>
        <w:ind w:firstLine="709"/>
        <w:jc w:val="both"/>
        <w:rPr>
          <w:sz w:val="20"/>
        </w:rPr>
      </w:pPr>
      <w:r>
        <w:rPr>
          <w:rStyle w:val="a6"/>
          <w:sz w:val="20"/>
        </w:rPr>
        <w:t>2.5.</w:t>
      </w:r>
      <w:r>
        <w:rPr>
          <w:sz w:val="20"/>
        </w:rPr>
        <w:t xml:space="preserve"> При нахождении абсолютного значения уровня существенности аудитор должен принимать за основу наиболее важные показатели, характеризующие достоверность отчетности экономического субъекта, подлежащего аудиту, далее называемые базовыми показателями бухгалтерской отчетности.</w:t>
      </w:r>
    </w:p>
    <w:p w:rsidR="00E53CCC" w:rsidRDefault="00E53CCC">
      <w:pPr>
        <w:ind w:firstLine="709"/>
        <w:jc w:val="both"/>
        <w:rPr>
          <w:rStyle w:val="a6"/>
          <w:sz w:val="20"/>
        </w:rPr>
      </w:pPr>
    </w:p>
    <w:p w:rsidR="00E53CCC" w:rsidRDefault="00E0360A">
      <w:pPr>
        <w:jc w:val="center"/>
        <w:rPr>
          <w:rStyle w:val="a6"/>
          <w:sz w:val="20"/>
        </w:rPr>
      </w:pPr>
      <w:r>
        <w:rPr>
          <w:rStyle w:val="a6"/>
          <w:sz w:val="20"/>
        </w:rPr>
        <w:t>3. Требования, предъявляемые к нахождению уровня существенности</w:t>
      </w:r>
    </w:p>
    <w:p w:rsidR="00E53CCC" w:rsidRDefault="00E0360A">
      <w:pPr>
        <w:ind w:firstLine="709"/>
        <w:jc w:val="both"/>
        <w:rPr>
          <w:sz w:val="20"/>
        </w:rPr>
      </w:pPr>
      <w:r>
        <w:rPr>
          <w:sz w:val="20"/>
        </w:rPr>
        <w:br/>
        <w:t xml:space="preserve"> </w:t>
      </w:r>
      <w:r>
        <w:rPr>
          <w:sz w:val="20"/>
        </w:rPr>
        <w:tab/>
      </w:r>
      <w:r>
        <w:rPr>
          <w:rStyle w:val="a6"/>
          <w:sz w:val="20"/>
        </w:rPr>
        <w:t>3.1.</w:t>
      </w:r>
      <w:r>
        <w:rPr>
          <w:sz w:val="20"/>
        </w:rPr>
        <w:t xml:space="preserve"> Аудиторские организации обязаны установить систему базовых показателей и порядок нахождения уровня существенности, которые должны быть оформлены документально и применяться на постоянной основе. Для аудиторских фирм такой документ должен быть утвержден решением исполнительного органа аудиторской фирмы. </w:t>
      </w:r>
    </w:p>
    <w:p w:rsidR="00E53CCC" w:rsidRDefault="00E0360A">
      <w:pPr>
        <w:ind w:firstLine="709"/>
        <w:jc w:val="both"/>
        <w:rPr>
          <w:sz w:val="20"/>
        </w:rPr>
      </w:pPr>
      <w:r>
        <w:rPr>
          <w:rStyle w:val="a6"/>
          <w:sz w:val="20"/>
        </w:rPr>
        <w:t>3.2.</w:t>
      </w:r>
      <w:r>
        <w:rPr>
          <w:sz w:val="20"/>
        </w:rPr>
        <w:t xml:space="preserve"> Основанием для изменения аудиторской организацией системы базовых показателей и порядка нахождения уровня существенности могут служить: </w:t>
      </w:r>
    </w:p>
    <w:p w:rsidR="00E53CCC" w:rsidRDefault="00E0360A">
      <w:pPr>
        <w:ind w:firstLine="709"/>
        <w:jc w:val="both"/>
        <w:rPr>
          <w:sz w:val="20"/>
        </w:rPr>
      </w:pPr>
      <w:r>
        <w:rPr>
          <w:rStyle w:val="a6"/>
          <w:i/>
          <w:iCs/>
          <w:sz w:val="20"/>
        </w:rPr>
        <w:t xml:space="preserve">а) </w:t>
      </w:r>
      <w:r>
        <w:rPr>
          <w:sz w:val="20"/>
        </w:rPr>
        <w:t xml:space="preserve">изменения законодательства в области бухгалтерского учета и налогообложения, затрагивающие порядок определения статей баланса или базовых показателей бухгалтерской отчетности; </w:t>
      </w:r>
    </w:p>
    <w:p w:rsidR="00E53CCC" w:rsidRDefault="00E0360A">
      <w:pPr>
        <w:ind w:firstLine="709"/>
        <w:jc w:val="both"/>
        <w:rPr>
          <w:sz w:val="20"/>
        </w:rPr>
      </w:pPr>
      <w:r>
        <w:rPr>
          <w:rStyle w:val="a6"/>
          <w:i/>
          <w:iCs/>
          <w:sz w:val="20"/>
        </w:rPr>
        <w:t>б)</w:t>
      </w:r>
      <w:r>
        <w:rPr>
          <w:sz w:val="20"/>
        </w:rPr>
        <w:t xml:space="preserve"> изменения законодательства в области аудита, устанавливающие требования к методам определения уровня существенности; </w:t>
      </w:r>
    </w:p>
    <w:p w:rsidR="00E53CCC" w:rsidRDefault="00E0360A">
      <w:pPr>
        <w:ind w:firstLine="709"/>
        <w:jc w:val="both"/>
        <w:rPr>
          <w:sz w:val="20"/>
        </w:rPr>
      </w:pPr>
      <w:r>
        <w:rPr>
          <w:rStyle w:val="a6"/>
          <w:i/>
          <w:iCs/>
          <w:sz w:val="20"/>
        </w:rPr>
        <w:t>в)</w:t>
      </w:r>
      <w:r>
        <w:rPr>
          <w:sz w:val="20"/>
        </w:rPr>
        <w:t xml:space="preserve"> изменение аудиторской специализации аудиторской организации; </w:t>
      </w:r>
    </w:p>
    <w:p w:rsidR="00E53CCC" w:rsidRDefault="00E0360A">
      <w:pPr>
        <w:ind w:firstLine="709"/>
        <w:jc w:val="both"/>
        <w:rPr>
          <w:sz w:val="20"/>
        </w:rPr>
      </w:pPr>
      <w:r>
        <w:rPr>
          <w:rStyle w:val="a6"/>
          <w:i/>
          <w:iCs/>
          <w:sz w:val="20"/>
        </w:rPr>
        <w:t xml:space="preserve">г) </w:t>
      </w:r>
      <w:r>
        <w:rPr>
          <w:sz w:val="20"/>
        </w:rPr>
        <w:t xml:space="preserve">значительное изменение состава экономических субъектов, подлежащих аудиту, с точки зрения их принадлежности к другим отраслям производства или другому роду деятельности; </w:t>
      </w:r>
    </w:p>
    <w:p w:rsidR="00E53CCC" w:rsidRDefault="00E0360A">
      <w:pPr>
        <w:ind w:firstLine="709"/>
        <w:jc w:val="both"/>
        <w:rPr>
          <w:sz w:val="20"/>
        </w:rPr>
      </w:pPr>
      <w:r>
        <w:rPr>
          <w:rStyle w:val="a6"/>
          <w:i/>
          <w:iCs/>
          <w:sz w:val="20"/>
        </w:rPr>
        <w:t>д)</w:t>
      </w:r>
      <w:r>
        <w:rPr>
          <w:sz w:val="20"/>
        </w:rPr>
        <w:t xml:space="preserve"> смена руководства аудиторской организации. </w:t>
      </w:r>
    </w:p>
    <w:p w:rsidR="00E53CCC" w:rsidRDefault="00E0360A">
      <w:pPr>
        <w:ind w:firstLine="709"/>
        <w:jc w:val="both"/>
        <w:rPr>
          <w:sz w:val="20"/>
        </w:rPr>
      </w:pPr>
      <w:r>
        <w:rPr>
          <w:rStyle w:val="a6"/>
          <w:sz w:val="20"/>
        </w:rPr>
        <w:t>3.3.</w:t>
      </w:r>
      <w:r>
        <w:rPr>
          <w:sz w:val="20"/>
        </w:rPr>
        <w:t xml:space="preserve"> Документ, описывающий систему базовых показателей и порядок нахождения уровня существенности, должен иметь открытый характер. Аудиторская организация может знакомить заинтересованных лиц по их требованию с принятым аудиторской организацией порядком нахождения уровня существенности. </w:t>
      </w:r>
      <w:r>
        <w:rPr>
          <w:sz w:val="20"/>
        </w:rPr>
        <w:br/>
        <w:t xml:space="preserve"> </w:t>
      </w:r>
      <w:r>
        <w:rPr>
          <w:sz w:val="20"/>
        </w:rPr>
        <w:tab/>
      </w:r>
      <w:r>
        <w:rPr>
          <w:rStyle w:val="a6"/>
          <w:sz w:val="20"/>
        </w:rPr>
        <w:t>3.4.</w:t>
      </w:r>
      <w:r>
        <w:rPr>
          <w:sz w:val="20"/>
        </w:rPr>
        <w:t xml:space="preserve"> Аудиторские организации обязаны вычислять уровень существенности, беря определенную долю от каких-либо базовых показателей: числовых значений счетов бухгалтерского учета, статей баланса или показателей бухгалтерской отчетности. При этом могут использоваться как базовые показатели текущего года, так и усредненные показатели текущего и предшествующих лет, а также любые расчетные процедуры, которые могут быть формализованы. Допускается как единый показатель уровня существенности для данной конкретной проверки, так и набор разных значений уровня существенности, каждый из которых должен быть предназначен для оценки какой-то определенной группы счетов бухгалтерского учета, статей баланса, показателей отчетности. </w:t>
      </w:r>
    </w:p>
    <w:p w:rsidR="00E53CCC" w:rsidRDefault="00E0360A">
      <w:pPr>
        <w:ind w:firstLine="709"/>
        <w:jc w:val="both"/>
        <w:rPr>
          <w:sz w:val="20"/>
        </w:rPr>
      </w:pPr>
      <w:r>
        <w:rPr>
          <w:sz w:val="20"/>
        </w:rPr>
        <w:t xml:space="preserve">Пример системы базовых показателей и порядка нахождения уровня существенности, имеющий рекомендательный характер, приведен в Приложении 1. В Приложении 3 приведены условные числовые примеры практического определения единого показателя уровня существенности, основанные на методике, рекомендованной в Приложении 1. </w:t>
      </w:r>
    </w:p>
    <w:p w:rsidR="00E53CCC" w:rsidRDefault="00E0360A">
      <w:pPr>
        <w:ind w:firstLine="709"/>
        <w:jc w:val="both"/>
        <w:rPr>
          <w:sz w:val="20"/>
        </w:rPr>
      </w:pPr>
      <w:r>
        <w:rPr>
          <w:rStyle w:val="a6"/>
          <w:sz w:val="20"/>
        </w:rPr>
        <w:t>3.5.</w:t>
      </w:r>
      <w:r>
        <w:rPr>
          <w:sz w:val="20"/>
        </w:rPr>
        <w:t xml:space="preserve"> Уровень существенности должен быть выражен в той валюте, в которой ведется бухгалтерский учет и готовится бухгалтерская отчетность. </w:t>
      </w:r>
    </w:p>
    <w:p w:rsidR="00E53CCC" w:rsidRDefault="00E0360A">
      <w:pPr>
        <w:ind w:firstLine="709"/>
        <w:jc w:val="both"/>
        <w:rPr>
          <w:sz w:val="20"/>
        </w:rPr>
      </w:pPr>
      <w:r>
        <w:rPr>
          <w:rStyle w:val="a6"/>
          <w:sz w:val="20"/>
        </w:rPr>
        <w:t>3.6.</w:t>
      </w:r>
      <w:r>
        <w:rPr>
          <w:sz w:val="20"/>
        </w:rPr>
        <w:t xml:space="preserve"> Значение уровня существенности для данной аудиторской проверки должно быть определено по завершении этапа планирования аудиторской проверки. Полученное значение уровня существенности должно быть в обязательном порядке зафиксировано в общем плане аудита. </w:t>
      </w:r>
    </w:p>
    <w:p w:rsidR="00E53CCC" w:rsidRDefault="00E0360A">
      <w:pPr>
        <w:ind w:firstLine="709"/>
        <w:jc w:val="both"/>
        <w:rPr>
          <w:sz w:val="20"/>
        </w:rPr>
      </w:pPr>
      <w:r>
        <w:rPr>
          <w:rStyle w:val="a6"/>
          <w:sz w:val="20"/>
        </w:rPr>
        <w:t xml:space="preserve">3.7. </w:t>
      </w:r>
      <w:r>
        <w:rPr>
          <w:sz w:val="20"/>
        </w:rPr>
        <w:t xml:space="preserve">Аудитор в случае обстоятельств, которые станут, известны ему по ходу проверки, имеет право изменить (скорректировать) значение уровня существенности. При этом факт изменения уровня существенности, новое значение уровня существенности, соответствующие расчеты и развернутая аргументация аудитора должны быть в обязательном порядке зафиксированы в рабочих документах аудиторской проверки. </w:t>
      </w:r>
    </w:p>
    <w:p w:rsidR="00E53CCC" w:rsidRDefault="00E0360A">
      <w:pPr>
        <w:ind w:firstLine="709"/>
        <w:jc w:val="both"/>
        <w:rPr>
          <w:sz w:val="20"/>
        </w:rPr>
      </w:pPr>
      <w:r>
        <w:rPr>
          <w:rStyle w:val="a6"/>
          <w:sz w:val="20"/>
        </w:rPr>
        <w:t>3.8.</w:t>
      </w:r>
      <w:r>
        <w:rPr>
          <w:sz w:val="20"/>
        </w:rPr>
        <w:t xml:space="preserve"> Значение уровня существенности, полученное по окончании этапа планирования аудита, а также любые корректировки значения уровня существенности в ходе проверки, должны быть утверждены руководителем данной проверки, что должно найти отражение в рабочей документации проверки.</w:t>
      </w:r>
    </w:p>
    <w:p w:rsidR="00E53CCC" w:rsidRDefault="00E53CCC">
      <w:pPr>
        <w:ind w:firstLine="709"/>
        <w:jc w:val="both"/>
        <w:rPr>
          <w:rStyle w:val="a6"/>
          <w:sz w:val="20"/>
        </w:rPr>
      </w:pPr>
    </w:p>
    <w:p w:rsidR="00E53CCC" w:rsidRDefault="00E0360A">
      <w:pPr>
        <w:jc w:val="center"/>
        <w:rPr>
          <w:rStyle w:val="a6"/>
          <w:sz w:val="20"/>
        </w:rPr>
      </w:pPr>
      <w:r>
        <w:rPr>
          <w:rStyle w:val="a6"/>
          <w:sz w:val="20"/>
        </w:rPr>
        <w:t>4. Применение уровня существенности в аудите</w:t>
      </w:r>
    </w:p>
    <w:p w:rsidR="00E53CCC" w:rsidRDefault="00E0360A">
      <w:pPr>
        <w:ind w:firstLine="709"/>
        <w:jc w:val="both"/>
        <w:rPr>
          <w:sz w:val="20"/>
        </w:rPr>
      </w:pPr>
      <w:r>
        <w:rPr>
          <w:sz w:val="20"/>
        </w:rPr>
        <w:br/>
        <w:t xml:space="preserve"> </w:t>
      </w:r>
      <w:r>
        <w:rPr>
          <w:sz w:val="20"/>
        </w:rPr>
        <w:tab/>
      </w:r>
      <w:r>
        <w:rPr>
          <w:rStyle w:val="a6"/>
          <w:sz w:val="20"/>
        </w:rPr>
        <w:t>4.1.</w:t>
      </w:r>
      <w:r>
        <w:rPr>
          <w:sz w:val="20"/>
        </w:rPr>
        <w:t xml:space="preserve"> Аудитор обязан принимать во внимание уровень существенности: </w:t>
      </w:r>
    </w:p>
    <w:p w:rsidR="00E53CCC" w:rsidRDefault="00E0360A">
      <w:pPr>
        <w:ind w:firstLine="709"/>
        <w:jc w:val="both"/>
        <w:rPr>
          <w:sz w:val="20"/>
        </w:rPr>
      </w:pPr>
      <w:r>
        <w:rPr>
          <w:rStyle w:val="a6"/>
          <w:i/>
          <w:iCs/>
          <w:sz w:val="20"/>
        </w:rPr>
        <w:t xml:space="preserve">а) </w:t>
      </w:r>
      <w:r>
        <w:rPr>
          <w:sz w:val="20"/>
        </w:rPr>
        <w:t xml:space="preserve">на этапе планирования при определении содержания, затрат времени и объема применяемых аудиторских процедур; </w:t>
      </w:r>
    </w:p>
    <w:p w:rsidR="00E53CCC" w:rsidRDefault="00E0360A">
      <w:pPr>
        <w:ind w:firstLine="709"/>
        <w:jc w:val="both"/>
        <w:rPr>
          <w:sz w:val="20"/>
        </w:rPr>
      </w:pPr>
      <w:r>
        <w:rPr>
          <w:rStyle w:val="a6"/>
          <w:i/>
          <w:iCs/>
          <w:sz w:val="20"/>
        </w:rPr>
        <w:t xml:space="preserve">б) </w:t>
      </w:r>
      <w:r>
        <w:rPr>
          <w:sz w:val="20"/>
        </w:rPr>
        <w:t xml:space="preserve">в ходе выполнения конкретных аудиторских процедур; </w:t>
      </w:r>
    </w:p>
    <w:p w:rsidR="00E53CCC" w:rsidRDefault="00E0360A">
      <w:pPr>
        <w:ind w:firstLine="709"/>
        <w:jc w:val="both"/>
        <w:rPr>
          <w:sz w:val="20"/>
        </w:rPr>
      </w:pPr>
      <w:r>
        <w:rPr>
          <w:rStyle w:val="a6"/>
          <w:i/>
          <w:iCs/>
          <w:sz w:val="20"/>
        </w:rPr>
        <w:t xml:space="preserve">в) </w:t>
      </w:r>
      <w:r>
        <w:rPr>
          <w:sz w:val="20"/>
        </w:rPr>
        <w:t xml:space="preserve">на этапе завершения аудита при оценке эффекта, оказываемого обнаруженными искажениями и нарушениями на достоверность бухгалтерской отчетности. </w:t>
      </w:r>
    </w:p>
    <w:p w:rsidR="00E53CCC" w:rsidRDefault="00E0360A">
      <w:pPr>
        <w:ind w:firstLine="709"/>
        <w:jc w:val="both"/>
        <w:rPr>
          <w:sz w:val="20"/>
        </w:rPr>
      </w:pPr>
      <w:r>
        <w:rPr>
          <w:rStyle w:val="a6"/>
          <w:sz w:val="20"/>
        </w:rPr>
        <w:t>4.2.</w:t>
      </w:r>
      <w:r>
        <w:rPr>
          <w:sz w:val="20"/>
        </w:rPr>
        <w:t xml:space="preserve"> Аудитор должен иметь в виду, что отдельные отмеченные им искажения могут не иметь существенного характера сами по себе, а искажения, взятые в совокупности, а также отмеченные искажения вместе с предполагаемыми (в результате распространения отмеченных в результате выборочной проверки ошибок, на всю совокупность данных) - могут иметь существенный характер. </w:t>
      </w:r>
    </w:p>
    <w:p w:rsidR="00E53CCC" w:rsidRDefault="00E0360A">
      <w:pPr>
        <w:ind w:firstLine="709"/>
        <w:jc w:val="both"/>
        <w:rPr>
          <w:sz w:val="20"/>
        </w:rPr>
      </w:pPr>
      <w:r>
        <w:rPr>
          <w:rStyle w:val="a6"/>
          <w:sz w:val="20"/>
        </w:rPr>
        <w:t>4.3.</w:t>
      </w:r>
      <w:r>
        <w:rPr>
          <w:sz w:val="20"/>
        </w:rPr>
        <w:t xml:space="preserve"> В том случае, если одновременно: </w:t>
      </w:r>
    </w:p>
    <w:p w:rsidR="00E53CCC" w:rsidRDefault="00E0360A">
      <w:pPr>
        <w:ind w:firstLine="709"/>
        <w:jc w:val="both"/>
        <w:rPr>
          <w:sz w:val="20"/>
        </w:rPr>
      </w:pPr>
      <w:r>
        <w:rPr>
          <w:rStyle w:val="a6"/>
          <w:i/>
          <w:iCs/>
          <w:sz w:val="20"/>
        </w:rPr>
        <w:t xml:space="preserve">а) </w:t>
      </w:r>
      <w:r>
        <w:rPr>
          <w:sz w:val="20"/>
        </w:rPr>
        <w:t xml:space="preserve">отмеченные в ходе аудита и предполагаемые искажения в сумме составляют величину, которая намного меньше уровня существенности; и </w:t>
      </w:r>
    </w:p>
    <w:p w:rsidR="00E53CCC" w:rsidRDefault="00E0360A">
      <w:pPr>
        <w:ind w:firstLine="709"/>
        <w:jc w:val="both"/>
        <w:rPr>
          <w:sz w:val="20"/>
        </w:rPr>
      </w:pPr>
      <w:r>
        <w:rPr>
          <w:rStyle w:val="a6"/>
          <w:i/>
          <w:iCs/>
          <w:sz w:val="20"/>
        </w:rPr>
        <w:t>б)</w:t>
      </w:r>
      <w:r>
        <w:rPr>
          <w:sz w:val="20"/>
        </w:rPr>
        <w:t xml:space="preserve"> качественные расхождения отмеченных отклонений порядка ведения учета и подготовки отчетности экономического субъекта от требований соответствующих нормативных документов по профессиональному суждению аудитора являются несущественными, аудитор вправе сделать вывод о том, что отчетность проверяемого экономического субъекта является достоверной во всех существенных отношениях. </w:t>
      </w:r>
    </w:p>
    <w:p w:rsidR="00E53CCC" w:rsidRDefault="00E0360A">
      <w:pPr>
        <w:ind w:firstLine="709"/>
        <w:jc w:val="both"/>
        <w:rPr>
          <w:sz w:val="20"/>
        </w:rPr>
      </w:pPr>
      <w:r>
        <w:rPr>
          <w:rStyle w:val="a6"/>
          <w:sz w:val="20"/>
        </w:rPr>
        <w:t>4.4.</w:t>
      </w:r>
      <w:r>
        <w:rPr>
          <w:sz w:val="20"/>
        </w:rPr>
        <w:t xml:space="preserve"> В том случае, если выполняется хотя бы одно из двух следующих условий: </w:t>
      </w:r>
    </w:p>
    <w:p w:rsidR="00E53CCC" w:rsidRDefault="00E0360A">
      <w:pPr>
        <w:ind w:firstLine="709"/>
        <w:jc w:val="both"/>
        <w:rPr>
          <w:sz w:val="20"/>
        </w:rPr>
      </w:pPr>
      <w:r>
        <w:rPr>
          <w:rStyle w:val="a6"/>
          <w:i/>
          <w:iCs/>
          <w:sz w:val="20"/>
        </w:rPr>
        <w:t xml:space="preserve">а) </w:t>
      </w:r>
      <w:r>
        <w:rPr>
          <w:sz w:val="20"/>
        </w:rPr>
        <w:t xml:space="preserve">отмеченные в ходе аудита и предполагаемые искажения в сумме составляют величину, которая намного больше уровня существенности; либо </w:t>
      </w:r>
    </w:p>
    <w:p w:rsidR="00E53CCC" w:rsidRDefault="00E0360A">
      <w:pPr>
        <w:ind w:firstLine="709"/>
        <w:jc w:val="both"/>
        <w:rPr>
          <w:sz w:val="20"/>
        </w:rPr>
      </w:pPr>
      <w:r>
        <w:rPr>
          <w:rStyle w:val="a6"/>
          <w:i/>
          <w:iCs/>
          <w:sz w:val="20"/>
        </w:rPr>
        <w:t>б)</w:t>
      </w:r>
      <w:r>
        <w:rPr>
          <w:sz w:val="20"/>
        </w:rPr>
        <w:t xml:space="preserve"> качественные расхождения отмеченных отклонений порядка ведения учета и подготовки отчетности экономического субъекта от требований соответствующих нормативных документов по профессиональному суждению аудитора имеют существенный характер, аудитор обязан сделать вывод о том, что отчетность проверяемого экономического субъекта в существенных отношениях не может быть признана достоверной. </w:t>
      </w:r>
    </w:p>
    <w:p w:rsidR="00E53CCC" w:rsidRDefault="00E0360A">
      <w:pPr>
        <w:ind w:firstLine="709"/>
        <w:jc w:val="both"/>
        <w:rPr>
          <w:sz w:val="20"/>
        </w:rPr>
      </w:pPr>
      <w:r>
        <w:rPr>
          <w:rStyle w:val="a6"/>
          <w:sz w:val="20"/>
        </w:rPr>
        <w:t>4.5.</w:t>
      </w:r>
      <w:r>
        <w:rPr>
          <w:sz w:val="20"/>
        </w:rPr>
        <w:t xml:space="preserve"> В том случае, если: </w:t>
      </w:r>
    </w:p>
    <w:p w:rsidR="00E53CCC" w:rsidRDefault="00E0360A">
      <w:pPr>
        <w:ind w:firstLine="709"/>
        <w:jc w:val="both"/>
        <w:rPr>
          <w:sz w:val="20"/>
        </w:rPr>
      </w:pPr>
      <w:r>
        <w:rPr>
          <w:rStyle w:val="a6"/>
          <w:i/>
          <w:iCs/>
          <w:sz w:val="20"/>
        </w:rPr>
        <w:t>а)</w:t>
      </w:r>
      <w:r>
        <w:rPr>
          <w:sz w:val="20"/>
        </w:rPr>
        <w:t xml:space="preserve"> отмеченные в ходе аудита и предполагаемые искажения бухгалтерской отчетности больше либо меньше, но в целом близки по величине значению уровня существенности; и (или) </w:t>
      </w:r>
    </w:p>
    <w:p w:rsidR="00E53CCC" w:rsidRDefault="00E0360A">
      <w:pPr>
        <w:ind w:firstLine="709"/>
        <w:jc w:val="both"/>
        <w:rPr>
          <w:sz w:val="20"/>
        </w:rPr>
      </w:pPr>
      <w:r>
        <w:rPr>
          <w:rStyle w:val="a6"/>
          <w:i/>
          <w:iCs/>
          <w:sz w:val="20"/>
        </w:rPr>
        <w:t xml:space="preserve">б) </w:t>
      </w:r>
      <w:r>
        <w:rPr>
          <w:sz w:val="20"/>
        </w:rPr>
        <w:t xml:space="preserve">имеются расхождения порядка ведения учета и подготовки отчетности экономического субъекта с требованиями соответствующих нормативных документов, но расхождения, однако, однозначно не могут быть признаны существенными, аудитор, используя свое профессиональное суждение, обязан взять на себя ответственность и принять решение о том, сделать или нет в данной ситуации вывод о существенных нарушениях в проверяемой бухгалтерской отчетности, либо сделать вывод о необходимости включения соответствующих оговорок в аудиторское заключение. При этом для уточнения ситуации может потребоваться проведение дополнительных аудиторских процедур. </w:t>
      </w:r>
    </w:p>
    <w:p w:rsidR="00E53CCC" w:rsidRDefault="00E0360A">
      <w:pPr>
        <w:ind w:firstLine="709"/>
        <w:jc w:val="both"/>
        <w:rPr>
          <w:sz w:val="20"/>
        </w:rPr>
      </w:pPr>
      <w:r>
        <w:rPr>
          <w:rStyle w:val="a6"/>
          <w:sz w:val="20"/>
        </w:rPr>
        <w:t>4.6.</w:t>
      </w:r>
      <w:r>
        <w:rPr>
          <w:sz w:val="20"/>
        </w:rPr>
        <w:t xml:space="preserve"> Аудитору следует предложить руководству проверяемой организации внести в установленном порядке исправительные проводки по устранению замеченных им нарушений. В случае, если отмеченные в ходе аудита и предполагаемые искажения бухгалтерской отчетности имеют существенный характер, несогласие руководства проверяемого предприятия с внесением исправлений может служить для аудитора основанием для подготовки по итогам проверки аудиторского заключения, отличного от, безусловно положительного.</w:t>
      </w:r>
    </w:p>
    <w:p w:rsidR="00E53CCC" w:rsidRDefault="00E53CCC">
      <w:pPr>
        <w:ind w:firstLine="709"/>
        <w:jc w:val="both"/>
        <w:rPr>
          <w:rStyle w:val="a6"/>
          <w:sz w:val="20"/>
        </w:rPr>
      </w:pPr>
    </w:p>
    <w:p w:rsidR="00E53CCC" w:rsidRDefault="00E0360A">
      <w:pPr>
        <w:jc w:val="center"/>
        <w:rPr>
          <w:sz w:val="20"/>
        </w:rPr>
      </w:pPr>
      <w:r>
        <w:rPr>
          <w:rStyle w:val="a6"/>
          <w:sz w:val="20"/>
        </w:rPr>
        <w:t>5. Понятие риска в аудите и его компонентов</w:t>
      </w:r>
    </w:p>
    <w:p w:rsidR="00E53CCC" w:rsidRDefault="00E0360A">
      <w:pPr>
        <w:ind w:firstLine="709"/>
        <w:jc w:val="both"/>
        <w:rPr>
          <w:sz w:val="20"/>
        </w:rPr>
      </w:pPr>
      <w:r>
        <w:rPr>
          <w:sz w:val="20"/>
        </w:rPr>
        <w:br/>
        <w:t xml:space="preserve"> </w:t>
      </w:r>
      <w:r>
        <w:rPr>
          <w:sz w:val="20"/>
        </w:rPr>
        <w:tab/>
      </w:r>
      <w:r>
        <w:rPr>
          <w:rStyle w:val="a6"/>
          <w:sz w:val="20"/>
        </w:rPr>
        <w:t>5.1.</w:t>
      </w:r>
      <w:r>
        <w:rPr>
          <w:sz w:val="20"/>
        </w:rPr>
        <w:t xml:space="preserve"> Риск аудитора (аудиторский риск) означает вероятность того, что бухгалтерская отчетность экономического субъекта может содержать не выявленные существенные ошибки и (или) искажения после подтверждения ее достоверности, или признать, что она содержит существенные искажения, когда на самом деле таких искажений в бухгалтерской отчетности нет. </w:t>
      </w:r>
    </w:p>
    <w:p w:rsidR="00E53CCC" w:rsidRDefault="00E0360A">
      <w:pPr>
        <w:ind w:firstLine="709"/>
        <w:jc w:val="both"/>
        <w:rPr>
          <w:sz w:val="20"/>
        </w:rPr>
      </w:pPr>
      <w:r>
        <w:rPr>
          <w:rStyle w:val="a6"/>
          <w:sz w:val="20"/>
        </w:rPr>
        <w:t>5.2.</w:t>
      </w:r>
      <w:r>
        <w:rPr>
          <w:sz w:val="20"/>
        </w:rPr>
        <w:t xml:space="preserve"> Аудиторский риск состоит из трех компонентов: </w:t>
      </w:r>
    </w:p>
    <w:p w:rsidR="00E53CCC" w:rsidRDefault="00E0360A">
      <w:pPr>
        <w:ind w:firstLine="709"/>
        <w:jc w:val="both"/>
        <w:rPr>
          <w:sz w:val="20"/>
        </w:rPr>
      </w:pPr>
      <w:r>
        <w:rPr>
          <w:rStyle w:val="a6"/>
          <w:i/>
          <w:iCs/>
          <w:sz w:val="20"/>
        </w:rPr>
        <w:t>а)</w:t>
      </w:r>
      <w:r>
        <w:rPr>
          <w:sz w:val="20"/>
        </w:rPr>
        <w:t xml:space="preserve"> внутрихозяйственный риск; </w:t>
      </w:r>
    </w:p>
    <w:p w:rsidR="00E53CCC" w:rsidRDefault="00E0360A">
      <w:pPr>
        <w:ind w:firstLine="709"/>
        <w:jc w:val="both"/>
        <w:rPr>
          <w:sz w:val="20"/>
        </w:rPr>
      </w:pPr>
      <w:r>
        <w:rPr>
          <w:rStyle w:val="a6"/>
          <w:i/>
          <w:iCs/>
          <w:sz w:val="20"/>
        </w:rPr>
        <w:t>б)</w:t>
      </w:r>
      <w:r>
        <w:rPr>
          <w:sz w:val="20"/>
        </w:rPr>
        <w:t xml:space="preserve"> риск средств контроля; </w:t>
      </w:r>
    </w:p>
    <w:p w:rsidR="00E53CCC" w:rsidRDefault="00E0360A">
      <w:pPr>
        <w:ind w:firstLine="709"/>
        <w:jc w:val="both"/>
        <w:rPr>
          <w:sz w:val="20"/>
        </w:rPr>
      </w:pPr>
      <w:r>
        <w:rPr>
          <w:rStyle w:val="a6"/>
          <w:i/>
          <w:iCs/>
          <w:sz w:val="20"/>
        </w:rPr>
        <w:t>в)</w:t>
      </w:r>
      <w:r>
        <w:rPr>
          <w:sz w:val="20"/>
        </w:rPr>
        <w:t xml:space="preserve"> риск не обнаружения. </w:t>
      </w:r>
    </w:p>
    <w:p w:rsidR="00E53CCC" w:rsidRDefault="00E0360A">
      <w:pPr>
        <w:ind w:firstLine="709"/>
        <w:jc w:val="both"/>
        <w:rPr>
          <w:sz w:val="20"/>
        </w:rPr>
      </w:pPr>
      <w:r>
        <w:rPr>
          <w:rStyle w:val="a6"/>
          <w:sz w:val="20"/>
        </w:rPr>
        <w:t>5.3.</w:t>
      </w:r>
      <w:r>
        <w:rPr>
          <w:sz w:val="20"/>
        </w:rPr>
        <w:t xml:space="preserve"> Аудитор обязан изучать эти риски в ходе работы, оценивать их и документировать результаты оценки. При оценке рисков аудитор обязан использовать не менее трех следующих градаций: </w:t>
      </w:r>
    </w:p>
    <w:p w:rsidR="00E53CCC" w:rsidRDefault="00E0360A">
      <w:pPr>
        <w:ind w:firstLine="709"/>
        <w:jc w:val="both"/>
        <w:rPr>
          <w:sz w:val="20"/>
        </w:rPr>
      </w:pPr>
      <w:r>
        <w:rPr>
          <w:rStyle w:val="a6"/>
          <w:i/>
          <w:iCs/>
          <w:sz w:val="20"/>
        </w:rPr>
        <w:t>а)</w:t>
      </w:r>
      <w:r>
        <w:rPr>
          <w:sz w:val="20"/>
        </w:rPr>
        <w:t xml:space="preserve"> высокий; </w:t>
      </w:r>
    </w:p>
    <w:p w:rsidR="00E53CCC" w:rsidRDefault="00E0360A">
      <w:pPr>
        <w:ind w:firstLine="709"/>
        <w:jc w:val="both"/>
        <w:rPr>
          <w:sz w:val="20"/>
        </w:rPr>
      </w:pPr>
      <w:r>
        <w:rPr>
          <w:rStyle w:val="a6"/>
          <w:i/>
          <w:iCs/>
          <w:sz w:val="20"/>
        </w:rPr>
        <w:t>б)</w:t>
      </w:r>
      <w:r>
        <w:rPr>
          <w:sz w:val="20"/>
        </w:rPr>
        <w:t xml:space="preserve"> средний; </w:t>
      </w:r>
    </w:p>
    <w:p w:rsidR="00E53CCC" w:rsidRDefault="00E0360A">
      <w:pPr>
        <w:ind w:firstLine="709"/>
        <w:jc w:val="both"/>
        <w:rPr>
          <w:sz w:val="20"/>
        </w:rPr>
      </w:pPr>
      <w:r>
        <w:rPr>
          <w:rStyle w:val="a6"/>
          <w:i/>
          <w:iCs/>
          <w:sz w:val="20"/>
        </w:rPr>
        <w:t>в)</w:t>
      </w:r>
      <w:r>
        <w:rPr>
          <w:sz w:val="20"/>
        </w:rPr>
        <w:t xml:space="preserve"> низкий. </w:t>
      </w:r>
    </w:p>
    <w:p w:rsidR="00E53CCC" w:rsidRDefault="00E0360A">
      <w:pPr>
        <w:ind w:firstLine="709"/>
        <w:jc w:val="both"/>
        <w:rPr>
          <w:sz w:val="20"/>
        </w:rPr>
      </w:pPr>
      <w:r>
        <w:rPr>
          <w:sz w:val="20"/>
        </w:rPr>
        <w:t xml:space="preserve">Аудиторские организации могут принять решение о применении в своей деятельности большего количества градаций при оценках рисков, чем три вышеупомянутые, либо об использовании для оценки рисков количественных показателей (процентов или долей единицы). </w:t>
      </w:r>
    </w:p>
    <w:p w:rsidR="00E53CCC" w:rsidRDefault="00E0360A">
      <w:pPr>
        <w:ind w:firstLine="709"/>
        <w:jc w:val="both"/>
        <w:rPr>
          <w:sz w:val="20"/>
        </w:rPr>
      </w:pPr>
      <w:r>
        <w:rPr>
          <w:rStyle w:val="a6"/>
          <w:sz w:val="20"/>
        </w:rPr>
        <w:t>5.4.</w:t>
      </w:r>
      <w:r>
        <w:rPr>
          <w:sz w:val="20"/>
        </w:rPr>
        <w:t xml:space="preserve"> Аудитор при проведении аудита должен предпринять необходимые меры для того, чтобы снизить аудиторский риск до разумного минимального уровня.</w:t>
      </w:r>
    </w:p>
    <w:p w:rsidR="00E53CCC" w:rsidRDefault="00E53CCC">
      <w:pPr>
        <w:ind w:firstLine="709"/>
        <w:jc w:val="both"/>
        <w:rPr>
          <w:rStyle w:val="a6"/>
          <w:sz w:val="20"/>
        </w:rPr>
      </w:pPr>
    </w:p>
    <w:p w:rsidR="00E53CCC" w:rsidRDefault="00E0360A">
      <w:pPr>
        <w:jc w:val="center"/>
        <w:rPr>
          <w:rStyle w:val="a6"/>
          <w:sz w:val="20"/>
        </w:rPr>
      </w:pPr>
      <w:r>
        <w:rPr>
          <w:rStyle w:val="a6"/>
          <w:sz w:val="20"/>
        </w:rPr>
        <w:t>6. Внутрихозяйственный риск</w:t>
      </w:r>
    </w:p>
    <w:p w:rsidR="00E53CCC" w:rsidRDefault="00E53CCC">
      <w:pPr>
        <w:ind w:firstLine="709"/>
        <w:jc w:val="both"/>
        <w:rPr>
          <w:rStyle w:val="a6"/>
          <w:sz w:val="20"/>
        </w:rPr>
      </w:pPr>
    </w:p>
    <w:p w:rsidR="00E53CCC" w:rsidRDefault="00E0360A">
      <w:pPr>
        <w:ind w:firstLine="709"/>
        <w:jc w:val="both"/>
        <w:rPr>
          <w:sz w:val="20"/>
        </w:rPr>
      </w:pPr>
      <w:r>
        <w:rPr>
          <w:rStyle w:val="a6"/>
          <w:sz w:val="20"/>
        </w:rPr>
        <w:t>6.1.</w:t>
      </w:r>
      <w:r>
        <w:rPr>
          <w:sz w:val="20"/>
        </w:rPr>
        <w:t xml:space="preserve"> Под внутрихозяйственным риском (чистым риском) понимают субъективно определяемую аудитором вероятность появления существенных искажений в данном бухгалтерском счете, статье баланса, однотипной группе хозяйственных операций, отчетности экономического субъекта в целом до того, как такие искажения будут выявлены средствами системы внутреннего контроля или при условии допущения отсутствия таких средств. </w:t>
      </w:r>
    </w:p>
    <w:p w:rsidR="00E53CCC" w:rsidRDefault="00E0360A">
      <w:pPr>
        <w:ind w:firstLine="709"/>
        <w:jc w:val="both"/>
        <w:rPr>
          <w:sz w:val="20"/>
        </w:rPr>
      </w:pPr>
      <w:r>
        <w:rPr>
          <w:rStyle w:val="a6"/>
          <w:sz w:val="20"/>
        </w:rPr>
        <w:t>6.2.</w:t>
      </w:r>
      <w:r>
        <w:rPr>
          <w:sz w:val="20"/>
        </w:rPr>
        <w:t xml:space="preserve"> Внутрихозяйственный риск характеризует степень подверженности существенным нарушениям счета бухгалтерского учета, статьи баланса, однотипной группы хозяйственных операций и отчетности в целом у проверяемого экономического субъекта. </w:t>
      </w:r>
    </w:p>
    <w:p w:rsidR="00E53CCC" w:rsidRDefault="00E0360A">
      <w:pPr>
        <w:ind w:firstLine="709"/>
        <w:jc w:val="both"/>
        <w:rPr>
          <w:sz w:val="20"/>
        </w:rPr>
      </w:pPr>
      <w:r>
        <w:rPr>
          <w:rStyle w:val="a6"/>
          <w:sz w:val="20"/>
        </w:rPr>
        <w:t xml:space="preserve">6.3. </w:t>
      </w:r>
      <w:r>
        <w:rPr>
          <w:sz w:val="20"/>
        </w:rPr>
        <w:t xml:space="preserve">Аудитор должен дать оценку внутрихозяйственному риску проверяемого экономического субъекта на этапе планирования, используя свое профессиональное суждение. При подготовке общего плана аудита аудитор должен оценить внутрихозяйственные риски в отношении отдельных статей баланса и показателей бухгалтерской отчетности. При подготовке программы аудита аудитор должен оценить внутрихозяйственные риски для счетов бухгалтерского учета и операций, сальдо и (или) обороты по которым превышают заданный уровень существенности. </w:t>
      </w:r>
    </w:p>
    <w:p w:rsidR="00E53CCC" w:rsidRDefault="00E0360A">
      <w:pPr>
        <w:ind w:firstLine="709"/>
        <w:jc w:val="both"/>
        <w:rPr>
          <w:sz w:val="20"/>
        </w:rPr>
      </w:pPr>
      <w:r>
        <w:rPr>
          <w:rStyle w:val="a6"/>
          <w:sz w:val="20"/>
        </w:rPr>
        <w:t>6.4.</w:t>
      </w:r>
      <w:r>
        <w:rPr>
          <w:sz w:val="20"/>
        </w:rPr>
        <w:t xml:space="preserve"> При оценке внутрихозяйственного риска в отношении баланса и отчетности аудитору необходимо принимать во внимание такие факторы, как: </w:t>
      </w:r>
    </w:p>
    <w:p w:rsidR="00E53CCC" w:rsidRDefault="00E0360A">
      <w:pPr>
        <w:ind w:firstLine="709"/>
        <w:jc w:val="both"/>
        <w:rPr>
          <w:sz w:val="20"/>
        </w:rPr>
      </w:pPr>
      <w:r>
        <w:rPr>
          <w:rStyle w:val="a6"/>
          <w:i/>
          <w:iCs/>
          <w:sz w:val="20"/>
        </w:rPr>
        <w:t>а)</w:t>
      </w:r>
      <w:r>
        <w:rPr>
          <w:sz w:val="20"/>
        </w:rPr>
        <w:t xml:space="preserve"> особенности функционирования и текущего экономического положения отрасли, в которой действует экономический субъект; </w:t>
      </w:r>
    </w:p>
    <w:p w:rsidR="00E53CCC" w:rsidRDefault="00E0360A">
      <w:pPr>
        <w:ind w:firstLine="709"/>
        <w:jc w:val="both"/>
        <w:rPr>
          <w:sz w:val="20"/>
        </w:rPr>
      </w:pPr>
      <w:r>
        <w:rPr>
          <w:rStyle w:val="a6"/>
          <w:i/>
          <w:iCs/>
          <w:sz w:val="20"/>
        </w:rPr>
        <w:t>б)</w:t>
      </w:r>
      <w:r>
        <w:rPr>
          <w:sz w:val="20"/>
        </w:rPr>
        <w:t xml:space="preserve"> специфические особенности деятельности, осуществляемой данным экономическим субъектом; </w:t>
      </w:r>
    </w:p>
    <w:p w:rsidR="00E53CCC" w:rsidRDefault="00E0360A">
      <w:pPr>
        <w:ind w:firstLine="709"/>
        <w:jc w:val="both"/>
        <w:rPr>
          <w:sz w:val="20"/>
        </w:rPr>
      </w:pPr>
      <w:r>
        <w:rPr>
          <w:rStyle w:val="a6"/>
          <w:i/>
          <w:iCs/>
          <w:sz w:val="20"/>
        </w:rPr>
        <w:t>в)</w:t>
      </w:r>
      <w:r>
        <w:rPr>
          <w:sz w:val="20"/>
        </w:rPr>
        <w:t xml:space="preserve"> честность персонала экономического субъекта, осуществляющего руководство и ответственного за ведение учета и подготовку отчетности; </w:t>
      </w:r>
    </w:p>
    <w:p w:rsidR="00E53CCC" w:rsidRDefault="00E0360A">
      <w:pPr>
        <w:ind w:firstLine="709"/>
        <w:jc w:val="both"/>
        <w:rPr>
          <w:sz w:val="20"/>
        </w:rPr>
      </w:pPr>
      <w:r>
        <w:rPr>
          <w:rStyle w:val="a6"/>
          <w:i/>
          <w:iCs/>
          <w:sz w:val="20"/>
        </w:rPr>
        <w:t>г)</w:t>
      </w:r>
      <w:r>
        <w:rPr>
          <w:sz w:val="20"/>
        </w:rPr>
        <w:t xml:space="preserve"> опыт и квалификацию работников, ответственных за ведение учета и подготовку отчетности; </w:t>
      </w:r>
    </w:p>
    <w:p w:rsidR="00E53CCC" w:rsidRDefault="00E0360A">
      <w:pPr>
        <w:ind w:firstLine="709"/>
        <w:jc w:val="both"/>
        <w:rPr>
          <w:sz w:val="20"/>
        </w:rPr>
      </w:pPr>
      <w:r>
        <w:rPr>
          <w:rStyle w:val="a6"/>
          <w:i/>
          <w:iCs/>
          <w:sz w:val="20"/>
        </w:rPr>
        <w:t>д)</w:t>
      </w:r>
      <w:r>
        <w:rPr>
          <w:sz w:val="20"/>
        </w:rPr>
        <w:t xml:space="preserve"> возможность наличия внешнего давления на руководителей и персонал экономического субъекта с целью достижения любой ценой определенных показателей бухгалтерской отчетности; </w:t>
      </w:r>
    </w:p>
    <w:p w:rsidR="00E53CCC" w:rsidRDefault="00E0360A">
      <w:pPr>
        <w:ind w:firstLine="709"/>
        <w:jc w:val="both"/>
        <w:rPr>
          <w:sz w:val="20"/>
        </w:rPr>
      </w:pPr>
      <w:r>
        <w:rPr>
          <w:rStyle w:val="a6"/>
          <w:i/>
          <w:iCs/>
          <w:sz w:val="20"/>
        </w:rPr>
        <w:t>е)</w:t>
      </w:r>
      <w:r>
        <w:rPr>
          <w:sz w:val="20"/>
        </w:rPr>
        <w:t xml:space="preserve"> возможность контроля за деятельностью предприятия со стороны его собственников. </w:t>
      </w:r>
    </w:p>
    <w:p w:rsidR="00E53CCC" w:rsidRDefault="00E0360A">
      <w:pPr>
        <w:ind w:firstLine="709"/>
        <w:jc w:val="both"/>
        <w:rPr>
          <w:sz w:val="20"/>
        </w:rPr>
      </w:pPr>
      <w:r>
        <w:rPr>
          <w:rStyle w:val="a6"/>
          <w:sz w:val="20"/>
        </w:rPr>
        <w:t>6.5.</w:t>
      </w:r>
      <w:r>
        <w:rPr>
          <w:sz w:val="20"/>
        </w:rPr>
        <w:t xml:space="preserve"> При оценке внутрихозяйственного риска в отношении конкретных счетов учета и однотипных групп хозяйственных операций аудитору необходимо принимать во внимание такие факторы, как: </w:t>
      </w:r>
    </w:p>
    <w:p w:rsidR="00E53CCC" w:rsidRDefault="00E0360A">
      <w:pPr>
        <w:ind w:firstLine="709"/>
        <w:jc w:val="both"/>
        <w:rPr>
          <w:sz w:val="20"/>
        </w:rPr>
      </w:pPr>
      <w:r>
        <w:rPr>
          <w:rStyle w:val="a6"/>
          <w:i/>
          <w:iCs/>
          <w:sz w:val="20"/>
        </w:rPr>
        <w:t>а)</w:t>
      </w:r>
      <w:r>
        <w:rPr>
          <w:sz w:val="20"/>
        </w:rPr>
        <w:t xml:space="preserve"> отдельные счета учета, для которых характерно появление в них непреднамеренных искажений; </w:t>
      </w:r>
    </w:p>
    <w:p w:rsidR="00E53CCC" w:rsidRDefault="00E0360A">
      <w:pPr>
        <w:ind w:firstLine="709"/>
        <w:jc w:val="both"/>
        <w:rPr>
          <w:sz w:val="20"/>
        </w:rPr>
      </w:pPr>
      <w:r>
        <w:rPr>
          <w:rStyle w:val="a6"/>
          <w:i/>
          <w:iCs/>
          <w:sz w:val="20"/>
        </w:rPr>
        <w:t>б)</w:t>
      </w:r>
      <w:r>
        <w:rPr>
          <w:sz w:val="20"/>
        </w:rPr>
        <w:t xml:space="preserve"> отдельные счета учета, для которых характерно появление в них преднамеренных искажений вследствие высокой вероятности использования их для совершения злоупотреблений; </w:t>
      </w:r>
    </w:p>
    <w:p w:rsidR="00E53CCC" w:rsidRDefault="00E0360A">
      <w:pPr>
        <w:ind w:firstLine="709"/>
        <w:jc w:val="both"/>
        <w:rPr>
          <w:sz w:val="20"/>
        </w:rPr>
      </w:pPr>
      <w:r>
        <w:rPr>
          <w:rStyle w:val="a6"/>
          <w:i/>
          <w:iCs/>
          <w:sz w:val="20"/>
        </w:rPr>
        <w:t>в)</w:t>
      </w:r>
      <w:r>
        <w:rPr>
          <w:sz w:val="20"/>
        </w:rPr>
        <w:t xml:space="preserve"> сложность учитываемых хозяйственных операций, которая требует для их правильного оформления высокой квалификации исполнителей; </w:t>
      </w:r>
    </w:p>
    <w:p w:rsidR="00E53CCC" w:rsidRDefault="00E0360A">
      <w:pPr>
        <w:ind w:firstLine="709"/>
        <w:jc w:val="both"/>
        <w:rPr>
          <w:sz w:val="20"/>
        </w:rPr>
      </w:pPr>
      <w:r>
        <w:rPr>
          <w:rStyle w:val="a6"/>
          <w:i/>
          <w:iCs/>
          <w:sz w:val="20"/>
        </w:rPr>
        <w:t>д)</w:t>
      </w:r>
      <w:r>
        <w:rPr>
          <w:sz w:val="20"/>
        </w:rPr>
        <w:t xml:space="preserve"> наличие хозяйственных операций, бухгалтерское оформление которых может быть основано полностью или частично на субъективном мнении исполнителей; </w:t>
      </w:r>
    </w:p>
    <w:p w:rsidR="00E53CCC" w:rsidRDefault="00E0360A">
      <w:pPr>
        <w:ind w:firstLine="709"/>
        <w:jc w:val="both"/>
        <w:rPr>
          <w:sz w:val="20"/>
        </w:rPr>
      </w:pPr>
      <w:r>
        <w:rPr>
          <w:rStyle w:val="a6"/>
          <w:i/>
          <w:iCs/>
          <w:sz w:val="20"/>
        </w:rPr>
        <w:t>е)</w:t>
      </w:r>
      <w:r>
        <w:rPr>
          <w:sz w:val="20"/>
        </w:rPr>
        <w:t xml:space="preserve"> наличие хозяйственных операций, порядок правильного оформления которых неоднозначно трактуется действующим законодательством; </w:t>
      </w:r>
    </w:p>
    <w:p w:rsidR="00E53CCC" w:rsidRDefault="00E0360A">
      <w:pPr>
        <w:ind w:firstLine="709"/>
        <w:jc w:val="both"/>
        <w:rPr>
          <w:sz w:val="20"/>
        </w:rPr>
      </w:pPr>
      <w:r>
        <w:rPr>
          <w:rStyle w:val="a6"/>
          <w:i/>
          <w:iCs/>
          <w:sz w:val="20"/>
        </w:rPr>
        <w:t>ж)</w:t>
      </w:r>
      <w:r>
        <w:rPr>
          <w:sz w:val="20"/>
        </w:rPr>
        <w:t xml:space="preserve"> наличие редких, необычных, хозяйственных нестандартных операций. </w:t>
      </w:r>
    </w:p>
    <w:p w:rsidR="00E53CCC" w:rsidRDefault="00E0360A">
      <w:pPr>
        <w:ind w:firstLine="709"/>
        <w:jc w:val="both"/>
        <w:rPr>
          <w:sz w:val="20"/>
        </w:rPr>
      </w:pPr>
      <w:r>
        <w:rPr>
          <w:rStyle w:val="a6"/>
          <w:sz w:val="20"/>
        </w:rPr>
        <w:t>6.6.</w:t>
      </w:r>
      <w:r>
        <w:rPr>
          <w:sz w:val="20"/>
        </w:rPr>
        <w:t xml:space="preserve"> При оценке внутрихозяйственного риска аудитор может использовать данные аудита прошлых лет, однако при этом он обязан убедиться в том, что оценки величины этого риска, сделанные в предыдущем году, справедливы и для проверяемого года.</w:t>
      </w:r>
    </w:p>
    <w:p w:rsidR="00E53CCC" w:rsidRDefault="00E53CCC">
      <w:pPr>
        <w:ind w:firstLine="709"/>
        <w:jc w:val="both"/>
        <w:rPr>
          <w:rStyle w:val="a6"/>
          <w:sz w:val="20"/>
        </w:rPr>
      </w:pPr>
    </w:p>
    <w:p w:rsidR="00E53CCC" w:rsidRDefault="00E0360A">
      <w:pPr>
        <w:jc w:val="center"/>
        <w:rPr>
          <w:rStyle w:val="a6"/>
          <w:sz w:val="20"/>
        </w:rPr>
      </w:pPr>
      <w:r>
        <w:rPr>
          <w:rStyle w:val="a6"/>
          <w:sz w:val="20"/>
        </w:rPr>
        <w:t>7. Риск средств контроля</w:t>
      </w:r>
    </w:p>
    <w:p w:rsidR="00E53CCC" w:rsidRDefault="00E0360A">
      <w:pPr>
        <w:ind w:firstLine="709"/>
        <w:jc w:val="both"/>
        <w:rPr>
          <w:sz w:val="20"/>
        </w:rPr>
      </w:pPr>
      <w:r>
        <w:rPr>
          <w:sz w:val="20"/>
        </w:rPr>
        <w:br/>
        <w:t xml:space="preserve"> </w:t>
      </w:r>
      <w:r>
        <w:rPr>
          <w:sz w:val="20"/>
        </w:rPr>
        <w:tab/>
      </w:r>
      <w:r>
        <w:rPr>
          <w:rStyle w:val="a6"/>
          <w:sz w:val="20"/>
        </w:rPr>
        <w:t>7.1.</w:t>
      </w:r>
      <w:r>
        <w:rPr>
          <w:sz w:val="20"/>
        </w:rPr>
        <w:t xml:space="preserve"> Под риском средств контроля (контрольным риском) понимают субъективно определяемую аудитором вероятность того, что существующие на предприятии и регулярно применяемые средства системы бухгалтерского учета и системы внутреннего контроля не будут своевременно обнаруживать и исправлять нарушения, являющиеся существенными по отдельности или в совокупности, и (или) препятствовать возникновению таких нарушений. </w:t>
      </w:r>
    </w:p>
    <w:p w:rsidR="00E53CCC" w:rsidRDefault="00E0360A">
      <w:pPr>
        <w:ind w:firstLine="709"/>
        <w:jc w:val="both"/>
        <w:rPr>
          <w:sz w:val="20"/>
        </w:rPr>
      </w:pPr>
      <w:r>
        <w:rPr>
          <w:rStyle w:val="a6"/>
          <w:sz w:val="20"/>
        </w:rPr>
        <w:t>7.2.</w:t>
      </w:r>
      <w:r>
        <w:rPr>
          <w:sz w:val="20"/>
        </w:rPr>
        <w:t xml:space="preserve"> Риск средств контроля характеризует степень надежности системы бухгалтерского учета и системы внутреннего контроля экономического субъекта. </w:t>
      </w:r>
    </w:p>
    <w:p w:rsidR="00E53CCC" w:rsidRDefault="00E0360A">
      <w:pPr>
        <w:ind w:firstLine="709"/>
        <w:jc w:val="both"/>
        <w:rPr>
          <w:sz w:val="20"/>
        </w:rPr>
      </w:pPr>
      <w:r>
        <w:rPr>
          <w:rStyle w:val="a6"/>
          <w:sz w:val="20"/>
        </w:rPr>
        <w:t xml:space="preserve">7.3. </w:t>
      </w:r>
      <w:r>
        <w:rPr>
          <w:sz w:val="20"/>
        </w:rPr>
        <w:t xml:space="preserve">Надежность средств контроля и риск средств контроля являются взаимодополняющими категориями: </w:t>
      </w:r>
    </w:p>
    <w:p w:rsidR="00E53CCC" w:rsidRDefault="00E0360A">
      <w:pPr>
        <w:ind w:firstLine="709"/>
        <w:jc w:val="both"/>
        <w:rPr>
          <w:sz w:val="20"/>
        </w:rPr>
      </w:pPr>
      <w:r>
        <w:rPr>
          <w:rStyle w:val="a6"/>
          <w:i/>
          <w:iCs/>
          <w:sz w:val="20"/>
        </w:rPr>
        <w:t>а)</w:t>
      </w:r>
      <w:r>
        <w:rPr>
          <w:sz w:val="20"/>
        </w:rPr>
        <w:t xml:space="preserve"> высокой надежности соответствует низкий риск; </w:t>
      </w:r>
    </w:p>
    <w:p w:rsidR="00E53CCC" w:rsidRDefault="00E0360A">
      <w:pPr>
        <w:ind w:firstLine="709"/>
        <w:jc w:val="both"/>
        <w:rPr>
          <w:sz w:val="20"/>
        </w:rPr>
      </w:pPr>
      <w:r>
        <w:rPr>
          <w:rStyle w:val="a6"/>
          <w:i/>
          <w:iCs/>
          <w:sz w:val="20"/>
        </w:rPr>
        <w:t>б)</w:t>
      </w:r>
      <w:r>
        <w:rPr>
          <w:sz w:val="20"/>
        </w:rPr>
        <w:t xml:space="preserve"> средней надежности соответствует средний риск; </w:t>
      </w:r>
    </w:p>
    <w:p w:rsidR="00E53CCC" w:rsidRDefault="00E0360A">
      <w:pPr>
        <w:ind w:firstLine="709"/>
        <w:jc w:val="both"/>
        <w:rPr>
          <w:sz w:val="20"/>
        </w:rPr>
      </w:pPr>
      <w:r>
        <w:rPr>
          <w:rStyle w:val="a6"/>
          <w:i/>
          <w:iCs/>
          <w:sz w:val="20"/>
        </w:rPr>
        <w:t>в)</w:t>
      </w:r>
      <w:r>
        <w:rPr>
          <w:sz w:val="20"/>
        </w:rPr>
        <w:t xml:space="preserve"> низкой надежности соответствует высокий риск. </w:t>
      </w:r>
    </w:p>
    <w:p w:rsidR="00E53CCC" w:rsidRDefault="00E0360A">
      <w:pPr>
        <w:ind w:firstLine="709"/>
        <w:jc w:val="both"/>
        <w:rPr>
          <w:sz w:val="20"/>
        </w:rPr>
      </w:pPr>
      <w:r>
        <w:rPr>
          <w:rStyle w:val="a6"/>
          <w:sz w:val="20"/>
        </w:rPr>
        <w:t>7.4.</w:t>
      </w:r>
      <w:r>
        <w:rPr>
          <w:sz w:val="20"/>
        </w:rPr>
        <w:t xml:space="preserve"> Аудитор обязан в ходе аудита изучить и оценить систему внутреннего контроля экономического субъекта, контрольную среду и отдельные средства контроля, что следует делать не менее чем в три следующих этапа: </w:t>
      </w:r>
    </w:p>
    <w:p w:rsidR="00E53CCC" w:rsidRDefault="00E0360A">
      <w:pPr>
        <w:ind w:firstLine="709"/>
        <w:jc w:val="both"/>
        <w:rPr>
          <w:sz w:val="20"/>
        </w:rPr>
      </w:pPr>
      <w:r>
        <w:rPr>
          <w:rStyle w:val="a6"/>
          <w:i/>
          <w:iCs/>
          <w:sz w:val="20"/>
        </w:rPr>
        <w:t>а)</w:t>
      </w:r>
      <w:r>
        <w:rPr>
          <w:sz w:val="20"/>
        </w:rPr>
        <w:t xml:space="preserve"> общее знакомство с системой внутреннего контроля; </w:t>
      </w:r>
    </w:p>
    <w:p w:rsidR="00E53CCC" w:rsidRDefault="00E0360A">
      <w:pPr>
        <w:ind w:firstLine="709"/>
        <w:jc w:val="both"/>
        <w:rPr>
          <w:sz w:val="20"/>
        </w:rPr>
      </w:pPr>
      <w:r>
        <w:rPr>
          <w:rStyle w:val="a6"/>
          <w:i/>
          <w:iCs/>
          <w:sz w:val="20"/>
        </w:rPr>
        <w:t>б)</w:t>
      </w:r>
      <w:r>
        <w:rPr>
          <w:sz w:val="20"/>
        </w:rPr>
        <w:t xml:space="preserve"> первичная оценка надежности системы внутреннего контроля; </w:t>
      </w:r>
    </w:p>
    <w:p w:rsidR="00E53CCC" w:rsidRDefault="00E0360A">
      <w:pPr>
        <w:ind w:firstLine="709"/>
        <w:jc w:val="both"/>
        <w:rPr>
          <w:sz w:val="20"/>
        </w:rPr>
      </w:pPr>
      <w:r>
        <w:rPr>
          <w:rStyle w:val="a6"/>
          <w:i/>
          <w:iCs/>
          <w:sz w:val="20"/>
        </w:rPr>
        <w:t>в)</w:t>
      </w:r>
      <w:r>
        <w:rPr>
          <w:sz w:val="20"/>
        </w:rPr>
        <w:t xml:space="preserve"> подтверждение достоверности оценки надежности системы внутреннего контроля. </w:t>
      </w:r>
    </w:p>
    <w:p w:rsidR="00E53CCC" w:rsidRDefault="00E0360A">
      <w:pPr>
        <w:ind w:firstLine="709"/>
        <w:jc w:val="both"/>
        <w:rPr>
          <w:sz w:val="20"/>
        </w:rPr>
      </w:pPr>
      <w:r>
        <w:rPr>
          <w:rStyle w:val="a6"/>
          <w:i/>
          <w:iCs/>
          <w:sz w:val="20"/>
        </w:rPr>
        <w:t>7.5.</w:t>
      </w:r>
      <w:r>
        <w:rPr>
          <w:sz w:val="20"/>
        </w:rPr>
        <w:t xml:space="preserve"> Для оценки риска средств контроля аудитор должен применять специальные аудиторские процедуры, называемые тестированием средств контроля. </w:t>
      </w:r>
    </w:p>
    <w:p w:rsidR="00E53CCC" w:rsidRDefault="00E0360A">
      <w:pPr>
        <w:ind w:firstLine="709"/>
        <w:jc w:val="both"/>
        <w:rPr>
          <w:sz w:val="20"/>
        </w:rPr>
      </w:pPr>
      <w:r>
        <w:rPr>
          <w:rStyle w:val="a6"/>
          <w:i/>
          <w:iCs/>
          <w:sz w:val="20"/>
        </w:rPr>
        <w:t>7.6.</w:t>
      </w:r>
      <w:r>
        <w:rPr>
          <w:sz w:val="20"/>
        </w:rPr>
        <w:t xml:space="preserve"> Тестирование средств контроля имеет своей целью убедить аудитора в том: </w:t>
      </w:r>
    </w:p>
    <w:p w:rsidR="00E53CCC" w:rsidRDefault="00E0360A">
      <w:pPr>
        <w:ind w:firstLine="709"/>
        <w:jc w:val="both"/>
        <w:rPr>
          <w:sz w:val="20"/>
        </w:rPr>
      </w:pPr>
      <w:r>
        <w:rPr>
          <w:rStyle w:val="a6"/>
          <w:i/>
          <w:iCs/>
          <w:sz w:val="20"/>
        </w:rPr>
        <w:t>а)</w:t>
      </w:r>
      <w:r>
        <w:rPr>
          <w:sz w:val="20"/>
        </w:rPr>
        <w:t xml:space="preserve"> надежно ли работают предусмотренные на предприятии системы бухгалтерского учета и внутреннего контроля и способны ли эти системы эффективно препятствовать появлению существенных искажений бухгалтерской отчетности и выявлять их; </w:t>
      </w:r>
    </w:p>
    <w:p w:rsidR="00E53CCC" w:rsidRDefault="00E0360A">
      <w:pPr>
        <w:ind w:firstLine="709"/>
        <w:jc w:val="both"/>
        <w:rPr>
          <w:sz w:val="20"/>
        </w:rPr>
      </w:pPr>
      <w:r>
        <w:rPr>
          <w:rStyle w:val="a6"/>
          <w:i/>
          <w:iCs/>
          <w:sz w:val="20"/>
        </w:rPr>
        <w:t>б)</w:t>
      </w:r>
      <w:r>
        <w:rPr>
          <w:sz w:val="20"/>
        </w:rPr>
        <w:t xml:space="preserve"> работают ли средства контроля с одинаковой эффективностью на протяжении всего отчетного периода</w:t>
      </w:r>
    </w:p>
    <w:p w:rsidR="00E53CCC" w:rsidRDefault="00E0360A">
      <w:pPr>
        <w:ind w:firstLine="709"/>
        <w:jc w:val="both"/>
        <w:rPr>
          <w:sz w:val="20"/>
        </w:rPr>
      </w:pPr>
      <w:r>
        <w:rPr>
          <w:rStyle w:val="a6"/>
          <w:i/>
          <w:iCs/>
          <w:sz w:val="20"/>
        </w:rPr>
        <w:t>7.7.</w:t>
      </w:r>
      <w:r>
        <w:rPr>
          <w:sz w:val="20"/>
        </w:rPr>
        <w:t xml:space="preserve"> Тестирование средств контроля может включать в себя: </w:t>
      </w:r>
    </w:p>
    <w:p w:rsidR="00E53CCC" w:rsidRDefault="00E0360A">
      <w:pPr>
        <w:ind w:firstLine="709"/>
        <w:jc w:val="both"/>
        <w:rPr>
          <w:sz w:val="20"/>
        </w:rPr>
      </w:pPr>
      <w:r>
        <w:rPr>
          <w:rStyle w:val="a6"/>
          <w:i/>
          <w:iCs/>
          <w:sz w:val="20"/>
        </w:rPr>
        <w:t>а)</w:t>
      </w:r>
      <w:r>
        <w:rPr>
          <w:sz w:val="20"/>
        </w:rPr>
        <w:t xml:space="preserve"> проверку документов, отражающих проведение финансово - хозяйственных операций, и получение в связи с этим аудиторских доказательств того, что средства контроля функционировали надлежащим образом; </w:t>
      </w:r>
    </w:p>
    <w:p w:rsidR="00E53CCC" w:rsidRDefault="00E0360A">
      <w:pPr>
        <w:ind w:firstLine="709"/>
        <w:jc w:val="both"/>
        <w:rPr>
          <w:sz w:val="20"/>
        </w:rPr>
      </w:pPr>
      <w:r>
        <w:rPr>
          <w:rStyle w:val="a6"/>
          <w:i/>
          <w:iCs/>
          <w:sz w:val="20"/>
        </w:rPr>
        <w:t xml:space="preserve">б) </w:t>
      </w:r>
      <w:r>
        <w:rPr>
          <w:sz w:val="20"/>
        </w:rPr>
        <w:t xml:space="preserve">опросы и наблюдение за оформлением операций с целью получить аудиторские доказательства функционирования средств контроля в случаях, когда невозможно получить прямые документальные подтверждения этого; </w:t>
      </w:r>
    </w:p>
    <w:p w:rsidR="00E53CCC" w:rsidRDefault="00E0360A">
      <w:pPr>
        <w:ind w:firstLine="709"/>
        <w:jc w:val="both"/>
        <w:rPr>
          <w:sz w:val="20"/>
        </w:rPr>
      </w:pPr>
      <w:r>
        <w:rPr>
          <w:rStyle w:val="a6"/>
          <w:i/>
          <w:iCs/>
          <w:sz w:val="20"/>
        </w:rPr>
        <w:t xml:space="preserve">в) </w:t>
      </w:r>
      <w:r>
        <w:rPr>
          <w:sz w:val="20"/>
        </w:rPr>
        <w:t xml:space="preserve">использование результатов других аудиторских процедур для получения данных о работоспособности средств контроля. </w:t>
      </w:r>
    </w:p>
    <w:p w:rsidR="00E53CCC" w:rsidRDefault="00E0360A">
      <w:pPr>
        <w:ind w:firstLine="709"/>
        <w:jc w:val="both"/>
        <w:rPr>
          <w:sz w:val="20"/>
        </w:rPr>
      </w:pPr>
      <w:r>
        <w:rPr>
          <w:rStyle w:val="a6"/>
          <w:sz w:val="20"/>
        </w:rPr>
        <w:t>7.8.</w:t>
      </w:r>
      <w:r>
        <w:rPr>
          <w:sz w:val="20"/>
        </w:rPr>
        <w:t xml:space="preserve"> При анализе результатов тестирования средств контроля аудитор обязан принимать во внимание, что некоторые средства контроля могут быть эффективны в целом, но не быть эффективными в отдельные периоды времени. Это может быть связано со следующими факторами: </w:t>
      </w:r>
    </w:p>
    <w:p w:rsidR="00E53CCC" w:rsidRDefault="00E0360A">
      <w:pPr>
        <w:ind w:firstLine="709"/>
        <w:jc w:val="both"/>
        <w:rPr>
          <w:sz w:val="20"/>
        </w:rPr>
      </w:pPr>
      <w:r>
        <w:rPr>
          <w:rStyle w:val="a6"/>
          <w:i/>
          <w:iCs/>
          <w:sz w:val="20"/>
        </w:rPr>
        <w:t>а)</w:t>
      </w:r>
      <w:r>
        <w:rPr>
          <w:sz w:val="20"/>
        </w:rPr>
        <w:t xml:space="preserve"> кратковременная замена учетного работника, ответственного за осуществление данного средства контроля, в связи с отпуском или болезнью; </w:t>
      </w:r>
    </w:p>
    <w:p w:rsidR="00E53CCC" w:rsidRDefault="00E0360A">
      <w:pPr>
        <w:ind w:firstLine="709"/>
        <w:jc w:val="both"/>
        <w:rPr>
          <w:sz w:val="20"/>
        </w:rPr>
      </w:pPr>
      <w:r>
        <w:rPr>
          <w:rStyle w:val="a6"/>
          <w:i/>
          <w:iCs/>
          <w:sz w:val="20"/>
        </w:rPr>
        <w:t>б)</w:t>
      </w:r>
      <w:r>
        <w:rPr>
          <w:sz w:val="20"/>
        </w:rPr>
        <w:t xml:space="preserve"> особенности работы бухгалтерии экономического субъекта, отражающие сезонные периоды работы повышенной интенсивности; </w:t>
      </w:r>
    </w:p>
    <w:p w:rsidR="00E53CCC" w:rsidRDefault="00E0360A">
      <w:pPr>
        <w:ind w:firstLine="709"/>
        <w:jc w:val="both"/>
        <w:rPr>
          <w:sz w:val="20"/>
        </w:rPr>
      </w:pPr>
      <w:r>
        <w:rPr>
          <w:rStyle w:val="a6"/>
          <w:i/>
          <w:iCs/>
          <w:sz w:val="20"/>
        </w:rPr>
        <w:t>в)</w:t>
      </w:r>
      <w:r>
        <w:rPr>
          <w:sz w:val="20"/>
        </w:rPr>
        <w:t xml:space="preserve"> появление ошибок, имеющих единичный и случайный характер. </w:t>
      </w:r>
    </w:p>
    <w:p w:rsidR="00E53CCC" w:rsidRDefault="00E0360A">
      <w:pPr>
        <w:ind w:firstLine="709"/>
        <w:jc w:val="both"/>
        <w:rPr>
          <w:sz w:val="20"/>
        </w:rPr>
      </w:pPr>
      <w:r>
        <w:rPr>
          <w:sz w:val="20"/>
        </w:rPr>
        <w:t xml:space="preserve">Аудитор обязан принимать эти факторы во внимание, анализировать отрицательные результаты тестирования средств контроля и планировать с учетом этого свои аудиторские процедуры. </w:t>
      </w:r>
    </w:p>
    <w:p w:rsidR="00E53CCC" w:rsidRDefault="00E0360A">
      <w:pPr>
        <w:ind w:firstLine="709"/>
        <w:jc w:val="both"/>
        <w:rPr>
          <w:sz w:val="20"/>
        </w:rPr>
      </w:pPr>
      <w:r>
        <w:rPr>
          <w:rStyle w:val="a6"/>
          <w:sz w:val="20"/>
        </w:rPr>
        <w:t xml:space="preserve">7.9. </w:t>
      </w:r>
      <w:r>
        <w:rPr>
          <w:sz w:val="20"/>
        </w:rPr>
        <w:t xml:space="preserve">Аудитор тестирует средства контроля во всех случаях, кроме тех, когда он оценивает риск средств контроля как высокий. Чем в большей степени аудитор собирается опираться при подготовке своего мнения на определенные средства контроля, тем тщательнее он должен проверять их надежность и эффективность. </w:t>
      </w:r>
    </w:p>
    <w:p w:rsidR="00E53CCC" w:rsidRDefault="00E0360A">
      <w:pPr>
        <w:ind w:firstLine="709"/>
        <w:jc w:val="both"/>
        <w:rPr>
          <w:sz w:val="20"/>
        </w:rPr>
      </w:pPr>
      <w:r>
        <w:rPr>
          <w:rStyle w:val="a6"/>
          <w:sz w:val="20"/>
        </w:rPr>
        <w:t>7.10.</w:t>
      </w:r>
      <w:r>
        <w:rPr>
          <w:sz w:val="20"/>
        </w:rPr>
        <w:t xml:space="preserve"> При оценке риска средств контроля аудитор может использовать данные аудита прошлых лет, однако при этом он обязан убедиться в том, что оценки величины этого риска, сделанные в предыдущем году для соответствующих средств контроля, справедливы и для проверяемого года. </w:t>
      </w:r>
    </w:p>
    <w:p w:rsidR="00E53CCC" w:rsidRDefault="00E0360A">
      <w:pPr>
        <w:ind w:firstLine="709"/>
        <w:jc w:val="both"/>
        <w:rPr>
          <w:sz w:val="20"/>
        </w:rPr>
      </w:pPr>
      <w:r>
        <w:rPr>
          <w:rStyle w:val="a6"/>
          <w:sz w:val="20"/>
        </w:rPr>
        <w:t>7.11.</w:t>
      </w:r>
      <w:r>
        <w:rPr>
          <w:sz w:val="20"/>
        </w:rPr>
        <w:t xml:space="preserve"> Результаты оценки риска средств контроля аудитор должен отразить в общем плане аудита, а уточняющие оценки (если таковые имеются) - в рабочей документации по проверке.</w:t>
      </w:r>
    </w:p>
    <w:p w:rsidR="00E53CCC" w:rsidRDefault="00E53CCC">
      <w:pPr>
        <w:ind w:firstLine="709"/>
        <w:jc w:val="both"/>
        <w:rPr>
          <w:rStyle w:val="a6"/>
          <w:sz w:val="20"/>
        </w:rPr>
      </w:pPr>
    </w:p>
    <w:p w:rsidR="00E53CCC" w:rsidRDefault="00E0360A">
      <w:pPr>
        <w:jc w:val="center"/>
        <w:rPr>
          <w:rStyle w:val="a6"/>
          <w:sz w:val="20"/>
        </w:rPr>
      </w:pPr>
      <w:r>
        <w:rPr>
          <w:rStyle w:val="a6"/>
          <w:sz w:val="20"/>
        </w:rPr>
        <w:t>8. Риск не обнаружения</w:t>
      </w:r>
    </w:p>
    <w:p w:rsidR="00E53CCC" w:rsidRDefault="00E0360A">
      <w:pPr>
        <w:ind w:firstLine="709"/>
        <w:jc w:val="both"/>
        <w:rPr>
          <w:sz w:val="20"/>
        </w:rPr>
      </w:pPr>
      <w:r>
        <w:rPr>
          <w:sz w:val="20"/>
        </w:rPr>
        <w:br/>
        <w:t xml:space="preserve"> </w:t>
      </w:r>
      <w:r>
        <w:rPr>
          <w:sz w:val="20"/>
        </w:rPr>
        <w:tab/>
      </w:r>
      <w:r>
        <w:rPr>
          <w:rStyle w:val="a6"/>
          <w:sz w:val="20"/>
        </w:rPr>
        <w:t>8.1</w:t>
      </w:r>
      <w:r>
        <w:rPr>
          <w:sz w:val="20"/>
        </w:rPr>
        <w:t xml:space="preserve">. Под риском не обнаружения понимают субъективно определяемую аудитором вероятность того, что применяемые аудитором в ходе проверки аудиторские процедуры не позволят обнаружить реально существующие нарушения, имеющие существенный характер по отдельности либо в совокупности. </w:t>
      </w:r>
    </w:p>
    <w:p w:rsidR="00E53CCC" w:rsidRDefault="00E0360A">
      <w:pPr>
        <w:ind w:firstLine="709"/>
        <w:jc w:val="both"/>
        <w:rPr>
          <w:sz w:val="20"/>
        </w:rPr>
      </w:pPr>
      <w:r>
        <w:rPr>
          <w:rStyle w:val="a6"/>
          <w:sz w:val="20"/>
        </w:rPr>
        <w:t>8.2.</w:t>
      </w:r>
      <w:r>
        <w:rPr>
          <w:sz w:val="20"/>
        </w:rPr>
        <w:t xml:space="preserve"> Риск не обнаружения является показателем эффективности и качества работы аудитора, он зависит от порядка проведения конкретной аудиторской проверки, а также от таких факторов, как квалификация аудиторов и степень их предыдущего знакомства с деятельностью проверяемого экономического субъекта. </w:t>
      </w:r>
    </w:p>
    <w:p w:rsidR="00E53CCC" w:rsidRDefault="00E0360A">
      <w:pPr>
        <w:ind w:firstLine="709"/>
        <w:jc w:val="both"/>
        <w:rPr>
          <w:sz w:val="20"/>
        </w:rPr>
      </w:pPr>
      <w:r>
        <w:rPr>
          <w:rStyle w:val="a6"/>
          <w:sz w:val="20"/>
        </w:rPr>
        <w:t>8.3.</w:t>
      </w:r>
      <w:r>
        <w:rPr>
          <w:sz w:val="20"/>
        </w:rPr>
        <w:t xml:space="preserve"> Аудитор обязан на основе оценки внутрихозяйственного риска и риска средств контроля определить допустимый в своей работе риск не обнаружения и с учетом минимизации риска не обнаружения спланировать соответствующие аудиторские процедуры. </w:t>
      </w:r>
    </w:p>
    <w:p w:rsidR="00E53CCC" w:rsidRDefault="00E0360A">
      <w:pPr>
        <w:ind w:firstLine="709"/>
        <w:jc w:val="both"/>
        <w:rPr>
          <w:sz w:val="20"/>
        </w:rPr>
      </w:pPr>
      <w:r>
        <w:rPr>
          <w:rStyle w:val="a6"/>
          <w:sz w:val="20"/>
        </w:rPr>
        <w:t>8.4.</w:t>
      </w:r>
      <w:r>
        <w:rPr>
          <w:sz w:val="20"/>
        </w:rPr>
        <w:t xml:space="preserve"> Существует обратная связь между риском не обнаружения и комбинацией внутрихозяйственного риска и риска средств контроля: </w:t>
      </w:r>
    </w:p>
    <w:p w:rsidR="00E53CCC" w:rsidRDefault="00E0360A">
      <w:pPr>
        <w:ind w:firstLine="709"/>
        <w:jc w:val="both"/>
        <w:rPr>
          <w:sz w:val="20"/>
        </w:rPr>
      </w:pPr>
      <w:r>
        <w:rPr>
          <w:rStyle w:val="a6"/>
          <w:i/>
          <w:iCs/>
          <w:sz w:val="20"/>
        </w:rPr>
        <w:t>а)</w:t>
      </w:r>
      <w:r>
        <w:rPr>
          <w:sz w:val="20"/>
        </w:rPr>
        <w:t xml:space="preserve"> высокие значения внутрихозяйственного риска и риска средств контроля обязывают аудитора организовать проверку так, чтобы снизить, насколько возможно, величину риска не обнаружения и тем самым свести общий аудиторский риск до приемлемого значения; </w:t>
      </w:r>
    </w:p>
    <w:p w:rsidR="00E53CCC" w:rsidRDefault="00E0360A">
      <w:pPr>
        <w:ind w:firstLine="709"/>
        <w:jc w:val="both"/>
        <w:rPr>
          <w:sz w:val="20"/>
        </w:rPr>
      </w:pPr>
      <w:r>
        <w:rPr>
          <w:rStyle w:val="a6"/>
          <w:i/>
          <w:iCs/>
          <w:sz w:val="20"/>
        </w:rPr>
        <w:t>б)</w:t>
      </w:r>
      <w:r>
        <w:rPr>
          <w:sz w:val="20"/>
        </w:rPr>
        <w:t xml:space="preserve"> низкие значения внутрихозяйственного риска и риска средств контроля позволяют аудитору допустить в ходе проверки более высокий риск не обнаружения и при этом получить приемлемое значение общего аудиторского риска. </w:t>
      </w:r>
    </w:p>
    <w:p w:rsidR="00E53CCC" w:rsidRDefault="00E0360A">
      <w:pPr>
        <w:ind w:firstLine="709"/>
        <w:jc w:val="both"/>
        <w:rPr>
          <w:sz w:val="20"/>
        </w:rPr>
      </w:pPr>
      <w:r>
        <w:rPr>
          <w:sz w:val="20"/>
        </w:rPr>
        <w:t xml:space="preserve">Допустимые значения риска не обнаружения для различных соотношений внутрихозяйственного риска и риска средств контроля приведены в Приложении 2. </w:t>
      </w:r>
    </w:p>
    <w:p w:rsidR="00E53CCC" w:rsidRDefault="00E0360A">
      <w:pPr>
        <w:ind w:firstLine="709"/>
        <w:jc w:val="both"/>
        <w:rPr>
          <w:sz w:val="20"/>
        </w:rPr>
      </w:pPr>
      <w:r>
        <w:rPr>
          <w:rStyle w:val="a6"/>
          <w:sz w:val="20"/>
        </w:rPr>
        <w:t>8.5.</w:t>
      </w:r>
      <w:r>
        <w:rPr>
          <w:sz w:val="20"/>
        </w:rPr>
        <w:t xml:space="preserve"> В случае, если аудитору требуется снизить риск не обнаружения, он обязан: </w:t>
      </w:r>
    </w:p>
    <w:p w:rsidR="00E53CCC" w:rsidRDefault="00E0360A">
      <w:pPr>
        <w:ind w:firstLine="709"/>
        <w:jc w:val="both"/>
        <w:rPr>
          <w:sz w:val="20"/>
        </w:rPr>
      </w:pPr>
      <w:r>
        <w:rPr>
          <w:rStyle w:val="a6"/>
          <w:i/>
          <w:iCs/>
          <w:sz w:val="20"/>
        </w:rPr>
        <w:t>а)</w:t>
      </w:r>
      <w:r>
        <w:rPr>
          <w:sz w:val="20"/>
        </w:rPr>
        <w:t xml:space="preserve"> модифицировать применяемые аудиторские процедуры, предусмотрев увеличение их количества и (или) изменение их сути; </w:t>
      </w:r>
    </w:p>
    <w:p w:rsidR="00E53CCC" w:rsidRDefault="00E0360A">
      <w:pPr>
        <w:ind w:firstLine="709"/>
        <w:jc w:val="both"/>
        <w:rPr>
          <w:sz w:val="20"/>
        </w:rPr>
      </w:pPr>
      <w:r>
        <w:rPr>
          <w:rStyle w:val="a6"/>
          <w:i/>
          <w:iCs/>
          <w:sz w:val="20"/>
        </w:rPr>
        <w:t>б)</w:t>
      </w:r>
      <w:r>
        <w:rPr>
          <w:sz w:val="20"/>
        </w:rPr>
        <w:t xml:space="preserve"> увеличить затраты времени на проверку; </w:t>
      </w:r>
    </w:p>
    <w:p w:rsidR="00E53CCC" w:rsidRDefault="00E0360A">
      <w:pPr>
        <w:ind w:firstLine="709"/>
        <w:jc w:val="both"/>
        <w:rPr>
          <w:sz w:val="20"/>
        </w:rPr>
      </w:pPr>
      <w:r>
        <w:rPr>
          <w:rStyle w:val="a6"/>
          <w:i/>
          <w:iCs/>
          <w:sz w:val="20"/>
        </w:rPr>
        <w:t>в)</w:t>
      </w:r>
      <w:r>
        <w:rPr>
          <w:sz w:val="20"/>
        </w:rPr>
        <w:t xml:space="preserve"> повысить объемы аудиторских выборок. </w:t>
      </w:r>
    </w:p>
    <w:p w:rsidR="00E53CCC" w:rsidRDefault="00E0360A">
      <w:pPr>
        <w:ind w:firstLine="709"/>
        <w:jc w:val="both"/>
        <w:rPr>
          <w:sz w:val="20"/>
        </w:rPr>
      </w:pPr>
      <w:r>
        <w:rPr>
          <w:rStyle w:val="a6"/>
          <w:sz w:val="20"/>
        </w:rPr>
        <w:t>8.6.</w:t>
      </w:r>
      <w:r>
        <w:rPr>
          <w:sz w:val="20"/>
        </w:rPr>
        <w:t xml:space="preserve"> Если аудитор придет к выводу, что он не в состоянии снизить риск не обнаружения в отношении имеющих существенный характер статей баланса или однотипной группы хозяйственных операций до приемлемого уровня, это может служить для аудитора основанием для подготовки по итогам проверки аудиторского заключения, отличного от, безусловно положительного.</w:t>
      </w:r>
    </w:p>
    <w:p w:rsidR="00E53CCC" w:rsidRDefault="00E53CCC">
      <w:pPr>
        <w:ind w:firstLine="709"/>
        <w:jc w:val="both"/>
        <w:rPr>
          <w:rStyle w:val="a6"/>
          <w:sz w:val="20"/>
        </w:rPr>
      </w:pPr>
    </w:p>
    <w:p w:rsidR="00E53CCC" w:rsidRDefault="00E0360A">
      <w:pPr>
        <w:jc w:val="center"/>
        <w:rPr>
          <w:rStyle w:val="a6"/>
          <w:sz w:val="20"/>
        </w:rPr>
      </w:pPr>
      <w:r>
        <w:rPr>
          <w:rStyle w:val="a6"/>
          <w:sz w:val="20"/>
        </w:rPr>
        <w:t>9. Взаимосвязь между уровнем существенности и аудиторским риском</w:t>
      </w:r>
    </w:p>
    <w:p w:rsidR="00E53CCC" w:rsidRDefault="00E0360A">
      <w:pPr>
        <w:ind w:firstLine="709"/>
        <w:jc w:val="both"/>
        <w:rPr>
          <w:sz w:val="20"/>
        </w:rPr>
      </w:pPr>
      <w:r>
        <w:rPr>
          <w:sz w:val="20"/>
        </w:rPr>
        <w:br/>
        <w:t xml:space="preserve"> </w:t>
      </w:r>
      <w:r>
        <w:rPr>
          <w:sz w:val="20"/>
        </w:rPr>
        <w:tab/>
      </w:r>
      <w:r>
        <w:rPr>
          <w:rStyle w:val="a6"/>
          <w:sz w:val="20"/>
        </w:rPr>
        <w:t xml:space="preserve">9.1. </w:t>
      </w:r>
      <w:r>
        <w:rPr>
          <w:sz w:val="20"/>
        </w:rPr>
        <w:t xml:space="preserve">При планировании аудита аудитор обязан учесть факторы, которые могут вызвать существенные искажения бухгалтерской отчетности. На основе анализа того, какое значение уровня существенности принимает аудитор для проверки и каковы особенности остатков и оборотов по счетам бухгалтерского учета, аудитор обязан решить, какие статьи учета он будет изучать особенно внимательно и в каких случаях будет применять аудиторскую выборку и (или) аналитические процедуры с тем, чтобы снизить общий аудиторский риск до приемлемо низкого уровня. </w:t>
      </w:r>
    </w:p>
    <w:p w:rsidR="00E53CCC" w:rsidRDefault="00E0360A">
      <w:pPr>
        <w:ind w:firstLine="709"/>
        <w:jc w:val="both"/>
        <w:rPr>
          <w:sz w:val="20"/>
        </w:rPr>
      </w:pPr>
      <w:r>
        <w:rPr>
          <w:rStyle w:val="a6"/>
          <w:sz w:val="20"/>
        </w:rPr>
        <w:t>9.2.</w:t>
      </w:r>
      <w:r>
        <w:rPr>
          <w:sz w:val="20"/>
        </w:rPr>
        <w:t xml:space="preserve"> Аудитор обязан принимать во внимание, что между уровнем существенности и степенью аудиторского риска имеется обратная зависимость: </w:t>
      </w:r>
    </w:p>
    <w:p w:rsidR="00E53CCC" w:rsidRDefault="00E0360A">
      <w:pPr>
        <w:ind w:firstLine="709"/>
        <w:jc w:val="both"/>
        <w:rPr>
          <w:sz w:val="20"/>
        </w:rPr>
      </w:pPr>
      <w:r>
        <w:rPr>
          <w:rStyle w:val="a6"/>
          <w:i/>
          <w:iCs/>
          <w:sz w:val="20"/>
        </w:rPr>
        <w:t>а)</w:t>
      </w:r>
      <w:r>
        <w:rPr>
          <w:sz w:val="20"/>
        </w:rPr>
        <w:t xml:space="preserve"> чем выше уровень существенности, тем ниже общий аудиторский риск; </w:t>
      </w:r>
    </w:p>
    <w:p w:rsidR="00E53CCC" w:rsidRDefault="00E0360A">
      <w:pPr>
        <w:ind w:firstLine="709"/>
        <w:jc w:val="both"/>
        <w:rPr>
          <w:sz w:val="20"/>
        </w:rPr>
      </w:pPr>
      <w:r>
        <w:rPr>
          <w:rStyle w:val="a6"/>
          <w:i/>
          <w:iCs/>
          <w:sz w:val="20"/>
        </w:rPr>
        <w:t>б)</w:t>
      </w:r>
      <w:r>
        <w:rPr>
          <w:sz w:val="20"/>
        </w:rPr>
        <w:t xml:space="preserve"> чем ниже уровень существенности, тем выше аудиторский риск. </w:t>
      </w:r>
    </w:p>
    <w:p w:rsidR="00E53CCC" w:rsidRDefault="00E0360A">
      <w:pPr>
        <w:ind w:firstLine="709"/>
        <w:jc w:val="both"/>
        <w:rPr>
          <w:sz w:val="20"/>
        </w:rPr>
      </w:pPr>
      <w:r>
        <w:rPr>
          <w:rStyle w:val="a6"/>
          <w:sz w:val="20"/>
        </w:rPr>
        <w:t>9.3.</w:t>
      </w:r>
      <w:r>
        <w:rPr>
          <w:sz w:val="20"/>
        </w:rPr>
        <w:t xml:space="preserve"> В случае, если по ходу выполнения аудиторской проверки аудитор принимает решение об использовании более низких значений уровня существенности, он обязан принять меры по снижению аудиторского риска, для чего ему следует уточнить значения риска средств контроля и риска не обнаружения следующим образом: </w:t>
      </w:r>
    </w:p>
    <w:p w:rsidR="00E53CCC" w:rsidRDefault="00E0360A">
      <w:pPr>
        <w:ind w:firstLine="709"/>
        <w:jc w:val="both"/>
        <w:rPr>
          <w:sz w:val="20"/>
        </w:rPr>
      </w:pPr>
      <w:r>
        <w:rPr>
          <w:rStyle w:val="a6"/>
          <w:i/>
          <w:iCs/>
          <w:sz w:val="20"/>
        </w:rPr>
        <w:t>а)</w:t>
      </w:r>
      <w:r>
        <w:rPr>
          <w:sz w:val="20"/>
        </w:rPr>
        <w:t xml:space="preserve"> снизить, если это возможно, риск средств контроля, для чего необходимо предусмотреть выполнение в ходе проверки дополнительных процедур тестирования средств контроля; </w:t>
      </w:r>
    </w:p>
    <w:p w:rsidR="00E53CCC" w:rsidRDefault="00E0360A">
      <w:pPr>
        <w:ind w:firstLine="709"/>
        <w:jc w:val="both"/>
        <w:rPr>
          <w:sz w:val="20"/>
        </w:rPr>
      </w:pPr>
      <w:r>
        <w:rPr>
          <w:rStyle w:val="a6"/>
          <w:i/>
          <w:iCs/>
          <w:sz w:val="20"/>
        </w:rPr>
        <w:t>б)</w:t>
      </w:r>
      <w:r>
        <w:rPr>
          <w:sz w:val="20"/>
        </w:rPr>
        <w:t xml:space="preserve"> снизить, если это возможно, риск не обнаружения, для чего поступить в соответствии с указаниями п. 8.5. </w:t>
      </w:r>
    </w:p>
    <w:p w:rsidR="00E53CCC" w:rsidRDefault="00E0360A">
      <w:pPr>
        <w:ind w:firstLine="709"/>
        <w:jc w:val="both"/>
        <w:rPr>
          <w:sz w:val="20"/>
        </w:rPr>
      </w:pPr>
      <w:r>
        <w:rPr>
          <w:sz w:val="20"/>
        </w:rPr>
        <w:t xml:space="preserve">При этом следует иметь в виду, что значения внутрихозяйственного риска остаются постоянными и могут измениться лишь в случае обнаружения в ходе проверки объективно существующих фактов, не учтенных в ходе подготовки общего плана проверки. </w:t>
      </w:r>
    </w:p>
    <w:p w:rsidR="00E53CCC" w:rsidRDefault="00E53CCC">
      <w:pPr>
        <w:pStyle w:val="a5"/>
        <w:jc w:val="right"/>
        <w:rPr>
          <w:rFonts w:ascii="Times New Roman" w:hAnsi="Times New Roman" w:cs="Times New Roman"/>
          <w:sz w:val="20"/>
          <w:lang w:val="en-US"/>
        </w:rPr>
      </w:pPr>
    </w:p>
    <w:p w:rsidR="00E53CCC" w:rsidRDefault="00E0360A">
      <w:pPr>
        <w:pStyle w:val="a5"/>
        <w:jc w:val="right"/>
        <w:rPr>
          <w:rFonts w:ascii="Times New Roman" w:hAnsi="Times New Roman" w:cs="Times New Roman"/>
          <w:sz w:val="20"/>
        </w:rPr>
      </w:pPr>
      <w:r>
        <w:rPr>
          <w:rFonts w:ascii="Times New Roman" w:hAnsi="Times New Roman" w:cs="Times New Roman"/>
          <w:sz w:val="20"/>
        </w:rPr>
        <w:t xml:space="preserve">Приложение 1 </w:t>
      </w:r>
    </w:p>
    <w:p w:rsidR="00E53CCC" w:rsidRDefault="00E0360A">
      <w:pPr>
        <w:pStyle w:val="a7"/>
        <w:jc w:val="center"/>
      </w:pPr>
      <w:r>
        <w:rPr>
          <w:rStyle w:val="a6"/>
          <w:rFonts w:ascii="Arial" w:hAnsi="Arial" w:cs="Arial"/>
          <w:sz w:val="20"/>
          <w:szCs w:val="20"/>
        </w:rPr>
        <w:t xml:space="preserve">РЕКОМЕНДУЕМАЯ СИСТЕМА БАЗОВЫХ ПОКАЗАТЕЛЕЙ И ПОРЯДОК НАХОЖДЕНИЯ УРОВНЯ СУЩЕСТВЕННОСТИ </w:t>
      </w:r>
    </w:p>
    <w:p w:rsidR="00E53CCC" w:rsidRDefault="00E0360A">
      <w:pPr>
        <w:pStyle w:val="a5"/>
        <w:rPr>
          <w:rFonts w:ascii="Times New Roman" w:hAnsi="Times New Roman" w:cs="Times New Roman"/>
          <w:i w:val="0"/>
          <w:iCs w:val="0"/>
          <w:sz w:val="20"/>
        </w:rPr>
      </w:pPr>
      <w:r>
        <w:rPr>
          <w:rFonts w:ascii="Times New Roman" w:hAnsi="Times New Roman" w:cs="Times New Roman"/>
          <w:i w:val="0"/>
          <w:iCs w:val="0"/>
          <w:sz w:val="20"/>
        </w:rPr>
        <w:t xml:space="preserve">Для нахождения уровня существенности можно использовать следующую таблицу: </w:t>
      </w:r>
    </w:p>
    <w:p w:rsidR="00E53CCC" w:rsidRDefault="00E53CCC">
      <w:pPr>
        <w:pStyle w:val="a5"/>
        <w:rPr>
          <w:rFonts w:ascii="Times New Roman" w:hAnsi="Times New Roman" w:cs="Times New Roman"/>
          <w:i w:val="0"/>
          <w:iCs w:val="0"/>
          <w:sz w:val="20"/>
        </w:rPr>
      </w:pPr>
    </w:p>
    <w:tbl>
      <w:tblPr>
        <w:tblW w:w="5000" w:type="pct"/>
        <w:jc w:val="center"/>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4946"/>
        <w:gridCol w:w="1656"/>
        <w:gridCol w:w="786"/>
        <w:gridCol w:w="2338"/>
      </w:tblGrid>
      <w:tr w:rsidR="00E53CCC">
        <w:trPr>
          <w:tblCellSpacing w:w="7" w:type="dxa"/>
          <w:jc w:val="center"/>
        </w:trPr>
        <w:tc>
          <w:tcPr>
            <w:tcW w:w="2550" w:type="pct"/>
            <w:tcBorders>
              <w:top w:val="outset" w:sz="6" w:space="0" w:color="auto"/>
              <w:left w:val="outset" w:sz="6" w:space="0" w:color="auto"/>
              <w:bottom w:val="outset" w:sz="6" w:space="0" w:color="auto"/>
              <w:right w:val="outset" w:sz="6" w:space="0" w:color="auto"/>
            </w:tcBorders>
          </w:tcPr>
          <w:p w:rsidR="00E53CCC" w:rsidRDefault="00E0360A">
            <w:pPr>
              <w:pStyle w:val="a7"/>
              <w:jc w:val="center"/>
            </w:pPr>
            <w:r>
              <w:rPr>
                <w:rFonts w:ascii="Arial" w:hAnsi="Arial" w:cs="Arial"/>
                <w:sz w:val="15"/>
                <w:szCs w:val="15"/>
              </w:rPr>
              <w:t xml:space="preserve">Наименование базового показателя </w:t>
            </w:r>
          </w:p>
        </w:tc>
        <w:tc>
          <w:tcPr>
            <w:tcW w:w="850" w:type="pct"/>
            <w:tcBorders>
              <w:top w:val="outset" w:sz="6" w:space="0" w:color="auto"/>
              <w:left w:val="outset" w:sz="6" w:space="0" w:color="auto"/>
              <w:bottom w:val="outset" w:sz="6" w:space="0" w:color="auto"/>
              <w:right w:val="outset" w:sz="6" w:space="0" w:color="auto"/>
            </w:tcBorders>
          </w:tcPr>
          <w:p w:rsidR="00E53CCC" w:rsidRDefault="00E0360A">
            <w:pPr>
              <w:pStyle w:val="a7"/>
              <w:jc w:val="center"/>
            </w:pPr>
            <w:r>
              <w:rPr>
                <w:rFonts w:ascii="Arial" w:hAnsi="Arial" w:cs="Arial"/>
                <w:sz w:val="15"/>
                <w:szCs w:val="15"/>
              </w:rPr>
              <w:t xml:space="preserve">Значение базового показателя бухгалтерской отчетности проверяемого экономического субъекта </w:t>
            </w:r>
          </w:p>
        </w:tc>
        <w:tc>
          <w:tcPr>
            <w:tcW w:w="400" w:type="pct"/>
            <w:tcBorders>
              <w:top w:val="outset" w:sz="6" w:space="0" w:color="auto"/>
              <w:left w:val="outset" w:sz="6" w:space="0" w:color="auto"/>
              <w:bottom w:val="outset" w:sz="6" w:space="0" w:color="auto"/>
              <w:right w:val="outset" w:sz="6" w:space="0" w:color="auto"/>
            </w:tcBorders>
          </w:tcPr>
          <w:p w:rsidR="00E53CCC" w:rsidRDefault="00E0360A">
            <w:pPr>
              <w:pStyle w:val="a7"/>
              <w:jc w:val="center"/>
            </w:pPr>
            <w:r>
              <w:rPr>
                <w:rFonts w:ascii="Arial" w:hAnsi="Arial" w:cs="Arial"/>
                <w:sz w:val="15"/>
                <w:szCs w:val="15"/>
              </w:rPr>
              <w:t xml:space="preserve">Доля (%) </w:t>
            </w:r>
          </w:p>
        </w:tc>
        <w:tc>
          <w:tcPr>
            <w:tcW w:w="1250" w:type="pct"/>
            <w:tcBorders>
              <w:top w:val="outset" w:sz="6" w:space="0" w:color="auto"/>
              <w:left w:val="outset" w:sz="6" w:space="0" w:color="auto"/>
              <w:bottom w:val="outset" w:sz="6" w:space="0" w:color="auto"/>
              <w:right w:val="outset" w:sz="6" w:space="0" w:color="auto"/>
            </w:tcBorders>
          </w:tcPr>
          <w:p w:rsidR="00E53CCC" w:rsidRDefault="00E0360A">
            <w:pPr>
              <w:pStyle w:val="a7"/>
              <w:jc w:val="center"/>
            </w:pPr>
            <w:r>
              <w:rPr>
                <w:rFonts w:ascii="Arial" w:hAnsi="Arial" w:cs="Arial"/>
                <w:sz w:val="15"/>
                <w:szCs w:val="15"/>
              </w:rPr>
              <w:t xml:space="preserve">Значение, применяемое для нахождения уровня существенности </w:t>
            </w:r>
          </w:p>
        </w:tc>
      </w:tr>
      <w:tr w:rsidR="00E53CCC">
        <w:trPr>
          <w:tblCellSpacing w:w="7" w:type="dxa"/>
          <w:jc w:val="center"/>
        </w:trPr>
        <w:tc>
          <w:tcPr>
            <w:tcW w:w="2550" w:type="pct"/>
            <w:tcBorders>
              <w:top w:val="outset" w:sz="6" w:space="0" w:color="auto"/>
              <w:left w:val="outset" w:sz="6" w:space="0" w:color="auto"/>
              <w:bottom w:val="outset" w:sz="6" w:space="0" w:color="auto"/>
              <w:right w:val="outset" w:sz="6" w:space="0" w:color="auto"/>
            </w:tcBorders>
          </w:tcPr>
          <w:p w:rsidR="00E53CCC" w:rsidRDefault="00E0360A">
            <w:pPr>
              <w:pStyle w:val="a7"/>
              <w:jc w:val="center"/>
            </w:pPr>
            <w:r>
              <w:rPr>
                <w:rFonts w:ascii="Arial" w:hAnsi="Arial" w:cs="Arial"/>
                <w:sz w:val="15"/>
                <w:szCs w:val="15"/>
              </w:rPr>
              <w:t xml:space="preserve">1 </w:t>
            </w:r>
          </w:p>
        </w:tc>
        <w:tc>
          <w:tcPr>
            <w:tcW w:w="850" w:type="pct"/>
            <w:tcBorders>
              <w:top w:val="outset" w:sz="6" w:space="0" w:color="auto"/>
              <w:left w:val="outset" w:sz="6" w:space="0" w:color="auto"/>
              <w:bottom w:val="outset" w:sz="6" w:space="0" w:color="auto"/>
              <w:right w:val="outset" w:sz="6" w:space="0" w:color="auto"/>
            </w:tcBorders>
          </w:tcPr>
          <w:p w:rsidR="00E53CCC" w:rsidRDefault="00E0360A">
            <w:pPr>
              <w:pStyle w:val="a7"/>
              <w:jc w:val="center"/>
            </w:pPr>
            <w:r>
              <w:rPr>
                <w:rFonts w:ascii="Arial" w:hAnsi="Arial" w:cs="Arial"/>
                <w:sz w:val="15"/>
                <w:szCs w:val="15"/>
              </w:rPr>
              <w:t xml:space="preserve">2 </w:t>
            </w:r>
          </w:p>
        </w:tc>
        <w:tc>
          <w:tcPr>
            <w:tcW w:w="400" w:type="pct"/>
            <w:tcBorders>
              <w:top w:val="outset" w:sz="6" w:space="0" w:color="auto"/>
              <w:left w:val="outset" w:sz="6" w:space="0" w:color="auto"/>
              <w:bottom w:val="outset" w:sz="6" w:space="0" w:color="auto"/>
              <w:right w:val="outset" w:sz="6" w:space="0" w:color="auto"/>
            </w:tcBorders>
          </w:tcPr>
          <w:p w:rsidR="00E53CCC" w:rsidRDefault="00E0360A">
            <w:pPr>
              <w:pStyle w:val="a7"/>
              <w:jc w:val="center"/>
            </w:pPr>
            <w:r>
              <w:rPr>
                <w:rFonts w:ascii="Arial" w:hAnsi="Arial" w:cs="Arial"/>
                <w:sz w:val="15"/>
                <w:szCs w:val="15"/>
              </w:rPr>
              <w:t xml:space="preserve">3 </w:t>
            </w:r>
          </w:p>
        </w:tc>
        <w:tc>
          <w:tcPr>
            <w:tcW w:w="1250" w:type="pct"/>
            <w:tcBorders>
              <w:top w:val="outset" w:sz="6" w:space="0" w:color="auto"/>
              <w:left w:val="outset" w:sz="6" w:space="0" w:color="auto"/>
              <w:bottom w:val="outset" w:sz="6" w:space="0" w:color="auto"/>
              <w:right w:val="outset" w:sz="6" w:space="0" w:color="auto"/>
            </w:tcBorders>
          </w:tcPr>
          <w:p w:rsidR="00E53CCC" w:rsidRDefault="00E0360A">
            <w:pPr>
              <w:pStyle w:val="a7"/>
              <w:jc w:val="center"/>
            </w:pPr>
            <w:r>
              <w:rPr>
                <w:rFonts w:ascii="Arial" w:hAnsi="Arial" w:cs="Arial"/>
                <w:sz w:val="15"/>
                <w:szCs w:val="15"/>
              </w:rPr>
              <w:t xml:space="preserve">4 </w:t>
            </w:r>
          </w:p>
        </w:tc>
      </w:tr>
      <w:tr w:rsidR="00E53CCC">
        <w:trPr>
          <w:tblCellSpacing w:w="7" w:type="dxa"/>
          <w:jc w:val="center"/>
        </w:trPr>
        <w:tc>
          <w:tcPr>
            <w:tcW w:w="2550" w:type="pct"/>
            <w:tcBorders>
              <w:top w:val="outset" w:sz="6" w:space="0" w:color="auto"/>
              <w:left w:val="outset" w:sz="6" w:space="0" w:color="auto"/>
              <w:bottom w:val="outset" w:sz="6" w:space="0" w:color="auto"/>
              <w:right w:val="outset" w:sz="6" w:space="0" w:color="auto"/>
            </w:tcBorders>
          </w:tcPr>
          <w:p w:rsidR="00E53CCC" w:rsidRDefault="00E0360A">
            <w:pPr>
              <w:pStyle w:val="a7"/>
              <w:ind w:left="240"/>
            </w:pPr>
            <w:r>
              <w:rPr>
                <w:rFonts w:ascii="Arial" w:hAnsi="Arial" w:cs="Arial"/>
                <w:sz w:val="15"/>
                <w:szCs w:val="15"/>
              </w:rPr>
              <w:t xml:space="preserve">Балансовая прибыль предприятия </w:t>
            </w:r>
          </w:p>
        </w:tc>
        <w:tc>
          <w:tcPr>
            <w:tcW w:w="850" w:type="pct"/>
            <w:tcBorders>
              <w:top w:val="outset" w:sz="6" w:space="0" w:color="auto"/>
              <w:left w:val="outset" w:sz="6" w:space="0" w:color="auto"/>
              <w:bottom w:val="outset" w:sz="6" w:space="0" w:color="auto"/>
              <w:right w:val="outset" w:sz="6" w:space="0" w:color="auto"/>
            </w:tcBorders>
          </w:tcPr>
          <w:p w:rsidR="00E53CCC" w:rsidRDefault="00E0360A">
            <w:pPr>
              <w:rPr>
                <w:rFonts w:ascii="Arial Unicode MS" w:eastAsia="Arial Unicode MS" w:hAnsi="Arial Unicode MS" w:cs="Arial Unicode MS"/>
              </w:rPr>
            </w:pPr>
            <w:r>
              <w:t> </w:t>
            </w:r>
          </w:p>
        </w:tc>
        <w:tc>
          <w:tcPr>
            <w:tcW w:w="400" w:type="pct"/>
            <w:tcBorders>
              <w:top w:val="outset" w:sz="6" w:space="0" w:color="auto"/>
              <w:left w:val="outset" w:sz="6" w:space="0" w:color="auto"/>
              <w:bottom w:val="outset" w:sz="6" w:space="0" w:color="auto"/>
              <w:right w:val="outset" w:sz="6" w:space="0" w:color="auto"/>
            </w:tcBorders>
          </w:tcPr>
          <w:p w:rsidR="00E53CCC" w:rsidRDefault="00E0360A">
            <w:pPr>
              <w:pStyle w:val="a7"/>
              <w:jc w:val="center"/>
            </w:pPr>
            <w:r>
              <w:rPr>
                <w:rFonts w:ascii="Arial" w:hAnsi="Arial" w:cs="Arial"/>
                <w:sz w:val="15"/>
                <w:szCs w:val="15"/>
              </w:rPr>
              <w:t xml:space="preserve">5 </w:t>
            </w:r>
          </w:p>
        </w:tc>
        <w:tc>
          <w:tcPr>
            <w:tcW w:w="1250" w:type="pct"/>
            <w:tcBorders>
              <w:top w:val="outset" w:sz="6" w:space="0" w:color="auto"/>
              <w:left w:val="outset" w:sz="6" w:space="0" w:color="auto"/>
              <w:bottom w:val="outset" w:sz="6" w:space="0" w:color="auto"/>
              <w:right w:val="outset" w:sz="6" w:space="0" w:color="auto"/>
            </w:tcBorders>
          </w:tcPr>
          <w:p w:rsidR="00E53CCC" w:rsidRDefault="00E0360A">
            <w:pPr>
              <w:rPr>
                <w:rFonts w:ascii="Arial Unicode MS" w:eastAsia="Arial Unicode MS" w:hAnsi="Arial Unicode MS" w:cs="Arial Unicode MS"/>
              </w:rPr>
            </w:pPr>
            <w:r>
              <w:t> </w:t>
            </w:r>
          </w:p>
        </w:tc>
      </w:tr>
      <w:tr w:rsidR="00E53CCC">
        <w:trPr>
          <w:tblCellSpacing w:w="7" w:type="dxa"/>
          <w:jc w:val="center"/>
        </w:trPr>
        <w:tc>
          <w:tcPr>
            <w:tcW w:w="2550" w:type="pct"/>
            <w:tcBorders>
              <w:top w:val="outset" w:sz="6" w:space="0" w:color="auto"/>
              <w:left w:val="outset" w:sz="6" w:space="0" w:color="auto"/>
              <w:bottom w:val="outset" w:sz="6" w:space="0" w:color="auto"/>
              <w:right w:val="outset" w:sz="6" w:space="0" w:color="auto"/>
            </w:tcBorders>
          </w:tcPr>
          <w:p w:rsidR="00E53CCC" w:rsidRDefault="00E0360A">
            <w:pPr>
              <w:pStyle w:val="a7"/>
              <w:ind w:left="240"/>
            </w:pPr>
            <w:r>
              <w:rPr>
                <w:rFonts w:ascii="Arial" w:hAnsi="Arial" w:cs="Arial"/>
                <w:sz w:val="15"/>
                <w:szCs w:val="15"/>
              </w:rPr>
              <w:t xml:space="preserve">Валовой объем реализации без НДС </w:t>
            </w:r>
          </w:p>
        </w:tc>
        <w:tc>
          <w:tcPr>
            <w:tcW w:w="850" w:type="pct"/>
            <w:tcBorders>
              <w:top w:val="outset" w:sz="6" w:space="0" w:color="auto"/>
              <w:left w:val="outset" w:sz="6" w:space="0" w:color="auto"/>
              <w:bottom w:val="outset" w:sz="6" w:space="0" w:color="auto"/>
              <w:right w:val="outset" w:sz="6" w:space="0" w:color="auto"/>
            </w:tcBorders>
          </w:tcPr>
          <w:p w:rsidR="00E53CCC" w:rsidRDefault="00E0360A">
            <w:pPr>
              <w:rPr>
                <w:rFonts w:ascii="Arial Unicode MS" w:eastAsia="Arial Unicode MS" w:hAnsi="Arial Unicode MS" w:cs="Arial Unicode MS"/>
              </w:rPr>
            </w:pPr>
            <w:r>
              <w:t> </w:t>
            </w:r>
          </w:p>
        </w:tc>
        <w:tc>
          <w:tcPr>
            <w:tcW w:w="400" w:type="pct"/>
            <w:tcBorders>
              <w:top w:val="outset" w:sz="6" w:space="0" w:color="auto"/>
              <w:left w:val="outset" w:sz="6" w:space="0" w:color="auto"/>
              <w:bottom w:val="outset" w:sz="6" w:space="0" w:color="auto"/>
              <w:right w:val="outset" w:sz="6" w:space="0" w:color="auto"/>
            </w:tcBorders>
          </w:tcPr>
          <w:p w:rsidR="00E53CCC" w:rsidRDefault="00E0360A">
            <w:pPr>
              <w:pStyle w:val="a7"/>
              <w:jc w:val="center"/>
            </w:pPr>
            <w:r>
              <w:rPr>
                <w:rFonts w:ascii="Arial" w:hAnsi="Arial" w:cs="Arial"/>
                <w:sz w:val="15"/>
                <w:szCs w:val="15"/>
              </w:rPr>
              <w:t xml:space="preserve">2 </w:t>
            </w:r>
          </w:p>
        </w:tc>
        <w:tc>
          <w:tcPr>
            <w:tcW w:w="1250" w:type="pct"/>
            <w:tcBorders>
              <w:top w:val="outset" w:sz="6" w:space="0" w:color="auto"/>
              <w:left w:val="outset" w:sz="6" w:space="0" w:color="auto"/>
              <w:bottom w:val="outset" w:sz="6" w:space="0" w:color="auto"/>
              <w:right w:val="outset" w:sz="6" w:space="0" w:color="auto"/>
            </w:tcBorders>
          </w:tcPr>
          <w:p w:rsidR="00E53CCC" w:rsidRDefault="00E0360A">
            <w:pPr>
              <w:rPr>
                <w:rFonts w:ascii="Arial Unicode MS" w:eastAsia="Arial Unicode MS" w:hAnsi="Arial Unicode MS" w:cs="Arial Unicode MS"/>
              </w:rPr>
            </w:pPr>
            <w:r>
              <w:t> </w:t>
            </w:r>
          </w:p>
        </w:tc>
      </w:tr>
      <w:tr w:rsidR="00E53CCC">
        <w:trPr>
          <w:tblCellSpacing w:w="7" w:type="dxa"/>
          <w:jc w:val="center"/>
        </w:trPr>
        <w:tc>
          <w:tcPr>
            <w:tcW w:w="2550" w:type="pct"/>
            <w:tcBorders>
              <w:top w:val="outset" w:sz="6" w:space="0" w:color="auto"/>
              <w:left w:val="outset" w:sz="6" w:space="0" w:color="auto"/>
              <w:bottom w:val="outset" w:sz="6" w:space="0" w:color="auto"/>
              <w:right w:val="outset" w:sz="6" w:space="0" w:color="auto"/>
            </w:tcBorders>
          </w:tcPr>
          <w:p w:rsidR="00E53CCC" w:rsidRDefault="00E0360A">
            <w:pPr>
              <w:pStyle w:val="a7"/>
              <w:ind w:left="240"/>
            </w:pPr>
            <w:r>
              <w:rPr>
                <w:rFonts w:ascii="Arial" w:hAnsi="Arial" w:cs="Arial"/>
                <w:sz w:val="15"/>
                <w:szCs w:val="15"/>
              </w:rPr>
              <w:t xml:space="preserve">Валюта баланса </w:t>
            </w:r>
          </w:p>
        </w:tc>
        <w:tc>
          <w:tcPr>
            <w:tcW w:w="850" w:type="pct"/>
            <w:tcBorders>
              <w:top w:val="outset" w:sz="6" w:space="0" w:color="auto"/>
              <w:left w:val="outset" w:sz="6" w:space="0" w:color="auto"/>
              <w:bottom w:val="outset" w:sz="6" w:space="0" w:color="auto"/>
              <w:right w:val="outset" w:sz="6" w:space="0" w:color="auto"/>
            </w:tcBorders>
          </w:tcPr>
          <w:p w:rsidR="00E53CCC" w:rsidRDefault="00E0360A">
            <w:pPr>
              <w:rPr>
                <w:rFonts w:ascii="Arial Unicode MS" w:eastAsia="Arial Unicode MS" w:hAnsi="Arial Unicode MS" w:cs="Arial Unicode MS"/>
              </w:rPr>
            </w:pPr>
            <w:r>
              <w:t> </w:t>
            </w:r>
          </w:p>
        </w:tc>
        <w:tc>
          <w:tcPr>
            <w:tcW w:w="400" w:type="pct"/>
            <w:tcBorders>
              <w:top w:val="outset" w:sz="6" w:space="0" w:color="auto"/>
              <w:left w:val="outset" w:sz="6" w:space="0" w:color="auto"/>
              <w:bottom w:val="outset" w:sz="6" w:space="0" w:color="auto"/>
              <w:right w:val="outset" w:sz="6" w:space="0" w:color="auto"/>
            </w:tcBorders>
          </w:tcPr>
          <w:p w:rsidR="00E53CCC" w:rsidRDefault="00E0360A">
            <w:pPr>
              <w:pStyle w:val="a7"/>
              <w:jc w:val="center"/>
            </w:pPr>
            <w:r>
              <w:rPr>
                <w:rFonts w:ascii="Arial" w:hAnsi="Arial" w:cs="Arial"/>
                <w:sz w:val="15"/>
                <w:szCs w:val="15"/>
              </w:rPr>
              <w:t xml:space="preserve">2 </w:t>
            </w:r>
          </w:p>
        </w:tc>
        <w:tc>
          <w:tcPr>
            <w:tcW w:w="1250" w:type="pct"/>
            <w:tcBorders>
              <w:top w:val="outset" w:sz="6" w:space="0" w:color="auto"/>
              <w:left w:val="outset" w:sz="6" w:space="0" w:color="auto"/>
              <w:bottom w:val="outset" w:sz="6" w:space="0" w:color="auto"/>
              <w:right w:val="outset" w:sz="6" w:space="0" w:color="auto"/>
            </w:tcBorders>
          </w:tcPr>
          <w:p w:rsidR="00E53CCC" w:rsidRDefault="00E0360A">
            <w:pPr>
              <w:rPr>
                <w:rFonts w:ascii="Arial Unicode MS" w:eastAsia="Arial Unicode MS" w:hAnsi="Arial Unicode MS" w:cs="Arial Unicode MS"/>
              </w:rPr>
            </w:pPr>
            <w:r>
              <w:t> </w:t>
            </w:r>
          </w:p>
        </w:tc>
      </w:tr>
      <w:tr w:rsidR="00E53CCC">
        <w:trPr>
          <w:tblCellSpacing w:w="7" w:type="dxa"/>
          <w:jc w:val="center"/>
        </w:trPr>
        <w:tc>
          <w:tcPr>
            <w:tcW w:w="2550" w:type="pct"/>
            <w:tcBorders>
              <w:top w:val="outset" w:sz="6" w:space="0" w:color="auto"/>
              <w:left w:val="outset" w:sz="6" w:space="0" w:color="auto"/>
              <w:bottom w:val="outset" w:sz="6" w:space="0" w:color="auto"/>
              <w:right w:val="outset" w:sz="6" w:space="0" w:color="auto"/>
            </w:tcBorders>
          </w:tcPr>
          <w:p w:rsidR="00E53CCC" w:rsidRDefault="00E0360A">
            <w:pPr>
              <w:pStyle w:val="a7"/>
              <w:ind w:left="240"/>
            </w:pPr>
            <w:r>
              <w:rPr>
                <w:rFonts w:ascii="Arial" w:hAnsi="Arial" w:cs="Arial"/>
                <w:sz w:val="15"/>
                <w:szCs w:val="15"/>
              </w:rPr>
              <w:t xml:space="preserve">Собственный капитал (итог раздела IV баланса) </w:t>
            </w:r>
          </w:p>
        </w:tc>
        <w:tc>
          <w:tcPr>
            <w:tcW w:w="850" w:type="pct"/>
            <w:tcBorders>
              <w:top w:val="outset" w:sz="6" w:space="0" w:color="auto"/>
              <w:left w:val="outset" w:sz="6" w:space="0" w:color="auto"/>
              <w:bottom w:val="outset" w:sz="6" w:space="0" w:color="auto"/>
              <w:right w:val="outset" w:sz="6" w:space="0" w:color="auto"/>
            </w:tcBorders>
          </w:tcPr>
          <w:p w:rsidR="00E53CCC" w:rsidRDefault="00E0360A">
            <w:pPr>
              <w:rPr>
                <w:rFonts w:ascii="Arial Unicode MS" w:eastAsia="Arial Unicode MS" w:hAnsi="Arial Unicode MS" w:cs="Arial Unicode MS"/>
              </w:rPr>
            </w:pPr>
            <w:r>
              <w:t> </w:t>
            </w:r>
          </w:p>
        </w:tc>
        <w:tc>
          <w:tcPr>
            <w:tcW w:w="400" w:type="pct"/>
            <w:tcBorders>
              <w:top w:val="outset" w:sz="6" w:space="0" w:color="auto"/>
              <w:left w:val="outset" w:sz="6" w:space="0" w:color="auto"/>
              <w:bottom w:val="outset" w:sz="6" w:space="0" w:color="auto"/>
              <w:right w:val="outset" w:sz="6" w:space="0" w:color="auto"/>
            </w:tcBorders>
          </w:tcPr>
          <w:p w:rsidR="00E53CCC" w:rsidRDefault="00E0360A">
            <w:pPr>
              <w:pStyle w:val="a7"/>
              <w:jc w:val="center"/>
            </w:pPr>
            <w:r>
              <w:rPr>
                <w:rFonts w:ascii="Arial" w:hAnsi="Arial" w:cs="Arial"/>
                <w:sz w:val="15"/>
                <w:szCs w:val="15"/>
              </w:rPr>
              <w:t xml:space="preserve">10 </w:t>
            </w:r>
          </w:p>
        </w:tc>
        <w:tc>
          <w:tcPr>
            <w:tcW w:w="1250" w:type="pct"/>
            <w:tcBorders>
              <w:top w:val="outset" w:sz="6" w:space="0" w:color="auto"/>
              <w:left w:val="outset" w:sz="6" w:space="0" w:color="auto"/>
              <w:bottom w:val="outset" w:sz="6" w:space="0" w:color="auto"/>
              <w:right w:val="outset" w:sz="6" w:space="0" w:color="auto"/>
            </w:tcBorders>
          </w:tcPr>
          <w:p w:rsidR="00E53CCC" w:rsidRDefault="00E0360A">
            <w:pPr>
              <w:rPr>
                <w:rFonts w:ascii="Arial Unicode MS" w:eastAsia="Arial Unicode MS" w:hAnsi="Arial Unicode MS" w:cs="Arial Unicode MS"/>
              </w:rPr>
            </w:pPr>
            <w:r>
              <w:t> </w:t>
            </w:r>
          </w:p>
        </w:tc>
      </w:tr>
      <w:tr w:rsidR="00E53CCC">
        <w:trPr>
          <w:tblCellSpacing w:w="7" w:type="dxa"/>
          <w:jc w:val="center"/>
        </w:trPr>
        <w:tc>
          <w:tcPr>
            <w:tcW w:w="2550" w:type="pct"/>
            <w:tcBorders>
              <w:top w:val="outset" w:sz="6" w:space="0" w:color="auto"/>
              <w:left w:val="outset" w:sz="6" w:space="0" w:color="auto"/>
              <w:bottom w:val="outset" w:sz="6" w:space="0" w:color="auto"/>
              <w:right w:val="outset" w:sz="6" w:space="0" w:color="auto"/>
            </w:tcBorders>
          </w:tcPr>
          <w:p w:rsidR="00E53CCC" w:rsidRDefault="00E0360A">
            <w:pPr>
              <w:pStyle w:val="a7"/>
              <w:ind w:left="240"/>
            </w:pPr>
            <w:r>
              <w:rPr>
                <w:rFonts w:ascii="Arial" w:hAnsi="Arial" w:cs="Arial"/>
                <w:sz w:val="15"/>
                <w:szCs w:val="15"/>
              </w:rPr>
              <w:t xml:space="preserve">Общие затраты предприятия </w:t>
            </w:r>
          </w:p>
        </w:tc>
        <w:tc>
          <w:tcPr>
            <w:tcW w:w="850" w:type="pct"/>
            <w:tcBorders>
              <w:top w:val="outset" w:sz="6" w:space="0" w:color="auto"/>
              <w:left w:val="outset" w:sz="6" w:space="0" w:color="auto"/>
              <w:bottom w:val="outset" w:sz="6" w:space="0" w:color="auto"/>
              <w:right w:val="outset" w:sz="6" w:space="0" w:color="auto"/>
            </w:tcBorders>
          </w:tcPr>
          <w:p w:rsidR="00E53CCC" w:rsidRDefault="00E0360A">
            <w:pPr>
              <w:rPr>
                <w:rFonts w:ascii="Arial Unicode MS" w:eastAsia="Arial Unicode MS" w:hAnsi="Arial Unicode MS" w:cs="Arial Unicode MS"/>
              </w:rPr>
            </w:pPr>
            <w:r>
              <w:t> </w:t>
            </w:r>
          </w:p>
        </w:tc>
        <w:tc>
          <w:tcPr>
            <w:tcW w:w="400" w:type="pct"/>
            <w:tcBorders>
              <w:top w:val="outset" w:sz="6" w:space="0" w:color="auto"/>
              <w:left w:val="outset" w:sz="6" w:space="0" w:color="auto"/>
              <w:bottom w:val="outset" w:sz="6" w:space="0" w:color="auto"/>
              <w:right w:val="outset" w:sz="6" w:space="0" w:color="auto"/>
            </w:tcBorders>
          </w:tcPr>
          <w:p w:rsidR="00E53CCC" w:rsidRDefault="00E0360A">
            <w:pPr>
              <w:pStyle w:val="a7"/>
              <w:jc w:val="center"/>
            </w:pPr>
            <w:r>
              <w:rPr>
                <w:rFonts w:ascii="Arial" w:hAnsi="Arial" w:cs="Arial"/>
                <w:sz w:val="15"/>
                <w:szCs w:val="15"/>
              </w:rPr>
              <w:t xml:space="preserve">2 </w:t>
            </w:r>
          </w:p>
        </w:tc>
        <w:tc>
          <w:tcPr>
            <w:tcW w:w="1250" w:type="pct"/>
            <w:tcBorders>
              <w:top w:val="outset" w:sz="6" w:space="0" w:color="auto"/>
              <w:left w:val="outset" w:sz="6" w:space="0" w:color="auto"/>
              <w:bottom w:val="outset" w:sz="6" w:space="0" w:color="auto"/>
              <w:right w:val="outset" w:sz="6" w:space="0" w:color="auto"/>
            </w:tcBorders>
          </w:tcPr>
          <w:p w:rsidR="00E53CCC" w:rsidRDefault="00E0360A">
            <w:pPr>
              <w:rPr>
                <w:rFonts w:ascii="Arial Unicode MS" w:eastAsia="Arial Unicode MS" w:hAnsi="Arial Unicode MS" w:cs="Arial Unicode MS"/>
              </w:rPr>
            </w:pPr>
            <w:r>
              <w:t> </w:t>
            </w:r>
          </w:p>
        </w:tc>
      </w:tr>
    </w:tbl>
    <w:p w:rsidR="00E53CCC" w:rsidRDefault="00E53CCC">
      <w:pPr>
        <w:pStyle w:val="a5"/>
        <w:ind w:firstLine="709"/>
        <w:jc w:val="both"/>
        <w:rPr>
          <w:rFonts w:ascii="Times New Roman" w:hAnsi="Times New Roman" w:cs="Times New Roman"/>
          <w:b w:val="0"/>
          <w:bCs w:val="0"/>
          <w:i w:val="0"/>
          <w:iCs w:val="0"/>
          <w:sz w:val="20"/>
        </w:rPr>
      </w:pPr>
    </w:p>
    <w:p w:rsidR="00E53CCC" w:rsidRDefault="00E0360A">
      <w:pPr>
        <w:pStyle w:val="a5"/>
        <w:ind w:firstLine="709"/>
        <w:jc w:val="both"/>
        <w:rPr>
          <w:rFonts w:ascii="Times New Roman" w:hAnsi="Times New Roman" w:cs="Times New Roman"/>
          <w:b w:val="0"/>
          <w:bCs w:val="0"/>
          <w:i w:val="0"/>
          <w:iCs w:val="0"/>
          <w:sz w:val="20"/>
        </w:rPr>
      </w:pPr>
      <w:r>
        <w:rPr>
          <w:rFonts w:ascii="Times New Roman" w:hAnsi="Times New Roman" w:cs="Times New Roman"/>
          <w:b w:val="0"/>
          <w:bCs w:val="0"/>
          <w:i w:val="0"/>
          <w:iCs w:val="0"/>
          <w:sz w:val="20"/>
        </w:rPr>
        <w:t xml:space="preserve">Уровень существенности рассчитывается следующим образом. По итогам финансового года в экономическом субъекте, подлежащем проверке, определяются финансовые показатели, перечисленные в первом столбце таблицы. Их значение может быть занесено во второй столбец в тех денежных единицах, в которых подготовлена бухгалтерская отчетность. От этих показателей берутся процентные доли, приведенные в третьем столбце таблицы, и результат заносится в четвертый столбец. </w:t>
      </w:r>
    </w:p>
    <w:p w:rsidR="00E53CCC" w:rsidRDefault="00E0360A">
      <w:pPr>
        <w:pStyle w:val="a5"/>
        <w:ind w:firstLine="709"/>
        <w:jc w:val="both"/>
        <w:rPr>
          <w:rFonts w:ascii="Times New Roman" w:hAnsi="Times New Roman" w:cs="Times New Roman"/>
          <w:b w:val="0"/>
          <w:bCs w:val="0"/>
          <w:i w:val="0"/>
          <w:iCs w:val="0"/>
          <w:sz w:val="20"/>
        </w:rPr>
      </w:pPr>
      <w:r>
        <w:rPr>
          <w:rFonts w:ascii="Times New Roman" w:hAnsi="Times New Roman" w:cs="Times New Roman"/>
          <w:b w:val="0"/>
          <w:bCs w:val="0"/>
          <w:i w:val="0"/>
          <w:iCs w:val="0"/>
          <w:sz w:val="20"/>
        </w:rPr>
        <w:t xml:space="preserve">Допускается, что часть показателей включить в таблицу не удастся. Например, предприятие может не иметь прибыли по итогам года либо может иметь небольшую прибыль, которая, по мнению аудитора, с учетом анализа показателей за предыдущие годы является не характерной для данного предприятия. Предприятие может не иметь реализации, если это бесприбыльное, некоммерческое предприятие либо организация, которая финансируется в основном не за счет выручки от реализации товаров, работ, услуг. В этих случаях в соответствующих клетках таблицы могут быть поставлены прочерки. </w:t>
      </w:r>
    </w:p>
    <w:p w:rsidR="00E53CCC" w:rsidRDefault="00E0360A">
      <w:pPr>
        <w:pStyle w:val="a5"/>
        <w:ind w:firstLine="709"/>
        <w:jc w:val="both"/>
        <w:rPr>
          <w:rFonts w:ascii="Times New Roman" w:hAnsi="Times New Roman" w:cs="Times New Roman"/>
          <w:b w:val="0"/>
          <w:bCs w:val="0"/>
          <w:i w:val="0"/>
          <w:iCs w:val="0"/>
          <w:sz w:val="20"/>
        </w:rPr>
      </w:pPr>
      <w:r>
        <w:rPr>
          <w:rFonts w:ascii="Times New Roman" w:hAnsi="Times New Roman" w:cs="Times New Roman"/>
          <w:b w:val="0"/>
          <w:bCs w:val="0"/>
          <w:i w:val="0"/>
          <w:iCs w:val="0"/>
          <w:sz w:val="20"/>
        </w:rPr>
        <w:t xml:space="preserve">Аудитор должен проанализировать числовые значения, записанные в четвертом столбце. В том случае, если какие-либо значения сильно отклоняются в большую и (или) меньшую сторону от остальных, он может отбросить такие значения. На базе оставшихся показателей рассчитывается средняя величина, которую можно для удобства дальнейшей работы округлить, но так, чтобы после округления ее значение изменилось бы не более чем на 20% в ту или иную сторону от среднего значения. Данная величина и является единым показателем уровня существенности, который может использовать аудитор в своей работе. </w:t>
      </w:r>
    </w:p>
    <w:p w:rsidR="00E53CCC" w:rsidRDefault="00E0360A">
      <w:pPr>
        <w:pStyle w:val="a5"/>
        <w:ind w:firstLine="709"/>
        <w:jc w:val="both"/>
        <w:rPr>
          <w:rFonts w:ascii="Times New Roman" w:hAnsi="Times New Roman" w:cs="Times New Roman"/>
          <w:b w:val="0"/>
          <w:bCs w:val="0"/>
          <w:i w:val="0"/>
          <w:iCs w:val="0"/>
          <w:sz w:val="20"/>
        </w:rPr>
      </w:pPr>
      <w:r>
        <w:rPr>
          <w:rFonts w:ascii="Times New Roman" w:hAnsi="Times New Roman" w:cs="Times New Roman"/>
          <w:b w:val="0"/>
          <w:bCs w:val="0"/>
          <w:i w:val="0"/>
          <w:iCs w:val="0"/>
          <w:sz w:val="20"/>
        </w:rPr>
        <w:t xml:space="preserve">Процедура нахождения уровня существенности, все арифметические расчеты, усреднения, округления и причины, на основании которых аудитор исключил какие-либо значения из расчетов, должны быть отражены в рабочей документации проверки. Конкретное значение уровня существенности должно быть одобрено по окончании этапа планирования аудита руководителем аудиторской проверки. </w:t>
      </w:r>
    </w:p>
    <w:p w:rsidR="00E53CCC" w:rsidRDefault="00E53CCC">
      <w:pPr>
        <w:pStyle w:val="a5"/>
        <w:ind w:firstLine="709"/>
        <w:jc w:val="both"/>
        <w:rPr>
          <w:rFonts w:ascii="Times New Roman" w:hAnsi="Times New Roman" w:cs="Times New Roman"/>
          <w:b w:val="0"/>
          <w:bCs w:val="0"/>
          <w:i w:val="0"/>
          <w:iCs w:val="0"/>
          <w:sz w:val="20"/>
        </w:rPr>
      </w:pPr>
    </w:p>
    <w:p w:rsidR="00E53CCC" w:rsidRDefault="00E0360A">
      <w:pPr>
        <w:pStyle w:val="a5"/>
        <w:ind w:firstLine="709"/>
        <w:jc w:val="both"/>
        <w:rPr>
          <w:rFonts w:ascii="Times New Roman" w:hAnsi="Times New Roman" w:cs="Times New Roman"/>
          <w:b w:val="0"/>
          <w:bCs w:val="0"/>
          <w:i w:val="0"/>
          <w:iCs w:val="0"/>
          <w:sz w:val="20"/>
        </w:rPr>
      </w:pPr>
      <w:r>
        <w:rPr>
          <w:rFonts w:ascii="Times New Roman" w:hAnsi="Times New Roman" w:cs="Times New Roman"/>
          <w:b w:val="0"/>
          <w:bCs w:val="0"/>
          <w:i w:val="0"/>
          <w:iCs w:val="0"/>
          <w:sz w:val="20"/>
        </w:rPr>
        <w:t xml:space="preserve">* * * </w:t>
      </w:r>
    </w:p>
    <w:p w:rsidR="00E53CCC" w:rsidRDefault="00E0360A">
      <w:pPr>
        <w:pStyle w:val="a5"/>
        <w:ind w:firstLine="709"/>
        <w:jc w:val="both"/>
        <w:rPr>
          <w:rFonts w:ascii="Times New Roman" w:hAnsi="Times New Roman" w:cs="Times New Roman"/>
          <w:b w:val="0"/>
          <w:bCs w:val="0"/>
          <w:i w:val="0"/>
          <w:iCs w:val="0"/>
          <w:sz w:val="20"/>
        </w:rPr>
      </w:pPr>
      <w:r>
        <w:rPr>
          <w:rFonts w:ascii="Times New Roman" w:hAnsi="Times New Roman" w:cs="Times New Roman"/>
          <w:b w:val="0"/>
          <w:bCs w:val="0"/>
          <w:i w:val="0"/>
          <w:iCs w:val="0"/>
          <w:sz w:val="20"/>
        </w:rPr>
        <w:t xml:space="preserve">Данный порядок приведен для образца и имеет рекомендательный характер. Аудиторские фирмы должны с учетом обязательных требований настоящего Правила (Стандарта) разработать собственный порядок нахождения уровня существенности. Например, в отличие от предложенного порядка они могут: </w:t>
      </w:r>
    </w:p>
    <w:p w:rsidR="00E53CCC" w:rsidRDefault="00E0360A">
      <w:pPr>
        <w:pStyle w:val="a5"/>
        <w:ind w:firstLine="709"/>
        <w:jc w:val="both"/>
        <w:rPr>
          <w:rFonts w:ascii="Times New Roman" w:hAnsi="Times New Roman" w:cs="Times New Roman"/>
          <w:b w:val="0"/>
          <w:bCs w:val="0"/>
          <w:i w:val="0"/>
          <w:iCs w:val="0"/>
          <w:sz w:val="20"/>
        </w:rPr>
      </w:pPr>
      <w:r>
        <w:rPr>
          <w:rFonts w:ascii="Times New Roman" w:hAnsi="Times New Roman" w:cs="Times New Roman"/>
          <w:b w:val="0"/>
          <w:bCs w:val="0"/>
          <w:i w:val="0"/>
          <w:iCs w:val="0"/>
          <w:sz w:val="20"/>
        </w:rPr>
        <w:t xml:space="preserve">а) изменить значения коэффициентов в столбце 3; </w:t>
      </w:r>
    </w:p>
    <w:p w:rsidR="00E53CCC" w:rsidRDefault="00E0360A">
      <w:pPr>
        <w:pStyle w:val="a5"/>
        <w:ind w:firstLine="709"/>
        <w:jc w:val="both"/>
        <w:rPr>
          <w:rFonts w:ascii="Times New Roman" w:hAnsi="Times New Roman" w:cs="Times New Roman"/>
          <w:b w:val="0"/>
          <w:bCs w:val="0"/>
          <w:i w:val="0"/>
          <w:iCs w:val="0"/>
          <w:sz w:val="20"/>
        </w:rPr>
      </w:pPr>
      <w:r>
        <w:rPr>
          <w:rFonts w:ascii="Times New Roman" w:hAnsi="Times New Roman" w:cs="Times New Roman"/>
          <w:b w:val="0"/>
          <w:bCs w:val="0"/>
          <w:i w:val="0"/>
          <w:iCs w:val="0"/>
          <w:sz w:val="20"/>
        </w:rPr>
        <w:t xml:space="preserve">б) вводить, убирать, менять финансовые показатели, приведенные в столбце 1; </w:t>
      </w:r>
    </w:p>
    <w:p w:rsidR="00E53CCC" w:rsidRDefault="00E0360A">
      <w:pPr>
        <w:pStyle w:val="a5"/>
        <w:ind w:firstLine="709"/>
        <w:jc w:val="both"/>
        <w:rPr>
          <w:rFonts w:ascii="Times New Roman" w:hAnsi="Times New Roman" w:cs="Times New Roman"/>
          <w:b w:val="0"/>
          <w:bCs w:val="0"/>
          <w:i w:val="0"/>
          <w:iCs w:val="0"/>
          <w:sz w:val="20"/>
        </w:rPr>
      </w:pPr>
      <w:r>
        <w:rPr>
          <w:rFonts w:ascii="Times New Roman" w:hAnsi="Times New Roman" w:cs="Times New Roman"/>
          <w:b w:val="0"/>
          <w:bCs w:val="0"/>
          <w:i w:val="0"/>
          <w:iCs w:val="0"/>
          <w:sz w:val="20"/>
        </w:rPr>
        <w:t xml:space="preserve">в) менять порядок усреднения при нахождении показателя; </w:t>
      </w:r>
    </w:p>
    <w:p w:rsidR="00E53CCC" w:rsidRDefault="00E0360A">
      <w:pPr>
        <w:pStyle w:val="a5"/>
        <w:ind w:firstLine="709"/>
        <w:jc w:val="both"/>
        <w:rPr>
          <w:rFonts w:ascii="Times New Roman" w:hAnsi="Times New Roman" w:cs="Times New Roman"/>
          <w:b w:val="0"/>
          <w:bCs w:val="0"/>
          <w:i w:val="0"/>
          <w:iCs w:val="0"/>
          <w:sz w:val="20"/>
        </w:rPr>
      </w:pPr>
      <w:r>
        <w:rPr>
          <w:rFonts w:ascii="Times New Roman" w:hAnsi="Times New Roman" w:cs="Times New Roman"/>
          <w:b w:val="0"/>
          <w:bCs w:val="0"/>
          <w:i w:val="0"/>
          <w:iCs w:val="0"/>
          <w:sz w:val="20"/>
        </w:rPr>
        <w:t xml:space="preserve">г) принимать во внимание значения финансовых показателей за предыдущие годы и учитывать динамику их изменения; </w:t>
      </w:r>
    </w:p>
    <w:p w:rsidR="00E53CCC" w:rsidRDefault="00E0360A">
      <w:pPr>
        <w:pStyle w:val="a5"/>
        <w:ind w:firstLine="709"/>
        <w:jc w:val="both"/>
        <w:rPr>
          <w:rFonts w:ascii="Times New Roman" w:hAnsi="Times New Roman" w:cs="Times New Roman"/>
          <w:b w:val="0"/>
          <w:bCs w:val="0"/>
          <w:i w:val="0"/>
          <w:iCs w:val="0"/>
          <w:sz w:val="20"/>
        </w:rPr>
      </w:pPr>
      <w:r>
        <w:rPr>
          <w:rFonts w:ascii="Times New Roman" w:hAnsi="Times New Roman" w:cs="Times New Roman"/>
          <w:b w:val="0"/>
          <w:bCs w:val="0"/>
          <w:i w:val="0"/>
          <w:iCs w:val="0"/>
          <w:sz w:val="20"/>
        </w:rPr>
        <w:t>д) предусмотреть не один показатель уровня существенности, а несколько - для различных статей баланса;</w:t>
      </w:r>
    </w:p>
    <w:p w:rsidR="00E53CCC" w:rsidRDefault="00E0360A">
      <w:pPr>
        <w:pStyle w:val="a5"/>
        <w:ind w:firstLine="709"/>
        <w:jc w:val="both"/>
        <w:rPr>
          <w:rFonts w:ascii="Times New Roman" w:hAnsi="Times New Roman" w:cs="Times New Roman"/>
          <w:b w:val="0"/>
          <w:bCs w:val="0"/>
          <w:i w:val="0"/>
          <w:iCs w:val="0"/>
          <w:sz w:val="20"/>
        </w:rPr>
      </w:pPr>
      <w:r>
        <w:rPr>
          <w:rFonts w:ascii="Times New Roman" w:hAnsi="Times New Roman" w:cs="Times New Roman"/>
          <w:b w:val="0"/>
          <w:bCs w:val="0"/>
          <w:i w:val="0"/>
          <w:iCs w:val="0"/>
          <w:sz w:val="20"/>
        </w:rPr>
        <w:t xml:space="preserve">е) самостоятельно разработать таблицу и ввести схему расчетов уровня существенности. </w:t>
      </w:r>
    </w:p>
    <w:p w:rsidR="00E53CCC" w:rsidRDefault="00E0360A">
      <w:pPr>
        <w:pStyle w:val="a5"/>
        <w:jc w:val="right"/>
        <w:rPr>
          <w:rFonts w:ascii="Times New Roman" w:hAnsi="Times New Roman" w:cs="Times New Roman"/>
          <w:sz w:val="20"/>
        </w:rPr>
      </w:pPr>
      <w:r>
        <w:rPr>
          <w:rFonts w:ascii="Times New Roman" w:hAnsi="Times New Roman" w:cs="Times New Roman"/>
          <w:sz w:val="20"/>
        </w:rPr>
        <w:t xml:space="preserve">Приложение 2 </w:t>
      </w:r>
    </w:p>
    <w:p w:rsidR="00E53CCC" w:rsidRDefault="00E0360A">
      <w:pPr>
        <w:pStyle w:val="a7"/>
        <w:jc w:val="center"/>
      </w:pPr>
      <w:r>
        <w:rPr>
          <w:rStyle w:val="a6"/>
          <w:rFonts w:ascii="Arial" w:hAnsi="Arial" w:cs="Arial"/>
          <w:sz w:val="20"/>
          <w:szCs w:val="20"/>
        </w:rPr>
        <w:t xml:space="preserve">ВЗАИМОСВЯЗЬ МЕЖДУ КОМПОНЕНТАМИ АУДИТОРСКОГО РИСКА </w:t>
      </w:r>
    </w:p>
    <w:tbl>
      <w:tblPr>
        <w:tblW w:w="5000" w:type="pct"/>
        <w:jc w:val="center"/>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421"/>
        <w:gridCol w:w="1181"/>
        <w:gridCol w:w="2413"/>
        <w:gridCol w:w="1742"/>
        <w:gridCol w:w="1969"/>
      </w:tblGrid>
      <w:tr w:rsidR="00E53CCC">
        <w:trPr>
          <w:tblCellSpacing w:w="7" w:type="dxa"/>
          <w:jc w:val="center"/>
        </w:trPr>
        <w:tc>
          <w:tcPr>
            <w:tcW w:w="1841" w:type="pct"/>
            <w:gridSpan w:val="2"/>
            <w:tcBorders>
              <w:top w:val="outset" w:sz="6" w:space="0" w:color="auto"/>
              <w:left w:val="outset" w:sz="6" w:space="0" w:color="auto"/>
              <w:bottom w:val="outset" w:sz="6" w:space="0" w:color="auto"/>
              <w:right w:val="outset" w:sz="6" w:space="0" w:color="auto"/>
            </w:tcBorders>
          </w:tcPr>
          <w:p w:rsidR="00E53CCC" w:rsidRDefault="00E0360A">
            <w:pPr>
              <w:rPr>
                <w:rFonts w:ascii="Arial Unicode MS" w:eastAsia="Arial Unicode MS" w:hAnsi="Arial Unicode MS" w:cs="Arial Unicode MS"/>
              </w:rPr>
            </w:pPr>
            <w:r>
              <w:t> </w:t>
            </w:r>
          </w:p>
        </w:tc>
        <w:tc>
          <w:tcPr>
            <w:tcW w:w="3137" w:type="pct"/>
            <w:gridSpan w:val="3"/>
            <w:tcBorders>
              <w:top w:val="outset" w:sz="6" w:space="0" w:color="auto"/>
              <w:left w:val="outset" w:sz="6" w:space="0" w:color="auto"/>
              <w:bottom w:val="outset" w:sz="6" w:space="0" w:color="auto"/>
              <w:right w:val="outset" w:sz="6" w:space="0" w:color="auto"/>
            </w:tcBorders>
          </w:tcPr>
          <w:p w:rsidR="00E53CCC" w:rsidRDefault="00E0360A">
            <w:pPr>
              <w:pStyle w:val="a7"/>
              <w:jc w:val="center"/>
            </w:pPr>
            <w:r>
              <w:rPr>
                <w:rFonts w:ascii="Arial" w:hAnsi="Arial" w:cs="Arial"/>
                <w:sz w:val="15"/>
                <w:szCs w:val="15"/>
              </w:rPr>
              <w:t xml:space="preserve">Аудиторская организация оценивает риск средств контроля как: </w:t>
            </w:r>
          </w:p>
        </w:tc>
      </w:tr>
      <w:tr w:rsidR="00E53CCC">
        <w:trPr>
          <w:tblCellSpacing w:w="7" w:type="dxa"/>
          <w:jc w:val="center"/>
        </w:trPr>
        <w:tc>
          <w:tcPr>
            <w:tcW w:w="1841" w:type="pct"/>
            <w:gridSpan w:val="2"/>
            <w:tcBorders>
              <w:top w:val="outset" w:sz="6" w:space="0" w:color="auto"/>
              <w:left w:val="outset" w:sz="6" w:space="0" w:color="auto"/>
              <w:bottom w:val="outset" w:sz="6" w:space="0" w:color="auto"/>
              <w:right w:val="outset" w:sz="6" w:space="0" w:color="auto"/>
            </w:tcBorders>
          </w:tcPr>
          <w:p w:rsidR="00E53CCC" w:rsidRDefault="00E0360A">
            <w:pPr>
              <w:rPr>
                <w:rFonts w:ascii="Arial Unicode MS" w:eastAsia="Arial Unicode MS" w:hAnsi="Arial Unicode MS" w:cs="Arial Unicode MS"/>
              </w:rPr>
            </w:pPr>
            <w:r>
              <w:t> </w:t>
            </w:r>
          </w:p>
        </w:tc>
        <w:tc>
          <w:tcPr>
            <w:tcW w:w="1239" w:type="pct"/>
            <w:tcBorders>
              <w:top w:val="outset" w:sz="6" w:space="0" w:color="auto"/>
              <w:left w:val="outset" w:sz="6" w:space="0" w:color="auto"/>
              <w:bottom w:val="outset" w:sz="6" w:space="0" w:color="auto"/>
              <w:right w:val="outset" w:sz="6" w:space="0" w:color="auto"/>
            </w:tcBorders>
          </w:tcPr>
          <w:p w:rsidR="00E53CCC" w:rsidRDefault="00E0360A">
            <w:pPr>
              <w:pStyle w:val="a7"/>
              <w:jc w:val="center"/>
            </w:pPr>
            <w:r>
              <w:rPr>
                <w:rFonts w:ascii="Arial" w:hAnsi="Arial" w:cs="Arial"/>
                <w:sz w:val="15"/>
                <w:szCs w:val="15"/>
              </w:rPr>
              <w:t xml:space="preserve">Высокий </w:t>
            </w:r>
          </w:p>
        </w:tc>
        <w:tc>
          <w:tcPr>
            <w:tcW w:w="892" w:type="pct"/>
            <w:tcBorders>
              <w:top w:val="outset" w:sz="6" w:space="0" w:color="auto"/>
              <w:left w:val="outset" w:sz="6" w:space="0" w:color="auto"/>
              <w:bottom w:val="outset" w:sz="6" w:space="0" w:color="auto"/>
              <w:right w:val="outset" w:sz="6" w:space="0" w:color="auto"/>
            </w:tcBorders>
          </w:tcPr>
          <w:p w:rsidR="00E53CCC" w:rsidRDefault="00E0360A">
            <w:pPr>
              <w:pStyle w:val="a7"/>
              <w:jc w:val="center"/>
            </w:pPr>
            <w:r>
              <w:rPr>
                <w:rFonts w:ascii="Arial" w:hAnsi="Arial" w:cs="Arial"/>
                <w:sz w:val="15"/>
                <w:szCs w:val="15"/>
              </w:rPr>
              <w:t xml:space="preserve">Средний </w:t>
            </w:r>
          </w:p>
        </w:tc>
        <w:tc>
          <w:tcPr>
            <w:tcW w:w="991" w:type="pct"/>
            <w:tcBorders>
              <w:top w:val="outset" w:sz="6" w:space="0" w:color="auto"/>
              <w:left w:val="outset" w:sz="6" w:space="0" w:color="auto"/>
              <w:bottom w:val="outset" w:sz="6" w:space="0" w:color="auto"/>
              <w:right w:val="outset" w:sz="6" w:space="0" w:color="auto"/>
            </w:tcBorders>
          </w:tcPr>
          <w:p w:rsidR="00E53CCC" w:rsidRDefault="00E0360A">
            <w:pPr>
              <w:pStyle w:val="a7"/>
              <w:jc w:val="center"/>
            </w:pPr>
            <w:r>
              <w:rPr>
                <w:rFonts w:ascii="Arial" w:hAnsi="Arial" w:cs="Arial"/>
                <w:sz w:val="15"/>
                <w:szCs w:val="15"/>
              </w:rPr>
              <w:t xml:space="preserve">Низкий </w:t>
            </w:r>
          </w:p>
        </w:tc>
      </w:tr>
      <w:tr w:rsidR="00E53CCC">
        <w:trPr>
          <w:tblCellSpacing w:w="7" w:type="dxa"/>
          <w:jc w:val="center"/>
        </w:trPr>
        <w:tc>
          <w:tcPr>
            <w:tcW w:w="1841" w:type="pct"/>
            <w:gridSpan w:val="2"/>
            <w:tcBorders>
              <w:top w:val="outset" w:sz="6" w:space="0" w:color="auto"/>
              <w:left w:val="outset" w:sz="6" w:space="0" w:color="auto"/>
              <w:bottom w:val="outset" w:sz="6" w:space="0" w:color="auto"/>
              <w:right w:val="outset" w:sz="6" w:space="0" w:color="auto"/>
            </w:tcBorders>
          </w:tcPr>
          <w:p w:rsidR="00E53CCC" w:rsidRDefault="00E0360A">
            <w:pPr>
              <w:rPr>
                <w:rFonts w:ascii="Arial Unicode MS" w:eastAsia="Arial Unicode MS" w:hAnsi="Arial Unicode MS" w:cs="Arial Unicode MS"/>
              </w:rPr>
            </w:pPr>
            <w:r>
              <w:t> </w:t>
            </w:r>
          </w:p>
        </w:tc>
        <w:tc>
          <w:tcPr>
            <w:tcW w:w="1239" w:type="pct"/>
            <w:tcBorders>
              <w:top w:val="outset" w:sz="6" w:space="0" w:color="auto"/>
              <w:left w:val="outset" w:sz="6" w:space="0" w:color="auto"/>
              <w:bottom w:val="outset" w:sz="6" w:space="0" w:color="auto"/>
              <w:right w:val="outset" w:sz="6" w:space="0" w:color="auto"/>
            </w:tcBorders>
          </w:tcPr>
          <w:p w:rsidR="00E53CCC" w:rsidRDefault="00E0360A">
            <w:pPr>
              <w:pStyle w:val="a7"/>
              <w:jc w:val="center"/>
            </w:pPr>
            <w:r>
              <w:rPr>
                <w:rFonts w:ascii="Arial" w:hAnsi="Arial" w:cs="Arial"/>
                <w:sz w:val="15"/>
                <w:szCs w:val="15"/>
              </w:rPr>
              <w:t xml:space="preserve">При этом уровень риска не обнаружения, который можно допустить, будет: </w:t>
            </w:r>
          </w:p>
        </w:tc>
        <w:tc>
          <w:tcPr>
            <w:tcW w:w="892" w:type="pct"/>
            <w:tcBorders>
              <w:top w:val="outset" w:sz="6" w:space="0" w:color="auto"/>
              <w:left w:val="outset" w:sz="6" w:space="0" w:color="auto"/>
              <w:bottom w:val="outset" w:sz="6" w:space="0" w:color="auto"/>
              <w:right w:val="outset" w:sz="6" w:space="0" w:color="auto"/>
            </w:tcBorders>
          </w:tcPr>
          <w:p w:rsidR="00E53CCC" w:rsidRDefault="00E0360A">
            <w:pPr>
              <w:rPr>
                <w:rFonts w:ascii="Arial Unicode MS" w:eastAsia="Arial Unicode MS" w:hAnsi="Arial Unicode MS" w:cs="Arial Unicode MS"/>
              </w:rPr>
            </w:pPr>
            <w:r>
              <w:t> </w:t>
            </w:r>
          </w:p>
        </w:tc>
        <w:tc>
          <w:tcPr>
            <w:tcW w:w="991" w:type="pct"/>
            <w:tcBorders>
              <w:top w:val="outset" w:sz="6" w:space="0" w:color="auto"/>
              <w:left w:val="outset" w:sz="6" w:space="0" w:color="auto"/>
              <w:bottom w:val="outset" w:sz="6" w:space="0" w:color="auto"/>
              <w:right w:val="outset" w:sz="6" w:space="0" w:color="auto"/>
            </w:tcBorders>
          </w:tcPr>
          <w:p w:rsidR="00E53CCC" w:rsidRDefault="00E0360A">
            <w:pPr>
              <w:rPr>
                <w:rFonts w:ascii="Arial Unicode MS" w:eastAsia="Arial Unicode MS" w:hAnsi="Arial Unicode MS" w:cs="Arial Unicode MS"/>
              </w:rPr>
            </w:pPr>
            <w:r>
              <w:t> </w:t>
            </w:r>
          </w:p>
        </w:tc>
      </w:tr>
      <w:tr w:rsidR="00E53CCC">
        <w:trPr>
          <w:cantSplit/>
          <w:tblCellSpacing w:w="7" w:type="dxa"/>
          <w:jc w:val="center"/>
        </w:trPr>
        <w:tc>
          <w:tcPr>
            <w:tcW w:w="1239" w:type="pct"/>
            <w:vMerge w:val="restart"/>
            <w:tcBorders>
              <w:top w:val="outset" w:sz="6" w:space="0" w:color="auto"/>
              <w:left w:val="outset" w:sz="6" w:space="0" w:color="auto"/>
              <w:right w:val="outset" w:sz="6" w:space="0" w:color="auto"/>
            </w:tcBorders>
          </w:tcPr>
          <w:p w:rsidR="00E53CCC" w:rsidRDefault="00E0360A">
            <w:pPr>
              <w:pStyle w:val="a7"/>
              <w:jc w:val="center"/>
            </w:pPr>
            <w:r>
              <w:rPr>
                <w:rFonts w:ascii="Arial" w:hAnsi="Arial" w:cs="Arial"/>
                <w:sz w:val="15"/>
                <w:szCs w:val="15"/>
              </w:rPr>
              <w:t xml:space="preserve">Аудиторская организация оценивает внутрихозяйственный риск как: </w:t>
            </w:r>
          </w:p>
        </w:tc>
        <w:tc>
          <w:tcPr>
            <w:tcW w:w="595" w:type="pct"/>
            <w:tcBorders>
              <w:top w:val="outset" w:sz="6" w:space="0" w:color="auto"/>
              <w:left w:val="outset" w:sz="6" w:space="0" w:color="auto"/>
              <w:bottom w:val="outset" w:sz="6" w:space="0" w:color="auto"/>
              <w:right w:val="outset" w:sz="6" w:space="0" w:color="auto"/>
            </w:tcBorders>
          </w:tcPr>
          <w:p w:rsidR="00E53CCC" w:rsidRDefault="00E0360A">
            <w:pPr>
              <w:pStyle w:val="a7"/>
              <w:jc w:val="center"/>
            </w:pPr>
            <w:r>
              <w:rPr>
                <w:rFonts w:ascii="Arial" w:hAnsi="Arial" w:cs="Arial"/>
                <w:sz w:val="15"/>
                <w:szCs w:val="15"/>
              </w:rPr>
              <w:t xml:space="preserve">Высокий </w:t>
            </w:r>
          </w:p>
        </w:tc>
        <w:tc>
          <w:tcPr>
            <w:tcW w:w="1239" w:type="pct"/>
            <w:tcBorders>
              <w:top w:val="outset" w:sz="6" w:space="0" w:color="auto"/>
              <w:left w:val="outset" w:sz="6" w:space="0" w:color="auto"/>
              <w:bottom w:val="outset" w:sz="6" w:space="0" w:color="auto"/>
              <w:right w:val="outset" w:sz="6" w:space="0" w:color="auto"/>
            </w:tcBorders>
          </w:tcPr>
          <w:p w:rsidR="00E53CCC" w:rsidRDefault="00E0360A">
            <w:pPr>
              <w:pStyle w:val="a7"/>
              <w:jc w:val="center"/>
            </w:pPr>
            <w:r>
              <w:rPr>
                <w:rFonts w:ascii="Arial" w:hAnsi="Arial" w:cs="Arial"/>
                <w:sz w:val="15"/>
                <w:szCs w:val="15"/>
              </w:rPr>
              <w:t xml:space="preserve">Наинизший </w:t>
            </w:r>
          </w:p>
        </w:tc>
        <w:tc>
          <w:tcPr>
            <w:tcW w:w="892" w:type="pct"/>
            <w:tcBorders>
              <w:top w:val="outset" w:sz="6" w:space="0" w:color="auto"/>
              <w:left w:val="outset" w:sz="6" w:space="0" w:color="auto"/>
              <w:bottom w:val="outset" w:sz="6" w:space="0" w:color="auto"/>
              <w:right w:val="outset" w:sz="6" w:space="0" w:color="auto"/>
            </w:tcBorders>
          </w:tcPr>
          <w:p w:rsidR="00E53CCC" w:rsidRDefault="00E0360A">
            <w:pPr>
              <w:pStyle w:val="a7"/>
              <w:jc w:val="center"/>
            </w:pPr>
            <w:r>
              <w:rPr>
                <w:rFonts w:ascii="Arial" w:hAnsi="Arial" w:cs="Arial"/>
                <w:sz w:val="15"/>
                <w:szCs w:val="15"/>
              </w:rPr>
              <w:t xml:space="preserve">Ниже </w:t>
            </w:r>
          </w:p>
        </w:tc>
        <w:tc>
          <w:tcPr>
            <w:tcW w:w="991" w:type="pct"/>
            <w:tcBorders>
              <w:top w:val="outset" w:sz="6" w:space="0" w:color="auto"/>
              <w:left w:val="outset" w:sz="6" w:space="0" w:color="auto"/>
              <w:bottom w:val="outset" w:sz="6" w:space="0" w:color="auto"/>
              <w:right w:val="outset" w:sz="6" w:space="0" w:color="auto"/>
            </w:tcBorders>
          </w:tcPr>
          <w:p w:rsidR="00E53CCC" w:rsidRDefault="00E0360A">
            <w:pPr>
              <w:pStyle w:val="a7"/>
              <w:jc w:val="center"/>
            </w:pPr>
            <w:r>
              <w:rPr>
                <w:rFonts w:ascii="Arial" w:hAnsi="Arial" w:cs="Arial"/>
                <w:sz w:val="15"/>
                <w:szCs w:val="15"/>
              </w:rPr>
              <w:t xml:space="preserve">Средний </w:t>
            </w:r>
          </w:p>
        </w:tc>
      </w:tr>
      <w:tr w:rsidR="00E53CCC">
        <w:trPr>
          <w:cantSplit/>
          <w:tblCellSpacing w:w="7" w:type="dxa"/>
          <w:jc w:val="center"/>
        </w:trPr>
        <w:tc>
          <w:tcPr>
            <w:tcW w:w="1239" w:type="pct"/>
            <w:vMerge/>
            <w:tcBorders>
              <w:left w:val="outset" w:sz="6" w:space="0" w:color="auto"/>
              <w:right w:val="outset" w:sz="6" w:space="0" w:color="auto"/>
            </w:tcBorders>
          </w:tcPr>
          <w:p w:rsidR="00E53CCC" w:rsidRDefault="00E53CCC">
            <w:pPr>
              <w:pStyle w:val="a7"/>
              <w:jc w:val="center"/>
            </w:pPr>
          </w:p>
        </w:tc>
        <w:tc>
          <w:tcPr>
            <w:tcW w:w="595" w:type="pct"/>
            <w:tcBorders>
              <w:top w:val="outset" w:sz="6" w:space="0" w:color="auto"/>
              <w:left w:val="outset" w:sz="6" w:space="0" w:color="auto"/>
              <w:bottom w:val="outset" w:sz="6" w:space="0" w:color="auto"/>
              <w:right w:val="outset" w:sz="6" w:space="0" w:color="auto"/>
            </w:tcBorders>
          </w:tcPr>
          <w:p w:rsidR="00E53CCC" w:rsidRDefault="00E0360A">
            <w:pPr>
              <w:pStyle w:val="a7"/>
              <w:jc w:val="center"/>
            </w:pPr>
            <w:r>
              <w:rPr>
                <w:rFonts w:ascii="Arial" w:hAnsi="Arial" w:cs="Arial"/>
                <w:sz w:val="15"/>
                <w:szCs w:val="15"/>
              </w:rPr>
              <w:t xml:space="preserve">Средний </w:t>
            </w:r>
          </w:p>
        </w:tc>
        <w:tc>
          <w:tcPr>
            <w:tcW w:w="1239" w:type="pct"/>
            <w:tcBorders>
              <w:top w:val="outset" w:sz="6" w:space="0" w:color="auto"/>
              <w:left w:val="outset" w:sz="6" w:space="0" w:color="auto"/>
              <w:bottom w:val="outset" w:sz="6" w:space="0" w:color="auto"/>
              <w:right w:val="outset" w:sz="6" w:space="0" w:color="auto"/>
            </w:tcBorders>
          </w:tcPr>
          <w:p w:rsidR="00E53CCC" w:rsidRDefault="00E0360A">
            <w:pPr>
              <w:pStyle w:val="a7"/>
              <w:jc w:val="center"/>
            </w:pPr>
            <w:r>
              <w:rPr>
                <w:rFonts w:ascii="Arial" w:hAnsi="Arial" w:cs="Arial"/>
                <w:sz w:val="15"/>
                <w:szCs w:val="15"/>
              </w:rPr>
              <w:t xml:space="preserve">Ниже </w:t>
            </w:r>
          </w:p>
        </w:tc>
        <w:tc>
          <w:tcPr>
            <w:tcW w:w="892" w:type="pct"/>
            <w:tcBorders>
              <w:top w:val="outset" w:sz="6" w:space="0" w:color="auto"/>
              <w:left w:val="outset" w:sz="6" w:space="0" w:color="auto"/>
              <w:bottom w:val="outset" w:sz="6" w:space="0" w:color="auto"/>
              <w:right w:val="outset" w:sz="6" w:space="0" w:color="auto"/>
            </w:tcBorders>
          </w:tcPr>
          <w:p w:rsidR="00E53CCC" w:rsidRDefault="00E0360A">
            <w:pPr>
              <w:pStyle w:val="a7"/>
              <w:jc w:val="center"/>
            </w:pPr>
            <w:r>
              <w:rPr>
                <w:rFonts w:ascii="Arial" w:hAnsi="Arial" w:cs="Arial"/>
                <w:sz w:val="15"/>
                <w:szCs w:val="15"/>
              </w:rPr>
              <w:t xml:space="preserve">Средний </w:t>
            </w:r>
          </w:p>
        </w:tc>
        <w:tc>
          <w:tcPr>
            <w:tcW w:w="991" w:type="pct"/>
            <w:tcBorders>
              <w:top w:val="outset" w:sz="6" w:space="0" w:color="auto"/>
              <w:left w:val="outset" w:sz="6" w:space="0" w:color="auto"/>
              <w:bottom w:val="outset" w:sz="6" w:space="0" w:color="auto"/>
              <w:right w:val="outset" w:sz="6" w:space="0" w:color="auto"/>
            </w:tcBorders>
          </w:tcPr>
          <w:p w:rsidR="00E53CCC" w:rsidRDefault="00E0360A">
            <w:pPr>
              <w:pStyle w:val="a7"/>
              <w:jc w:val="center"/>
            </w:pPr>
            <w:r>
              <w:rPr>
                <w:rFonts w:ascii="Arial" w:hAnsi="Arial" w:cs="Arial"/>
                <w:sz w:val="15"/>
                <w:szCs w:val="15"/>
              </w:rPr>
              <w:t xml:space="preserve">Выше </w:t>
            </w:r>
          </w:p>
        </w:tc>
      </w:tr>
      <w:tr w:rsidR="00E53CCC">
        <w:trPr>
          <w:cantSplit/>
          <w:tblCellSpacing w:w="7" w:type="dxa"/>
          <w:jc w:val="center"/>
        </w:trPr>
        <w:tc>
          <w:tcPr>
            <w:tcW w:w="1239" w:type="pct"/>
            <w:vMerge/>
            <w:tcBorders>
              <w:left w:val="outset" w:sz="6" w:space="0" w:color="auto"/>
              <w:bottom w:val="outset" w:sz="6" w:space="0" w:color="auto"/>
              <w:right w:val="outset" w:sz="6" w:space="0" w:color="auto"/>
            </w:tcBorders>
          </w:tcPr>
          <w:p w:rsidR="00E53CCC" w:rsidRDefault="00E53CCC">
            <w:pPr>
              <w:pStyle w:val="a7"/>
              <w:jc w:val="center"/>
            </w:pPr>
          </w:p>
        </w:tc>
        <w:tc>
          <w:tcPr>
            <w:tcW w:w="595" w:type="pct"/>
            <w:tcBorders>
              <w:top w:val="outset" w:sz="6" w:space="0" w:color="auto"/>
              <w:left w:val="outset" w:sz="6" w:space="0" w:color="auto"/>
              <w:bottom w:val="outset" w:sz="6" w:space="0" w:color="auto"/>
              <w:right w:val="outset" w:sz="6" w:space="0" w:color="auto"/>
            </w:tcBorders>
          </w:tcPr>
          <w:p w:rsidR="00E53CCC" w:rsidRDefault="00E0360A">
            <w:pPr>
              <w:pStyle w:val="a7"/>
              <w:jc w:val="center"/>
            </w:pPr>
            <w:r>
              <w:rPr>
                <w:rFonts w:ascii="Arial" w:hAnsi="Arial" w:cs="Arial"/>
                <w:sz w:val="15"/>
                <w:szCs w:val="15"/>
              </w:rPr>
              <w:t xml:space="preserve">Низкий </w:t>
            </w:r>
          </w:p>
        </w:tc>
        <w:tc>
          <w:tcPr>
            <w:tcW w:w="1239" w:type="pct"/>
            <w:tcBorders>
              <w:top w:val="outset" w:sz="6" w:space="0" w:color="auto"/>
              <w:left w:val="outset" w:sz="6" w:space="0" w:color="auto"/>
              <w:bottom w:val="outset" w:sz="6" w:space="0" w:color="auto"/>
              <w:right w:val="outset" w:sz="6" w:space="0" w:color="auto"/>
            </w:tcBorders>
          </w:tcPr>
          <w:p w:rsidR="00E53CCC" w:rsidRDefault="00E0360A">
            <w:pPr>
              <w:pStyle w:val="a7"/>
              <w:jc w:val="center"/>
            </w:pPr>
            <w:r>
              <w:rPr>
                <w:rFonts w:ascii="Arial" w:hAnsi="Arial" w:cs="Arial"/>
                <w:sz w:val="15"/>
                <w:szCs w:val="15"/>
              </w:rPr>
              <w:t xml:space="preserve">Средний </w:t>
            </w:r>
          </w:p>
        </w:tc>
        <w:tc>
          <w:tcPr>
            <w:tcW w:w="892" w:type="pct"/>
            <w:tcBorders>
              <w:top w:val="outset" w:sz="6" w:space="0" w:color="auto"/>
              <w:left w:val="outset" w:sz="6" w:space="0" w:color="auto"/>
              <w:bottom w:val="outset" w:sz="6" w:space="0" w:color="auto"/>
              <w:right w:val="outset" w:sz="6" w:space="0" w:color="auto"/>
            </w:tcBorders>
          </w:tcPr>
          <w:p w:rsidR="00E53CCC" w:rsidRDefault="00E0360A">
            <w:pPr>
              <w:pStyle w:val="a7"/>
              <w:jc w:val="center"/>
            </w:pPr>
            <w:r>
              <w:rPr>
                <w:rFonts w:ascii="Arial" w:hAnsi="Arial" w:cs="Arial"/>
                <w:sz w:val="15"/>
                <w:szCs w:val="15"/>
              </w:rPr>
              <w:t xml:space="preserve">Выше </w:t>
            </w:r>
          </w:p>
        </w:tc>
        <w:tc>
          <w:tcPr>
            <w:tcW w:w="991" w:type="pct"/>
            <w:tcBorders>
              <w:top w:val="outset" w:sz="6" w:space="0" w:color="auto"/>
              <w:left w:val="outset" w:sz="6" w:space="0" w:color="auto"/>
              <w:bottom w:val="outset" w:sz="6" w:space="0" w:color="auto"/>
              <w:right w:val="outset" w:sz="6" w:space="0" w:color="auto"/>
            </w:tcBorders>
          </w:tcPr>
          <w:p w:rsidR="00E53CCC" w:rsidRDefault="00E0360A">
            <w:pPr>
              <w:pStyle w:val="a7"/>
              <w:jc w:val="center"/>
            </w:pPr>
            <w:r>
              <w:rPr>
                <w:rFonts w:ascii="Arial" w:hAnsi="Arial" w:cs="Arial"/>
                <w:sz w:val="15"/>
                <w:szCs w:val="15"/>
              </w:rPr>
              <w:t xml:space="preserve">Наивысший </w:t>
            </w:r>
          </w:p>
        </w:tc>
      </w:tr>
    </w:tbl>
    <w:p w:rsidR="00E53CCC" w:rsidRDefault="00E53CCC">
      <w:pPr>
        <w:pStyle w:val="a5"/>
        <w:jc w:val="right"/>
        <w:rPr>
          <w:rFonts w:ascii="Times New Roman" w:hAnsi="Times New Roman" w:cs="Times New Roman"/>
          <w:b w:val="0"/>
          <w:bCs w:val="0"/>
          <w:sz w:val="20"/>
        </w:rPr>
      </w:pPr>
    </w:p>
    <w:p w:rsidR="00E53CCC" w:rsidRDefault="00E0360A">
      <w:pPr>
        <w:pStyle w:val="a5"/>
        <w:jc w:val="right"/>
        <w:rPr>
          <w:rFonts w:ascii="Times New Roman" w:hAnsi="Times New Roman" w:cs="Times New Roman"/>
          <w:sz w:val="20"/>
        </w:rPr>
      </w:pPr>
      <w:r>
        <w:rPr>
          <w:rFonts w:ascii="Times New Roman" w:hAnsi="Times New Roman" w:cs="Times New Roman"/>
          <w:sz w:val="20"/>
        </w:rPr>
        <w:t xml:space="preserve">Приложение 3 </w:t>
      </w:r>
    </w:p>
    <w:p w:rsidR="00E53CCC" w:rsidRDefault="00E0360A">
      <w:pPr>
        <w:pStyle w:val="a7"/>
        <w:jc w:val="center"/>
      </w:pPr>
      <w:r>
        <w:rPr>
          <w:rStyle w:val="a6"/>
          <w:rFonts w:ascii="Arial" w:hAnsi="Arial" w:cs="Arial"/>
          <w:sz w:val="20"/>
          <w:szCs w:val="20"/>
        </w:rPr>
        <w:t xml:space="preserve">УСЛОВНЫЕ ЧИСЛОВЫЕ ПРИМЕРЫ ПРАКТИЧЕСКОГО ОПРЕДЕЛЕНИЯ ЕДИНОГО ПОКАЗАТЕЛЯ УРОВНЯ СУЩЕСТВЕННОСТИ </w:t>
      </w:r>
    </w:p>
    <w:p w:rsidR="00E53CCC" w:rsidRDefault="00E0360A">
      <w:pPr>
        <w:pStyle w:val="a7"/>
        <w:jc w:val="right"/>
      </w:pPr>
      <w:r>
        <w:rPr>
          <w:rFonts w:ascii="Arial" w:hAnsi="Arial" w:cs="Arial"/>
          <w:sz w:val="20"/>
          <w:szCs w:val="20"/>
        </w:rPr>
        <w:t xml:space="preserve">Пример 1 </w:t>
      </w:r>
    </w:p>
    <w:tbl>
      <w:tblPr>
        <w:tblW w:w="5000" w:type="pct"/>
        <w:jc w:val="center"/>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4946"/>
        <w:gridCol w:w="1656"/>
        <w:gridCol w:w="786"/>
        <w:gridCol w:w="2338"/>
      </w:tblGrid>
      <w:tr w:rsidR="00E53CCC">
        <w:trPr>
          <w:tblCellSpacing w:w="7" w:type="dxa"/>
          <w:jc w:val="center"/>
        </w:trPr>
        <w:tc>
          <w:tcPr>
            <w:tcW w:w="2550" w:type="pct"/>
            <w:tcBorders>
              <w:top w:val="outset" w:sz="6" w:space="0" w:color="auto"/>
              <w:left w:val="outset" w:sz="6" w:space="0" w:color="auto"/>
              <w:bottom w:val="outset" w:sz="6" w:space="0" w:color="auto"/>
              <w:right w:val="outset" w:sz="6" w:space="0" w:color="auto"/>
            </w:tcBorders>
          </w:tcPr>
          <w:p w:rsidR="00E53CCC" w:rsidRDefault="00E0360A">
            <w:pPr>
              <w:pStyle w:val="a7"/>
              <w:jc w:val="center"/>
            </w:pPr>
            <w:r>
              <w:rPr>
                <w:rFonts w:ascii="Arial" w:hAnsi="Arial" w:cs="Arial"/>
                <w:sz w:val="15"/>
                <w:szCs w:val="15"/>
              </w:rPr>
              <w:t xml:space="preserve">Наименование базового показателя </w:t>
            </w:r>
          </w:p>
        </w:tc>
        <w:tc>
          <w:tcPr>
            <w:tcW w:w="850" w:type="pct"/>
            <w:tcBorders>
              <w:top w:val="outset" w:sz="6" w:space="0" w:color="auto"/>
              <w:left w:val="outset" w:sz="6" w:space="0" w:color="auto"/>
              <w:bottom w:val="outset" w:sz="6" w:space="0" w:color="auto"/>
              <w:right w:val="outset" w:sz="6" w:space="0" w:color="auto"/>
            </w:tcBorders>
          </w:tcPr>
          <w:p w:rsidR="00E53CCC" w:rsidRDefault="00E0360A">
            <w:pPr>
              <w:pStyle w:val="a7"/>
              <w:jc w:val="center"/>
            </w:pPr>
            <w:r>
              <w:rPr>
                <w:rFonts w:ascii="Arial" w:hAnsi="Arial" w:cs="Arial"/>
                <w:sz w:val="15"/>
                <w:szCs w:val="15"/>
              </w:rPr>
              <w:t xml:space="preserve">Значение базового показателя бухгалтерской отчетности проверяемого экономического субъекта (тыс. руб.) </w:t>
            </w:r>
          </w:p>
        </w:tc>
        <w:tc>
          <w:tcPr>
            <w:tcW w:w="400" w:type="pct"/>
            <w:tcBorders>
              <w:top w:val="outset" w:sz="6" w:space="0" w:color="auto"/>
              <w:left w:val="outset" w:sz="6" w:space="0" w:color="auto"/>
              <w:bottom w:val="outset" w:sz="6" w:space="0" w:color="auto"/>
              <w:right w:val="outset" w:sz="6" w:space="0" w:color="auto"/>
            </w:tcBorders>
          </w:tcPr>
          <w:p w:rsidR="00E53CCC" w:rsidRDefault="00E0360A">
            <w:pPr>
              <w:pStyle w:val="a7"/>
              <w:jc w:val="center"/>
            </w:pPr>
            <w:r>
              <w:rPr>
                <w:rFonts w:ascii="Arial" w:hAnsi="Arial" w:cs="Arial"/>
                <w:sz w:val="15"/>
                <w:szCs w:val="15"/>
              </w:rPr>
              <w:t xml:space="preserve">Доля (%) </w:t>
            </w:r>
          </w:p>
        </w:tc>
        <w:tc>
          <w:tcPr>
            <w:tcW w:w="1250" w:type="pct"/>
            <w:tcBorders>
              <w:top w:val="outset" w:sz="6" w:space="0" w:color="auto"/>
              <w:left w:val="outset" w:sz="6" w:space="0" w:color="auto"/>
              <w:bottom w:val="outset" w:sz="6" w:space="0" w:color="auto"/>
              <w:right w:val="outset" w:sz="6" w:space="0" w:color="auto"/>
            </w:tcBorders>
          </w:tcPr>
          <w:p w:rsidR="00E53CCC" w:rsidRDefault="00E0360A">
            <w:pPr>
              <w:pStyle w:val="a7"/>
              <w:jc w:val="center"/>
            </w:pPr>
            <w:r>
              <w:rPr>
                <w:rFonts w:ascii="Arial" w:hAnsi="Arial" w:cs="Arial"/>
                <w:sz w:val="15"/>
                <w:szCs w:val="15"/>
              </w:rPr>
              <w:t xml:space="preserve">Значение, применяемое для нахождения уровня существенности (тыс. руб.) </w:t>
            </w:r>
          </w:p>
        </w:tc>
      </w:tr>
      <w:tr w:rsidR="00E53CCC">
        <w:trPr>
          <w:tblCellSpacing w:w="7" w:type="dxa"/>
          <w:jc w:val="center"/>
        </w:trPr>
        <w:tc>
          <w:tcPr>
            <w:tcW w:w="2550" w:type="pct"/>
            <w:tcBorders>
              <w:top w:val="outset" w:sz="6" w:space="0" w:color="auto"/>
              <w:left w:val="outset" w:sz="6" w:space="0" w:color="auto"/>
              <w:bottom w:val="outset" w:sz="6" w:space="0" w:color="auto"/>
              <w:right w:val="outset" w:sz="6" w:space="0" w:color="auto"/>
            </w:tcBorders>
          </w:tcPr>
          <w:p w:rsidR="00E53CCC" w:rsidRDefault="00E0360A">
            <w:pPr>
              <w:pStyle w:val="a7"/>
              <w:jc w:val="center"/>
            </w:pPr>
            <w:r>
              <w:rPr>
                <w:rFonts w:ascii="Arial" w:hAnsi="Arial" w:cs="Arial"/>
                <w:sz w:val="15"/>
                <w:szCs w:val="15"/>
              </w:rPr>
              <w:t xml:space="preserve">1 </w:t>
            </w:r>
          </w:p>
        </w:tc>
        <w:tc>
          <w:tcPr>
            <w:tcW w:w="850" w:type="pct"/>
            <w:tcBorders>
              <w:top w:val="outset" w:sz="6" w:space="0" w:color="auto"/>
              <w:left w:val="outset" w:sz="6" w:space="0" w:color="auto"/>
              <w:bottom w:val="outset" w:sz="6" w:space="0" w:color="auto"/>
              <w:right w:val="outset" w:sz="6" w:space="0" w:color="auto"/>
            </w:tcBorders>
          </w:tcPr>
          <w:p w:rsidR="00E53CCC" w:rsidRDefault="00E0360A">
            <w:pPr>
              <w:pStyle w:val="a7"/>
              <w:jc w:val="center"/>
            </w:pPr>
            <w:r>
              <w:rPr>
                <w:rFonts w:ascii="Arial" w:hAnsi="Arial" w:cs="Arial"/>
                <w:sz w:val="15"/>
                <w:szCs w:val="15"/>
              </w:rPr>
              <w:t xml:space="preserve">2 </w:t>
            </w:r>
          </w:p>
        </w:tc>
        <w:tc>
          <w:tcPr>
            <w:tcW w:w="400" w:type="pct"/>
            <w:tcBorders>
              <w:top w:val="outset" w:sz="6" w:space="0" w:color="auto"/>
              <w:left w:val="outset" w:sz="6" w:space="0" w:color="auto"/>
              <w:bottom w:val="outset" w:sz="6" w:space="0" w:color="auto"/>
              <w:right w:val="outset" w:sz="6" w:space="0" w:color="auto"/>
            </w:tcBorders>
          </w:tcPr>
          <w:p w:rsidR="00E53CCC" w:rsidRDefault="00E0360A">
            <w:pPr>
              <w:pStyle w:val="a7"/>
              <w:jc w:val="center"/>
            </w:pPr>
            <w:r>
              <w:rPr>
                <w:rFonts w:ascii="Arial" w:hAnsi="Arial" w:cs="Arial"/>
                <w:sz w:val="15"/>
                <w:szCs w:val="15"/>
              </w:rPr>
              <w:t xml:space="preserve">3 </w:t>
            </w:r>
          </w:p>
        </w:tc>
        <w:tc>
          <w:tcPr>
            <w:tcW w:w="1250" w:type="pct"/>
            <w:tcBorders>
              <w:top w:val="outset" w:sz="6" w:space="0" w:color="auto"/>
              <w:left w:val="outset" w:sz="6" w:space="0" w:color="auto"/>
              <w:bottom w:val="outset" w:sz="6" w:space="0" w:color="auto"/>
              <w:right w:val="outset" w:sz="6" w:space="0" w:color="auto"/>
            </w:tcBorders>
          </w:tcPr>
          <w:p w:rsidR="00E53CCC" w:rsidRDefault="00E0360A">
            <w:pPr>
              <w:pStyle w:val="a7"/>
              <w:jc w:val="center"/>
            </w:pPr>
            <w:r>
              <w:rPr>
                <w:rFonts w:ascii="Arial" w:hAnsi="Arial" w:cs="Arial"/>
                <w:sz w:val="15"/>
                <w:szCs w:val="15"/>
              </w:rPr>
              <w:t xml:space="preserve">4 </w:t>
            </w:r>
          </w:p>
        </w:tc>
      </w:tr>
      <w:tr w:rsidR="00E53CCC">
        <w:trPr>
          <w:tblCellSpacing w:w="7" w:type="dxa"/>
          <w:jc w:val="center"/>
        </w:trPr>
        <w:tc>
          <w:tcPr>
            <w:tcW w:w="2550" w:type="pct"/>
            <w:tcBorders>
              <w:top w:val="outset" w:sz="6" w:space="0" w:color="auto"/>
              <w:left w:val="outset" w:sz="6" w:space="0" w:color="auto"/>
              <w:bottom w:val="outset" w:sz="6" w:space="0" w:color="auto"/>
              <w:right w:val="outset" w:sz="6" w:space="0" w:color="auto"/>
            </w:tcBorders>
          </w:tcPr>
          <w:p w:rsidR="00E53CCC" w:rsidRDefault="00E0360A">
            <w:pPr>
              <w:pStyle w:val="a7"/>
              <w:ind w:left="360"/>
            </w:pPr>
            <w:r>
              <w:rPr>
                <w:rFonts w:ascii="Arial" w:hAnsi="Arial" w:cs="Arial"/>
                <w:sz w:val="15"/>
                <w:szCs w:val="15"/>
              </w:rPr>
              <w:t xml:space="preserve">Балансовая прибыль предприятия </w:t>
            </w:r>
          </w:p>
        </w:tc>
        <w:tc>
          <w:tcPr>
            <w:tcW w:w="850" w:type="pct"/>
            <w:tcBorders>
              <w:top w:val="outset" w:sz="6" w:space="0" w:color="auto"/>
              <w:left w:val="outset" w:sz="6" w:space="0" w:color="auto"/>
              <w:bottom w:val="outset" w:sz="6" w:space="0" w:color="auto"/>
              <w:right w:val="outset" w:sz="6" w:space="0" w:color="auto"/>
            </w:tcBorders>
          </w:tcPr>
          <w:p w:rsidR="00E53CCC" w:rsidRDefault="00E0360A">
            <w:pPr>
              <w:pStyle w:val="a7"/>
              <w:jc w:val="center"/>
            </w:pPr>
            <w:r>
              <w:rPr>
                <w:rFonts w:ascii="Arial" w:hAnsi="Arial" w:cs="Arial"/>
                <w:sz w:val="15"/>
                <w:szCs w:val="15"/>
              </w:rPr>
              <w:t xml:space="preserve">21 289 </w:t>
            </w:r>
          </w:p>
        </w:tc>
        <w:tc>
          <w:tcPr>
            <w:tcW w:w="400" w:type="pct"/>
            <w:tcBorders>
              <w:top w:val="outset" w:sz="6" w:space="0" w:color="auto"/>
              <w:left w:val="outset" w:sz="6" w:space="0" w:color="auto"/>
              <w:bottom w:val="outset" w:sz="6" w:space="0" w:color="auto"/>
              <w:right w:val="outset" w:sz="6" w:space="0" w:color="auto"/>
            </w:tcBorders>
          </w:tcPr>
          <w:p w:rsidR="00E53CCC" w:rsidRDefault="00E0360A">
            <w:pPr>
              <w:pStyle w:val="a7"/>
              <w:jc w:val="center"/>
            </w:pPr>
            <w:r>
              <w:rPr>
                <w:rFonts w:ascii="Arial" w:hAnsi="Arial" w:cs="Arial"/>
                <w:sz w:val="15"/>
                <w:szCs w:val="15"/>
              </w:rPr>
              <w:t xml:space="preserve">5 </w:t>
            </w:r>
          </w:p>
        </w:tc>
        <w:tc>
          <w:tcPr>
            <w:tcW w:w="1250" w:type="pct"/>
            <w:tcBorders>
              <w:top w:val="outset" w:sz="6" w:space="0" w:color="auto"/>
              <w:left w:val="outset" w:sz="6" w:space="0" w:color="auto"/>
              <w:bottom w:val="outset" w:sz="6" w:space="0" w:color="auto"/>
              <w:right w:val="outset" w:sz="6" w:space="0" w:color="auto"/>
            </w:tcBorders>
          </w:tcPr>
          <w:p w:rsidR="00E53CCC" w:rsidRDefault="00E0360A">
            <w:pPr>
              <w:pStyle w:val="a7"/>
              <w:jc w:val="center"/>
            </w:pPr>
            <w:r>
              <w:rPr>
                <w:rFonts w:ascii="Arial" w:hAnsi="Arial" w:cs="Arial"/>
                <w:sz w:val="15"/>
                <w:szCs w:val="15"/>
              </w:rPr>
              <w:t xml:space="preserve">1 064 </w:t>
            </w:r>
          </w:p>
        </w:tc>
      </w:tr>
      <w:tr w:rsidR="00E53CCC">
        <w:trPr>
          <w:tblCellSpacing w:w="7" w:type="dxa"/>
          <w:jc w:val="center"/>
        </w:trPr>
        <w:tc>
          <w:tcPr>
            <w:tcW w:w="2550" w:type="pct"/>
            <w:tcBorders>
              <w:top w:val="outset" w:sz="6" w:space="0" w:color="auto"/>
              <w:left w:val="outset" w:sz="6" w:space="0" w:color="auto"/>
              <w:bottom w:val="outset" w:sz="6" w:space="0" w:color="auto"/>
              <w:right w:val="outset" w:sz="6" w:space="0" w:color="auto"/>
            </w:tcBorders>
          </w:tcPr>
          <w:p w:rsidR="00E53CCC" w:rsidRDefault="00E0360A">
            <w:pPr>
              <w:pStyle w:val="a7"/>
              <w:ind w:left="360"/>
            </w:pPr>
            <w:r>
              <w:rPr>
                <w:rFonts w:ascii="Arial" w:hAnsi="Arial" w:cs="Arial"/>
                <w:sz w:val="15"/>
                <w:szCs w:val="15"/>
              </w:rPr>
              <w:t xml:space="preserve">Валовой объем реализации без НДС </w:t>
            </w:r>
          </w:p>
        </w:tc>
        <w:tc>
          <w:tcPr>
            <w:tcW w:w="850" w:type="pct"/>
            <w:tcBorders>
              <w:top w:val="outset" w:sz="6" w:space="0" w:color="auto"/>
              <w:left w:val="outset" w:sz="6" w:space="0" w:color="auto"/>
              <w:bottom w:val="outset" w:sz="6" w:space="0" w:color="auto"/>
              <w:right w:val="outset" w:sz="6" w:space="0" w:color="auto"/>
            </w:tcBorders>
          </w:tcPr>
          <w:p w:rsidR="00E53CCC" w:rsidRDefault="00E0360A">
            <w:pPr>
              <w:pStyle w:val="a7"/>
              <w:jc w:val="center"/>
            </w:pPr>
            <w:r>
              <w:rPr>
                <w:rFonts w:ascii="Arial" w:hAnsi="Arial" w:cs="Arial"/>
                <w:sz w:val="15"/>
                <w:szCs w:val="15"/>
              </w:rPr>
              <w:t xml:space="preserve">135 968 </w:t>
            </w:r>
          </w:p>
        </w:tc>
        <w:tc>
          <w:tcPr>
            <w:tcW w:w="400" w:type="pct"/>
            <w:tcBorders>
              <w:top w:val="outset" w:sz="6" w:space="0" w:color="auto"/>
              <w:left w:val="outset" w:sz="6" w:space="0" w:color="auto"/>
              <w:bottom w:val="outset" w:sz="6" w:space="0" w:color="auto"/>
              <w:right w:val="outset" w:sz="6" w:space="0" w:color="auto"/>
            </w:tcBorders>
          </w:tcPr>
          <w:p w:rsidR="00E53CCC" w:rsidRDefault="00E0360A">
            <w:pPr>
              <w:pStyle w:val="a7"/>
              <w:jc w:val="center"/>
            </w:pPr>
            <w:r>
              <w:rPr>
                <w:rFonts w:ascii="Arial" w:hAnsi="Arial" w:cs="Arial"/>
                <w:sz w:val="15"/>
                <w:szCs w:val="15"/>
              </w:rPr>
              <w:t xml:space="preserve">2 </w:t>
            </w:r>
          </w:p>
        </w:tc>
        <w:tc>
          <w:tcPr>
            <w:tcW w:w="1250" w:type="pct"/>
            <w:tcBorders>
              <w:top w:val="outset" w:sz="6" w:space="0" w:color="auto"/>
              <w:left w:val="outset" w:sz="6" w:space="0" w:color="auto"/>
              <w:bottom w:val="outset" w:sz="6" w:space="0" w:color="auto"/>
              <w:right w:val="outset" w:sz="6" w:space="0" w:color="auto"/>
            </w:tcBorders>
          </w:tcPr>
          <w:p w:rsidR="00E53CCC" w:rsidRDefault="00E0360A">
            <w:pPr>
              <w:pStyle w:val="a7"/>
              <w:jc w:val="center"/>
            </w:pPr>
            <w:r>
              <w:rPr>
                <w:rFonts w:ascii="Arial" w:hAnsi="Arial" w:cs="Arial"/>
                <w:sz w:val="15"/>
                <w:szCs w:val="15"/>
              </w:rPr>
              <w:t xml:space="preserve">2 719 </w:t>
            </w:r>
          </w:p>
        </w:tc>
      </w:tr>
      <w:tr w:rsidR="00E53CCC">
        <w:trPr>
          <w:tblCellSpacing w:w="7" w:type="dxa"/>
          <w:jc w:val="center"/>
        </w:trPr>
        <w:tc>
          <w:tcPr>
            <w:tcW w:w="2550" w:type="pct"/>
            <w:tcBorders>
              <w:top w:val="outset" w:sz="6" w:space="0" w:color="auto"/>
              <w:left w:val="outset" w:sz="6" w:space="0" w:color="auto"/>
              <w:bottom w:val="outset" w:sz="6" w:space="0" w:color="auto"/>
              <w:right w:val="outset" w:sz="6" w:space="0" w:color="auto"/>
            </w:tcBorders>
          </w:tcPr>
          <w:p w:rsidR="00E53CCC" w:rsidRDefault="00E0360A">
            <w:pPr>
              <w:pStyle w:val="a7"/>
              <w:ind w:left="360"/>
            </w:pPr>
            <w:r>
              <w:rPr>
                <w:rFonts w:ascii="Arial" w:hAnsi="Arial" w:cs="Arial"/>
                <w:sz w:val="15"/>
                <w:szCs w:val="15"/>
              </w:rPr>
              <w:t xml:space="preserve">Валюта баланса </w:t>
            </w:r>
          </w:p>
        </w:tc>
        <w:tc>
          <w:tcPr>
            <w:tcW w:w="850" w:type="pct"/>
            <w:tcBorders>
              <w:top w:val="outset" w:sz="6" w:space="0" w:color="auto"/>
              <w:left w:val="outset" w:sz="6" w:space="0" w:color="auto"/>
              <w:bottom w:val="outset" w:sz="6" w:space="0" w:color="auto"/>
              <w:right w:val="outset" w:sz="6" w:space="0" w:color="auto"/>
            </w:tcBorders>
          </w:tcPr>
          <w:p w:rsidR="00E53CCC" w:rsidRDefault="00E0360A">
            <w:pPr>
              <w:pStyle w:val="a7"/>
              <w:jc w:val="center"/>
            </w:pPr>
            <w:r>
              <w:rPr>
                <w:rFonts w:ascii="Arial" w:hAnsi="Arial" w:cs="Arial"/>
                <w:sz w:val="15"/>
                <w:szCs w:val="15"/>
              </w:rPr>
              <w:t xml:space="preserve">128 038 </w:t>
            </w:r>
          </w:p>
        </w:tc>
        <w:tc>
          <w:tcPr>
            <w:tcW w:w="400" w:type="pct"/>
            <w:tcBorders>
              <w:top w:val="outset" w:sz="6" w:space="0" w:color="auto"/>
              <w:left w:val="outset" w:sz="6" w:space="0" w:color="auto"/>
              <w:bottom w:val="outset" w:sz="6" w:space="0" w:color="auto"/>
              <w:right w:val="outset" w:sz="6" w:space="0" w:color="auto"/>
            </w:tcBorders>
          </w:tcPr>
          <w:p w:rsidR="00E53CCC" w:rsidRDefault="00E0360A">
            <w:pPr>
              <w:pStyle w:val="a7"/>
              <w:jc w:val="center"/>
            </w:pPr>
            <w:r>
              <w:rPr>
                <w:rFonts w:ascii="Arial" w:hAnsi="Arial" w:cs="Arial"/>
                <w:sz w:val="15"/>
                <w:szCs w:val="15"/>
              </w:rPr>
              <w:t xml:space="preserve">2 </w:t>
            </w:r>
          </w:p>
        </w:tc>
        <w:tc>
          <w:tcPr>
            <w:tcW w:w="1250" w:type="pct"/>
            <w:tcBorders>
              <w:top w:val="outset" w:sz="6" w:space="0" w:color="auto"/>
              <w:left w:val="outset" w:sz="6" w:space="0" w:color="auto"/>
              <w:bottom w:val="outset" w:sz="6" w:space="0" w:color="auto"/>
              <w:right w:val="outset" w:sz="6" w:space="0" w:color="auto"/>
            </w:tcBorders>
          </w:tcPr>
          <w:p w:rsidR="00E53CCC" w:rsidRDefault="00E0360A">
            <w:pPr>
              <w:pStyle w:val="a7"/>
              <w:jc w:val="center"/>
            </w:pPr>
            <w:r>
              <w:rPr>
                <w:rFonts w:ascii="Arial" w:hAnsi="Arial" w:cs="Arial"/>
                <w:sz w:val="15"/>
                <w:szCs w:val="15"/>
              </w:rPr>
              <w:t xml:space="preserve">2 561 </w:t>
            </w:r>
          </w:p>
        </w:tc>
      </w:tr>
      <w:tr w:rsidR="00E53CCC">
        <w:trPr>
          <w:tblCellSpacing w:w="7" w:type="dxa"/>
          <w:jc w:val="center"/>
        </w:trPr>
        <w:tc>
          <w:tcPr>
            <w:tcW w:w="2550" w:type="pct"/>
            <w:tcBorders>
              <w:top w:val="outset" w:sz="6" w:space="0" w:color="auto"/>
              <w:left w:val="outset" w:sz="6" w:space="0" w:color="auto"/>
              <w:bottom w:val="outset" w:sz="6" w:space="0" w:color="auto"/>
              <w:right w:val="outset" w:sz="6" w:space="0" w:color="auto"/>
            </w:tcBorders>
          </w:tcPr>
          <w:p w:rsidR="00E53CCC" w:rsidRDefault="00E0360A">
            <w:pPr>
              <w:pStyle w:val="a7"/>
              <w:ind w:left="360"/>
            </w:pPr>
            <w:r>
              <w:rPr>
                <w:rFonts w:ascii="Arial" w:hAnsi="Arial" w:cs="Arial"/>
                <w:sz w:val="15"/>
                <w:szCs w:val="15"/>
              </w:rPr>
              <w:t xml:space="preserve">Собственный капитал (итог раздела IV баланса) </w:t>
            </w:r>
          </w:p>
        </w:tc>
        <w:tc>
          <w:tcPr>
            <w:tcW w:w="850" w:type="pct"/>
            <w:tcBorders>
              <w:top w:val="outset" w:sz="6" w:space="0" w:color="auto"/>
              <w:left w:val="outset" w:sz="6" w:space="0" w:color="auto"/>
              <w:bottom w:val="outset" w:sz="6" w:space="0" w:color="auto"/>
              <w:right w:val="outset" w:sz="6" w:space="0" w:color="auto"/>
            </w:tcBorders>
          </w:tcPr>
          <w:p w:rsidR="00E53CCC" w:rsidRDefault="00E0360A">
            <w:pPr>
              <w:pStyle w:val="a7"/>
              <w:jc w:val="center"/>
            </w:pPr>
            <w:r>
              <w:rPr>
                <w:rFonts w:ascii="Arial" w:hAnsi="Arial" w:cs="Arial"/>
                <w:sz w:val="15"/>
                <w:szCs w:val="15"/>
              </w:rPr>
              <w:t xml:space="preserve">20 500 </w:t>
            </w:r>
          </w:p>
        </w:tc>
        <w:tc>
          <w:tcPr>
            <w:tcW w:w="400" w:type="pct"/>
            <w:tcBorders>
              <w:top w:val="outset" w:sz="6" w:space="0" w:color="auto"/>
              <w:left w:val="outset" w:sz="6" w:space="0" w:color="auto"/>
              <w:bottom w:val="outset" w:sz="6" w:space="0" w:color="auto"/>
              <w:right w:val="outset" w:sz="6" w:space="0" w:color="auto"/>
            </w:tcBorders>
          </w:tcPr>
          <w:p w:rsidR="00E53CCC" w:rsidRDefault="00E0360A">
            <w:pPr>
              <w:pStyle w:val="a7"/>
              <w:jc w:val="center"/>
            </w:pPr>
            <w:r>
              <w:rPr>
                <w:rFonts w:ascii="Arial" w:hAnsi="Arial" w:cs="Arial"/>
                <w:sz w:val="15"/>
                <w:szCs w:val="15"/>
              </w:rPr>
              <w:t xml:space="preserve">10 </w:t>
            </w:r>
          </w:p>
        </w:tc>
        <w:tc>
          <w:tcPr>
            <w:tcW w:w="1250" w:type="pct"/>
            <w:tcBorders>
              <w:top w:val="outset" w:sz="6" w:space="0" w:color="auto"/>
              <w:left w:val="outset" w:sz="6" w:space="0" w:color="auto"/>
              <w:bottom w:val="outset" w:sz="6" w:space="0" w:color="auto"/>
              <w:right w:val="outset" w:sz="6" w:space="0" w:color="auto"/>
            </w:tcBorders>
          </w:tcPr>
          <w:p w:rsidR="00E53CCC" w:rsidRDefault="00E0360A">
            <w:pPr>
              <w:pStyle w:val="a7"/>
              <w:jc w:val="center"/>
            </w:pPr>
            <w:r>
              <w:rPr>
                <w:rFonts w:ascii="Arial" w:hAnsi="Arial" w:cs="Arial"/>
                <w:sz w:val="15"/>
                <w:szCs w:val="15"/>
              </w:rPr>
              <w:t xml:space="preserve">2 050 </w:t>
            </w:r>
          </w:p>
        </w:tc>
      </w:tr>
      <w:tr w:rsidR="00E53CCC">
        <w:trPr>
          <w:tblCellSpacing w:w="7" w:type="dxa"/>
          <w:jc w:val="center"/>
        </w:trPr>
        <w:tc>
          <w:tcPr>
            <w:tcW w:w="2550" w:type="pct"/>
            <w:tcBorders>
              <w:top w:val="outset" w:sz="6" w:space="0" w:color="auto"/>
              <w:left w:val="outset" w:sz="6" w:space="0" w:color="auto"/>
              <w:bottom w:val="outset" w:sz="6" w:space="0" w:color="auto"/>
              <w:right w:val="outset" w:sz="6" w:space="0" w:color="auto"/>
            </w:tcBorders>
          </w:tcPr>
          <w:p w:rsidR="00E53CCC" w:rsidRDefault="00E0360A">
            <w:pPr>
              <w:pStyle w:val="a7"/>
              <w:ind w:left="360"/>
            </w:pPr>
            <w:r>
              <w:rPr>
                <w:rFonts w:ascii="Arial" w:hAnsi="Arial" w:cs="Arial"/>
                <w:sz w:val="15"/>
                <w:szCs w:val="15"/>
              </w:rPr>
              <w:t xml:space="preserve">Общие затраты предприятия </w:t>
            </w:r>
          </w:p>
        </w:tc>
        <w:tc>
          <w:tcPr>
            <w:tcW w:w="850" w:type="pct"/>
            <w:tcBorders>
              <w:top w:val="outset" w:sz="6" w:space="0" w:color="auto"/>
              <w:left w:val="outset" w:sz="6" w:space="0" w:color="auto"/>
              <w:bottom w:val="outset" w:sz="6" w:space="0" w:color="auto"/>
              <w:right w:val="outset" w:sz="6" w:space="0" w:color="auto"/>
            </w:tcBorders>
          </w:tcPr>
          <w:p w:rsidR="00E53CCC" w:rsidRDefault="00E0360A">
            <w:pPr>
              <w:pStyle w:val="a7"/>
              <w:jc w:val="center"/>
            </w:pPr>
            <w:r>
              <w:rPr>
                <w:rFonts w:ascii="Arial" w:hAnsi="Arial" w:cs="Arial"/>
                <w:sz w:val="15"/>
                <w:szCs w:val="15"/>
              </w:rPr>
              <w:t xml:space="preserve">101 341 </w:t>
            </w:r>
          </w:p>
        </w:tc>
        <w:tc>
          <w:tcPr>
            <w:tcW w:w="400" w:type="pct"/>
            <w:tcBorders>
              <w:top w:val="outset" w:sz="6" w:space="0" w:color="auto"/>
              <w:left w:val="outset" w:sz="6" w:space="0" w:color="auto"/>
              <w:bottom w:val="outset" w:sz="6" w:space="0" w:color="auto"/>
              <w:right w:val="outset" w:sz="6" w:space="0" w:color="auto"/>
            </w:tcBorders>
          </w:tcPr>
          <w:p w:rsidR="00E53CCC" w:rsidRDefault="00E0360A">
            <w:pPr>
              <w:pStyle w:val="a7"/>
              <w:jc w:val="center"/>
            </w:pPr>
            <w:r>
              <w:rPr>
                <w:rFonts w:ascii="Arial" w:hAnsi="Arial" w:cs="Arial"/>
                <w:sz w:val="15"/>
                <w:szCs w:val="15"/>
              </w:rPr>
              <w:t xml:space="preserve">2 </w:t>
            </w:r>
          </w:p>
        </w:tc>
        <w:tc>
          <w:tcPr>
            <w:tcW w:w="1250" w:type="pct"/>
            <w:tcBorders>
              <w:top w:val="outset" w:sz="6" w:space="0" w:color="auto"/>
              <w:left w:val="outset" w:sz="6" w:space="0" w:color="auto"/>
              <w:bottom w:val="outset" w:sz="6" w:space="0" w:color="auto"/>
              <w:right w:val="outset" w:sz="6" w:space="0" w:color="auto"/>
            </w:tcBorders>
          </w:tcPr>
          <w:p w:rsidR="00E53CCC" w:rsidRDefault="00E0360A">
            <w:pPr>
              <w:pStyle w:val="a7"/>
              <w:jc w:val="center"/>
            </w:pPr>
            <w:r>
              <w:rPr>
                <w:rFonts w:ascii="Arial" w:hAnsi="Arial" w:cs="Arial"/>
                <w:sz w:val="15"/>
                <w:szCs w:val="15"/>
              </w:rPr>
              <w:t xml:space="preserve">2 027 </w:t>
            </w:r>
          </w:p>
        </w:tc>
      </w:tr>
    </w:tbl>
    <w:p w:rsidR="00E53CCC" w:rsidRDefault="00E53CCC">
      <w:pPr>
        <w:pStyle w:val="a5"/>
        <w:jc w:val="both"/>
        <w:rPr>
          <w:rFonts w:ascii="Times New Roman" w:hAnsi="Times New Roman" w:cs="Times New Roman"/>
          <w:b w:val="0"/>
          <w:bCs w:val="0"/>
          <w:i w:val="0"/>
          <w:iCs w:val="0"/>
          <w:sz w:val="20"/>
          <w:lang w:val="en-US"/>
        </w:rPr>
      </w:pPr>
    </w:p>
    <w:p w:rsidR="00E53CCC" w:rsidRDefault="00E0360A">
      <w:pPr>
        <w:pStyle w:val="a5"/>
        <w:rPr>
          <w:rFonts w:ascii="Times New Roman" w:hAnsi="Times New Roman" w:cs="Times New Roman"/>
          <w:b w:val="0"/>
          <w:bCs w:val="0"/>
          <w:i w:val="0"/>
          <w:iCs w:val="0"/>
          <w:sz w:val="20"/>
        </w:rPr>
      </w:pPr>
      <w:r>
        <w:rPr>
          <w:rFonts w:ascii="Times New Roman" w:hAnsi="Times New Roman" w:cs="Times New Roman"/>
          <w:b w:val="0"/>
          <w:bCs w:val="0"/>
          <w:i w:val="0"/>
          <w:iCs w:val="0"/>
          <w:sz w:val="20"/>
        </w:rPr>
        <w:t>Порядок расчетов</w:t>
      </w:r>
    </w:p>
    <w:p w:rsidR="00E53CCC" w:rsidRDefault="00E53CCC">
      <w:pPr>
        <w:pStyle w:val="a5"/>
        <w:jc w:val="both"/>
        <w:rPr>
          <w:rFonts w:ascii="Times New Roman" w:hAnsi="Times New Roman" w:cs="Times New Roman"/>
          <w:b w:val="0"/>
          <w:bCs w:val="0"/>
          <w:i w:val="0"/>
          <w:iCs w:val="0"/>
          <w:sz w:val="20"/>
        </w:rPr>
      </w:pPr>
    </w:p>
    <w:p w:rsidR="00E53CCC" w:rsidRDefault="00E0360A">
      <w:pPr>
        <w:pStyle w:val="a5"/>
        <w:ind w:firstLine="708"/>
        <w:jc w:val="both"/>
        <w:rPr>
          <w:rFonts w:ascii="Times New Roman" w:hAnsi="Times New Roman" w:cs="Times New Roman"/>
          <w:b w:val="0"/>
          <w:bCs w:val="0"/>
          <w:i w:val="0"/>
          <w:iCs w:val="0"/>
          <w:sz w:val="20"/>
        </w:rPr>
      </w:pPr>
      <w:r>
        <w:rPr>
          <w:rFonts w:ascii="Times New Roman" w:hAnsi="Times New Roman" w:cs="Times New Roman"/>
          <w:b w:val="0"/>
          <w:bCs w:val="0"/>
          <w:i w:val="0"/>
          <w:iCs w:val="0"/>
          <w:sz w:val="20"/>
        </w:rPr>
        <w:t xml:space="preserve">В столбец 2 записываем показатели, взятые из бухгалтерской отчетности экономического субъекта. Показатели в столбце 3 должны быть определены внутренней инструкцией аудиторской фирмы и применяться на постоянной основе. Столбец 4 получают умножением данных из столбца 2 на показатель из столбца 3, разделенный на 100%. Среднее арифметическое показателей в столбце 4 составляет: </w:t>
      </w:r>
    </w:p>
    <w:p w:rsidR="00E53CCC" w:rsidRDefault="00E0360A">
      <w:pPr>
        <w:pStyle w:val="a7"/>
        <w:jc w:val="center"/>
      </w:pPr>
      <w:r>
        <w:rPr>
          <w:rFonts w:ascii="Arial" w:hAnsi="Arial" w:cs="Arial"/>
          <w:sz w:val="20"/>
          <w:szCs w:val="20"/>
        </w:rPr>
        <w:t>(1064 + 2719 + 2561 + 2050 + 2027) / 5 = 2084 тыс. руб.</w:t>
      </w:r>
    </w:p>
    <w:p w:rsidR="00E53CCC" w:rsidRDefault="00E0360A">
      <w:pPr>
        <w:pStyle w:val="a5"/>
        <w:ind w:firstLine="708"/>
        <w:jc w:val="both"/>
        <w:rPr>
          <w:rFonts w:ascii="Times New Roman" w:hAnsi="Times New Roman" w:cs="Times New Roman"/>
          <w:b w:val="0"/>
          <w:bCs w:val="0"/>
          <w:i w:val="0"/>
          <w:iCs w:val="0"/>
          <w:sz w:val="20"/>
        </w:rPr>
      </w:pPr>
      <w:r>
        <w:rPr>
          <w:rFonts w:ascii="Times New Roman" w:hAnsi="Times New Roman" w:cs="Times New Roman"/>
          <w:b w:val="0"/>
          <w:bCs w:val="0"/>
          <w:i w:val="0"/>
          <w:iCs w:val="0"/>
          <w:sz w:val="20"/>
        </w:rPr>
        <w:t xml:space="preserve">Наименьшее значение отличается от среднего на: </w:t>
      </w:r>
    </w:p>
    <w:p w:rsidR="00E53CCC" w:rsidRDefault="00E0360A">
      <w:pPr>
        <w:pStyle w:val="a7"/>
        <w:jc w:val="center"/>
      </w:pPr>
      <w:r>
        <w:rPr>
          <w:rFonts w:ascii="Arial" w:hAnsi="Arial" w:cs="Arial"/>
          <w:sz w:val="20"/>
          <w:szCs w:val="20"/>
        </w:rPr>
        <w:t>(2084 - 1064) / 2084 x 100% = 49%, т.е. почти вдвое.</w:t>
      </w:r>
    </w:p>
    <w:p w:rsidR="00E53CCC" w:rsidRDefault="00E0360A">
      <w:pPr>
        <w:pStyle w:val="a5"/>
        <w:ind w:firstLine="708"/>
        <w:jc w:val="both"/>
        <w:rPr>
          <w:rFonts w:ascii="Times New Roman" w:hAnsi="Times New Roman" w:cs="Times New Roman"/>
          <w:b w:val="0"/>
          <w:bCs w:val="0"/>
          <w:i w:val="0"/>
          <w:iCs w:val="0"/>
          <w:sz w:val="20"/>
        </w:rPr>
      </w:pPr>
      <w:r>
        <w:rPr>
          <w:rFonts w:ascii="Times New Roman" w:hAnsi="Times New Roman" w:cs="Times New Roman"/>
          <w:b w:val="0"/>
          <w:bCs w:val="0"/>
          <w:i w:val="0"/>
          <w:iCs w:val="0"/>
          <w:sz w:val="20"/>
        </w:rPr>
        <w:t xml:space="preserve">Наибольшее значение отличается от среднего на: </w:t>
      </w:r>
    </w:p>
    <w:p w:rsidR="00E53CCC" w:rsidRDefault="00E0360A">
      <w:pPr>
        <w:pStyle w:val="a7"/>
        <w:jc w:val="center"/>
      </w:pPr>
      <w:r>
        <w:rPr>
          <w:rFonts w:ascii="Arial" w:hAnsi="Arial" w:cs="Arial"/>
          <w:sz w:val="20"/>
          <w:szCs w:val="20"/>
        </w:rPr>
        <w:t>(2719 - 2084) / 2084 x 100% = 30%.</w:t>
      </w:r>
    </w:p>
    <w:p w:rsidR="00E53CCC" w:rsidRDefault="00E0360A">
      <w:pPr>
        <w:pStyle w:val="a5"/>
        <w:ind w:firstLine="708"/>
        <w:jc w:val="both"/>
        <w:rPr>
          <w:rFonts w:ascii="Times New Roman" w:hAnsi="Times New Roman" w:cs="Times New Roman"/>
          <w:b w:val="0"/>
          <w:bCs w:val="0"/>
          <w:i w:val="0"/>
          <w:iCs w:val="0"/>
          <w:sz w:val="20"/>
        </w:rPr>
      </w:pPr>
      <w:r>
        <w:rPr>
          <w:rFonts w:ascii="Times New Roman" w:hAnsi="Times New Roman" w:cs="Times New Roman"/>
          <w:b w:val="0"/>
          <w:bCs w:val="0"/>
          <w:i w:val="0"/>
          <w:iCs w:val="0"/>
          <w:sz w:val="20"/>
        </w:rPr>
        <w:t xml:space="preserve">Поскольку значение 1064 тыс. руб. отличается от среднего значительно, а значение 2719 тыс. руб. - не так сильно и, кроме того, второе по величине значение 2561 тыс. руб. очень близко по величине к 2719 тыс. руб., принимаем решение отбросить при дальнейших расчетах наименьшее значение, а наибольшее - оставить. Новое среднее арифметическое составит: </w:t>
      </w:r>
    </w:p>
    <w:p w:rsidR="00E53CCC" w:rsidRDefault="00E0360A">
      <w:pPr>
        <w:pStyle w:val="a7"/>
        <w:jc w:val="center"/>
      </w:pPr>
      <w:r>
        <w:rPr>
          <w:rFonts w:ascii="Arial" w:hAnsi="Arial" w:cs="Arial"/>
          <w:sz w:val="20"/>
          <w:szCs w:val="20"/>
        </w:rPr>
        <w:t>(2719 + 2561 + 2050 + 2027) / 4 = 2339 тыс. руб.</w:t>
      </w:r>
    </w:p>
    <w:p w:rsidR="00E53CCC" w:rsidRDefault="00E0360A">
      <w:pPr>
        <w:pStyle w:val="a5"/>
        <w:ind w:firstLine="708"/>
        <w:jc w:val="both"/>
        <w:rPr>
          <w:rFonts w:ascii="Times New Roman" w:hAnsi="Times New Roman" w:cs="Times New Roman"/>
          <w:b w:val="0"/>
          <w:bCs w:val="0"/>
          <w:i w:val="0"/>
          <w:iCs w:val="0"/>
          <w:sz w:val="20"/>
        </w:rPr>
      </w:pPr>
      <w:r>
        <w:rPr>
          <w:rFonts w:ascii="Times New Roman" w:hAnsi="Times New Roman" w:cs="Times New Roman"/>
          <w:b w:val="0"/>
          <w:bCs w:val="0"/>
          <w:i w:val="0"/>
          <w:iCs w:val="0"/>
          <w:sz w:val="20"/>
        </w:rPr>
        <w:t xml:space="preserve">Полученную величину допустимо округлить до 2500 тыс. руб. и использовать данный количественный показатель в качестве значения уровня существенности. Различие между значением уровня существенности до и после округления составляет: </w:t>
      </w:r>
    </w:p>
    <w:p w:rsidR="00E53CCC" w:rsidRDefault="00E0360A">
      <w:pPr>
        <w:pStyle w:val="a7"/>
        <w:jc w:val="center"/>
      </w:pPr>
      <w:r>
        <w:rPr>
          <w:rFonts w:ascii="Arial" w:hAnsi="Arial" w:cs="Arial"/>
          <w:sz w:val="20"/>
          <w:szCs w:val="20"/>
        </w:rPr>
        <w:t>(2500 - 2339) / 2339 x 100% = 7%, что находится в пределах 20% (см. Приложение 1).</w:t>
      </w:r>
    </w:p>
    <w:p w:rsidR="00E53CCC" w:rsidRDefault="00E0360A">
      <w:pPr>
        <w:pStyle w:val="a7"/>
        <w:jc w:val="right"/>
      </w:pPr>
      <w:r>
        <w:rPr>
          <w:rFonts w:ascii="Arial" w:hAnsi="Arial" w:cs="Arial"/>
          <w:sz w:val="20"/>
          <w:szCs w:val="20"/>
        </w:rPr>
        <w:t xml:space="preserve">Пример 2 </w:t>
      </w:r>
    </w:p>
    <w:tbl>
      <w:tblPr>
        <w:tblW w:w="5000" w:type="pct"/>
        <w:jc w:val="center"/>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4946"/>
        <w:gridCol w:w="1656"/>
        <w:gridCol w:w="786"/>
        <w:gridCol w:w="2338"/>
      </w:tblGrid>
      <w:tr w:rsidR="00E53CCC">
        <w:trPr>
          <w:tblCellSpacing w:w="7" w:type="dxa"/>
          <w:jc w:val="center"/>
        </w:trPr>
        <w:tc>
          <w:tcPr>
            <w:tcW w:w="2550" w:type="pct"/>
            <w:tcBorders>
              <w:top w:val="outset" w:sz="6" w:space="0" w:color="auto"/>
              <w:left w:val="outset" w:sz="6" w:space="0" w:color="auto"/>
              <w:bottom w:val="outset" w:sz="6" w:space="0" w:color="auto"/>
              <w:right w:val="outset" w:sz="6" w:space="0" w:color="auto"/>
            </w:tcBorders>
          </w:tcPr>
          <w:p w:rsidR="00E53CCC" w:rsidRDefault="00E0360A">
            <w:pPr>
              <w:pStyle w:val="a7"/>
              <w:jc w:val="center"/>
            </w:pPr>
            <w:r>
              <w:rPr>
                <w:rFonts w:ascii="Arial" w:hAnsi="Arial" w:cs="Arial"/>
                <w:sz w:val="15"/>
                <w:szCs w:val="15"/>
              </w:rPr>
              <w:t xml:space="preserve">Наименование базового показателя </w:t>
            </w:r>
          </w:p>
        </w:tc>
        <w:tc>
          <w:tcPr>
            <w:tcW w:w="850" w:type="pct"/>
            <w:tcBorders>
              <w:top w:val="outset" w:sz="6" w:space="0" w:color="auto"/>
              <w:left w:val="outset" w:sz="6" w:space="0" w:color="auto"/>
              <w:bottom w:val="outset" w:sz="6" w:space="0" w:color="auto"/>
              <w:right w:val="outset" w:sz="6" w:space="0" w:color="auto"/>
            </w:tcBorders>
          </w:tcPr>
          <w:p w:rsidR="00E53CCC" w:rsidRDefault="00E0360A">
            <w:pPr>
              <w:pStyle w:val="a7"/>
              <w:jc w:val="center"/>
            </w:pPr>
            <w:r>
              <w:rPr>
                <w:rFonts w:ascii="Arial" w:hAnsi="Arial" w:cs="Arial"/>
                <w:sz w:val="15"/>
                <w:szCs w:val="15"/>
              </w:rPr>
              <w:t xml:space="preserve">Значение базового показателя бухгалтерской отчетности проверяемого экономического субъекта (тыс. руб.) </w:t>
            </w:r>
          </w:p>
        </w:tc>
        <w:tc>
          <w:tcPr>
            <w:tcW w:w="400" w:type="pct"/>
            <w:tcBorders>
              <w:top w:val="outset" w:sz="6" w:space="0" w:color="auto"/>
              <w:left w:val="outset" w:sz="6" w:space="0" w:color="auto"/>
              <w:bottom w:val="outset" w:sz="6" w:space="0" w:color="auto"/>
              <w:right w:val="outset" w:sz="6" w:space="0" w:color="auto"/>
            </w:tcBorders>
          </w:tcPr>
          <w:p w:rsidR="00E53CCC" w:rsidRDefault="00E0360A">
            <w:pPr>
              <w:pStyle w:val="a7"/>
              <w:jc w:val="center"/>
            </w:pPr>
            <w:r>
              <w:rPr>
                <w:rFonts w:ascii="Arial" w:hAnsi="Arial" w:cs="Arial"/>
                <w:sz w:val="15"/>
                <w:szCs w:val="15"/>
              </w:rPr>
              <w:t xml:space="preserve">Доля (%) </w:t>
            </w:r>
          </w:p>
        </w:tc>
        <w:tc>
          <w:tcPr>
            <w:tcW w:w="1250" w:type="pct"/>
            <w:tcBorders>
              <w:top w:val="outset" w:sz="6" w:space="0" w:color="auto"/>
              <w:left w:val="outset" w:sz="6" w:space="0" w:color="auto"/>
              <w:bottom w:val="outset" w:sz="6" w:space="0" w:color="auto"/>
              <w:right w:val="outset" w:sz="6" w:space="0" w:color="auto"/>
            </w:tcBorders>
          </w:tcPr>
          <w:p w:rsidR="00E53CCC" w:rsidRDefault="00E0360A">
            <w:pPr>
              <w:pStyle w:val="a7"/>
              <w:jc w:val="center"/>
            </w:pPr>
            <w:r>
              <w:rPr>
                <w:rFonts w:ascii="Arial" w:hAnsi="Arial" w:cs="Arial"/>
                <w:sz w:val="15"/>
                <w:szCs w:val="15"/>
              </w:rPr>
              <w:t xml:space="preserve">Значение, применяемое для нахождения уровня существенности (тыс. руб.) </w:t>
            </w:r>
          </w:p>
        </w:tc>
      </w:tr>
      <w:tr w:rsidR="00E53CCC">
        <w:trPr>
          <w:tblCellSpacing w:w="7" w:type="dxa"/>
          <w:jc w:val="center"/>
        </w:trPr>
        <w:tc>
          <w:tcPr>
            <w:tcW w:w="2550" w:type="pct"/>
            <w:tcBorders>
              <w:top w:val="outset" w:sz="6" w:space="0" w:color="auto"/>
              <w:left w:val="outset" w:sz="6" w:space="0" w:color="auto"/>
              <w:bottom w:val="outset" w:sz="6" w:space="0" w:color="auto"/>
              <w:right w:val="outset" w:sz="6" w:space="0" w:color="auto"/>
            </w:tcBorders>
          </w:tcPr>
          <w:p w:rsidR="00E53CCC" w:rsidRDefault="00E0360A">
            <w:pPr>
              <w:pStyle w:val="a7"/>
              <w:jc w:val="center"/>
            </w:pPr>
            <w:r>
              <w:rPr>
                <w:rFonts w:ascii="Arial" w:hAnsi="Arial" w:cs="Arial"/>
                <w:sz w:val="15"/>
                <w:szCs w:val="15"/>
              </w:rPr>
              <w:t xml:space="preserve">1 </w:t>
            </w:r>
          </w:p>
        </w:tc>
        <w:tc>
          <w:tcPr>
            <w:tcW w:w="850" w:type="pct"/>
            <w:tcBorders>
              <w:top w:val="outset" w:sz="6" w:space="0" w:color="auto"/>
              <w:left w:val="outset" w:sz="6" w:space="0" w:color="auto"/>
              <w:bottom w:val="outset" w:sz="6" w:space="0" w:color="auto"/>
              <w:right w:val="outset" w:sz="6" w:space="0" w:color="auto"/>
            </w:tcBorders>
          </w:tcPr>
          <w:p w:rsidR="00E53CCC" w:rsidRDefault="00E0360A">
            <w:pPr>
              <w:pStyle w:val="a7"/>
              <w:jc w:val="center"/>
            </w:pPr>
            <w:r>
              <w:rPr>
                <w:rFonts w:ascii="Arial" w:hAnsi="Arial" w:cs="Arial"/>
                <w:sz w:val="15"/>
                <w:szCs w:val="15"/>
              </w:rPr>
              <w:t xml:space="preserve">2 </w:t>
            </w:r>
          </w:p>
        </w:tc>
        <w:tc>
          <w:tcPr>
            <w:tcW w:w="400" w:type="pct"/>
            <w:tcBorders>
              <w:top w:val="outset" w:sz="6" w:space="0" w:color="auto"/>
              <w:left w:val="outset" w:sz="6" w:space="0" w:color="auto"/>
              <w:bottom w:val="outset" w:sz="6" w:space="0" w:color="auto"/>
              <w:right w:val="outset" w:sz="6" w:space="0" w:color="auto"/>
            </w:tcBorders>
          </w:tcPr>
          <w:p w:rsidR="00E53CCC" w:rsidRDefault="00E0360A">
            <w:pPr>
              <w:pStyle w:val="a7"/>
              <w:jc w:val="center"/>
            </w:pPr>
            <w:r>
              <w:rPr>
                <w:rFonts w:ascii="Arial" w:hAnsi="Arial" w:cs="Arial"/>
                <w:sz w:val="15"/>
                <w:szCs w:val="15"/>
              </w:rPr>
              <w:t xml:space="preserve">3 </w:t>
            </w:r>
          </w:p>
        </w:tc>
        <w:tc>
          <w:tcPr>
            <w:tcW w:w="1250" w:type="pct"/>
            <w:tcBorders>
              <w:top w:val="outset" w:sz="6" w:space="0" w:color="auto"/>
              <w:left w:val="outset" w:sz="6" w:space="0" w:color="auto"/>
              <w:bottom w:val="outset" w:sz="6" w:space="0" w:color="auto"/>
              <w:right w:val="outset" w:sz="6" w:space="0" w:color="auto"/>
            </w:tcBorders>
          </w:tcPr>
          <w:p w:rsidR="00E53CCC" w:rsidRDefault="00E0360A">
            <w:pPr>
              <w:pStyle w:val="a7"/>
              <w:jc w:val="center"/>
            </w:pPr>
            <w:r>
              <w:rPr>
                <w:rFonts w:ascii="Arial" w:hAnsi="Arial" w:cs="Arial"/>
                <w:sz w:val="15"/>
                <w:szCs w:val="15"/>
              </w:rPr>
              <w:t xml:space="preserve">4 </w:t>
            </w:r>
          </w:p>
        </w:tc>
      </w:tr>
      <w:tr w:rsidR="00E53CCC">
        <w:trPr>
          <w:tblCellSpacing w:w="7" w:type="dxa"/>
          <w:jc w:val="center"/>
        </w:trPr>
        <w:tc>
          <w:tcPr>
            <w:tcW w:w="2550" w:type="pct"/>
            <w:tcBorders>
              <w:top w:val="outset" w:sz="6" w:space="0" w:color="auto"/>
              <w:left w:val="outset" w:sz="6" w:space="0" w:color="auto"/>
              <w:bottom w:val="outset" w:sz="6" w:space="0" w:color="auto"/>
              <w:right w:val="outset" w:sz="6" w:space="0" w:color="auto"/>
            </w:tcBorders>
          </w:tcPr>
          <w:p w:rsidR="00E53CCC" w:rsidRDefault="00E0360A">
            <w:pPr>
              <w:pStyle w:val="a7"/>
              <w:ind w:left="240"/>
            </w:pPr>
            <w:r>
              <w:rPr>
                <w:rFonts w:ascii="Arial" w:hAnsi="Arial" w:cs="Arial"/>
                <w:sz w:val="15"/>
                <w:szCs w:val="15"/>
              </w:rPr>
              <w:t xml:space="preserve">Балансовая прибыль предприятия </w:t>
            </w:r>
          </w:p>
        </w:tc>
        <w:tc>
          <w:tcPr>
            <w:tcW w:w="850" w:type="pct"/>
            <w:tcBorders>
              <w:top w:val="outset" w:sz="6" w:space="0" w:color="auto"/>
              <w:left w:val="outset" w:sz="6" w:space="0" w:color="auto"/>
              <w:bottom w:val="outset" w:sz="6" w:space="0" w:color="auto"/>
              <w:right w:val="outset" w:sz="6" w:space="0" w:color="auto"/>
            </w:tcBorders>
          </w:tcPr>
          <w:p w:rsidR="00E53CCC" w:rsidRDefault="00E0360A">
            <w:pPr>
              <w:pStyle w:val="a7"/>
              <w:jc w:val="center"/>
            </w:pPr>
            <w:r>
              <w:rPr>
                <w:rFonts w:ascii="Arial" w:hAnsi="Arial" w:cs="Arial"/>
                <w:sz w:val="15"/>
                <w:szCs w:val="15"/>
              </w:rPr>
              <w:t xml:space="preserve">63 672 </w:t>
            </w:r>
          </w:p>
        </w:tc>
        <w:tc>
          <w:tcPr>
            <w:tcW w:w="400" w:type="pct"/>
            <w:tcBorders>
              <w:top w:val="outset" w:sz="6" w:space="0" w:color="auto"/>
              <w:left w:val="outset" w:sz="6" w:space="0" w:color="auto"/>
              <w:bottom w:val="outset" w:sz="6" w:space="0" w:color="auto"/>
              <w:right w:val="outset" w:sz="6" w:space="0" w:color="auto"/>
            </w:tcBorders>
          </w:tcPr>
          <w:p w:rsidR="00E53CCC" w:rsidRDefault="00E0360A">
            <w:pPr>
              <w:pStyle w:val="a7"/>
              <w:jc w:val="center"/>
            </w:pPr>
            <w:r>
              <w:rPr>
                <w:rFonts w:ascii="Arial" w:hAnsi="Arial" w:cs="Arial"/>
                <w:sz w:val="15"/>
                <w:szCs w:val="15"/>
              </w:rPr>
              <w:t xml:space="preserve">5 </w:t>
            </w:r>
          </w:p>
        </w:tc>
        <w:tc>
          <w:tcPr>
            <w:tcW w:w="1250" w:type="pct"/>
            <w:tcBorders>
              <w:top w:val="outset" w:sz="6" w:space="0" w:color="auto"/>
              <w:left w:val="outset" w:sz="6" w:space="0" w:color="auto"/>
              <w:bottom w:val="outset" w:sz="6" w:space="0" w:color="auto"/>
              <w:right w:val="outset" w:sz="6" w:space="0" w:color="auto"/>
            </w:tcBorders>
          </w:tcPr>
          <w:p w:rsidR="00E53CCC" w:rsidRDefault="00E0360A">
            <w:pPr>
              <w:pStyle w:val="a7"/>
              <w:jc w:val="center"/>
            </w:pPr>
            <w:r>
              <w:rPr>
                <w:rFonts w:ascii="Arial" w:hAnsi="Arial" w:cs="Arial"/>
                <w:sz w:val="15"/>
                <w:szCs w:val="15"/>
              </w:rPr>
              <w:t xml:space="preserve">3 184 </w:t>
            </w:r>
          </w:p>
        </w:tc>
      </w:tr>
      <w:tr w:rsidR="00E53CCC">
        <w:trPr>
          <w:tblCellSpacing w:w="7" w:type="dxa"/>
          <w:jc w:val="center"/>
        </w:trPr>
        <w:tc>
          <w:tcPr>
            <w:tcW w:w="2550" w:type="pct"/>
            <w:tcBorders>
              <w:top w:val="outset" w:sz="6" w:space="0" w:color="auto"/>
              <w:left w:val="outset" w:sz="6" w:space="0" w:color="auto"/>
              <w:bottom w:val="outset" w:sz="6" w:space="0" w:color="auto"/>
              <w:right w:val="outset" w:sz="6" w:space="0" w:color="auto"/>
            </w:tcBorders>
          </w:tcPr>
          <w:p w:rsidR="00E53CCC" w:rsidRDefault="00E0360A">
            <w:pPr>
              <w:pStyle w:val="a7"/>
              <w:ind w:left="240"/>
            </w:pPr>
            <w:r>
              <w:rPr>
                <w:rFonts w:ascii="Arial" w:hAnsi="Arial" w:cs="Arial"/>
                <w:sz w:val="15"/>
                <w:szCs w:val="15"/>
              </w:rPr>
              <w:t xml:space="preserve">Валовой объем реализации без НДС </w:t>
            </w:r>
          </w:p>
        </w:tc>
        <w:tc>
          <w:tcPr>
            <w:tcW w:w="850" w:type="pct"/>
            <w:tcBorders>
              <w:top w:val="outset" w:sz="6" w:space="0" w:color="auto"/>
              <w:left w:val="outset" w:sz="6" w:space="0" w:color="auto"/>
              <w:bottom w:val="outset" w:sz="6" w:space="0" w:color="auto"/>
              <w:right w:val="outset" w:sz="6" w:space="0" w:color="auto"/>
            </w:tcBorders>
          </w:tcPr>
          <w:p w:rsidR="00E53CCC" w:rsidRDefault="00E0360A">
            <w:pPr>
              <w:pStyle w:val="a7"/>
              <w:jc w:val="center"/>
            </w:pPr>
            <w:r>
              <w:rPr>
                <w:rFonts w:ascii="Arial" w:hAnsi="Arial" w:cs="Arial"/>
                <w:sz w:val="15"/>
                <w:szCs w:val="15"/>
              </w:rPr>
              <w:t xml:space="preserve">170 652 </w:t>
            </w:r>
          </w:p>
        </w:tc>
        <w:tc>
          <w:tcPr>
            <w:tcW w:w="400" w:type="pct"/>
            <w:tcBorders>
              <w:top w:val="outset" w:sz="6" w:space="0" w:color="auto"/>
              <w:left w:val="outset" w:sz="6" w:space="0" w:color="auto"/>
              <w:bottom w:val="outset" w:sz="6" w:space="0" w:color="auto"/>
              <w:right w:val="outset" w:sz="6" w:space="0" w:color="auto"/>
            </w:tcBorders>
          </w:tcPr>
          <w:p w:rsidR="00E53CCC" w:rsidRDefault="00E0360A">
            <w:pPr>
              <w:pStyle w:val="a7"/>
              <w:jc w:val="center"/>
            </w:pPr>
            <w:r>
              <w:rPr>
                <w:rFonts w:ascii="Arial" w:hAnsi="Arial" w:cs="Arial"/>
                <w:sz w:val="15"/>
                <w:szCs w:val="15"/>
              </w:rPr>
              <w:t xml:space="preserve">2 </w:t>
            </w:r>
          </w:p>
        </w:tc>
        <w:tc>
          <w:tcPr>
            <w:tcW w:w="1250" w:type="pct"/>
            <w:tcBorders>
              <w:top w:val="outset" w:sz="6" w:space="0" w:color="auto"/>
              <w:left w:val="outset" w:sz="6" w:space="0" w:color="auto"/>
              <w:bottom w:val="outset" w:sz="6" w:space="0" w:color="auto"/>
              <w:right w:val="outset" w:sz="6" w:space="0" w:color="auto"/>
            </w:tcBorders>
          </w:tcPr>
          <w:p w:rsidR="00E53CCC" w:rsidRDefault="00E0360A">
            <w:pPr>
              <w:pStyle w:val="a7"/>
              <w:jc w:val="center"/>
            </w:pPr>
            <w:r>
              <w:rPr>
                <w:rFonts w:ascii="Arial" w:hAnsi="Arial" w:cs="Arial"/>
                <w:sz w:val="15"/>
                <w:szCs w:val="15"/>
              </w:rPr>
              <w:t xml:space="preserve">3 413 </w:t>
            </w:r>
          </w:p>
        </w:tc>
      </w:tr>
      <w:tr w:rsidR="00E53CCC">
        <w:trPr>
          <w:tblCellSpacing w:w="7" w:type="dxa"/>
          <w:jc w:val="center"/>
        </w:trPr>
        <w:tc>
          <w:tcPr>
            <w:tcW w:w="2550" w:type="pct"/>
            <w:tcBorders>
              <w:top w:val="outset" w:sz="6" w:space="0" w:color="auto"/>
              <w:left w:val="outset" w:sz="6" w:space="0" w:color="auto"/>
              <w:bottom w:val="outset" w:sz="6" w:space="0" w:color="auto"/>
              <w:right w:val="outset" w:sz="6" w:space="0" w:color="auto"/>
            </w:tcBorders>
          </w:tcPr>
          <w:p w:rsidR="00E53CCC" w:rsidRDefault="00E0360A">
            <w:pPr>
              <w:pStyle w:val="a7"/>
              <w:ind w:left="240"/>
            </w:pPr>
            <w:r>
              <w:rPr>
                <w:rFonts w:ascii="Arial" w:hAnsi="Arial" w:cs="Arial"/>
                <w:sz w:val="15"/>
                <w:szCs w:val="15"/>
              </w:rPr>
              <w:t xml:space="preserve">Валюта баланса </w:t>
            </w:r>
          </w:p>
        </w:tc>
        <w:tc>
          <w:tcPr>
            <w:tcW w:w="850" w:type="pct"/>
            <w:tcBorders>
              <w:top w:val="outset" w:sz="6" w:space="0" w:color="auto"/>
              <w:left w:val="outset" w:sz="6" w:space="0" w:color="auto"/>
              <w:bottom w:val="outset" w:sz="6" w:space="0" w:color="auto"/>
              <w:right w:val="outset" w:sz="6" w:space="0" w:color="auto"/>
            </w:tcBorders>
          </w:tcPr>
          <w:p w:rsidR="00E53CCC" w:rsidRDefault="00E0360A">
            <w:pPr>
              <w:pStyle w:val="a7"/>
              <w:jc w:val="center"/>
            </w:pPr>
            <w:r>
              <w:rPr>
                <w:rFonts w:ascii="Arial" w:hAnsi="Arial" w:cs="Arial"/>
                <w:sz w:val="15"/>
                <w:szCs w:val="15"/>
              </w:rPr>
              <w:t xml:space="preserve">80 240 </w:t>
            </w:r>
          </w:p>
        </w:tc>
        <w:tc>
          <w:tcPr>
            <w:tcW w:w="400" w:type="pct"/>
            <w:tcBorders>
              <w:top w:val="outset" w:sz="6" w:space="0" w:color="auto"/>
              <w:left w:val="outset" w:sz="6" w:space="0" w:color="auto"/>
              <w:bottom w:val="outset" w:sz="6" w:space="0" w:color="auto"/>
              <w:right w:val="outset" w:sz="6" w:space="0" w:color="auto"/>
            </w:tcBorders>
          </w:tcPr>
          <w:p w:rsidR="00E53CCC" w:rsidRDefault="00E0360A">
            <w:pPr>
              <w:pStyle w:val="a7"/>
              <w:jc w:val="center"/>
            </w:pPr>
            <w:r>
              <w:rPr>
                <w:rFonts w:ascii="Arial" w:hAnsi="Arial" w:cs="Arial"/>
                <w:sz w:val="15"/>
                <w:szCs w:val="15"/>
              </w:rPr>
              <w:t xml:space="preserve">2 </w:t>
            </w:r>
          </w:p>
        </w:tc>
        <w:tc>
          <w:tcPr>
            <w:tcW w:w="1250" w:type="pct"/>
            <w:tcBorders>
              <w:top w:val="outset" w:sz="6" w:space="0" w:color="auto"/>
              <w:left w:val="outset" w:sz="6" w:space="0" w:color="auto"/>
              <w:bottom w:val="outset" w:sz="6" w:space="0" w:color="auto"/>
              <w:right w:val="outset" w:sz="6" w:space="0" w:color="auto"/>
            </w:tcBorders>
          </w:tcPr>
          <w:p w:rsidR="00E53CCC" w:rsidRDefault="00E0360A">
            <w:pPr>
              <w:pStyle w:val="a7"/>
              <w:jc w:val="center"/>
            </w:pPr>
            <w:r>
              <w:rPr>
                <w:rFonts w:ascii="Arial" w:hAnsi="Arial" w:cs="Arial"/>
                <w:sz w:val="15"/>
                <w:szCs w:val="15"/>
              </w:rPr>
              <w:t xml:space="preserve">1 605 </w:t>
            </w:r>
          </w:p>
        </w:tc>
      </w:tr>
      <w:tr w:rsidR="00E53CCC">
        <w:trPr>
          <w:tblCellSpacing w:w="7" w:type="dxa"/>
          <w:jc w:val="center"/>
        </w:trPr>
        <w:tc>
          <w:tcPr>
            <w:tcW w:w="2550" w:type="pct"/>
            <w:tcBorders>
              <w:top w:val="outset" w:sz="6" w:space="0" w:color="auto"/>
              <w:left w:val="outset" w:sz="6" w:space="0" w:color="auto"/>
              <w:bottom w:val="outset" w:sz="6" w:space="0" w:color="auto"/>
              <w:right w:val="outset" w:sz="6" w:space="0" w:color="auto"/>
            </w:tcBorders>
          </w:tcPr>
          <w:p w:rsidR="00E53CCC" w:rsidRDefault="00E0360A">
            <w:pPr>
              <w:pStyle w:val="a7"/>
              <w:ind w:left="240"/>
            </w:pPr>
            <w:r>
              <w:rPr>
                <w:rFonts w:ascii="Arial" w:hAnsi="Arial" w:cs="Arial"/>
                <w:sz w:val="15"/>
                <w:szCs w:val="15"/>
              </w:rPr>
              <w:t xml:space="preserve">Собственный капитал (итог раздела IV баланса) </w:t>
            </w:r>
          </w:p>
        </w:tc>
        <w:tc>
          <w:tcPr>
            <w:tcW w:w="850" w:type="pct"/>
            <w:tcBorders>
              <w:top w:val="outset" w:sz="6" w:space="0" w:color="auto"/>
              <w:left w:val="outset" w:sz="6" w:space="0" w:color="auto"/>
              <w:bottom w:val="outset" w:sz="6" w:space="0" w:color="auto"/>
              <w:right w:val="outset" w:sz="6" w:space="0" w:color="auto"/>
            </w:tcBorders>
          </w:tcPr>
          <w:p w:rsidR="00E53CCC" w:rsidRDefault="00E0360A">
            <w:pPr>
              <w:pStyle w:val="a7"/>
              <w:jc w:val="center"/>
            </w:pPr>
            <w:r>
              <w:rPr>
                <w:rFonts w:ascii="Arial" w:hAnsi="Arial" w:cs="Arial"/>
                <w:sz w:val="15"/>
                <w:szCs w:val="15"/>
              </w:rPr>
              <w:t xml:space="preserve">43 500 </w:t>
            </w:r>
          </w:p>
        </w:tc>
        <w:tc>
          <w:tcPr>
            <w:tcW w:w="400" w:type="pct"/>
            <w:tcBorders>
              <w:top w:val="outset" w:sz="6" w:space="0" w:color="auto"/>
              <w:left w:val="outset" w:sz="6" w:space="0" w:color="auto"/>
              <w:bottom w:val="outset" w:sz="6" w:space="0" w:color="auto"/>
              <w:right w:val="outset" w:sz="6" w:space="0" w:color="auto"/>
            </w:tcBorders>
          </w:tcPr>
          <w:p w:rsidR="00E53CCC" w:rsidRDefault="00E0360A">
            <w:pPr>
              <w:pStyle w:val="a7"/>
              <w:jc w:val="center"/>
            </w:pPr>
            <w:r>
              <w:rPr>
                <w:rFonts w:ascii="Arial" w:hAnsi="Arial" w:cs="Arial"/>
                <w:sz w:val="15"/>
                <w:szCs w:val="15"/>
              </w:rPr>
              <w:t xml:space="preserve">10 </w:t>
            </w:r>
          </w:p>
        </w:tc>
        <w:tc>
          <w:tcPr>
            <w:tcW w:w="1250" w:type="pct"/>
            <w:tcBorders>
              <w:top w:val="outset" w:sz="6" w:space="0" w:color="auto"/>
              <w:left w:val="outset" w:sz="6" w:space="0" w:color="auto"/>
              <w:bottom w:val="outset" w:sz="6" w:space="0" w:color="auto"/>
              <w:right w:val="outset" w:sz="6" w:space="0" w:color="auto"/>
            </w:tcBorders>
          </w:tcPr>
          <w:p w:rsidR="00E53CCC" w:rsidRDefault="00E0360A">
            <w:pPr>
              <w:pStyle w:val="a7"/>
              <w:jc w:val="center"/>
            </w:pPr>
            <w:r>
              <w:rPr>
                <w:rFonts w:ascii="Arial" w:hAnsi="Arial" w:cs="Arial"/>
                <w:sz w:val="15"/>
                <w:szCs w:val="15"/>
              </w:rPr>
              <w:t xml:space="preserve">4 350 </w:t>
            </w:r>
          </w:p>
        </w:tc>
      </w:tr>
      <w:tr w:rsidR="00E53CCC">
        <w:trPr>
          <w:tblCellSpacing w:w="7" w:type="dxa"/>
          <w:jc w:val="center"/>
        </w:trPr>
        <w:tc>
          <w:tcPr>
            <w:tcW w:w="2550" w:type="pct"/>
            <w:tcBorders>
              <w:top w:val="outset" w:sz="6" w:space="0" w:color="auto"/>
              <w:left w:val="outset" w:sz="6" w:space="0" w:color="auto"/>
              <w:bottom w:val="outset" w:sz="6" w:space="0" w:color="auto"/>
              <w:right w:val="outset" w:sz="6" w:space="0" w:color="auto"/>
            </w:tcBorders>
          </w:tcPr>
          <w:p w:rsidR="00E53CCC" w:rsidRDefault="00E0360A">
            <w:pPr>
              <w:pStyle w:val="a7"/>
              <w:ind w:left="240"/>
            </w:pPr>
            <w:r>
              <w:rPr>
                <w:rFonts w:ascii="Arial" w:hAnsi="Arial" w:cs="Arial"/>
                <w:sz w:val="15"/>
                <w:szCs w:val="15"/>
              </w:rPr>
              <w:t xml:space="preserve">Общие затраты предприятия </w:t>
            </w:r>
          </w:p>
        </w:tc>
        <w:tc>
          <w:tcPr>
            <w:tcW w:w="850" w:type="pct"/>
            <w:tcBorders>
              <w:top w:val="outset" w:sz="6" w:space="0" w:color="auto"/>
              <w:left w:val="outset" w:sz="6" w:space="0" w:color="auto"/>
              <w:bottom w:val="outset" w:sz="6" w:space="0" w:color="auto"/>
              <w:right w:val="outset" w:sz="6" w:space="0" w:color="auto"/>
            </w:tcBorders>
          </w:tcPr>
          <w:p w:rsidR="00E53CCC" w:rsidRDefault="00E0360A">
            <w:pPr>
              <w:pStyle w:val="a7"/>
              <w:jc w:val="center"/>
            </w:pPr>
            <w:r>
              <w:rPr>
                <w:rFonts w:ascii="Arial" w:hAnsi="Arial" w:cs="Arial"/>
                <w:sz w:val="15"/>
                <w:szCs w:val="15"/>
              </w:rPr>
              <w:t xml:space="preserve">102 536 </w:t>
            </w:r>
          </w:p>
        </w:tc>
        <w:tc>
          <w:tcPr>
            <w:tcW w:w="400" w:type="pct"/>
            <w:tcBorders>
              <w:top w:val="outset" w:sz="6" w:space="0" w:color="auto"/>
              <w:left w:val="outset" w:sz="6" w:space="0" w:color="auto"/>
              <w:bottom w:val="outset" w:sz="6" w:space="0" w:color="auto"/>
              <w:right w:val="outset" w:sz="6" w:space="0" w:color="auto"/>
            </w:tcBorders>
          </w:tcPr>
          <w:p w:rsidR="00E53CCC" w:rsidRDefault="00E0360A">
            <w:pPr>
              <w:pStyle w:val="a7"/>
              <w:jc w:val="center"/>
            </w:pPr>
            <w:r>
              <w:rPr>
                <w:rFonts w:ascii="Arial" w:hAnsi="Arial" w:cs="Arial"/>
                <w:sz w:val="15"/>
                <w:szCs w:val="15"/>
              </w:rPr>
              <w:t xml:space="preserve">2 </w:t>
            </w:r>
          </w:p>
        </w:tc>
        <w:tc>
          <w:tcPr>
            <w:tcW w:w="1250" w:type="pct"/>
            <w:tcBorders>
              <w:top w:val="outset" w:sz="6" w:space="0" w:color="auto"/>
              <w:left w:val="outset" w:sz="6" w:space="0" w:color="auto"/>
              <w:bottom w:val="outset" w:sz="6" w:space="0" w:color="auto"/>
              <w:right w:val="outset" w:sz="6" w:space="0" w:color="auto"/>
            </w:tcBorders>
          </w:tcPr>
          <w:p w:rsidR="00E53CCC" w:rsidRDefault="00E0360A">
            <w:pPr>
              <w:pStyle w:val="a7"/>
              <w:jc w:val="center"/>
            </w:pPr>
            <w:r>
              <w:rPr>
                <w:rFonts w:ascii="Arial" w:hAnsi="Arial" w:cs="Arial"/>
                <w:sz w:val="15"/>
                <w:szCs w:val="15"/>
              </w:rPr>
              <w:t xml:space="preserve">2 051 </w:t>
            </w:r>
          </w:p>
        </w:tc>
      </w:tr>
    </w:tbl>
    <w:p w:rsidR="00E53CCC" w:rsidRDefault="00E53CCC">
      <w:pPr>
        <w:pStyle w:val="a5"/>
        <w:jc w:val="both"/>
        <w:rPr>
          <w:rFonts w:ascii="Times New Roman" w:hAnsi="Times New Roman" w:cs="Times New Roman"/>
          <w:b w:val="0"/>
          <w:bCs w:val="0"/>
          <w:i w:val="0"/>
          <w:iCs w:val="0"/>
          <w:sz w:val="20"/>
        </w:rPr>
      </w:pPr>
    </w:p>
    <w:p w:rsidR="00E53CCC" w:rsidRDefault="00E0360A">
      <w:pPr>
        <w:pStyle w:val="a5"/>
        <w:rPr>
          <w:rFonts w:ascii="Times New Roman" w:hAnsi="Times New Roman" w:cs="Times New Roman"/>
          <w:b w:val="0"/>
          <w:bCs w:val="0"/>
          <w:i w:val="0"/>
          <w:iCs w:val="0"/>
          <w:sz w:val="20"/>
        </w:rPr>
      </w:pPr>
      <w:r>
        <w:rPr>
          <w:rFonts w:ascii="Times New Roman" w:hAnsi="Times New Roman" w:cs="Times New Roman"/>
          <w:b w:val="0"/>
          <w:bCs w:val="0"/>
          <w:i w:val="0"/>
          <w:iCs w:val="0"/>
          <w:sz w:val="20"/>
        </w:rPr>
        <w:t>Порядок расчетов</w:t>
      </w:r>
    </w:p>
    <w:p w:rsidR="00E53CCC" w:rsidRDefault="00E53CCC">
      <w:pPr>
        <w:pStyle w:val="a5"/>
        <w:rPr>
          <w:rFonts w:ascii="Times New Roman" w:hAnsi="Times New Roman" w:cs="Times New Roman"/>
          <w:b w:val="0"/>
          <w:bCs w:val="0"/>
          <w:i w:val="0"/>
          <w:iCs w:val="0"/>
          <w:sz w:val="20"/>
        </w:rPr>
      </w:pPr>
    </w:p>
    <w:p w:rsidR="00E53CCC" w:rsidRDefault="00E0360A">
      <w:pPr>
        <w:pStyle w:val="a5"/>
        <w:ind w:firstLine="708"/>
        <w:jc w:val="both"/>
        <w:rPr>
          <w:rFonts w:ascii="Times New Roman" w:hAnsi="Times New Roman" w:cs="Times New Roman"/>
          <w:b w:val="0"/>
          <w:bCs w:val="0"/>
          <w:i w:val="0"/>
          <w:iCs w:val="0"/>
          <w:sz w:val="20"/>
        </w:rPr>
      </w:pPr>
      <w:r>
        <w:rPr>
          <w:rFonts w:ascii="Times New Roman" w:hAnsi="Times New Roman" w:cs="Times New Roman"/>
          <w:b w:val="0"/>
          <w:bCs w:val="0"/>
          <w:i w:val="0"/>
          <w:iCs w:val="0"/>
          <w:sz w:val="20"/>
        </w:rPr>
        <w:t xml:space="preserve">В столбец 2 записываем средние значения показателя за 3 года: за отчетный период и два предшествующих ему года. Среднее арифметическое показателей в столбце 4, рассчитанное непосредственным образом, составляет: </w:t>
      </w:r>
    </w:p>
    <w:p w:rsidR="00E53CCC" w:rsidRDefault="00E0360A">
      <w:pPr>
        <w:pStyle w:val="a7"/>
        <w:jc w:val="center"/>
      </w:pPr>
      <w:r>
        <w:rPr>
          <w:rFonts w:ascii="Arial" w:hAnsi="Arial" w:cs="Arial"/>
          <w:sz w:val="20"/>
          <w:szCs w:val="20"/>
        </w:rPr>
        <w:t>(3184 + 3413 + 1605 + 4350 + 2051) / 5 = 2921 тыс. руб.</w:t>
      </w:r>
    </w:p>
    <w:p w:rsidR="00E53CCC" w:rsidRDefault="00E0360A">
      <w:pPr>
        <w:pStyle w:val="a5"/>
        <w:ind w:firstLine="708"/>
        <w:jc w:val="both"/>
        <w:rPr>
          <w:rFonts w:ascii="Times New Roman" w:hAnsi="Times New Roman" w:cs="Times New Roman"/>
          <w:b w:val="0"/>
          <w:bCs w:val="0"/>
          <w:i w:val="0"/>
          <w:iCs w:val="0"/>
          <w:sz w:val="20"/>
        </w:rPr>
      </w:pPr>
      <w:r>
        <w:rPr>
          <w:rFonts w:ascii="Times New Roman" w:hAnsi="Times New Roman" w:cs="Times New Roman"/>
          <w:b w:val="0"/>
          <w:bCs w:val="0"/>
          <w:i w:val="0"/>
          <w:iCs w:val="0"/>
          <w:sz w:val="20"/>
        </w:rPr>
        <w:t xml:space="preserve">Наименьшее значение отличается от среднего на: </w:t>
      </w:r>
    </w:p>
    <w:p w:rsidR="00E53CCC" w:rsidRDefault="00E0360A">
      <w:pPr>
        <w:pStyle w:val="a7"/>
        <w:jc w:val="center"/>
      </w:pPr>
      <w:r>
        <w:rPr>
          <w:rFonts w:ascii="Arial" w:hAnsi="Arial" w:cs="Arial"/>
          <w:sz w:val="20"/>
          <w:szCs w:val="20"/>
        </w:rPr>
        <w:t>(2921 - 1605) / 2921 x 100% = 45%.</w:t>
      </w:r>
    </w:p>
    <w:p w:rsidR="00E53CCC" w:rsidRDefault="00E0360A">
      <w:pPr>
        <w:pStyle w:val="a5"/>
        <w:ind w:firstLine="708"/>
        <w:jc w:val="both"/>
        <w:rPr>
          <w:rFonts w:ascii="Times New Roman" w:hAnsi="Times New Roman" w:cs="Times New Roman"/>
          <w:b w:val="0"/>
          <w:bCs w:val="0"/>
          <w:i w:val="0"/>
          <w:iCs w:val="0"/>
          <w:sz w:val="20"/>
        </w:rPr>
      </w:pPr>
      <w:r>
        <w:rPr>
          <w:rFonts w:ascii="Times New Roman" w:hAnsi="Times New Roman" w:cs="Times New Roman"/>
          <w:b w:val="0"/>
          <w:bCs w:val="0"/>
          <w:i w:val="0"/>
          <w:iCs w:val="0"/>
          <w:sz w:val="20"/>
        </w:rPr>
        <w:t xml:space="preserve">Наибольшее значение отличается от среднего на: </w:t>
      </w:r>
    </w:p>
    <w:p w:rsidR="00E53CCC" w:rsidRDefault="00E0360A">
      <w:pPr>
        <w:pStyle w:val="a7"/>
        <w:jc w:val="center"/>
      </w:pPr>
      <w:r>
        <w:rPr>
          <w:rFonts w:ascii="Arial" w:hAnsi="Arial" w:cs="Arial"/>
          <w:sz w:val="20"/>
          <w:szCs w:val="20"/>
        </w:rPr>
        <w:t>(4350 - 2921) / 2921 x 100% = 49%.</w:t>
      </w:r>
    </w:p>
    <w:p w:rsidR="00E53CCC" w:rsidRDefault="00E0360A">
      <w:pPr>
        <w:pStyle w:val="a5"/>
        <w:ind w:firstLine="708"/>
        <w:jc w:val="both"/>
        <w:rPr>
          <w:rFonts w:ascii="Times New Roman" w:hAnsi="Times New Roman" w:cs="Times New Roman"/>
          <w:b w:val="0"/>
          <w:bCs w:val="0"/>
          <w:i w:val="0"/>
          <w:iCs w:val="0"/>
          <w:sz w:val="20"/>
        </w:rPr>
      </w:pPr>
      <w:r>
        <w:rPr>
          <w:rFonts w:ascii="Times New Roman" w:hAnsi="Times New Roman" w:cs="Times New Roman"/>
          <w:b w:val="0"/>
          <w:bCs w:val="0"/>
          <w:i w:val="0"/>
          <w:iCs w:val="0"/>
          <w:sz w:val="20"/>
        </w:rPr>
        <w:t xml:space="preserve">Поскольку и в том, и в другом случаях отклонение наибольшего и наименьшего показателей от среднего и от всех остальных является значительным, принимаем решение отбросить значения 1605 тыс. руб. и 4350 тыс. руб. и не использовать их при дальнейшем усреднении. Находим новую среднюю величину: </w:t>
      </w:r>
    </w:p>
    <w:p w:rsidR="00E53CCC" w:rsidRDefault="00E0360A">
      <w:pPr>
        <w:pStyle w:val="a7"/>
        <w:jc w:val="center"/>
      </w:pPr>
      <w:r>
        <w:rPr>
          <w:rFonts w:ascii="Arial" w:hAnsi="Arial" w:cs="Arial"/>
          <w:sz w:val="20"/>
          <w:szCs w:val="20"/>
        </w:rPr>
        <w:t>(3184 + 3413 + 2051) / 3 = 2883 тыс. руб.</w:t>
      </w:r>
    </w:p>
    <w:p w:rsidR="00E53CCC" w:rsidRDefault="00E0360A">
      <w:pPr>
        <w:pStyle w:val="a5"/>
        <w:ind w:firstLine="708"/>
        <w:jc w:val="both"/>
        <w:rPr>
          <w:rFonts w:ascii="Times New Roman" w:hAnsi="Times New Roman" w:cs="Times New Roman"/>
          <w:b w:val="0"/>
          <w:bCs w:val="0"/>
          <w:i w:val="0"/>
          <w:iCs w:val="0"/>
          <w:sz w:val="20"/>
        </w:rPr>
      </w:pPr>
      <w:r>
        <w:rPr>
          <w:rFonts w:ascii="Times New Roman" w:hAnsi="Times New Roman" w:cs="Times New Roman"/>
          <w:b w:val="0"/>
          <w:bCs w:val="0"/>
          <w:i w:val="0"/>
          <w:iCs w:val="0"/>
          <w:sz w:val="20"/>
        </w:rPr>
        <w:t xml:space="preserve">В данном примере отбрасывание одновременно наибольшего и наименьшего показателей мало сказалось на среднем значении, однако в общем случае может оказаться иначе. </w:t>
      </w:r>
    </w:p>
    <w:p w:rsidR="00E53CCC" w:rsidRDefault="00E0360A">
      <w:pPr>
        <w:pStyle w:val="a5"/>
        <w:jc w:val="both"/>
        <w:rPr>
          <w:rFonts w:ascii="Times New Roman" w:hAnsi="Times New Roman" w:cs="Times New Roman"/>
          <w:b w:val="0"/>
          <w:bCs w:val="0"/>
          <w:i w:val="0"/>
          <w:iCs w:val="0"/>
          <w:sz w:val="20"/>
        </w:rPr>
      </w:pPr>
      <w:r>
        <w:rPr>
          <w:rFonts w:ascii="Times New Roman" w:hAnsi="Times New Roman" w:cs="Times New Roman"/>
          <w:b w:val="0"/>
          <w:bCs w:val="0"/>
          <w:i w:val="0"/>
          <w:iCs w:val="0"/>
          <w:sz w:val="20"/>
        </w:rPr>
        <w:t xml:space="preserve">Полученную величину допустимо округлить до 3000 тыс. руб. и использовать данный количественный показатель в качестве значения уровня существенности. Различие между значением уровня существенности до и после округления составляет: </w:t>
      </w:r>
    </w:p>
    <w:p w:rsidR="00E53CCC" w:rsidRDefault="00E0360A">
      <w:pPr>
        <w:pStyle w:val="a7"/>
        <w:jc w:val="center"/>
      </w:pPr>
      <w:r>
        <w:rPr>
          <w:rFonts w:ascii="Arial" w:hAnsi="Arial" w:cs="Arial"/>
          <w:sz w:val="20"/>
          <w:szCs w:val="20"/>
        </w:rPr>
        <w:t>(3000 - 2883) / 2883 x 100% = 4%, что находится в пределах 20%.</w:t>
      </w:r>
    </w:p>
    <w:p w:rsidR="00E53CCC" w:rsidRDefault="00E0360A">
      <w:pPr>
        <w:pStyle w:val="a7"/>
        <w:jc w:val="right"/>
      </w:pPr>
      <w:r>
        <w:rPr>
          <w:rFonts w:ascii="Arial" w:hAnsi="Arial" w:cs="Arial"/>
          <w:sz w:val="20"/>
          <w:szCs w:val="20"/>
        </w:rPr>
        <w:t xml:space="preserve">Пример 3 </w:t>
      </w:r>
    </w:p>
    <w:tbl>
      <w:tblPr>
        <w:tblW w:w="5000" w:type="pct"/>
        <w:jc w:val="center"/>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4946"/>
        <w:gridCol w:w="1656"/>
        <w:gridCol w:w="786"/>
        <w:gridCol w:w="2338"/>
      </w:tblGrid>
      <w:tr w:rsidR="00E53CCC">
        <w:trPr>
          <w:tblCellSpacing w:w="7" w:type="dxa"/>
          <w:jc w:val="center"/>
        </w:trPr>
        <w:tc>
          <w:tcPr>
            <w:tcW w:w="2550" w:type="pct"/>
            <w:tcBorders>
              <w:top w:val="outset" w:sz="6" w:space="0" w:color="auto"/>
              <w:left w:val="outset" w:sz="6" w:space="0" w:color="auto"/>
              <w:bottom w:val="outset" w:sz="6" w:space="0" w:color="auto"/>
              <w:right w:val="outset" w:sz="6" w:space="0" w:color="auto"/>
            </w:tcBorders>
          </w:tcPr>
          <w:p w:rsidR="00E53CCC" w:rsidRDefault="00E0360A">
            <w:pPr>
              <w:pStyle w:val="a7"/>
              <w:jc w:val="center"/>
            </w:pPr>
            <w:r>
              <w:rPr>
                <w:rFonts w:ascii="Arial" w:hAnsi="Arial" w:cs="Arial"/>
                <w:sz w:val="15"/>
                <w:szCs w:val="15"/>
              </w:rPr>
              <w:t xml:space="preserve">Наименование базового показателя </w:t>
            </w:r>
          </w:p>
        </w:tc>
        <w:tc>
          <w:tcPr>
            <w:tcW w:w="850" w:type="pct"/>
            <w:tcBorders>
              <w:top w:val="outset" w:sz="6" w:space="0" w:color="auto"/>
              <w:left w:val="outset" w:sz="6" w:space="0" w:color="auto"/>
              <w:bottom w:val="outset" w:sz="6" w:space="0" w:color="auto"/>
              <w:right w:val="outset" w:sz="6" w:space="0" w:color="auto"/>
            </w:tcBorders>
          </w:tcPr>
          <w:p w:rsidR="00E53CCC" w:rsidRDefault="00E0360A">
            <w:pPr>
              <w:pStyle w:val="a7"/>
              <w:jc w:val="center"/>
            </w:pPr>
            <w:r>
              <w:rPr>
                <w:rFonts w:ascii="Arial" w:hAnsi="Arial" w:cs="Arial"/>
                <w:sz w:val="15"/>
                <w:szCs w:val="15"/>
              </w:rPr>
              <w:t xml:space="preserve">Значение базового показателя бухгалтерской отчетности проверяемого экономического субъекта (тыс. руб.) </w:t>
            </w:r>
          </w:p>
        </w:tc>
        <w:tc>
          <w:tcPr>
            <w:tcW w:w="400" w:type="pct"/>
            <w:tcBorders>
              <w:top w:val="outset" w:sz="6" w:space="0" w:color="auto"/>
              <w:left w:val="outset" w:sz="6" w:space="0" w:color="auto"/>
              <w:bottom w:val="outset" w:sz="6" w:space="0" w:color="auto"/>
              <w:right w:val="outset" w:sz="6" w:space="0" w:color="auto"/>
            </w:tcBorders>
          </w:tcPr>
          <w:p w:rsidR="00E53CCC" w:rsidRDefault="00E0360A">
            <w:pPr>
              <w:pStyle w:val="a7"/>
              <w:jc w:val="center"/>
            </w:pPr>
            <w:r>
              <w:rPr>
                <w:rFonts w:ascii="Arial" w:hAnsi="Arial" w:cs="Arial"/>
                <w:sz w:val="15"/>
                <w:szCs w:val="15"/>
              </w:rPr>
              <w:t xml:space="preserve">Доля (%) </w:t>
            </w:r>
          </w:p>
        </w:tc>
        <w:tc>
          <w:tcPr>
            <w:tcW w:w="1250" w:type="pct"/>
            <w:tcBorders>
              <w:top w:val="outset" w:sz="6" w:space="0" w:color="auto"/>
              <w:left w:val="outset" w:sz="6" w:space="0" w:color="auto"/>
              <w:bottom w:val="outset" w:sz="6" w:space="0" w:color="auto"/>
              <w:right w:val="outset" w:sz="6" w:space="0" w:color="auto"/>
            </w:tcBorders>
          </w:tcPr>
          <w:p w:rsidR="00E53CCC" w:rsidRDefault="00E0360A">
            <w:pPr>
              <w:pStyle w:val="a7"/>
              <w:jc w:val="center"/>
            </w:pPr>
            <w:r>
              <w:rPr>
                <w:rFonts w:ascii="Arial" w:hAnsi="Arial" w:cs="Arial"/>
                <w:sz w:val="15"/>
                <w:szCs w:val="15"/>
              </w:rPr>
              <w:t xml:space="preserve">Значение, применяемое для нахождения уровня существенности (тыс. руб.) </w:t>
            </w:r>
          </w:p>
        </w:tc>
      </w:tr>
      <w:tr w:rsidR="00E53CCC">
        <w:trPr>
          <w:tblCellSpacing w:w="7" w:type="dxa"/>
          <w:jc w:val="center"/>
        </w:trPr>
        <w:tc>
          <w:tcPr>
            <w:tcW w:w="2550" w:type="pct"/>
            <w:tcBorders>
              <w:top w:val="outset" w:sz="6" w:space="0" w:color="auto"/>
              <w:left w:val="outset" w:sz="6" w:space="0" w:color="auto"/>
              <w:bottom w:val="outset" w:sz="6" w:space="0" w:color="auto"/>
              <w:right w:val="outset" w:sz="6" w:space="0" w:color="auto"/>
            </w:tcBorders>
          </w:tcPr>
          <w:p w:rsidR="00E53CCC" w:rsidRDefault="00E0360A">
            <w:pPr>
              <w:pStyle w:val="a7"/>
              <w:jc w:val="center"/>
            </w:pPr>
            <w:r>
              <w:rPr>
                <w:rFonts w:ascii="Arial" w:hAnsi="Arial" w:cs="Arial"/>
                <w:sz w:val="15"/>
                <w:szCs w:val="15"/>
              </w:rPr>
              <w:t xml:space="preserve">1 </w:t>
            </w:r>
          </w:p>
        </w:tc>
        <w:tc>
          <w:tcPr>
            <w:tcW w:w="850" w:type="pct"/>
            <w:tcBorders>
              <w:top w:val="outset" w:sz="6" w:space="0" w:color="auto"/>
              <w:left w:val="outset" w:sz="6" w:space="0" w:color="auto"/>
              <w:bottom w:val="outset" w:sz="6" w:space="0" w:color="auto"/>
              <w:right w:val="outset" w:sz="6" w:space="0" w:color="auto"/>
            </w:tcBorders>
          </w:tcPr>
          <w:p w:rsidR="00E53CCC" w:rsidRDefault="00E0360A">
            <w:pPr>
              <w:pStyle w:val="a7"/>
              <w:jc w:val="center"/>
            </w:pPr>
            <w:r>
              <w:rPr>
                <w:rFonts w:ascii="Arial" w:hAnsi="Arial" w:cs="Arial"/>
                <w:sz w:val="15"/>
                <w:szCs w:val="15"/>
              </w:rPr>
              <w:t xml:space="preserve">2 </w:t>
            </w:r>
          </w:p>
        </w:tc>
        <w:tc>
          <w:tcPr>
            <w:tcW w:w="400" w:type="pct"/>
            <w:tcBorders>
              <w:top w:val="outset" w:sz="6" w:space="0" w:color="auto"/>
              <w:left w:val="outset" w:sz="6" w:space="0" w:color="auto"/>
              <w:bottom w:val="outset" w:sz="6" w:space="0" w:color="auto"/>
              <w:right w:val="outset" w:sz="6" w:space="0" w:color="auto"/>
            </w:tcBorders>
          </w:tcPr>
          <w:p w:rsidR="00E53CCC" w:rsidRDefault="00E0360A">
            <w:pPr>
              <w:pStyle w:val="a7"/>
              <w:jc w:val="center"/>
            </w:pPr>
            <w:r>
              <w:rPr>
                <w:rFonts w:ascii="Arial" w:hAnsi="Arial" w:cs="Arial"/>
                <w:sz w:val="15"/>
                <w:szCs w:val="15"/>
              </w:rPr>
              <w:t xml:space="preserve">3 </w:t>
            </w:r>
          </w:p>
        </w:tc>
        <w:tc>
          <w:tcPr>
            <w:tcW w:w="1250" w:type="pct"/>
            <w:tcBorders>
              <w:top w:val="outset" w:sz="6" w:space="0" w:color="auto"/>
              <w:left w:val="outset" w:sz="6" w:space="0" w:color="auto"/>
              <w:bottom w:val="outset" w:sz="6" w:space="0" w:color="auto"/>
              <w:right w:val="outset" w:sz="6" w:space="0" w:color="auto"/>
            </w:tcBorders>
          </w:tcPr>
          <w:p w:rsidR="00E53CCC" w:rsidRDefault="00E0360A">
            <w:pPr>
              <w:pStyle w:val="a7"/>
              <w:jc w:val="center"/>
            </w:pPr>
            <w:r>
              <w:rPr>
                <w:rFonts w:ascii="Arial" w:hAnsi="Arial" w:cs="Arial"/>
                <w:sz w:val="15"/>
                <w:szCs w:val="15"/>
              </w:rPr>
              <w:t xml:space="preserve">4 </w:t>
            </w:r>
          </w:p>
        </w:tc>
      </w:tr>
      <w:tr w:rsidR="00E53CCC">
        <w:trPr>
          <w:tblCellSpacing w:w="7" w:type="dxa"/>
          <w:jc w:val="center"/>
        </w:trPr>
        <w:tc>
          <w:tcPr>
            <w:tcW w:w="2550" w:type="pct"/>
            <w:tcBorders>
              <w:top w:val="outset" w:sz="6" w:space="0" w:color="auto"/>
              <w:left w:val="outset" w:sz="6" w:space="0" w:color="auto"/>
              <w:bottom w:val="outset" w:sz="6" w:space="0" w:color="auto"/>
              <w:right w:val="outset" w:sz="6" w:space="0" w:color="auto"/>
            </w:tcBorders>
          </w:tcPr>
          <w:p w:rsidR="00E53CCC" w:rsidRDefault="00E0360A">
            <w:pPr>
              <w:pStyle w:val="a7"/>
              <w:ind w:left="240"/>
            </w:pPr>
            <w:r>
              <w:rPr>
                <w:rFonts w:ascii="Arial" w:hAnsi="Arial" w:cs="Arial"/>
                <w:sz w:val="15"/>
                <w:szCs w:val="15"/>
              </w:rPr>
              <w:t xml:space="preserve">Балансовая прибыль предприятия </w:t>
            </w:r>
          </w:p>
        </w:tc>
        <w:tc>
          <w:tcPr>
            <w:tcW w:w="850" w:type="pct"/>
            <w:tcBorders>
              <w:top w:val="outset" w:sz="6" w:space="0" w:color="auto"/>
              <w:left w:val="outset" w:sz="6" w:space="0" w:color="auto"/>
              <w:bottom w:val="outset" w:sz="6" w:space="0" w:color="auto"/>
              <w:right w:val="outset" w:sz="6" w:space="0" w:color="auto"/>
            </w:tcBorders>
          </w:tcPr>
          <w:p w:rsidR="00E53CCC" w:rsidRDefault="00E0360A">
            <w:pPr>
              <w:pStyle w:val="a7"/>
              <w:jc w:val="center"/>
            </w:pPr>
            <w:r>
              <w:rPr>
                <w:rFonts w:ascii="Arial" w:hAnsi="Arial" w:cs="Arial"/>
                <w:sz w:val="15"/>
                <w:szCs w:val="15"/>
              </w:rPr>
              <w:t xml:space="preserve">Не используется </w:t>
            </w:r>
          </w:p>
        </w:tc>
        <w:tc>
          <w:tcPr>
            <w:tcW w:w="400" w:type="pct"/>
            <w:tcBorders>
              <w:top w:val="outset" w:sz="6" w:space="0" w:color="auto"/>
              <w:left w:val="outset" w:sz="6" w:space="0" w:color="auto"/>
              <w:bottom w:val="outset" w:sz="6" w:space="0" w:color="auto"/>
              <w:right w:val="outset" w:sz="6" w:space="0" w:color="auto"/>
            </w:tcBorders>
          </w:tcPr>
          <w:p w:rsidR="00E53CCC" w:rsidRDefault="00E0360A">
            <w:pPr>
              <w:pStyle w:val="a7"/>
              <w:jc w:val="center"/>
            </w:pPr>
            <w:r>
              <w:rPr>
                <w:rFonts w:ascii="Arial" w:hAnsi="Arial" w:cs="Arial"/>
                <w:sz w:val="15"/>
                <w:szCs w:val="15"/>
              </w:rPr>
              <w:t xml:space="preserve">5 </w:t>
            </w:r>
          </w:p>
        </w:tc>
        <w:tc>
          <w:tcPr>
            <w:tcW w:w="1250" w:type="pct"/>
            <w:tcBorders>
              <w:top w:val="outset" w:sz="6" w:space="0" w:color="auto"/>
              <w:left w:val="outset" w:sz="6" w:space="0" w:color="auto"/>
              <w:bottom w:val="outset" w:sz="6" w:space="0" w:color="auto"/>
              <w:right w:val="outset" w:sz="6" w:space="0" w:color="auto"/>
            </w:tcBorders>
          </w:tcPr>
          <w:p w:rsidR="00E53CCC" w:rsidRDefault="00E0360A">
            <w:pPr>
              <w:pStyle w:val="a7"/>
              <w:jc w:val="center"/>
            </w:pPr>
            <w:r>
              <w:rPr>
                <w:rFonts w:ascii="Arial" w:hAnsi="Arial" w:cs="Arial"/>
                <w:sz w:val="15"/>
                <w:szCs w:val="15"/>
              </w:rPr>
              <w:t xml:space="preserve">- </w:t>
            </w:r>
          </w:p>
        </w:tc>
      </w:tr>
      <w:tr w:rsidR="00E53CCC">
        <w:trPr>
          <w:tblCellSpacing w:w="7" w:type="dxa"/>
          <w:jc w:val="center"/>
        </w:trPr>
        <w:tc>
          <w:tcPr>
            <w:tcW w:w="2550" w:type="pct"/>
            <w:tcBorders>
              <w:top w:val="outset" w:sz="6" w:space="0" w:color="auto"/>
              <w:left w:val="outset" w:sz="6" w:space="0" w:color="auto"/>
              <w:bottom w:val="outset" w:sz="6" w:space="0" w:color="auto"/>
              <w:right w:val="outset" w:sz="6" w:space="0" w:color="auto"/>
            </w:tcBorders>
          </w:tcPr>
          <w:p w:rsidR="00E53CCC" w:rsidRDefault="00E0360A">
            <w:pPr>
              <w:pStyle w:val="a7"/>
              <w:ind w:left="240"/>
            </w:pPr>
            <w:r>
              <w:rPr>
                <w:rFonts w:ascii="Arial" w:hAnsi="Arial" w:cs="Arial"/>
                <w:sz w:val="15"/>
                <w:szCs w:val="15"/>
              </w:rPr>
              <w:t xml:space="preserve">Валовой объем реализации без НДС </w:t>
            </w:r>
          </w:p>
        </w:tc>
        <w:tc>
          <w:tcPr>
            <w:tcW w:w="850" w:type="pct"/>
            <w:tcBorders>
              <w:top w:val="outset" w:sz="6" w:space="0" w:color="auto"/>
              <w:left w:val="outset" w:sz="6" w:space="0" w:color="auto"/>
              <w:bottom w:val="outset" w:sz="6" w:space="0" w:color="auto"/>
              <w:right w:val="outset" w:sz="6" w:space="0" w:color="auto"/>
            </w:tcBorders>
          </w:tcPr>
          <w:p w:rsidR="00E53CCC" w:rsidRDefault="00E0360A">
            <w:pPr>
              <w:pStyle w:val="a7"/>
              <w:jc w:val="center"/>
            </w:pPr>
            <w:r>
              <w:rPr>
                <w:rFonts w:ascii="Arial" w:hAnsi="Arial" w:cs="Arial"/>
                <w:sz w:val="15"/>
                <w:szCs w:val="15"/>
              </w:rPr>
              <w:t xml:space="preserve">Не используется </w:t>
            </w:r>
          </w:p>
        </w:tc>
        <w:tc>
          <w:tcPr>
            <w:tcW w:w="400" w:type="pct"/>
            <w:tcBorders>
              <w:top w:val="outset" w:sz="6" w:space="0" w:color="auto"/>
              <w:left w:val="outset" w:sz="6" w:space="0" w:color="auto"/>
              <w:bottom w:val="outset" w:sz="6" w:space="0" w:color="auto"/>
              <w:right w:val="outset" w:sz="6" w:space="0" w:color="auto"/>
            </w:tcBorders>
          </w:tcPr>
          <w:p w:rsidR="00E53CCC" w:rsidRDefault="00E0360A">
            <w:pPr>
              <w:pStyle w:val="a7"/>
              <w:jc w:val="center"/>
            </w:pPr>
            <w:r>
              <w:rPr>
                <w:rFonts w:ascii="Arial" w:hAnsi="Arial" w:cs="Arial"/>
                <w:sz w:val="15"/>
                <w:szCs w:val="15"/>
              </w:rPr>
              <w:t xml:space="preserve">2 </w:t>
            </w:r>
          </w:p>
        </w:tc>
        <w:tc>
          <w:tcPr>
            <w:tcW w:w="1250" w:type="pct"/>
            <w:tcBorders>
              <w:top w:val="outset" w:sz="6" w:space="0" w:color="auto"/>
              <w:left w:val="outset" w:sz="6" w:space="0" w:color="auto"/>
              <w:bottom w:val="outset" w:sz="6" w:space="0" w:color="auto"/>
              <w:right w:val="outset" w:sz="6" w:space="0" w:color="auto"/>
            </w:tcBorders>
          </w:tcPr>
          <w:p w:rsidR="00E53CCC" w:rsidRDefault="00E0360A">
            <w:pPr>
              <w:pStyle w:val="a7"/>
              <w:jc w:val="center"/>
            </w:pPr>
            <w:r>
              <w:rPr>
                <w:rFonts w:ascii="Arial" w:hAnsi="Arial" w:cs="Arial"/>
                <w:sz w:val="15"/>
                <w:szCs w:val="15"/>
              </w:rPr>
              <w:t xml:space="preserve">- </w:t>
            </w:r>
          </w:p>
        </w:tc>
      </w:tr>
      <w:tr w:rsidR="00E53CCC">
        <w:trPr>
          <w:tblCellSpacing w:w="7" w:type="dxa"/>
          <w:jc w:val="center"/>
        </w:trPr>
        <w:tc>
          <w:tcPr>
            <w:tcW w:w="2550" w:type="pct"/>
            <w:tcBorders>
              <w:top w:val="outset" w:sz="6" w:space="0" w:color="auto"/>
              <w:left w:val="outset" w:sz="6" w:space="0" w:color="auto"/>
              <w:bottom w:val="outset" w:sz="6" w:space="0" w:color="auto"/>
              <w:right w:val="outset" w:sz="6" w:space="0" w:color="auto"/>
            </w:tcBorders>
          </w:tcPr>
          <w:p w:rsidR="00E53CCC" w:rsidRDefault="00E0360A">
            <w:pPr>
              <w:pStyle w:val="a7"/>
              <w:ind w:left="240"/>
            </w:pPr>
            <w:r>
              <w:rPr>
                <w:rFonts w:ascii="Arial" w:hAnsi="Arial" w:cs="Arial"/>
                <w:sz w:val="15"/>
                <w:szCs w:val="15"/>
              </w:rPr>
              <w:t xml:space="preserve">Валюта баланса </w:t>
            </w:r>
          </w:p>
        </w:tc>
        <w:tc>
          <w:tcPr>
            <w:tcW w:w="850" w:type="pct"/>
            <w:tcBorders>
              <w:top w:val="outset" w:sz="6" w:space="0" w:color="auto"/>
              <w:left w:val="outset" w:sz="6" w:space="0" w:color="auto"/>
              <w:bottom w:val="outset" w:sz="6" w:space="0" w:color="auto"/>
              <w:right w:val="outset" w:sz="6" w:space="0" w:color="auto"/>
            </w:tcBorders>
          </w:tcPr>
          <w:p w:rsidR="00E53CCC" w:rsidRDefault="00E0360A">
            <w:pPr>
              <w:pStyle w:val="a7"/>
              <w:jc w:val="center"/>
            </w:pPr>
            <w:r>
              <w:rPr>
                <w:rFonts w:ascii="Arial" w:hAnsi="Arial" w:cs="Arial"/>
                <w:sz w:val="15"/>
                <w:szCs w:val="15"/>
              </w:rPr>
              <w:t xml:space="preserve">210 500 </w:t>
            </w:r>
          </w:p>
        </w:tc>
        <w:tc>
          <w:tcPr>
            <w:tcW w:w="400" w:type="pct"/>
            <w:tcBorders>
              <w:top w:val="outset" w:sz="6" w:space="0" w:color="auto"/>
              <w:left w:val="outset" w:sz="6" w:space="0" w:color="auto"/>
              <w:bottom w:val="outset" w:sz="6" w:space="0" w:color="auto"/>
              <w:right w:val="outset" w:sz="6" w:space="0" w:color="auto"/>
            </w:tcBorders>
          </w:tcPr>
          <w:p w:rsidR="00E53CCC" w:rsidRDefault="00E0360A">
            <w:pPr>
              <w:pStyle w:val="a7"/>
              <w:jc w:val="center"/>
            </w:pPr>
            <w:r>
              <w:rPr>
                <w:rFonts w:ascii="Arial" w:hAnsi="Arial" w:cs="Arial"/>
                <w:sz w:val="15"/>
                <w:szCs w:val="15"/>
              </w:rPr>
              <w:t xml:space="preserve">2 </w:t>
            </w:r>
          </w:p>
        </w:tc>
        <w:tc>
          <w:tcPr>
            <w:tcW w:w="1250" w:type="pct"/>
            <w:tcBorders>
              <w:top w:val="outset" w:sz="6" w:space="0" w:color="auto"/>
              <w:left w:val="outset" w:sz="6" w:space="0" w:color="auto"/>
              <w:bottom w:val="outset" w:sz="6" w:space="0" w:color="auto"/>
              <w:right w:val="outset" w:sz="6" w:space="0" w:color="auto"/>
            </w:tcBorders>
          </w:tcPr>
          <w:p w:rsidR="00E53CCC" w:rsidRDefault="00E0360A">
            <w:pPr>
              <w:pStyle w:val="a7"/>
              <w:jc w:val="center"/>
            </w:pPr>
            <w:r>
              <w:rPr>
                <w:rFonts w:ascii="Arial" w:hAnsi="Arial" w:cs="Arial"/>
                <w:sz w:val="15"/>
                <w:szCs w:val="15"/>
              </w:rPr>
              <w:t xml:space="preserve">4 210 </w:t>
            </w:r>
          </w:p>
        </w:tc>
      </w:tr>
      <w:tr w:rsidR="00E53CCC">
        <w:trPr>
          <w:tblCellSpacing w:w="7" w:type="dxa"/>
          <w:jc w:val="center"/>
        </w:trPr>
        <w:tc>
          <w:tcPr>
            <w:tcW w:w="2550" w:type="pct"/>
            <w:tcBorders>
              <w:top w:val="outset" w:sz="6" w:space="0" w:color="auto"/>
              <w:left w:val="outset" w:sz="6" w:space="0" w:color="auto"/>
              <w:bottom w:val="outset" w:sz="6" w:space="0" w:color="auto"/>
              <w:right w:val="outset" w:sz="6" w:space="0" w:color="auto"/>
            </w:tcBorders>
          </w:tcPr>
          <w:p w:rsidR="00E53CCC" w:rsidRDefault="00E0360A">
            <w:pPr>
              <w:pStyle w:val="a7"/>
              <w:ind w:left="240"/>
            </w:pPr>
            <w:r>
              <w:rPr>
                <w:rFonts w:ascii="Arial" w:hAnsi="Arial" w:cs="Arial"/>
                <w:sz w:val="15"/>
                <w:szCs w:val="15"/>
              </w:rPr>
              <w:t xml:space="preserve">Собственный капитал (итог раздела IV баланса) </w:t>
            </w:r>
          </w:p>
        </w:tc>
        <w:tc>
          <w:tcPr>
            <w:tcW w:w="850" w:type="pct"/>
            <w:tcBorders>
              <w:top w:val="outset" w:sz="6" w:space="0" w:color="auto"/>
              <w:left w:val="outset" w:sz="6" w:space="0" w:color="auto"/>
              <w:bottom w:val="outset" w:sz="6" w:space="0" w:color="auto"/>
              <w:right w:val="outset" w:sz="6" w:space="0" w:color="auto"/>
            </w:tcBorders>
          </w:tcPr>
          <w:p w:rsidR="00E53CCC" w:rsidRDefault="00E0360A">
            <w:pPr>
              <w:pStyle w:val="a7"/>
              <w:jc w:val="center"/>
            </w:pPr>
            <w:r>
              <w:rPr>
                <w:rFonts w:ascii="Arial" w:hAnsi="Arial" w:cs="Arial"/>
                <w:sz w:val="15"/>
                <w:szCs w:val="15"/>
              </w:rPr>
              <w:t xml:space="preserve">Не используется </w:t>
            </w:r>
          </w:p>
        </w:tc>
        <w:tc>
          <w:tcPr>
            <w:tcW w:w="400" w:type="pct"/>
            <w:tcBorders>
              <w:top w:val="outset" w:sz="6" w:space="0" w:color="auto"/>
              <w:left w:val="outset" w:sz="6" w:space="0" w:color="auto"/>
              <w:bottom w:val="outset" w:sz="6" w:space="0" w:color="auto"/>
              <w:right w:val="outset" w:sz="6" w:space="0" w:color="auto"/>
            </w:tcBorders>
          </w:tcPr>
          <w:p w:rsidR="00E53CCC" w:rsidRDefault="00E0360A">
            <w:pPr>
              <w:pStyle w:val="a7"/>
              <w:jc w:val="center"/>
            </w:pPr>
            <w:r>
              <w:rPr>
                <w:rFonts w:ascii="Arial" w:hAnsi="Arial" w:cs="Arial"/>
                <w:sz w:val="15"/>
                <w:szCs w:val="15"/>
              </w:rPr>
              <w:t xml:space="preserve">10 </w:t>
            </w:r>
          </w:p>
        </w:tc>
        <w:tc>
          <w:tcPr>
            <w:tcW w:w="1250" w:type="pct"/>
            <w:tcBorders>
              <w:top w:val="outset" w:sz="6" w:space="0" w:color="auto"/>
              <w:left w:val="outset" w:sz="6" w:space="0" w:color="auto"/>
              <w:bottom w:val="outset" w:sz="6" w:space="0" w:color="auto"/>
              <w:right w:val="outset" w:sz="6" w:space="0" w:color="auto"/>
            </w:tcBorders>
          </w:tcPr>
          <w:p w:rsidR="00E53CCC" w:rsidRDefault="00E0360A">
            <w:pPr>
              <w:pStyle w:val="a7"/>
              <w:jc w:val="center"/>
            </w:pPr>
            <w:r>
              <w:rPr>
                <w:rFonts w:ascii="Arial" w:hAnsi="Arial" w:cs="Arial"/>
                <w:sz w:val="15"/>
                <w:szCs w:val="15"/>
              </w:rPr>
              <w:t xml:space="preserve">- </w:t>
            </w:r>
          </w:p>
        </w:tc>
      </w:tr>
      <w:tr w:rsidR="00E53CCC">
        <w:trPr>
          <w:tblCellSpacing w:w="7" w:type="dxa"/>
          <w:jc w:val="center"/>
        </w:trPr>
        <w:tc>
          <w:tcPr>
            <w:tcW w:w="2550" w:type="pct"/>
            <w:tcBorders>
              <w:top w:val="outset" w:sz="6" w:space="0" w:color="auto"/>
              <w:left w:val="outset" w:sz="6" w:space="0" w:color="auto"/>
              <w:bottom w:val="outset" w:sz="6" w:space="0" w:color="auto"/>
              <w:right w:val="outset" w:sz="6" w:space="0" w:color="auto"/>
            </w:tcBorders>
          </w:tcPr>
          <w:p w:rsidR="00E53CCC" w:rsidRDefault="00E0360A">
            <w:pPr>
              <w:pStyle w:val="a7"/>
              <w:ind w:left="240"/>
            </w:pPr>
            <w:r>
              <w:rPr>
                <w:rFonts w:ascii="Arial" w:hAnsi="Arial" w:cs="Arial"/>
                <w:sz w:val="15"/>
                <w:szCs w:val="15"/>
              </w:rPr>
              <w:t xml:space="preserve">Общие затраты предприятия </w:t>
            </w:r>
          </w:p>
        </w:tc>
        <w:tc>
          <w:tcPr>
            <w:tcW w:w="850" w:type="pct"/>
            <w:tcBorders>
              <w:top w:val="outset" w:sz="6" w:space="0" w:color="auto"/>
              <w:left w:val="outset" w:sz="6" w:space="0" w:color="auto"/>
              <w:bottom w:val="outset" w:sz="6" w:space="0" w:color="auto"/>
              <w:right w:val="outset" w:sz="6" w:space="0" w:color="auto"/>
            </w:tcBorders>
          </w:tcPr>
          <w:p w:rsidR="00E53CCC" w:rsidRDefault="00E0360A">
            <w:pPr>
              <w:pStyle w:val="a7"/>
              <w:jc w:val="center"/>
            </w:pPr>
            <w:r>
              <w:rPr>
                <w:rFonts w:ascii="Arial" w:hAnsi="Arial" w:cs="Arial"/>
                <w:sz w:val="15"/>
                <w:szCs w:val="15"/>
              </w:rPr>
              <w:t xml:space="preserve">179 302 </w:t>
            </w:r>
          </w:p>
        </w:tc>
        <w:tc>
          <w:tcPr>
            <w:tcW w:w="400" w:type="pct"/>
            <w:tcBorders>
              <w:top w:val="outset" w:sz="6" w:space="0" w:color="auto"/>
              <w:left w:val="outset" w:sz="6" w:space="0" w:color="auto"/>
              <w:bottom w:val="outset" w:sz="6" w:space="0" w:color="auto"/>
              <w:right w:val="outset" w:sz="6" w:space="0" w:color="auto"/>
            </w:tcBorders>
          </w:tcPr>
          <w:p w:rsidR="00E53CCC" w:rsidRDefault="00E0360A">
            <w:pPr>
              <w:pStyle w:val="a7"/>
              <w:jc w:val="center"/>
            </w:pPr>
            <w:r>
              <w:rPr>
                <w:rFonts w:ascii="Arial" w:hAnsi="Arial" w:cs="Arial"/>
                <w:sz w:val="15"/>
                <w:szCs w:val="15"/>
              </w:rPr>
              <w:t xml:space="preserve">2 </w:t>
            </w:r>
          </w:p>
        </w:tc>
        <w:tc>
          <w:tcPr>
            <w:tcW w:w="1250" w:type="pct"/>
            <w:tcBorders>
              <w:top w:val="outset" w:sz="6" w:space="0" w:color="auto"/>
              <w:left w:val="outset" w:sz="6" w:space="0" w:color="auto"/>
              <w:bottom w:val="outset" w:sz="6" w:space="0" w:color="auto"/>
              <w:right w:val="outset" w:sz="6" w:space="0" w:color="auto"/>
            </w:tcBorders>
          </w:tcPr>
          <w:p w:rsidR="00E53CCC" w:rsidRDefault="00E0360A">
            <w:pPr>
              <w:pStyle w:val="a7"/>
              <w:jc w:val="center"/>
            </w:pPr>
            <w:r>
              <w:rPr>
                <w:rFonts w:ascii="Arial" w:hAnsi="Arial" w:cs="Arial"/>
                <w:sz w:val="15"/>
                <w:szCs w:val="15"/>
              </w:rPr>
              <w:t xml:space="preserve">3 586 </w:t>
            </w:r>
          </w:p>
        </w:tc>
      </w:tr>
    </w:tbl>
    <w:p w:rsidR="00E53CCC" w:rsidRDefault="00E53CCC">
      <w:pPr>
        <w:pStyle w:val="a5"/>
        <w:jc w:val="both"/>
        <w:rPr>
          <w:rFonts w:ascii="Times New Roman" w:hAnsi="Times New Roman" w:cs="Times New Roman"/>
          <w:b w:val="0"/>
          <w:bCs w:val="0"/>
          <w:i w:val="0"/>
          <w:iCs w:val="0"/>
          <w:sz w:val="20"/>
        </w:rPr>
      </w:pPr>
    </w:p>
    <w:p w:rsidR="00E53CCC" w:rsidRDefault="00E0360A">
      <w:pPr>
        <w:pStyle w:val="a5"/>
        <w:rPr>
          <w:rFonts w:ascii="Times New Roman" w:hAnsi="Times New Roman" w:cs="Times New Roman"/>
          <w:b w:val="0"/>
          <w:bCs w:val="0"/>
          <w:i w:val="0"/>
          <w:iCs w:val="0"/>
          <w:sz w:val="20"/>
        </w:rPr>
      </w:pPr>
      <w:r>
        <w:rPr>
          <w:rFonts w:ascii="Times New Roman" w:hAnsi="Times New Roman" w:cs="Times New Roman"/>
          <w:b w:val="0"/>
          <w:bCs w:val="0"/>
          <w:i w:val="0"/>
          <w:iCs w:val="0"/>
          <w:sz w:val="20"/>
        </w:rPr>
        <w:t>Порядок расчетов</w:t>
      </w:r>
    </w:p>
    <w:p w:rsidR="00E53CCC" w:rsidRDefault="00E53CCC">
      <w:pPr>
        <w:pStyle w:val="a5"/>
        <w:jc w:val="both"/>
        <w:rPr>
          <w:rFonts w:ascii="Times New Roman" w:hAnsi="Times New Roman" w:cs="Times New Roman"/>
          <w:b w:val="0"/>
          <w:bCs w:val="0"/>
          <w:i w:val="0"/>
          <w:iCs w:val="0"/>
          <w:sz w:val="20"/>
        </w:rPr>
      </w:pPr>
    </w:p>
    <w:p w:rsidR="00E53CCC" w:rsidRDefault="00E0360A">
      <w:pPr>
        <w:pStyle w:val="a5"/>
        <w:ind w:firstLine="708"/>
        <w:jc w:val="both"/>
        <w:rPr>
          <w:rFonts w:ascii="Times New Roman" w:hAnsi="Times New Roman" w:cs="Times New Roman"/>
          <w:b w:val="0"/>
          <w:bCs w:val="0"/>
          <w:i w:val="0"/>
          <w:iCs w:val="0"/>
          <w:sz w:val="20"/>
        </w:rPr>
      </w:pPr>
      <w:r>
        <w:rPr>
          <w:rFonts w:ascii="Times New Roman" w:hAnsi="Times New Roman" w:cs="Times New Roman"/>
          <w:b w:val="0"/>
          <w:bCs w:val="0"/>
          <w:i w:val="0"/>
          <w:iCs w:val="0"/>
          <w:sz w:val="20"/>
        </w:rPr>
        <w:t xml:space="preserve">Данный пример иллюстрирует способ расчетов показателя уровня существенности в неприбыльной организации. Для расчетов используются показатели валюты баланса и общий объем затрат предприятия. Находим среднее значение: </w:t>
      </w:r>
    </w:p>
    <w:p w:rsidR="00E53CCC" w:rsidRDefault="00E0360A">
      <w:pPr>
        <w:pStyle w:val="a7"/>
        <w:jc w:val="center"/>
      </w:pPr>
      <w:r>
        <w:rPr>
          <w:rFonts w:ascii="Arial" w:hAnsi="Arial" w:cs="Arial"/>
          <w:sz w:val="20"/>
          <w:szCs w:val="20"/>
        </w:rPr>
        <w:t>(4210 + 3586) / 2 = 3898 тыс. руб. В качестве показателя уровня существенности выбираем 4000 тыс. руб.</w:t>
      </w:r>
    </w:p>
    <w:p w:rsidR="00E53CCC" w:rsidRDefault="00E0360A">
      <w:pPr>
        <w:pStyle w:val="a5"/>
        <w:ind w:firstLine="708"/>
        <w:jc w:val="both"/>
        <w:rPr>
          <w:rFonts w:ascii="Times New Roman" w:hAnsi="Times New Roman" w:cs="Times New Roman"/>
          <w:b w:val="0"/>
          <w:bCs w:val="0"/>
          <w:i w:val="0"/>
          <w:iCs w:val="0"/>
          <w:sz w:val="20"/>
        </w:rPr>
      </w:pPr>
      <w:r>
        <w:rPr>
          <w:rFonts w:ascii="Times New Roman" w:hAnsi="Times New Roman" w:cs="Times New Roman"/>
          <w:b w:val="0"/>
          <w:bCs w:val="0"/>
          <w:i w:val="0"/>
          <w:iCs w:val="0"/>
          <w:sz w:val="20"/>
        </w:rPr>
        <w:t>Если для расчетов показателя существенности, возможно, использовать только два числовых показателя и они сильно отличаются (например, в 2 раза и более), можно порекомендовать аудитору, использовать свое профессиональное суждение для определения того, какой из двух базовых показателей имеет более характерное значение, и использовать для расчета показателя уровня существенности только какой-либо один базовый показатель, а не производить усреднение.</w:t>
      </w:r>
    </w:p>
    <w:p w:rsidR="00E53CCC" w:rsidRDefault="00E53CCC">
      <w:pPr>
        <w:jc w:val="center"/>
        <w:rPr>
          <w:b/>
          <w:bCs/>
        </w:rPr>
      </w:pPr>
    </w:p>
    <w:p w:rsidR="00E53CCC" w:rsidRDefault="00E53CCC">
      <w:pPr>
        <w:jc w:val="center"/>
        <w:rPr>
          <w:b/>
          <w:bCs/>
        </w:rPr>
      </w:pPr>
    </w:p>
    <w:p w:rsidR="00E53CCC" w:rsidRDefault="00E53CCC">
      <w:pPr>
        <w:jc w:val="center"/>
        <w:rPr>
          <w:b/>
          <w:bCs/>
          <w:lang w:val="en-US"/>
        </w:rPr>
      </w:pPr>
    </w:p>
    <w:p w:rsidR="00E53CCC" w:rsidRDefault="00E53CCC">
      <w:pPr>
        <w:jc w:val="center"/>
        <w:rPr>
          <w:b/>
          <w:bCs/>
          <w:lang w:val="en-US"/>
        </w:rPr>
      </w:pPr>
    </w:p>
    <w:p w:rsidR="00E53CCC" w:rsidRDefault="00E53CCC">
      <w:pPr>
        <w:jc w:val="center"/>
        <w:rPr>
          <w:b/>
          <w:bCs/>
          <w:lang w:val="en-US"/>
        </w:rPr>
      </w:pPr>
    </w:p>
    <w:p w:rsidR="00E53CCC" w:rsidRDefault="00E53CCC">
      <w:pPr>
        <w:jc w:val="center"/>
        <w:rPr>
          <w:b/>
          <w:bCs/>
          <w:lang w:val="en-US"/>
        </w:rPr>
      </w:pPr>
    </w:p>
    <w:p w:rsidR="00E53CCC" w:rsidRDefault="00E53CCC">
      <w:pPr>
        <w:jc w:val="center"/>
        <w:rPr>
          <w:b/>
          <w:bCs/>
          <w:lang w:val="en-US"/>
        </w:rPr>
      </w:pPr>
    </w:p>
    <w:p w:rsidR="00E53CCC" w:rsidRDefault="00E53CCC">
      <w:pPr>
        <w:jc w:val="center"/>
        <w:rPr>
          <w:b/>
          <w:bCs/>
          <w:lang w:val="en-US"/>
        </w:rPr>
      </w:pPr>
    </w:p>
    <w:p w:rsidR="00E53CCC" w:rsidRDefault="00E53CCC">
      <w:pPr>
        <w:jc w:val="center"/>
        <w:rPr>
          <w:b/>
          <w:bCs/>
          <w:lang w:val="en-US"/>
        </w:rPr>
      </w:pPr>
    </w:p>
    <w:p w:rsidR="00E53CCC" w:rsidRDefault="00E53CCC">
      <w:pPr>
        <w:jc w:val="center"/>
        <w:rPr>
          <w:b/>
          <w:bCs/>
          <w:lang w:val="en-US"/>
        </w:rPr>
      </w:pPr>
    </w:p>
    <w:p w:rsidR="00E53CCC" w:rsidRDefault="00E53CCC">
      <w:pPr>
        <w:jc w:val="center"/>
        <w:rPr>
          <w:b/>
          <w:bCs/>
          <w:lang w:val="en-US"/>
        </w:rPr>
      </w:pPr>
    </w:p>
    <w:p w:rsidR="00E53CCC" w:rsidRDefault="00E53CCC">
      <w:pPr>
        <w:jc w:val="center"/>
        <w:rPr>
          <w:b/>
          <w:bCs/>
          <w:lang w:val="en-US"/>
        </w:rPr>
      </w:pPr>
    </w:p>
    <w:p w:rsidR="00E53CCC" w:rsidRDefault="00E53CCC">
      <w:pPr>
        <w:jc w:val="center"/>
        <w:rPr>
          <w:b/>
          <w:bCs/>
        </w:rPr>
      </w:pPr>
    </w:p>
    <w:p w:rsidR="00E53CCC" w:rsidRDefault="00E0360A">
      <w:pPr>
        <w:jc w:val="center"/>
        <w:rPr>
          <w:b/>
          <w:bCs/>
        </w:rPr>
      </w:pPr>
      <w:r>
        <w:rPr>
          <w:b/>
          <w:bCs/>
        </w:rPr>
        <w:t>СПИСОК  ИСПОЛЬЗОВАННОЙ  ЛИТЕРАТУРЫ:</w:t>
      </w:r>
    </w:p>
    <w:p w:rsidR="00E53CCC" w:rsidRDefault="00E53CCC">
      <w:pPr>
        <w:pStyle w:val="a4"/>
        <w:tabs>
          <w:tab w:val="clear" w:pos="4677"/>
          <w:tab w:val="clear" w:pos="9355"/>
        </w:tabs>
        <w:overflowPunct/>
        <w:autoSpaceDE/>
        <w:autoSpaceDN/>
        <w:adjustRightInd/>
        <w:textAlignment w:val="auto"/>
      </w:pPr>
    </w:p>
    <w:p w:rsidR="00E53CCC" w:rsidRDefault="00E0360A">
      <w:pPr>
        <w:ind w:left="709"/>
        <w:rPr>
          <w:sz w:val="20"/>
        </w:rPr>
      </w:pPr>
      <w:r>
        <w:rPr>
          <w:sz w:val="20"/>
        </w:rPr>
        <w:t xml:space="preserve">Гутцайт Е. M., Островский 0. M., Ремизов И. А, Отечественные правила (стандарты) аудита и их использование. - М.: ФБК-ПРЕСС, 1998 год” с.99 </w:t>
      </w:r>
    </w:p>
    <w:p w:rsidR="00E53CCC" w:rsidRDefault="00E0360A">
      <w:pPr>
        <w:ind w:left="709"/>
        <w:rPr>
          <w:sz w:val="20"/>
        </w:rPr>
      </w:pPr>
      <w:r>
        <w:rPr>
          <w:sz w:val="20"/>
        </w:rPr>
        <w:t xml:space="preserve">FASB, Изложение финансовых концепций № 2 “Количественные характеристики бухгалтерской информации”. </w:t>
      </w:r>
    </w:p>
    <w:p w:rsidR="00E53CCC" w:rsidRDefault="00E0360A">
      <w:pPr>
        <w:ind w:left="709"/>
        <w:rPr>
          <w:sz w:val="20"/>
        </w:rPr>
      </w:pPr>
      <w:r>
        <w:rPr>
          <w:sz w:val="20"/>
        </w:rPr>
        <w:t>Робертсон Дж. Аудит. Перевод с англ. - М.: KPMQ, Аудиторская фирма “Контакт”, 1993 год. - с. 111</w:t>
      </w:r>
    </w:p>
    <w:p w:rsidR="00E53CCC" w:rsidRDefault="00E0360A">
      <w:pPr>
        <w:ind w:left="709"/>
        <w:rPr>
          <w:sz w:val="20"/>
        </w:rPr>
      </w:pPr>
      <w:r>
        <w:rPr>
          <w:sz w:val="20"/>
        </w:rPr>
        <w:t>Арене А., Лоббек Дж. Аудит. Пер. с англ. Главный редактор серии проф. Я. В, Соколов, М.: Финансы и статистика, 1995- с. 376</w:t>
      </w:r>
    </w:p>
    <w:p w:rsidR="00E53CCC" w:rsidRDefault="00E0360A">
      <w:pPr>
        <w:ind w:left="709"/>
        <w:rPr>
          <w:sz w:val="20"/>
        </w:rPr>
      </w:pPr>
      <w:r>
        <w:rPr>
          <w:sz w:val="20"/>
        </w:rPr>
        <w:t>Гутцайт Е. М., Островский О. М., Ремизов Н. А, Отечественные правила (стандарты) аудита и их использование. - М.: ФБК-ПРЕСС, 1998 год- с. 105</w:t>
      </w:r>
    </w:p>
    <w:p w:rsidR="00E53CCC" w:rsidRDefault="00E0360A">
      <w:pPr>
        <w:ind w:left="709"/>
        <w:rPr>
          <w:sz w:val="20"/>
        </w:rPr>
      </w:pPr>
      <w:r>
        <w:rPr>
          <w:sz w:val="20"/>
        </w:rPr>
        <w:t>Аудит Монтгомери/Ф. Л. Дефлиз, Г.Р. Дженик, В.М. Орейли, пер. с англ. под редакцией Я. В, Соколова. - М.: Аудит, ЮНИТИ,1997 год. - с. 146.</w:t>
      </w:r>
    </w:p>
    <w:p w:rsidR="00E53CCC" w:rsidRDefault="00E0360A">
      <w:pPr>
        <w:ind w:left="709"/>
        <w:rPr>
          <w:sz w:val="20"/>
        </w:rPr>
      </w:pPr>
      <w:r>
        <w:rPr>
          <w:sz w:val="20"/>
        </w:rPr>
        <w:t>Робертсон Дж. Аудит. Перевод с англ. - М.: KPMG, Аудиторская фирма “Контакт”, 1993 год. - с. 111</w:t>
      </w:r>
    </w:p>
    <w:p w:rsidR="00E53CCC" w:rsidRDefault="00E0360A">
      <w:pPr>
        <w:ind w:left="709"/>
        <w:rPr>
          <w:sz w:val="20"/>
        </w:rPr>
      </w:pPr>
      <w:r>
        <w:rPr>
          <w:sz w:val="20"/>
        </w:rPr>
        <w:t>Данилевский Ю.А., Шапигузов С.М., Ремизов Н. А., Старовойтова Е. В. Аудит. Учебное пособие. - М.: ИД ФБК-Пресс,1999 год. - с. 127</w:t>
      </w:r>
    </w:p>
    <w:p w:rsidR="00E53CCC" w:rsidRDefault="00E0360A">
      <w:pPr>
        <w:ind w:left="709"/>
        <w:jc w:val="both"/>
        <w:rPr>
          <w:sz w:val="20"/>
        </w:rPr>
      </w:pPr>
      <w:r>
        <w:rPr>
          <w:sz w:val="20"/>
        </w:rPr>
        <w:t xml:space="preserve">Алборов Р.А. Аудит в организациях промышленности, торговли и АПК: Учебно-практическое пособие. — М.: Дело и сервис, 1998. — 464 с. </w:t>
      </w:r>
    </w:p>
    <w:p w:rsidR="00E53CCC" w:rsidRDefault="00E0360A">
      <w:pPr>
        <w:ind w:left="709"/>
        <w:jc w:val="both"/>
        <w:rPr>
          <w:sz w:val="20"/>
        </w:rPr>
      </w:pPr>
      <w:r>
        <w:rPr>
          <w:sz w:val="20"/>
        </w:rPr>
        <w:t xml:space="preserve">Аудит: Учебник/ Под ред. Подольского В.И. — М.: Аудит, 1997. — 432 с. </w:t>
      </w:r>
    </w:p>
    <w:p w:rsidR="00E53CCC" w:rsidRDefault="00E0360A">
      <w:pPr>
        <w:ind w:left="709"/>
        <w:jc w:val="both"/>
        <w:rPr>
          <w:sz w:val="20"/>
        </w:rPr>
      </w:pPr>
      <w:r>
        <w:rPr>
          <w:sz w:val="20"/>
        </w:rPr>
        <w:t xml:space="preserve">Барышников Н.П. Организация и методика проведения общего аудита. — 4 изд., перераб. и доп. — М.: ФИЛИНЪ, 1998. — 528 с. </w:t>
      </w:r>
    </w:p>
    <w:p w:rsidR="00E53CCC" w:rsidRDefault="00E0360A">
      <w:pPr>
        <w:ind w:left="709"/>
        <w:jc w:val="both"/>
        <w:rPr>
          <w:sz w:val="20"/>
        </w:rPr>
      </w:pPr>
      <w:r>
        <w:rPr>
          <w:sz w:val="20"/>
        </w:rPr>
        <w:t xml:space="preserve">Бухгалтеру и аудитору: Справочное пособие, Т.1,2 — СПб, 1997 </w:t>
      </w:r>
    </w:p>
    <w:p w:rsidR="00E53CCC" w:rsidRDefault="00E0360A">
      <w:pPr>
        <w:ind w:left="709"/>
        <w:jc w:val="both"/>
        <w:rPr>
          <w:sz w:val="20"/>
        </w:rPr>
      </w:pPr>
      <w:r>
        <w:rPr>
          <w:sz w:val="20"/>
        </w:rPr>
        <w:t xml:space="preserve">Воронов В.В. и др. Общий аудит. Законодательная и нормативная база, практика, рекомендации и методика осуществления — М.: Международная школа управления “Интенсив” РАГС, Издательство “ДИС”, 1997 г. — 544 с. </w:t>
      </w:r>
    </w:p>
    <w:p w:rsidR="00E53CCC" w:rsidRDefault="00E0360A">
      <w:pPr>
        <w:ind w:left="709"/>
        <w:jc w:val="both"/>
        <w:rPr>
          <w:sz w:val="20"/>
        </w:rPr>
      </w:pPr>
      <w:r>
        <w:rPr>
          <w:sz w:val="20"/>
        </w:rPr>
        <w:t xml:space="preserve">Камышанов П.И. Практическое пособие по аудиту — 2-е изд. М.: ИНФРА, 1998 </w:t>
      </w:r>
    </w:p>
    <w:p w:rsidR="00E53CCC" w:rsidRDefault="00E0360A">
      <w:pPr>
        <w:ind w:left="709"/>
        <w:jc w:val="both"/>
        <w:rPr>
          <w:sz w:val="20"/>
        </w:rPr>
      </w:pPr>
      <w:r>
        <w:rPr>
          <w:sz w:val="20"/>
        </w:rPr>
        <w:t xml:space="preserve">Сотникова Л. Аудит хозяйственных операций: методы и процедуры// Аудит и налогообложение — 1997 — № 8 </w:t>
      </w:r>
    </w:p>
    <w:p w:rsidR="00E53CCC" w:rsidRDefault="00E53CCC">
      <w:bookmarkStart w:id="0" w:name="_GoBack"/>
      <w:bookmarkEnd w:id="0"/>
    </w:p>
    <w:sectPr w:rsidR="00E53CCC">
      <w:headerReference w:type="even" r:id="rId10"/>
      <w:headerReference w:type="default" r:id="rId11"/>
      <w:pgSz w:w="11906" w:h="16838" w:code="9"/>
      <w:pgMar w:top="1418" w:right="1134" w:bottom="1134" w:left="1134" w:header="851" w:footer="851"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3CCC" w:rsidRDefault="00E0360A">
      <w:r>
        <w:separator/>
      </w:r>
    </w:p>
  </w:endnote>
  <w:endnote w:type="continuationSeparator" w:id="0">
    <w:p w:rsidR="00E53CCC" w:rsidRDefault="00E03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istral">
    <w:panose1 w:val="03090702030407020403"/>
    <w:charset w:val="CC"/>
    <w:family w:val="script"/>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3CCC" w:rsidRDefault="00E0360A">
      <w:r>
        <w:separator/>
      </w:r>
    </w:p>
  </w:footnote>
  <w:footnote w:type="continuationSeparator" w:id="0">
    <w:p w:rsidR="00E53CCC" w:rsidRDefault="00E0360A">
      <w:r>
        <w:continuationSeparator/>
      </w:r>
    </w:p>
  </w:footnote>
  <w:footnote w:id="1">
    <w:p w:rsidR="00E53CCC" w:rsidRDefault="00E0360A">
      <w:pPr>
        <w:pStyle w:val="ab"/>
        <w:jc w:val="both"/>
        <w:rPr>
          <w:b/>
          <w:bCs/>
          <w:sz w:val="18"/>
        </w:rPr>
      </w:pPr>
      <w:r>
        <w:rPr>
          <w:rStyle w:val="aa"/>
        </w:rPr>
        <w:footnoteRef/>
      </w:r>
      <w:r>
        <w:t xml:space="preserve"> </w:t>
      </w:r>
      <w:r>
        <w:rPr>
          <w:b/>
          <w:bCs/>
          <w:sz w:val="18"/>
          <w:szCs w:val="24"/>
        </w:rPr>
        <w:t>В комментариях разработчики стандарта отмечают сложной выполнения данного требования, поскольку применяемый в аудиторской фирме порядок определения существенности обычно является коммерческой тайной.</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CCC" w:rsidRDefault="00E0360A">
    <w:pPr>
      <w:pStyle w:val="ac"/>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E53CCC" w:rsidRDefault="00E53CCC">
    <w:pPr>
      <w:pStyle w:val="ac"/>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CCC" w:rsidRDefault="00E0360A">
    <w:pPr>
      <w:pStyle w:val="ac"/>
      <w:framePr w:wrap="around" w:vAnchor="text" w:hAnchor="margin" w:xAlign="right" w:y="1"/>
      <w:rPr>
        <w:rStyle w:val="ad"/>
        <w:b/>
        <w:bCs/>
      </w:rPr>
    </w:pPr>
    <w:r>
      <w:rPr>
        <w:rStyle w:val="ad"/>
        <w:b/>
        <w:bCs/>
      </w:rPr>
      <w:fldChar w:fldCharType="begin"/>
    </w:r>
    <w:r>
      <w:rPr>
        <w:rStyle w:val="ad"/>
        <w:b/>
        <w:bCs/>
      </w:rPr>
      <w:instrText xml:space="preserve">PAGE  </w:instrText>
    </w:r>
    <w:r>
      <w:rPr>
        <w:rStyle w:val="ad"/>
        <w:b/>
        <w:bCs/>
      </w:rPr>
      <w:fldChar w:fldCharType="separate"/>
    </w:r>
    <w:r>
      <w:rPr>
        <w:rStyle w:val="ad"/>
        <w:b/>
        <w:bCs/>
        <w:noProof/>
      </w:rPr>
      <w:t>34</w:t>
    </w:r>
    <w:r>
      <w:rPr>
        <w:rStyle w:val="ad"/>
        <w:b/>
        <w:bCs/>
      </w:rPr>
      <w:fldChar w:fldCharType="end"/>
    </w:r>
  </w:p>
  <w:p w:rsidR="00E53CCC" w:rsidRDefault="00E0360A">
    <w:pPr>
      <w:pStyle w:val="ac"/>
      <w:ind w:right="360"/>
      <w:jc w:val="center"/>
      <w:rPr>
        <w:rFonts w:ascii="Mistral" w:hAnsi="Mistral"/>
        <w:b/>
        <w:bCs/>
        <w:i/>
        <w:iCs/>
      </w:rPr>
    </w:pPr>
    <w:r>
      <w:rPr>
        <w:rFonts w:ascii="Mistral" w:hAnsi="Mistral"/>
        <w:b/>
        <w:bCs/>
        <w:i/>
        <w:iCs/>
      </w:rPr>
      <w:t>Контрольная работа   ПЫРХ  С.В.</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C0491"/>
    <w:multiLevelType w:val="hybridMultilevel"/>
    <w:tmpl w:val="BFF6B674"/>
    <w:lvl w:ilvl="0" w:tplc="04190001">
      <w:start w:val="1"/>
      <w:numFmt w:val="bullet"/>
      <w:lvlText w:val=""/>
      <w:lvlJc w:val="left"/>
      <w:pPr>
        <w:tabs>
          <w:tab w:val="num" w:pos="1429"/>
        </w:tabs>
        <w:ind w:left="1429" w:hanging="360"/>
      </w:pPr>
      <w:rPr>
        <w:rFonts w:ascii="Symbol" w:hAnsi="Symbol" w:hint="default"/>
      </w:rPr>
    </w:lvl>
    <w:lvl w:ilvl="1" w:tplc="0419000F">
      <w:start w:val="1"/>
      <w:numFmt w:val="decimal"/>
      <w:lvlText w:val="%2."/>
      <w:lvlJc w:val="left"/>
      <w:pPr>
        <w:tabs>
          <w:tab w:val="num" w:pos="2149"/>
        </w:tabs>
        <w:ind w:left="2149" w:hanging="360"/>
      </w:p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260A77D2"/>
    <w:multiLevelType w:val="hybridMultilevel"/>
    <w:tmpl w:val="10D4060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2EEA71EB"/>
    <w:multiLevelType w:val="hybridMultilevel"/>
    <w:tmpl w:val="C868F870"/>
    <w:lvl w:ilvl="0" w:tplc="04190001">
      <w:start w:val="1"/>
      <w:numFmt w:val="bullet"/>
      <w:lvlText w:val=""/>
      <w:lvlJc w:val="left"/>
      <w:pPr>
        <w:tabs>
          <w:tab w:val="num" w:pos="1429"/>
        </w:tabs>
        <w:ind w:left="1429" w:hanging="360"/>
      </w:pPr>
      <w:rPr>
        <w:rFonts w:ascii="Symbol" w:hAnsi="Symbol"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
    <w:nsid w:val="2F700E95"/>
    <w:multiLevelType w:val="hybridMultilevel"/>
    <w:tmpl w:val="2542DA4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39E67846"/>
    <w:multiLevelType w:val="hybridMultilevel"/>
    <w:tmpl w:val="B456BB9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Marlett" w:hAnsi="Marlett"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Marlett" w:hAnsi="Marlett"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Marlett" w:hAnsi="Marlett" w:hint="default"/>
      </w:rPr>
    </w:lvl>
  </w:abstractNum>
  <w:abstractNum w:abstractNumId="5">
    <w:nsid w:val="47A25C35"/>
    <w:multiLevelType w:val="hybridMultilevel"/>
    <w:tmpl w:val="6108F51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49FF7B76"/>
    <w:multiLevelType w:val="hybridMultilevel"/>
    <w:tmpl w:val="C868F870"/>
    <w:lvl w:ilvl="0" w:tplc="04190001">
      <w:start w:val="1"/>
      <w:numFmt w:val="bullet"/>
      <w:lvlText w:val=""/>
      <w:lvlJc w:val="left"/>
      <w:pPr>
        <w:tabs>
          <w:tab w:val="num" w:pos="1429"/>
        </w:tabs>
        <w:ind w:left="1429" w:hanging="360"/>
      </w:pPr>
      <w:rPr>
        <w:rFonts w:ascii="Symbol" w:hAnsi="Symbol"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7">
    <w:nsid w:val="4CF81186"/>
    <w:multiLevelType w:val="hybridMultilevel"/>
    <w:tmpl w:val="BFF6B674"/>
    <w:lvl w:ilvl="0" w:tplc="04190001">
      <w:start w:val="1"/>
      <w:numFmt w:val="bullet"/>
      <w:lvlText w:val=""/>
      <w:lvlJc w:val="left"/>
      <w:pPr>
        <w:tabs>
          <w:tab w:val="num" w:pos="1429"/>
        </w:tabs>
        <w:ind w:left="1429" w:hanging="360"/>
      </w:pPr>
      <w:rPr>
        <w:rFonts w:ascii="Symbol" w:hAnsi="Symbol" w:hint="default"/>
      </w:rPr>
    </w:lvl>
    <w:lvl w:ilvl="1" w:tplc="04190001">
      <w:start w:val="1"/>
      <w:numFmt w:val="bullet"/>
      <w:lvlText w:val=""/>
      <w:lvlJc w:val="left"/>
      <w:pPr>
        <w:tabs>
          <w:tab w:val="num" w:pos="2149"/>
        </w:tabs>
        <w:ind w:left="2149" w:hanging="360"/>
      </w:pPr>
      <w:rPr>
        <w:rFonts w:ascii="Symbol" w:hAnsi="Symbol"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4D0E5272"/>
    <w:multiLevelType w:val="hybridMultilevel"/>
    <w:tmpl w:val="31CCE2D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Marlett" w:hAnsi="Marlett"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Marlett" w:hAnsi="Marlett"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Marlett" w:hAnsi="Marlett" w:hint="default"/>
      </w:rPr>
    </w:lvl>
  </w:abstractNum>
  <w:abstractNum w:abstractNumId="9">
    <w:nsid w:val="6A5E57C2"/>
    <w:multiLevelType w:val="hybridMultilevel"/>
    <w:tmpl w:val="D06C365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74577D7E"/>
    <w:multiLevelType w:val="hybridMultilevel"/>
    <w:tmpl w:val="242E468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Marlett" w:hAnsi="Marlett"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Marlett" w:hAnsi="Marlett"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Marlett" w:hAnsi="Marlett" w:hint="default"/>
      </w:rPr>
    </w:lvl>
  </w:abstractNum>
  <w:abstractNum w:abstractNumId="11">
    <w:nsid w:val="761E25F1"/>
    <w:multiLevelType w:val="hybridMultilevel"/>
    <w:tmpl w:val="88B650C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Marlett" w:hAnsi="Marlett"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Marlett" w:hAnsi="Marlett"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Marlett" w:hAnsi="Marlett" w:hint="default"/>
      </w:rPr>
    </w:lvl>
  </w:abstractNum>
  <w:abstractNum w:abstractNumId="12">
    <w:nsid w:val="7A0F71B7"/>
    <w:multiLevelType w:val="hybridMultilevel"/>
    <w:tmpl w:val="7ABCF6B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nsid w:val="7F750D75"/>
    <w:multiLevelType w:val="hybridMultilevel"/>
    <w:tmpl w:val="C868F870"/>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num w:numId="1">
    <w:abstractNumId w:val="10"/>
  </w:num>
  <w:num w:numId="2">
    <w:abstractNumId w:val="4"/>
  </w:num>
  <w:num w:numId="3">
    <w:abstractNumId w:val="8"/>
  </w:num>
  <w:num w:numId="4">
    <w:abstractNumId w:val="11"/>
  </w:num>
  <w:num w:numId="5">
    <w:abstractNumId w:val="9"/>
  </w:num>
  <w:num w:numId="6">
    <w:abstractNumId w:val="5"/>
  </w:num>
  <w:num w:numId="7">
    <w:abstractNumId w:val="12"/>
  </w:num>
  <w:num w:numId="8">
    <w:abstractNumId w:val="3"/>
  </w:num>
  <w:num w:numId="9">
    <w:abstractNumId w:val="0"/>
  </w:num>
  <w:num w:numId="10">
    <w:abstractNumId w:val="7"/>
  </w:num>
  <w:num w:numId="11">
    <w:abstractNumId w:val="13"/>
  </w:num>
  <w:num w:numId="12">
    <w:abstractNumId w:val="6"/>
  </w:num>
  <w:num w:numId="13">
    <w:abstractNumId w:val="2"/>
  </w:num>
  <w:num w:numId="14">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360A"/>
    <w:rsid w:val="00163BFA"/>
    <w:rsid w:val="00E0360A"/>
    <w:rsid w:val="00E53C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5:chartTrackingRefBased/>
  <w15:docId w15:val="{E1BECCEB-6CE5-485C-8A63-5915E7ED5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rPr>
  </w:style>
  <w:style w:type="paragraph" w:styleId="1">
    <w:name w:val="heading 1"/>
    <w:basedOn w:val="a"/>
    <w:next w:val="a"/>
    <w:qFormat/>
    <w:pPr>
      <w:keepNext/>
      <w:ind w:left="-108"/>
      <w:jc w:val="center"/>
      <w:outlineLvl w:val="0"/>
    </w:pPr>
    <w:rPr>
      <w:b/>
    </w:rPr>
  </w:style>
  <w:style w:type="paragraph" w:styleId="2">
    <w:name w:val="heading 2"/>
    <w:basedOn w:val="a"/>
    <w:next w:val="a"/>
    <w:qFormat/>
    <w:pPr>
      <w:keepNext/>
      <w:jc w:val="center"/>
      <w:outlineLvl w:val="1"/>
    </w:pPr>
    <w:rPr>
      <w:b/>
    </w:rPr>
  </w:style>
  <w:style w:type="paragraph" w:styleId="3">
    <w:name w:val="heading 3"/>
    <w:basedOn w:val="a"/>
    <w:next w:val="a"/>
    <w:qFormat/>
    <w:pPr>
      <w:keepNext/>
      <w:jc w:val="right"/>
      <w:outlineLvl w:val="2"/>
    </w:pPr>
    <w:rPr>
      <w:b/>
      <w:bCs/>
      <w:i/>
      <w:iCs/>
    </w:rPr>
  </w:style>
  <w:style w:type="paragraph" w:styleId="4">
    <w:name w:val="heading 4"/>
    <w:basedOn w:val="a"/>
    <w:next w:val="a"/>
    <w:qFormat/>
    <w:pPr>
      <w:keepNext/>
      <w:ind w:left="709" w:hanging="283"/>
      <w:outlineLvl w:val="3"/>
    </w:pPr>
    <w:rPr>
      <w:b/>
      <w:bCs/>
    </w:rPr>
  </w:style>
  <w:style w:type="paragraph" w:styleId="5">
    <w:name w:val="heading 5"/>
    <w:basedOn w:val="a"/>
    <w:next w:val="a"/>
    <w:qFormat/>
    <w:pPr>
      <w:keepNext/>
      <w:ind w:left="709" w:hanging="283"/>
      <w:jc w:val="center"/>
      <w:outlineLvl w:val="4"/>
    </w:pPr>
    <w:rPr>
      <w:b/>
      <w:bCs/>
    </w:rPr>
  </w:style>
  <w:style w:type="paragraph" w:styleId="6">
    <w:name w:val="heading 6"/>
    <w:basedOn w:val="a"/>
    <w:next w:val="a"/>
    <w:qFormat/>
    <w:pPr>
      <w:keepNext/>
      <w:jc w:val="center"/>
      <w:outlineLvl w:val="5"/>
    </w:pPr>
    <w:rPr>
      <w:b/>
      <w:bCs/>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overflowPunct w:val="0"/>
      <w:autoSpaceDE w:val="0"/>
      <w:autoSpaceDN w:val="0"/>
      <w:adjustRightInd w:val="0"/>
      <w:jc w:val="center"/>
      <w:textAlignment w:val="baseline"/>
    </w:pPr>
    <w:rPr>
      <w:b/>
      <w:bCs/>
      <w:color w:val="0000FF"/>
      <w:sz w:val="20"/>
      <w:lang w:val="en-US"/>
    </w:rPr>
  </w:style>
  <w:style w:type="paragraph" w:styleId="a4">
    <w:name w:val="footer"/>
    <w:basedOn w:val="a"/>
    <w:semiHidden/>
    <w:pPr>
      <w:tabs>
        <w:tab w:val="center" w:pos="4677"/>
        <w:tab w:val="right" w:pos="9355"/>
      </w:tabs>
      <w:overflowPunct w:val="0"/>
      <w:autoSpaceDE w:val="0"/>
      <w:autoSpaceDN w:val="0"/>
      <w:adjustRightInd w:val="0"/>
      <w:textAlignment w:val="baseline"/>
    </w:pPr>
  </w:style>
  <w:style w:type="paragraph" w:styleId="10">
    <w:name w:val="toc 1"/>
    <w:basedOn w:val="a"/>
    <w:next w:val="a"/>
    <w:autoRedefine/>
    <w:semiHidden/>
    <w:pPr>
      <w:tabs>
        <w:tab w:val="right" w:leader="dot" w:pos="9345"/>
      </w:tabs>
      <w:autoSpaceDE w:val="0"/>
      <w:autoSpaceDN w:val="0"/>
      <w:adjustRightInd w:val="0"/>
      <w:spacing w:before="120" w:after="120" w:line="360" w:lineRule="auto"/>
      <w:ind w:firstLine="284"/>
    </w:pPr>
    <w:rPr>
      <w:b/>
      <w:bCs/>
      <w:caps/>
      <w:noProof/>
    </w:rPr>
  </w:style>
  <w:style w:type="paragraph" w:styleId="20">
    <w:name w:val="toc 2"/>
    <w:basedOn w:val="a"/>
    <w:next w:val="a"/>
    <w:autoRedefine/>
    <w:semiHidden/>
    <w:pPr>
      <w:autoSpaceDE w:val="0"/>
      <w:autoSpaceDN w:val="0"/>
      <w:adjustRightInd w:val="0"/>
      <w:spacing w:line="360" w:lineRule="auto"/>
      <w:ind w:left="280" w:firstLine="4"/>
    </w:pPr>
    <w:rPr>
      <w:smallCaps/>
      <w:noProof/>
      <w:sz w:val="20"/>
    </w:rPr>
  </w:style>
  <w:style w:type="paragraph" w:styleId="a5">
    <w:name w:val="Body Text"/>
    <w:basedOn w:val="a"/>
    <w:semiHidden/>
    <w:pPr>
      <w:jc w:val="center"/>
    </w:pPr>
    <w:rPr>
      <w:rFonts w:ascii="Arial" w:hAnsi="Arial" w:cs="Arial"/>
      <w:b/>
      <w:bCs/>
      <w:i/>
      <w:iCs/>
      <w:sz w:val="15"/>
      <w:szCs w:val="15"/>
    </w:rPr>
  </w:style>
  <w:style w:type="character" w:styleId="a6">
    <w:name w:val="Strong"/>
    <w:basedOn w:val="a0"/>
    <w:qFormat/>
    <w:rPr>
      <w:b/>
      <w:bCs/>
    </w:rPr>
  </w:style>
  <w:style w:type="paragraph" w:styleId="a7">
    <w:name w:val="Normal (Web)"/>
    <w:basedOn w:val="a"/>
    <w:semiHidden/>
    <w:pPr>
      <w:spacing w:before="100" w:beforeAutospacing="1" w:after="100" w:afterAutospacing="1"/>
    </w:pPr>
    <w:rPr>
      <w:rFonts w:ascii="Arial Unicode MS" w:eastAsia="Arial Unicode MS" w:hAnsi="Arial Unicode MS" w:cs="Arial Unicode MS"/>
      <w:szCs w:val="24"/>
    </w:rPr>
  </w:style>
  <w:style w:type="character" w:styleId="a8">
    <w:name w:val="Hyperlink"/>
    <w:basedOn w:val="a0"/>
    <w:semiHidden/>
    <w:rPr>
      <w:color w:val="0000FF"/>
      <w:u w:val="single"/>
    </w:rPr>
  </w:style>
  <w:style w:type="paragraph" w:styleId="a9">
    <w:name w:val="Body Text Indent"/>
    <w:basedOn w:val="a"/>
    <w:semiHidden/>
    <w:pPr>
      <w:ind w:firstLine="709"/>
      <w:jc w:val="both"/>
    </w:pPr>
    <w:rPr>
      <w:szCs w:val="24"/>
    </w:rPr>
  </w:style>
  <w:style w:type="character" w:styleId="aa">
    <w:name w:val="footnote reference"/>
    <w:basedOn w:val="a0"/>
    <w:semiHidden/>
    <w:rPr>
      <w:vertAlign w:val="superscript"/>
    </w:rPr>
  </w:style>
  <w:style w:type="paragraph" w:styleId="ab">
    <w:name w:val="footnote text"/>
    <w:basedOn w:val="a"/>
    <w:semiHidden/>
    <w:rPr>
      <w:sz w:val="20"/>
    </w:rPr>
  </w:style>
  <w:style w:type="paragraph" w:styleId="ac">
    <w:name w:val="header"/>
    <w:basedOn w:val="a"/>
    <w:semiHidden/>
    <w:pPr>
      <w:tabs>
        <w:tab w:val="center" w:pos="4677"/>
        <w:tab w:val="right" w:pos="9355"/>
      </w:tabs>
    </w:pPr>
  </w:style>
  <w:style w:type="character" w:styleId="ad">
    <w:name w:val="page number"/>
    <w:basedOn w:val="a0"/>
    <w:semiHidden/>
  </w:style>
  <w:style w:type="character" w:styleId="ae">
    <w:name w:val="Emphasis"/>
    <w:basedOn w:val="a0"/>
    <w:qFormat/>
    <w:rPr>
      <w:i/>
      <w:iCs/>
    </w:rPr>
  </w:style>
  <w:style w:type="paragraph" w:styleId="21">
    <w:name w:val="Body Text Indent 2"/>
    <w:basedOn w:val="a"/>
    <w:semiHidden/>
    <w:pPr>
      <w:ind w:firstLine="709"/>
      <w:jc w:val="both"/>
    </w:pPr>
    <w:rPr>
      <w:b/>
      <w:bCs/>
      <w:szCs w:val="24"/>
    </w:rPr>
  </w:style>
  <w:style w:type="paragraph" w:styleId="30">
    <w:name w:val="Body Text Indent 3"/>
    <w:basedOn w:val="a"/>
    <w:semiHidden/>
    <w:pPr>
      <w:ind w:firstLine="709"/>
      <w:jc w:val="both"/>
    </w:pPr>
    <w:rPr>
      <w:szCs w:val="24"/>
    </w:rPr>
  </w:style>
  <w:style w:type="paragraph" w:styleId="22">
    <w:name w:val="Body Text 2"/>
    <w:basedOn w:val="a"/>
    <w:semiHidden/>
    <w:pPr>
      <w:jc w:val="center"/>
    </w:pPr>
    <w:rPr>
      <w:b/>
      <w:bCs/>
      <w:szCs w:val="24"/>
    </w:rPr>
  </w:style>
  <w:style w:type="paragraph" w:styleId="HTML">
    <w:name w:val="HTML Preformatted"/>
    <w:basedOn w:val="a"/>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rPr>
  </w:style>
  <w:style w:type="paragraph" w:styleId="31">
    <w:name w:val="Body Text 3"/>
    <w:basedOn w:val="a"/>
    <w:semiHidden/>
    <w:pPr>
      <w:jc w:val="both"/>
    </w:pPr>
    <w:rPr>
      <w:sz w:val="20"/>
      <w:szCs w:val="24"/>
    </w:rPr>
  </w:style>
  <w:style w:type="paragraph" w:customStyle="1" w:styleId="consnonformat">
    <w:name w:val="consnonformat"/>
    <w:basedOn w:val="a"/>
    <w:pPr>
      <w:spacing w:before="100" w:beforeAutospacing="1" w:after="100" w:afterAutospacing="1"/>
    </w:pPr>
    <w:rPr>
      <w:rFonts w:ascii="Arial Unicode MS" w:eastAsia="Arial Unicode MS" w:hAnsi="Arial Unicode MS" w:cs="Arial Unicode MS"/>
      <w:szCs w:val="24"/>
    </w:rPr>
  </w:style>
  <w:style w:type="paragraph" w:customStyle="1" w:styleId="ConsNonformat0">
    <w:name w:val="ConsNonformat"/>
    <w:pPr>
      <w:widowControl w:val="0"/>
    </w:pPr>
    <w:rPr>
      <w:rFonts w:ascii="Courier New" w:hAnsi="Courier New"/>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23790</Words>
  <Characters>135607</Characters>
  <Application>Microsoft Office Word</Application>
  <DocSecurity>0</DocSecurity>
  <Lines>1130</Lines>
  <Paragraphs>318</Paragraphs>
  <ScaleCrop>false</ScaleCrop>
  <HeadingPairs>
    <vt:vector size="2" baseType="variant">
      <vt:variant>
        <vt:lpstr>Название</vt:lpstr>
      </vt:variant>
      <vt:variant>
        <vt:i4>1</vt:i4>
      </vt:variant>
    </vt:vector>
  </HeadingPairs>
  <TitlesOfParts>
    <vt:vector size="1" baseType="lpstr">
      <vt:lpstr>                                                      </vt:lpstr>
    </vt:vector>
  </TitlesOfParts>
  <Company>Триал+</Company>
  <LinksUpToDate>false</LinksUpToDate>
  <CharactersWithSpaces>159079</CharactersWithSpaces>
  <SharedDoc>false</SharedDoc>
  <HLinks>
    <vt:vector size="24" baseType="variant">
      <vt:variant>
        <vt:i4>67174511</vt:i4>
      </vt:variant>
      <vt:variant>
        <vt:i4>6</vt:i4>
      </vt:variant>
      <vt:variant>
        <vt:i4>0</vt:i4>
      </vt:variant>
      <vt:variant>
        <vt:i4>5</vt:i4>
      </vt:variant>
      <vt:variant>
        <vt:lpwstr>http://www.sbcnet.nsk.ru/~audit/</vt:lpwstr>
      </vt:variant>
      <vt:variant>
        <vt:lpwstr>7. Риск средств контроля</vt:lpwstr>
      </vt:variant>
      <vt:variant>
        <vt:i4>3866730</vt:i4>
      </vt:variant>
      <vt:variant>
        <vt:i4>1026</vt:i4>
      </vt:variant>
      <vt:variant>
        <vt:i4>1025</vt:i4>
      </vt:variant>
      <vt:variant>
        <vt:i4>1</vt:i4>
      </vt:variant>
      <vt:variant>
        <vt:lpwstr>C:\BEST-RAB\Impe.pcx</vt:lpwstr>
      </vt:variant>
      <vt:variant>
        <vt:lpwstr/>
      </vt:variant>
      <vt:variant>
        <vt:i4>4849688</vt:i4>
      </vt:variant>
      <vt:variant>
        <vt:i4>104472</vt:i4>
      </vt:variant>
      <vt:variant>
        <vt:i4>1026</vt:i4>
      </vt:variant>
      <vt:variant>
        <vt:i4>1</vt:i4>
      </vt:variant>
      <vt:variant>
        <vt:lpwstr>http://www.audit-it.ru/subst1.gif</vt:lpwstr>
      </vt:variant>
      <vt:variant>
        <vt:lpwstr/>
      </vt:variant>
      <vt:variant>
        <vt:i4>4849691</vt:i4>
      </vt:variant>
      <vt:variant>
        <vt:i4>107040</vt:i4>
      </vt:variant>
      <vt:variant>
        <vt:i4>1027</vt:i4>
      </vt:variant>
      <vt:variant>
        <vt:i4>1</vt:i4>
      </vt:variant>
      <vt:variant>
        <vt:lpwstr>http://www.audit-it.ru/subst2.gif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Сергей</dc:creator>
  <cp:keywords/>
  <dc:description/>
  <cp:lastModifiedBy>Irina</cp:lastModifiedBy>
  <cp:revision>2</cp:revision>
  <dcterms:created xsi:type="dcterms:W3CDTF">2014-09-07T10:02:00Z</dcterms:created>
  <dcterms:modified xsi:type="dcterms:W3CDTF">2014-09-07T10:02:00Z</dcterms:modified>
</cp:coreProperties>
</file>