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6F06" w:rsidRDefault="00036F06" w:rsidP="00036F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7CDC" w:rsidRPr="00036F06" w:rsidRDefault="004D7CDC" w:rsidP="00036F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6F06">
        <w:rPr>
          <w:b/>
          <w:sz w:val="28"/>
          <w:szCs w:val="28"/>
        </w:rPr>
        <w:t>Сущность цели и задачи кадрового планирования в организации</w:t>
      </w:r>
    </w:p>
    <w:p w:rsidR="00036F06" w:rsidRDefault="00036F06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4D7CDC" w:rsidRPr="00036F06" w:rsidRDefault="00036F06" w:rsidP="00036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36F06">
        <w:rPr>
          <w:sz w:val="28"/>
          <w:szCs w:val="28"/>
        </w:rPr>
        <w:lastRenderedPageBreak/>
        <w:t>Начать,</w:t>
      </w:r>
      <w:r w:rsidR="004D7CDC" w:rsidRPr="00036F06">
        <w:rPr>
          <w:sz w:val="28"/>
          <w:szCs w:val="28"/>
        </w:rPr>
        <w:t xml:space="preserve"> </w:t>
      </w:r>
      <w:r w:rsidR="0089346E" w:rsidRPr="00036F06">
        <w:rPr>
          <w:sz w:val="28"/>
          <w:szCs w:val="28"/>
        </w:rPr>
        <w:t xml:space="preserve">прежде </w:t>
      </w:r>
      <w:r w:rsidRPr="00036F06">
        <w:rPr>
          <w:sz w:val="28"/>
          <w:szCs w:val="28"/>
        </w:rPr>
        <w:t>всего,</w:t>
      </w:r>
      <w:r w:rsidR="0089346E" w:rsidRPr="00036F06">
        <w:rPr>
          <w:sz w:val="28"/>
          <w:szCs w:val="28"/>
        </w:rPr>
        <w:t xml:space="preserve"> стоит с определения понятия «Кадровое планирование». И так кадровое планирование – целенаправленная, научно обоснованная деятельности организации, имеющая целью предоставление рабочих мест в нужный момент времени и в необходимом количестве в соответствии со способностями, склонностями работников и предъ</w:t>
      </w:r>
      <w:r w:rsidR="00396D61" w:rsidRPr="00036F06">
        <w:rPr>
          <w:sz w:val="28"/>
          <w:szCs w:val="28"/>
        </w:rPr>
        <w:t>являемыми требованиями.</w:t>
      </w:r>
    </w:p>
    <w:p w:rsidR="00396D61" w:rsidRPr="00036F06" w:rsidRDefault="0020296F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Рабочие места с точки зрения производительности и мотивации должны позволить работникам оптимальным образом развивать свои способности</w:t>
      </w:r>
      <w:r w:rsidR="00320233" w:rsidRPr="00036F06">
        <w:rPr>
          <w:sz w:val="28"/>
          <w:szCs w:val="28"/>
        </w:rPr>
        <w:t>, повышать эффективность труда, отвечать требованиям создания достойных человека условий труда и обеспечения занятости.</w:t>
      </w:r>
    </w:p>
    <w:p w:rsidR="00320233" w:rsidRPr="00036F06" w:rsidRDefault="00320233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 xml:space="preserve">Кадровое планирование осуществляется как в интересах организации, так и в интересах её работников. Для организации важно располагать в нужное время, в нужном месте, в нужном количестве и соответствующей квалификацией таким персоналом, который необходим для решения производственных задач, достижения её целей. Кадровое планирование должно создавать условия для мотивации более высокой производительности труда и удовлетворенности работой. Людей привлекают в первую очередь те рабочие места, где созданы </w:t>
      </w:r>
      <w:r w:rsidR="00DD357B" w:rsidRPr="00036F06">
        <w:rPr>
          <w:sz w:val="28"/>
          <w:szCs w:val="28"/>
        </w:rPr>
        <w:t>условия</w:t>
      </w:r>
      <w:r w:rsidRPr="00036F06">
        <w:rPr>
          <w:sz w:val="28"/>
          <w:szCs w:val="28"/>
        </w:rPr>
        <w:t xml:space="preserve"> для развития</w:t>
      </w:r>
      <w:r w:rsidR="00D92ECF" w:rsidRPr="00036F06">
        <w:rPr>
          <w:sz w:val="28"/>
          <w:szCs w:val="28"/>
        </w:rPr>
        <w:t xml:space="preserve"> их способностей и гарантирован постоянный заработок. Одной из задач кадрового планирования является учет интересов всех работников</w:t>
      </w:r>
      <w:r w:rsidR="000D76FD" w:rsidRPr="00036F06">
        <w:rPr>
          <w:sz w:val="28"/>
          <w:szCs w:val="28"/>
        </w:rPr>
        <w:t xml:space="preserve"> организации. Следует помнить, что кадровое планирование тогда эффективно, когда оно интегрировано в общий процесс планирования деятельности организации.</w:t>
      </w:r>
      <w:r w:rsidR="00036F06">
        <w:rPr>
          <w:sz w:val="28"/>
          <w:szCs w:val="28"/>
        </w:rPr>
        <w:t xml:space="preserve"> </w:t>
      </w:r>
      <w:r w:rsidR="000D76FD" w:rsidRPr="00036F06">
        <w:rPr>
          <w:sz w:val="28"/>
          <w:szCs w:val="28"/>
        </w:rPr>
        <w:t>Кадровое планирование должно дать ответ на следующие вопросы:</w:t>
      </w:r>
    </w:p>
    <w:p w:rsidR="000D76FD" w:rsidRPr="00036F06" w:rsidRDefault="000D76FD" w:rsidP="00036F06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Сколько работников, какой квалификации, когда и где они будут необходимы?</w:t>
      </w:r>
    </w:p>
    <w:p w:rsidR="000D76FD" w:rsidRPr="00036F06" w:rsidRDefault="000D76FD" w:rsidP="00036F06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Каким образом можно привлечь нужный и сократить излишний персонал без нанесения социального ущерба?</w:t>
      </w:r>
    </w:p>
    <w:p w:rsidR="000D76FD" w:rsidRPr="00036F06" w:rsidRDefault="000D76FD" w:rsidP="00036F06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Как лучше использовать каждого работника в соответствии с его способностями?</w:t>
      </w:r>
    </w:p>
    <w:p w:rsidR="000D76FD" w:rsidRPr="00036F06" w:rsidRDefault="000D76FD" w:rsidP="00036F06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Каким образом обеспечить развитие потенциала сотрудников для выполнения новых квалифицированных работ и поддержания их знаний в соответствии с запросами производства?</w:t>
      </w:r>
    </w:p>
    <w:p w:rsidR="000D76FD" w:rsidRPr="00036F06" w:rsidRDefault="000D76FD" w:rsidP="00036F06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Каких затрат потребуют запланированные кадровые мероприятия?</w:t>
      </w:r>
    </w:p>
    <w:p w:rsidR="000D76FD" w:rsidRPr="00036F06" w:rsidRDefault="00797A37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Цели и задачи кадрового планирования укрупнено можно представить в виде схемы, представленной на рисунке 1.</w:t>
      </w:r>
    </w:p>
    <w:p w:rsidR="00CC72B9" w:rsidRPr="00036F06" w:rsidRDefault="00CC72B9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B53554" w:rsidRPr="00036F06" w:rsidRDefault="002A262B" w:rsidP="00036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0.05pt;margin-top:19.85pt;width:0;height:16.2pt;z-index:251658240" o:connectortype="straight">
            <v:stroke endarrow="block"/>
            <v:shadow on="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97.45pt;height:19.45pt;z-index:251648000;mso-height-percent:200;mso-position-horizontal:center;mso-height-percent:200;mso-width-relative:margin;mso-height-relative:margin">
            <v:textbox style="mso-fit-shape-to-text:t">
              <w:txbxContent>
                <w:p w:rsidR="00B53554" w:rsidRPr="00B53554" w:rsidRDefault="00B53554">
                  <w:pPr>
                    <w:rPr>
                      <w:sz w:val="20"/>
                      <w:szCs w:val="20"/>
                    </w:rPr>
                  </w:pPr>
                  <w:r w:rsidRPr="00B53554">
                    <w:rPr>
                      <w:sz w:val="20"/>
                      <w:szCs w:val="20"/>
                    </w:rPr>
                    <w:t>Цели организации</w:t>
                  </w:r>
                </w:p>
              </w:txbxContent>
            </v:textbox>
          </v:shape>
        </w:pict>
      </w:r>
    </w:p>
    <w:p w:rsidR="00B53554" w:rsidRPr="00036F06" w:rsidRDefault="002A262B" w:rsidP="00036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40.75pt;margin-top:11.5pt;width:186.25pt;height:19.45pt;z-index:251649024;mso-width-percent:400;mso-height-percent:200;mso-width-percent:400;mso-height-percent:200;mso-width-relative:margin;mso-height-relative:margin">
            <v:textbox style="mso-fit-shape-to-text:t">
              <w:txbxContent>
                <w:p w:rsidR="00B53554" w:rsidRPr="00F84079" w:rsidRDefault="00F84079">
                  <w:pPr>
                    <w:rPr>
                      <w:sz w:val="20"/>
                    </w:rPr>
                  </w:pPr>
                  <w:r w:rsidRPr="00F84079">
                    <w:rPr>
                      <w:sz w:val="20"/>
                    </w:rPr>
                    <w:t>Кадровое планирование в организации</w:t>
                  </w:r>
                </w:p>
              </w:txbxContent>
            </v:textbox>
          </v:shape>
        </w:pict>
      </w:r>
    </w:p>
    <w:p w:rsidR="00B53554" w:rsidRPr="00036F06" w:rsidRDefault="002A262B" w:rsidP="00036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37.95pt;margin-top:7.2pt;width:188.25pt;height:17.75pt;flip:x;z-index:25165926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30pt;margin-top:7.2pt;width:176.95pt;height:17.75pt;z-index:251662336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30.05pt;margin-top:7.2pt;width:52.6pt;height:18.6pt;z-index:25166131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158.7pt;margin-top:7.2pt;width:71.35pt;height:17.75pt;flip:x;z-index:251660288" o:connectortype="straight">
            <v:stroke endarrow="block"/>
          </v:shape>
        </w:pict>
      </w:r>
    </w:p>
    <w:p w:rsidR="00B53554" w:rsidRPr="00036F06" w:rsidRDefault="002A262B" w:rsidP="00036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32" style="position:absolute;left:0;text-align:left;margin-left:52.95pt;margin-top:21.9pt;width:0;height:16.1pt;z-index:251663360" o:connectortype="straight">
            <v:stroke endarrow="block"/>
            <v:shadow on="t"/>
          </v:shape>
        </w:pict>
      </w:r>
      <w:r>
        <w:rPr>
          <w:noProof/>
        </w:rPr>
        <w:pict>
          <v:shape id="_x0000_s1034" type="#_x0000_t202" style="position:absolute;left:0;text-align:left;margin-left:8.1pt;margin-top:2.05pt;width:102.6pt;height:19.85pt;z-index:251650048;mso-width-relative:margin;mso-height-relative:margin">
            <v:textbox>
              <w:txbxContent>
                <w:p w:rsidR="00F84079" w:rsidRPr="00F84079" w:rsidRDefault="00F84079">
                  <w:pPr>
                    <w:rPr>
                      <w:sz w:val="20"/>
                      <w:szCs w:val="20"/>
                    </w:rPr>
                  </w:pPr>
                  <w:r w:rsidRPr="00F84079">
                    <w:rPr>
                      <w:sz w:val="20"/>
                      <w:szCs w:val="20"/>
                    </w:rPr>
                    <w:t>Кадровые стратегии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46.3pt;margin-top:1.65pt;width:115.45pt;height:19.45pt;z-index:251653120;mso-height-percent:200;mso-height-percent:200;mso-width-relative:margin;mso-height-relative:margin">
            <v:textbox style="mso-fit-shape-to-text:t">
              <w:txbxContent>
                <w:p w:rsidR="00E85184" w:rsidRPr="00E85184" w:rsidRDefault="00E85184">
                  <w:pPr>
                    <w:rPr>
                      <w:sz w:val="20"/>
                    </w:rPr>
                  </w:pPr>
                  <w:r w:rsidRPr="00E85184">
                    <w:rPr>
                      <w:sz w:val="20"/>
                    </w:rPr>
                    <w:t>Кадровые мероприятия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32" style="position:absolute;left:0;text-align:left;margin-left:153.45pt;margin-top:21.05pt;width:0;height:15.3pt;z-index:251667456" o:connectortype="straight">
            <v:stroke endarrow="block"/>
            <v:shadow on="t"/>
          </v:shape>
        </w:pict>
      </w:r>
      <w:r>
        <w:rPr>
          <w:noProof/>
        </w:rPr>
        <w:pict>
          <v:shape id="_x0000_s1037" type="#_x0000_t32" style="position:absolute;left:0;text-align:left;margin-left:415.95pt;margin-top:20.65pt;width:0;height:20.6pt;z-index:251666432" o:connectortype="straight">
            <v:stroke endarrow="block"/>
            <v:shadow on="t"/>
          </v:shape>
        </w:pict>
      </w:r>
      <w:r>
        <w:rPr>
          <w:noProof/>
        </w:rPr>
        <w:pict>
          <v:shape id="_x0000_s1038" type="#_x0000_t32" style="position:absolute;left:0;text-align:left;margin-left:286.95pt;margin-top:21.05pt;width:.75pt;height:20.2pt;z-index:251665408" o:connectortype="straight">
            <v:stroke endarrow="block"/>
            <v:shadow on="t"/>
          </v:shape>
        </w:pict>
      </w:r>
      <w:r>
        <w:rPr>
          <w:noProof/>
        </w:rPr>
        <w:pict>
          <v:shape id="_x0000_s1039" type="#_x0000_t32" style="position:absolute;left:0;text-align:left;margin-left:153.45pt;margin-top:20.65pt;width:.75pt;height:15.7pt;flip:x;z-index:251664384" o:connectortype="straight">
            <v:stroke endarrow="block"/>
          </v:shape>
        </w:pict>
      </w:r>
      <w:r>
        <w:rPr>
          <w:noProof/>
        </w:rPr>
        <w:pict>
          <v:shape id="_x0000_s1040" type="#_x0000_t202" style="position:absolute;left:0;text-align:left;margin-left:247.55pt;margin-top:1.2pt;width:91.3pt;height:19.45pt;z-index:251652096;mso-height-percent:200;mso-height-percent:200;mso-width-relative:margin;mso-height-relative:margin">
            <v:textbox style="mso-fit-shape-to-text:t">
              <w:txbxContent>
                <w:p w:rsidR="00F84079" w:rsidRPr="00F84079" w:rsidRDefault="00F84079">
                  <w:pPr>
                    <w:rPr>
                      <w:sz w:val="20"/>
                    </w:rPr>
                  </w:pPr>
                  <w:r w:rsidRPr="00F84079">
                    <w:rPr>
                      <w:sz w:val="20"/>
                    </w:rPr>
                    <w:t>Кадровые задачи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16.15pt;margin-top:.8pt;width:85.75pt;height:19.45pt;z-index:251651072;mso-height-percent:200;mso-height-percent:200;mso-width-relative:margin;mso-height-relative:margin">
            <v:textbox style="mso-fit-shape-to-text:t">
              <w:txbxContent>
                <w:p w:rsidR="00F84079" w:rsidRPr="00F84079" w:rsidRDefault="00F84079">
                  <w:pPr>
                    <w:rPr>
                      <w:sz w:val="20"/>
                    </w:rPr>
                  </w:pPr>
                  <w:r w:rsidRPr="00F84079">
                    <w:rPr>
                      <w:sz w:val="20"/>
                    </w:rPr>
                    <w:t>Кадровые цели</w:t>
                  </w:r>
                </w:p>
              </w:txbxContent>
            </v:textbox>
          </v:shape>
        </w:pict>
      </w:r>
    </w:p>
    <w:p w:rsidR="00B53554" w:rsidRPr="00036F06" w:rsidRDefault="002A262B" w:rsidP="00036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2.55pt;margin-top:12.2pt;width:114.05pt;height:226.45pt;z-index:251654144;mso-height-percent:200;mso-height-percent:200;mso-width-relative:margin;mso-height-relative:margin">
            <v:textbox style="mso-fit-shape-to-text:t">
              <w:txbxContent>
                <w:p w:rsidR="00E85184" w:rsidRPr="0031379B" w:rsidRDefault="00E85184" w:rsidP="0031379B">
                  <w:pPr>
                    <w:rPr>
                      <w:sz w:val="20"/>
                    </w:rPr>
                  </w:pPr>
                  <w:r w:rsidRPr="0031379B">
                    <w:rPr>
                      <w:b/>
                      <w:sz w:val="20"/>
                    </w:rPr>
                    <w:t>Разработка</w:t>
                  </w:r>
                  <w:r w:rsidRPr="0031379B">
                    <w:rPr>
                      <w:sz w:val="20"/>
                    </w:rPr>
                    <w:t xml:space="preserve"> основ будущей кадровой политики организации;</w:t>
                  </w:r>
                </w:p>
                <w:p w:rsidR="00E85184" w:rsidRPr="0031379B" w:rsidRDefault="00E85184" w:rsidP="0031379B">
                  <w:pPr>
                    <w:rPr>
                      <w:sz w:val="20"/>
                    </w:rPr>
                  </w:pPr>
                  <w:r w:rsidRPr="0031379B">
                    <w:rPr>
                      <w:b/>
                      <w:sz w:val="20"/>
                    </w:rPr>
                    <w:t>Создание</w:t>
                  </w:r>
                  <w:r w:rsidRPr="0031379B">
                    <w:rPr>
                      <w:sz w:val="20"/>
                    </w:rPr>
                    <w:t xml:space="preserve"> возможности должностного и профессионального продвижения работников;</w:t>
                  </w:r>
                </w:p>
                <w:p w:rsidR="00E85184" w:rsidRPr="0031379B" w:rsidRDefault="0031379B" w:rsidP="0031379B">
                  <w:pPr>
                    <w:rPr>
                      <w:sz w:val="20"/>
                    </w:rPr>
                  </w:pPr>
                  <w:r w:rsidRPr="0031379B">
                    <w:rPr>
                      <w:b/>
                      <w:sz w:val="20"/>
                    </w:rPr>
                    <w:t>Обеспечение</w:t>
                  </w:r>
                  <w:r w:rsidRPr="0031379B">
                    <w:rPr>
                      <w:sz w:val="20"/>
                    </w:rPr>
                    <w:t xml:space="preserve"> развития кадров для выполнения новых квалифицированных работ и адаптации их знаний к изменяющимся условиям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23.8pt;margin-top:12.65pt;width:113.6pt;height:145.95pt;z-index:251655168;mso-height-percent:200;mso-height-percent:200;mso-width-relative:margin;mso-height-relative:margin">
            <v:textbox style="mso-fit-shape-to-text:t">
              <w:txbxContent>
                <w:p w:rsidR="0031379B" w:rsidRPr="000320A6" w:rsidRDefault="0031379B">
                  <w:pPr>
                    <w:rPr>
                      <w:sz w:val="20"/>
                      <w:szCs w:val="20"/>
                    </w:rPr>
                  </w:pPr>
                  <w:r w:rsidRPr="000320A6">
                    <w:rPr>
                      <w:b/>
                      <w:sz w:val="20"/>
                      <w:szCs w:val="20"/>
                    </w:rPr>
                    <w:t>Определение</w:t>
                  </w:r>
                  <w:r w:rsidRPr="000320A6">
                    <w:rPr>
                      <w:sz w:val="20"/>
                      <w:szCs w:val="20"/>
                    </w:rPr>
                    <w:t xml:space="preserve"> конкретных целей организации и каждого работника, вытекающих из кадровой стратегии;</w:t>
                  </w:r>
                </w:p>
                <w:p w:rsidR="0031379B" w:rsidRPr="000320A6" w:rsidRDefault="000320A6">
                  <w:pPr>
                    <w:rPr>
                      <w:sz w:val="20"/>
                      <w:szCs w:val="20"/>
                    </w:rPr>
                  </w:pPr>
                  <w:r w:rsidRPr="000320A6">
                    <w:rPr>
                      <w:b/>
                      <w:sz w:val="20"/>
                      <w:szCs w:val="20"/>
                    </w:rPr>
                    <w:t xml:space="preserve">Достижение </w:t>
                  </w:r>
                  <w:r w:rsidRPr="000320A6">
                    <w:rPr>
                      <w:sz w:val="20"/>
                      <w:szCs w:val="20"/>
                    </w:rPr>
                    <w:t>максимального сближения целей организации и индивидуальных целей работников.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242.8pt;margin-top:17.15pt;width:109.65pt;height:122.95pt;z-index:251656192;mso-height-percent:200;mso-height-percent:200;mso-width-relative:margin;mso-height-relative:margin">
            <v:textbox style="mso-fit-shape-to-text:t">
              <w:txbxContent>
                <w:p w:rsidR="000320A6" w:rsidRPr="000320A6" w:rsidRDefault="000320A6">
                  <w:pPr>
                    <w:rPr>
                      <w:sz w:val="20"/>
                      <w:szCs w:val="20"/>
                    </w:rPr>
                  </w:pPr>
                  <w:r w:rsidRPr="000320A6">
                    <w:rPr>
                      <w:sz w:val="20"/>
                      <w:szCs w:val="20"/>
                    </w:rPr>
                    <w:t>Обеспечение организации в нужное время, в нужном месте, в нужном количестве и с соответствующей квалификацией таким персоналом, который необходим для достижения её целей.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59.85pt;margin-top:16.7pt;width:101.5pt;height:134.45pt;z-index:251657216;mso-height-percent:200;mso-height-percent:200;mso-width-relative:margin;mso-height-relative:margin">
            <v:textbox style="mso-fit-shape-to-text:t">
              <w:txbxContent>
                <w:p w:rsidR="00497BD2" w:rsidRPr="00497BD2" w:rsidRDefault="00497BD2">
                  <w:pPr>
                    <w:rPr>
                      <w:sz w:val="20"/>
                      <w:szCs w:val="20"/>
                    </w:rPr>
                  </w:pPr>
                  <w:r w:rsidRPr="00497BD2">
                    <w:rPr>
                      <w:sz w:val="20"/>
                      <w:szCs w:val="20"/>
                    </w:rPr>
                    <w:t>Разработка плана кадровых мероприятий для реализации конкретных целей организации и каждого работника;</w:t>
                  </w:r>
                </w:p>
                <w:p w:rsidR="00497BD2" w:rsidRPr="00497BD2" w:rsidRDefault="00497BD2">
                  <w:pPr>
                    <w:rPr>
                      <w:sz w:val="20"/>
                      <w:szCs w:val="20"/>
                    </w:rPr>
                  </w:pPr>
                  <w:r w:rsidRPr="00497BD2">
                    <w:rPr>
                      <w:sz w:val="20"/>
                      <w:szCs w:val="20"/>
                    </w:rPr>
                    <w:t>Определение затрат на реализацию плана кадровых мероприятий.</w:t>
                  </w:r>
                </w:p>
              </w:txbxContent>
            </v:textbox>
          </v:shape>
        </w:pict>
      </w:r>
    </w:p>
    <w:p w:rsidR="00B53554" w:rsidRPr="00036F06" w:rsidRDefault="00B53554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B53554" w:rsidRPr="00036F06" w:rsidRDefault="00B53554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B53554" w:rsidRPr="00036F06" w:rsidRDefault="00B53554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B53554" w:rsidRPr="00036F06" w:rsidRDefault="00B53554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B53554" w:rsidRPr="00036F06" w:rsidRDefault="00B53554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B53554" w:rsidRPr="00036F06" w:rsidRDefault="00B53554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B53554" w:rsidRPr="00036F06" w:rsidRDefault="00B53554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B53554" w:rsidRPr="00036F06" w:rsidRDefault="00B53554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B53554" w:rsidRPr="00036F06" w:rsidRDefault="00B53554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CC72B9" w:rsidRPr="00036F06" w:rsidRDefault="00CC72B9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Рис. 1. Цели и задачи кадрового планирования организации.</w:t>
      </w:r>
    </w:p>
    <w:p w:rsidR="00CC72B9" w:rsidRPr="00036F06" w:rsidRDefault="00CC72B9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797A37" w:rsidRPr="00036F06" w:rsidRDefault="00797A37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 xml:space="preserve">Понятия «кадрового планирования» и </w:t>
      </w:r>
      <w:r w:rsidR="00CF1978" w:rsidRPr="00036F06">
        <w:rPr>
          <w:sz w:val="28"/>
          <w:szCs w:val="28"/>
        </w:rPr>
        <w:t xml:space="preserve">«кадровая политика» часто недостаточно разграничивают друг от друга. Кадровая политика как принятие фундаментальных кадровых решений становится планированием целей. В этом смысле кадровая политика или планирование целей часто приравниваются к долгосрочному стратегическому планированию кадров. Поэтому кадровые решения принципиального, перспективного значения должны всегда основываться на долгосрочном планировании. Кадровое планирование начинается не после утверждения </w:t>
      </w:r>
      <w:r w:rsidR="00193D8F" w:rsidRPr="00036F06">
        <w:rPr>
          <w:sz w:val="28"/>
          <w:szCs w:val="28"/>
        </w:rPr>
        <w:t>кадровой</w:t>
      </w:r>
      <w:r w:rsidR="00CF1978" w:rsidRPr="00036F06">
        <w:rPr>
          <w:sz w:val="28"/>
          <w:szCs w:val="28"/>
        </w:rPr>
        <w:t xml:space="preserve"> политики, а одновременно с ней.</w:t>
      </w:r>
    </w:p>
    <w:p w:rsidR="00CF1978" w:rsidRPr="00036F06" w:rsidRDefault="00CF1978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В связи с тем</w:t>
      </w:r>
      <w:r w:rsidR="00193D8F" w:rsidRPr="00036F06">
        <w:rPr>
          <w:sz w:val="28"/>
          <w:szCs w:val="28"/>
        </w:rPr>
        <w:t>,</w:t>
      </w:r>
      <w:r w:rsidRPr="00036F06">
        <w:rPr>
          <w:sz w:val="28"/>
          <w:szCs w:val="28"/>
        </w:rPr>
        <w:t xml:space="preserve"> что управление персоналом выполняет обширную комплексную группу функций, процесс кадрового планирования можно разделить на ряд частных аспектов.</w:t>
      </w:r>
    </w:p>
    <w:p w:rsidR="00CF1978" w:rsidRPr="00036F06" w:rsidRDefault="00CF1978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 xml:space="preserve">Согласно статистическим наблюдениям, при систематическом планировании должно сокращаться число ошибочных решений в будущем, ибо благодаря высокой интенсивности планирования значительно увеличивается качество решений по сравнению с теми, которые принимаются импровизированно, исходя из сложившейся ситуации. При этом возможность ошибок в кадровой сфере очень велика и их влияние на </w:t>
      </w:r>
      <w:r w:rsidR="00193D8F" w:rsidRPr="00036F06">
        <w:rPr>
          <w:sz w:val="28"/>
          <w:szCs w:val="28"/>
        </w:rPr>
        <w:t>экономические и социальные цели может быть весьма весомым. С этой точки зрения на кадровое планирование возлагается основополагающая задача создания предпосылок для осуществления целей</w:t>
      </w:r>
      <w:r w:rsidRPr="00036F06">
        <w:rPr>
          <w:sz w:val="28"/>
          <w:szCs w:val="28"/>
        </w:rPr>
        <w:t xml:space="preserve"> </w:t>
      </w:r>
      <w:r w:rsidR="00193D8F" w:rsidRPr="00036F06">
        <w:rPr>
          <w:sz w:val="28"/>
          <w:szCs w:val="28"/>
        </w:rPr>
        <w:t>работодателя и работников организации.</w:t>
      </w:r>
    </w:p>
    <w:p w:rsidR="00193D8F" w:rsidRPr="00036F06" w:rsidRDefault="00193D8F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Кадровое планирование имеет много измерении. Помимо временного подразделение на долгосрочное, среднесрочное и краткосрочное, важным является подразделение кадрового планирования на стратегическое, тактическое и оперативное. Каждый из этих видов планирования</w:t>
      </w:r>
      <w:r w:rsidR="00036F06">
        <w:rPr>
          <w:sz w:val="28"/>
          <w:szCs w:val="28"/>
        </w:rPr>
        <w:t xml:space="preserve"> </w:t>
      </w:r>
      <w:r w:rsidRPr="00036F06">
        <w:rPr>
          <w:sz w:val="28"/>
          <w:szCs w:val="28"/>
        </w:rPr>
        <w:t>имеет свои цели, мероприятия и потенциалы по группам функций каждой подсистемы системы управления персоналом.</w:t>
      </w:r>
    </w:p>
    <w:p w:rsidR="00124A23" w:rsidRPr="00036F06" w:rsidRDefault="00193D8F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 xml:space="preserve">Цели кадрового планирования должны формулироваться систематически. Сюда относятся цели организации и цели её персонала, а также исходные принципы политики организации. Формирование целей в кадровой области происходит </w:t>
      </w:r>
      <w:r w:rsidR="00124A23" w:rsidRPr="00036F06">
        <w:rPr>
          <w:sz w:val="28"/>
          <w:szCs w:val="28"/>
        </w:rPr>
        <w:t>перманентно путем переговоров по широкому кругу вопросов, в которых участвуют все заинтересованные стороны с различными потенциалами власти. Плановым процесс целеполагания</w:t>
      </w:r>
      <w:r w:rsidR="00036F06">
        <w:rPr>
          <w:sz w:val="28"/>
          <w:szCs w:val="28"/>
        </w:rPr>
        <w:t xml:space="preserve"> </w:t>
      </w:r>
      <w:r w:rsidR="00124A23" w:rsidRPr="00036F06">
        <w:rPr>
          <w:sz w:val="28"/>
          <w:szCs w:val="28"/>
        </w:rPr>
        <w:t>становится только тогда, когда он проводится с систематической последовательностью. Этапами процесса планирования целей</w:t>
      </w:r>
      <w:r w:rsidR="00036F06">
        <w:rPr>
          <w:sz w:val="28"/>
          <w:szCs w:val="28"/>
        </w:rPr>
        <w:t xml:space="preserve"> </w:t>
      </w:r>
      <w:r w:rsidR="00124A23" w:rsidRPr="00036F06">
        <w:rPr>
          <w:sz w:val="28"/>
          <w:szCs w:val="28"/>
        </w:rPr>
        <w:t>являются: поиск целей, анализ целей и их ранжирование, оценка возможностей реализации, выбор и реализация целей, контроль и их развития.</w:t>
      </w:r>
    </w:p>
    <w:p w:rsidR="00CC72B9" w:rsidRPr="00036F06" w:rsidRDefault="00CC72B9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CC72B9" w:rsidRDefault="00D7563C" w:rsidP="00036F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6F06">
        <w:rPr>
          <w:b/>
          <w:sz w:val="28"/>
          <w:szCs w:val="28"/>
        </w:rPr>
        <w:t>Задача №</w:t>
      </w:r>
      <w:r w:rsidR="00A71358">
        <w:rPr>
          <w:b/>
          <w:sz w:val="28"/>
          <w:szCs w:val="28"/>
        </w:rPr>
        <w:t>1</w:t>
      </w:r>
    </w:p>
    <w:p w:rsidR="00036F06" w:rsidRPr="00036F06" w:rsidRDefault="00036F06" w:rsidP="00036F0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563C" w:rsidRPr="00036F06" w:rsidRDefault="00D7563C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На основе имеющихся данных указанных в таблице необходимо рассчитать численность производственного персонала, используя метод трудоемкости.</w:t>
      </w:r>
    </w:p>
    <w:p w:rsidR="00D7563C" w:rsidRDefault="00D7563C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Исходные данные.</w:t>
      </w:r>
    </w:p>
    <w:p w:rsidR="00036F06" w:rsidRPr="00036F06" w:rsidRDefault="00036F06" w:rsidP="00036F0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7"/>
        <w:gridCol w:w="1515"/>
        <w:gridCol w:w="1504"/>
      </w:tblGrid>
      <w:tr w:rsidR="00E40D7F" w:rsidRPr="00036F06" w:rsidTr="00036F06">
        <w:tc>
          <w:tcPr>
            <w:tcW w:w="6357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Показатели</w:t>
            </w:r>
          </w:p>
        </w:tc>
        <w:tc>
          <w:tcPr>
            <w:tcW w:w="1515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Вид работы А</w:t>
            </w:r>
          </w:p>
        </w:tc>
        <w:tc>
          <w:tcPr>
            <w:tcW w:w="1504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Вид работы В</w:t>
            </w:r>
          </w:p>
        </w:tc>
      </w:tr>
      <w:tr w:rsidR="00E40D7F" w:rsidRPr="00036F06" w:rsidTr="00036F06">
        <w:tc>
          <w:tcPr>
            <w:tcW w:w="6357" w:type="dxa"/>
          </w:tcPr>
          <w:p w:rsidR="00D7563C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Трудоемкость изделия (час.)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Изделие 1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Изделие 2</w:t>
            </w:r>
          </w:p>
        </w:tc>
        <w:tc>
          <w:tcPr>
            <w:tcW w:w="1515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0,8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0,3</w:t>
            </w:r>
          </w:p>
        </w:tc>
        <w:tc>
          <w:tcPr>
            <w:tcW w:w="1504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0,5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0,4</w:t>
            </w:r>
          </w:p>
        </w:tc>
      </w:tr>
      <w:tr w:rsidR="00E40D7F" w:rsidRPr="00036F06" w:rsidTr="00036F06">
        <w:tc>
          <w:tcPr>
            <w:tcW w:w="6357" w:type="dxa"/>
          </w:tcPr>
          <w:p w:rsidR="00D7563C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Производственная программа (шт)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Изделие 1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Изделие 2</w:t>
            </w:r>
          </w:p>
        </w:tc>
        <w:tc>
          <w:tcPr>
            <w:tcW w:w="1515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1000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1200</w:t>
            </w:r>
          </w:p>
        </w:tc>
        <w:tc>
          <w:tcPr>
            <w:tcW w:w="1504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1000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1200</w:t>
            </w:r>
          </w:p>
        </w:tc>
      </w:tr>
      <w:tr w:rsidR="00E40D7F" w:rsidRPr="00036F06" w:rsidTr="00036F06">
        <w:tc>
          <w:tcPr>
            <w:tcW w:w="6357" w:type="dxa"/>
          </w:tcPr>
          <w:p w:rsidR="00D7563C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Время для изменения остатка незавершенного производства (час.)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Изделие 1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Изделие 2</w:t>
            </w:r>
          </w:p>
        </w:tc>
        <w:tc>
          <w:tcPr>
            <w:tcW w:w="1515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100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170</w:t>
            </w:r>
          </w:p>
        </w:tc>
        <w:tc>
          <w:tcPr>
            <w:tcW w:w="1504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150</w:t>
            </w:r>
          </w:p>
          <w:p w:rsidR="00E40D7F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120</w:t>
            </w:r>
          </w:p>
        </w:tc>
      </w:tr>
      <w:tr w:rsidR="00E40D7F" w:rsidRPr="00036F06" w:rsidTr="00036F06">
        <w:tc>
          <w:tcPr>
            <w:tcW w:w="6357" w:type="dxa"/>
          </w:tcPr>
          <w:p w:rsidR="00D7563C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Планируемый процент выполнения норм (%)</w:t>
            </w:r>
          </w:p>
        </w:tc>
        <w:tc>
          <w:tcPr>
            <w:tcW w:w="1515" w:type="dxa"/>
          </w:tcPr>
          <w:p w:rsidR="00D7563C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104</w:t>
            </w:r>
          </w:p>
        </w:tc>
        <w:tc>
          <w:tcPr>
            <w:tcW w:w="1504" w:type="dxa"/>
          </w:tcPr>
          <w:p w:rsidR="00D7563C" w:rsidRPr="00036F06" w:rsidRDefault="00E40D7F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105</w:t>
            </w:r>
          </w:p>
        </w:tc>
      </w:tr>
      <w:tr w:rsidR="00E40D7F" w:rsidRPr="00036F06" w:rsidTr="00036F06">
        <w:tc>
          <w:tcPr>
            <w:tcW w:w="6357" w:type="dxa"/>
          </w:tcPr>
          <w:p w:rsidR="00D7563C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Полезный фонд времени одного работника (час.)</w:t>
            </w:r>
          </w:p>
        </w:tc>
        <w:tc>
          <w:tcPr>
            <w:tcW w:w="1515" w:type="dxa"/>
          </w:tcPr>
          <w:p w:rsidR="00FF1BE8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432,5</w:t>
            </w:r>
          </w:p>
        </w:tc>
        <w:tc>
          <w:tcPr>
            <w:tcW w:w="1504" w:type="dxa"/>
          </w:tcPr>
          <w:p w:rsidR="00FF1BE8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432,5</w:t>
            </w:r>
          </w:p>
        </w:tc>
      </w:tr>
      <w:tr w:rsidR="00E40D7F" w:rsidRPr="00036F06" w:rsidTr="00036F06">
        <w:tc>
          <w:tcPr>
            <w:tcW w:w="6357" w:type="dxa"/>
          </w:tcPr>
          <w:p w:rsidR="00D7563C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Итого трудоемкость программы (час.)</w:t>
            </w:r>
          </w:p>
          <w:p w:rsidR="00FF1BE8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Изделие 1</w:t>
            </w:r>
          </w:p>
          <w:p w:rsidR="00FF1BE8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Изделие 2</w:t>
            </w:r>
          </w:p>
        </w:tc>
        <w:tc>
          <w:tcPr>
            <w:tcW w:w="1515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F1BE8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800</w:t>
            </w:r>
          </w:p>
          <w:p w:rsidR="00FF1BE8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360</w:t>
            </w:r>
          </w:p>
        </w:tc>
        <w:tc>
          <w:tcPr>
            <w:tcW w:w="1504" w:type="dxa"/>
          </w:tcPr>
          <w:p w:rsidR="00D7563C" w:rsidRPr="00036F06" w:rsidRDefault="00D7563C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F1BE8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500</w:t>
            </w:r>
          </w:p>
          <w:p w:rsidR="00FF1BE8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480</w:t>
            </w:r>
          </w:p>
        </w:tc>
      </w:tr>
      <w:tr w:rsidR="00E40D7F" w:rsidRPr="00036F06" w:rsidTr="00036F06">
        <w:tc>
          <w:tcPr>
            <w:tcW w:w="6357" w:type="dxa"/>
          </w:tcPr>
          <w:p w:rsidR="00D7563C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Итого трудоемкость продукции по программе для обоих изделий (час)</w:t>
            </w:r>
          </w:p>
        </w:tc>
        <w:tc>
          <w:tcPr>
            <w:tcW w:w="1515" w:type="dxa"/>
          </w:tcPr>
          <w:p w:rsidR="00FF1BE8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1430</w:t>
            </w:r>
          </w:p>
        </w:tc>
        <w:tc>
          <w:tcPr>
            <w:tcW w:w="1504" w:type="dxa"/>
          </w:tcPr>
          <w:p w:rsidR="00FF1BE8" w:rsidRPr="00036F06" w:rsidRDefault="00FF1BE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1250</w:t>
            </w:r>
          </w:p>
        </w:tc>
      </w:tr>
      <w:tr w:rsidR="00FF1BE8" w:rsidRPr="00036F06" w:rsidTr="00036F06">
        <w:tc>
          <w:tcPr>
            <w:tcW w:w="6357" w:type="dxa"/>
          </w:tcPr>
          <w:p w:rsidR="00FF1BE8" w:rsidRPr="00036F06" w:rsidRDefault="009775B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Время необходимое для выполнения программы (час)</w:t>
            </w:r>
          </w:p>
        </w:tc>
        <w:tc>
          <w:tcPr>
            <w:tcW w:w="1515" w:type="dxa"/>
          </w:tcPr>
          <w:p w:rsidR="00FF1BE8" w:rsidRPr="00036F06" w:rsidRDefault="009775B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1375</w:t>
            </w:r>
          </w:p>
        </w:tc>
        <w:tc>
          <w:tcPr>
            <w:tcW w:w="1504" w:type="dxa"/>
          </w:tcPr>
          <w:p w:rsidR="00FF1BE8" w:rsidRPr="00036F06" w:rsidRDefault="009775B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1190,5</w:t>
            </w:r>
          </w:p>
        </w:tc>
      </w:tr>
      <w:tr w:rsidR="009775B8" w:rsidRPr="00036F06" w:rsidTr="00036F06">
        <w:tc>
          <w:tcPr>
            <w:tcW w:w="6357" w:type="dxa"/>
          </w:tcPr>
          <w:p w:rsidR="009775B8" w:rsidRPr="00036F06" w:rsidRDefault="009775B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Расчетная численность персонала (чел.)</w:t>
            </w:r>
          </w:p>
        </w:tc>
        <w:tc>
          <w:tcPr>
            <w:tcW w:w="1515" w:type="dxa"/>
          </w:tcPr>
          <w:p w:rsidR="009775B8" w:rsidRPr="00036F06" w:rsidRDefault="009775B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3,2</w:t>
            </w:r>
          </w:p>
        </w:tc>
        <w:tc>
          <w:tcPr>
            <w:tcW w:w="1504" w:type="dxa"/>
          </w:tcPr>
          <w:p w:rsidR="009775B8" w:rsidRPr="00036F06" w:rsidRDefault="009775B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2,8</w:t>
            </w:r>
          </w:p>
        </w:tc>
      </w:tr>
      <w:tr w:rsidR="009775B8" w:rsidRPr="00036F06" w:rsidTr="00036F06">
        <w:tc>
          <w:tcPr>
            <w:tcW w:w="6357" w:type="dxa"/>
          </w:tcPr>
          <w:p w:rsidR="009775B8" w:rsidRPr="00036F06" w:rsidRDefault="009775B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Принимаемая численность персонала (чел.)</w:t>
            </w:r>
          </w:p>
        </w:tc>
        <w:tc>
          <w:tcPr>
            <w:tcW w:w="1515" w:type="dxa"/>
          </w:tcPr>
          <w:p w:rsidR="009775B8" w:rsidRPr="00036F06" w:rsidRDefault="009775B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9775B8" w:rsidRPr="00036F06" w:rsidRDefault="009775B8" w:rsidP="00036F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F06">
              <w:rPr>
                <w:sz w:val="20"/>
                <w:szCs w:val="20"/>
              </w:rPr>
              <w:t>3</w:t>
            </w:r>
          </w:p>
        </w:tc>
      </w:tr>
    </w:tbl>
    <w:p w:rsidR="00D7563C" w:rsidRPr="00036F06" w:rsidRDefault="00D7563C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1213FD" w:rsidRDefault="001213FD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1.</w:t>
      </w:r>
      <w:r w:rsidR="00036F06">
        <w:rPr>
          <w:sz w:val="28"/>
          <w:szCs w:val="28"/>
        </w:rPr>
        <w:t xml:space="preserve"> </w:t>
      </w:r>
      <w:r w:rsidRPr="00036F06">
        <w:rPr>
          <w:sz w:val="28"/>
          <w:szCs w:val="28"/>
        </w:rPr>
        <w:t>Рассчитываем общую трудоемкость программы</w:t>
      </w:r>
    </w:p>
    <w:p w:rsidR="00036F06" w:rsidRDefault="00036F06" w:rsidP="00036F06">
      <w:pPr>
        <w:spacing w:line="360" w:lineRule="auto"/>
        <w:ind w:firstLine="709"/>
        <w:jc w:val="both"/>
        <w:rPr>
          <w:sz w:val="28"/>
          <w:szCs w:val="28"/>
        </w:rPr>
      </w:pPr>
    </w:p>
    <w:p w:rsidR="001213FD" w:rsidRDefault="00036F06" w:rsidP="00036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13FD" w:rsidRPr="00036F06">
        <w:rPr>
          <w:sz w:val="28"/>
          <w:szCs w:val="28"/>
        </w:rPr>
        <w:t>Итого трудоемкость программы</w:t>
      </w:r>
      <w:r w:rsidR="00A71358">
        <w:rPr>
          <w:sz w:val="28"/>
          <w:szCs w:val="28"/>
        </w:rPr>
        <w:t xml:space="preserve"> </w:t>
      </w:r>
      <w:r w:rsidR="001213FD" w:rsidRPr="00036F06">
        <w:rPr>
          <w:sz w:val="28"/>
          <w:szCs w:val="28"/>
        </w:rPr>
        <w:t>=</w:t>
      </w:r>
      <w:r w:rsidR="00A71358">
        <w:rPr>
          <w:sz w:val="28"/>
          <w:szCs w:val="28"/>
        </w:rPr>
        <w:t xml:space="preserve"> </w:t>
      </w:r>
      <w:r w:rsidR="001213FD" w:rsidRPr="00036F06">
        <w:rPr>
          <w:sz w:val="28"/>
          <w:szCs w:val="28"/>
        </w:rPr>
        <w:t>Трудоемкость*</w:t>
      </w:r>
      <w:r w:rsidR="00A71358">
        <w:rPr>
          <w:sz w:val="28"/>
          <w:szCs w:val="28"/>
        </w:rPr>
        <w:t xml:space="preserve"> </w:t>
      </w:r>
      <w:r w:rsidR="001213FD" w:rsidRPr="00036F06">
        <w:rPr>
          <w:sz w:val="28"/>
          <w:szCs w:val="28"/>
        </w:rPr>
        <w:t>Произвдств.програм.</w:t>
      </w:r>
    </w:p>
    <w:p w:rsidR="001213FD" w:rsidRDefault="001213FD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Итого трудоемкость валовой продукции по программе для обоих изделий</w:t>
      </w:r>
      <w:r w:rsidR="00A71358">
        <w:rPr>
          <w:sz w:val="28"/>
          <w:szCs w:val="28"/>
        </w:rPr>
        <w:t xml:space="preserve"> </w:t>
      </w:r>
      <w:r w:rsidRPr="00036F06">
        <w:rPr>
          <w:sz w:val="28"/>
          <w:szCs w:val="28"/>
        </w:rPr>
        <w:t>=</w:t>
      </w:r>
      <w:r w:rsidR="00A71358">
        <w:rPr>
          <w:sz w:val="28"/>
          <w:szCs w:val="28"/>
        </w:rPr>
        <w:t xml:space="preserve"> </w:t>
      </w:r>
      <w:r w:rsidR="007C22B0" w:rsidRPr="00036F06">
        <w:rPr>
          <w:sz w:val="28"/>
          <w:szCs w:val="28"/>
        </w:rPr>
        <w:t>Итого трудоемкость программы для изделия1+Итого трудоемкость программы для изделия 2+Время для изменения остатка незавершенного производства по изделию1+ Время для изменения остатка незавершенного производства по изделию2.</w:t>
      </w:r>
    </w:p>
    <w:p w:rsidR="007C22B0" w:rsidRPr="00036F06" w:rsidRDefault="007C22B0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Время необходимое для выполнения программы</w:t>
      </w:r>
      <w:r w:rsidR="00A71358">
        <w:rPr>
          <w:sz w:val="28"/>
          <w:szCs w:val="28"/>
        </w:rPr>
        <w:t xml:space="preserve"> </w:t>
      </w:r>
      <w:r w:rsidRPr="00036F06">
        <w:rPr>
          <w:sz w:val="28"/>
          <w:szCs w:val="28"/>
        </w:rPr>
        <w:t>=. Итого трудоемкость валовой продукции по программе для обоих изделий/</w:t>
      </w:r>
      <w:r w:rsidR="007C0ECB" w:rsidRPr="00036F06">
        <w:rPr>
          <w:sz w:val="28"/>
          <w:szCs w:val="28"/>
        </w:rPr>
        <w:t xml:space="preserve"> Планируемый процент выполнения норм*100</w:t>
      </w:r>
    </w:p>
    <w:p w:rsidR="007C0ECB" w:rsidRPr="00036F06" w:rsidRDefault="007C0ECB" w:rsidP="00036F06">
      <w:pPr>
        <w:spacing w:line="360" w:lineRule="auto"/>
        <w:ind w:firstLine="709"/>
        <w:jc w:val="both"/>
        <w:rPr>
          <w:sz w:val="28"/>
          <w:szCs w:val="28"/>
        </w:rPr>
      </w:pPr>
      <w:r w:rsidRPr="00036F06">
        <w:rPr>
          <w:sz w:val="28"/>
          <w:szCs w:val="28"/>
        </w:rPr>
        <w:t>Расчетная численность персонала</w:t>
      </w:r>
      <w:r w:rsidR="00A71358">
        <w:rPr>
          <w:sz w:val="28"/>
          <w:szCs w:val="28"/>
        </w:rPr>
        <w:t xml:space="preserve"> </w:t>
      </w:r>
      <w:r w:rsidRPr="00036F06">
        <w:rPr>
          <w:sz w:val="28"/>
          <w:szCs w:val="28"/>
        </w:rPr>
        <w:t>= Время необходимое для выполнения программы/ Полезный фонд времени одного работника</w:t>
      </w:r>
      <w:bookmarkStart w:id="0" w:name="_GoBack"/>
      <w:bookmarkEnd w:id="0"/>
    </w:p>
    <w:sectPr w:rsidR="007C0ECB" w:rsidRPr="00036F06" w:rsidSect="00036F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956CB"/>
    <w:multiLevelType w:val="hybridMultilevel"/>
    <w:tmpl w:val="EF52B2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CDC"/>
    <w:rsid w:val="000320A6"/>
    <w:rsid w:val="00036F06"/>
    <w:rsid w:val="000A5CE5"/>
    <w:rsid w:val="000D76FD"/>
    <w:rsid w:val="001213FD"/>
    <w:rsid w:val="00124A23"/>
    <w:rsid w:val="00125081"/>
    <w:rsid w:val="00193D8F"/>
    <w:rsid w:val="0020296F"/>
    <w:rsid w:val="002A262B"/>
    <w:rsid w:val="0031379B"/>
    <w:rsid w:val="00320233"/>
    <w:rsid w:val="00341A0A"/>
    <w:rsid w:val="00396D61"/>
    <w:rsid w:val="003F037C"/>
    <w:rsid w:val="00497BD2"/>
    <w:rsid w:val="004D7CDC"/>
    <w:rsid w:val="0067443B"/>
    <w:rsid w:val="00797A37"/>
    <w:rsid w:val="007C0ECB"/>
    <w:rsid w:val="007C22B0"/>
    <w:rsid w:val="0089346E"/>
    <w:rsid w:val="009775B8"/>
    <w:rsid w:val="00A71358"/>
    <w:rsid w:val="00B53554"/>
    <w:rsid w:val="00C70D66"/>
    <w:rsid w:val="00CC72B9"/>
    <w:rsid w:val="00CF1978"/>
    <w:rsid w:val="00D7563C"/>
    <w:rsid w:val="00D92ECF"/>
    <w:rsid w:val="00DD357B"/>
    <w:rsid w:val="00E40D7F"/>
    <w:rsid w:val="00E85184"/>
    <w:rsid w:val="00F84079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6"/>
        <o:r id="V:Rule8" type="connector" idref="#_x0000_s1037"/>
        <o:r id="V:Rule9" type="connector" idref="#_x0000_s1038"/>
        <o:r id="V:Rule10" type="connector" idref="#_x0000_s1039"/>
      </o:rules>
    </o:shapelayout>
  </w:shapeDefaults>
  <w:decimalSymbol w:val=","/>
  <w:listSeparator w:val=";"/>
  <w14:defaultImageDpi w14:val="0"/>
  <w15:chartTrackingRefBased/>
  <w15:docId w15:val="{1D0F1367-F790-4C94-93F6-BCB94C6A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5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B535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5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цели и задачи кадрового планирования в организации</vt:lpstr>
    </vt:vector>
  </TitlesOfParts>
  <Company>ХЧ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цели и задачи кадрового планирования в организации</dc:title>
  <dc:subject/>
  <dc:creator>User</dc:creator>
  <cp:keywords/>
  <dc:description/>
  <cp:lastModifiedBy>Irina</cp:lastModifiedBy>
  <cp:revision>2</cp:revision>
  <dcterms:created xsi:type="dcterms:W3CDTF">2014-08-09T11:17:00Z</dcterms:created>
  <dcterms:modified xsi:type="dcterms:W3CDTF">2014-08-09T11:17:00Z</dcterms:modified>
</cp:coreProperties>
</file>