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F8F" w:rsidRDefault="003164AB">
      <w:pPr>
        <w:pStyle w:val="2"/>
        <w:jc w:val="left"/>
      </w:pPr>
      <w:r>
        <w:t xml:space="preserve">   Московский технический университет связи и информатики</w:t>
      </w:r>
    </w:p>
    <w:p w:rsidR="00AD3F8F" w:rsidRDefault="00AD3F8F">
      <w:pPr>
        <w:pStyle w:val="2"/>
        <w:rPr>
          <w:sz w:val="28"/>
        </w:rPr>
      </w:pPr>
    </w:p>
    <w:p w:rsidR="00AD3F8F" w:rsidRDefault="00AD3F8F">
      <w:pPr>
        <w:pStyle w:val="2"/>
        <w:rPr>
          <w:sz w:val="28"/>
        </w:rPr>
      </w:pPr>
    </w:p>
    <w:p w:rsidR="00AD3F8F" w:rsidRDefault="00AD3F8F">
      <w:pPr>
        <w:pStyle w:val="2"/>
        <w:rPr>
          <w:sz w:val="28"/>
        </w:rPr>
      </w:pPr>
    </w:p>
    <w:p w:rsidR="00AD3F8F" w:rsidRDefault="00AD3F8F">
      <w:pPr>
        <w:pStyle w:val="2"/>
        <w:rPr>
          <w:sz w:val="28"/>
        </w:rPr>
      </w:pPr>
    </w:p>
    <w:p w:rsidR="00AD3F8F" w:rsidRDefault="00AD3F8F">
      <w:pPr>
        <w:pStyle w:val="2"/>
        <w:rPr>
          <w:sz w:val="28"/>
        </w:rPr>
      </w:pPr>
    </w:p>
    <w:p w:rsidR="00AD3F8F" w:rsidRDefault="00AD3F8F"/>
    <w:p w:rsidR="00AD3F8F" w:rsidRDefault="00AD3F8F"/>
    <w:p w:rsidR="00AD3F8F" w:rsidRDefault="00AD3F8F"/>
    <w:p w:rsidR="00AD3F8F" w:rsidRDefault="00AD3F8F"/>
    <w:p w:rsidR="00AD3F8F" w:rsidRDefault="003164AB">
      <w:pPr>
        <w:pStyle w:val="2"/>
        <w:jc w:val="left"/>
        <w:rPr>
          <w:sz w:val="28"/>
        </w:rPr>
      </w:pPr>
      <w:r>
        <w:rPr>
          <w:sz w:val="28"/>
        </w:rPr>
        <w:t xml:space="preserve"> Доклад по курсу </w:t>
      </w:r>
      <w:r>
        <w:rPr>
          <w:sz w:val="28"/>
          <w:lang w:val="en-US"/>
        </w:rPr>
        <w:t>“</w:t>
      </w:r>
      <w:r>
        <w:rPr>
          <w:sz w:val="28"/>
        </w:rPr>
        <w:t>Психология и педагогика</w:t>
      </w:r>
      <w:r>
        <w:rPr>
          <w:sz w:val="28"/>
          <w:lang w:val="en-US"/>
        </w:rPr>
        <w:t>” на тему:</w:t>
      </w:r>
    </w:p>
    <w:p w:rsidR="00AD3F8F" w:rsidRDefault="002C4961">
      <w:pPr>
        <w:pStyle w:val="a7"/>
        <w:rPr>
          <w:sz w:val="28"/>
        </w:rPr>
      </w:pPr>
      <w:r>
        <w:rPr>
          <w:noProof/>
          <w:snapToGrid/>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9.45pt;margin-top:16.5pt;width:511.2pt;height:59.9pt;z-index:251657216" o:allowincell="f" fillcolor="#333" strokecolor="#eaeaea" strokeweight="1pt">
            <v:shadow on="t" type="perspective" color="silver" origin="-.5,.5" matrix=",46340f,,.5,,-4768371582e-16"/>
            <v:textpath style="font-family:&quot;Arial&quot;;v-text-kern:t" trim="t" fitpath="t" string="СУЩНОСТЬ ЧЕЛОВЕЧЕСКОЙ"/>
          </v:shape>
        </w:pict>
      </w:r>
    </w:p>
    <w:p w:rsidR="00AD3F8F" w:rsidRDefault="00AD3F8F">
      <w:pPr>
        <w:spacing w:before="120"/>
        <w:ind w:firstLine="510"/>
        <w:jc w:val="both"/>
        <w:rPr>
          <w:snapToGrid w:val="0"/>
          <w:sz w:val="28"/>
        </w:rPr>
      </w:pPr>
    </w:p>
    <w:p w:rsidR="00AD3F8F" w:rsidRDefault="00AD3F8F">
      <w:pPr>
        <w:spacing w:before="120"/>
        <w:ind w:firstLine="510"/>
        <w:jc w:val="both"/>
        <w:rPr>
          <w:snapToGrid w:val="0"/>
          <w:sz w:val="28"/>
        </w:rPr>
      </w:pPr>
    </w:p>
    <w:p w:rsidR="00AD3F8F" w:rsidRDefault="002C4961">
      <w:pPr>
        <w:spacing w:before="120"/>
        <w:ind w:firstLine="510"/>
        <w:jc w:val="both"/>
        <w:rPr>
          <w:snapToGrid w:val="0"/>
          <w:sz w:val="28"/>
        </w:rPr>
      </w:pPr>
      <w:r>
        <w:rPr>
          <w:noProof/>
        </w:rPr>
        <w:pict>
          <v:shape id="_x0000_s1027" type="#_x0000_t136" style="position:absolute;left:0;text-align:left;margin-left:104.55pt;margin-top:18.4pt;width:237.6pt;height:57.6pt;z-index:251658240" o:allowincell="f" fillcolor="#333" strokecolor="#eaeaea" strokeweight="1pt">
            <v:shadow on="t" type="perspective" color="silver" origin="-.5,.5" matrix=",46340f,,.5,,-4768371582e-16"/>
            <v:textpath style="font-family:&quot;Arial&quot;;v-text-kern:t" trim="t" fitpath="t" string="ДЕЯТЕЛЬНОСТИ"/>
          </v:shape>
        </w:pict>
      </w:r>
    </w:p>
    <w:p w:rsidR="00AD3F8F" w:rsidRDefault="00AD3F8F">
      <w:pPr>
        <w:spacing w:before="120"/>
        <w:ind w:firstLine="510"/>
        <w:jc w:val="both"/>
        <w:rPr>
          <w:snapToGrid w:val="0"/>
          <w:sz w:val="28"/>
        </w:rPr>
      </w:pPr>
    </w:p>
    <w:p w:rsidR="00AD3F8F" w:rsidRDefault="00AD3F8F">
      <w:pPr>
        <w:spacing w:before="120"/>
        <w:ind w:firstLine="510"/>
        <w:jc w:val="both"/>
        <w:rPr>
          <w:snapToGrid w:val="0"/>
          <w:sz w:val="28"/>
        </w:rPr>
      </w:pPr>
    </w:p>
    <w:p w:rsidR="00AD3F8F" w:rsidRDefault="00AD3F8F">
      <w:pPr>
        <w:spacing w:before="120"/>
        <w:ind w:firstLine="510"/>
        <w:jc w:val="both"/>
        <w:rPr>
          <w:snapToGrid w:val="0"/>
          <w:sz w:val="28"/>
        </w:rPr>
      </w:pPr>
    </w:p>
    <w:p w:rsidR="00AD3F8F" w:rsidRDefault="00AD3F8F">
      <w:pPr>
        <w:spacing w:before="120"/>
        <w:ind w:firstLine="510"/>
        <w:jc w:val="both"/>
        <w:rPr>
          <w:snapToGrid w:val="0"/>
          <w:sz w:val="28"/>
        </w:rPr>
      </w:pPr>
    </w:p>
    <w:p w:rsidR="00AD3F8F" w:rsidRDefault="00AD3F8F">
      <w:pPr>
        <w:spacing w:before="120"/>
        <w:ind w:firstLine="510"/>
        <w:jc w:val="both"/>
        <w:rPr>
          <w:snapToGrid w:val="0"/>
          <w:sz w:val="28"/>
        </w:rPr>
      </w:pPr>
    </w:p>
    <w:p w:rsidR="00AD3F8F" w:rsidRDefault="00AD3F8F">
      <w:pPr>
        <w:spacing w:before="120"/>
        <w:ind w:firstLine="510"/>
        <w:jc w:val="both"/>
        <w:rPr>
          <w:snapToGrid w:val="0"/>
          <w:sz w:val="28"/>
        </w:rPr>
      </w:pPr>
    </w:p>
    <w:p w:rsidR="00AD3F8F" w:rsidRDefault="00AD3F8F">
      <w:pPr>
        <w:spacing w:before="120"/>
        <w:ind w:firstLine="510"/>
        <w:jc w:val="both"/>
        <w:rPr>
          <w:snapToGrid w:val="0"/>
          <w:sz w:val="28"/>
        </w:rPr>
      </w:pPr>
    </w:p>
    <w:p w:rsidR="00AD3F8F" w:rsidRDefault="00AD3F8F">
      <w:pPr>
        <w:spacing w:before="120"/>
        <w:ind w:firstLine="510"/>
        <w:jc w:val="both"/>
        <w:rPr>
          <w:snapToGrid w:val="0"/>
          <w:sz w:val="28"/>
        </w:rPr>
      </w:pPr>
    </w:p>
    <w:p w:rsidR="00AD3F8F" w:rsidRDefault="00AD3F8F">
      <w:pPr>
        <w:spacing w:before="120"/>
        <w:ind w:firstLine="510"/>
        <w:jc w:val="both"/>
        <w:rPr>
          <w:snapToGrid w:val="0"/>
          <w:sz w:val="28"/>
        </w:rPr>
      </w:pPr>
    </w:p>
    <w:p w:rsidR="00AD3F8F" w:rsidRDefault="00AD3F8F">
      <w:pPr>
        <w:spacing w:before="120"/>
        <w:ind w:firstLine="510"/>
        <w:jc w:val="both"/>
        <w:rPr>
          <w:snapToGrid w:val="0"/>
          <w:sz w:val="28"/>
        </w:rPr>
      </w:pPr>
    </w:p>
    <w:p w:rsidR="00AD3F8F" w:rsidRDefault="00AD3F8F">
      <w:pPr>
        <w:spacing w:before="120"/>
        <w:ind w:firstLine="510"/>
        <w:jc w:val="both"/>
        <w:rPr>
          <w:snapToGrid w:val="0"/>
          <w:sz w:val="28"/>
        </w:rPr>
      </w:pPr>
    </w:p>
    <w:p w:rsidR="00AD3F8F" w:rsidRDefault="00AD3F8F">
      <w:pPr>
        <w:spacing w:before="120"/>
        <w:ind w:firstLine="510"/>
        <w:jc w:val="both"/>
        <w:rPr>
          <w:snapToGrid w:val="0"/>
          <w:sz w:val="28"/>
        </w:rPr>
      </w:pPr>
    </w:p>
    <w:p w:rsidR="00AD3F8F" w:rsidRDefault="00AD3F8F">
      <w:pPr>
        <w:spacing w:before="120"/>
        <w:ind w:firstLine="510"/>
        <w:jc w:val="both"/>
        <w:rPr>
          <w:snapToGrid w:val="0"/>
          <w:sz w:val="28"/>
        </w:rPr>
      </w:pPr>
    </w:p>
    <w:p w:rsidR="00AD3F8F" w:rsidRDefault="00AD3F8F">
      <w:pPr>
        <w:spacing w:before="120"/>
        <w:ind w:firstLine="510"/>
        <w:jc w:val="both"/>
        <w:rPr>
          <w:snapToGrid w:val="0"/>
          <w:sz w:val="28"/>
        </w:rPr>
      </w:pPr>
    </w:p>
    <w:p w:rsidR="00AD3F8F" w:rsidRDefault="003164AB">
      <w:pPr>
        <w:pStyle w:val="2"/>
        <w:spacing w:before="120"/>
        <w:jc w:val="left"/>
        <w:rPr>
          <w:rFonts w:ascii="Times New Roman" w:hAnsi="Times New Roman"/>
        </w:rPr>
      </w:pPr>
      <w:r>
        <w:rPr>
          <w:rFonts w:ascii="Times New Roman" w:hAnsi="Times New Roman"/>
        </w:rPr>
        <w:t xml:space="preserve">                                                   Москва 2000</w:t>
      </w:r>
    </w:p>
    <w:p w:rsidR="00AD3F8F" w:rsidRDefault="00AD3F8F">
      <w:pPr>
        <w:spacing w:before="120"/>
        <w:ind w:firstLine="510"/>
        <w:jc w:val="both"/>
        <w:rPr>
          <w:snapToGrid w:val="0"/>
          <w:sz w:val="28"/>
        </w:rPr>
      </w:pPr>
    </w:p>
    <w:p w:rsidR="00AD3F8F" w:rsidRDefault="003164AB">
      <w:pPr>
        <w:spacing w:before="120"/>
        <w:ind w:firstLine="510"/>
        <w:jc w:val="both"/>
        <w:rPr>
          <w:snapToGrid w:val="0"/>
          <w:sz w:val="28"/>
        </w:rPr>
      </w:pPr>
      <w:r>
        <w:rPr>
          <w:snapToGrid w:val="0"/>
          <w:sz w:val="28"/>
        </w:rPr>
        <w:t>Развитие общества — результат деятельности людей. В процессе деятельности происходит формирование и самореализация личности.</w:t>
      </w:r>
    </w:p>
    <w:p w:rsidR="00AD3F8F" w:rsidRDefault="003164AB">
      <w:pPr>
        <w:ind w:firstLine="510"/>
        <w:jc w:val="both"/>
        <w:rPr>
          <w:snapToGrid w:val="0"/>
          <w:sz w:val="28"/>
        </w:rPr>
      </w:pPr>
      <w:r>
        <w:rPr>
          <w:snapToGrid w:val="0"/>
          <w:sz w:val="28"/>
        </w:rPr>
        <w:t>В повседневном языке слово «деятельность» употребляется в значении активности кого-либо или чего-либо. Например, гово</w:t>
      </w:r>
      <w:r>
        <w:rPr>
          <w:snapToGrid w:val="0"/>
          <w:sz w:val="28"/>
        </w:rPr>
        <w:softHyphen/>
        <w:t>рят о вулканической деятельности, о деятельности внутренних органов человека и т. д. В более узком смысле это слово означа</w:t>
      </w:r>
      <w:r>
        <w:rPr>
          <w:snapToGrid w:val="0"/>
          <w:sz w:val="28"/>
        </w:rPr>
        <w:softHyphen/>
        <w:t>ет занятия человека, его труд.</w:t>
      </w:r>
    </w:p>
    <w:p w:rsidR="00AD3F8F" w:rsidRDefault="003164AB">
      <w:pPr>
        <w:ind w:firstLine="510"/>
        <w:jc w:val="both"/>
        <w:rPr>
          <w:snapToGrid w:val="0"/>
          <w:sz w:val="28"/>
        </w:rPr>
      </w:pPr>
      <w:r>
        <w:rPr>
          <w:snapToGrid w:val="0"/>
          <w:sz w:val="28"/>
        </w:rPr>
        <w:t>Людей, проявивших себя в какой-либо общественной Деятельности, называют деятелями. В нашей стране были даже введены почетные звания (например, «Заслуженный деятель культуры»). В литературе вы можете встретить и слово «деяние», которое означает действие, поступок. Чаще всего оно употребляется для обозначения не любого действия (например, человек поднялся на лифте — можно ли это назвать деянием?), а только общественно значимого. В науках, изучающих человека и общество, понятие «деятель</w:t>
      </w:r>
      <w:r>
        <w:rPr>
          <w:snapToGrid w:val="0"/>
          <w:sz w:val="28"/>
        </w:rPr>
        <w:softHyphen/>
        <w:t>ность» наполняется более специальным содержанием.</w:t>
      </w:r>
    </w:p>
    <w:p w:rsidR="00AD3F8F" w:rsidRDefault="003164AB">
      <w:pPr>
        <w:pStyle w:val="2"/>
        <w:rPr>
          <w:sz w:val="28"/>
        </w:rPr>
      </w:pPr>
      <w:r>
        <w:rPr>
          <w:sz w:val="28"/>
        </w:rPr>
        <w:t>Деятельность человека и поведение животных</w:t>
      </w:r>
    </w:p>
    <w:p w:rsidR="00AD3F8F" w:rsidRDefault="003164AB">
      <w:pPr>
        <w:spacing w:before="100"/>
        <w:ind w:firstLine="510"/>
        <w:jc w:val="both"/>
        <w:rPr>
          <w:snapToGrid w:val="0"/>
          <w:sz w:val="28"/>
        </w:rPr>
      </w:pPr>
      <w:r>
        <w:rPr>
          <w:snapToGrid w:val="0"/>
          <w:sz w:val="28"/>
        </w:rPr>
        <w:t>Все живые существа взаимодействуют с окружающей средой (с природой, другими живыми существами). Внешне это прояв</w:t>
      </w:r>
      <w:r>
        <w:rPr>
          <w:snapToGrid w:val="0"/>
          <w:sz w:val="28"/>
        </w:rPr>
        <w:softHyphen/>
        <w:t>ляется в заметных движениях (двигательной активности). Труд</w:t>
      </w:r>
      <w:r>
        <w:rPr>
          <w:snapToGrid w:val="0"/>
          <w:sz w:val="28"/>
        </w:rPr>
        <w:softHyphen/>
        <w:t>нее обнаружить внутреннюю (психическую) активность, которая как бы включена в поведение. Например, известно немало фак</w:t>
      </w:r>
      <w:r>
        <w:rPr>
          <w:snapToGrid w:val="0"/>
          <w:sz w:val="28"/>
        </w:rPr>
        <w:softHyphen/>
        <w:t>тов, говорящих о привязанности собаки к хозяину. В литературе описан случай, когда собака несколько лет продолжала ходить на станцию ко времени прихода поезда, на котором прежде воз</w:t>
      </w:r>
      <w:r>
        <w:rPr>
          <w:snapToGrid w:val="0"/>
          <w:sz w:val="28"/>
        </w:rPr>
        <w:softHyphen/>
        <w:t>вращался с работы ее умерший хозяин.</w:t>
      </w:r>
    </w:p>
    <w:p w:rsidR="00AD3F8F" w:rsidRDefault="003164AB">
      <w:pPr>
        <w:ind w:firstLine="510"/>
        <w:jc w:val="both"/>
        <w:rPr>
          <w:snapToGrid w:val="0"/>
          <w:sz w:val="28"/>
        </w:rPr>
      </w:pPr>
      <w:r>
        <w:rPr>
          <w:snapToGrid w:val="0"/>
          <w:sz w:val="28"/>
        </w:rPr>
        <w:t>Отметим, что в любом случае животные приспосабливаются</w:t>
      </w:r>
      <w:r>
        <w:rPr>
          <w:snapToGrid w:val="0"/>
          <w:sz w:val="28"/>
          <w:lang w:val="en-US"/>
        </w:rPr>
        <w:t xml:space="preserve"> </w:t>
      </w:r>
      <w:r>
        <w:rPr>
          <w:snapToGrid w:val="0"/>
          <w:sz w:val="28"/>
        </w:rPr>
        <w:t>к окружающей среде. При этом они могут употреблять природ</w:t>
      </w:r>
      <w:r>
        <w:rPr>
          <w:snapToGrid w:val="0"/>
          <w:sz w:val="28"/>
        </w:rPr>
        <w:softHyphen/>
        <w:t>ные предметы в качестве орудий и даже изготовлять их с по</w:t>
      </w:r>
      <w:r>
        <w:rPr>
          <w:snapToGrid w:val="0"/>
          <w:sz w:val="28"/>
        </w:rPr>
        <w:softHyphen/>
        <w:t>мощью своих естественных органов. Они используют эти предме</w:t>
      </w:r>
      <w:r>
        <w:rPr>
          <w:snapToGrid w:val="0"/>
          <w:sz w:val="28"/>
        </w:rPr>
        <w:softHyphen/>
        <w:t>ты для добывания пищи, обороны, строительства жилища, т. е. для удовлетворения своих жизненных потребностей. Воз</w:t>
      </w:r>
      <w:r>
        <w:rPr>
          <w:snapToGrid w:val="0"/>
          <w:sz w:val="28"/>
        </w:rPr>
        <w:softHyphen/>
        <w:t>можности поведения животных определяются строением их тела, природными условиями, в которых они живут. (Вспомните, как используют природные предметы обезьяны, бобры, птицы, дру</w:t>
      </w:r>
      <w:r>
        <w:rPr>
          <w:snapToGrid w:val="0"/>
          <w:sz w:val="28"/>
        </w:rPr>
        <w:softHyphen/>
        <w:t>гие живые существа.)</w:t>
      </w:r>
    </w:p>
    <w:p w:rsidR="00AD3F8F" w:rsidRDefault="003164AB">
      <w:pPr>
        <w:spacing w:line="260" w:lineRule="auto"/>
        <w:ind w:firstLine="510"/>
        <w:jc w:val="both"/>
        <w:rPr>
          <w:i/>
          <w:snapToGrid w:val="0"/>
          <w:sz w:val="28"/>
        </w:rPr>
      </w:pPr>
      <w:r>
        <w:rPr>
          <w:snapToGrid w:val="0"/>
          <w:sz w:val="28"/>
        </w:rPr>
        <w:t>От приспособительного поведения животных отличается практически преобразовательная деятельность человека. Чело</w:t>
      </w:r>
      <w:r>
        <w:rPr>
          <w:snapToGrid w:val="0"/>
          <w:sz w:val="28"/>
        </w:rPr>
        <w:softHyphen/>
        <w:t>век не ограничивается приспособлением к существующим при</w:t>
      </w:r>
      <w:r>
        <w:rPr>
          <w:snapToGrid w:val="0"/>
          <w:sz w:val="28"/>
        </w:rPr>
        <w:softHyphen/>
        <w:t>родным и социальным условиям, хотя приспособительное поведе</w:t>
      </w:r>
      <w:r>
        <w:rPr>
          <w:snapToGrid w:val="0"/>
          <w:sz w:val="28"/>
        </w:rPr>
        <w:softHyphen/>
        <w:t>ние занимает большое место в его жизни (вспомните, например, влияние географических условий на жизнь людей, значение пра</w:t>
      </w:r>
      <w:r>
        <w:rPr>
          <w:snapToGrid w:val="0"/>
          <w:sz w:val="28"/>
        </w:rPr>
        <w:softHyphen/>
        <w:t>вовых и нравственных норм, обычаев, традиций, которые регули</w:t>
      </w:r>
      <w:r>
        <w:rPr>
          <w:snapToGrid w:val="0"/>
          <w:sz w:val="28"/>
        </w:rPr>
        <w:softHyphen/>
        <w:t>руют жизнь человека). Однако приспособление — не предел че</w:t>
      </w:r>
      <w:r>
        <w:rPr>
          <w:snapToGrid w:val="0"/>
          <w:sz w:val="28"/>
        </w:rPr>
        <w:softHyphen/>
        <w:t xml:space="preserve">ловеческих возможностей. </w:t>
      </w:r>
      <w:r>
        <w:rPr>
          <w:i/>
          <w:snapToGrid w:val="0"/>
          <w:sz w:val="28"/>
        </w:rPr>
        <w:t>Только человеку присуща такая фор</w:t>
      </w:r>
      <w:r>
        <w:rPr>
          <w:i/>
          <w:snapToGrid w:val="0"/>
          <w:sz w:val="28"/>
        </w:rPr>
        <w:softHyphen/>
        <w:t>ма активности, как деятельность, которая не ограничивается приспособлением к окружающей среде, а преобразует ее.</w:t>
      </w:r>
      <w:r>
        <w:rPr>
          <w:snapToGrid w:val="0"/>
          <w:sz w:val="28"/>
        </w:rPr>
        <w:t xml:space="preserve"> Для этого используются не только природные предметы, но, прежде всего, средства, созданные самим человеком. И поведение жи</w:t>
      </w:r>
      <w:r>
        <w:rPr>
          <w:snapToGrid w:val="0"/>
          <w:sz w:val="28"/>
        </w:rPr>
        <w:softHyphen/>
        <w:t>вотных, и деятельность человека сообразуются с целью (т. е. це</w:t>
      </w:r>
      <w:r>
        <w:rPr>
          <w:snapToGrid w:val="0"/>
          <w:sz w:val="28"/>
        </w:rPr>
        <w:softHyphen/>
        <w:t>лесообразны). Например, хищник прячется в засаде или крадет</w:t>
      </w:r>
      <w:r>
        <w:rPr>
          <w:snapToGrid w:val="0"/>
          <w:sz w:val="28"/>
        </w:rPr>
        <w:softHyphen/>
        <w:t>ся к жертве — его поведение сообразуется с целью: добыть пи</w:t>
      </w:r>
      <w:r>
        <w:rPr>
          <w:snapToGrid w:val="0"/>
          <w:sz w:val="28"/>
        </w:rPr>
        <w:softHyphen/>
        <w:t>щу. Птица с криком улетает от гнезда, отвлекая внимание чело</w:t>
      </w:r>
      <w:r>
        <w:rPr>
          <w:snapToGrid w:val="0"/>
          <w:sz w:val="28"/>
        </w:rPr>
        <w:softHyphen/>
        <w:t>века. Сравните: человек строит дом, все его действия в этом случае тоже целесообразны. Однако для хищника цель как бы задана его природными качествами и внешними условиями. В основе этого поведения — биологическая программа поведе</w:t>
      </w:r>
      <w:r>
        <w:rPr>
          <w:snapToGrid w:val="0"/>
          <w:sz w:val="28"/>
        </w:rPr>
        <w:softHyphen/>
        <w:t>ния, инстинкты. Человеческая деятельность характеризуется ис</w:t>
      </w:r>
      <w:r>
        <w:rPr>
          <w:snapToGrid w:val="0"/>
          <w:sz w:val="28"/>
        </w:rPr>
        <w:softHyphen/>
        <w:t>торически сложившимися (как обобщение опыта предшествую</w:t>
      </w:r>
      <w:r>
        <w:rPr>
          <w:snapToGrid w:val="0"/>
          <w:sz w:val="28"/>
        </w:rPr>
        <w:softHyphen/>
        <w:t xml:space="preserve">щих поколений) программами. При этом человек сам определяет свою цель (осуществляет целеполагание). Он способен выходить за рамки программы, т. е. имеющегося опыта, определять новые программы (цели и способы их достижения). </w:t>
      </w:r>
      <w:r>
        <w:rPr>
          <w:i/>
          <w:snapToGrid w:val="0"/>
          <w:sz w:val="28"/>
        </w:rPr>
        <w:t>Целеполагание присуще только человеческой деятельности.</w:t>
      </w:r>
    </w:p>
    <w:p w:rsidR="00AD3F8F" w:rsidRDefault="003164AB">
      <w:pPr>
        <w:pStyle w:val="1"/>
        <w:ind w:firstLine="510"/>
        <w:jc w:val="center"/>
        <w:rPr>
          <w:sz w:val="28"/>
        </w:rPr>
      </w:pPr>
      <w:r>
        <w:rPr>
          <w:sz w:val="28"/>
        </w:rPr>
        <w:t>Структура деятельности</w:t>
      </w:r>
    </w:p>
    <w:p w:rsidR="00AD3F8F" w:rsidRDefault="003164AB">
      <w:pPr>
        <w:ind w:firstLine="510"/>
        <w:jc w:val="both"/>
        <w:rPr>
          <w:snapToGrid w:val="0"/>
          <w:sz w:val="28"/>
        </w:rPr>
      </w:pPr>
      <w:r>
        <w:rPr>
          <w:snapToGrid w:val="0"/>
          <w:sz w:val="28"/>
        </w:rPr>
        <w:t xml:space="preserve">В структуре деятельности следует, прежде всего, различать </w:t>
      </w:r>
      <w:r>
        <w:rPr>
          <w:i/>
          <w:snapToGrid w:val="0"/>
          <w:sz w:val="28"/>
        </w:rPr>
        <w:t>субъект</w:t>
      </w:r>
      <w:r>
        <w:rPr>
          <w:snapToGrid w:val="0"/>
          <w:sz w:val="28"/>
        </w:rPr>
        <w:t xml:space="preserve"> и </w:t>
      </w:r>
      <w:r>
        <w:rPr>
          <w:i/>
          <w:snapToGrid w:val="0"/>
          <w:sz w:val="28"/>
        </w:rPr>
        <w:t>объект</w:t>
      </w:r>
      <w:r>
        <w:rPr>
          <w:snapToGrid w:val="0"/>
          <w:sz w:val="28"/>
        </w:rPr>
        <w:t xml:space="preserve"> деятельности. </w:t>
      </w:r>
      <w:r>
        <w:rPr>
          <w:i/>
          <w:snapToGrid w:val="0"/>
          <w:sz w:val="28"/>
        </w:rPr>
        <w:t>Субъект — тот, кто осуществля</w:t>
      </w:r>
      <w:r>
        <w:rPr>
          <w:i/>
          <w:snapToGrid w:val="0"/>
          <w:sz w:val="28"/>
        </w:rPr>
        <w:softHyphen/>
        <w:t>ет деятельность, объект — это то, на что она направлена.</w:t>
      </w:r>
      <w:r>
        <w:rPr>
          <w:snapToGrid w:val="0"/>
          <w:sz w:val="28"/>
        </w:rPr>
        <w:t xml:space="preserve"> Напри</w:t>
      </w:r>
      <w:r>
        <w:rPr>
          <w:snapToGrid w:val="0"/>
          <w:sz w:val="28"/>
        </w:rPr>
        <w:softHyphen/>
        <w:t>мер, земледелец (субъект деятельности) воздействует на землю и выращиваемые на ней культуры (объект деятельности). Для бригады строителей-отделочников (субъекта) строящийся дом — объект. Для Министерства образования как субъекта деятельно</w:t>
      </w:r>
      <w:r>
        <w:rPr>
          <w:snapToGrid w:val="0"/>
          <w:sz w:val="28"/>
        </w:rPr>
        <w:softHyphen/>
        <w:t>сти все учебные заведения страны — объект, в отношении которого осуществляется управленческая деятельность. Итак, субъ</w:t>
      </w:r>
      <w:r>
        <w:rPr>
          <w:snapToGrid w:val="0"/>
          <w:sz w:val="28"/>
        </w:rPr>
        <w:softHyphen/>
        <w:t>ектом деятельности может быть человек, группа людей, органи</w:t>
      </w:r>
      <w:r>
        <w:rPr>
          <w:snapToGrid w:val="0"/>
          <w:sz w:val="28"/>
        </w:rPr>
        <w:softHyphen/>
        <w:t>зация, государственный орган. Объектом могут быть природные материалы, различные предметы, сферы или области жизни лю</w:t>
      </w:r>
      <w:r>
        <w:rPr>
          <w:snapToGrid w:val="0"/>
          <w:sz w:val="28"/>
        </w:rPr>
        <w:softHyphen/>
        <w:t>дей. Деятельность субъекта может быть направлена также на другого человека. Например, тренер воздействует на спортсмена (тренирует его). Объектом деятельности артиста является публи</w:t>
      </w:r>
      <w:r>
        <w:rPr>
          <w:snapToGrid w:val="0"/>
          <w:sz w:val="28"/>
        </w:rPr>
        <w:softHyphen/>
        <w:t>ка в зале (аудитория). Наконец, деятельность субъекта может быть обращена на самого себя (человек сознательно тренирует свое тело, закаляет его, воспитывает свою волю, занимается са</w:t>
      </w:r>
      <w:r>
        <w:rPr>
          <w:snapToGrid w:val="0"/>
          <w:sz w:val="28"/>
        </w:rPr>
        <w:softHyphen/>
        <w:t>мообразованием и т. д.).</w:t>
      </w:r>
    </w:p>
    <w:p w:rsidR="00AD3F8F" w:rsidRDefault="003164AB">
      <w:pPr>
        <w:ind w:firstLine="510"/>
        <w:jc w:val="both"/>
        <w:rPr>
          <w:snapToGrid w:val="0"/>
          <w:sz w:val="28"/>
        </w:rPr>
      </w:pPr>
      <w:r>
        <w:rPr>
          <w:snapToGrid w:val="0"/>
          <w:sz w:val="28"/>
        </w:rPr>
        <w:t xml:space="preserve">Далее в структуре деятельности можно выделить </w:t>
      </w:r>
      <w:r>
        <w:rPr>
          <w:i/>
          <w:snapToGrid w:val="0"/>
          <w:sz w:val="28"/>
        </w:rPr>
        <w:t>цель, сред</w:t>
      </w:r>
      <w:r>
        <w:rPr>
          <w:i/>
          <w:snapToGrid w:val="0"/>
          <w:sz w:val="28"/>
        </w:rPr>
        <w:softHyphen/>
        <w:t>ства ее достижения и результаты.</w:t>
      </w:r>
      <w:r>
        <w:rPr>
          <w:snapToGrid w:val="0"/>
          <w:sz w:val="28"/>
        </w:rPr>
        <w:t xml:space="preserve"> Выше уже отмечалось: чело</w:t>
      </w:r>
      <w:r>
        <w:rPr>
          <w:snapToGrid w:val="0"/>
          <w:sz w:val="28"/>
        </w:rPr>
        <w:softHyphen/>
        <w:t>век начинает любую деятельность с того, что ставит (полагает) перед собою цель.</w:t>
      </w:r>
    </w:p>
    <w:p w:rsidR="00AD3F8F" w:rsidRDefault="003164AB">
      <w:pPr>
        <w:ind w:firstLine="510"/>
        <w:jc w:val="both"/>
        <w:rPr>
          <w:snapToGrid w:val="0"/>
          <w:sz w:val="28"/>
        </w:rPr>
      </w:pPr>
      <w:r>
        <w:rPr>
          <w:i/>
          <w:snapToGrid w:val="0"/>
          <w:sz w:val="28"/>
        </w:rPr>
        <w:t>Цель — это осознанный образ предвосхищаемого результата, на достижение которого направлена деятельность.</w:t>
      </w:r>
      <w:r>
        <w:rPr>
          <w:snapToGrid w:val="0"/>
          <w:sz w:val="28"/>
        </w:rPr>
        <w:t xml:space="preserve"> Например, в голове архитектора, прежде чем начнется строительство дома, возникает его образ. В самом деле, можно ли начинать строить здание, не представляя себе, каким оно будет (многоквартирный дом или административное здание, деревенская изба или храм, казарма или дворец). Его образ может быть показан в рисунке, чертеже, объемной модели, но прежде он возник в сознании ар</w:t>
      </w:r>
      <w:r>
        <w:rPr>
          <w:snapToGrid w:val="0"/>
          <w:sz w:val="28"/>
        </w:rPr>
        <w:softHyphen/>
        <w:t>хитектора. Государственный деятель, начиная реформы, должен ясно представлять себе их результат. Учитель осознает, какие знания и умения получат ученики в результате его педагогиче</w:t>
      </w:r>
      <w:r>
        <w:rPr>
          <w:snapToGrid w:val="0"/>
          <w:sz w:val="28"/>
        </w:rPr>
        <w:softHyphen/>
        <w:t>ской деятельности.</w:t>
      </w:r>
    </w:p>
    <w:p w:rsidR="00AD3F8F" w:rsidRDefault="003164AB">
      <w:pPr>
        <w:ind w:firstLine="510"/>
        <w:jc w:val="both"/>
        <w:rPr>
          <w:i/>
          <w:snapToGrid w:val="0"/>
          <w:sz w:val="28"/>
        </w:rPr>
      </w:pPr>
      <w:r>
        <w:rPr>
          <w:snapToGrid w:val="0"/>
          <w:sz w:val="28"/>
        </w:rPr>
        <w:t xml:space="preserve">Итак, </w:t>
      </w:r>
      <w:r>
        <w:rPr>
          <w:i/>
          <w:snapToGrid w:val="0"/>
          <w:sz w:val="28"/>
        </w:rPr>
        <w:t>цель — это то, что представляется в сознании и ожида</w:t>
      </w:r>
      <w:r>
        <w:rPr>
          <w:i/>
          <w:snapToGrid w:val="0"/>
          <w:sz w:val="28"/>
        </w:rPr>
        <w:softHyphen/>
        <w:t>ется в результате определенным образом направленной деятель</w:t>
      </w:r>
      <w:r>
        <w:rPr>
          <w:i/>
          <w:snapToGrid w:val="0"/>
          <w:sz w:val="28"/>
        </w:rPr>
        <w:softHyphen/>
        <w:t>ности.</w:t>
      </w:r>
    </w:p>
    <w:p w:rsidR="00AD3F8F" w:rsidRDefault="003164AB">
      <w:pPr>
        <w:pStyle w:val="a6"/>
        <w:rPr>
          <w:sz w:val="28"/>
        </w:rPr>
      </w:pPr>
      <w:r>
        <w:rPr>
          <w:sz w:val="28"/>
        </w:rPr>
        <w:t>Может ли человек ставить любую цель, какую вздумается? Имея кремний, можно задаться целью изготовить наконечник стрелы, но нельзя сделать из него лук. Пока не появились совре</w:t>
      </w:r>
      <w:r>
        <w:rPr>
          <w:sz w:val="28"/>
        </w:rPr>
        <w:softHyphen/>
        <w:t>менные строительные материалы, не могла возникнуть цель по</w:t>
      </w:r>
      <w:r>
        <w:rPr>
          <w:sz w:val="28"/>
        </w:rPr>
        <w:softHyphen/>
        <w:t>строить высотные дома. Правда, мог появиться сказочный образ, например, ковра-самолета. Но какая деятельность могла создать такой ковер в действительности? Следовательно, целью деятель</w:t>
      </w:r>
      <w:r>
        <w:rPr>
          <w:sz w:val="28"/>
        </w:rPr>
        <w:softHyphen/>
        <w:t>ности может быть не любой образ желаемого, а лишь такой, ко</w:t>
      </w:r>
      <w:r>
        <w:rPr>
          <w:sz w:val="28"/>
        </w:rPr>
        <w:softHyphen/>
        <w:t>торый соответствует реальным возможностям окружающего ми</w:t>
      </w:r>
      <w:r>
        <w:rPr>
          <w:sz w:val="28"/>
        </w:rPr>
        <w:softHyphen/>
        <w:t>ра и самого субъекта. При этом человек может знать или не знать свои возможности, знать или не знать свойства предметов окружающего мира. Цель определяется тем точнее, чем лучше субъект деятельности знает, каковы реальные средства и усло</w:t>
      </w:r>
      <w:r>
        <w:rPr>
          <w:sz w:val="28"/>
        </w:rPr>
        <w:softHyphen/>
        <w:t>вия достижения цели. «Кого считать умным?» — спрашивал си</w:t>
      </w:r>
      <w:r>
        <w:rPr>
          <w:sz w:val="28"/>
        </w:rPr>
        <w:softHyphen/>
        <w:t>рийский мыслитель XIII в. Абуль-Фарадж. И отвечал: «Того, кто стремится лишь к достижимой цели».</w:t>
      </w:r>
    </w:p>
    <w:p w:rsidR="00AD3F8F" w:rsidRDefault="003164AB">
      <w:pPr>
        <w:ind w:firstLine="510"/>
        <w:jc w:val="both"/>
        <w:rPr>
          <w:snapToGrid w:val="0"/>
          <w:sz w:val="28"/>
        </w:rPr>
      </w:pPr>
      <w:r>
        <w:rPr>
          <w:snapToGrid w:val="0"/>
          <w:sz w:val="28"/>
        </w:rPr>
        <w:t>Когда цель определена, ее достижение или неуспех деятель</w:t>
      </w:r>
      <w:r>
        <w:rPr>
          <w:snapToGrid w:val="0"/>
          <w:sz w:val="28"/>
        </w:rPr>
        <w:softHyphen/>
        <w:t>ности зависит от средств. Чтобы построить дом, нужны строительные материалы, механизмы, орудия труда и другие средства производства. Чтобы вырастить урожай, нужны семена, орудия труда, система приемов агротехники и т. д. Чтобы научить уче</w:t>
      </w:r>
      <w:r>
        <w:rPr>
          <w:snapToGrid w:val="0"/>
          <w:sz w:val="28"/>
        </w:rPr>
        <w:softHyphen/>
        <w:t>ников читать и писать, нужны учебники, тетради, эффективные приемы учебной работы и т. п. Средства должны соответство</w:t>
      </w:r>
      <w:r>
        <w:rPr>
          <w:snapToGrid w:val="0"/>
          <w:sz w:val="28"/>
        </w:rPr>
        <w:softHyphen/>
        <w:t>вать цели. Когда говорят: «Палить из пушки по воробьям», это значит, что средства не соответствуют цели. Вспомним и басни: медведь, чтобы избавить хозяина от досаждавшего ему комара, прихлопнул первого дубиной.</w:t>
      </w:r>
    </w:p>
    <w:p w:rsidR="00AD3F8F" w:rsidRDefault="003164AB">
      <w:pPr>
        <w:spacing w:line="260" w:lineRule="auto"/>
        <w:ind w:firstLine="510"/>
        <w:jc w:val="both"/>
        <w:rPr>
          <w:snapToGrid w:val="0"/>
          <w:sz w:val="28"/>
        </w:rPr>
      </w:pPr>
      <w:r>
        <w:rPr>
          <w:snapToGrid w:val="0"/>
          <w:sz w:val="28"/>
        </w:rPr>
        <w:t>А можно ли, поставив перед собой благородную цель, вос</w:t>
      </w:r>
      <w:r>
        <w:rPr>
          <w:snapToGrid w:val="0"/>
          <w:sz w:val="28"/>
        </w:rPr>
        <w:softHyphen/>
        <w:t>пользоваться нечестными средствами? Вот как отвечал на этот вопрос мыслитель эпохи Возрождения Никколо Макиавелли: «О действиях всех людей, а особенно государей, с которых в суде не спросишь, заключают по результатам, поэтому пусть госуда</w:t>
      </w:r>
      <w:r>
        <w:rPr>
          <w:snapToGrid w:val="0"/>
          <w:sz w:val="28"/>
        </w:rPr>
        <w:softHyphen/>
        <w:t>ри стараются сохранить власть и одержать победу. Какие бы средства для этого ни употребить, их всегда сочтут достойными и одобрят, ибо чернь прельщается видимостью и успехом». Он считал, что для достижения цели можно обманывать, «при на</w:t>
      </w:r>
      <w:r>
        <w:rPr>
          <w:snapToGrid w:val="0"/>
          <w:sz w:val="28"/>
        </w:rPr>
        <w:softHyphen/>
        <w:t>добности не чураться зла».</w:t>
      </w:r>
    </w:p>
    <w:p w:rsidR="00AD3F8F" w:rsidRDefault="003164AB">
      <w:pPr>
        <w:spacing w:line="260" w:lineRule="auto"/>
        <w:ind w:firstLine="510"/>
        <w:jc w:val="both"/>
        <w:rPr>
          <w:snapToGrid w:val="0"/>
          <w:sz w:val="28"/>
        </w:rPr>
      </w:pPr>
      <w:r>
        <w:rPr>
          <w:snapToGrid w:val="0"/>
          <w:sz w:val="28"/>
        </w:rPr>
        <w:t>Итак, победителей не судят? Цель оправдывает средства? А вот другая точка зрения. Ее выразил русский писатель Н. С. Лес</w:t>
      </w:r>
      <w:r>
        <w:rPr>
          <w:snapToGrid w:val="0"/>
          <w:sz w:val="28"/>
        </w:rPr>
        <w:softHyphen/>
        <w:t>ков: «Никакая благородная цель не оправдывает мер, про</w:t>
      </w:r>
      <w:r>
        <w:rPr>
          <w:snapToGrid w:val="0"/>
          <w:sz w:val="28"/>
        </w:rPr>
        <w:softHyphen/>
        <w:t>тивных принципам человеческого счастья». Значит, для достиже</w:t>
      </w:r>
      <w:r>
        <w:rPr>
          <w:snapToGrid w:val="0"/>
          <w:sz w:val="28"/>
        </w:rPr>
        <w:softHyphen/>
        <w:t>ния благородной цели годятся не любые меры, а только благо</w:t>
      </w:r>
      <w:r>
        <w:rPr>
          <w:snapToGrid w:val="0"/>
          <w:sz w:val="28"/>
        </w:rPr>
        <w:softHyphen/>
        <w:t>родные. Доброй цели нельзя добиться недостойными, недобрыми средствами. Недобрые средства приводят к тому, что результат существенно отличается от поставленной цели: он тоже стано</w:t>
      </w:r>
      <w:r>
        <w:rPr>
          <w:snapToGrid w:val="0"/>
          <w:sz w:val="28"/>
        </w:rPr>
        <w:softHyphen/>
        <w:t>вится недобрым. В справедливости этих выводов убеждает мно</w:t>
      </w:r>
      <w:r>
        <w:rPr>
          <w:snapToGrid w:val="0"/>
          <w:sz w:val="28"/>
        </w:rPr>
        <w:softHyphen/>
        <w:t>говековой опыт человечества. (Можете ли вы привести историче</w:t>
      </w:r>
      <w:r>
        <w:rPr>
          <w:snapToGrid w:val="0"/>
          <w:sz w:val="28"/>
        </w:rPr>
        <w:softHyphen/>
        <w:t>ские примеры, подтверждающие эту мысль?)</w:t>
      </w:r>
    </w:p>
    <w:p w:rsidR="00AD3F8F" w:rsidRDefault="003164AB">
      <w:pPr>
        <w:spacing w:line="260" w:lineRule="auto"/>
        <w:ind w:firstLine="510"/>
        <w:jc w:val="both"/>
        <w:rPr>
          <w:snapToGrid w:val="0"/>
          <w:sz w:val="28"/>
        </w:rPr>
      </w:pPr>
      <w:r>
        <w:rPr>
          <w:snapToGrid w:val="0"/>
          <w:sz w:val="28"/>
        </w:rPr>
        <w:t>Нередко действия людей приводят к иным результатам, чем те, к которым они стремятся. Философ Г. Гегель приводит такой пример. Человек из мести поджигает дом другого человека, от него загораются стоящие рядом дома, гибнет имущество других людей, а может быть, и сами люди. Такого результата своих дей</w:t>
      </w:r>
      <w:r>
        <w:rPr>
          <w:snapToGrid w:val="0"/>
          <w:sz w:val="28"/>
        </w:rPr>
        <w:softHyphen/>
        <w:t>ствий преступник не ждал. Результат усилил его вину, и, таким образом, он получил обратный удар. Использованное им сред</w:t>
      </w:r>
      <w:r>
        <w:rPr>
          <w:snapToGrid w:val="0"/>
          <w:sz w:val="28"/>
        </w:rPr>
        <w:softHyphen/>
        <w:t>ство породило совсем иные обстоятельства, чем было задумано.</w:t>
      </w:r>
    </w:p>
    <w:p w:rsidR="00AD3F8F" w:rsidRDefault="003164AB">
      <w:pPr>
        <w:ind w:firstLine="510"/>
        <w:jc w:val="both"/>
        <w:rPr>
          <w:snapToGrid w:val="0"/>
          <w:sz w:val="28"/>
          <w:lang w:val="en-US"/>
        </w:rPr>
      </w:pPr>
      <w:r>
        <w:rPr>
          <w:snapToGrid w:val="0"/>
          <w:sz w:val="28"/>
        </w:rPr>
        <w:t xml:space="preserve">Говоря о структуре деятельности, укажем также на то, что </w:t>
      </w:r>
      <w:r>
        <w:rPr>
          <w:i/>
          <w:snapToGrid w:val="0"/>
          <w:sz w:val="28"/>
        </w:rPr>
        <w:t>деятельность состоит из действий.</w:t>
      </w:r>
      <w:r>
        <w:rPr>
          <w:snapToGrid w:val="0"/>
          <w:sz w:val="28"/>
        </w:rPr>
        <w:t xml:space="preserve"> Так, учебная деятельность включает в себя разнообразные действия: запись лекций, чтение книг, решение задач и др. Деятельность космонавтов включает ;) себя наблюдения за Землей, наладку приборов, проведение экс</w:t>
      </w:r>
      <w:r>
        <w:rPr>
          <w:snapToGrid w:val="0"/>
          <w:sz w:val="28"/>
        </w:rPr>
        <w:softHyphen/>
        <w:t>периментов, ремонтные работы, тренировки и т. д. Деятель</w:t>
      </w:r>
      <w:r>
        <w:rPr>
          <w:snapToGrid w:val="0"/>
          <w:sz w:val="28"/>
        </w:rPr>
        <w:softHyphen/>
        <w:t>ность земледельца — вспашку, посев, прополку, уборку урожая. В действии тоже можно усмотреть цель, средство, результат. На</w:t>
      </w:r>
      <w:r>
        <w:rPr>
          <w:snapToGrid w:val="0"/>
          <w:sz w:val="28"/>
        </w:rPr>
        <w:softHyphen/>
        <w:t>пример, прополка имеет целью создать условия роста культур</w:t>
      </w:r>
      <w:r>
        <w:rPr>
          <w:snapToGrid w:val="0"/>
          <w:sz w:val="28"/>
        </w:rPr>
        <w:softHyphen/>
        <w:t>ных растений.</w:t>
      </w:r>
    </w:p>
    <w:p w:rsidR="00AD3F8F" w:rsidRDefault="003164AB">
      <w:pPr>
        <w:ind w:firstLine="510"/>
        <w:jc w:val="both"/>
        <w:rPr>
          <w:snapToGrid w:val="0"/>
          <w:sz w:val="28"/>
        </w:rPr>
      </w:pPr>
      <w:r>
        <w:rPr>
          <w:snapToGrid w:val="0"/>
          <w:sz w:val="28"/>
        </w:rPr>
        <w:t>Любая деятельность предстает перед нами как цепь дейст</w:t>
      </w:r>
      <w:r>
        <w:rPr>
          <w:snapToGrid w:val="0"/>
          <w:sz w:val="28"/>
        </w:rPr>
        <w:softHyphen/>
        <w:t>вий. Можно ли при этом говорить о поведении человека? Да, но во многих случаях имеется в виду, как он выполняет свою рабо</w:t>
      </w:r>
      <w:r>
        <w:rPr>
          <w:snapToGrid w:val="0"/>
          <w:sz w:val="28"/>
        </w:rPr>
        <w:softHyphen/>
        <w:t>ту, как относится к ней, к другим людям, к себе.</w:t>
      </w:r>
    </w:p>
    <w:p w:rsidR="00AD3F8F" w:rsidRDefault="003164AB">
      <w:pPr>
        <w:ind w:firstLine="510"/>
        <w:jc w:val="both"/>
        <w:rPr>
          <w:i/>
          <w:snapToGrid w:val="0"/>
          <w:sz w:val="28"/>
        </w:rPr>
      </w:pPr>
      <w:r>
        <w:rPr>
          <w:snapToGrid w:val="0"/>
          <w:sz w:val="28"/>
        </w:rPr>
        <w:t>Представим себе деятельность продавца. Эта несомненно нужная людям работа может осуществляться по-разному. Один приветлив, порядочен, аккуратен, собран, другой грубит покупателям, пытается их обмануть, выполняет свои обязанно</w:t>
      </w:r>
      <w:r>
        <w:rPr>
          <w:snapToGrid w:val="0"/>
          <w:sz w:val="28"/>
        </w:rPr>
        <w:softHyphen/>
        <w:t xml:space="preserve">сти кое-как. Два человека заняты одинаковой деятельностью, но поведение их различно. </w:t>
      </w:r>
      <w:r>
        <w:rPr>
          <w:i/>
          <w:snapToGrid w:val="0"/>
          <w:sz w:val="28"/>
        </w:rPr>
        <w:t>Если деятельность состоит из действий, то поведение — из поступков.</w:t>
      </w:r>
    </w:p>
    <w:p w:rsidR="00AD3F8F" w:rsidRDefault="003164AB">
      <w:pPr>
        <w:ind w:firstLine="510"/>
        <w:jc w:val="both"/>
        <w:rPr>
          <w:snapToGrid w:val="0"/>
          <w:sz w:val="28"/>
        </w:rPr>
      </w:pPr>
      <w:r>
        <w:rPr>
          <w:snapToGrid w:val="0"/>
          <w:sz w:val="28"/>
        </w:rPr>
        <w:t>(Вспомните критерии нравственной и правовой оценки по</w:t>
      </w:r>
      <w:r>
        <w:rPr>
          <w:snapToGrid w:val="0"/>
          <w:sz w:val="28"/>
        </w:rPr>
        <w:softHyphen/>
        <w:t>ступков. Подумайте, какие поступки может совершить человек в процессе той или иной деятельности.)</w:t>
      </w:r>
    </w:p>
    <w:p w:rsidR="00AD3F8F" w:rsidRDefault="003164AB">
      <w:pPr>
        <w:pStyle w:val="2"/>
        <w:spacing w:before="260"/>
        <w:rPr>
          <w:sz w:val="28"/>
          <w:lang w:val="en-US"/>
        </w:rPr>
      </w:pPr>
      <w:r>
        <w:rPr>
          <w:sz w:val="28"/>
        </w:rPr>
        <w:t>Мотивы деятельности</w:t>
      </w:r>
    </w:p>
    <w:p w:rsidR="00AD3F8F" w:rsidRDefault="003164AB">
      <w:pPr>
        <w:spacing w:before="120"/>
        <w:ind w:firstLine="510"/>
        <w:jc w:val="both"/>
        <w:rPr>
          <w:i/>
          <w:snapToGrid w:val="0"/>
          <w:sz w:val="28"/>
        </w:rPr>
      </w:pPr>
      <w:r>
        <w:rPr>
          <w:snapToGrid w:val="0"/>
          <w:sz w:val="28"/>
        </w:rPr>
        <w:t>Слово «мотив» французского происхождения, в психологии означает то, что побуждает деятельность. Нас интересует во</w:t>
      </w:r>
      <w:r>
        <w:rPr>
          <w:snapToGrid w:val="0"/>
          <w:sz w:val="28"/>
        </w:rPr>
        <w:softHyphen/>
        <w:t xml:space="preserve">прос: </w:t>
      </w:r>
      <w:r>
        <w:rPr>
          <w:i/>
          <w:snapToGrid w:val="0"/>
          <w:sz w:val="28"/>
        </w:rPr>
        <w:t>что движет человеческой деятельностью?</w:t>
      </w:r>
    </w:p>
    <w:p w:rsidR="00AD3F8F" w:rsidRDefault="003164AB">
      <w:pPr>
        <w:ind w:firstLine="510"/>
        <w:jc w:val="both"/>
        <w:rPr>
          <w:snapToGrid w:val="0"/>
          <w:sz w:val="28"/>
        </w:rPr>
      </w:pPr>
      <w:r>
        <w:rPr>
          <w:snapToGrid w:val="0"/>
          <w:sz w:val="28"/>
        </w:rPr>
        <w:t>Пытаясь объяснить деятельность людей, их поступки, мысли</w:t>
      </w:r>
      <w:r>
        <w:rPr>
          <w:snapToGrid w:val="0"/>
          <w:sz w:val="28"/>
        </w:rPr>
        <w:softHyphen/>
        <w:t>тели разных эпох давали разные ответы на вопрос о том, что же движет этими действиями, а следовательно — развитием обще</w:t>
      </w:r>
      <w:r>
        <w:rPr>
          <w:snapToGrid w:val="0"/>
          <w:sz w:val="28"/>
        </w:rPr>
        <w:softHyphen/>
        <w:t>ства.</w:t>
      </w:r>
    </w:p>
    <w:p w:rsidR="00AD3F8F" w:rsidRDefault="003164AB">
      <w:pPr>
        <w:ind w:firstLine="510"/>
        <w:jc w:val="both"/>
        <w:rPr>
          <w:snapToGrid w:val="0"/>
          <w:sz w:val="28"/>
        </w:rPr>
      </w:pPr>
      <w:r>
        <w:rPr>
          <w:snapToGrid w:val="0"/>
          <w:sz w:val="28"/>
        </w:rPr>
        <w:t>Одни из них объясняли развитие влиянием географической среды. Так, французский просветитель XVIII в. Ш. Монтескье считал, что климатические условия обусловливают индивидуаль</w:t>
      </w:r>
      <w:r>
        <w:rPr>
          <w:snapToGrid w:val="0"/>
          <w:sz w:val="28"/>
        </w:rPr>
        <w:softHyphen/>
        <w:t>ные особенности человека, его характер и склонности. В странах с плодоносной почвой легче устанавливается дух зависимости, так как людям, занятым земледелием, некогда думать о свободе. А в странах с холодным климатом люди больше думают о своей свободе, чем об урожае. Из таких рассуждений делались выводы о характере политической власти, законах, торговле и т. п.</w:t>
      </w:r>
    </w:p>
    <w:p w:rsidR="00AD3F8F" w:rsidRDefault="003164AB">
      <w:pPr>
        <w:ind w:firstLine="510"/>
        <w:jc w:val="both"/>
        <w:rPr>
          <w:snapToGrid w:val="0"/>
          <w:sz w:val="28"/>
        </w:rPr>
      </w:pPr>
      <w:r>
        <w:rPr>
          <w:snapToGrid w:val="0"/>
          <w:sz w:val="28"/>
        </w:rPr>
        <w:t>Другие мыслители объясняли движение общества духовным фактором: «идеи правят миром». Некоторые из них считали, что это идеи критически мыслящих личностей, которые создают иде</w:t>
      </w:r>
      <w:r>
        <w:rPr>
          <w:snapToGrid w:val="0"/>
          <w:sz w:val="28"/>
        </w:rPr>
        <w:softHyphen/>
        <w:t>альные проекты общественного устройства. Иной взгляд заклю</w:t>
      </w:r>
      <w:r>
        <w:rPr>
          <w:snapToGrid w:val="0"/>
          <w:sz w:val="28"/>
        </w:rPr>
        <w:softHyphen/>
        <w:t>чался в том, что историей правит мировой разум. Такой взгляд развивал в своих трудах немецкий философ Гегель.</w:t>
      </w:r>
    </w:p>
    <w:p w:rsidR="00AD3F8F" w:rsidRDefault="003164AB">
      <w:pPr>
        <w:ind w:firstLine="510"/>
        <w:jc w:val="both"/>
        <w:rPr>
          <w:snapToGrid w:val="0"/>
          <w:sz w:val="28"/>
        </w:rPr>
      </w:pPr>
      <w:r>
        <w:rPr>
          <w:snapToGrid w:val="0"/>
          <w:sz w:val="28"/>
        </w:rPr>
        <w:t>Еще одна точка зрения на развитие общества состояла в том, что деятельность людей можно научно объяснить, изучая роль материальных факторов.</w:t>
      </w:r>
    </w:p>
    <w:p w:rsidR="00AD3F8F" w:rsidRDefault="003164AB">
      <w:pPr>
        <w:ind w:firstLine="510"/>
        <w:jc w:val="both"/>
        <w:rPr>
          <w:snapToGrid w:val="0"/>
          <w:sz w:val="28"/>
        </w:rPr>
      </w:pPr>
      <w:r>
        <w:rPr>
          <w:snapToGrid w:val="0"/>
          <w:sz w:val="28"/>
        </w:rPr>
        <w:t>Значение материального производства в развитии общества обосновывал К. Маркс. Он обращал внимание на тот факт, что, прежде чем заниматься философией, политикой, искусством, лю</w:t>
      </w:r>
      <w:r>
        <w:rPr>
          <w:snapToGrid w:val="0"/>
          <w:sz w:val="28"/>
        </w:rPr>
        <w:softHyphen/>
        <w:t>ди должны есть, пить, одеваться, иметь жилище, а значит, про</w:t>
      </w:r>
      <w:r>
        <w:rPr>
          <w:snapToGrid w:val="0"/>
          <w:sz w:val="28"/>
        </w:rPr>
        <w:softHyphen/>
        <w:t>изводить все это. Изменения в производстве, согласно Марксу, влекут за собой изменения в других областях жизни. Деятельность людей определяется в конечном счете их материальными, экономическими интересами.</w:t>
      </w:r>
    </w:p>
    <w:p w:rsidR="00AD3F8F" w:rsidRDefault="003164AB">
      <w:pPr>
        <w:ind w:firstLine="510"/>
        <w:jc w:val="both"/>
        <w:rPr>
          <w:snapToGrid w:val="0"/>
          <w:sz w:val="28"/>
        </w:rPr>
      </w:pPr>
      <w:r>
        <w:rPr>
          <w:snapToGrid w:val="0"/>
          <w:sz w:val="28"/>
        </w:rPr>
        <w:t>Некоторые ученые отрицали возможность объяснения истори</w:t>
      </w:r>
      <w:r>
        <w:rPr>
          <w:snapToGrid w:val="0"/>
          <w:sz w:val="28"/>
        </w:rPr>
        <w:softHyphen/>
        <w:t>ческих изменений каким-либо одним фактором, указывая на взаимодействие самых различных причин и условий развития. Например, немецкий ученый М. Вебер доказывал, что духовный фактор играет не меньшую роль, чем экономический, что важные исторические перемены происходили под воздействием того и другого. Однако многие ученые и сегодня считают, что можно найти определяющий фактор движения общества, выделяя его из других. Так, в условиях научно-технической революции XX в. некоторые ученые таким фактором назвали технику и тех</w:t>
      </w:r>
      <w:r>
        <w:rPr>
          <w:snapToGrid w:val="0"/>
          <w:sz w:val="28"/>
        </w:rPr>
        <w:softHyphen/>
        <w:t>нологию.</w:t>
      </w:r>
    </w:p>
    <w:p w:rsidR="00AD3F8F" w:rsidRDefault="003164AB">
      <w:pPr>
        <w:ind w:firstLine="510"/>
        <w:jc w:val="both"/>
        <w:rPr>
          <w:snapToGrid w:val="0"/>
          <w:sz w:val="28"/>
        </w:rPr>
      </w:pPr>
      <w:r>
        <w:rPr>
          <w:snapToGrid w:val="0"/>
          <w:sz w:val="28"/>
        </w:rPr>
        <w:t>Ученые-психологи изучают состояние переживания человека, побуждающее его к деятельности. В мотивах деятельности про</w:t>
      </w:r>
      <w:r>
        <w:rPr>
          <w:snapToGrid w:val="0"/>
          <w:sz w:val="28"/>
        </w:rPr>
        <w:softHyphen/>
        <w:t xml:space="preserve">являются </w:t>
      </w:r>
      <w:r>
        <w:rPr>
          <w:i/>
          <w:snapToGrid w:val="0"/>
          <w:sz w:val="28"/>
        </w:rPr>
        <w:t>потребности</w:t>
      </w:r>
      <w:r>
        <w:rPr>
          <w:snapToGrid w:val="0"/>
          <w:sz w:val="28"/>
        </w:rPr>
        <w:t xml:space="preserve"> человека. Поэтому можно сказать, что мо</w:t>
      </w:r>
      <w:r>
        <w:rPr>
          <w:snapToGrid w:val="0"/>
          <w:sz w:val="28"/>
        </w:rPr>
        <w:softHyphen/>
        <w:t>тивы — это побуждения к деятельности, связанные с удовлетво</w:t>
      </w:r>
      <w:r>
        <w:rPr>
          <w:snapToGrid w:val="0"/>
          <w:sz w:val="28"/>
        </w:rPr>
        <w:softHyphen/>
        <w:t>рением потребностей. А потребность — это переживаемая и осоз</w:t>
      </w:r>
      <w:r>
        <w:rPr>
          <w:snapToGrid w:val="0"/>
          <w:sz w:val="28"/>
        </w:rPr>
        <w:softHyphen/>
        <w:t>наваемая человеком нужда в том, что необходимо для поддержа</w:t>
      </w:r>
      <w:r>
        <w:rPr>
          <w:snapToGrid w:val="0"/>
          <w:sz w:val="28"/>
        </w:rPr>
        <w:softHyphen/>
        <w:t>ния организма человека и развития его личности.</w:t>
      </w:r>
    </w:p>
    <w:p w:rsidR="00AD3F8F" w:rsidRDefault="003164AB">
      <w:pPr>
        <w:ind w:firstLine="510"/>
        <w:jc w:val="both"/>
        <w:rPr>
          <w:snapToGrid w:val="0"/>
          <w:sz w:val="28"/>
        </w:rPr>
      </w:pPr>
      <w:r>
        <w:rPr>
          <w:snapToGrid w:val="0"/>
          <w:sz w:val="28"/>
        </w:rPr>
        <w:t>Потребность обычно направлена на какой-либо предмет. На</w:t>
      </w:r>
      <w:r>
        <w:rPr>
          <w:snapToGrid w:val="0"/>
          <w:sz w:val="28"/>
        </w:rPr>
        <w:softHyphen/>
        <w:t>пример, голод — это нужда в пище, предметом потребности яв</w:t>
      </w:r>
      <w:r>
        <w:rPr>
          <w:snapToGrid w:val="0"/>
          <w:sz w:val="28"/>
        </w:rPr>
        <w:softHyphen/>
        <w:t>ляется пища. Невозможность справиться с задачей создает нуж</w:t>
      </w:r>
      <w:r>
        <w:rPr>
          <w:snapToGrid w:val="0"/>
          <w:sz w:val="28"/>
        </w:rPr>
        <w:softHyphen/>
        <w:t>ду в знаниях, которые необходимы для ее решения. Предметом потребности в данном случае являются знания.</w:t>
      </w:r>
    </w:p>
    <w:p w:rsidR="00AD3F8F" w:rsidRDefault="003164AB">
      <w:pPr>
        <w:ind w:firstLine="510"/>
        <w:jc w:val="both"/>
        <w:rPr>
          <w:snapToGrid w:val="0"/>
          <w:sz w:val="28"/>
        </w:rPr>
      </w:pPr>
      <w:r>
        <w:rPr>
          <w:snapToGrid w:val="0"/>
          <w:sz w:val="28"/>
        </w:rPr>
        <w:t>Потребности человека можно разделить на три группы. Пер</w:t>
      </w:r>
      <w:r>
        <w:rPr>
          <w:snapToGrid w:val="0"/>
          <w:sz w:val="28"/>
        </w:rPr>
        <w:softHyphen/>
        <w:t>вая — это переживание нужды в дыхании, питании, воде, в нор</w:t>
      </w:r>
      <w:r>
        <w:rPr>
          <w:snapToGrid w:val="0"/>
          <w:sz w:val="28"/>
        </w:rPr>
        <w:softHyphen/>
        <w:t>мальном теплообмене, движении, самосохранении, сохранении рода и другие потребности, связанные с биологической органи</w:t>
      </w:r>
      <w:r>
        <w:rPr>
          <w:snapToGrid w:val="0"/>
          <w:sz w:val="28"/>
        </w:rPr>
        <w:softHyphen/>
        <w:t>зацией человека, с его принадлежностью к природе. Иными сло</w:t>
      </w:r>
      <w:r>
        <w:rPr>
          <w:snapToGrid w:val="0"/>
          <w:sz w:val="28"/>
        </w:rPr>
        <w:softHyphen/>
        <w:t xml:space="preserve">вами, это те же потребности, что есть и у животных. Немецкий писатель </w:t>
      </w:r>
      <w:r>
        <w:rPr>
          <w:i/>
          <w:snapToGrid w:val="0"/>
          <w:sz w:val="28"/>
        </w:rPr>
        <w:t>Г. Бёлль</w:t>
      </w:r>
      <w:r>
        <w:rPr>
          <w:snapToGrid w:val="0"/>
          <w:sz w:val="28"/>
        </w:rPr>
        <w:t xml:space="preserve"> (1917—1985) так писал об одной из этих по</w:t>
      </w:r>
      <w:r>
        <w:rPr>
          <w:snapToGrid w:val="0"/>
          <w:sz w:val="28"/>
        </w:rPr>
        <w:softHyphen/>
        <w:t>требностей: «Сон прекрасен тем, что уравнивает и человека и животное».</w:t>
      </w:r>
    </w:p>
    <w:p w:rsidR="00AD3F8F" w:rsidRDefault="003164AB">
      <w:pPr>
        <w:ind w:firstLine="510"/>
        <w:jc w:val="both"/>
        <w:rPr>
          <w:snapToGrid w:val="0"/>
          <w:sz w:val="28"/>
          <w:lang w:val="en-US"/>
        </w:rPr>
      </w:pPr>
      <w:r>
        <w:rPr>
          <w:snapToGrid w:val="0"/>
          <w:sz w:val="28"/>
        </w:rPr>
        <w:t>Вторая группа — социальные потребности, порожденные об</w:t>
      </w:r>
      <w:r>
        <w:rPr>
          <w:snapToGrid w:val="0"/>
          <w:sz w:val="28"/>
        </w:rPr>
        <w:softHyphen/>
        <w:t>ществом. В них воплощена нужда личности, например, в много</w:t>
      </w:r>
      <w:r>
        <w:rPr>
          <w:snapToGrid w:val="0"/>
          <w:sz w:val="28"/>
        </w:rPr>
        <w:softHyphen/>
        <w:t>образных взаимоотношениях с другими людьми, в самореализа</w:t>
      </w:r>
      <w:r>
        <w:rPr>
          <w:snapToGrid w:val="0"/>
          <w:sz w:val="28"/>
        </w:rPr>
        <w:softHyphen/>
        <w:t>ции, самоутверждении, общественном признании ее достоинств. Среди социальных потребностей иногда выделяют потребности «для себя» (потребность настаивать на своих правах) и «для других» (потребность выполнять свои обязанности). О первых русский писатель А. Н. Радищев говорил: «Все начинаемое для себя, все, что делаем без принуждения, делаем с прилежанием, рачением, хорошо». А примером второй потребности может быть герой рассказа Ю. Нагибина «Иван»: «Если определить его главную устремленность — он всегда кому-то помогал... Помо</w:t>
      </w:r>
      <w:r>
        <w:rPr>
          <w:snapToGrid w:val="0"/>
          <w:sz w:val="28"/>
        </w:rPr>
        <w:softHyphen/>
        <w:t>гать было его призванием... Ему доставляло куда больше удо</w:t>
      </w:r>
      <w:r>
        <w:rPr>
          <w:snapToGrid w:val="0"/>
          <w:sz w:val="28"/>
        </w:rPr>
        <w:softHyphen/>
        <w:t>вольствия стараться для кого-то, нежели для самого себя».</w:t>
      </w:r>
    </w:p>
    <w:p w:rsidR="00AD3F8F" w:rsidRDefault="003164AB">
      <w:pPr>
        <w:ind w:firstLine="510"/>
        <w:jc w:val="both"/>
        <w:rPr>
          <w:snapToGrid w:val="0"/>
          <w:sz w:val="28"/>
        </w:rPr>
      </w:pPr>
      <w:r>
        <w:rPr>
          <w:snapToGrid w:val="0"/>
          <w:sz w:val="28"/>
        </w:rPr>
        <w:t>Третья группа потребностей — идеальные: познавать окру</w:t>
      </w:r>
      <w:r>
        <w:rPr>
          <w:snapToGrid w:val="0"/>
          <w:sz w:val="28"/>
        </w:rPr>
        <w:softHyphen/>
        <w:t>жающий мир в целом и в его частностях, осознавать свое место в нем, смысл и предназначение своего существования. Нужда в знаниях отмечена была еще в древности. Философ Аристотель писал: «Все люди от природы стремятся к знанию». Понять смысл жизни помогает не только знание, но и искусство, которое иными средствами, чем наука, помогает человеку найти себя и свое предназначение.</w:t>
      </w:r>
    </w:p>
    <w:p w:rsidR="00AD3F8F" w:rsidRDefault="003164AB">
      <w:pPr>
        <w:ind w:firstLine="510"/>
        <w:jc w:val="both"/>
        <w:rPr>
          <w:snapToGrid w:val="0"/>
          <w:sz w:val="28"/>
        </w:rPr>
      </w:pPr>
      <w:r>
        <w:rPr>
          <w:snapToGrid w:val="0"/>
          <w:sz w:val="28"/>
        </w:rPr>
        <w:t>У некоторых людей идеальные потребности сводятся к раз</w:t>
      </w:r>
      <w:r>
        <w:rPr>
          <w:snapToGrid w:val="0"/>
          <w:sz w:val="28"/>
        </w:rPr>
        <w:softHyphen/>
        <w:t>влечениям. Но и в этом случае они разнообразны: кому-то — ки</w:t>
      </w:r>
      <w:r>
        <w:rPr>
          <w:snapToGrid w:val="0"/>
          <w:sz w:val="28"/>
        </w:rPr>
        <w:softHyphen/>
        <w:t>но, кому-то — танцы, а кому-то — поболеть за любимую фут</w:t>
      </w:r>
      <w:r>
        <w:rPr>
          <w:snapToGrid w:val="0"/>
          <w:sz w:val="28"/>
        </w:rPr>
        <w:softHyphen/>
        <w:t>больную команду. Тем, кто профессионально занимается наукой и искусством, свойственны сильные идеальные потребности.</w:t>
      </w:r>
    </w:p>
    <w:p w:rsidR="00AD3F8F" w:rsidRDefault="003164AB">
      <w:pPr>
        <w:pStyle w:val="a6"/>
        <w:rPr>
          <w:sz w:val="28"/>
        </w:rPr>
      </w:pPr>
      <w:r>
        <w:rPr>
          <w:sz w:val="28"/>
        </w:rPr>
        <w:t>Биологические, социальные и идеальные потребности взаимо</w:t>
      </w:r>
      <w:r>
        <w:rPr>
          <w:sz w:val="28"/>
        </w:rPr>
        <w:softHyphen/>
        <w:t>связаны. Биологические в своей основе потребности у человека в отличие от животных становятся социальными. В самом деле, в жаркие дни многих людей мучает жажда, но никто не станет пить из лужи на дороге! Человек выбирает напиток, утоляющий жажду, и заботится, чтобы сосуд, из которого он пьет, был чист. И прием пищи для человека становится потребностью, удовлет</w:t>
      </w:r>
      <w:r>
        <w:rPr>
          <w:sz w:val="28"/>
        </w:rPr>
        <w:softHyphen/>
        <w:t>ворение которой имеет множество социальных граней; имеют значение и кулинарные тонкости, и обстановка, и сервировка стола, и качество посуды, и оформление блюда, и приятное об</w:t>
      </w:r>
      <w:r>
        <w:rPr>
          <w:sz w:val="28"/>
        </w:rPr>
        <w:softHyphen/>
        <w:t>щество, разделяющее его трапезу. У большинства людей соци</w:t>
      </w:r>
      <w:r>
        <w:rPr>
          <w:sz w:val="28"/>
        </w:rPr>
        <w:softHyphen/>
        <w:t>альные потребности господствуют над идеальными. Потребность в знаниях выступает нередко как средство обрести профессию, занять достойное положение в обществе.</w:t>
      </w:r>
    </w:p>
    <w:p w:rsidR="00AD3F8F" w:rsidRDefault="003164AB">
      <w:pPr>
        <w:ind w:firstLine="510"/>
        <w:jc w:val="both"/>
        <w:rPr>
          <w:snapToGrid w:val="0"/>
          <w:sz w:val="28"/>
        </w:rPr>
      </w:pPr>
      <w:r>
        <w:rPr>
          <w:snapToGrid w:val="0"/>
          <w:sz w:val="28"/>
        </w:rPr>
        <w:t>В некоторых случаях вообще трудно отделить биологическое, социальное, идеальное. Примером может служить потребность в общении (речь о нем пойдет ниже).</w:t>
      </w:r>
    </w:p>
    <w:p w:rsidR="00AD3F8F" w:rsidRDefault="003164AB">
      <w:pPr>
        <w:ind w:firstLine="510"/>
        <w:jc w:val="both"/>
        <w:rPr>
          <w:snapToGrid w:val="0"/>
          <w:sz w:val="28"/>
        </w:rPr>
      </w:pPr>
      <w:r>
        <w:rPr>
          <w:snapToGrid w:val="0"/>
          <w:sz w:val="28"/>
        </w:rPr>
        <w:t xml:space="preserve">Приведенная классификация потребностей не единственная в научной литературе. Существует немало других. Одна из них разработана американским психологом А. Маслоу. Он выделил следующие </w:t>
      </w:r>
      <w:r>
        <w:rPr>
          <w:i/>
          <w:snapToGrid w:val="0"/>
          <w:sz w:val="28"/>
        </w:rPr>
        <w:t>базисные</w:t>
      </w:r>
      <w:r>
        <w:rPr>
          <w:snapToGrid w:val="0"/>
          <w:sz w:val="28"/>
        </w:rPr>
        <w:t xml:space="preserve"> потребности:</w:t>
      </w:r>
    </w:p>
    <w:p w:rsidR="00AD3F8F" w:rsidRDefault="003164AB">
      <w:pPr>
        <w:ind w:firstLine="510"/>
        <w:jc w:val="both"/>
        <w:rPr>
          <w:snapToGrid w:val="0"/>
          <w:sz w:val="28"/>
        </w:rPr>
      </w:pPr>
      <w:r>
        <w:rPr>
          <w:snapToGrid w:val="0"/>
          <w:sz w:val="28"/>
        </w:rPr>
        <w:t xml:space="preserve">— </w:t>
      </w:r>
      <w:r>
        <w:rPr>
          <w:i/>
          <w:snapToGrid w:val="0"/>
          <w:sz w:val="28"/>
        </w:rPr>
        <w:t>физиологические:</w:t>
      </w:r>
      <w:r>
        <w:rPr>
          <w:snapToGrid w:val="0"/>
          <w:sz w:val="28"/>
        </w:rPr>
        <w:t xml:space="preserve"> в воспроизводстве рода, пище, дыхании, одежде, жилище, физических движениях, отдыхе и т. п.;</w:t>
      </w:r>
    </w:p>
    <w:p w:rsidR="00AD3F8F" w:rsidRDefault="003164AB">
      <w:pPr>
        <w:ind w:firstLine="510"/>
        <w:jc w:val="both"/>
        <w:rPr>
          <w:snapToGrid w:val="0"/>
          <w:sz w:val="28"/>
        </w:rPr>
      </w:pPr>
      <w:r>
        <w:rPr>
          <w:snapToGrid w:val="0"/>
          <w:sz w:val="28"/>
        </w:rPr>
        <w:t xml:space="preserve">— </w:t>
      </w:r>
      <w:r>
        <w:rPr>
          <w:i/>
          <w:snapToGrid w:val="0"/>
          <w:sz w:val="28"/>
        </w:rPr>
        <w:t>экзистенциальные</w:t>
      </w:r>
      <w:r>
        <w:rPr>
          <w:snapToGrid w:val="0"/>
          <w:sz w:val="28"/>
        </w:rPr>
        <w:t xml:space="preserve"> (от латинского слова, означающего бук</w:t>
      </w:r>
      <w:r>
        <w:rPr>
          <w:snapToGrid w:val="0"/>
          <w:sz w:val="28"/>
        </w:rPr>
        <w:softHyphen/>
        <w:t>вально — существование): в безопасности своего существования, комфорте, постоянстве условий жизнедеятельности, в гарантии занятости, страховании от несчастных случаев, уверенности в завтрашнем дне и т. д.;</w:t>
      </w:r>
    </w:p>
    <w:p w:rsidR="00AD3F8F" w:rsidRDefault="003164AB">
      <w:pPr>
        <w:ind w:firstLine="510"/>
        <w:jc w:val="both"/>
        <w:rPr>
          <w:snapToGrid w:val="0"/>
          <w:sz w:val="28"/>
        </w:rPr>
      </w:pPr>
      <w:r>
        <w:rPr>
          <w:snapToGrid w:val="0"/>
          <w:sz w:val="28"/>
        </w:rPr>
        <w:t xml:space="preserve">— </w:t>
      </w:r>
      <w:r>
        <w:rPr>
          <w:i/>
          <w:snapToGrid w:val="0"/>
          <w:sz w:val="28"/>
        </w:rPr>
        <w:t>социальные:</w:t>
      </w:r>
      <w:r>
        <w:rPr>
          <w:snapToGrid w:val="0"/>
          <w:sz w:val="28"/>
        </w:rPr>
        <w:t xml:space="preserve"> в социальных связях, общении, привязанно</w:t>
      </w:r>
      <w:r>
        <w:rPr>
          <w:snapToGrid w:val="0"/>
          <w:sz w:val="28"/>
        </w:rPr>
        <w:softHyphen/>
        <w:t>сти, заботе о другом и внимании к себе, участии в совместной де</w:t>
      </w:r>
      <w:r>
        <w:rPr>
          <w:snapToGrid w:val="0"/>
          <w:sz w:val="28"/>
        </w:rPr>
        <w:softHyphen/>
        <w:t>ятельности с другими;</w:t>
      </w:r>
    </w:p>
    <w:p w:rsidR="00AD3F8F" w:rsidRDefault="003164AB">
      <w:pPr>
        <w:ind w:firstLine="510"/>
        <w:jc w:val="both"/>
        <w:rPr>
          <w:snapToGrid w:val="0"/>
          <w:sz w:val="28"/>
        </w:rPr>
      </w:pPr>
      <w:r>
        <w:rPr>
          <w:snapToGrid w:val="0"/>
          <w:sz w:val="28"/>
        </w:rPr>
        <w:t xml:space="preserve">— </w:t>
      </w:r>
      <w:r>
        <w:rPr>
          <w:i/>
          <w:snapToGrid w:val="0"/>
          <w:sz w:val="28"/>
        </w:rPr>
        <w:t>престижные:</w:t>
      </w:r>
      <w:r>
        <w:rPr>
          <w:snapToGrid w:val="0"/>
          <w:sz w:val="28"/>
        </w:rPr>
        <w:t xml:space="preserve"> в самоуважении, уважении со стороны дру</w:t>
      </w:r>
      <w:r>
        <w:rPr>
          <w:snapToGrid w:val="0"/>
          <w:sz w:val="28"/>
        </w:rPr>
        <w:softHyphen/>
        <w:t>гих, признании, достижении успеха и высокой оценки, служеб</w:t>
      </w:r>
      <w:r>
        <w:rPr>
          <w:snapToGrid w:val="0"/>
          <w:sz w:val="28"/>
        </w:rPr>
        <w:softHyphen/>
        <w:t>ном росте;</w:t>
      </w:r>
    </w:p>
    <w:p w:rsidR="00AD3F8F" w:rsidRDefault="003164AB">
      <w:pPr>
        <w:ind w:firstLine="510"/>
        <w:jc w:val="both"/>
        <w:rPr>
          <w:snapToGrid w:val="0"/>
          <w:sz w:val="28"/>
          <w:lang w:val="en-US"/>
        </w:rPr>
      </w:pPr>
      <w:r>
        <w:rPr>
          <w:snapToGrid w:val="0"/>
          <w:sz w:val="28"/>
        </w:rPr>
        <w:t xml:space="preserve">— </w:t>
      </w:r>
      <w:r>
        <w:rPr>
          <w:i/>
          <w:snapToGrid w:val="0"/>
          <w:sz w:val="28"/>
        </w:rPr>
        <w:t>духовные:</w:t>
      </w:r>
      <w:r>
        <w:rPr>
          <w:snapToGrid w:val="0"/>
          <w:sz w:val="28"/>
        </w:rPr>
        <w:t xml:space="preserve"> в самоактуализации, самовыражении.</w:t>
      </w:r>
    </w:p>
    <w:p w:rsidR="00AD3F8F" w:rsidRDefault="003164AB">
      <w:pPr>
        <w:ind w:firstLine="510"/>
        <w:jc w:val="both"/>
        <w:rPr>
          <w:snapToGrid w:val="0"/>
          <w:sz w:val="28"/>
        </w:rPr>
      </w:pPr>
      <w:r>
        <w:rPr>
          <w:snapToGrid w:val="0"/>
          <w:sz w:val="28"/>
        </w:rPr>
        <w:t>Согласно теории Маслоу, первые два типа потребностей — первичные (врожденные), а следующие три — вторичные (приоб</w:t>
      </w:r>
      <w:r>
        <w:rPr>
          <w:snapToGrid w:val="0"/>
          <w:sz w:val="28"/>
        </w:rPr>
        <w:softHyphen/>
        <w:t>ретенные). Потребности каждого следующего уровня становятся насущными, когда удовлетворены предыдущие.</w:t>
      </w:r>
    </w:p>
    <w:p w:rsidR="00AD3F8F" w:rsidRDefault="003164AB">
      <w:pPr>
        <w:ind w:firstLine="510"/>
        <w:jc w:val="both"/>
        <w:rPr>
          <w:snapToGrid w:val="0"/>
          <w:sz w:val="28"/>
        </w:rPr>
      </w:pPr>
      <w:r>
        <w:rPr>
          <w:snapToGrid w:val="0"/>
          <w:sz w:val="28"/>
        </w:rPr>
        <w:t xml:space="preserve">Наряду с потребностями, важнейшим мотивом деятельности являются </w:t>
      </w:r>
      <w:r>
        <w:rPr>
          <w:i/>
          <w:snapToGrid w:val="0"/>
          <w:sz w:val="28"/>
        </w:rPr>
        <w:t>социальные установки..</w:t>
      </w:r>
      <w:r>
        <w:rPr>
          <w:snapToGrid w:val="0"/>
          <w:sz w:val="28"/>
        </w:rPr>
        <w:t xml:space="preserve"> Под ними разумеется общая ориентация человека на определенный социальный объект, вы</w:t>
      </w:r>
      <w:r>
        <w:rPr>
          <w:snapToGrid w:val="0"/>
          <w:sz w:val="28"/>
        </w:rPr>
        <w:softHyphen/>
        <w:t>ражающая предрасположенность действовать определенным об</w:t>
      </w:r>
      <w:r>
        <w:rPr>
          <w:snapToGrid w:val="0"/>
          <w:sz w:val="28"/>
        </w:rPr>
        <w:softHyphen/>
        <w:t>разом относительно данного объекта. Например, таким объек</w:t>
      </w:r>
      <w:r>
        <w:rPr>
          <w:snapToGrid w:val="0"/>
          <w:sz w:val="28"/>
        </w:rPr>
        <w:softHyphen/>
        <w:t>том может быть семья.</w:t>
      </w:r>
    </w:p>
    <w:p w:rsidR="00AD3F8F" w:rsidRDefault="003164AB">
      <w:pPr>
        <w:ind w:firstLine="510"/>
        <w:jc w:val="both"/>
        <w:rPr>
          <w:snapToGrid w:val="0"/>
          <w:sz w:val="28"/>
        </w:rPr>
      </w:pPr>
      <w:r>
        <w:rPr>
          <w:snapToGrid w:val="0"/>
          <w:sz w:val="28"/>
        </w:rPr>
        <w:t>В зависимости от оценки значения семейной жизни, ее полез</w:t>
      </w:r>
      <w:r>
        <w:rPr>
          <w:snapToGrid w:val="0"/>
          <w:sz w:val="28"/>
        </w:rPr>
        <w:softHyphen/>
        <w:t>ности для себя, индивид может быть предрасположен к созда</w:t>
      </w:r>
      <w:r>
        <w:rPr>
          <w:snapToGrid w:val="0"/>
          <w:sz w:val="28"/>
        </w:rPr>
        <w:softHyphen/>
        <w:t>нию семьи, ее сохранению или, напротив, не расположен созда</w:t>
      </w:r>
      <w:r>
        <w:rPr>
          <w:snapToGrid w:val="0"/>
          <w:sz w:val="28"/>
        </w:rPr>
        <w:softHyphen/>
        <w:t>вать и беречь семейные узы. От этого зависят его действия, его поведение.</w:t>
      </w:r>
    </w:p>
    <w:p w:rsidR="00AD3F8F" w:rsidRDefault="003164AB">
      <w:pPr>
        <w:ind w:firstLine="510"/>
        <w:jc w:val="both"/>
        <w:rPr>
          <w:i/>
          <w:snapToGrid w:val="0"/>
          <w:sz w:val="28"/>
        </w:rPr>
      </w:pPr>
      <w:r>
        <w:rPr>
          <w:snapToGrid w:val="0"/>
          <w:sz w:val="28"/>
        </w:rPr>
        <w:t xml:space="preserve">Важную роль в мотивах деятельности играют </w:t>
      </w:r>
      <w:r>
        <w:rPr>
          <w:i/>
          <w:snapToGrid w:val="0"/>
          <w:sz w:val="28"/>
        </w:rPr>
        <w:t>убеждения. Убеждения — это устойчивые взгляды на мир, идеалы и принци</w:t>
      </w:r>
      <w:r>
        <w:rPr>
          <w:i/>
          <w:snapToGrid w:val="0"/>
          <w:sz w:val="28"/>
        </w:rPr>
        <w:softHyphen/>
        <w:t>пы, а также стремление воплотить их в жизнь через свои дейст</w:t>
      </w:r>
      <w:r>
        <w:rPr>
          <w:i/>
          <w:snapToGrid w:val="0"/>
          <w:sz w:val="28"/>
        </w:rPr>
        <w:softHyphen/>
        <w:t>вия и поступки.</w:t>
      </w:r>
    </w:p>
    <w:p w:rsidR="00AD3F8F" w:rsidRDefault="003164AB">
      <w:pPr>
        <w:ind w:firstLine="510"/>
        <w:jc w:val="both"/>
        <w:rPr>
          <w:snapToGrid w:val="0"/>
          <w:sz w:val="28"/>
        </w:rPr>
      </w:pPr>
      <w:r>
        <w:rPr>
          <w:snapToGrid w:val="0"/>
          <w:sz w:val="28"/>
        </w:rPr>
        <w:t xml:space="preserve">В формировании мотивов деятельности особую роль играют </w:t>
      </w:r>
      <w:r>
        <w:rPr>
          <w:i/>
          <w:snapToGrid w:val="0"/>
          <w:sz w:val="28"/>
        </w:rPr>
        <w:t>интересы.</w:t>
      </w:r>
      <w:r>
        <w:rPr>
          <w:snapToGrid w:val="0"/>
          <w:sz w:val="28"/>
        </w:rPr>
        <w:t xml:space="preserve"> Это слово тоже латинского происхождения, означаю</w:t>
      </w:r>
      <w:r>
        <w:rPr>
          <w:snapToGrid w:val="0"/>
          <w:sz w:val="28"/>
        </w:rPr>
        <w:softHyphen/>
        <w:t>щее буквально — имеет значение, важно. Интересы людей име</w:t>
      </w:r>
      <w:r>
        <w:rPr>
          <w:snapToGrid w:val="0"/>
          <w:sz w:val="28"/>
        </w:rPr>
        <w:softHyphen/>
        <w:t>ют в своей основе их потребности, но направлены не столько на предметы потребностей, сколько н? те общественные условия, которые делают более или менее доступными эти предметы, прежде всего, материальные и духовные блага, обеспечивающие удовлетворение потребностей. Интересы людей состоят в сохра</w:t>
      </w:r>
      <w:r>
        <w:rPr>
          <w:snapToGrid w:val="0"/>
          <w:sz w:val="28"/>
        </w:rPr>
        <w:softHyphen/>
        <w:t>нении или преобразовании тех условий (учреждений, порядков, норм взаимоотношений и т. п.), от которых зависит распределе</w:t>
      </w:r>
      <w:r>
        <w:rPr>
          <w:snapToGrid w:val="0"/>
          <w:sz w:val="28"/>
        </w:rPr>
        <w:softHyphen/>
        <w:t>ние благ. Эти интересы зависят от положения в обществе тех или иных групп населения. Каждый человек принадлежит к не</w:t>
      </w:r>
      <w:r>
        <w:rPr>
          <w:snapToGrid w:val="0"/>
          <w:sz w:val="28"/>
        </w:rPr>
        <w:softHyphen/>
        <w:t>скольким социальным группам. Например, молодой человек при</w:t>
      </w:r>
      <w:r>
        <w:rPr>
          <w:snapToGrid w:val="0"/>
          <w:sz w:val="28"/>
        </w:rPr>
        <w:softHyphen/>
        <w:t>надлежит к молодежи, которая имеет свои, отличные от других групп интересы (получить образование, профессию, иметь мате</w:t>
      </w:r>
      <w:r>
        <w:rPr>
          <w:snapToGrid w:val="0"/>
          <w:sz w:val="28"/>
        </w:rPr>
        <w:softHyphen/>
        <w:t>риальные условия для создания семьи и т. д.). Он же относится к какой-либо этнической группе и имеет общие интересы с дру</w:t>
      </w:r>
      <w:r>
        <w:rPr>
          <w:snapToGrid w:val="0"/>
          <w:sz w:val="28"/>
        </w:rPr>
        <w:softHyphen/>
        <w:t>гими членами этой группы (возможность развития национальной культуры, языка). Будучи членом других групп, человек имеет соответствующие социальные интересы. Значит, интересы опре</w:t>
      </w:r>
      <w:r>
        <w:rPr>
          <w:snapToGrid w:val="0"/>
          <w:sz w:val="28"/>
        </w:rPr>
        <w:softHyphen/>
        <w:t>деляются положением различных социальных групп и индивидов в обществе. Они в большей или меньшей степени осознаются людьми и являются важнейшими побудительными стимулами к различным видам деятельности. В обществе взаимодействуют разнообразные интересы: индивидуальные, групповые, интересы общества в целом. По направленности интересы разделяются на экономические, социальные, политические, духовные. В них нахо</w:t>
      </w:r>
      <w:r>
        <w:rPr>
          <w:snapToGrid w:val="0"/>
          <w:sz w:val="28"/>
        </w:rPr>
        <w:softHyphen/>
        <w:t>дят обобщенное выражение актуальные потребности людей.</w:t>
      </w:r>
    </w:p>
    <w:p w:rsidR="00AD3F8F" w:rsidRDefault="003164AB">
      <w:pPr>
        <w:ind w:firstLine="510"/>
        <w:jc w:val="both"/>
        <w:rPr>
          <w:snapToGrid w:val="0"/>
          <w:sz w:val="28"/>
        </w:rPr>
      </w:pPr>
      <w:r>
        <w:rPr>
          <w:snapToGrid w:val="0"/>
          <w:sz w:val="28"/>
        </w:rPr>
        <w:t>Потребности и интересы занимают ведущее место в мотивах</w:t>
      </w:r>
      <w:r>
        <w:rPr>
          <w:snapToGrid w:val="0"/>
          <w:sz w:val="28"/>
          <w:lang w:val="en-US"/>
        </w:rPr>
        <w:t xml:space="preserve"> </w:t>
      </w:r>
      <w:r>
        <w:rPr>
          <w:snapToGrid w:val="0"/>
          <w:sz w:val="28"/>
        </w:rPr>
        <w:t>деятельности. Г. Гегель писал: «Ближайшее рассмотрение исто</w:t>
      </w:r>
      <w:r>
        <w:rPr>
          <w:snapToGrid w:val="0"/>
          <w:sz w:val="28"/>
        </w:rPr>
        <w:softHyphen/>
        <w:t>рии убеждает нас в том, что действия людей вытекают из их по</w:t>
      </w:r>
      <w:r>
        <w:rPr>
          <w:snapToGrid w:val="0"/>
          <w:sz w:val="28"/>
        </w:rPr>
        <w:softHyphen/>
        <w:t>требностей, их страстей, их интересов... и лишь они играют глав</w:t>
      </w:r>
      <w:r>
        <w:rPr>
          <w:snapToGrid w:val="0"/>
          <w:sz w:val="28"/>
        </w:rPr>
        <w:softHyphen/>
        <w:t>ную роль».</w:t>
      </w:r>
    </w:p>
    <w:p w:rsidR="00AD3F8F" w:rsidRDefault="003164AB">
      <w:pPr>
        <w:ind w:firstLine="510"/>
        <w:jc w:val="both"/>
        <w:rPr>
          <w:snapToGrid w:val="0"/>
          <w:sz w:val="28"/>
        </w:rPr>
      </w:pPr>
      <w:r>
        <w:rPr>
          <w:snapToGrid w:val="0"/>
          <w:sz w:val="28"/>
        </w:rPr>
        <w:t>Потребности и интересы осознаются людьми, т. е. характери</w:t>
      </w:r>
      <w:r>
        <w:rPr>
          <w:snapToGrid w:val="0"/>
          <w:sz w:val="28"/>
        </w:rPr>
        <w:softHyphen/>
        <w:t>зуют сознательную деятельность. Люди обдумывают деятель</w:t>
      </w:r>
      <w:r>
        <w:rPr>
          <w:snapToGrid w:val="0"/>
          <w:sz w:val="28"/>
        </w:rPr>
        <w:softHyphen/>
        <w:t>ность, осуществляют самоконтроль своих действий. Однако в де</w:t>
      </w:r>
      <w:r>
        <w:rPr>
          <w:snapToGrid w:val="0"/>
          <w:sz w:val="28"/>
        </w:rPr>
        <w:softHyphen/>
        <w:t xml:space="preserve">ятельности проявляется и </w:t>
      </w:r>
      <w:r>
        <w:rPr>
          <w:i/>
          <w:snapToGrid w:val="0"/>
          <w:sz w:val="28"/>
        </w:rPr>
        <w:t>бессознательное,</w:t>
      </w:r>
      <w:r>
        <w:rPr>
          <w:snapToGrid w:val="0"/>
          <w:sz w:val="28"/>
        </w:rPr>
        <w:t xml:space="preserve"> что означает психи</w:t>
      </w:r>
      <w:r>
        <w:rPr>
          <w:snapToGrid w:val="0"/>
          <w:sz w:val="28"/>
        </w:rPr>
        <w:softHyphen/>
        <w:t>ческую жизнь, совершающуюся без участия сознания.</w:t>
      </w:r>
    </w:p>
    <w:p w:rsidR="00AD3F8F" w:rsidRDefault="003164AB">
      <w:pPr>
        <w:ind w:firstLine="510"/>
        <w:jc w:val="both"/>
        <w:rPr>
          <w:snapToGrid w:val="0"/>
          <w:sz w:val="28"/>
        </w:rPr>
      </w:pPr>
      <w:r>
        <w:rPr>
          <w:snapToGrid w:val="0"/>
          <w:sz w:val="28"/>
        </w:rPr>
        <w:t xml:space="preserve">Австрийский психолог </w:t>
      </w:r>
      <w:r>
        <w:rPr>
          <w:i/>
          <w:snapToGrid w:val="0"/>
          <w:sz w:val="28"/>
        </w:rPr>
        <w:t>З. Фрейд</w:t>
      </w:r>
      <w:r>
        <w:rPr>
          <w:snapToGrid w:val="0"/>
          <w:sz w:val="28"/>
        </w:rPr>
        <w:t xml:space="preserve"> (1856—1939), изучавший роль бессознательного, придавал ему большое значение: «Мно</w:t>
      </w:r>
      <w:r>
        <w:rPr>
          <w:snapToGrid w:val="0"/>
          <w:sz w:val="28"/>
        </w:rPr>
        <w:softHyphen/>
        <w:t>гое в Я безусловно бессознательно, именно то, что следует на</w:t>
      </w:r>
      <w:r>
        <w:rPr>
          <w:snapToGrid w:val="0"/>
          <w:sz w:val="28"/>
        </w:rPr>
        <w:softHyphen/>
        <w:t>звать «ядром Я». Под бессознательным в психологии обычно по</w:t>
      </w:r>
      <w:r>
        <w:rPr>
          <w:snapToGrid w:val="0"/>
          <w:sz w:val="28"/>
        </w:rPr>
        <w:softHyphen/>
        <w:t>нимаются обусловленные воздействиями состояния, в которых человек не дает себе отчета.</w:t>
      </w:r>
    </w:p>
    <w:p w:rsidR="00AD3F8F" w:rsidRDefault="003164AB">
      <w:pPr>
        <w:ind w:firstLine="510"/>
        <w:jc w:val="both"/>
        <w:rPr>
          <w:snapToGrid w:val="0"/>
          <w:sz w:val="28"/>
        </w:rPr>
      </w:pPr>
      <w:r>
        <w:rPr>
          <w:snapToGrid w:val="0"/>
          <w:sz w:val="28"/>
        </w:rPr>
        <w:t>В современной психологии возникла точка зрения, согласно которой бессознательное — это творческое начало, главный ис</w:t>
      </w:r>
      <w:r>
        <w:rPr>
          <w:snapToGrid w:val="0"/>
          <w:sz w:val="28"/>
        </w:rPr>
        <w:softHyphen/>
        <w:t>точник мотивов и переживаний людей. Швейцарский психо</w:t>
      </w:r>
      <w:r>
        <w:rPr>
          <w:snapToGrid w:val="0"/>
          <w:sz w:val="28"/>
        </w:rPr>
        <w:softHyphen/>
        <w:t xml:space="preserve">лог </w:t>
      </w:r>
      <w:r>
        <w:rPr>
          <w:i/>
          <w:snapToGrid w:val="0"/>
          <w:sz w:val="28"/>
        </w:rPr>
        <w:t>К. Г. Юнг</w:t>
      </w:r>
      <w:r>
        <w:rPr>
          <w:snapToGrid w:val="0"/>
          <w:sz w:val="28"/>
        </w:rPr>
        <w:t xml:space="preserve"> (1875—1961) считал, что бессознательное— источ</w:t>
      </w:r>
      <w:r>
        <w:rPr>
          <w:snapToGrid w:val="0"/>
          <w:sz w:val="28"/>
        </w:rPr>
        <w:softHyphen/>
        <w:t>ник творческой фантазии духа, оно существует не только в лич</w:t>
      </w:r>
      <w:r>
        <w:rPr>
          <w:snapToGrid w:val="0"/>
          <w:sz w:val="28"/>
        </w:rPr>
        <w:softHyphen/>
        <w:t>ности, но и в общественной психологии.</w:t>
      </w:r>
    </w:p>
    <w:p w:rsidR="00AD3F8F" w:rsidRDefault="003164AB">
      <w:pPr>
        <w:ind w:firstLine="510"/>
        <w:jc w:val="both"/>
        <w:rPr>
          <w:snapToGrid w:val="0"/>
          <w:sz w:val="28"/>
        </w:rPr>
      </w:pPr>
      <w:r>
        <w:rPr>
          <w:snapToGrid w:val="0"/>
          <w:sz w:val="28"/>
        </w:rPr>
        <w:t>На деятельность человека могут оказать большое влияние его влечения, т. е. психические состояния, выражающие неосознан</w:t>
      </w:r>
      <w:r>
        <w:rPr>
          <w:snapToGrid w:val="0"/>
          <w:sz w:val="28"/>
        </w:rPr>
        <w:softHyphen/>
        <w:t>ную или недостаточно осознанную потребность. Одни влечения побуждают к деятельности, направленной на сохранение и раз</w:t>
      </w:r>
      <w:r>
        <w:rPr>
          <w:snapToGrid w:val="0"/>
          <w:sz w:val="28"/>
        </w:rPr>
        <w:softHyphen/>
        <w:t>витие жизни, другие проявляются в агрессивных, разрушитель</w:t>
      </w:r>
      <w:r>
        <w:rPr>
          <w:snapToGrid w:val="0"/>
          <w:sz w:val="28"/>
        </w:rPr>
        <w:softHyphen/>
        <w:t>ных действиях. Для человека, испытывающего состояние влече</w:t>
      </w:r>
      <w:r>
        <w:rPr>
          <w:snapToGrid w:val="0"/>
          <w:sz w:val="28"/>
        </w:rPr>
        <w:softHyphen/>
        <w:t>ния, не ясно, что влечет его к объекту, каковы цели его действия. Вспомним слова князя из «Русалки» А. С. Пушкина: «Невольно к этим грустным берегам меня влечет неведомая сила». Герой драмы не осознает, какая сила побудила его прийти к тому мес</w:t>
      </w:r>
      <w:r>
        <w:rPr>
          <w:snapToGrid w:val="0"/>
          <w:sz w:val="28"/>
        </w:rPr>
        <w:softHyphen/>
        <w:t>ту, где погибла любимая девушка.</w:t>
      </w:r>
    </w:p>
    <w:p w:rsidR="00AD3F8F" w:rsidRDefault="003164AB">
      <w:pPr>
        <w:ind w:firstLine="510"/>
        <w:jc w:val="both"/>
        <w:rPr>
          <w:snapToGrid w:val="0"/>
          <w:sz w:val="28"/>
        </w:rPr>
      </w:pPr>
      <w:r>
        <w:rPr>
          <w:snapToGrid w:val="0"/>
          <w:sz w:val="28"/>
        </w:rPr>
        <w:t>Многие ученые считают, что влечение—это начальный этап формирования мотивов поведения человека. Первоначально не</w:t>
      </w:r>
      <w:r>
        <w:rPr>
          <w:snapToGrid w:val="0"/>
          <w:sz w:val="28"/>
        </w:rPr>
        <w:softHyphen/>
        <w:t>осознанные влечения уступают место осознанным мотивам.</w:t>
      </w:r>
    </w:p>
    <w:p w:rsidR="00AD3F8F" w:rsidRDefault="003164AB">
      <w:pPr>
        <w:ind w:firstLine="510"/>
        <w:jc w:val="both"/>
        <w:rPr>
          <w:snapToGrid w:val="0"/>
          <w:sz w:val="28"/>
        </w:rPr>
      </w:pPr>
      <w:r>
        <w:rPr>
          <w:snapToGrid w:val="0"/>
          <w:sz w:val="28"/>
        </w:rPr>
        <w:t xml:space="preserve">Немецкий социолог </w:t>
      </w:r>
      <w:r>
        <w:rPr>
          <w:i/>
          <w:snapToGrid w:val="0"/>
          <w:sz w:val="28"/>
        </w:rPr>
        <w:t>М. Вебер,</w:t>
      </w:r>
      <w:r>
        <w:rPr>
          <w:snapToGrid w:val="0"/>
          <w:sz w:val="28"/>
        </w:rPr>
        <w:t xml:space="preserve"> говоря о деятельности, разде</w:t>
      </w:r>
      <w:r>
        <w:rPr>
          <w:snapToGrid w:val="0"/>
          <w:sz w:val="28"/>
        </w:rPr>
        <w:softHyphen/>
        <w:t>лил действия в зависимости от их мотивов на целерациональные, ценностно-рациональные, аффективные и традиционные.</w:t>
      </w:r>
    </w:p>
    <w:p w:rsidR="00AD3F8F" w:rsidRDefault="003164AB">
      <w:pPr>
        <w:ind w:firstLine="510"/>
        <w:jc w:val="both"/>
        <w:rPr>
          <w:snapToGrid w:val="0"/>
          <w:sz w:val="28"/>
        </w:rPr>
      </w:pPr>
      <w:r>
        <w:rPr>
          <w:i/>
          <w:snapToGrid w:val="0"/>
          <w:sz w:val="28"/>
        </w:rPr>
        <w:t>Целерациональное</w:t>
      </w:r>
      <w:r>
        <w:rPr>
          <w:snapToGrid w:val="0"/>
          <w:sz w:val="28"/>
        </w:rPr>
        <w:t xml:space="preserve"> действие характеризуется рационально поставленной и продуманной целью. Целерационально действует тот индивид, чье поведение ориентировано на цель, средства и побочные результаты его действий. В этом случае индивид ра</w:t>
      </w:r>
      <w:r>
        <w:rPr>
          <w:snapToGrid w:val="0"/>
          <w:sz w:val="28"/>
        </w:rPr>
        <w:softHyphen/>
        <w:t>ционально рассматривает отношение средств к цели и побочным результатам, отношение различных возможных целей друг к другу.</w:t>
      </w:r>
    </w:p>
    <w:p w:rsidR="00AD3F8F" w:rsidRDefault="003164AB">
      <w:pPr>
        <w:ind w:firstLine="510"/>
        <w:jc w:val="both"/>
        <w:rPr>
          <w:snapToGrid w:val="0"/>
          <w:sz w:val="28"/>
        </w:rPr>
      </w:pPr>
      <w:r>
        <w:rPr>
          <w:i/>
          <w:snapToGrid w:val="0"/>
          <w:sz w:val="28"/>
        </w:rPr>
        <w:t>Ценностно-рациональное</w:t>
      </w:r>
      <w:r>
        <w:rPr>
          <w:snapToGrid w:val="0"/>
          <w:sz w:val="28"/>
        </w:rPr>
        <w:t xml:space="preserve"> действие характеризуется осознан</w:t>
      </w:r>
      <w:r>
        <w:rPr>
          <w:snapToGrid w:val="0"/>
          <w:sz w:val="28"/>
        </w:rPr>
        <w:softHyphen/>
        <w:t>ным определением своей направленности и последовательно планируемой ориентацией на него. Но смысл его состоит не в достижении какой-либо цели, а в том, что индивид следует своим убеждениям о долге, достоинстве, красоте, религиозных предна</w:t>
      </w:r>
      <w:r>
        <w:rPr>
          <w:snapToGrid w:val="0"/>
          <w:sz w:val="28"/>
        </w:rPr>
        <w:softHyphen/>
        <w:t>чертаниях, благочестии. Такое действие подчинено принципам, заповедям, требованиям. Оно основано на вере в эстетическую, религиозную или иную ценность определенного поведения.</w:t>
      </w:r>
    </w:p>
    <w:p w:rsidR="00AD3F8F" w:rsidRDefault="003164AB">
      <w:pPr>
        <w:ind w:firstLine="510"/>
        <w:jc w:val="both"/>
        <w:rPr>
          <w:snapToGrid w:val="0"/>
          <w:sz w:val="28"/>
        </w:rPr>
      </w:pPr>
      <w:r>
        <w:rPr>
          <w:i/>
          <w:snapToGrid w:val="0"/>
          <w:sz w:val="28"/>
        </w:rPr>
        <w:t>Аффективное</w:t>
      </w:r>
      <w:r>
        <w:rPr>
          <w:snapToGrid w:val="0"/>
          <w:sz w:val="28"/>
        </w:rPr>
        <w:t xml:space="preserve"> действие обусловлено эмоциональным состоя</w:t>
      </w:r>
      <w:r>
        <w:rPr>
          <w:snapToGrid w:val="0"/>
          <w:sz w:val="28"/>
        </w:rPr>
        <w:softHyphen/>
        <w:t>нием индивида (слово «аффект» происходит от латинского слова, означающего буквально: душевное волнение; психологи понима</w:t>
      </w:r>
      <w:r>
        <w:rPr>
          <w:snapToGrid w:val="0"/>
          <w:sz w:val="28"/>
        </w:rPr>
        <w:softHyphen/>
        <w:t>ют под этим термином относительно кратковременное, сильно и бурно протекающее эмоциональное переживание — ярость, ужас, отчаяние и т. п.). Оно может быть реагированием на со</w:t>
      </w:r>
      <w:r>
        <w:rPr>
          <w:snapToGrid w:val="0"/>
          <w:sz w:val="28"/>
        </w:rPr>
        <w:softHyphen/>
        <w:t>вершенно необычное раздражение. Индивид действует под влия</w:t>
      </w:r>
      <w:r>
        <w:rPr>
          <w:snapToGrid w:val="0"/>
          <w:sz w:val="28"/>
        </w:rPr>
        <w:softHyphen/>
        <w:t>нием аффекта, если он стремится немедленно удовлетворить свою потребность в мести, наслаждении, преданности и т. п.</w:t>
      </w:r>
    </w:p>
    <w:p w:rsidR="00AD3F8F" w:rsidRDefault="003164AB">
      <w:pPr>
        <w:ind w:firstLine="510"/>
        <w:jc w:val="both"/>
        <w:rPr>
          <w:snapToGrid w:val="0"/>
          <w:sz w:val="28"/>
        </w:rPr>
      </w:pPr>
      <w:r>
        <w:rPr>
          <w:i/>
          <w:snapToGrid w:val="0"/>
          <w:sz w:val="28"/>
        </w:rPr>
        <w:t>Традиционное</w:t>
      </w:r>
      <w:r>
        <w:rPr>
          <w:snapToGrid w:val="0"/>
          <w:sz w:val="28"/>
        </w:rPr>
        <w:t xml:space="preserve"> действие основано на длительной привычке. Часто это автоматическая реакция на привычное раздражение в направлении некогда усвоенной установки (например, возник</w:t>
      </w:r>
      <w:r>
        <w:rPr>
          <w:snapToGrid w:val="0"/>
          <w:sz w:val="28"/>
        </w:rPr>
        <w:softHyphen/>
        <w:t>новение у нас в стране нехватки какого-либо нужного продукта вызывает у многих людей желание при первой возможности со</w:t>
      </w:r>
      <w:r>
        <w:rPr>
          <w:snapToGrid w:val="0"/>
          <w:sz w:val="28"/>
        </w:rPr>
        <w:softHyphen/>
        <w:t>здать у себя запас этого продукта).</w:t>
      </w:r>
    </w:p>
    <w:p w:rsidR="00AD3F8F" w:rsidRDefault="003164AB">
      <w:pPr>
        <w:ind w:firstLine="510"/>
        <w:jc w:val="both"/>
        <w:rPr>
          <w:sz w:val="28"/>
          <w:lang w:val="en-US"/>
        </w:rPr>
      </w:pPr>
      <w:r>
        <w:rPr>
          <w:snapToGrid w:val="0"/>
          <w:sz w:val="28"/>
        </w:rPr>
        <w:t>М. Вебер отмечает, что в чистом виде эти типы поведения встречаются нечасто. Обычно разные мотивы сочетаются, накла</w:t>
      </w:r>
      <w:r>
        <w:rPr>
          <w:snapToGrid w:val="0"/>
          <w:sz w:val="28"/>
        </w:rPr>
        <w:softHyphen/>
        <w:t>дываются друг на друга. Однако их знание помогает понять мо</w:t>
      </w:r>
      <w:r>
        <w:rPr>
          <w:snapToGrid w:val="0"/>
          <w:sz w:val="28"/>
        </w:rPr>
        <w:softHyphen/>
        <w:t>тивы поведения людей, смысл их деятельности.</w:t>
      </w:r>
      <w:bookmarkStart w:id="0" w:name="_GoBack"/>
      <w:bookmarkEnd w:id="0"/>
    </w:p>
    <w:sectPr w:rsidR="00AD3F8F">
      <w:footerReference w:type="default" r:id="rId6"/>
      <w:pgSz w:w="11906" w:h="16838"/>
      <w:pgMar w:top="1440" w:right="1230"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F8F" w:rsidRDefault="003164AB">
      <w:r>
        <w:separator/>
      </w:r>
    </w:p>
  </w:endnote>
  <w:endnote w:type="continuationSeparator" w:id="0">
    <w:p w:rsidR="00AD3F8F" w:rsidRDefault="0031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atisse ITC">
    <w:altName w:val="Juice ITC"/>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F8F" w:rsidRDefault="003164AB">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5</w:t>
    </w:r>
    <w:r>
      <w:rPr>
        <w:rStyle w:val="a4"/>
      </w:rPr>
      <w:fldChar w:fldCharType="end"/>
    </w:r>
  </w:p>
  <w:p w:rsidR="00AD3F8F" w:rsidRDefault="00AD3F8F">
    <w:pPr>
      <w:pStyle w:val="a3"/>
      <w:framePr w:wrap="auto" w:vAnchor="text" w:hAnchor="page" w:x="10513" w:y="227"/>
      <w:rPr>
        <w:rStyle w:val="a4"/>
        <w:rFonts w:ascii="Matisse ITC" w:hAnsi="Matisse ITC"/>
        <w:sz w:val="24"/>
      </w:rPr>
    </w:pPr>
  </w:p>
  <w:p w:rsidR="00AD3F8F" w:rsidRDefault="00AD3F8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F8F" w:rsidRDefault="003164AB">
      <w:r>
        <w:separator/>
      </w:r>
    </w:p>
  </w:footnote>
  <w:footnote w:type="continuationSeparator" w:id="0">
    <w:p w:rsidR="00AD3F8F" w:rsidRDefault="003164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64AB"/>
    <w:rsid w:val="002C4961"/>
    <w:rsid w:val="003164AB"/>
    <w:rsid w:val="00AD3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95A85B0C-3B5F-48B1-8589-00863ACB1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300"/>
      <w:jc w:val="both"/>
      <w:outlineLvl w:val="0"/>
    </w:pPr>
    <w:rPr>
      <w:rFonts w:ascii="Arial" w:hAnsi="Arial"/>
      <w:b/>
      <w:snapToGrid w:val="0"/>
      <w:sz w:val="24"/>
    </w:rPr>
  </w:style>
  <w:style w:type="paragraph" w:styleId="2">
    <w:name w:val="heading 2"/>
    <w:basedOn w:val="a"/>
    <w:next w:val="a"/>
    <w:qFormat/>
    <w:pPr>
      <w:keepNext/>
      <w:spacing w:before="240"/>
      <w:ind w:firstLine="510"/>
      <w:jc w:val="center"/>
      <w:outlineLvl w:val="1"/>
    </w:pPr>
    <w:rPr>
      <w:rFonts w:ascii="Arial" w:hAnsi="Arial"/>
      <w:b/>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header"/>
    <w:basedOn w:val="a"/>
    <w:semiHidden/>
    <w:pPr>
      <w:tabs>
        <w:tab w:val="center" w:pos="4153"/>
        <w:tab w:val="right" w:pos="8306"/>
      </w:tabs>
    </w:pPr>
  </w:style>
  <w:style w:type="paragraph" w:styleId="a6">
    <w:name w:val="Body Text Indent"/>
    <w:basedOn w:val="a"/>
    <w:semiHidden/>
    <w:pPr>
      <w:ind w:firstLine="510"/>
      <w:jc w:val="both"/>
    </w:pPr>
    <w:rPr>
      <w:snapToGrid w:val="0"/>
      <w:sz w:val="24"/>
    </w:rPr>
  </w:style>
  <w:style w:type="paragraph" w:styleId="a7">
    <w:name w:val="caption"/>
    <w:basedOn w:val="a"/>
    <w:qFormat/>
    <w:pPr>
      <w:spacing w:before="340"/>
      <w:ind w:firstLine="510"/>
      <w:jc w:val="center"/>
    </w:pPr>
    <w:rP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3614</Words>
  <Characters>20601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Доклад По Псих&amp;Пед'у</vt:lpstr>
    </vt:vector>
  </TitlesOfParts>
  <Company>AnyKeySoft</Company>
  <LinksUpToDate>false</LinksUpToDate>
  <CharactersWithSpaces>24167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По Псих&amp;Пед'у</dc:title>
  <dc:subject/>
  <dc:creator>Dmitry</dc:creator>
  <cp:keywords/>
  <cp:lastModifiedBy>admin</cp:lastModifiedBy>
  <cp:revision>2</cp:revision>
  <dcterms:created xsi:type="dcterms:W3CDTF">2014-02-09T13:26:00Z</dcterms:created>
  <dcterms:modified xsi:type="dcterms:W3CDTF">2014-02-09T13:26:00Z</dcterms:modified>
</cp:coreProperties>
</file>