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4E0" w:rsidRDefault="001614E0">
      <w:pPr>
        <w:spacing w:line="360" w:lineRule="auto"/>
        <w:rPr>
          <w:sz w:val="28"/>
        </w:rPr>
      </w:pPr>
      <w:r>
        <w:rPr>
          <w:sz w:val="28"/>
        </w:rPr>
        <w:t>ПЛАН</w:t>
      </w:r>
    </w:p>
    <w:p w:rsidR="001614E0" w:rsidRDefault="001614E0">
      <w:pPr>
        <w:spacing w:line="360" w:lineRule="auto"/>
        <w:rPr>
          <w:sz w:val="28"/>
        </w:rPr>
      </w:pPr>
    </w:p>
    <w:p w:rsidR="001614E0" w:rsidRDefault="001614E0">
      <w:pPr>
        <w:spacing w:line="360" w:lineRule="auto"/>
        <w:rPr>
          <w:sz w:val="28"/>
        </w:rPr>
      </w:pPr>
      <w:r>
        <w:rPr>
          <w:sz w:val="28"/>
        </w:rPr>
        <w:t>1.Необходимость и товарное происхождение денег</w:t>
      </w:r>
    </w:p>
    <w:p w:rsidR="001614E0" w:rsidRDefault="001614E0">
      <w:pPr>
        <w:spacing w:line="360" w:lineRule="auto"/>
        <w:rPr>
          <w:sz w:val="28"/>
        </w:rPr>
      </w:pPr>
      <w:r>
        <w:rPr>
          <w:sz w:val="28"/>
        </w:rPr>
        <w:t>2.Сущность и фунции денег.Изменение в фунциях денег в связи с демонетизацией золота.</w:t>
      </w:r>
    </w:p>
    <w:p w:rsidR="001614E0" w:rsidRDefault="001614E0">
      <w:pPr>
        <w:spacing w:line="360" w:lineRule="auto"/>
        <w:rPr>
          <w:sz w:val="28"/>
        </w:rPr>
      </w:pPr>
      <w:r>
        <w:rPr>
          <w:sz w:val="28"/>
        </w:rPr>
        <w:t>3.Роль денег в рыночной экономике.</w:t>
      </w: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rPr>
          <w:sz w:val="28"/>
        </w:rPr>
      </w:pPr>
    </w:p>
    <w:p w:rsidR="001614E0" w:rsidRDefault="001614E0">
      <w:pPr>
        <w:spacing w:line="360" w:lineRule="auto"/>
        <w:jc w:val="center"/>
        <w:rPr>
          <w:b/>
          <w:i/>
          <w:sz w:val="28"/>
        </w:rPr>
      </w:pPr>
      <w:r>
        <w:rPr>
          <w:sz w:val="28"/>
        </w:rPr>
        <w:t xml:space="preserve">         </w:t>
      </w:r>
      <w:r>
        <w:rPr>
          <w:b/>
          <w:i/>
          <w:sz w:val="28"/>
        </w:rPr>
        <w:t>НЕОБХОДИМОСТЬ И ТОВАРНОЕ ПРОИСХОЖДЕНИЕ ДЕНЕГ.</w:t>
      </w:r>
    </w:p>
    <w:p w:rsidR="001614E0" w:rsidRDefault="001614E0">
      <w:pPr>
        <w:spacing w:line="360" w:lineRule="auto"/>
        <w:ind w:firstLine="851"/>
        <w:rPr>
          <w:sz w:val="28"/>
        </w:rPr>
      </w:pPr>
    </w:p>
    <w:p w:rsidR="001614E0" w:rsidRDefault="001614E0">
      <w:pPr>
        <w:spacing w:line="360" w:lineRule="auto"/>
        <w:ind w:firstLine="851"/>
        <w:jc w:val="both"/>
        <w:rPr>
          <w:sz w:val="28"/>
        </w:rPr>
      </w:pPr>
      <w:r>
        <w:rPr>
          <w:sz w:val="28"/>
        </w:rPr>
        <w:t>Деньги возникают   при определенных условиях осуществления производства и экономических отношений в обществе и способствуют дальнейшему их развитию. Под влиянием меняющихся условий развития экономических отношений изменяются и особенности функционирования денег.</w:t>
      </w:r>
    </w:p>
    <w:p w:rsidR="001614E0" w:rsidRDefault="001614E0">
      <w:pPr>
        <w:spacing w:line="360" w:lineRule="auto"/>
        <w:ind w:firstLine="851"/>
        <w:jc w:val="both"/>
        <w:rPr>
          <w:sz w:val="28"/>
        </w:rPr>
      </w:pPr>
      <w:r>
        <w:rPr>
          <w:sz w:val="28"/>
        </w:rPr>
        <w:t xml:space="preserve">К непосредственным </w:t>
      </w:r>
      <w:r>
        <w:rPr>
          <w:b/>
          <w:sz w:val="28"/>
        </w:rPr>
        <w:t>предпосылкам появления денег</w:t>
      </w:r>
      <w:r>
        <w:rPr>
          <w:sz w:val="28"/>
        </w:rPr>
        <w:t xml:space="preserve"> относятся:</w:t>
      </w:r>
    </w:p>
    <w:p w:rsidR="001614E0" w:rsidRDefault="001614E0">
      <w:pPr>
        <w:spacing w:line="360" w:lineRule="auto"/>
        <w:jc w:val="both"/>
        <w:rPr>
          <w:sz w:val="28"/>
        </w:rPr>
      </w:pPr>
      <w:r>
        <w:rPr>
          <w:sz w:val="28"/>
        </w:rPr>
        <w:t xml:space="preserve">     - переход от натурального хозяйства  к производству товаров и обмену товарами;</w:t>
      </w:r>
    </w:p>
    <w:p w:rsidR="001614E0" w:rsidRDefault="001614E0">
      <w:pPr>
        <w:spacing w:line="360" w:lineRule="auto"/>
        <w:jc w:val="both"/>
        <w:rPr>
          <w:sz w:val="28"/>
        </w:rPr>
      </w:pPr>
      <w:r>
        <w:rPr>
          <w:sz w:val="28"/>
        </w:rPr>
        <w:tab/>
        <w:t>-имущественное обособление производителей товаров - собственников изготовляемой продукции.</w:t>
      </w:r>
    </w:p>
    <w:p w:rsidR="001614E0" w:rsidRDefault="001614E0">
      <w:pPr>
        <w:spacing w:line="360" w:lineRule="auto"/>
        <w:ind w:firstLine="851"/>
        <w:jc w:val="both"/>
        <w:rPr>
          <w:sz w:val="28"/>
        </w:rPr>
      </w:pPr>
      <w:r>
        <w:rPr>
          <w:sz w:val="28"/>
        </w:rPr>
        <w:t>В первоначальный период существования человеческого общества господствовало натуральное хозяйство, в котором производилась продукция, предназначенная для собственного потребления. Постепенно в интересах  увеличения производства, под влиянием природных условий (для развития животноводства, земледелия, рыбной ловли) происходила специализация людей на изготовлении определенных видов продукции. При зтом возросшее количество продукции оказалось возможным использовать не только для удовлетворения потребностей производителя, но и для обмена на другую продукцию, необходимую данному производителю.</w:t>
      </w:r>
    </w:p>
    <w:p w:rsidR="001614E0" w:rsidRDefault="001614E0">
      <w:pPr>
        <w:spacing w:line="360" w:lineRule="auto"/>
        <w:ind w:firstLine="851"/>
        <w:jc w:val="both"/>
        <w:rPr>
          <w:sz w:val="28"/>
        </w:rPr>
      </w:pPr>
      <w:r>
        <w:rPr>
          <w:sz w:val="28"/>
        </w:rPr>
        <w:t>Имущественное обособление товаропроизводителей, являющихся собственниками производимых товаров, позволяло обменивать принадлежащие им товары  на другие или реализовывать товары за деньги.</w:t>
      </w:r>
    </w:p>
    <w:p w:rsidR="001614E0" w:rsidRDefault="001614E0">
      <w:pPr>
        <w:spacing w:line="360" w:lineRule="auto"/>
        <w:ind w:firstLine="851"/>
        <w:jc w:val="both"/>
        <w:rPr>
          <w:sz w:val="28"/>
        </w:rPr>
      </w:pPr>
      <w:r>
        <w:rPr>
          <w:sz w:val="28"/>
        </w:rPr>
        <w:t>Обмен товарами может происходить при наличии нужных товаров у сторон, вступающих  в обменную сделку. Это ограничивает возможности обмена товаров. К тому же при обмене должны учитываться интересы товаропроизводителей и соблюдаться требование  эквивалентности  стоимости обмениваемых товаров, что в свою очередь также ограничивает обмен, в том числе в связи с неделимостью обмениваемых товаров (например крупного рогатого скота).</w:t>
      </w:r>
    </w:p>
    <w:p w:rsidR="001614E0" w:rsidRDefault="001614E0">
      <w:pPr>
        <w:spacing w:line="360" w:lineRule="auto"/>
        <w:ind w:firstLine="851"/>
        <w:jc w:val="both"/>
        <w:rPr>
          <w:sz w:val="28"/>
        </w:rPr>
      </w:pPr>
      <w:r>
        <w:rPr>
          <w:sz w:val="28"/>
        </w:rPr>
        <w:t>Соблюдение требований эквивалентности обмена предполагает измерение стоимости товаров исходя из затрат труда  на их изготовление.</w:t>
      </w:r>
    </w:p>
    <w:p w:rsidR="001614E0" w:rsidRDefault="001614E0">
      <w:pPr>
        <w:spacing w:line="360" w:lineRule="auto"/>
        <w:ind w:firstLine="851"/>
        <w:jc w:val="both"/>
        <w:rPr>
          <w:sz w:val="28"/>
        </w:rPr>
      </w:pPr>
      <w:r>
        <w:rPr>
          <w:sz w:val="28"/>
        </w:rPr>
        <w:t>Развитие обмена, постепенное возрастание его интенсивности вызывало использование сначала отдельных видов товара (скота, меха), а затем драгоценных металлов (главным образом золота) в качестве всеобщего эквивалента. Выделению золота как всеобщего эквивалента и в качестве денег способствовала его однородность, делимость и сохранность от порчи.</w:t>
      </w:r>
    </w:p>
    <w:p w:rsidR="001614E0" w:rsidRDefault="001614E0">
      <w:pPr>
        <w:spacing w:line="360" w:lineRule="auto"/>
        <w:ind w:firstLine="851"/>
        <w:jc w:val="both"/>
        <w:rPr>
          <w:sz w:val="28"/>
        </w:rPr>
      </w:pPr>
      <w:r>
        <w:rPr>
          <w:sz w:val="28"/>
        </w:rPr>
        <w:t xml:space="preserve">Переход от натурального хозяйства к товарному, а также требование соблюдения эквивалентности обмена обусловили необходимость появления денег, без участия которых невозможен массовый обмен товаров, складывающийся на основе производственной специализации и имущественной обособленности товаропроизводителей. </w:t>
      </w:r>
    </w:p>
    <w:p w:rsidR="001614E0" w:rsidRDefault="001614E0">
      <w:pPr>
        <w:spacing w:line="360" w:lineRule="auto"/>
        <w:ind w:firstLine="851"/>
        <w:jc w:val="both"/>
        <w:rPr>
          <w:sz w:val="28"/>
        </w:rPr>
      </w:pPr>
      <w:r>
        <w:rPr>
          <w:sz w:val="28"/>
        </w:rPr>
        <w:t>Необходимость возникновения и применения денег подтверждается многочисленными безрезультатными попытками обойтись без них. Об этом свидетельствует банкротство осуществленной Р. Оуэном в 1832 году попытки обмена  товаров без денег, с помощью оценки товаров, исходя из затрат рабочего времени с применением “ трудовых бон “. Неудачны были и попытки осуществления в России продуктообмена на базе натуральных коэффициентов, проводившегося в 1918 и 1921 годах. Возникновение денег и их применение сопровождалось немаловажными последствиями. Появление денег позволило   преодолеть узкие рамки взаимного обмена отдельных производителей товарами и создать условия для возникновения рынка. Это способствовало дальнейшему развитию специализации производства и повышению его эффективности.</w:t>
      </w:r>
    </w:p>
    <w:p w:rsidR="001614E0" w:rsidRDefault="001614E0">
      <w:pPr>
        <w:spacing w:line="360" w:lineRule="auto"/>
        <w:ind w:firstLine="851"/>
        <w:jc w:val="both"/>
        <w:rPr>
          <w:sz w:val="28"/>
        </w:rPr>
      </w:pPr>
      <w:r>
        <w:rPr>
          <w:sz w:val="28"/>
        </w:rPr>
        <w:t xml:space="preserve">Благодаря применению денег появилась возможность разделить единовременный процесс взаимного обмена товарам </w:t>
      </w:r>
    </w:p>
    <w:p w:rsidR="001614E0" w:rsidRDefault="001614E0">
      <w:pPr>
        <w:spacing w:line="360" w:lineRule="auto"/>
        <w:jc w:val="both"/>
        <w:rPr>
          <w:sz w:val="28"/>
        </w:rPr>
      </w:pPr>
      <w:r>
        <w:rPr>
          <w:sz w:val="28"/>
        </w:rPr>
        <w:t>(Т- Т) на два разновременно осуществляемых процесса ; первый из которых состоит в продаже своего товара (Т-Д), второй - в приобретении  нужного товара в другое время и в другом месте (Д-Т).</w:t>
      </w:r>
    </w:p>
    <w:p w:rsidR="001614E0" w:rsidRDefault="001614E0">
      <w:pPr>
        <w:spacing w:line="360" w:lineRule="auto"/>
        <w:ind w:firstLine="851"/>
        <w:jc w:val="both"/>
        <w:rPr>
          <w:sz w:val="28"/>
        </w:rPr>
      </w:pPr>
      <w:r>
        <w:rPr>
          <w:sz w:val="28"/>
        </w:rPr>
        <w:t>Применение денег уже не сводится к участию в качестве посредника в процессах обмена товаров, функционирование денег  приобретает черты самостоятельного процесса ; товаропроизводители могут хранить  деньги полученные от реализации своего товара, до момента приобретения нужного  товара. Отсюда возникли денежные накопления, которые могли быть использованы как для приобретения товаров, так и для предоставления  денег взаймы и погашения долгов.</w:t>
      </w:r>
    </w:p>
    <w:p w:rsidR="001614E0" w:rsidRDefault="001614E0">
      <w:pPr>
        <w:spacing w:line="360" w:lineRule="auto"/>
        <w:ind w:firstLine="851"/>
        <w:jc w:val="both"/>
        <w:rPr>
          <w:sz w:val="28"/>
        </w:rPr>
      </w:pPr>
      <w:r>
        <w:rPr>
          <w:sz w:val="28"/>
        </w:rPr>
        <w:t>В результате таких процессов движение денег  приобрело самостоятельное значение, отделилось от движения товаров.</w:t>
      </w:r>
    </w:p>
    <w:p w:rsidR="001614E0" w:rsidRDefault="001614E0">
      <w:pPr>
        <w:spacing w:line="360" w:lineRule="auto"/>
        <w:jc w:val="both"/>
        <w:rPr>
          <w:sz w:val="28"/>
        </w:rPr>
      </w:pPr>
      <w:r>
        <w:rPr>
          <w:sz w:val="28"/>
        </w:rPr>
        <w:t>Еще большую самостоятельность функционирование денег  получило в связи с замещением полноценных денег, обладающих собственной стоимостью, денежными знаками, а также при последующей отмене фиксированного золотого содержания денежной единицы. При зтом в обороте стали функционировать деньги, не обладающие собственной стоимостью, что позволило эмитировать денежные знаки в соответствии с потребностью оборота независимо от наличия золотого обеспечения.</w:t>
      </w:r>
    </w:p>
    <w:p w:rsidR="001614E0" w:rsidRDefault="001614E0">
      <w:pPr>
        <w:spacing w:line="360" w:lineRule="auto"/>
        <w:jc w:val="center"/>
        <w:rPr>
          <w:b/>
          <w:i/>
          <w:sz w:val="28"/>
        </w:rPr>
      </w:pPr>
      <w:r>
        <w:rPr>
          <w:b/>
          <w:i/>
          <w:sz w:val="28"/>
        </w:rPr>
        <w:t>СУЩНОСТЬ И ФУНЦИИ  ДЕНЕГ.</w:t>
      </w:r>
    </w:p>
    <w:p w:rsidR="001614E0" w:rsidRDefault="001614E0">
      <w:pPr>
        <w:spacing w:line="360" w:lineRule="auto"/>
        <w:jc w:val="center"/>
        <w:rPr>
          <w:b/>
          <w:i/>
          <w:sz w:val="28"/>
        </w:rPr>
      </w:pPr>
      <w:r>
        <w:rPr>
          <w:b/>
          <w:i/>
          <w:sz w:val="28"/>
        </w:rPr>
        <w:t>ИЗМЕНЕНИЯ В ФУНЦИЯХ ДЕНЕГ В СВЯЗИ С ДЕМОНЕТИЗАЦИЕЙ ЗОЛОТА.</w:t>
      </w:r>
    </w:p>
    <w:p w:rsidR="001614E0" w:rsidRDefault="001614E0">
      <w:pPr>
        <w:spacing w:line="360" w:lineRule="auto"/>
        <w:jc w:val="both"/>
        <w:rPr>
          <w:sz w:val="28"/>
        </w:rPr>
      </w:pPr>
    </w:p>
    <w:p w:rsidR="001614E0" w:rsidRDefault="001614E0">
      <w:pPr>
        <w:spacing w:line="360" w:lineRule="auto"/>
        <w:ind w:firstLine="851"/>
        <w:jc w:val="both"/>
        <w:rPr>
          <w:sz w:val="28"/>
        </w:rPr>
      </w:pPr>
      <w:r>
        <w:rPr>
          <w:sz w:val="28"/>
        </w:rPr>
        <w:t>Сущность денег заключается в том, что они служат самым активным элементом и составной частью экономической деятельности общества, отношений между различными участниками и звеньями  воспроизводственного процесса.</w:t>
      </w:r>
    </w:p>
    <w:p w:rsidR="001614E0" w:rsidRDefault="001614E0">
      <w:pPr>
        <w:spacing w:line="360" w:lineRule="auto"/>
        <w:ind w:firstLine="851"/>
        <w:jc w:val="both"/>
        <w:rPr>
          <w:sz w:val="28"/>
        </w:rPr>
      </w:pPr>
      <w:r>
        <w:rPr>
          <w:sz w:val="28"/>
        </w:rPr>
        <w:t>Сущность денег характеризуется их участием в:</w:t>
      </w:r>
    </w:p>
    <w:p w:rsidR="001614E0" w:rsidRDefault="001614E0">
      <w:pPr>
        <w:spacing w:line="360" w:lineRule="auto"/>
        <w:jc w:val="both"/>
        <w:rPr>
          <w:i/>
          <w:sz w:val="28"/>
        </w:rPr>
      </w:pPr>
      <w:r>
        <w:rPr>
          <w:sz w:val="28"/>
        </w:rPr>
        <w:t xml:space="preserve">- </w:t>
      </w:r>
      <w:r>
        <w:rPr>
          <w:i/>
          <w:sz w:val="28"/>
        </w:rPr>
        <w:t>осуществлении различных видов общественных отношений ;</w:t>
      </w:r>
    </w:p>
    <w:p w:rsidR="001614E0" w:rsidRDefault="001614E0">
      <w:pPr>
        <w:spacing w:line="360" w:lineRule="auto"/>
        <w:jc w:val="both"/>
        <w:rPr>
          <w:i/>
          <w:sz w:val="28"/>
        </w:rPr>
      </w:pPr>
      <w:r>
        <w:rPr>
          <w:i/>
          <w:sz w:val="28"/>
        </w:rPr>
        <w:t>- распределении валового национального продукта, в приобретении недвижимости, земли ;</w:t>
      </w:r>
    </w:p>
    <w:p w:rsidR="001614E0" w:rsidRDefault="001614E0">
      <w:pPr>
        <w:spacing w:line="360" w:lineRule="auto"/>
        <w:jc w:val="both"/>
        <w:rPr>
          <w:i/>
          <w:sz w:val="28"/>
        </w:rPr>
      </w:pPr>
      <w:r>
        <w:rPr>
          <w:i/>
          <w:sz w:val="28"/>
        </w:rPr>
        <w:t>- определении цен, выражающих стоимость товара.</w:t>
      </w:r>
    </w:p>
    <w:p w:rsidR="001614E0" w:rsidRDefault="001614E0">
      <w:pPr>
        <w:spacing w:line="360" w:lineRule="auto"/>
        <w:ind w:firstLine="851"/>
        <w:jc w:val="both"/>
        <w:rPr>
          <w:sz w:val="28"/>
        </w:rPr>
      </w:pPr>
      <w:r>
        <w:rPr>
          <w:sz w:val="28"/>
        </w:rPr>
        <w:t>Следовательно деньги, возникшие из разрешения противоречий товара, являются не техническим средством обращения, а отражают глубокие общественные отношения.</w:t>
      </w:r>
    </w:p>
    <w:p w:rsidR="001614E0" w:rsidRDefault="001614E0">
      <w:pPr>
        <w:spacing w:line="360" w:lineRule="auto"/>
        <w:ind w:firstLine="851"/>
        <w:jc w:val="both"/>
        <w:rPr>
          <w:sz w:val="28"/>
        </w:rPr>
      </w:pPr>
      <w:r>
        <w:rPr>
          <w:sz w:val="28"/>
        </w:rPr>
        <w:t>Кроме того, cущность денег заключается в том, что они служат средством всеобщей обмениваемости на товары, недвижимость, произведения искусства, драгоценности и др. Зта особенность денег становится заметной при сравнении с непосредственным обменом товаров  (бартером). Однако подобные возможности обмена ограничены рамками взаимной потребности и соблюдением  требования эквивалентности таких операций. Только деньгам присуще свойство всеобщей  непосредственной обмениваемости на товары и другие ценности.</w:t>
      </w:r>
    </w:p>
    <w:p w:rsidR="001614E0" w:rsidRDefault="001614E0">
      <w:pPr>
        <w:spacing w:line="360" w:lineRule="auto"/>
        <w:ind w:firstLine="851"/>
        <w:jc w:val="both"/>
        <w:rPr>
          <w:sz w:val="28"/>
        </w:rPr>
      </w:pPr>
      <w:r>
        <w:rPr>
          <w:sz w:val="28"/>
        </w:rPr>
        <w:t>При различных социально-экономических условиях проявление данного свойства денег меняется.  Если при административно-командной  модели экономики возможности непосредственной обмениваемости  денег на товары были ограничены, то при переходе к рыночной экономике такие возможности существенно расширились, значение денег в обменных операциях повысилось. Изменения были обусловлены различиями товарно-денежных отношений и сфер их применения.</w:t>
      </w:r>
    </w:p>
    <w:p w:rsidR="001614E0" w:rsidRDefault="001614E0">
      <w:pPr>
        <w:spacing w:line="360" w:lineRule="auto"/>
        <w:ind w:firstLine="851"/>
        <w:jc w:val="both"/>
        <w:rPr>
          <w:sz w:val="28"/>
        </w:rPr>
      </w:pPr>
      <w:r>
        <w:rPr>
          <w:sz w:val="28"/>
        </w:rPr>
        <w:t>Деньги также улучшают условия сохранения стоимости. При сохранении стоимости в деньгах, а не в товарах уменьшаются издержки хранения и предотвращается порча. Поэтому предпочтительнее сохранять стоимость в деньгах.</w:t>
      </w:r>
    </w:p>
    <w:p w:rsidR="001614E0" w:rsidRDefault="001614E0">
      <w:pPr>
        <w:spacing w:line="360" w:lineRule="auto"/>
        <w:ind w:firstLine="851"/>
        <w:jc w:val="both"/>
        <w:rPr>
          <w:sz w:val="28"/>
        </w:rPr>
      </w:pPr>
      <w:r>
        <w:rPr>
          <w:sz w:val="28"/>
        </w:rPr>
        <w:t>Однако постепенно, в том числе в связи с переходом от применения полноценных денег к использованию денежных знаков, не обладающих собственной стоимостью,а также в связи с развитием  безналичных расчетов, деньги утрачивали  такую присущую товарам особенность, как наличие у них стоимости и потребительской стоимости.</w:t>
      </w:r>
    </w:p>
    <w:p w:rsidR="001614E0" w:rsidRDefault="001614E0">
      <w:pPr>
        <w:spacing w:line="360" w:lineRule="auto"/>
        <w:ind w:firstLine="851"/>
        <w:jc w:val="both"/>
        <w:rPr>
          <w:rFonts w:ascii="Courier New" w:hAnsi="Courier New"/>
          <w:b/>
          <w:sz w:val="24"/>
        </w:rPr>
      </w:pPr>
      <w:r>
        <w:rPr>
          <w:sz w:val="28"/>
        </w:rPr>
        <w:t>В современных условиях денежные знаки и деньги безналичного оборота не обладают собственной стоимостью, но сохраняется возможность  применения их в качестве меновой стоимости. Это свидетельствует о том. что деньги все больше отличаются от товара и превратились в самостоятельную  экономическую категорию, с сохранением некоторых свойств, придающих им сходство с товаром.</w:t>
      </w:r>
    </w:p>
    <w:p w:rsidR="001614E0" w:rsidRDefault="001614E0">
      <w:pPr>
        <w:tabs>
          <w:tab w:val="left" w:pos="567"/>
        </w:tabs>
        <w:jc w:val="both"/>
        <w:rPr>
          <w:rFonts w:ascii="Times New Roman" w:hAnsi="Times New Roman"/>
          <w:sz w:val="28"/>
        </w:rPr>
      </w:pPr>
      <w:r>
        <w:rPr>
          <w:rFonts w:ascii="Times New Roman" w:hAnsi="Times New Roman"/>
          <w:sz w:val="28"/>
        </w:rPr>
        <w:t>Во внутрихозяйственном обороте деньги выполняют 4 функции:</w:t>
      </w:r>
    </w:p>
    <w:p w:rsidR="001614E0" w:rsidRDefault="001614E0">
      <w:pPr>
        <w:tabs>
          <w:tab w:val="left" w:pos="567"/>
        </w:tabs>
        <w:jc w:val="both"/>
        <w:rPr>
          <w:rFonts w:ascii="Times New Roman" w:hAnsi="Times New Roman"/>
          <w:sz w:val="28"/>
        </w:rPr>
      </w:pPr>
      <w:r>
        <w:rPr>
          <w:rFonts w:ascii="Times New Roman" w:hAnsi="Times New Roman"/>
          <w:sz w:val="28"/>
        </w:rPr>
        <w:t>1). Мера стоимости.</w:t>
      </w:r>
    </w:p>
    <w:p w:rsidR="001614E0" w:rsidRDefault="001614E0">
      <w:pPr>
        <w:tabs>
          <w:tab w:val="left" w:pos="567"/>
        </w:tabs>
        <w:jc w:val="both"/>
        <w:rPr>
          <w:rFonts w:ascii="Times New Roman" w:hAnsi="Times New Roman"/>
          <w:sz w:val="28"/>
        </w:rPr>
      </w:pPr>
      <w:r>
        <w:rPr>
          <w:rFonts w:ascii="Times New Roman" w:hAnsi="Times New Roman"/>
          <w:sz w:val="28"/>
        </w:rPr>
        <w:t>2). Средства обращения.</w:t>
      </w:r>
    </w:p>
    <w:p w:rsidR="001614E0" w:rsidRDefault="001614E0">
      <w:pPr>
        <w:tabs>
          <w:tab w:val="left" w:pos="567"/>
        </w:tabs>
        <w:jc w:val="both"/>
        <w:rPr>
          <w:rFonts w:ascii="Times New Roman" w:hAnsi="Times New Roman"/>
          <w:sz w:val="28"/>
        </w:rPr>
      </w:pPr>
      <w:r>
        <w:rPr>
          <w:rFonts w:ascii="Times New Roman" w:hAnsi="Times New Roman"/>
          <w:sz w:val="28"/>
        </w:rPr>
        <w:t>3). Средства платежа.</w:t>
      </w:r>
    </w:p>
    <w:p w:rsidR="001614E0" w:rsidRDefault="001614E0">
      <w:pPr>
        <w:tabs>
          <w:tab w:val="left" w:pos="567"/>
        </w:tabs>
        <w:jc w:val="both"/>
        <w:rPr>
          <w:rFonts w:ascii="Times New Roman" w:hAnsi="Times New Roman"/>
          <w:sz w:val="28"/>
        </w:rPr>
      </w:pPr>
      <w:r>
        <w:rPr>
          <w:rFonts w:ascii="Times New Roman" w:hAnsi="Times New Roman"/>
          <w:sz w:val="28"/>
        </w:rPr>
        <w:t>4). Средства накопления.</w:t>
      </w:r>
      <w:r>
        <w:rPr>
          <w:rFonts w:ascii="Times New Roman" w:hAnsi="Times New Roman"/>
          <w:sz w:val="28"/>
        </w:rPr>
        <w:tab/>
      </w:r>
    </w:p>
    <w:p w:rsidR="001614E0" w:rsidRDefault="001614E0">
      <w:pPr>
        <w:tabs>
          <w:tab w:val="left" w:pos="567"/>
        </w:tabs>
        <w:jc w:val="both"/>
        <w:rPr>
          <w:rFonts w:ascii="Times New Roman" w:hAnsi="Times New Roman"/>
          <w:sz w:val="28"/>
        </w:rPr>
      </w:pPr>
      <w:r>
        <w:rPr>
          <w:rFonts w:ascii="Times New Roman" w:hAnsi="Times New Roman"/>
          <w:sz w:val="28"/>
        </w:rPr>
        <w:t>На национальном уровне они выполняют функцию мировых денег.</w:t>
      </w:r>
    </w:p>
    <w:p w:rsidR="001614E0" w:rsidRDefault="001614E0">
      <w:pPr>
        <w:tabs>
          <w:tab w:val="left" w:pos="567"/>
        </w:tabs>
        <w:jc w:val="both"/>
        <w:rPr>
          <w:rFonts w:ascii="Times New Roman" w:hAnsi="Times New Roman"/>
          <w:sz w:val="28"/>
        </w:rPr>
      </w:pPr>
    </w:p>
    <w:p w:rsidR="001614E0" w:rsidRDefault="001614E0">
      <w:pPr>
        <w:tabs>
          <w:tab w:val="left" w:pos="567"/>
        </w:tabs>
        <w:jc w:val="both"/>
        <w:rPr>
          <w:rFonts w:ascii="Times New Roman" w:hAnsi="Times New Roman"/>
          <w:sz w:val="28"/>
        </w:rPr>
      </w:pPr>
      <w:r>
        <w:rPr>
          <w:rFonts w:ascii="Times New Roman" w:hAnsi="Times New Roman"/>
          <w:sz w:val="28"/>
        </w:rPr>
        <w:t>1). Назначение денег функции как меры стоимости заключается в том, что деньги используются:</w:t>
      </w:r>
    </w:p>
    <w:p w:rsidR="001614E0" w:rsidRDefault="001614E0">
      <w:pPr>
        <w:tabs>
          <w:tab w:val="left" w:pos="567"/>
        </w:tabs>
        <w:jc w:val="both"/>
        <w:rPr>
          <w:rFonts w:ascii="Times New Roman" w:hAnsi="Times New Roman"/>
          <w:sz w:val="28"/>
        </w:rPr>
      </w:pPr>
      <w:r>
        <w:rPr>
          <w:rFonts w:ascii="Times New Roman" w:hAnsi="Times New Roman"/>
          <w:sz w:val="28"/>
        </w:rPr>
        <w:t>1. Для учета затрат труда.</w:t>
      </w:r>
    </w:p>
    <w:p w:rsidR="001614E0" w:rsidRDefault="001614E0">
      <w:pPr>
        <w:tabs>
          <w:tab w:val="left" w:pos="567"/>
        </w:tabs>
        <w:jc w:val="both"/>
        <w:rPr>
          <w:rFonts w:ascii="Times New Roman" w:hAnsi="Times New Roman"/>
          <w:sz w:val="28"/>
        </w:rPr>
      </w:pPr>
      <w:r>
        <w:rPr>
          <w:rFonts w:ascii="Times New Roman" w:hAnsi="Times New Roman"/>
          <w:sz w:val="28"/>
        </w:rPr>
        <w:t>Учитываются затраты труда:</w:t>
      </w:r>
    </w:p>
    <w:p w:rsidR="001614E0" w:rsidRDefault="001614E0">
      <w:pPr>
        <w:tabs>
          <w:tab w:val="left" w:pos="567"/>
        </w:tabs>
        <w:jc w:val="both"/>
        <w:rPr>
          <w:rFonts w:ascii="Times New Roman" w:hAnsi="Times New Roman"/>
          <w:sz w:val="28"/>
        </w:rPr>
      </w:pPr>
      <w:r>
        <w:rPr>
          <w:rFonts w:ascii="Times New Roman" w:hAnsi="Times New Roman"/>
          <w:sz w:val="28"/>
        </w:rPr>
        <w:t>- общественно-необходимые,</w:t>
      </w:r>
    </w:p>
    <w:p w:rsidR="001614E0" w:rsidRDefault="001614E0">
      <w:pPr>
        <w:tabs>
          <w:tab w:val="left" w:pos="567"/>
        </w:tabs>
        <w:jc w:val="both"/>
        <w:rPr>
          <w:rFonts w:ascii="Times New Roman" w:hAnsi="Times New Roman"/>
          <w:sz w:val="28"/>
        </w:rPr>
      </w:pPr>
      <w:r>
        <w:rPr>
          <w:rFonts w:ascii="Times New Roman" w:hAnsi="Times New Roman"/>
          <w:sz w:val="28"/>
        </w:rPr>
        <w:t>- индивидуальные,</w:t>
      </w:r>
    </w:p>
    <w:p w:rsidR="001614E0" w:rsidRDefault="001614E0">
      <w:pPr>
        <w:tabs>
          <w:tab w:val="left" w:pos="567"/>
        </w:tabs>
        <w:jc w:val="both"/>
        <w:rPr>
          <w:rFonts w:ascii="Times New Roman" w:hAnsi="Times New Roman"/>
          <w:sz w:val="28"/>
        </w:rPr>
      </w:pPr>
      <w:r>
        <w:rPr>
          <w:rFonts w:ascii="Times New Roman" w:hAnsi="Times New Roman"/>
          <w:sz w:val="28"/>
        </w:rPr>
        <w:t>- живого труда, выраженные в з/пл,</w:t>
      </w:r>
    </w:p>
    <w:p w:rsidR="001614E0" w:rsidRDefault="001614E0">
      <w:pPr>
        <w:tabs>
          <w:tab w:val="left" w:pos="567"/>
        </w:tabs>
        <w:jc w:val="both"/>
        <w:rPr>
          <w:rFonts w:ascii="Times New Roman" w:hAnsi="Times New Roman"/>
          <w:sz w:val="28"/>
        </w:rPr>
      </w:pPr>
      <w:r>
        <w:rPr>
          <w:rFonts w:ascii="Times New Roman" w:hAnsi="Times New Roman"/>
          <w:sz w:val="28"/>
        </w:rPr>
        <w:t>- овеществленного труда в виде сырья, топлива. производственных фондов.</w:t>
      </w:r>
    </w:p>
    <w:p w:rsidR="001614E0" w:rsidRDefault="001614E0">
      <w:pPr>
        <w:tabs>
          <w:tab w:val="left" w:pos="567"/>
        </w:tabs>
        <w:jc w:val="both"/>
        <w:rPr>
          <w:rFonts w:ascii="Times New Roman" w:hAnsi="Times New Roman"/>
          <w:sz w:val="28"/>
        </w:rPr>
      </w:pPr>
      <w:r>
        <w:rPr>
          <w:rFonts w:ascii="Times New Roman" w:hAnsi="Times New Roman"/>
          <w:sz w:val="28"/>
        </w:rPr>
        <w:t>Применяется 2 вида учета затрат труда:</w:t>
      </w:r>
    </w:p>
    <w:p w:rsidR="001614E0" w:rsidRDefault="001614E0">
      <w:pPr>
        <w:tabs>
          <w:tab w:val="left" w:pos="567"/>
        </w:tabs>
        <w:jc w:val="both"/>
        <w:rPr>
          <w:rFonts w:ascii="Times New Roman" w:hAnsi="Times New Roman"/>
          <w:sz w:val="28"/>
        </w:rPr>
      </w:pPr>
      <w:r>
        <w:rPr>
          <w:rFonts w:ascii="Times New Roman" w:hAnsi="Times New Roman"/>
          <w:sz w:val="28"/>
        </w:rPr>
        <w:t>- В натуральном выражении. Применяется для составления балансов материальных ресурсов, который необходим для достижения пропорциональности в н/х. Он является основой для денежного учета, но он не позволяет определить сводные показатели как по отдельным предприятиям, так и по н/х в целом.</w:t>
      </w:r>
    </w:p>
    <w:p w:rsidR="001614E0" w:rsidRDefault="001614E0">
      <w:pPr>
        <w:tabs>
          <w:tab w:val="left" w:pos="567"/>
        </w:tabs>
        <w:jc w:val="both"/>
        <w:rPr>
          <w:rFonts w:ascii="Times New Roman" w:hAnsi="Times New Roman"/>
          <w:sz w:val="28"/>
        </w:rPr>
      </w:pPr>
      <w:r>
        <w:rPr>
          <w:rFonts w:ascii="Times New Roman" w:hAnsi="Times New Roman"/>
          <w:sz w:val="28"/>
        </w:rPr>
        <w:t>- В денежном выражении. Используется для учета затрат живого и овеществленного труда, планового и фактического, индивидуального и общественно необходимого. Таким образом деноги используются для учета всех видов затрат труда.</w:t>
      </w:r>
    </w:p>
    <w:p w:rsidR="001614E0" w:rsidRDefault="001614E0">
      <w:pPr>
        <w:tabs>
          <w:tab w:val="left" w:pos="567"/>
        </w:tabs>
        <w:jc w:val="both"/>
        <w:rPr>
          <w:rFonts w:ascii="Times New Roman" w:hAnsi="Times New Roman"/>
          <w:sz w:val="28"/>
        </w:rPr>
      </w:pPr>
      <w:r>
        <w:rPr>
          <w:rFonts w:ascii="Times New Roman" w:hAnsi="Times New Roman"/>
          <w:sz w:val="28"/>
        </w:rPr>
        <w:t>2. Для контроля за мерой труда и потребления.</w:t>
      </w:r>
    </w:p>
    <w:p w:rsidR="001614E0" w:rsidRDefault="001614E0">
      <w:pPr>
        <w:tabs>
          <w:tab w:val="left" w:pos="567"/>
        </w:tabs>
        <w:jc w:val="both"/>
        <w:rPr>
          <w:rFonts w:ascii="Times New Roman" w:hAnsi="Times New Roman"/>
          <w:sz w:val="28"/>
        </w:rPr>
      </w:pPr>
      <w:r>
        <w:rPr>
          <w:rFonts w:ascii="Times New Roman" w:hAnsi="Times New Roman"/>
          <w:sz w:val="28"/>
        </w:rPr>
        <w:t>Осуществляется путем сопоставления плановых и фактических затрат труда (живого и овеществленного, каждого работника, коллективов, отрасли, по н/х в целом). Деньги функции меры стоимости используются для контроля за финансовой и хозяйственной деятельностью предприятий и организаций, независимо от формы стоимости.</w:t>
      </w:r>
    </w:p>
    <w:p w:rsidR="001614E0" w:rsidRDefault="001614E0">
      <w:pPr>
        <w:tabs>
          <w:tab w:val="left" w:pos="567"/>
        </w:tabs>
        <w:jc w:val="both"/>
        <w:rPr>
          <w:rFonts w:ascii="Times New Roman" w:hAnsi="Times New Roman"/>
          <w:sz w:val="28"/>
        </w:rPr>
      </w:pPr>
      <w:r>
        <w:rPr>
          <w:rFonts w:ascii="Times New Roman" w:hAnsi="Times New Roman"/>
          <w:sz w:val="28"/>
        </w:rPr>
        <w:t>3. В процессе ценообразования.</w:t>
      </w:r>
    </w:p>
    <w:p w:rsidR="001614E0" w:rsidRDefault="001614E0">
      <w:pPr>
        <w:rPr>
          <w:rFonts w:ascii="Times New Roman" w:hAnsi="Times New Roman"/>
          <w:sz w:val="28"/>
        </w:rPr>
      </w:pPr>
      <w:r>
        <w:rPr>
          <w:rFonts w:ascii="Times New Roman" w:hAnsi="Times New Roman"/>
          <w:sz w:val="28"/>
        </w:rPr>
        <w:t xml:space="preserve">Установление цен на продукты труда невозможно без использования денег в функции меры стоимости. Цена - денежное выражение стоимости товара. Виды цен: оптовые. розничные, закупочные, рассчетные, договорные. Розничные цены имеют вержнюю и нижнюю границы отклонения от стоимости. Нижняя граница - себестоимость + прибыль, верхняя граница - спрос (стимулирование производства или его ограничение, стимулирование или ограничение потребления, условия производства и потребления). Говоря о границах отклонения цены от стоимости следует иметь ввиду помимо общих отклонений отклонения в стоимости отдельных товаров.Отклонение цены от стоимости дает возможность перераспределить часть НД между отдельными отраслями хозяйства.  Те отрасли, товары которых продаются по ценам выше стоимости используют часть вновь созданной стоимости в других отраслях хозяйства. Когда цены ниже стоимости, часть стоимости ,созданная  в данной отрасли, переходит  в другую отрасль. Деньги - функция меры стоимости  - используются для составления планов в стоимостном выражении как в целом по народному хозяйству, так и по каждой отрасли, предприятию. Во всех случаях, где учитываются затраты труда, сопоставляющая затраты труда, планируются затраты труда, деньги выполняют функцию меры стоимости. Особенность денег функции меры стоимости заключается в том, что деньги используются идеально. Для учета затрат труда, контроля и планирования, нет необходимости иметь реальные деньги, денежные знаки или денежные средства на счетах в банках. Достаточно мысленно представить себе нужную сумму. </w:t>
      </w:r>
    </w:p>
    <w:p w:rsidR="001614E0" w:rsidRDefault="001614E0">
      <w:pPr>
        <w:rPr>
          <w:rFonts w:ascii="Times New Roman" w:hAnsi="Times New Roman"/>
          <w:sz w:val="28"/>
        </w:rPr>
      </w:pPr>
    </w:p>
    <w:p w:rsidR="001614E0" w:rsidRDefault="001614E0">
      <w:pPr>
        <w:rPr>
          <w:rFonts w:ascii="Times New Roman" w:hAnsi="Times New Roman"/>
          <w:sz w:val="28"/>
        </w:rPr>
      </w:pPr>
      <w:r>
        <w:rPr>
          <w:rFonts w:ascii="Times New Roman" w:hAnsi="Times New Roman"/>
          <w:sz w:val="28"/>
        </w:rPr>
        <w:t>2). Функция денег как средства обращения. Представляет собой одновременное движение товара и денег. Назначение этой функции в том, что:</w:t>
      </w:r>
    </w:p>
    <w:p w:rsidR="001614E0" w:rsidRDefault="001614E0">
      <w:pPr>
        <w:rPr>
          <w:rFonts w:ascii="Times New Roman" w:hAnsi="Times New Roman"/>
          <w:sz w:val="28"/>
        </w:rPr>
      </w:pPr>
      <w:r>
        <w:rPr>
          <w:rFonts w:ascii="Times New Roman" w:hAnsi="Times New Roman"/>
          <w:sz w:val="28"/>
        </w:rPr>
        <w:t>1. Деньги опосредствуют (обслуживают) движение товаров.</w:t>
      </w:r>
    </w:p>
    <w:p w:rsidR="001614E0" w:rsidRDefault="001614E0">
      <w:pPr>
        <w:rPr>
          <w:rFonts w:ascii="Times New Roman" w:hAnsi="Times New Roman"/>
          <w:sz w:val="28"/>
        </w:rPr>
      </w:pPr>
      <w:r>
        <w:rPr>
          <w:rFonts w:ascii="Times New Roman" w:hAnsi="Times New Roman"/>
          <w:sz w:val="28"/>
        </w:rPr>
        <w:t xml:space="preserve">Деньги опосредуют движение товаров в государственной, кооперативной торговле. при движении товаров между хозяйственными операциями, при закупку с/х продукции, при осуществлении сделок купли-продажи на рынке. Все акты как-либо опосредуются наличными деньгами. </w:t>
      </w:r>
    </w:p>
    <w:p w:rsidR="001614E0" w:rsidRDefault="001614E0">
      <w:pPr>
        <w:rPr>
          <w:rFonts w:ascii="Times New Roman" w:hAnsi="Times New Roman"/>
          <w:sz w:val="28"/>
        </w:rPr>
      </w:pPr>
      <w:r>
        <w:rPr>
          <w:rFonts w:ascii="Times New Roman" w:hAnsi="Times New Roman"/>
          <w:sz w:val="28"/>
        </w:rPr>
        <w:t>2. Деньги способствуют реализации денежных доходов в соответствии с количеством и качеством затрачиваемого труда.</w:t>
      </w:r>
    </w:p>
    <w:p w:rsidR="001614E0" w:rsidRDefault="001614E0">
      <w:pPr>
        <w:rPr>
          <w:rFonts w:ascii="Times New Roman" w:hAnsi="Times New Roman"/>
          <w:sz w:val="28"/>
        </w:rPr>
      </w:pPr>
      <w:r>
        <w:rPr>
          <w:rFonts w:ascii="Times New Roman" w:hAnsi="Times New Roman"/>
          <w:sz w:val="28"/>
        </w:rPr>
        <w:t>Деньги в данной функции являются эластичной формой распределения по труду, т.е. получив определенную сумму денежных знаков, как правило в соответствии с количеством и качеством затраченного труда, их можно использовать на покупку товаров в соответствии с потребностями. Деньгам, выполняющих функцию средства обращения, присуще противоречие между качественной безграничностью и количественной ограниченностью денег. Деньги как всеобщий эквивалент позволяют приобрести любой товар (качественная безграничность), но денег никогда не бывает много. т.к. масса денег в обращении ограничена.</w:t>
      </w:r>
    </w:p>
    <w:p w:rsidR="001614E0" w:rsidRDefault="001614E0">
      <w:pPr>
        <w:rPr>
          <w:rFonts w:ascii="Times New Roman" w:hAnsi="Times New Roman"/>
          <w:sz w:val="28"/>
        </w:rPr>
      </w:pPr>
      <w:r>
        <w:rPr>
          <w:rFonts w:ascii="Times New Roman" w:hAnsi="Times New Roman"/>
          <w:sz w:val="28"/>
        </w:rPr>
        <w:t>3. Деньги служат средством контроля за производством и распределением общественного продукта.</w:t>
      </w:r>
    </w:p>
    <w:p w:rsidR="001614E0" w:rsidRDefault="001614E0">
      <w:pPr>
        <w:rPr>
          <w:rFonts w:ascii="Times New Roman" w:hAnsi="Times New Roman"/>
          <w:sz w:val="28"/>
        </w:rPr>
      </w:pPr>
      <w:r>
        <w:rPr>
          <w:rFonts w:ascii="Times New Roman" w:hAnsi="Times New Roman"/>
          <w:sz w:val="28"/>
        </w:rPr>
        <w:t xml:space="preserve">Контроль за производством и распределением общественного продукта при помощи денег - средства обращения осуществляется косвенным путем. Предъявляя спрос на товары хорошего качества покупатель воздействует на торговые организации, а те - на производителей. </w:t>
      </w:r>
    </w:p>
    <w:p w:rsidR="001614E0" w:rsidRDefault="001614E0">
      <w:pPr>
        <w:rPr>
          <w:rFonts w:ascii="Times New Roman" w:hAnsi="Times New Roman"/>
          <w:sz w:val="28"/>
        </w:rPr>
      </w:pPr>
      <w:r>
        <w:rPr>
          <w:rFonts w:ascii="Times New Roman" w:hAnsi="Times New Roman"/>
          <w:sz w:val="28"/>
        </w:rPr>
        <w:t>Особенность денег в функции денег обращения заключается в том, что деньги должны быть обязательно реальными, но необязательно неполноценные. Могут быть незолотые монеты или бумажные денежные знаки. В мире нет стран, где в обращении находятся золотые монеты и полноценные деньги, кроме французского золотого франка и денежной единицы ЮАР.</w:t>
      </w:r>
    </w:p>
    <w:p w:rsidR="001614E0" w:rsidRDefault="001614E0">
      <w:pPr>
        <w:rPr>
          <w:rFonts w:ascii="Times New Roman" w:hAnsi="Times New Roman"/>
          <w:sz w:val="28"/>
        </w:rPr>
      </w:pPr>
      <w:r>
        <w:rPr>
          <w:rFonts w:ascii="Times New Roman" w:hAnsi="Times New Roman"/>
          <w:sz w:val="28"/>
        </w:rPr>
        <w:t>На дальнейшее развитие денег функции средства обращения могут влиять факторы:</w:t>
      </w:r>
    </w:p>
    <w:p w:rsidR="001614E0" w:rsidRDefault="001614E0">
      <w:pPr>
        <w:rPr>
          <w:rFonts w:ascii="Times New Roman" w:hAnsi="Times New Roman"/>
          <w:sz w:val="28"/>
        </w:rPr>
      </w:pPr>
      <w:r>
        <w:rPr>
          <w:rFonts w:ascii="Times New Roman" w:hAnsi="Times New Roman"/>
          <w:sz w:val="28"/>
        </w:rPr>
        <w:t>1. Увеличение товарооборота.</w:t>
      </w:r>
    </w:p>
    <w:p w:rsidR="001614E0" w:rsidRDefault="001614E0">
      <w:pPr>
        <w:rPr>
          <w:rFonts w:ascii="Times New Roman" w:hAnsi="Times New Roman"/>
          <w:sz w:val="28"/>
        </w:rPr>
      </w:pPr>
      <w:r>
        <w:rPr>
          <w:rFonts w:ascii="Times New Roman" w:hAnsi="Times New Roman"/>
          <w:sz w:val="28"/>
        </w:rPr>
        <w:t>2. Увеличение или снижение доходов населения.</w:t>
      </w:r>
    </w:p>
    <w:p w:rsidR="001614E0" w:rsidRDefault="001614E0">
      <w:pPr>
        <w:rPr>
          <w:rFonts w:ascii="Times New Roman" w:hAnsi="Times New Roman"/>
          <w:sz w:val="28"/>
        </w:rPr>
      </w:pPr>
      <w:r>
        <w:rPr>
          <w:rFonts w:ascii="Times New Roman" w:hAnsi="Times New Roman"/>
          <w:sz w:val="28"/>
        </w:rPr>
        <w:t>3. Увеличение или снижение товаров народного потребления.</w:t>
      </w:r>
    </w:p>
    <w:p w:rsidR="001614E0" w:rsidRDefault="001614E0">
      <w:pPr>
        <w:rPr>
          <w:rFonts w:ascii="Times New Roman" w:hAnsi="Times New Roman"/>
          <w:sz w:val="28"/>
        </w:rPr>
      </w:pPr>
      <w:r>
        <w:rPr>
          <w:rFonts w:ascii="Times New Roman" w:hAnsi="Times New Roman"/>
          <w:sz w:val="28"/>
        </w:rPr>
        <w:t>На сужение использования денег влияют факторы:</w:t>
      </w:r>
    </w:p>
    <w:p w:rsidR="001614E0" w:rsidRDefault="001614E0">
      <w:pPr>
        <w:rPr>
          <w:rFonts w:ascii="Times New Roman" w:hAnsi="Times New Roman"/>
          <w:sz w:val="28"/>
        </w:rPr>
      </w:pPr>
      <w:r>
        <w:rPr>
          <w:rFonts w:ascii="Times New Roman" w:hAnsi="Times New Roman"/>
          <w:sz w:val="28"/>
        </w:rPr>
        <w:t xml:space="preserve">1. Развитие безналичных расчетов, в т.ч. безналичных расчетов населения. </w:t>
      </w:r>
    </w:p>
    <w:p w:rsidR="001614E0" w:rsidRDefault="001614E0">
      <w:pPr>
        <w:rPr>
          <w:rFonts w:ascii="Times New Roman" w:hAnsi="Times New Roman"/>
          <w:sz w:val="28"/>
        </w:rPr>
      </w:pPr>
      <w:r>
        <w:rPr>
          <w:rFonts w:ascii="Times New Roman" w:hAnsi="Times New Roman"/>
          <w:sz w:val="28"/>
        </w:rPr>
        <w:t>2. Расширение фондов общественного производства.</w:t>
      </w:r>
    </w:p>
    <w:p w:rsidR="001614E0" w:rsidRDefault="001614E0">
      <w:pPr>
        <w:rPr>
          <w:rFonts w:ascii="Times New Roman" w:hAnsi="Times New Roman"/>
          <w:sz w:val="28"/>
        </w:rPr>
      </w:pPr>
      <w:r>
        <w:rPr>
          <w:rFonts w:ascii="Times New Roman" w:hAnsi="Times New Roman"/>
          <w:sz w:val="28"/>
        </w:rPr>
        <w:t xml:space="preserve">В целом дальнейшее развитие функции денег как средства обращения - сложный и противоречивый процесс, т.к. существуют разнонаправленные факторы, влияющие на сферу применения денег функции средства обращения. </w:t>
      </w:r>
    </w:p>
    <w:p w:rsidR="001614E0" w:rsidRDefault="001614E0">
      <w:pPr>
        <w:rPr>
          <w:rFonts w:ascii="Times New Roman" w:hAnsi="Times New Roman"/>
          <w:sz w:val="28"/>
        </w:rPr>
      </w:pPr>
    </w:p>
    <w:p w:rsidR="001614E0" w:rsidRDefault="001614E0">
      <w:pPr>
        <w:rPr>
          <w:rFonts w:ascii="Times New Roman" w:hAnsi="Times New Roman"/>
          <w:sz w:val="28"/>
        </w:rPr>
      </w:pPr>
      <w:r>
        <w:rPr>
          <w:rFonts w:ascii="Times New Roman" w:hAnsi="Times New Roman"/>
          <w:sz w:val="28"/>
        </w:rPr>
        <w:t>Назначение функции денег как средства платежа заключается в том, что:</w:t>
      </w:r>
    </w:p>
    <w:p w:rsidR="001614E0" w:rsidRDefault="001614E0">
      <w:pPr>
        <w:rPr>
          <w:rFonts w:ascii="Times New Roman" w:hAnsi="Times New Roman"/>
          <w:sz w:val="28"/>
        </w:rPr>
      </w:pPr>
      <w:r>
        <w:rPr>
          <w:rFonts w:ascii="Times New Roman" w:hAnsi="Times New Roman"/>
          <w:sz w:val="28"/>
        </w:rPr>
        <w:t>1. Денежные средства используются для погашения разного рода денежных обязательств.</w:t>
      </w:r>
    </w:p>
    <w:p w:rsidR="001614E0" w:rsidRDefault="001614E0">
      <w:pPr>
        <w:rPr>
          <w:rFonts w:ascii="Times New Roman" w:hAnsi="Times New Roman"/>
          <w:sz w:val="28"/>
        </w:rPr>
      </w:pPr>
      <w:r>
        <w:rPr>
          <w:rFonts w:ascii="Times New Roman" w:hAnsi="Times New Roman"/>
          <w:sz w:val="28"/>
        </w:rPr>
        <w:t>Денежные средства могут быть классифицированы следующим образом:</w:t>
      </w:r>
    </w:p>
    <w:p w:rsidR="001614E0" w:rsidRDefault="001614E0">
      <w:pPr>
        <w:rPr>
          <w:rFonts w:ascii="Times New Roman" w:hAnsi="Times New Roman"/>
          <w:sz w:val="28"/>
        </w:rPr>
      </w:pPr>
      <w:r>
        <w:rPr>
          <w:rFonts w:ascii="Times New Roman" w:hAnsi="Times New Roman"/>
          <w:sz w:val="28"/>
        </w:rPr>
        <w:t>- денежные обязательства по оплате труда, выплате пенсий, стипендий, пособий.</w:t>
      </w:r>
    </w:p>
    <w:p w:rsidR="001614E0" w:rsidRDefault="001614E0">
      <w:pPr>
        <w:rPr>
          <w:rFonts w:ascii="Times New Roman" w:hAnsi="Times New Roman"/>
          <w:sz w:val="28"/>
        </w:rPr>
      </w:pPr>
      <w:r>
        <w:rPr>
          <w:rFonts w:ascii="Times New Roman" w:hAnsi="Times New Roman"/>
          <w:sz w:val="28"/>
        </w:rPr>
        <w:t>- долговые обязательства,</w:t>
      </w:r>
    </w:p>
    <w:p w:rsidR="001614E0" w:rsidRDefault="001614E0">
      <w:pPr>
        <w:rPr>
          <w:rFonts w:ascii="Times New Roman" w:hAnsi="Times New Roman"/>
          <w:sz w:val="28"/>
        </w:rPr>
      </w:pPr>
      <w:r>
        <w:rPr>
          <w:rFonts w:ascii="Times New Roman" w:hAnsi="Times New Roman"/>
          <w:sz w:val="28"/>
        </w:rPr>
        <w:t>- финансовые обязательства,</w:t>
      </w:r>
    </w:p>
    <w:p w:rsidR="001614E0" w:rsidRDefault="001614E0">
      <w:pPr>
        <w:rPr>
          <w:rFonts w:ascii="Times New Roman" w:hAnsi="Times New Roman"/>
          <w:sz w:val="28"/>
        </w:rPr>
      </w:pPr>
      <w:r>
        <w:rPr>
          <w:rFonts w:ascii="Times New Roman" w:hAnsi="Times New Roman"/>
          <w:sz w:val="28"/>
        </w:rPr>
        <w:t xml:space="preserve">- страховые обязательства, </w:t>
      </w:r>
    </w:p>
    <w:p w:rsidR="001614E0" w:rsidRDefault="001614E0">
      <w:pPr>
        <w:rPr>
          <w:rFonts w:ascii="Times New Roman" w:hAnsi="Times New Roman"/>
          <w:sz w:val="28"/>
        </w:rPr>
      </w:pPr>
      <w:r>
        <w:rPr>
          <w:rFonts w:ascii="Times New Roman" w:hAnsi="Times New Roman"/>
          <w:sz w:val="28"/>
        </w:rPr>
        <w:t>- обязательства, вытекающие из решений административно-судебных органов.</w:t>
      </w:r>
    </w:p>
    <w:p w:rsidR="001614E0" w:rsidRDefault="001614E0">
      <w:pPr>
        <w:rPr>
          <w:rFonts w:ascii="Times New Roman" w:hAnsi="Times New Roman"/>
          <w:sz w:val="28"/>
        </w:rPr>
      </w:pPr>
      <w:r>
        <w:rPr>
          <w:rFonts w:ascii="Times New Roman" w:hAnsi="Times New Roman"/>
          <w:sz w:val="28"/>
        </w:rPr>
        <w:t>При выплате пенсий, стипендий, пособий возникают денежные обязательства государства по отношению к населению или негосударственных структур по отношению к их работникам.</w:t>
      </w:r>
    </w:p>
    <w:p w:rsidR="001614E0" w:rsidRDefault="001614E0">
      <w:pPr>
        <w:rPr>
          <w:rFonts w:ascii="Times New Roman" w:hAnsi="Times New Roman"/>
          <w:sz w:val="28"/>
        </w:rPr>
      </w:pPr>
      <w:r>
        <w:rPr>
          <w:rFonts w:ascii="Times New Roman" w:hAnsi="Times New Roman"/>
          <w:sz w:val="28"/>
        </w:rPr>
        <w:t>2. Используются для контроля за производством и распределением валового общественного продукта.</w:t>
      </w:r>
    </w:p>
    <w:p w:rsidR="001614E0" w:rsidRDefault="001614E0">
      <w:pPr>
        <w:rPr>
          <w:rFonts w:ascii="Times New Roman" w:hAnsi="Times New Roman"/>
          <w:sz w:val="28"/>
        </w:rPr>
      </w:pPr>
      <w:r>
        <w:rPr>
          <w:rFonts w:ascii="Times New Roman" w:hAnsi="Times New Roman"/>
          <w:sz w:val="28"/>
        </w:rPr>
        <w:t>Контроль за производством и распределением общественного продукта при помощи денег функций средства осуществляется финансовыми и банковскими органами в процессе финансирования и кредитования экономики, в процессе расчетно-кассового обслуживания хозяйства. С этой же целью была создана налоговая система.</w:t>
      </w:r>
    </w:p>
    <w:p w:rsidR="001614E0" w:rsidRDefault="001614E0">
      <w:pPr>
        <w:rPr>
          <w:rFonts w:ascii="Times New Roman" w:hAnsi="Times New Roman"/>
          <w:sz w:val="28"/>
        </w:rPr>
      </w:pPr>
    </w:p>
    <w:p w:rsidR="001614E0" w:rsidRDefault="001614E0">
      <w:pPr>
        <w:rPr>
          <w:rFonts w:ascii="Times New Roman" w:hAnsi="Times New Roman"/>
          <w:sz w:val="28"/>
        </w:rPr>
      </w:pPr>
      <w:r>
        <w:rPr>
          <w:rFonts w:ascii="Times New Roman" w:hAnsi="Times New Roman"/>
          <w:sz w:val="28"/>
        </w:rPr>
        <w:t>3). Особенность денег функции средства платежа заключается в том, что:</w:t>
      </w:r>
    </w:p>
    <w:p w:rsidR="001614E0" w:rsidRDefault="001614E0">
      <w:pPr>
        <w:rPr>
          <w:rFonts w:ascii="Times New Roman" w:hAnsi="Times New Roman"/>
          <w:sz w:val="28"/>
        </w:rPr>
      </w:pPr>
      <w:r>
        <w:rPr>
          <w:rFonts w:ascii="Times New Roman" w:hAnsi="Times New Roman"/>
          <w:sz w:val="28"/>
        </w:rPr>
        <w:t>1. В этой функции имеет место самостоятельное движение стоимости непосредственно не связанное с движением товара или движением денег оторвано от движения товаров.</w:t>
      </w:r>
    </w:p>
    <w:p w:rsidR="001614E0" w:rsidRDefault="001614E0">
      <w:pPr>
        <w:rPr>
          <w:rFonts w:ascii="Times New Roman" w:hAnsi="Times New Roman"/>
          <w:sz w:val="28"/>
        </w:rPr>
      </w:pPr>
      <w:r>
        <w:rPr>
          <w:rFonts w:ascii="Times New Roman" w:hAnsi="Times New Roman"/>
          <w:sz w:val="28"/>
        </w:rPr>
        <w:t>2. Деньги используются как наличные, так и безналичные перечисления.</w:t>
      </w:r>
    </w:p>
    <w:p w:rsidR="001614E0" w:rsidRDefault="001614E0">
      <w:pPr>
        <w:rPr>
          <w:rFonts w:ascii="Times New Roman" w:hAnsi="Times New Roman"/>
          <w:sz w:val="28"/>
        </w:rPr>
      </w:pPr>
      <w:r>
        <w:rPr>
          <w:rFonts w:ascii="Times New Roman" w:hAnsi="Times New Roman"/>
          <w:sz w:val="28"/>
        </w:rPr>
        <w:t>3. Деньги должны быть реальные. Могут быть мысленно представляемые, когда осуществляется зачет взаимных требований (клиринговая операция), но и тогда сальдо по зачету примет форму реальных денег.</w:t>
      </w:r>
    </w:p>
    <w:p w:rsidR="001614E0" w:rsidRDefault="001614E0">
      <w:pPr>
        <w:rPr>
          <w:rFonts w:ascii="Times New Roman" w:hAnsi="Times New Roman"/>
          <w:sz w:val="28"/>
        </w:rPr>
      </w:pPr>
      <w:r>
        <w:rPr>
          <w:rFonts w:ascii="Times New Roman" w:hAnsi="Times New Roman"/>
          <w:sz w:val="28"/>
        </w:rPr>
        <w:t>4. Функцию выполняют знаки стоимости (неполные деньги).</w:t>
      </w:r>
    </w:p>
    <w:p w:rsidR="001614E0" w:rsidRDefault="001614E0">
      <w:pPr>
        <w:rPr>
          <w:rFonts w:ascii="Times New Roman" w:hAnsi="Times New Roman"/>
          <w:sz w:val="28"/>
        </w:rPr>
      </w:pPr>
      <w:r>
        <w:rPr>
          <w:rFonts w:ascii="Times New Roman" w:hAnsi="Times New Roman"/>
          <w:sz w:val="28"/>
        </w:rPr>
        <w:t>Рост государственного бюджета, кредитных вложений, увеличение денежных доходов населения, расширение безналичных расчетов влияют на дальнейшее развитие денег функции средства платежа. Противодействующие факторы: Качественные: сокращение неплатежей банку и поставщикам, устранение недостатков в выплате заработной платы, сокращение дебиторско-кредиторской задолженности. Количественные.</w:t>
      </w:r>
    </w:p>
    <w:p w:rsidR="001614E0" w:rsidRDefault="001614E0">
      <w:pPr>
        <w:rPr>
          <w:rFonts w:ascii="Times New Roman" w:hAnsi="Times New Roman"/>
          <w:sz w:val="28"/>
        </w:rPr>
      </w:pPr>
    </w:p>
    <w:p w:rsidR="001614E0" w:rsidRDefault="001614E0">
      <w:pPr>
        <w:rPr>
          <w:rFonts w:ascii="Times New Roman" w:hAnsi="Times New Roman"/>
          <w:sz w:val="28"/>
        </w:rPr>
      </w:pPr>
      <w:r>
        <w:rPr>
          <w:rFonts w:ascii="Times New Roman" w:hAnsi="Times New Roman"/>
          <w:sz w:val="28"/>
        </w:rPr>
        <w:t>4)  Функция  денег  как  средства  накопления  (СН).</w:t>
      </w:r>
    </w:p>
    <w:p w:rsidR="001614E0" w:rsidRDefault="001614E0">
      <w:pPr>
        <w:rPr>
          <w:rFonts w:ascii="Times New Roman" w:hAnsi="Times New Roman"/>
          <w:sz w:val="28"/>
        </w:rPr>
      </w:pPr>
      <w:r>
        <w:rPr>
          <w:rFonts w:ascii="Times New Roman" w:hAnsi="Times New Roman"/>
          <w:sz w:val="28"/>
        </w:rPr>
        <w:t xml:space="preserve">К. Маркс назвал накопление золотых монет функцией денег как средства образования сокровища. Он говорил о деньгах в этой функции как о приводных и отводных каналах денежного обращения ( д/о). в настоящее время в мире нет стихийного регулятора д/о. Золотые запасы накапливаются в слитках. Тем самым функцию сокровища выполняют действительные деньги (золото). Вместе с тем накапливаются знаки стоимости, не разменные на золото, и именно они выполняют функцию накопления. </w:t>
      </w:r>
    </w:p>
    <w:p w:rsidR="001614E0" w:rsidRDefault="001614E0">
      <w:pPr>
        <w:rPr>
          <w:rFonts w:ascii="Times New Roman" w:hAnsi="Times New Roman"/>
          <w:sz w:val="28"/>
        </w:rPr>
      </w:pPr>
      <w:r>
        <w:rPr>
          <w:rFonts w:ascii="Times New Roman" w:hAnsi="Times New Roman"/>
          <w:sz w:val="28"/>
        </w:rPr>
        <w:t xml:space="preserve">В настоящее время в </w:t>
      </w:r>
      <w:r>
        <w:rPr>
          <w:rFonts w:ascii="Times New Roman" w:hAnsi="Times New Roman"/>
          <w:i/>
          <w:sz w:val="28"/>
        </w:rPr>
        <w:t>тезаврации</w:t>
      </w:r>
      <w:r>
        <w:rPr>
          <w:rFonts w:ascii="Times New Roman" w:hAnsi="Times New Roman"/>
          <w:sz w:val="28"/>
        </w:rPr>
        <w:t xml:space="preserve"> находится 60 тыс. тонн золота, из них в частной тезаврации - 25 тыс. тонн. официальные золотые запасы Зап. стран - 50 тыс. тонн золота.</w:t>
      </w:r>
    </w:p>
    <w:p w:rsidR="001614E0" w:rsidRDefault="001614E0">
      <w:pPr>
        <w:rPr>
          <w:rFonts w:ascii="Times New Roman" w:hAnsi="Times New Roman"/>
          <w:sz w:val="28"/>
        </w:rPr>
      </w:pPr>
      <w:r>
        <w:rPr>
          <w:rFonts w:ascii="Times New Roman" w:hAnsi="Times New Roman"/>
          <w:sz w:val="28"/>
        </w:rPr>
        <w:t>В настоящее время накопление денежных знаков осуществляется государством, гос. кооперативами, общественными организациями, населением, негос. организациями.</w:t>
      </w:r>
    </w:p>
    <w:p w:rsidR="001614E0" w:rsidRDefault="001614E0">
      <w:pPr>
        <w:rPr>
          <w:rFonts w:ascii="Times New Roman" w:hAnsi="Times New Roman"/>
          <w:sz w:val="28"/>
        </w:rPr>
      </w:pPr>
      <w:r>
        <w:rPr>
          <w:rFonts w:ascii="Times New Roman" w:hAnsi="Times New Roman"/>
          <w:i/>
          <w:sz w:val="28"/>
          <w:u w:val="single"/>
        </w:rPr>
        <w:t>Назначение денег в функции СН</w:t>
      </w:r>
      <w:r>
        <w:rPr>
          <w:rFonts w:ascii="Times New Roman" w:hAnsi="Times New Roman"/>
          <w:sz w:val="28"/>
        </w:rPr>
        <w:t>:</w:t>
      </w:r>
    </w:p>
    <w:p w:rsidR="001614E0" w:rsidRDefault="001614E0">
      <w:pPr>
        <w:rPr>
          <w:rFonts w:ascii="Times New Roman" w:hAnsi="Times New Roman"/>
          <w:sz w:val="28"/>
        </w:rPr>
      </w:pPr>
      <w:r>
        <w:rPr>
          <w:rFonts w:ascii="Times New Roman" w:hAnsi="Times New Roman"/>
          <w:sz w:val="28"/>
        </w:rPr>
        <w:t>1) деньги отражают действительное накопление материальных благ;</w:t>
      </w:r>
    </w:p>
    <w:p w:rsidR="001614E0" w:rsidRDefault="001614E0">
      <w:pPr>
        <w:rPr>
          <w:rFonts w:ascii="Times New Roman" w:hAnsi="Times New Roman"/>
          <w:sz w:val="28"/>
        </w:rPr>
      </w:pPr>
      <w:r>
        <w:rPr>
          <w:rFonts w:ascii="Times New Roman" w:hAnsi="Times New Roman"/>
          <w:sz w:val="28"/>
        </w:rPr>
        <w:t>2) деньги являются средством контроля за производством и распределением общественного продукта;</w:t>
      </w:r>
    </w:p>
    <w:p w:rsidR="001614E0" w:rsidRDefault="001614E0">
      <w:pPr>
        <w:rPr>
          <w:rFonts w:ascii="Times New Roman" w:hAnsi="Times New Roman"/>
          <w:sz w:val="28"/>
        </w:rPr>
      </w:pPr>
      <w:r>
        <w:rPr>
          <w:rFonts w:ascii="Times New Roman" w:hAnsi="Times New Roman"/>
          <w:sz w:val="28"/>
        </w:rPr>
        <w:t>3) деньги являются средством укрепления коммерческого расчета;</w:t>
      </w:r>
    </w:p>
    <w:p w:rsidR="001614E0" w:rsidRDefault="001614E0">
      <w:pPr>
        <w:rPr>
          <w:rFonts w:ascii="Times New Roman" w:hAnsi="Times New Roman"/>
          <w:sz w:val="28"/>
        </w:rPr>
      </w:pPr>
      <w:r>
        <w:rPr>
          <w:rFonts w:ascii="Times New Roman" w:hAnsi="Times New Roman"/>
          <w:sz w:val="28"/>
        </w:rPr>
        <w:t>4) деньги способствуют перераспределению части НД;</w:t>
      </w:r>
    </w:p>
    <w:p w:rsidR="001614E0" w:rsidRDefault="001614E0">
      <w:pPr>
        <w:rPr>
          <w:rFonts w:ascii="Times New Roman" w:hAnsi="Times New Roman"/>
          <w:sz w:val="28"/>
        </w:rPr>
      </w:pPr>
      <w:r>
        <w:rPr>
          <w:rFonts w:ascii="Times New Roman" w:hAnsi="Times New Roman"/>
          <w:sz w:val="28"/>
        </w:rPr>
        <w:t>5) деньги способствуют установлению пропорций между платежеспособным спросом населения и предложением товаров.</w:t>
      </w:r>
    </w:p>
    <w:p w:rsidR="001614E0" w:rsidRDefault="001614E0">
      <w:pPr>
        <w:rPr>
          <w:rFonts w:ascii="Times New Roman" w:hAnsi="Times New Roman"/>
          <w:sz w:val="28"/>
        </w:rPr>
      </w:pPr>
      <w:r>
        <w:rPr>
          <w:rFonts w:ascii="Times New Roman" w:hAnsi="Times New Roman"/>
          <w:sz w:val="28"/>
        </w:rPr>
        <w:t>Существует 2 формы накопления денежных знаков:</w:t>
      </w:r>
    </w:p>
    <w:p w:rsidR="001614E0" w:rsidRDefault="001614E0">
      <w:pPr>
        <w:rPr>
          <w:rFonts w:ascii="Times New Roman" w:hAnsi="Times New Roman"/>
          <w:sz w:val="28"/>
        </w:rPr>
      </w:pPr>
      <w:r>
        <w:rPr>
          <w:rFonts w:ascii="Times New Roman" w:hAnsi="Times New Roman"/>
          <w:i/>
          <w:sz w:val="28"/>
        </w:rPr>
        <w:t>- кредитная</w:t>
      </w:r>
      <w:r>
        <w:rPr>
          <w:rFonts w:ascii="Times New Roman" w:hAnsi="Times New Roman"/>
          <w:sz w:val="28"/>
        </w:rPr>
        <w:t>: накопление на счете банков, других небанковских институтов . Также может быть в форме гос. ценных бумаг, страховых полисов.</w:t>
      </w:r>
    </w:p>
    <w:p w:rsidR="001614E0" w:rsidRDefault="001614E0">
      <w:pPr>
        <w:rPr>
          <w:rFonts w:ascii="Times New Roman" w:hAnsi="Times New Roman"/>
          <w:sz w:val="28"/>
        </w:rPr>
      </w:pPr>
      <w:r>
        <w:rPr>
          <w:rFonts w:ascii="Times New Roman" w:hAnsi="Times New Roman"/>
          <w:i/>
          <w:sz w:val="28"/>
        </w:rPr>
        <w:t>- тезаврационная</w:t>
      </w:r>
      <w:r>
        <w:rPr>
          <w:rFonts w:ascii="Times New Roman" w:hAnsi="Times New Roman"/>
          <w:sz w:val="28"/>
        </w:rPr>
        <w:t xml:space="preserve"> : накопление в налично-денежной форме.</w:t>
      </w:r>
    </w:p>
    <w:p w:rsidR="001614E0" w:rsidRDefault="001614E0">
      <w:pPr>
        <w:rPr>
          <w:rFonts w:ascii="Times New Roman" w:hAnsi="Times New Roman"/>
          <w:sz w:val="28"/>
        </w:rPr>
      </w:pPr>
      <w:r>
        <w:rPr>
          <w:rFonts w:ascii="Times New Roman" w:hAnsi="Times New Roman"/>
          <w:sz w:val="28"/>
        </w:rPr>
        <w:t>Все страны мира стремятся сократить тезаврационную форму и максимизировать кредитную, т.к. она используется во всех отраслях экономики, и средства не извлекаются из оборота.</w:t>
      </w:r>
    </w:p>
    <w:p w:rsidR="001614E0" w:rsidRDefault="001614E0">
      <w:pPr>
        <w:rPr>
          <w:rFonts w:ascii="Times New Roman" w:hAnsi="Times New Roman"/>
          <w:sz w:val="28"/>
        </w:rPr>
      </w:pPr>
      <w:r>
        <w:rPr>
          <w:rFonts w:ascii="Times New Roman" w:hAnsi="Times New Roman"/>
          <w:sz w:val="28"/>
        </w:rPr>
        <w:t>Общая сумма сбережений населения в России только в Сбербанке на 1.01.96 составила 52 трлн. руб. Это 56-64% от всех сбережений. Около 40% - на счетах в коммерческих банках. В 90 году в Сбербанке -356 млн. руб. Средний размер вклада по всем счетам был 3 тыс. руб. В 96 г.- 2260000.</w:t>
      </w:r>
    </w:p>
    <w:p w:rsidR="001614E0" w:rsidRDefault="001614E0">
      <w:pPr>
        <w:rPr>
          <w:rFonts w:ascii="Times New Roman" w:hAnsi="Times New Roman"/>
          <w:sz w:val="28"/>
        </w:rPr>
      </w:pPr>
      <w:r>
        <w:rPr>
          <w:rFonts w:ascii="Times New Roman" w:hAnsi="Times New Roman"/>
          <w:sz w:val="28"/>
        </w:rPr>
        <w:t>При кредитном методе хранения гос-во имеет информацию о том, на какую сумму население временно отказалось от потребления, следовательно гос-во может регулировать платежеспособный спрос населения и использовать денежные накопления как ресурсы для кредитования нар. хозяйства.</w:t>
      </w:r>
    </w:p>
    <w:p w:rsidR="001614E0" w:rsidRDefault="001614E0">
      <w:pPr>
        <w:rPr>
          <w:rFonts w:ascii="Times New Roman" w:hAnsi="Times New Roman"/>
          <w:sz w:val="28"/>
        </w:rPr>
      </w:pPr>
      <w:r>
        <w:rPr>
          <w:rFonts w:ascii="Times New Roman" w:hAnsi="Times New Roman"/>
          <w:sz w:val="28"/>
        </w:rPr>
        <w:t>Существуют объективные причины роста сбережений:</w:t>
      </w:r>
    </w:p>
    <w:p w:rsidR="001614E0" w:rsidRDefault="001614E0">
      <w:pPr>
        <w:rPr>
          <w:rFonts w:ascii="Times New Roman" w:hAnsi="Times New Roman"/>
          <w:sz w:val="28"/>
        </w:rPr>
      </w:pPr>
      <w:r>
        <w:rPr>
          <w:rFonts w:ascii="Times New Roman" w:hAnsi="Times New Roman"/>
          <w:sz w:val="28"/>
        </w:rPr>
        <w:t>- рост денежных доходов населения;</w:t>
      </w:r>
    </w:p>
    <w:p w:rsidR="001614E0" w:rsidRDefault="001614E0">
      <w:pPr>
        <w:rPr>
          <w:rFonts w:ascii="Times New Roman" w:hAnsi="Times New Roman"/>
          <w:sz w:val="28"/>
        </w:rPr>
      </w:pPr>
      <w:r>
        <w:rPr>
          <w:rFonts w:ascii="Times New Roman" w:hAnsi="Times New Roman"/>
          <w:sz w:val="28"/>
        </w:rPr>
        <w:t>- изменение структуры потребительского спроса в пользу увеличения потребления товаров длительного пользования или дорогостоющих;</w:t>
      </w:r>
    </w:p>
    <w:p w:rsidR="001614E0" w:rsidRDefault="001614E0">
      <w:pPr>
        <w:rPr>
          <w:rFonts w:ascii="Times New Roman" w:hAnsi="Times New Roman"/>
          <w:sz w:val="28"/>
        </w:rPr>
      </w:pPr>
      <w:r>
        <w:rPr>
          <w:rFonts w:ascii="Times New Roman" w:hAnsi="Times New Roman"/>
          <w:sz w:val="28"/>
        </w:rPr>
        <w:t>- стремление гарантировать привычный уровень жизни после выхода на пенсию или в результате потери трудоспособности, рабочего места и т.д.</w:t>
      </w:r>
    </w:p>
    <w:p w:rsidR="001614E0" w:rsidRDefault="001614E0">
      <w:pPr>
        <w:rPr>
          <w:rFonts w:ascii="Times New Roman" w:hAnsi="Times New Roman"/>
          <w:sz w:val="28"/>
        </w:rPr>
      </w:pPr>
      <w:r>
        <w:rPr>
          <w:rFonts w:ascii="Times New Roman" w:hAnsi="Times New Roman"/>
          <w:sz w:val="28"/>
        </w:rPr>
        <w:t>- для ликвидации противоречия между уровнем потребления и доходами молодёжи;</w:t>
      </w:r>
    </w:p>
    <w:p w:rsidR="001614E0" w:rsidRDefault="001614E0">
      <w:pPr>
        <w:rPr>
          <w:rFonts w:ascii="Times New Roman" w:hAnsi="Times New Roman"/>
          <w:sz w:val="28"/>
        </w:rPr>
      </w:pPr>
      <w:r>
        <w:rPr>
          <w:rFonts w:ascii="Times New Roman" w:hAnsi="Times New Roman"/>
          <w:sz w:val="28"/>
        </w:rPr>
        <w:t>- немотивированные накопления;</w:t>
      </w:r>
    </w:p>
    <w:p w:rsidR="001614E0" w:rsidRDefault="001614E0">
      <w:pPr>
        <w:rPr>
          <w:rFonts w:ascii="Times New Roman" w:hAnsi="Times New Roman"/>
          <w:sz w:val="28"/>
        </w:rPr>
      </w:pPr>
      <w:r>
        <w:rPr>
          <w:rFonts w:ascii="Times New Roman" w:hAnsi="Times New Roman"/>
          <w:sz w:val="28"/>
        </w:rPr>
        <w:t>- отложенный спрос в связи с дефицитом отдельных видов товаров.</w:t>
      </w:r>
    </w:p>
    <w:p w:rsidR="001614E0" w:rsidRDefault="001614E0">
      <w:pPr>
        <w:rPr>
          <w:rFonts w:ascii="Times New Roman" w:hAnsi="Times New Roman"/>
          <w:sz w:val="28"/>
        </w:rPr>
      </w:pPr>
      <w:r>
        <w:rPr>
          <w:rFonts w:ascii="Times New Roman" w:hAnsi="Times New Roman"/>
          <w:sz w:val="28"/>
        </w:rPr>
        <w:t>Те же причины влияют на тезаврационную форму, однако она существенно проигрывает с точки зрения эффективности для государства, населения по сравнению с кредитной. Гос-во не знает на какую сумму население отказалось от потребления, не может планировать, регулировать эти средства.</w:t>
      </w:r>
    </w:p>
    <w:p w:rsidR="001614E0" w:rsidRDefault="001614E0">
      <w:pPr>
        <w:rPr>
          <w:rFonts w:ascii="Times New Roman" w:hAnsi="Times New Roman"/>
          <w:sz w:val="28"/>
        </w:rPr>
      </w:pPr>
      <w:r>
        <w:rPr>
          <w:rFonts w:ascii="Times New Roman" w:hAnsi="Times New Roman"/>
          <w:sz w:val="28"/>
        </w:rPr>
        <w:t>Независимо от формы хранения деньги в этой функции влияют на платежеспособный спрос населения:</w:t>
      </w:r>
    </w:p>
    <w:p w:rsidR="001614E0" w:rsidRDefault="001614E0">
      <w:pPr>
        <w:rPr>
          <w:rFonts w:ascii="Times New Roman" w:hAnsi="Times New Roman"/>
          <w:sz w:val="28"/>
        </w:rPr>
      </w:pPr>
      <w:r>
        <w:rPr>
          <w:rFonts w:ascii="Times New Roman" w:hAnsi="Times New Roman"/>
          <w:sz w:val="28"/>
        </w:rPr>
        <w:t>- изменяется структура спроса;</w:t>
      </w:r>
    </w:p>
    <w:p w:rsidR="001614E0" w:rsidRDefault="001614E0">
      <w:pPr>
        <w:rPr>
          <w:rFonts w:ascii="Times New Roman" w:hAnsi="Times New Roman"/>
          <w:sz w:val="28"/>
        </w:rPr>
      </w:pPr>
      <w:r>
        <w:rPr>
          <w:rFonts w:ascii="Times New Roman" w:hAnsi="Times New Roman"/>
          <w:sz w:val="28"/>
        </w:rPr>
        <w:t>- деньги влияют на объем платежеспособного спроса</w:t>
      </w:r>
    </w:p>
    <w:p w:rsidR="001614E0" w:rsidRDefault="001614E0">
      <w:pPr>
        <w:rPr>
          <w:rFonts w:ascii="Times New Roman" w:hAnsi="Times New Roman"/>
          <w:sz w:val="28"/>
        </w:rPr>
      </w:pPr>
      <w:r>
        <w:rPr>
          <w:rFonts w:ascii="Times New Roman" w:hAnsi="Times New Roman"/>
          <w:sz w:val="28"/>
        </w:rPr>
        <w:t>- на размещение платежеспособного спроса.</w:t>
      </w:r>
    </w:p>
    <w:p w:rsidR="001614E0" w:rsidRDefault="001614E0">
      <w:pPr>
        <w:rPr>
          <w:rFonts w:ascii="Times New Roman" w:hAnsi="Times New Roman"/>
          <w:sz w:val="28"/>
        </w:rPr>
      </w:pPr>
      <w:r>
        <w:rPr>
          <w:rFonts w:ascii="Times New Roman" w:hAnsi="Times New Roman"/>
          <w:sz w:val="28"/>
        </w:rPr>
        <w:t>Денежные накопления нельзя смешивать с текущими денежными средствами, предназначенными для удовлетворения текущих потребностей ( текущий денежный резерв ). На счетах хоз. организаций также имеются денежные средства, предназначенные для выплаты з/пл, оплаты сырья, материалов, топлива. Это тоже текущий денежный резерв. Он отличается от накопления:</w:t>
      </w:r>
    </w:p>
    <w:p w:rsidR="001614E0" w:rsidRDefault="001614E0">
      <w:pPr>
        <w:rPr>
          <w:rFonts w:ascii="Times New Roman" w:hAnsi="Times New Roman"/>
          <w:sz w:val="28"/>
        </w:rPr>
      </w:pPr>
      <w:r>
        <w:rPr>
          <w:rFonts w:ascii="Times New Roman" w:hAnsi="Times New Roman"/>
          <w:sz w:val="28"/>
        </w:rPr>
        <w:t>- по длительности хранения</w:t>
      </w:r>
    </w:p>
    <w:p w:rsidR="001614E0" w:rsidRDefault="001614E0">
      <w:pPr>
        <w:rPr>
          <w:rFonts w:ascii="Times New Roman" w:hAnsi="Times New Roman"/>
          <w:sz w:val="28"/>
        </w:rPr>
      </w:pPr>
      <w:r>
        <w:rPr>
          <w:rFonts w:ascii="Times New Roman" w:hAnsi="Times New Roman"/>
          <w:sz w:val="28"/>
        </w:rPr>
        <w:t>- по назначению (накопление - осуществление крупных инвестиций; текущий денежный резерв - для осуществления текущих денежных расходов.)</w:t>
      </w:r>
    </w:p>
    <w:p w:rsidR="001614E0" w:rsidRDefault="001614E0">
      <w:pPr>
        <w:rPr>
          <w:rFonts w:ascii="Times New Roman" w:hAnsi="Times New Roman"/>
          <w:sz w:val="28"/>
        </w:rPr>
      </w:pPr>
      <w:r>
        <w:rPr>
          <w:rFonts w:ascii="Times New Roman" w:hAnsi="Times New Roman"/>
          <w:sz w:val="28"/>
        </w:rPr>
        <w:t>Факторы, влияющие на денежное накопление:</w:t>
      </w:r>
    </w:p>
    <w:p w:rsidR="001614E0" w:rsidRDefault="001614E0">
      <w:pPr>
        <w:rPr>
          <w:rFonts w:ascii="Times New Roman" w:hAnsi="Times New Roman"/>
          <w:sz w:val="28"/>
        </w:rPr>
      </w:pPr>
      <w:r>
        <w:rPr>
          <w:rFonts w:ascii="Times New Roman" w:hAnsi="Times New Roman"/>
          <w:sz w:val="28"/>
        </w:rPr>
        <w:t>1) социальная структура общества</w:t>
      </w:r>
    </w:p>
    <w:p w:rsidR="001614E0" w:rsidRDefault="001614E0">
      <w:pPr>
        <w:rPr>
          <w:rFonts w:ascii="Times New Roman" w:hAnsi="Times New Roman"/>
          <w:sz w:val="28"/>
        </w:rPr>
      </w:pPr>
      <w:r>
        <w:rPr>
          <w:rFonts w:ascii="Times New Roman" w:hAnsi="Times New Roman"/>
          <w:sz w:val="28"/>
        </w:rPr>
        <w:t>2) демографичесие факторы</w:t>
      </w:r>
    </w:p>
    <w:p w:rsidR="001614E0" w:rsidRDefault="001614E0">
      <w:pPr>
        <w:rPr>
          <w:rFonts w:ascii="Times New Roman" w:hAnsi="Times New Roman"/>
          <w:sz w:val="28"/>
        </w:rPr>
      </w:pPr>
      <w:r>
        <w:rPr>
          <w:rFonts w:ascii="Times New Roman" w:hAnsi="Times New Roman"/>
          <w:sz w:val="28"/>
        </w:rPr>
        <w:t>3) национальные традиции</w:t>
      </w:r>
    </w:p>
    <w:p w:rsidR="001614E0" w:rsidRDefault="001614E0">
      <w:pPr>
        <w:rPr>
          <w:rFonts w:ascii="Times New Roman" w:hAnsi="Times New Roman"/>
          <w:sz w:val="28"/>
        </w:rPr>
      </w:pPr>
      <w:r>
        <w:rPr>
          <w:rFonts w:ascii="Times New Roman" w:hAnsi="Times New Roman"/>
          <w:sz w:val="28"/>
        </w:rPr>
        <w:t>Особенность денег в функции СН: это могут быть наличные деньги и денежные средства в виде остатков на текущих и расчетных счетах в банках. Также средства, хранящиеся на депозитных счетах (срочных), знаки стоимости, т.е. представители денежного товара -золота.</w:t>
      </w:r>
    </w:p>
    <w:p w:rsidR="001614E0" w:rsidRDefault="001614E0">
      <w:pPr>
        <w:rPr>
          <w:rFonts w:ascii="Times New Roman" w:hAnsi="Times New Roman"/>
          <w:sz w:val="28"/>
        </w:rPr>
      </w:pPr>
      <w:r>
        <w:rPr>
          <w:rFonts w:ascii="Times New Roman" w:hAnsi="Times New Roman"/>
          <w:sz w:val="28"/>
        </w:rPr>
        <w:t>Факторы , влияющие на развитие этой функции:</w:t>
      </w:r>
    </w:p>
    <w:p w:rsidR="001614E0" w:rsidRDefault="001614E0">
      <w:pPr>
        <w:rPr>
          <w:rFonts w:ascii="Times New Roman" w:hAnsi="Times New Roman"/>
          <w:sz w:val="28"/>
        </w:rPr>
      </w:pPr>
      <w:r>
        <w:rPr>
          <w:rFonts w:ascii="Times New Roman" w:hAnsi="Times New Roman"/>
          <w:sz w:val="28"/>
        </w:rPr>
        <w:t>- увеличение денежных доходов населения</w:t>
      </w:r>
    </w:p>
    <w:p w:rsidR="001614E0" w:rsidRDefault="001614E0">
      <w:pPr>
        <w:rPr>
          <w:rFonts w:ascii="Times New Roman" w:hAnsi="Times New Roman"/>
          <w:sz w:val="28"/>
        </w:rPr>
      </w:pPr>
      <w:r>
        <w:rPr>
          <w:rFonts w:ascii="Times New Roman" w:hAnsi="Times New Roman"/>
          <w:sz w:val="28"/>
        </w:rPr>
        <w:t>- укрепление коммерческого расчета</w:t>
      </w:r>
    </w:p>
    <w:p w:rsidR="001614E0" w:rsidRDefault="001614E0">
      <w:pPr>
        <w:rPr>
          <w:rFonts w:ascii="Times New Roman" w:hAnsi="Times New Roman"/>
          <w:sz w:val="28"/>
        </w:rPr>
      </w:pPr>
      <w:r>
        <w:rPr>
          <w:rFonts w:ascii="Times New Roman" w:hAnsi="Times New Roman"/>
          <w:sz w:val="28"/>
        </w:rPr>
        <w:t>- изменение структуры потребления и т.д.</w:t>
      </w:r>
    </w:p>
    <w:p w:rsidR="001614E0" w:rsidRDefault="001614E0">
      <w:pPr>
        <w:pStyle w:val="a3"/>
        <w:tabs>
          <w:tab w:val="left" w:pos="851"/>
        </w:tabs>
        <w:spacing w:line="360" w:lineRule="auto"/>
        <w:ind w:left="0" w:firstLine="0"/>
        <w:rPr>
          <w:rFonts w:ascii="Times New Roman" w:hAnsi="Times New Roman"/>
          <w:sz w:val="28"/>
        </w:rPr>
      </w:pPr>
    </w:p>
    <w:p w:rsidR="001614E0" w:rsidRDefault="001614E0">
      <w:pPr>
        <w:pStyle w:val="a3"/>
        <w:tabs>
          <w:tab w:val="left" w:pos="851"/>
        </w:tabs>
        <w:spacing w:line="360" w:lineRule="auto"/>
        <w:ind w:left="0" w:firstLine="0"/>
        <w:jc w:val="center"/>
        <w:rPr>
          <w:i/>
          <w:sz w:val="28"/>
        </w:rPr>
      </w:pPr>
      <w:r>
        <w:rPr>
          <w:b/>
          <w:i/>
          <w:sz w:val="28"/>
        </w:rPr>
        <w:t xml:space="preserve">РОЛЬ ДЕНЕГ В РЫНОЧНОЙ ЭКОНОМИКЕ.  </w:t>
      </w:r>
    </w:p>
    <w:p w:rsidR="001614E0" w:rsidRDefault="001614E0">
      <w:pPr>
        <w:pStyle w:val="a3"/>
        <w:tabs>
          <w:tab w:val="left" w:pos="851"/>
        </w:tabs>
        <w:spacing w:line="360" w:lineRule="auto"/>
        <w:ind w:left="0" w:firstLine="851"/>
        <w:jc w:val="both"/>
        <w:rPr>
          <w:sz w:val="28"/>
        </w:rPr>
      </w:pPr>
      <w:r>
        <w:rPr>
          <w:sz w:val="28"/>
        </w:rPr>
        <w:t>Роль   и  значение денег  проявляется в  результатах участия денег в установлении цены товара.  В условиях рыночной экономики эта величина складывается  исходя из стоимости товара. На цену товара влияют соотношение спроса и предложения и конкуренция, что позволяет снижать цену товара.  Механизм ценообразования направлен на повышение  эффективности производства и снижение уровня издержек.</w:t>
      </w:r>
    </w:p>
    <w:p w:rsidR="001614E0" w:rsidRDefault="001614E0">
      <w:pPr>
        <w:pStyle w:val="a3"/>
        <w:tabs>
          <w:tab w:val="left" w:pos="851"/>
        </w:tabs>
        <w:spacing w:line="360" w:lineRule="auto"/>
        <w:ind w:left="0" w:firstLine="851"/>
        <w:jc w:val="both"/>
        <w:rPr>
          <w:sz w:val="28"/>
        </w:rPr>
      </w:pPr>
      <w:r>
        <w:rPr>
          <w:sz w:val="28"/>
        </w:rPr>
        <w:t xml:space="preserve">Большое значение деньги имеют в процессе денежного оборота, когда выполняют функцию средства обращения или средства платежа. Проплачивая приобретаемый товар, покупатель контролирует уровень цен и качество товар, что вынуждает изготовителей снижать цены и повышать качество своей продукции. </w:t>
      </w:r>
    </w:p>
    <w:p w:rsidR="001614E0" w:rsidRDefault="001614E0">
      <w:pPr>
        <w:pStyle w:val="a3"/>
        <w:tabs>
          <w:tab w:val="left" w:pos="851"/>
        </w:tabs>
        <w:spacing w:line="360" w:lineRule="auto"/>
        <w:ind w:left="0" w:firstLine="851"/>
        <w:jc w:val="both"/>
        <w:rPr>
          <w:sz w:val="28"/>
        </w:rPr>
      </w:pPr>
      <w:r>
        <w:rPr>
          <w:sz w:val="28"/>
        </w:rPr>
        <w:t>Роль денег меняется в связи с изменением условий  развития экономики. При переходе к рыночной экономике их роль повышается. Расширяется сфера применения денег при приватизации предприятий и имущества, включая недвижимость. Усиливается роль денег в обоснованной оценке имущества, а также в приобретении имущества, так как  необходимо располагать соответствующей суммой денег, накопление которых требует немалых усилий.</w:t>
      </w:r>
    </w:p>
    <w:p w:rsidR="001614E0" w:rsidRDefault="001614E0">
      <w:pPr>
        <w:pStyle w:val="a3"/>
        <w:tabs>
          <w:tab w:val="left" w:pos="851"/>
        </w:tabs>
        <w:spacing w:line="360" w:lineRule="auto"/>
        <w:ind w:left="0" w:firstLine="851"/>
        <w:jc w:val="both"/>
        <w:rPr>
          <w:sz w:val="28"/>
        </w:rPr>
      </w:pPr>
      <w:r>
        <w:rPr>
          <w:sz w:val="28"/>
        </w:rPr>
        <w:t xml:space="preserve">Деньги играют важную роль в хозяйственной деятельности предприятий, функционировании органов государства, в усилении заинтересованности людей в развитии и повышении эффективности производства, экономном использовании ресурсов. </w:t>
      </w:r>
    </w:p>
    <w:p w:rsidR="001614E0" w:rsidRDefault="001614E0">
      <w:pPr>
        <w:pStyle w:val="a3"/>
        <w:tabs>
          <w:tab w:val="left" w:pos="851"/>
        </w:tabs>
        <w:spacing w:line="360" w:lineRule="auto"/>
        <w:ind w:left="0" w:firstLine="851"/>
        <w:jc w:val="both"/>
        <w:rPr>
          <w:sz w:val="28"/>
        </w:rPr>
      </w:pPr>
      <w:r>
        <w:rPr>
          <w:sz w:val="28"/>
        </w:rPr>
        <w:t>C их помощью можно определить  не только суммарную величину издержек на производство  каждого вида продукции и совокупного их объема, но и результаты производства посредством цены отдельных видов продукции, всего ее объема, величину полученной прибыли. Применение денег позволяет сопоставить выручку от реализации продукции и отдельных ее видов с издержками на ее производство, оценить выгодность производства каждого вида продукции. При этом создаются предпосылки для усиления заинтересованности в расширении производства наиболее выгодных видов продукции, что направлено на снижение издержек. рост прибыли и повышение эффективности производства.</w:t>
      </w:r>
    </w:p>
    <w:p w:rsidR="001614E0" w:rsidRDefault="001614E0">
      <w:pPr>
        <w:pStyle w:val="a3"/>
        <w:tabs>
          <w:tab w:val="left" w:pos="851"/>
        </w:tabs>
        <w:spacing w:line="360" w:lineRule="auto"/>
        <w:ind w:left="0" w:firstLine="851"/>
        <w:jc w:val="both"/>
        <w:rPr>
          <w:sz w:val="28"/>
        </w:rPr>
      </w:pPr>
      <w:r>
        <w:rPr>
          <w:sz w:val="28"/>
        </w:rPr>
        <w:t>Использование денег позволяет предпринимать меры по увязке и достижению сбалансированности величины денежных доходов и расходов, применяя при этом денежные нормы расходов, что обусловливает  необходимость  экономного использования средств. Очень важно применение устойчивой денежной единицы со стабильной покупательной способностью- зто повышает  надежность и обоснованность принимаемых исполняемых бюджетных планов. Зто способствует  преодолению инфляции и переходу к устойчивой денежной единице.</w:t>
      </w:r>
    </w:p>
    <w:p w:rsidR="001614E0" w:rsidRDefault="001614E0">
      <w:pPr>
        <w:pStyle w:val="a3"/>
        <w:tabs>
          <w:tab w:val="left" w:pos="851"/>
        </w:tabs>
        <w:spacing w:line="360" w:lineRule="auto"/>
        <w:ind w:left="0" w:firstLine="851"/>
        <w:jc w:val="both"/>
        <w:rPr>
          <w:sz w:val="28"/>
        </w:rPr>
      </w:pPr>
      <w:r>
        <w:rPr>
          <w:sz w:val="28"/>
        </w:rPr>
        <w:t>Важную роль выполняют деньги в экономических взаимоотношениях с другими странами.  Деньги используются для оценки и определения выгодности операций по экспорту и импорту товаров и для денежных расчетов по таким операциям. Деньги применяются также при проведении расчетов между странами в связи с кредитными и другими операциями.</w:t>
      </w:r>
    </w:p>
    <w:p w:rsidR="001614E0" w:rsidRDefault="001614E0">
      <w:pPr>
        <w:pStyle w:val="a3"/>
        <w:tabs>
          <w:tab w:val="left" w:pos="851"/>
        </w:tabs>
        <w:spacing w:line="360" w:lineRule="auto"/>
        <w:ind w:left="0" w:firstLine="851"/>
        <w:jc w:val="both"/>
        <w:rPr>
          <w:b/>
          <w:i/>
          <w:sz w:val="28"/>
        </w:rPr>
      </w:pPr>
      <w:r>
        <w:rPr>
          <w:b/>
          <w:i/>
          <w:sz w:val="28"/>
        </w:rPr>
        <w:t>СПИСОК ИСПОЛЬЗОВАННОЙ ЛИТЕРАТУРЫ</w:t>
      </w:r>
    </w:p>
    <w:p w:rsidR="001614E0" w:rsidRDefault="001614E0">
      <w:pPr>
        <w:numPr>
          <w:ilvl w:val="0"/>
          <w:numId w:val="43"/>
        </w:numPr>
        <w:ind w:right="255"/>
        <w:rPr>
          <w:rFonts w:ascii="Courier New" w:hAnsi="Courier New"/>
          <w:sz w:val="28"/>
        </w:rPr>
      </w:pPr>
      <w:r>
        <w:rPr>
          <w:rFonts w:ascii="Courier New" w:hAnsi="Courier New"/>
          <w:sz w:val="28"/>
        </w:rPr>
        <w:t>М. К. Букина  “Деньги, банки, валюта”.  ( популярный очерк ).</w:t>
      </w:r>
    </w:p>
    <w:p w:rsidR="001614E0" w:rsidRDefault="001614E0">
      <w:pPr>
        <w:numPr>
          <w:ilvl w:val="0"/>
          <w:numId w:val="43"/>
        </w:numPr>
        <w:ind w:right="255"/>
        <w:rPr>
          <w:rFonts w:ascii="Courier New" w:hAnsi="Courier New"/>
          <w:sz w:val="28"/>
        </w:rPr>
      </w:pPr>
      <w:r>
        <w:rPr>
          <w:rFonts w:ascii="Courier New" w:hAnsi="Courier New"/>
          <w:sz w:val="28"/>
        </w:rPr>
        <w:t>Эдвин Дж. Долан.  “Микроэкономика”  С. - П. 1994г.</w:t>
      </w:r>
    </w:p>
    <w:p w:rsidR="001614E0" w:rsidRDefault="001614E0">
      <w:pPr>
        <w:numPr>
          <w:ilvl w:val="0"/>
          <w:numId w:val="43"/>
        </w:numPr>
        <w:ind w:right="255"/>
        <w:rPr>
          <w:rFonts w:ascii="Courier New" w:hAnsi="Courier New"/>
          <w:sz w:val="28"/>
        </w:rPr>
      </w:pPr>
      <w:r>
        <w:rPr>
          <w:rFonts w:ascii="Courier New" w:hAnsi="Courier New"/>
          <w:sz w:val="28"/>
        </w:rPr>
        <w:t>Эдвин Дж. Долан   “Макроэкономика”  С. - П. 1994г.</w:t>
      </w:r>
    </w:p>
    <w:p w:rsidR="001614E0" w:rsidRDefault="001614E0">
      <w:pPr>
        <w:numPr>
          <w:ilvl w:val="0"/>
          <w:numId w:val="43"/>
        </w:numPr>
        <w:ind w:right="255"/>
        <w:rPr>
          <w:rFonts w:ascii="Courier New" w:hAnsi="Courier New"/>
          <w:sz w:val="28"/>
        </w:rPr>
      </w:pPr>
      <w:r>
        <w:rPr>
          <w:rFonts w:ascii="Courier New" w:hAnsi="Courier New"/>
          <w:sz w:val="28"/>
        </w:rPr>
        <w:t>Эдвин Дж. Долан   “Деньги, банки и денежно-кредитная  политика” С.-П. 1994г.</w:t>
      </w:r>
    </w:p>
    <w:p w:rsidR="001614E0" w:rsidRDefault="001614E0">
      <w:pPr>
        <w:numPr>
          <w:ilvl w:val="0"/>
          <w:numId w:val="43"/>
        </w:numPr>
        <w:ind w:right="255"/>
        <w:rPr>
          <w:rFonts w:ascii="Courier New" w:hAnsi="Courier New"/>
          <w:sz w:val="28"/>
        </w:rPr>
      </w:pPr>
      <w:r>
        <w:rPr>
          <w:rFonts w:ascii="Courier New" w:hAnsi="Courier New"/>
          <w:sz w:val="28"/>
        </w:rPr>
        <w:t>Вольфган Хойер   “Как делать бизнес в Европе”  М 1990г.</w:t>
      </w:r>
    </w:p>
    <w:p w:rsidR="001614E0" w:rsidRDefault="001614E0">
      <w:pPr>
        <w:numPr>
          <w:ilvl w:val="0"/>
          <w:numId w:val="43"/>
        </w:numPr>
        <w:ind w:right="255"/>
        <w:rPr>
          <w:rFonts w:ascii="Courier New" w:hAnsi="Courier New"/>
          <w:sz w:val="28"/>
        </w:rPr>
      </w:pPr>
      <w:r>
        <w:rPr>
          <w:rFonts w:ascii="Courier New" w:hAnsi="Courier New"/>
          <w:sz w:val="28"/>
        </w:rPr>
        <w:t>“Курс экономической теории” под общей редакцией: проф. Чепурена М. Н. , проф. Киселевой Е. А.   Киров 1994г.</w:t>
      </w:r>
    </w:p>
    <w:p w:rsidR="001614E0" w:rsidRDefault="001614E0">
      <w:pPr>
        <w:pStyle w:val="a3"/>
        <w:tabs>
          <w:tab w:val="left" w:pos="851"/>
        </w:tabs>
        <w:spacing w:line="360" w:lineRule="auto"/>
        <w:ind w:left="0" w:firstLine="0"/>
        <w:jc w:val="both"/>
      </w:pPr>
      <w:bookmarkStart w:id="0" w:name="_GoBack"/>
      <w:bookmarkEnd w:id="0"/>
    </w:p>
    <w:sectPr w:rsidR="001614E0">
      <w:footerReference w:type="even" r:id="rId7"/>
      <w:footerReference w:type="default" r:id="rId8"/>
      <w:pgSz w:w="11906" w:h="16838"/>
      <w:pgMar w:top="1440" w:right="991"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14E0" w:rsidRDefault="001614E0">
      <w:r>
        <w:separator/>
      </w:r>
    </w:p>
  </w:endnote>
  <w:endnote w:type="continuationSeparator" w:id="0">
    <w:p w:rsidR="001614E0" w:rsidRDefault="001614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Times New Roman CYR">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E0" w:rsidRDefault="001614E0">
    <w:pPr>
      <w:pStyle w:val="a4"/>
      <w:framePr w:wrap="around" w:vAnchor="text" w:hAnchor="margin" w:xAlign="right" w:y="1"/>
      <w:rPr>
        <w:rStyle w:val="a5"/>
      </w:rPr>
    </w:pPr>
    <w:r>
      <w:rPr>
        <w:rStyle w:val="a5"/>
        <w:noProof/>
      </w:rPr>
      <w:t>1</w:t>
    </w:r>
  </w:p>
  <w:p w:rsidR="001614E0" w:rsidRDefault="001614E0">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4E0" w:rsidRDefault="00774161">
    <w:pPr>
      <w:pStyle w:val="a4"/>
      <w:framePr w:wrap="around" w:vAnchor="text" w:hAnchor="margin" w:xAlign="right" w:y="1"/>
      <w:rPr>
        <w:rStyle w:val="a5"/>
      </w:rPr>
    </w:pPr>
    <w:r>
      <w:rPr>
        <w:rStyle w:val="a5"/>
        <w:noProof/>
      </w:rPr>
      <w:t>3</w:t>
    </w:r>
  </w:p>
  <w:p w:rsidR="001614E0" w:rsidRDefault="001614E0">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14E0" w:rsidRDefault="001614E0">
      <w:r>
        <w:separator/>
      </w:r>
    </w:p>
  </w:footnote>
  <w:footnote w:type="continuationSeparator" w:id="0">
    <w:p w:rsidR="001614E0" w:rsidRDefault="001614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4710631"/>
    <w:multiLevelType w:val="singleLevel"/>
    <w:tmpl w:val="84764A3A"/>
    <w:lvl w:ilvl="0">
      <w:start w:val="1"/>
      <w:numFmt w:val="decimal"/>
      <w:lvlText w:val="%1."/>
      <w:legacy w:legacy="1" w:legacySpace="0" w:legacyIndent="283"/>
      <w:lvlJc w:val="left"/>
      <w:pPr>
        <w:ind w:left="283" w:hanging="283"/>
      </w:pPr>
    </w:lvl>
  </w:abstractNum>
  <w:abstractNum w:abstractNumId="2">
    <w:nsid w:val="07C01002"/>
    <w:multiLevelType w:val="singleLevel"/>
    <w:tmpl w:val="0419000F"/>
    <w:lvl w:ilvl="0">
      <w:start w:val="1"/>
      <w:numFmt w:val="decimal"/>
      <w:lvlText w:val="%1."/>
      <w:legacy w:legacy="1" w:legacySpace="0" w:legacyIndent="360"/>
      <w:lvlJc w:val="left"/>
      <w:pPr>
        <w:ind w:left="360" w:hanging="360"/>
      </w:pPr>
    </w:lvl>
  </w:abstractNum>
  <w:abstractNum w:abstractNumId="3">
    <w:nsid w:val="128E7922"/>
    <w:multiLevelType w:val="singleLevel"/>
    <w:tmpl w:val="0419000F"/>
    <w:lvl w:ilvl="0">
      <w:start w:val="1"/>
      <w:numFmt w:val="decimal"/>
      <w:lvlText w:val="%1."/>
      <w:legacy w:legacy="1" w:legacySpace="0" w:legacyIndent="360"/>
      <w:lvlJc w:val="left"/>
      <w:pPr>
        <w:ind w:left="360" w:hanging="360"/>
      </w:pPr>
    </w:lvl>
  </w:abstractNum>
  <w:abstractNum w:abstractNumId="4">
    <w:nsid w:val="363D7625"/>
    <w:multiLevelType w:val="singleLevel"/>
    <w:tmpl w:val="D0CEE878"/>
    <w:lvl w:ilvl="0">
      <w:numFmt w:val="none"/>
      <w:lvlText w:val=""/>
      <w:lvlJc w:val="left"/>
      <w:pPr>
        <w:tabs>
          <w:tab w:val="num" w:pos="360"/>
        </w:tabs>
      </w:pPr>
    </w:lvl>
  </w:abstractNum>
  <w:abstractNum w:abstractNumId="5">
    <w:nsid w:val="3FD347DC"/>
    <w:multiLevelType w:val="singleLevel"/>
    <w:tmpl w:val="0419000F"/>
    <w:lvl w:ilvl="0">
      <w:start w:val="1"/>
      <w:numFmt w:val="decimal"/>
      <w:lvlText w:val="%1."/>
      <w:legacy w:legacy="1" w:legacySpace="0" w:legacyIndent="360"/>
      <w:lvlJc w:val="left"/>
      <w:pPr>
        <w:ind w:left="360" w:hanging="360"/>
      </w:pPr>
    </w:lvl>
  </w:abstractNum>
  <w:abstractNum w:abstractNumId="6">
    <w:nsid w:val="4D004ADF"/>
    <w:multiLevelType w:val="singleLevel"/>
    <w:tmpl w:val="0419000F"/>
    <w:lvl w:ilvl="0">
      <w:start w:val="1"/>
      <w:numFmt w:val="decimal"/>
      <w:lvlText w:val="%1."/>
      <w:legacy w:legacy="1" w:legacySpace="0" w:legacyIndent="360"/>
      <w:lvlJc w:val="left"/>
      <w:pPr>
        <w:ind w:left="360" w:hanging="360"/>
      </w:pPr>
    </w:lvl>
  </w:abstractNum>
  <w:abstractNum w:abstractNumId="7">
    <w:nsid w:val="58156543"/>
    <w:multiLevelType w:val="singleLevel"/>
    <w:tmpl w:val="84764A3A"/>
    <w:lvl w:ilvl="0">
      <w:start w:val="1"/>
      <w:numFmt w:val="decimal"/>
      <w:lvlText w:val="%1."/>
      <w:legacy w:legacy="1" w:legacySpace="0" w:legacyIndent="283"/>
      <w:lvlJc w:val="left"/>
      <w:pPr>
        <w:ind w:left="283" w:hanging="283"/>
      </w:pPr>
    </w:lvl>
  </w:abstractNum>
  <w:abstractNum w:abstractNumId="8">
    <w:nsid w:val="5C574F52"/>
    <w:multiLevelType w:val="singleLevel"/>
    <w:tmpl w:val="0419000F"/>
    <w:lvl w:ilvl="0">
      <w:start w:val="1"/>
      <w:numFmt w:val="decimal"/>
      <w:lvlText w:val="%1."/>
      <w:legacy w:legacy="1" w:legacySpace="0" w:legacyIndent="360"/>
      <w:lvlJc w:val="left"/>
      <w:pPr>
        <w:ind w:left="360" w:hanging="360"/>
      </w:pPr>
    </w:lvl>
  </w:abstractNum>
  <w:abstractNum w:abstractNumId="9">
    <w:nsid w:val="5F297564"/>
    <w:multiLevelType w:val="singleLevel"/>
    <w:tmpl w:val="84764A3A"/>
    <w:lvl w:ilvl="0">
      <w:start w:val="1"/>
      <w:numFmt w:val="decimal"/>
      <w:lvlText w:val="%1."/>
      <w:legacy w:legacy="1" w:legacySpace="0" w:legacyIndent="283"/>
      <w:lvlJc w:val="left"/>
      <w:pPr>
        <w:ind w:left="283" w:hanging="283"/>
      </w:pPr>
    </w:lvl>
  </w:abstractNum>
  <w:abstractNum w:abstractNumId="10">
    <w:nsid w:val="646E2780"/>
    <w:multiLevelType w:val="singleLevel"/>
    <w:tmpl w:val="02362EE2"/>
    <w:lvl w:ilvl="0">
      <w:start w:val="1"/>
      <w:numFmt w:val="decimal"/>
      <w:lvlText w:val="%1."/>
      <w:legacy w:legacy="1" w:legacySpace="0" w:legacyIndent="283"/>
      <w:lvlJc w:val="left"/>
      <w:pPr>
        <w:ind w:left="283" w:hanging="283"/>
      </w:pPr>
    </w:lvl>
  </w:abstractNum>
  <w:abstractNum w:abstractNumId="11">
    <w:nsid w:val="78941D1D"/>
    <w:multiLevelType w:val="singleLevel"/>
    <w:tmpl w:val="4672F108"/>
    <w:lvl w:ilvl="0">
      <w:start w:val="1"/>
      <w:numFmt w:val="decimal"/>
      <w:lvlText w:val="%1."/>
      <w:legacy w:legacy="1" w:legacySpace="0" w:legacyIndent="283"/>
      <w:lvlJc w:val="left"/>
      <w:pPr>
        <w:ind w:left="283" w:hanging="283"/>
      </w:pPr>
    </w:lvl>
  </w:abstractNum>
  <w:abstractNum w:abstractNumId="12">
    <w:nsid w:val="7C9A7F33"/>
    <w:multiLevelType w:val="singleLevel"/>
    <w:tmpl w:val="84764A3A"/>
    <w:lvl w:ilvl="0">
      <w:start w:val="1"/>
      <w:numFmt w:val="decimal"/>
      <w:lvlText w:val="%1."/>
      <w:legacy w:legacy="1" w:legacySpace="0" w:legacyIndent="283"/>
      <w:lvlJc w:val="left"/>
      <w:pPr>
        <w:ind w:left="283" w:hanging="283"/>
      </w:pPr>
    </w:lvl>
  </w:abstractNum>
  <w:num w:numId="1">
    <w:abstractNumId w:val="4"/>
  </w:num>
  <w:num w:numId="2">
    <w:abstractNumId w:val="4"/>
  </w:num>
  <w:num w:numId="3">
    <w:abstractNumId w:val="8"/>
  </w:num>
  <w:num w:numId="4">
    <w:abstractNumId w:val="8"/>
    <w:lvlOverride w:ilvl="0">
      <w:lvl w:ilvl="0">
        <w:start w:val="1"/>
        <w:numFmt w:val="decimal"/>
        <w:lvlText w:val="%1."/>
        <w:legacy w:legacy="1" w:legacySpace="0" w:legacyIndent="360"/>
        <w:lvlJc w:val="left"/>
        <w:pPr>
          <w:ind w:left="360" w:hanging="360"/>
        </w:pPr>
      </w:lvl>
    </w:lvlOverride>
  </w:num>
  <w:num w:numId="5">
    <w:abstractNumId w:val="8"/>
    <w:lvlOverride w:ilvl="0">
      <w:lvl w:ilvl="0">
        <w:start w:val="1"/>
        <w:numFmt w:val="decimal"/>
        <w:lvlText w:val="%1."/>
        <w:legacy w:legacy="1" w:legacySpace="0" w:legacyIndent="360"/>
        <w:lvlJc w:val="left"/>
        <w:pPr>
          <w:ind w:left="360" w:hanging="360"/>
        </w:pPr>
      </w:lvl>
    </w:lvlOverride>
  </w:num>
  <w:num w:numId="6">
    <w:abstractNumId w:val="8"/>
    <w:lvlOverride w:ilvl="0">
      <w:lvl w:ilvl="0">
        <w:start w:val="1"/>
        <w:numFmt w:val="decimal"/>
        <w:lvlText w:val="%1."/>
        <w:legacy w:legacy="1" w:legacySpace="0" w:legacyIndent="360"/>
        <w:lvlJc w:val="left"/>
        <w:pPr>
          <w:ind w:left="360" w:hanging="360"/>
        </w:pPr>
      </w:lvl>
    </w:lvlOverride>
  </w:num>
  <w:num w:numId="7">
    <w:abstractNumId w:val="8"/>
    <w:lvlOverride w:ilvl="0">
      <w:lvl w:ilvl="0">
        <w:start w:val="1"/>
        <w:numFmt w:val="decimal"/>
        <w:lvlText w:val="%1."/>
        <w:legacy w:legacy="1" w:legacySpace="0" w:legacyIndent="360"/>
        <w:lvlJc w:val="left"/>
        <w:pPr>
          <w:ind w:left="360" w:hanging="360"/>
        </w:pPr>
      </w:lvl>
    </w:lvlOverride>
  </w:num>
  <w:num w:numId="8">
    <w:abstractNumId w:val="6"/>
  </w:num>
  <w:num w:numId="9">
    <w:abstractNumId w:val="6"/>
    <w:lvlOverride w:ilvl="0">
      <w:lvl w:ilvl="0">
        <w:start w:val="1"/>
        <w:numFmt w:val="decimal"/>
        <w:lvlText w:val="%1."/>
        <w:legacy w:legacy="1" w:legacySpace="0" w:legacyIndent="360"/>
        <w:lvlJc w:val="left"/>
        <w:pPr>
          <w:ind w:left="360" w:hanging="360"/>
        </w:pPr>
      </w:lvl>
    </w:lvlOverride>
  </w:num>
  <w:num w:numId="10">
    <w:abstractNumId w:val="6"/>
    <w:lvlOverride w:ilvl="0">
      <w:lvl w:ilvl="0">
        <w:start w:val="1"/>
        <w:numFmt w:val="decimal"/>
        <w:lvlText w:val="%1."/>
        <w:legacy w:legacy="1" w:legacySpace="0" w:legacyIndent="360"/>
        <w:lvlJc w:val="left"/>
        <w:pPr>
          <w:ind w:left="360" w:hanging="360"/>
        </w:pPr>
      </w:lvl>
    </w:lvlOverride>
  </w:num>
  <w:num w:numId="11">
    <w:abstractNumId w:val="6"/>
    <w:lvlOverride w:ilvl="0">
      <w:lvl w:ilvl="0">
        <w:start w:val="1"/>
        <w:numFmt w:val="decimal"/>
        <w:lvlText w:val="%1."/>
        <w:legacy w:legacy="1" w:legacySpace="0" w:legacyIndent="360"/>
        <w:lvlJc w:val="left"/>
        <w:pPr>
          <w:ind w:left="360" w:hanging="360"/>
        </w:pPr>
      </w:lvl>
    </w:lvlOverride>
  </w:num>
  <w:num w:numId="12">
    <w:abstractNumId w:val="6"/>
    <w:lvlOverride w:ilvl="0">
      <w:lvl w:ilvl="0">
        <w:start w:val="1"/>
        <w:numFmt w:val="decimal"/>
        <w:lvlText w:val="%1."/>
        <w:legacy w:legacy="1" w:legacySpace="0" w:legacyIndent="360"/>
        <w:lvlJc w:val="left"/>
        <w:pPr>
          <w:ind w:left="360" w:hanging="360"/>
        </w:pPr>
      </w:lvl>
    </w:lvlOverride>
  </w:num>
  <w:num w:numId="13">
    <w:abstractNumId w:val="6"/>
    <w:lvlOverride w:ilvl="0">
      <w:lvl w:ilvl="0">
        <w:start w:val="1"/>
        <w:numFmt w:val="decimal"/>
        <w:lvlText w:val="%1."/>
        <w:legacy w:legacy="1" w:legacySpace="0" w:legacyIndent="360"/>
        <w:lvlJc w:val="left"/>
        <w:pPr>
          <w:ind w:left="360" w:hanging="360"/>
        </w:pPr>
      </w:lvl>
    </w:lvlOverride>
  </w:num>
  <w:num w:numId="14">
    <w:abstractNumId w:val="6"/>
    <w:lvlOverride w:ilvl="0">
      <w:lvl w:ilvl="0">
        <w:start w:val="1"/>
        <w:numFmt w:val="decimal"/>
        <w:lvlText w:val="%1."/>
        <w:legacy w:legacy="1" w:legacySpace="0" w:legacyIndent="360"/>
        <w:lvlJc w:val="left"/>
        <w:pPr>
          <w:ind w:left="360" w:hanging="360"/>
        </w:pPr>
      </w:lvl>
    </w:lvlOverride>
  </w:num>
  <w:num w:numId="15">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6">
    <w:abstractNumId w:val="2"/>
  </w:num>
  <w:num w:numId="17">
    <w:abstractNumId w:val="2"/>
    <w:lvlOverride w:ilvl="0">
      <w:lvl w:ilvl="0">
        <w:start w:val="1"/>
        <w:numFmt w:val="decimal"/>
        <w:lvlText w:val="%1."/>
        <w:legacy w:legacy="1" w:legacySpace="0" w:legacyIndent="360"/>
        <w:lvlJc w:val="left"/>
        <w:pPr>
          <w:ind w:left="360" w:hanging="360"/>
        </w:pPr>
      </w:lvl>
    </w:lvlOverride>
  </w:num>
  <w:num w:numId="18">
    <w:abstractNumId w:val="2"/>
    <w:lvlOverride w:ilvl="0">
      <w:lvl w:ilvl="0">
        <w:start w:val="1"/>
        <w:numFmt w:val="decimal"/>
        <w:lvlText w:val="%1."/>
        <w:legacy w:legacy="1" w:legacySpace="0" w:legacyIndent="360"/>
        <w:lvlJc w:val="left"/>
        <w:pPr>
          <w:ind w:left="360" w:hanging="360"/>
        </w:pPr>
      </w:lvl>
    </w:lvlOverride>
  </w:num>
  <w:num w:numId="19">
    <w:abstractNumId w:val="2"/>
    <w:lvlOverride w:ilvl="0">
      <w:lvl w:ilvl="0">
        <w:start w:val="1"/>
        <w:numFmt w:val="decimal"/>
        <w:lvlText w:val="%1."/>
        <w:legacy w:legacy="1" w:legacySpace="0" w:legacyIndent="360"/>
        <w:lvlJc w:val="left"/>
        <w:pPr>
          <w:ind w:left="360" w:hanging="360"/>
        </w:pPr>
      </w:lvl>
    </w:lvlOverride>
  </w:num>
  <w:num w:numId="20">
    <w:abstractNumId w:val="2"/>
    <w:lvlOverride w:ilvl="0">
      <w:lvl w:ilvl="0">
        <w:start w:val="1"/>
        <w:numFmt w:val="decimal"/>
        <w:lvlText w:val="%1."/>
        <w:legacy w:legacy="1" w:legacySpace="0" w:legacyIndent="360"/>
        <w:lvlJc w:val="left"/>
        <w:pPr>
          <w:ind w:left="360" w:hanging="360"/>
        </w:pPr>
      </w:lvl>
    </w:lvlOverride>
  </w:num>
  <w:num w:numId="21">
    <w:abstractNumId w:val="5"/>
  </w:num>
  <w:num w:numId="22">
    <w:abstractNumId w:val="5"/>
    <w:lvlOverride w:ilvl="0">
      <w:lvl w:ilvl="0">
        <w:start w:val="1"/>
        <w:numFmt w:val="decimal"/>
        <w:lvlText w:val="%1."/>
        <w:legacy w:legacy="1" w:legacySpace="0" w:legacyIndent="360"/>
        <w:lvlJc w:val="left"/>
        <w:pPr>
          <w:ind w:left="360" w:hanging="360"/>
        </w:pPr>
      </w:lvl>
    </w:lvlOverride>
  </w:num>
  <w:num w:numId="23">
    <w:abstractNumId w:val="5"/>
    <w:lvlOverride w:ilvl="0">
      <w:lvl w:ilvl="0">
        <w:start w:val="1"/>
        <w:numFmt w:val="decimal"/>
        <w:lvlText w:val="%1."/>
        <w:legacy w:legacy="1" w:legacySpace="0" w:legacyIndent="360"/>
        <w:lvlJc w:val="left"/>
        <w:pPr>
          <w:ind w:left="360" w:hanging="360"/>
        </w:pPr>
      </w:lvl>
    </w:lvlOverride>
  </w:num>
  <w:num w:numId="24">
    <w:abstractNumId w:val="5"/>
    <w:lvlOverride w:ilvl="0">
      <w:lvl w:ilvl="0">
        <w:start w:val="1"/>
        <w:numFmt w:val="decimal"/>
        <w:lvlText w:val="%1."/>
        <w:legacy w:legacy="1" w:legacySpace="0" w:legacyIndent="360"/>
        <w:lvlJc w:val="left"/>
        <w:pPr>
          <w:ind w:left="360" w:hanging="360"/>
        </w:pPr>
      </w:lvl>
    </w:lvlOverride>
  </w:num>
  <w:num w:numId="25">
    <w:abstractNumId w:val="5"/>
    <w:lvlOverride w:ilvl="0">
      <w:lvl w:ilvl="0">
        <w:start w:val="1"/>
        <w:numFmt w:val="decimal"/>
        <w:lvlText w:val="%1."/>
        <w:legacy w:legacy="1" w:legacySpace="0" w:legacyIndent="360"/>
        <w:lvlJc w:val="left"/>
        <w:pPr>
          <w:ind w:left="360" w:hanging="360"/>
        </w:pPr>
      </w:lvl>
    </w:lvlOverride>
  </w:num>
  <w:num w:numId="26">
    <w:abstractNumId w:val="5"/>
    <w:lvlOverride w:ilvl="0">
      <w:lvl w:ilvl="0">
        <w:start w:val="1"/>
        <w:numFmt w:val="decimal"/>
        <w:lvlText w:val="%1."/>
        <w:legacy w:legacy="1" w:legacySpace="0" w:legacyIndent="360"/>
        <w:lvlJc w:val="left"/>
        <w:pPr>
          <w:ind w:left="360" w:hanging="360"/>
        </w:pPr>
      </w:lvl>
    </w:lvlOverride>
  </w:num>
  <w:num w:numId="27">
    <w:abstractNumId w:val="5"/>
    <w:lvlOverride w:ilvl="0">
      <w:lvl w:ilvl="0">
        <w:start w:val="1"/>
        <w:numFmt w:val="decimal"/>
        <w:lvlText w:val="%1."/>
        <w:legacy w:legacy="1" w:legacySpace="0" w:legacyIndent="360"/>
        <w:lvlJc w:val="left"/>
        <w:pPr>
          <w:ind w:left="360" w:hanging="360"/>
        </w:pPr>
      </w:lvl>
    </w:lvlOverride>
  </w:num>
  <w:num w:numId="28">
    <w:abstractNumId w:val="3"/>
  </w:num>
  <w:num w:numId="29">
    <w:abstractNumId w:val="3"/>
    <w:lvlOverride w:ilvl="0">
      <w:lvl w:ilvl="0">
        <w:start w:val="1"/>
        <w:numFmt w:val="decimal"/>
        <w:lvlText w:val="%1."/>
        <w:legacy w:legacy="1" w:legacySpace="0" w:legacyIndent="360"/>
        <w:lvlJc w:val="left"/>
        <w:pPr>
          <w:ind w:left="360" w:hanging="360"/>
        </w:pPr>
      </w:lvl>
    </w:lvlOverride>
  </w:num>
  <w:num w:numId="30">
    <w:abstractNumId w:val="3"/>
    <w:lvlOverride w:ilvl="0">
      <w:lvl w:ilvl="0">
        <w:start w:val="1"/>
        <w:numFmt w:val="decimal"/>
        <w:lvlText w:val="%1."/>
        <w:legacy w:legacy="1" w:legacySpace="0" w:legacyIndent="360"/>
        <w:lvlJc w:val="left"/>
        <w:pPr>
          <w:ind w:left="360" w:hanging="360"/>
        </w:pPr>
      </w:lvl>
    </w:lvlOverride>
  </w:num>
  <w:num w:numId="31">
    <w:abstractNumId w:val="9"/>
  </w:num>
  <w:num w:numId="32">
    <w:abstractNumId w:val="12"/>
  </w:num>
  <w:num w:numId="3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4">
    <w:abstractNumId w:val="1"/>
  </w:num>
  <w:num w:numId="35">
    <w:abstractNumId w:val="7"/>
  </w:num>
  <w:num w:numId="36">
    <w:abstractNumId w:val="10"/>
  </w:num>
  <w:num w:numId="37">
    <w:abstractNumId w:val="10"/>
    <w:lvlOverride w:ilvl="0">
      <w:lvl w:ilvl="0">
        <w:start w:val="1"/>
        <w:numFmt w:val="decimal"/>
        <w:lvlText w:val="%1."/>
        <w:legacy w:legacy="1" w:legacySpace="0" w:legacyIndent="283"/>
        <w:lvlJc w:val="left"/>
        <w:pPr>
          <w:ind w:left="283" w:hanging="283"/>
        </w:pPr>
      </w:lvl>
    </w:lvlOverride>
  </w:num>
  <w:num w:numId="38">
    <w:abstractNumId w:val="10"/>
    <w:lvlOverride w:ilvl="0">
      <w:lvl w:ilvl="0">
        <w:start w:val="1"/>
        <w:numFmt w:val="decimal"/>
        <w:lvlText w:val="%1."/>
        <w:legacy w:legacy="1" w:legacySpace="0" w:legacyIndent="283"/>
        <w:lvlJc w:val="left"/>
        <w:pPr>
          <w:ind w:left="283" w:hanging="283"/>
        </w:pPr>
      </w:lvl>
    </w:lvlOverride>
  </w:num>
  <w:num w:numId="39">
    <w:abstractNumId w:val="10"/>
    <w:lvlOverride w:ilvl="0">
      <w:lvl w:ilvl="0">
        <w:start w:val="1"/>
        <w:numFmt w:val="decimal"/>
        <w:lvlText w:val="%1."/>
        <w:legacy w:legacy="1" w:legacySpace="0" w:legacyIndent="283"/>
        <w:lvlJc w:val="left"/>
        <w:pPr>
          <w:ind w:left="283" w:hanging="283"/>
        </w:pPr>
      </w:lvl>
    </w:lvlOverride>
  </w:num>
  <w:num w:numId="40">
    <w:abstractNumId w:val="11"/>
  </w:num>
  <w:num w:numId="41">
    <w:abstractNumId w:val="11"/>
    <w:lvlOverride w:ilvl="0">
      <w:lvl w:ilvl="0">
        <w:start w:val="1"/>
        <w:numFmt w:val="decimal"/>
        <w:lvlText w:val="%1."/>
        <w:legacy w:legacy="1" w:legacySpace="0" w:legacyIndent="283"/>
        <w:lvlJc w:val="left"/>
        <w:pPr>
          <w:ind w:left="283" w:hanging="283"/>
        </w:pPr>
      </w:lvl>
    </w:lvlOverride>
  </w:num>
  <w:num w:numId="42">
    <w:abstractNumId w:val="11"/>
    <w:lvlOverride w:ilvl="0">
      <w:lvl w:ilvl="0">
        <w:start w:val="1"/>
        <w:numFmt w:val="decimal"/>
        <w:lvlText w:val="%1."/>
        <w:legacy w:legacy="1" w:legacySpace="0" w:legacyIndent="283"/>
        <w:lvlJc w:val="left"/>
        <w:pPr>
          <w:ind w:left="283" w:hanging="283"/>
        </w:pPr>
      </w:lvl>
    </w:lvlOverride>
  </w:num>
  <w:num w:numId="4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74161"/>
    <w:rsid w:val="001614E0"/>
    <w:rsid w:val="00494433"/>
    <w:rsid w:val="006E572F"/>
    <w:rsid w:val="007741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59B18E7-F0E7-4641-94A7-139426F98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CYR" w:eastAsia="Times New Roman" w:hAnsi="Times New Roman CYR"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Bullet"/>
    <w:basedOn w:val="a"/>
    <w:semiHidden/>
    <w:pPr>
      <w:ind w:left="283" w:hanging="283"/>
    </w:p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3337</Words>
  <Characters>19025</Characters>
  <Application>Microsoft Office Word</Application>
  <DocSecurity>0</DocSecurity>
  <Lines>158</Lines>
  <Paragraphs>44</Paragraphs>
  <ScaleCrop>false</ScaleCrop>
  <HeadingPairs>
    <vt:vector size="4" baseType="variant">
      <vt:variant>
        <vt:lpstr>Название</vt:lpstr>
      </vt:variant>
      <vt:variant>
        <vt:i4>1</vt:i4>
      </vt:variant>
      <vt:variant>
        <vt:lpstr>ккеке</vt:lpstr>
      </vt:variant>
      <vt:variant>
        <vt:i4>0</vt:i4>
      </vt:variant>
    </vt:vector>
  </HeadingPairs>
  <TitlesOfParts>
    <vt:vector size="1" baseType="lpstr">
      <vt:lpstr>ккеке</vt:lpstr>
    </vt:vector>
  </TitlesOfParts>
  <Company>Elcom Ltd</Company>
  <LinksUpToDate>false</LinksUpToDate>
  <CharactersWithSpaces>22318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ккеке</dc:title>
  <dc:subject/>
  <dc:creator>Мухаметов Марат Асгатович</dc:creator>
  <cp:keywords/>
  <dc:description/>
  <cp:lastModifiedBy>admin</cp:lastModifiedBy>
  <cp:revision>2</cp:revision>
  <cp:lastPrinted>1899-12-31T22:00:00Z</cp:lastPrinted>
  <dcterms:created xsi:type="dcterms:W3CDTF">2014-02-12T19:28:00Z</dcterms:created>
  <dcterms:modified xsi:type="dcterms:W3CDTF">2014-02-12T19:28:00Z</dcterms:modified>
</cp:coreProperties>
</file>