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E57" w:rsidRPr="00977EB9" w:rsidRDefault="00E60E57" w:rsidP="00977EB9">
      <w:pPr>
        <w:spacing w:line="360" w:lineRule="auto"/>
        <w:jc w:val="center"/>
      </w:pPr>
      <w:r w:rsidRPr="00977EB9">
        <w:t>Муниципальное образовательное учреждение</w:t>
      </w:r>
    </w:p>
    <w:p w:rsidR="00E60E57" w:rsidRPr="00977EB9" w:rsidRDefault="00E60E57" w:rsidP="00977EB9">
      <w:pPr>
        <w:spacing w:line="360" w:lineRule="auto"/>
        <w:jc w:val="center"/>
      </w:pPr>
      <w:r w:rsidRPr="00977EB9">
        <w:t>Тарусская средняя общеобразовательная</w:t>
      </w:r>
    </w:p>
    <w:p w:rsidR="00E60E57" w:rsidRPr="00977EB9" w:rsidRDefault="00E60E57" w:rsidP="00977EB9">
      <w:pPr>
        <w:spacing w:line="360" w:lineRule="auto"/>
        <w:jc w:val="center"/>
      </w:pPr>
      <w:r w:rsidRPr="00977EB9">
        <w:t>школа № 2 им. ученого В. З. Власова.</w:t>
      </w:r>
    </w:p>
    <w:p w:rsidR="00E60E57" w:rsidRPr="00977EB9" w:rsidRDefault="00E60E57" w:rsidP="00977EB9">
      <w:pPr>
        <w:spacing w:line="360" w:lineRule="auto"/>
        <w:jc w:val="center"/>
      </w:pPr>
    </w:p>
    <w:p w:rsidR="00E60E57" w:rsidRPr="00977EB9" w:rsidRDefault="00E60E57" w:rsidP="00977EB9">
      <w:pPr>
        <w:spacing w:line="360" w:lineRule="auto"/>
        <w:jc w:val="center"/>
      </w:pPr>
    </w:p>
    <w:p w:rsidR="00E60E57" w:rsidRPr="00977EB9" w:rsidRDefault="00E60E57" w:rsidP="00977EB9">
      <w:pPr>
        <w:spacing w:line="360" w:lineRule="auto"/>
        <w:jc w:val="center"/>
      </w:pPr>
    </w:p>
    <w:p w:rsidR="00E60E57" w:rsidRPr="00977EB9" w:rsidRDefault="00E60E57" w:rsidP="00977EB9">
      <w:pPr>
        <w:spacing w:line="360" w:lineRule="auto"/>
        <w:jc w:val="center"/>
      </w:pPr>
      <w:r w:rsidRPr="00977EB9">
        <w:t>РЕФЕРАТ</w:t>
      </w:r>
    </w:p>
    <w:p w:rsidR="00E60E57" w:rsidRPr="00977EB9" w:rsidRDefault="00E60E57" w:rsidP="00977EB9">
      <w:pPr>
        <w:spacing w:line="360" w:lineRule="auto"/>
        <w:jc w:val="center"/>
      </w:pPr>
      <w:r w:rsidRPr="00977EB9">
        <w:t>по экономике</w:t>
      </w:r>
    </w:p>
    <w:p w:rsidR="00E60E57" w:rsidRPr="00977EB9" w:rsidRDefault="00E60E57" w:rsidP="00977EB9">
      <w:pPr>
        <w:spacing w:line="360" w:lineRule="auto"/>
        <w:jc w:val="center"/>
      </w:pPr>
      <w:r w:rsidRPr="00977EB9">
        <w:t>на тему: «Принципы и методы налогообложения»</w:t>
      </w:r>
    </w:p>
    <w:p w:rsidR="00E60E57" w:rsidRPr="00977EB9" w:rsidRDefault="00E60E57" w:rsidP="00977EB9">
      <w:pPr>
        <w:spacing w:line="360" w:lineRule="auto"/>
        <w:jc w:val="center"/>
      </w:pPr>
    </w:p>
    <w:p w:rsidR="00E60E57" w:rsidRPr="00977EB9" w:rsidRDefault="00E60E57" w:rsidP="00977EB9">
      <w:pPr>
        <w:spacing w:line="360" w:lineRule="auto"/>
        <w:jc w:val="center"/>
      </w:pPr>
    </w:p>
    <w:p w:rsidR="00E60E57" w:rsidRPr="00977EB9" w:rsidRDefault="00E60E57" w:rsidP="00977EB9">
      <w:pPr>
        <w:spacing w:line="360" w:lineRule="auto"/>
        <w:jc w:val="center"/>
      </w:pPr>
    </w:p>
    <w:p w:rsidR="00E60E57" w:rsidRPr="00977EB9" w:rsidRDefault="00E60E57" w:rsidP="00977EB9">
      <w:pPr>
        <w:spacing w:line="360" w:lineRule="auto"/>
        <w:jc w:val="center"/>
      </w:pPr>
    </w:p>
    <w:p w:rsidR="00E60E57" w:rsidRPr="00977EB9" w:rsidRDefault="00E60E57" w:rsidP="00977EB9">
      <w:pPr>
        <w:spacing w:line="360" w:lineRule="auto"/>
        <w:jc w:val="center"/>
      </w:pPr>
    </w:p>
    <w:p w:rsidR="00E60E57" w:rsidRPr="00977EB9" w:rsidRDefault="00E60E57" w:rsidP="00977EB9">
      <w:pPr>
        <w:spacing w:line="360" w:lineRule="auto"/>
        <w:jc w:val="center"/>
      </w:pPr>
    </w:p>
    <w:p w:rsidR="00E60E57" w:rsidRPr="00977EB9" w:rsidRDefault="00E60E57" w:rsidP="00977EB9">
      <w:pPr>
        <w:spacing w:line="360" w:lineRule="auto"/>
        <w:jc w:val="center"/>
      </w:pPr>
    </w:p>
    <w:p w:rsidR="00E60E57" w:rsidRPr="00977EB9" w:rsidRDefault="00E60E57" w:rsidP="00977EB9">
      <w:pPr>
        <w:spacing w:line="360" w:lineRule="auto"/>
        <w:jc w:val="center"/>
      </w:pPr>
    </w:p>
    <w:p w:rsidR="00E60E57" w:rsidRPr="00977EB9" w:rsidRDefault="00E60E57" w:rsidP="00977EB9">
      <w:pPr>
        <w:spacing w:line="360" w:lineRule="auto"/>
        <w:ind w:left="5040"/>
        <w:jc w:val="both"/>
      </w:pPr>
      <w:r w:rsidRPr="00977EB9">
        <w:t>Выполнил: учащийся</w:t>
      </w:r>
    </w:p>
    <w:p w:rsidR="00E60E57" w:rsidRPr="00977EB9" w:rsidRDefault="00E60E57" w:rsidP="00977EB9">
      <w:pPr>
        <w:spacing w:line="360" w:lineRule="auto"/>
        <w:ind w:left="5040"/>
        <w:jc w:val="both"/>
      </w:pPr>
      <w:r w:rsidRPr="00977EB9">
        <w:t>10</w:t>
      </w:r>
      <w:r w:rsidR="00977EB9">
        <w:t xml:space="preserve"> </w:t>
      </w:r>
      <w:r w:rsidRPr="00977EB9">
        <w:t>класса</w:t>
      </w:r>
    </w:p>
    <w:p w:rsidR="00977EB9" w:rsidRDefault="00E60E57" w:rsidP="00977EB9">
      <w:pPr>
        <w:spacing w:line="360" w:lineRule="auto"/>
        <w:ind w:left="5040"/>
        <w:jc w:val="both"/>
      </w:pPr>
      <w:r w:rsidRPr="00977EB9">
        <w:t xml:space="preserve">Волков Сергей. </w:t>
      </w:r>
    </w:p>
    <w:p w:rsidR="00E60E57" w:rsidRPr="00977EB9" w:rsidRDefault="00E60E57" w:rsidP="00977EB9">
      <w:pPr>
        <w:spacing w:line="360" w:lineRule="auto"/>
        <w:ind w:left="5040"/>
        <w:jc w:val="both"/>
      </w:pPr>
      <w:r w:rsidRPr="00977EB9">
        <w:t>Принял: Мясникова В.Я.</w:t>
      </w:r>
    </w:p>
    <w:p w:rsidR="00E60E57" w:rsidRPr="00977EB9" w:rsidRDefault="00E60E57" w:rsidP="00977EB9">
      <w:pPr>
        <w:spacing w:line="360" w:lineRule="auto"/>
        <w:jc w:val="center"/>
      </w:pPr>
    </w:p>
    <w:p w:rsidR="00E60E57" w:rsidRPr="00977EB9" w:rsidRDefault="00E60E57" w:rsidP="00977EB9">
      <w:pPr>
        <w:spacing w:line="360" w:lineRule="auto"/>
        <w:jc w:val="center"/>
      </w:pPr>
    </w:p>
    <w:p w:rsidR="00E60E57" w:rsidRPr="00977EB9" w:rsidRDefault="00E60E57" w:rsidP="00977EB9">
      <w:pPr>
        <w:spacing w:line="360" w:lineRule="auto"/>
        <w:jc w:val="center"/>
      </w:pPr>
    </w:p>
    <w:p w:rsidR="00E60E57" w:rsidRPr="00977EB9" w:rsidRDefault="00E60E57" w:rsidP="00977EB9">
      <w:pPr>
        <w:spacing w:line="360" w:lineRule="auto"/>
        <w:jc w:val="center"/>
      </w:pPr>
    </w:p>
    <w:p w:rsidR="00E60E57" w:rsidRPr="00977EB9" w:rsidRDefault="00E60E57" w:rsidP="00977EB9">
      <w:pPr>
        <w:spacing w:line="360" w:lineRule="auto"/>
        <w:jc w:val="center"/>
      </w:pPr>
    </w:p>
    <w:p w:rsidR="00E60E57" w:rsidRPr="00977EB9" w:rsidRDefault="00E60E57" w:rsidP="00977EB9">
      <w:pPr>
        <w:spacing w:line="360" w:lineRule="auto"/>
        <w:jc w:val="center"/>
      </w:pPr>
    </w:p>
    <w:p w:rsidR="00314D68" w:rsidRPr="00977EB9" w:rsidRDefault="00314D68" w:rsidP="00977EB9">
      <w:pPr>
        <w:tabs>
          <w:tab w:val="left" w:pos="2571"/>
        </w:tabs>
        <w:spacing w:line="360" w:lineRule="auto"/>
        <w:jc w:val="center"/>
      </w:pPr>
    </w:p>
    <w:p w:rsidR="00977EB9" w:rsidRDefault="00E60E57" w:rsidP="00977EB9">
      <w:pPr>
        <w:tabs>
          <w:tab w:val="left" w:pos="2571"/>
        </w:tabs>
        <w:spacing w:line="360" w:lineRule="auto"/>
        <w:jc w:val="center"/>
      </w:pPr>
      <w:r w:rsidRPr="00977EB9">
        <w:t>Таруса-2008</w:t>
      </w:r>
    </w:p>
    <w:p w:rsidR="00C6287C" w:rsidRPr="00977EB9" w:rsidRDefault="00977EB9" w:rsidP="00977EB9">
      <w:pPr>
        <w:tabs>
          <w:tab w:val="left" w:pos="2571"/>
        </w:tabs>
        <w:spacing w:line="360" w:lineRule="auto"/>
        <w:ind w:firstLine="709"/>
        <w:jc w:val="center"/>
        <w:rPr>
          <w:b/>
          <w:bCs/>
        </w:rPr>
      </w:pPr>
      <w:r>
        <w:br w:type="page"/>
      </w:r>
      <w:r w:rsidR="00C6287C" w:rsidRPr="00977EB9">
        <w:rPr>
          <w:b/>
          <w:bCs/>
        </w:rPr>
        <w:t>Содержание</w:t>
      </w:r>
    </w:p>
    <w:p w:rsidR="00C6287C" w:rsidRPr="00977EB9" w:rsidRDefault="00C6287C" w:rsidP="00977EB9">
      <w:pPr>
        <w:spacing w:line="360" w:lineRule="auto"/>
        <w:ind w:firstLine="709"/>
        <w:jc w:val="both"/>
        <w:rPr>
          <w:b/>
          <w:bCs/>
        </w:rPr>
      </w:pPr>
    </w:p>
    <w:p w:rsidR="00314D68" w:rsidRPr="00977EB9" w:rsidRDefault="00C6287C" w:rsidP="00977EB9">
      <w:pPr>
        <w:spacing w:line="360" w:lineRule="auto"/>
        <w:ind w:left="360" w:firstLine="709"/>
        <w:jc w:val="both"/>
      </w:pPr>
      <w:r w:rsidRPr="00977EB9">
        <w:t>1. Введение</w:t>
      </w:r>
      <w:r w:rsidR="00314D68" w:rsidRPr="00977EB9">
        <w:t>…………………………………………………………</w:t>
      </w:r>
      <w:r w:rsidR="00977EB9">
        <w:t>.</w:t>
      </w:r>
      <w:r w:rsidR="00314D68" w:rsidRPr="00977EB9">
        <w:t>… 3</w:t>
      </w:r>
    </w:p>
    <w:p w:rsidR="00C6287C" w:rsidRPr="00977EB9" w:rsidRDefault="00C6287C" w:rsidP="00977EB9">
      <w:pPr>
        <w:spacing w:line="360" w:lineRule="auto"/>
        <w:ind w:left="360" w:firstLine="709"/>
        <w:jc w:val="both"/>
      </w:pPr>
      <w:r w:rsidRPr="00977EB9">
        <w:t>2. Принципы и методы налогообложения</w:t>
      </w:r>
      <w:r w:rsidR="00314D68" w:rsidRPr="00977EB9">
        <w:t>……………………</w:t>
      </w:r>
      <w:r w:rsidR="00977EB9">
        <w:t>.</w:t>
      </w:r>
      <w:r w:rsidR="00314D68" w:rsidRPr="00977EB9">
        <w:t>…</w:t>
      </w:r>
      <w:r w:rsidR="00977EB9">
        <w:t>.</w:t>
      </w:r>
      <w:r w:rsidR="00314D68" w:rsidRPr="00977EB9">
        <w:t>…. 4</w:t>
      </w:r>
    </w:p>
    <w:p w:rsidR="00C6287C" w:rsidRPr="00977EB9" w:rsidRDefault="00977EB9" w:rsidP="00977EB9">
      <w:pPr>
        <w:spacing w:line="360" w:lineRule="auto"/>
        <w:ind w:left="360" w:firstLine="709"/>
        <w:jc w:val="both"/>
      </w:pPr>
      <w:r>
        <w:t xml:space="preserve"> </w:t>
      </w:r>
      <w:r w:rsidR="00C6287C" w:rsidRPr="00977EB9">
        <w:t>2.1. Сущность налогообложения</w:t>
      </w:r>
      <w:r w:rsidR="00314D68" w:rsidRPr="00977EB9">
        <w:t>……………………………</w:t>
      </w:r>
      <w:r>
        <w:t>…</w:t>
      </w:r>
      <w:r w:rsidR="00314D68" w:rsidRPr="00977EB9">
        <w:t>…….4</w:t>
      </w:r>
    </w:p>
    <w:p w:rsidR="00C6287C" w:rsidRPr="00977EB9" w:rsidRDefault="00977EB9" w:rsidP="00977EB9">
      <w:pPr>
        <w:spacing w:line="360" w:lineRule="auto"/>
        <w:ind w:left="360" w:firstLine="709"/>
        <w:jc w:val="both"/>
      </w:pPr>
      <w:r>
        <w:t xml:space="preserve"> </w:t>
      </w:r>
      <w:r w:rsidR="00C6287C" w:rsidRPr="00977EB9">
        <w:t>2.2. Принципы налогообложения</w:t>
      </w:r>
      <w:r w:rsidR="00314D68" w:rsidRPr="00977EB9">
        <w:t>…………………………</w:t>
      </w:r>
      <w:r>
        <w:t>…</w:t>
      </w:r>
      <w:r w:rsidR="00314D68" w:rsidRPr="00977EB9">
        <w:t xml:space="preserve">……... </w:t>
      </w:r>
      <w:r>
        <w:t>4</w:t>
      </w:r>
    </w:p>
    <w:p w:rsidR="00C6287C" w:rsidRPr="00977EB9" w:rsidRDefault="00977EB9" w:rsidP="00977EB9">
      <w:pPr>
        <w:spacing w:line="360" w:lineRule="auto"/>
        <w:ind w:left="360" w:firstLine="709"/>
        <w:jc w:val="both"/>
      </w:pPr>
      <w:r>
        <w:t xml:space="preserve"> </w:t>
      </w:r>
      <w:r w:rsidR="00C6287C" w:rsidRPr="00977EB9">
        <w:t>2.3. Методы налогообложения</w:t>
      </w:r>
      <w:r w:rsidR="00314D68" w:rsidRPr="00977EB9">
        <w:t>………………………………</w:t>
      </w:r>
      <w:r>
        <w:t>….</w:t>
      </w:r>
      <w:r w:rsidR="00314D68" w:rsidRPr="00977EB9">
        <w:t xml:space="preserve">….. </w:t>
      </w:r>
      <w:r>
        <w:t>9</w:t>
      </w:r>
    </w:p>
    <w:p w:rsidR="00C6287C" w:rsidRPr="00977EB9" w:rsidRDefault="00C6287C" w:rsidP="00977EB9">
      <w:pPr>
        <w:spacing w:line="360" w:lineRule="auto"/>
        <w:ind w:left="360" w:firstLine="709"/>
        <w:jc w:val="both"/>
      </w:pPr>
      <w:r w:rsidRPr="00977EB9">
        <w:t>3. Заключение</w:t>
      </w:r>
      <w:r w:rsidR="00314D68" w:rsidRPr="00977EB9">
        <w:t>……………………………………………………….. 12</w:t>
      </w:r>
    </w:p>
    <w:p w:rsidR="00F13794" w:rsidRPr="00977EB9" w:rsidRDefault="00C6287C" w:rsidP="00977EB9">
      <w:pPr>
        <w:spacing w:line="360" w:lineRule="auto"/>
        <w:ind w:left="360" w:firstLine="709"/>
        <w:jc w:val="both"/>
      </w:pPr>
      <w:r w:rsidRPr="00977EB9">
        <w:t>4. Список используемой литературы</w:t>
      </w:r>
      <w:r w:rsidR="00314D68" w:rsidRPr="00977EB9">
        <w:t>……………………………… 14</w:t>
      </w:r>
    </w:p>
    <w:p w:rsidR="00F13794" w:rsidRDefault="00977EB9" w:rsidP="00977EB9">
      <w:pPr>
        <w:spacing w:line="360" w:lineRule="auto"/>
        <w:ind w:firstLine="709"/>
        <w:jc w:val="center"/>
        <w:rPr>
          <w:b/>
          <w:bCs/>
        </w:rPr>
      </w:pPr>
      <w:r>
        <w:br w:type="page"/>
      </w:r>
      <w:r w:rsidR="00F13794" w:rsidRPr="00977EB9">
        <w:rPr>
          <w:b/>
          <w:bCs/>
        </w:rPr>
        <w:t>Введение.</w:t>
      </w:r>
    </w:p>
    <w:p w:rsidR="00977EB9" w:rsidRPr="00977EB9" w:rsidRDefault="00977EB9" w:rsidP="00977EB9">
      <w:pPr>
        <w:spacing w:line="360" w:lineRule="auto"/>
        <w:ind w:firstLine="709"/>
        <w:jc w:val="center"/>
        <w:rPr>
          <w:b/>
          <w:bCs/>
        </w:rPr>
      </w:pPr>
    </w:p>
    <w:p w:rsidR="00F13794" w:rsidRPr="00977EB9" w:rsidRDefault="00F13794" w:rsidP="00977EB9">
      <w:pPr>
        <w:spacing w:line="360" w:lineRule="auto"/>
        <w:ind w:firstLine="709"/>
        <w:jc w:val="both"/>
      </w:pPr>
      <w:r w:rsidRPr="00977EB9">
        <w:t>Среди экономических рычагов, при помощи которых государство воздействует на рыночную экономику, важное место отводится налогам.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r w:rsidRPr="00977EB9">
        <w:br/>
      </w:r>
      <w:r w:rsidR="00977EB9">
        <w:t xml:space="preserve"> </w:t>
      </w:r>
      <w:r w:rsidRPr="00977EB9">
        <w:t xml:space="preserve">От успешного функционирования налоговой системы во многом зависит результативность применяемых экономических решений.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w:t>
      </w:r>
    </w:p>
    <w:p w:rsidR="00F13794" w:rsidRPr="00977EB9" w:rsidRDefault="00F13794" w:rsidP="00977EB9">
      <w:pPr>
        <w:spacing w:line="360" w:lineRule="auto"/>
        <w:ind w:firstLine="709"/>
        <w:jc w:val="both"/>
      </w:pPr>
      <w:r w:rsidRPr="00977EB9">
        <w:t xml:space="preserve"> Цель работы – раскрыть сущность налоговых отношений,</w:t>
      </w:r>
      <w:r w:rsidR="00977EB9">
        <w:t xml:space="preserve"> </w:t>
      </w:r>
      <w:r w:rsidRPr="00977EB9">
        <w:t>принципы и методы налогообложения в России на современном этапе.</w:t>
      </w:r>
    </w:p>
    <w:p w:rsidR="00F13794" w:rsidRPr="00977EB9" w:rsidRDefault="00F13794" w:rsidP="00977EB9">
      <w:pPr>
        <w:pStyle w:val="2"/>
        <w:spacing w:line="360" w:lineRule="auto"/>
        <w:ind w:firstLine="709"/>
        <w:jc w:val="both"/>
      </w:pPr>
      <w:r w:rsidRPr="00977EB9">
        <w:t xml:space="preserve"> Исходя из этой цели, предстоит решить следующие задачи:</w:t>
      </w:r>
    </w:p>
    <w:p w:rsidR="00F13794" w:rsidRPr="00977EB9" w:rsidRDefault="00F13794" w:rsidP="00977EB9">
      <w:pPr>
        <w:pStyle w:val="2"/>
        <w:spacing w:line="360" w:lineRule="auto"/>
        <w:ind w:firstLine="709"/>
        <w:jc w:val="both"/>
      </w:pPr>
      <w:r w:rsidRPr="00977EB9">
        <w:t>- определить сущность и значение налогов;</w:t>
      </w:r>
    </w:p>
    <w:p w:rsidR="00F13794" w:rsidRPr="00977EB9" w:rsidRDefault="00F13794" w:rsidP="00977EB9">
      <w:pPr>
        <w:pStyle w:val="2"/>
        <w:spacing w:line="360" w:lineRule="auto"/>
        <w:ind w:firstLine="709"/>
        <w:jc w:val="both"/>
      </w:pPr>
      <w:r w:rsidRPr="00977EB9">
        <w:t>- рассмотреть принципы налогообложения;</w:t>
      </w:r>
    </w:p>
    <w:p w:rsidR="00977EB9" w:rsidRDefault="00F13794" w:rsidP="00977EB9">
      <w:pPr>
        <w:pStyle w:val="2"/>
        <w:spacing w:line="360" w:lineRule="auto"/>
        <w:ind w:firstLine="709"/>
        <w:jc w:val="both"/>
      </w:pPr>
      <w:r w:rsidRPr="00977EB9">
        <w:t>- рассмотреть методы налогообложения.</w:t>
      </w:r>
    </w:p>
    <w:p w:rsidR="00C63469" w:rsidRDefault="00977EB9" w:rsidP="00977EB9">
      <w:pPr>
        <w:pStyle w:val="2"/>
        <w:spacing w:line="360" w:lineRule="auto"/>
        <w:ind w:firstLine="709"/>
        <w:jc w:val="center"/>
        <w:rPr>
          <w:b/>
          <w:bCs/>
        </w:rPr>
      </w:pPr>
      <w:r>
        <w:br w:type="page"/>
      </w:r>
      <w:r w:rsidR="00C63469" w:rsidRPr="00977EB9">
        <w:rPr>
          <w:b/>
          <w:bCs/>
        </w:rPr>
        <w:t>2. Принципы и методы налогообложения.</w:t>
      </w:r>
    </w:p>
    <w:p w:rsidR="00977EB9" w:rsidRPr="00977EB9" w:rsidRDefault="00977EB9" w:rsidP="00977EB9">
      <w:pPr>
        <w:pStyle w:val="2"/>
        <w:spacing w:line="360" w:lineRule="auto"/>
        <w:ind w:firstLine="709"/>
        <w:jc w:val="center"/>
        <w:rPr>
          <w:b/>
          <w:bCs/>
        </w:rPr>
      </w:pPr>
    </w:p>
    <w:p w:rsidR="00C63469" w:rsidRDefault="00C63469" w:rsidP="00977EB9">
      <w:pPr>
        <w:pStyle w:val="a3"/>
        <w:spacing w:before="0" w:beforeAutospacing="0" w:after="0" w:afterAutospacing="0" w:line="360" w:lineRule="auto"/>
        <w:ind w:firstLine="709"/>
        <w:jc w:val="center"/>
        <w:rPr>
          <w:b/>
          <w:bCs/>
          <w:sz w:val="28"/>
          <w:szCs w:val="28"/>
        </w:rPr>
      </w:pPr>
      <w:r w:rsidRPr="00977EB9">
        <w:rPr>
          <w:b/>
          <w:bCs/>
          <w:sz w:val="28"/>
          <w:szCs w:val="28"/>
        </w:rPr>
        <w:t>2.1. Сущность налогообложения.</w:t>
      </w:r>
    </w:p>
    <w:p w:rsidR="00977EB9" w:rsidRPr="00977EB9" w:rsidRDefault="00977EB9" w:rsidP="00977EB9">
      <w:pPr>
        <w:pStyle w:val="a3"/>
        <w:spacing w:before="0" w:beforeAutospacing="0" w:after="0" w:afterAutospacing="0" w:line="360" w:lineRule="auto"/>
        <w:ind w:firstLine="709"/>
        <w:jc w:val="center"/>
        <w:rPr>
          <w:b/>
          <w:bCs/>
          <w:sz w:val="28"/>
          <w:szCs w:val="28"/>
        </w:rPr>
      </w:pPr>
    </w:p>
    <w:p w:rsidR="00C63469" w:rsidRPr="00977EB9" w:rsidRDefault="00C63469" w:rsidP="00977EB9">
      <w:pPr>
        <w:pStyle w:val="a3"/>
        <w:spacing w:before="0" w:beforeAutospacing="0" w:after="0" w:afterAutospacing="0" w:line="360" w:lineRule="auto"/>
        <w:ind w:firstLine="709"/>
        <w:jc w:val="both"/>
        <w:rPr>
          <w:sz w:val="28"/>
          <w:szCs w:val="28"/>
        </w:rPr>
      </w:pPr>
      <w:r w:rsidRPr="00977EB9">
        <w:rPr>
          <w:sz w:val="28"/>
          <w:szCs w:val="28"/>
        </w:rPr>
        <w:t xml:space="preserve">Понятие «налог» уходит своими корнями в глубину веков (жертвоприношения, военные трофеи, рабский труд и т. п.), В историческом ракурсе существовали самые различные виды поступлений в казну. Это — </w:t>
      </w:r>
      <w:r w:rsidRPr="00977EB9">
        <w:rPr>
          <w:rStyle w:val="a4"/>
          <w:i w:val="0"/>
          <w:iCs w:val="0"/>
          <w:sz w:val="28"/>
          <w:szCs w:val="28"/>
        </w:rPr>
        <w:t>дань</w:t>
      </w:r>
      <w:r w:rsidRPr="00977EB9">
        <w:rPr>
          <w:rStyle w:val="a4"/>
          <w:sz w:val="28"/>
          <w:szCs w:val="28"/>
        </w:rPr>
        <w:t xml:space="preserve"> </w:t>
      </w:r>
      <w:r w:rsidRPr="00977EB9">
        <w:rPr>
          <w:rStyle w:val="a4"/>
          <w:i w:val="0"/>
          <w:iCs w:val="0"/>
          <w:sz w:val="28"/>
          <w:szCs w:val="28"/>
        </w:rPr>
        <w:t>с</w:t>
      </w:r>
      <w:r w:rsidRPr="00977EB9">
        <w:rPr>
          <w:rStyle w:val="a4"/>
          <w:sz w:val="28"/>
          <w:szCs w:val="28"/>
        </w:rPr>
        <w:t xml:space="preserve"> </w:t>
      </w:r>
      <w:r w:rsidRPr="00977EB9">
        <w:rPr>
          <w:sz w:val="28"/>
          <w:szCs w:val="28"/>
        </w:rPr>
        <w:t xml:space="preserve">побежденных; </w:t>
      </w:r>
      <w:r w:rsidRPr="00977EB9">
        <w:rPr>
          <w:rStyle w:val="a4"/>
          <w:i w:val="0"/>
          <w:iCs w:val="0"/>
          <w:sz w:val="28"/>
          <w:szCs w:val="28"/>
        </w:rPr>
        <w:t>контрибуции</w:t>
      </w:r>
      <w:r w:rsidRPr="00977EB9">
        <w:rPr>
          <w:rStyle w:val="a4"/>
          <w:sz w:val="28"/>
          <w:szCs w:val="28"/>
        </w:rPr>
        <w:t xml:space="preserve">, </w:t>
      </w:r>
      <w:r w:rsidRPr="00977EB9">
        <w:rPr>
          <w:rStyle w:val="a4"/>
          <w:i w:val="0"/>
          <w:iCs w:val="0"/>
          <w:sz w:val="28"/>
          <w:szCs w:val="28"/>
        </w:rPr>
        <w:t>домены</w:t>
      </w:r>
      <w:r w:rsidRPr="00977EB9">
        <w:rPr>
          <w:rStyle w:val="a4"/>
          <w:sz w:val="28"/>
          <w:szCs w:val="28"/>
        </w:rPr>
        <w:t xml:space="preserve">, </w:t>
      </w:r>
      <w:r w:rsidRPr="00977EB9">
        <w:rPr>
          <w:sz w:val="28"/>
          <w:szCs w:val="28"/>
        </w:rPr>
        <w:t xml:space="preserve">т.е, государственное имущество, приносящее доход (земля, леса, вещные права, капиталы); регалии как промысловые источники дохода монопольного характера (казенные фабрики; железная дорога; таможенная, судебная, монетная и другие регалии); пошлины с вывоза и ввоза. </w:t>
      </w:r>
    </w:p>
    <w:p w:rsidR="00C63469" w:rsidRPr="00977EB9" w:rsidRDefault="00C63469" w:rsidP="00977EB9">
      <w:pPr>
        <w:pStyle w:val="a3"/>
        <w:spacing w:before="0" w:beforeAutospacing="0" w:after="0" w:afterAutospacing="0" w:line="360" w:lineRule="auto"/>
        <w:ind w:firstLine="709"/>
        <w:jc w:val="both"/>
        <w:rPr>
          <w:sz w:val="28"/>
          <w:szCs w:val="28"/>
        </w:rPr>
      </w:pPr>
      <w:r w:rsidRPr="00977EB9">
        <w:rPr>
          <w:sz w:val="28"/>
          <w:szCs w:val="28"/>
        </w:rPr>
        <w:t xml:space="preserve">Введение же налогов предполагает более высокий уровень развития правосознания, экономики, систем государственного контроля. В понятии «налог» переплелись не только экономический и философский смысл, но и конкретная форма правовых взаимоотношений, закрепленных в законодательных актах. </w:t>
      </w:r>
    </w:p>
    <w:p w:rsidR="00C63469" w:rsidRPr="00977EB9" w:rsidRDefault="00C63469" w:rsidP="00977EB9">
      <w:pPr>
        <w:pStyle w:val="a3"/>
        <w:spacing w:before="0" w:beforeAutospacing="0" w:after="0" w:afterAutospacing="0" w:line="360" w:lineRule="auto"/>
        <w:ind w:firstLine="709"/>
        <w:jc w:val="both"/>
        <w:rPr>
          <w:sz w:val="28"/>
          <w:szCs w:val="28"/>
        </w:rPr>
      </w:pPr>
      <w:r w:rsidRPr="00977EB9">
        <w:rPr>
          <w:sz w:val="28"/>
          <w:szCs w:val="28"/>
        </w:rPr>
        <w:t xml:space="preserve">Представления о налогах изменялись на протяжении веков. По мере развития и совершенствования теорий налогообложения происходила эволюция взглядов на понимание термина «налог». Через его определение осознается и оценивается отношение общества к налогообложению. Поэтому ученые и общественные деятели постоянно предпринимали попытки дать дефиницию налога не только с экономических позиций, но и с юридической точки зрения. </w:t>
      </w:r>
    </w:p>
    <w:p w:rsidR="000E4384" w:rsidRPr="00977EB9" w:rsidRDefault="000E4384" w:rsidP="00977EB9">
      <w:pPr>
        <w:pStyle w:val="a3"/>
        <w:spacing w:before="0" w:beforeAutospacing="0" w:after="0" w:afterAutospacing="0" w:line="360" w:lineRule="auto"/>
        <w:ind w:firstLine="709"/>
        <w:jc w:val="both"/>
        <w:rPr>
          <w:sz w:val="28"/>
          <w:szCs w:val="28"/>
        </w:rPr>
      </w:pPr>
    </w:p>
    <w:p w:rsidR="00491289" w:rsidRDefault="00491289" w:rsidP="00977EB9">
      <w:pPr>
        <w:pStyle w:val="a3"/>
        <w:spacing w:before="0" w:beforeAutospacing="0" w:after="0" w:afterAutospacing="0" w:line="360" w:lineRule="auto"/>
        <w:ind w:firstLine="709"/>
        <w:jc w:val="center"/>
        <w:rPr>
          <w:b/>
          <w:bCs/>
          <w:sz w:val="28"/>
          <w:szCs w:val="28"/>
        </w:rPr>
      </w:pPr>
      <w:r w:rsidRPr="00977EB9">
        <w:rPr>
          <w:b/>
          <w:bCs/>
          <w:sz w:val="28"/>
          <w:szCs w:val="28"/>
        </w:rPr>
        <w:t>2.2. Принципы налогообложения.</w:t>
      </w:r>
    </w:p>
    <w:p w:rsidR="00977EB9" w:rsidRPr="00977EB9" w:rsidRDefault="00977EB9" w:rsidP="00977EB9">
      <w:pPr>
        <w:pStyle w:val="a3"/>
        <w:spacing w:before="0" w:beforeAutospacing="0" w:after="0" w:afterAutospacing="0" w:line="360" w:lineRule="auto"/>
        <w:ind w:firstLine="709"/>
        <w:jc w:val="both"/>
        <w:rPr>
          <w:b/>
          <w:bCs/>
          <w:sz w:val="28"/>
          <w:szCs w:val="28"/>
        </w:rPr>
      </w:pPr>
    </w:p>
    <w:p w:rsidR="00491289" w:rsidRPr="00977EB9" w:rsidRDefault="00977EB9" w:rsidP="00977EB9">
      <w:pPr>
        <w:spacing w:line="360" w:lineRule="auto"/>
        <w:ind w:firstLine="709"/>
        <w:jc w:val="both"/>
      </w:pPr>
      <w:r>
        <w:t xml:space="preserve"> </w:t>
      </w:r>
      <w:r w:rsidR="00491289" w:rsidRPr="00977EB9">
        <w:t>Использование налогов в качестве главного источника доходов государства требует разработки определенных правил. Эти принципы налогообложения наиболее ярко сформулировал в Х</w:t>
      </w:r>
      <w:r w:rsidR="00491289" w:rsidRPr="00977EB9">
        <w:rPr>
          <w:lang w:val="en-US"/>
        </w:rPr>
        <w:t>VIII</w:t>
      </w:r>
      <w:r w:rsidR="00491289" w:rsidRPr="00977EB9">
        <w:t xml:space="preserve"> в. Адам Смит. Выделяют четыре важнейших принципа: справедливость, определенность, удобство и экономия.</w:t>
      </w:r>
    </w:p>
    <w:p w:rsidR="00491289" w:rsidRPr="00977EB9" w:rsidRDefault="00491289" w:rsidP="00977EB9">
      <w:pPr>
        <w:spacing w:line="360" w:lineRule="auto"/>
        <w:ind w:firstLine="709"/>
        <w:jc w:val="both"/>
      </w:pPr>
      <w:r w:rsidRPr="00977EB9">
        <w:t>Понимание справедливости зависит от исторического этапа развития, социального статуса человека, его политических взглядов. А. Смит считал справедливыми такие налоги, которые являются всеобщими и учитывают платежеспособность плательщика.</w:t>
      </w:r>
    </w:p>
    <w:p w:rsidR="00491289" w:rsidRPr="00977EB9" w:rsidRDefault="00491289" w:rsidP="00977EB9">
      <w:pPr>
        <w:spacing w:line="360" w:lineRule="auto"/>
        <w:ind w:firstLine="709"/>
        <w:jc w:val="both"/>
      </w:pPr>
      <w:r w:rsidRPr="00977EB9">
        <w:t>Принцип определенности Смит объясняет следующим образом: «Налог, который обязывается уплачивать каждое отдельное лицо, должен быть достаточно определен, а не произволен. Срок уплаты, способ платежа, сумма платежа – все это должно быть ясно и определенно для плательщика и для всякого другого лица», ибо неопределенность налогообложения является большим злом, чем неравномерность налогообложения.</w:t>
      </w:r>
    </w:p>
    <w:p w:rsidR="00491289" w:rsidRPr="00977EB9" w:rsidRDefault="00491289" w:rsidP="00977EB9">
      <w:pPr>
        <w:spacing w:line="360" w:lineRule="auto"/>
        <w:ind w:firstLine="709"/>
        <w:jc w:val="both"/>
      </w:pPr>
      <w:r w:rsidRPr="00977EB9">
        <w:t>Принцип удобства предполагает, что налог должен взиматься тогда и таким способом, когда и как плательщику удобнее всего его платить.</w:t>
      </w:r>
    </w:p>
    <w:p w:rsidR="00491289" w:rsidRPr="00977EB9" w:rsidRDefault="00491289" w:rsidP="00977EB9">
      <w:pPr>
        <w:spacing w:line="360" w:lineRule="auto"/>
        <w:ind w:firstLine="709"/>
        <w:jc w:val="both"/>
      </w:pPr>
      <w:r w:rsidRPr="00977EB9">
        <w:t>Принцип экономии: «Каждый налог должен быть так задуман и разработан, чтобы он брал и удерживал из карманов народа возможно меньше сверх того, что он приносит государственному казначейству». Данный принцип рассматривается как чисто технический принцип построения налога. Трактуется он так: расходы по взиманию налога должны быть минимальными по сравнению с доходом, который приносит данный налог.</w:t>
      </w:r>
    </w:p>
    <w:p w:rsidR="00597474" w:rsidRPr="00977EB9" w:rsidRDefault="009D0F09" w:rsidP="00977EB9">
      <w:pPr>
        <w:spacing w:line="360" w:lineRule="auto"/>
        <w:ind w:firstLine="709"/>
        <w:jc w:val="both"/>
      </w:pPr>
      <w:r w:rsidRPr="00977EB9">
        <w:t>В России действует следущая система принципов налогообложения:</w:t>
      </w:r>
    </w:p>
    <w:p w:rsidR="00597474" w:rsidRPr="00977EB9" w:rsidRDefault="00597474" w:rsidP="00977EB9">
      <w:pPr>
        <w:spacing w:line="360" w:lineRule="auto"/>
        <w:ind w:firstLine="709"/>
        <w:jc w:val="both"/>
      </w:pPr>
      <w:r w:rsidRPr="00977EB9">
        <w:t>1) принцип всеобщности - это когда публично-правовая обязанность платить законно установленные налоги распространяется на всех лиц, признаваемых НК РФ. Налоги и сборы не могут иметь дискриминационный характер и различно применяться исходя из политических, идеологических, этнических, конфессиональных и иных различий между плательщиками налогов;</w:t>
      </w:r>
    </w:p>
    <w:p w:rsidR="00597474" w:rsidRPr="00977EB9" w:rsidRDefault="00597474" w:rsidP="00977EB9">
      <w:pPr>
        <w:shd w:val="clear" w:color="auto" w:fill="FFFFFF"/>
        <w:spacing w:line="360" w:lineRule="auto"/>
        <w:ind w:firstLine="709"/>
        <w:jc w:val="both"/>
      </w:pPr>
      <w:r w:rsidRPr="00977EB9">
        <w:t>2) принцип равенства - в социальном государстве в отношении обязанности платить законно установленные налоги предполагает, что равенство должно достигаться посредством справедливого перераспределения налогового бремени путем дифференциации ставок налогов и предоставления льгот. Налоги, не учитывающие финансового потенциала различных слоев плательщиков, создают социальное неравенство при взыскании формально равной суммы с плательщиков;</w:t>
      </w:r>
    </w:p>
    <w:p w:rsidR="00597474" w:rsidRPr="00977EB9" w:rsidRDefault="00597474" w:rsidP="00977EB9">
      <w:pPr>
        <w:shd w:val="clear" w:color="auto" w:fill="FFFFFF"/>
        <w:spacing w:line="360" w:lineRule="auto"/>
        <w:ind w:firstLine="709"/>
        <w:jc w:val="both"/>
      </w:pPr>
      <w:r w:rsidRPr="00977EB9">
        <w:t>3) принцип соразмерности - означает ограничение права собственности в результате установления и взимания налогов в допустимой мере. Недопустимы налоги, препятствующие реализации гражданами своих конституционных прав.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597474" w:rsidRPr="00977EB9" w:rsidRDefault="00597474" w:rsidP="00977EB9">
      <w:pPr>
        <w:shd w:val="clear" w:color="auto" w:fill="FFFFFF"/>
        <w:spacing w:line="360" w:lineRule="auto"/>
        <w:ind w:firstLine="709"/>
        <w:jc w:val="both"/>
      </w:pPr>
      <w:r w:rsidRPr="00977EB9">
        <w:t>4) принцип справедливости - в социальном государстве в отношении обязанности платить налоги предполагает, что равенство должно достигаться посредством справедливого перераспределения налогового бремени путем дифференциации ставок налогов и предоставления льгот. Установление дифференцированных ставок налогов, налоговых льгот не допускается в зависимости от формы собственности, гражданства физических лиц или места происхождения капитала;</w:t>
      </w:r>
    </w:p>
    <w:p w:rsidR="00597474" w:rsidRPr="00977EB9" w:rsidRDefault="00597474" w:rsidP="00977EB9">
      <w:pPr>
        <w:shd w:val="clear" w:color="auto" w:fill="FFFFFF"/>
        <w:spacing w:line="360" w:lineRule="auto"/>
        <w:ind w:firstLine="709"/>
        <w:jc w:val="both"/>
      </w:pPr>
      <w:r w:rsidRPr="00977EB9">
        <w:t>5) принцип законности - является наиболее универсальным принципом, в нем обозначены формальные основания, необходимые для признания налогов и сборов законно установленными.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w:t>
      </w:r>
    </w:p>
    <w:p w:rsidR="00597474" w:rsidRPr="00977EB9" w:rsidRDefault="00597474" w:rsidP="00977EB9">
      <w:pPr>
        <w:shd w:val="clear" w:color="auto" w:fill="FFFFFF"/>
        <w:spacing w:line="360" w:lineRule="auto"/>
        <w:ind w:firstLine="709"/>
        <w:jc w:val="both"/>
      </w:pPr>
      <w:r w:rsidRPr="00977EB9">
        <w:t xml:space="preserve">6) принцип точности или ясности (понятности), определенности (непротиворечивости) формулировок актов налогового законодательства. Плательщик налога не должен нести ответственность из-за возможного двойного толкования правовых норм, устанавливающих его обязанности по уплате налога, и все сомнения, противоречия и неясности актов законодательства о налогах толкуются в пользу </w:t>
      </w:r>
      <w:r w:rsidR="004E4951" w:rsidRPr="00977EB9">
        <w:t>плательщика налога.</w:t>
      </w:r>
    </w:p>
    <w:p w:rsidR="004E4951" w:rsidRPr="00977EB9" w:rsidRDefault="004E4951" w:rsidP="00977EB9">
      <w:pPr>
        <w:pStyle w:val="ConsNormal"/>
        <w:widowControl/>
        <w:spacing w:line="360" w:lineRule="auto"/>
        <w:ind w:right="0" w:firstLine="709"/>
        <w:jc w:val="both"/>
      </w:pPr>
      <w:r w:rsidRPr="00977EB9">
        <w:t>Кроме этих ставших уже классическими норм, современная практика налогообложения выработала еще ряд не менее важных принципов (на практике эти принципы чаще всего выражаются в виде так называемых запретов). Среди них выделим следующие:</w:t>
      </w:r>
    </w:p>
    <w:p w:rsidR="004E4951" w:rsidRPr="00977EB9" w:rsidRDefault="004E4951" w:rsidP="00977EB9">
      <w:pPr>
        <w:pStyle w:val="ConsNormal"/>
        <w:widowControl/>
        <w:spacing w:line="360" w:lineRule="auto"/>
        <w:ind w:right="0" w:firstLine="709"/>
        <w:jc w:val="both"/>
      </w:pPr>
      <w:r w:rsidRPr="00977EB9">
        <w:t>1) запрет на введение налога без закона;</w:t>
      </w:r>
    </w:p>
    <w:p w:rsidR="004E4951" w:rsidRPr="00977EB9" w:rsidRDefault="004E4951" w:rsidP="00977EB9">
      <w:pPr>
        <w:pStyle w:val="ConsNormal"/>
        <w:widowControl/>
        <w:spacing w:line="360" w:lineRule="auto"/>
        <w:ind w:right="0" w:firstLine="709"/>
        <w:jc w:val="both"/>
      </w:pPr>
      <w:r w:rsidRPr="00977EB9">
        <w:t>2) запрет двойного взимания налога;</w:t>
      </w:r>
    </w:p>
    <w:p w:rsidR="004E4951" w:rsidRPr="00977EB9" w:rsidRDefault="004E4951" w:rsidP="00977EB9">
      <w:pPr>
        <w:pStyle w:val="ConsNormal"/>
        <w:widowControl/>
        <w:spacing w:line="360" w:lineRule="auto"/>
        <w:ind w:right="0" w:firstLine="709"/>
        <w:jc w:val="both"/>
      </w:pPr>
      <w:r w:rsidRPr="00977EB9">
        <w:t>3) запрет налогообложения факторов производства;</w:t>
      </w:r>
    </w:p>
    <w:p w:rsidR="004E4951" w:rsidRPr="00977EB9" w:rsidRDefault="004E4951" w:rsidP="00977EB9">
      <w:pPr>
        <w:pStyle w:val="ConsNormal"/>
        <w:widowControl/>
        <w:spacing w:line="360" w:lineRule="auto"/>
        <w:ind w:right="0" w:firstLine="709"/>
        <w:jc w:val="both"/>
      </w:pPr>
      <w:r w:rsidRPr="00977EB9">
        <w:t>4) запрет необоснованной налоговой дискриминации.</w:t>
      </w:r>
    </w:p>
    <w:p w:rsidR="004E4951" w:rsidRPr="00977EB9" w:rsidRDefault="004E4951" w:rsidP="00977EB9">
      <w:pPr>
        <w:pStyle w:val="ConsNormal"/>
        <w:widowControl/>
        <w:spacing w:line="360" w:lineRule="auto"/>
        <w:ind w:right="0" w:firstLine="709"/>
        <w:jc w:val="both"/>
      </w:pPr>
      <w:r w:rsidRPr="00977EB9">
        <w:t>Первый принцип (запрет) чрезвычайно прост: он запрещает государственной власти вводить налоги без ведома и против воли народа. Фактически под этим лозунгом прошли все буржуазные революции, и в настоящее время в любом современном государстве любое налоговое обложение должно быть обязательно одобрено представителями граждан в органах законодательной власти (в парламенте).</w:t>
      </w:r>
    </w:p>
    <w:p w:rsidR="004E4951" w:rsidRPr="00977EB9" w:rsidRDefault="004E4951" w:rsidP="00977EB9">
      <w:pPr>
        <w:pStyle w:val="ConsNormal"/>
        <w:widowControl/>
        <w:spacing w:line="360" w:lineRule="auto"/>
        <w:ind w:right="0" w:firstLine="709"/>
        <w:jc w:val="both"/>
      </w:pPr>
      <w:r w:rsidRPr="00977EB9">
        <w:t>Следующий принцип (запрет) имеет дело с ситуацией, когда один и тот же объект за один и тот же отчетный период может облагаться идентичным налогом более одного раза (так называемое юридическое двойное налогообложение). Подобная ситуация обычна для нынешней усложненной системы налогообложения, при которой власти разных государств или разные уровни власти в одном и том же государстве пользуются расширенными (пересекающимися) налоговыми правами.</w:t>
      </w:r>
    </w:p>
    <w:p w:rsidR="004E4951" w:rsidRPr="00977EB9" w:rsidRDefault="004E4951" w:rsidP="00977EB9">
      <w:pPr>
        <w:pStyle w:val="ConsNormal"/>
        <w:widowControl/>
        <w:spacing w:line="360" w:lineRule="auto"/>
        <w:ind w:right="0" w:firstLine="709"/>
        <w:jc w:val="both"/>
      </w:pPr>
      <w:r w:rsidRPr="00977EB9">
        <w:t>Важнейшее значение имеет принцип (запрет) привлекать к налогообложению базовые факторы производства. К таким факторам, как известно, относятся труд и капитал. Поскольку этот запрет носит экономический характер, то он не закреплен каким-либо образом в законодательных документах. Однако это не мешает властям во всех достаточно развитых странах следовать ему столь строго, как если бы он был признан на уровне конституционного закона. Фактически все налоговое законодательство во всех развитых странах формировалось и формируется при непременном соблюдении этого основополагающего запрета.</w:t>
      </w:r>
    </w:p>
    <w:p w:rsidR="004E4951" w:rsidRPr="00977EB9" w:rsidRDefault="004E4951" w:rsidP="00977EB9">
      <w:pPr>
        <w:pStyle w:val="ConsNormal"/>
        <w:widowControl/>
        <w:spacing w:line="360" w:lineRule="auto"/>
        <w:ind w:right="0" w:firstLine="709"/>
        <w:jc w:val="both"/>
      </w:pPr>
      <w:r w:rsidRPr="00977EB9">
        <w:t>Для капитала, вложенного в производство, формально существуют налог на прибыль и налоги на доходы от капитала. Однако первый налог на деле сконструирован таким образом, что им фактически облагается только капитал, выводимый из производства: капитал, примененный в процессе производства, защищен от налогообложения щедрыми амортизационными льготами, а полученная на этот капитал прибыль практически всегда освобождается от налога, если она реинвестируется на развитие производства в рамках этого же предприятия.</w:t>
      </w:r>
    </w:p>
    <w:p w:rsidR="004E4951" w:rsidRPr="00977EB9" w:rsidRDefault="004E4951" w:rsidP="00977EB9">
      <w:pPr>
        <w:pStyle w:val="ConsNormal"/>
        <w:widowControl/>
        <w:spacing w:line="360" w:lineRule="auto"/>
        <w:ind w:right="0" w:firstLine="709"/>
        <w:jc w:val="both"/>
      </w:pPr>
      <w:r w:rsidRPr="00977EB9">
        <w:t>Наконец, последний запрет касается в основном международных отношений и отражает ту известную реальность, что в настоящее время граждане и капиталы широко мигрируют между странами, и сотни тысяч и даже миллионы граждан живут, работают, занимаются бизнесом и получают доходы в разных странах. В большинстве этих стран государство использует в отношении граждан и неграждан принцип резидентства (постоянного местожительства). Соответственно, в этих условиях сама жизненная необходимость требует отказаться от какой-либо налоговой дискриминации иностранцев (хотя бы в расчете на встречную взаимность).</w:t>
      </w:r>
    </w:p>
    <w:p w:rsidR="004E4951" w:rsidRPr="00977EB9" w:rsidRDefault="004E4951" w:rsidP="00977EB9">
      <w:pPr>
        <w:pStyle w:val="ConsNormal"/>
        <w:widowControl/>
        <w:spacing w:line="360" w:lineRule="auto"/>
        <w:ind w:right="0" w:firstLine="709"/>
        <w:jc w:val="both"/>
      </w:pPr>
      <w:r w:rsidRPr="00977EB9">
        <w:t>Таким образом, эти основополагающие принципы налогообложения во всех ведущих развитых странах мира соблюдаются уже на протяжении многих десятилетий. Конечно, нельзя отрицать, что в отдельных странах и в отдельные критические периоды власти - вынужденно или произвольно - отходили от этих принципов и даже прямо их нарушали. Так, в США в период рузвельтовского "нового курса" налоговые ставки достигали невероятно высоких размеров (обсуждался даже вопрос о введении временного 100%-го налога на особо крупные наследства). В военные периоды в некоторых странах Европы вводились чрезвычайно жесткие налоги в отношении иностранцев, применялись особые формы налогообложения - в виде долгосрочных принудительных займов и т.д. Но такие отклонения носили подчеркнуто временный, преходящий характер, и с прекращением таких особых условий власти обычно без промедления восстанавливали прежние порядки.</w:t>
      </w:r>
    </w:p>
    <w:p w:rsidR="00A310D0" w:rsidRPr="00977EB9" w:rsidRDefault="00A310D0" w:rsidP="00977EB9">
      <w:pPr>
        <w:shd w:val="clear" w:color="auto" w:fill="FFFFFF"/>
        <w:spacing w:line="360" w:lineRule="auto"/>
        <w:ind w:firstLine="709"/>
        <w:jc w:val="both"/>
      </w:pPr>
    </w:p>
    <w:p w:rsidR="005A7D7E" w:rsidRDefault="005A7D7E" w:rsidP="00977EB9">
      <w:pPr>
        <w:shd w:val="clear" w:color="auto" w:fill="FFFFFF"/>
        <w:spacing w:line="360" w:lineRule="auto"/>
        <w:ind w:firstLine="709"/>
        <w:jc w:val="center"/>
        <w:rPr>
          <w:b/>
          <w:bCs/>
        </w:rPr>
      </w:pPr>
      <w:r w:rsidRPr="00977EB9">
        <w:rPr>
          <w:b/>
          <w:bCs/>
        </w:rPr>
        <w:t>2.3. Методы налогообложения.</w:t>
      </w:r>
    </w:p>
    <w:p w:rsidR="00977EB9" w:rsidRPr="00977EB9" w:rsidRDefault="00977EB9" w:rsidP="00977EB9">
      <w:pPr>
        <w:shd w:val="clear" w:color="auto" w:fill="FFFFFF"/>
        <w:spacing w:line="360" w:lineRule="auto"/>
        <w:ind w:firstLine="709"/>
        <w:jc w:val="both"/>
        <w:rPr>
          <w:b/>
          <w:bCs/>
        </w:rPr>
      </w:pPr>
    </w:p>
    <w:p w:rsidR="00315817" w:rsidRPr="00977EB9" w:rsidRDefault="00977EB9" w:rsidP="00977EB9">
      <w:pPr>
        <w:spacing w:line="360" w:lineRule="auto"/>
        <w:ind w:firstLine="709"/>
        <w:jc w:val="both"/>
      </w:pPr>
      <w:r>
        <w:t xml:space="preserve"> </w:t>
      </w:r>
      <w:r w:rsidR="00315817" w:rsidRPr="00977EB9">
        <w:t xml:space="preserve">МЕТОД НАЛОГООБЛОЖЕНИЯ - порядок изменения ставки налога в зависимости от роста налоговой базы. Выделяют четыре основных М.н.: равное, пропорциональное, прогрессивное и регрессивное налогообложение. </w:t>
      </w:r>
    </w:p>
    <w:p w:rsidR="00315817" w:rsidRPr="00977EB9" w:rsidRDefault="00315817" w:rsidP="00977EB9">
      <w:pPr>
        <w:spacing w:line="360" w:lineRule="auto"/>
        <w:ind w:firstLine="709"/>
        <w:jc w:val="both"/>
      </w:pPr>
      <w:r w:rsidRPr="00977EB9">
        <w:t xml:space="preserve"> РАВНОЕ НАЛОГООБЛОЖЕНИЕ - метод налогообложения, когда для каждого плательщика устанавливается равная сумма налога. Иначе - это подушное налогообложение (самый древний и простой вид). Этот метод не учитывает имущественного положения и поэтому применяется в исключительных случаях. Пример - некоторые целевые налоги. </w:t>
      </w:r>
    </w:p>
    <w:p w:rsidR="00315817" w:rsidRPr="00977EB9" w:rsidRDefault="00315817" w:rsidP="00977EB9">
      <w:pPr>
        <w:spacing w:line="360" w:lineRule="auto"/>
        <w:ind w:firstLine="709"/>
        <w:jc w:val="both"/>
      </w:pPr>
      <w:r w:rsidRPr="00977EB9">
        <w:t xml:space="preserve"> РЕГРЕССИВНОЕ НАЛОГООБЛОЖЕНИЕ - (от лат. regressus - обратное движение) - порядок налогообложения, при котором с ростом налоговой базы происходит сокращение размера налоговой ставки (т.е. норма налогообложения уменьшается по мере возрастания дохода налогоплательщика). Имеет место, когда размер налога зафиксирован не в процентах от дохода, а в твердой сумме.</w:t>
      </w:r>
      <w:r w:rsidR="00977EB9">
        <w:t xml:space="preserve"> </w:t>
      </w:r>
    </w:p>
    <w:p w:rsidR="00315817" w:rsidRPr="00977EB9" w:rsidRDefault="00977EB9" w:rsidP="00977EB9">
      <w:pPr>
        <w:tabs>
          <w:tab w:val="left" w:pos="0"/>
        </w:tabs>
        <w:spacing w:line="360" w:lineRule="auto"/>
        <w:ind w:firstLine="709"/>
        <w:jc w:val="both"/>
      </w:pPr>
      <w:r>
        <w:t xml:space="preserve"> </w:t>
      </w:r>
      <w:r w:rsidR="00E378F0" w:rsidRPr="00977EB9">
        <w:t xml:space="preserve">ПРОГРЕССИВНОЕ </w:t>
      </w:r>
      <w:r w:rsidR="00315817" w:rsidRPr="00977EB9">
        <w:t>НАЛОГООБЛОЖЕНИЕ</w:t>
      </w:r>
      <w:r w:rsidR="00E378F0" w:rsidRPr="00977EB9">
        <w:t xml:space="preserve"> </w:t>
      </w:r>
      <w:r w:rsidR="00EC6F87" w:rsidRPr="00977EB9">
        <w:t>-</w:t>
      </w:r>
      <w:r w:rsidR="00E378F0" w:rsidRPr="00977EB9">
        <w:t xml:space="preserve"> </w:t>
      </w:r>
      <w:r w:rsidR="00315817" w:rsidRPr="00977EB9">
        <w:t>п</w:t>
      </w:r>
      <w:r w:rsidR="00E378F0" w:rsidRPr="00977EB9">
        <w:t xml:space="preserve">орядок </w:t>
      </w:r>
      <w:r w:rsidR="00315817" w:rsidRPr="00977EB9">
        <w:t xml:space="preserve">налогообложения, при котором с ростом налоговой базы возрастает ставка налога. Используется во многих странах, в т.ч. в РФ, главным образом в отношении доходов физических лиц. </w:t>
      </w:r>
    </w:p>
    <w:p w:rsidR="00315817" w:rsidRPr="00977EB9" w:rsidRDefault="00315817" w:rsidP="00977EB9">
      <w:pPr>
        <w:spacing w:line="360" w:lineRule="auto"/>
        <w:ind w:firstLine="709"/>
        <w:jc w:val="both"/>
      </w:pPr>
      <w:r w:rsidRPr="00977EB9">
        <w:t xml:space="preserve"> ПРОПОРЦИОНАЛЬНОЕ НАЛОГООБЛОЖЕНИЕ - метод налогообложения, при котором для каждого плательщика равна ставка (а не сумма) налога. Ставка не зависит от величины дохода (налоговой базы). С ростом базы налог возрастает пропорционально. В РФ примером П.н. является налог на прибыль юридических лиц. </w:t>
      </w:r>
    </w:p>
    <w:p w:rsidR="00E378F0" w:rsidRPr="00977EB9" w:rsidRDefault="00E378F0" w:rsidP="00977EB9">
      <w:pPr>
        <w:pStyle w:val="ConsPlusNormal"/>
        <w:widowControl/>
        <w:spacing w:line="360" w:lineRule="auto"/>
        <w:ind w:firstLine="709"/>
        <w:jc w:val="both"/>
        <w:rPr>
          <w:rFonts w:ascii="Times New Roman" w:hAnsi="Times New Roman" w:cs="Times New Roman"/>
          <w:sz w:val="28"/>
          <w:szCs w:val="28"/>
        </w:rPr>
      </w:pPr>
      <w:r w:rsidRPr="00977EB9">
        <w:rPr>
          <w:rFonts w:ascii="Times New Roman" w:hAnsi="Times New Roman" w:cs="Times New Roman"/>
          <w:sz w:val="28"/>
          <w:szCs w:val="28"/>
        </w:rPr>
        <w:t>Наконец, определение налоговой политики требует также уяснения основных ее методов изымания самих налогов, а точнее способствования этому. В данном случае следует исходить из того, что к числу таковых в первую очередь относятся методы: управления, информирования (пропаганды), консультирования, воспитания, льготирования, контроля, принуждения. Анализ практики налогообложения за последние годы позволяет сделать вывод о том, что до недавнего времени финансовыми и налоговыми органами преимущественно использовались методы контроля и принуждения, теперь же достаточно активно наряду с ними осуществляется информирование, консультирование и воспитание налогообязанных лиц. Это означает, что налоговая политика в большей степени стала учитывать интересы налогоплательщиков.</w:t>
      </w:r>
    </w:p>
    <w:p w:rsidR="00E378F0" w:rsidRPr="00977EB9" w:rsidRDefault="00E378F0" w:rsidP="00977EB9">
      <w:pPr>
        <w:pStyle w:val="ConsPlusNormal"/>
        <w:widowControl/>
        <w:spacing w:line="360" w:lineRule="auto"/>
        <w:ind w:firstLine="709"/>
        <w:jc w:val="both"/>
        <w:rPr>
          <w:rFonts w:ascii="Times New Roman" w:hAnsi="Times New Roman" w:cs="Times New Roman"/>
          <w:sz w:val="28"/>
          <w:szCs w:val="28"/>
        </w:rPr>
      </w:pPr>
      <w:r w:rsidRPr="00977EB9">
        <w:rPr>
          <w:rFonts w:ascii="Times New Roman" w:hAnsi="Times New Roman" w:cs="Times New Roman"/>
          <w:sz w:val="28"/>
          <w:szCs w:val="28"/>
        </w:rPr>
        <w:t>Информирование или налоговая пропаганда предполагает целенаправленную деятельность финансовых и налоговых органов по доведению до налогоплательщиков информации, необходимой им для правильного исполнения налоговых обязанностей. В данном случае имеется в виду информация о действующих налогах и сборах, порядке их исчисления и сроках уплаты и т.п. Установлено, что информация и копии законов, иных нормативных правовых актов об установлении, изменении и отмене региональных и местных налогов должны направляться органами государственной власти субъектов Российской Федерации и органами местного самоуправления в Минфин России и ФНС России, а также в соответствующие финансовые и налоговые органы (ст. 16 НК РФ).</w:t>
      </w:r>
    </w:p>
    <w:p w:rsidR="00E378F0" w:rsidRPr="00977EB9" w:rsidRDefault="00E378F0" w:rsidP="00977EB9">
      <w:pPr>
        <w:pStyle w:val="ConsPlusNormal"/>
        <w:widowControl/>
        <w:spacing w:line="360" w:lineRule="auto"/>
        <w:ind w:firstLine="709"/>
        <w:jc w:val="both"/>
        <w:rPr>
          <w:rFonts w:ascii="Times New Roman" w:hAnsi="Times New Roman" w:cs="Times New Roman"/>
          <w:sz w:val="28"/>
          <w:szCs w:val="28"/>
        </w:rPr>
      </w:pPr>
      <w:r w:rsidRPr="00977EB9">
        <w:rPr>
          <w:rFonts w:ascii="Times New Roman" w:hAnsi="Times New Roman" w:cs="Times New Roman"/>
          <w:sz w:val="28"/>
          <w:szCs w:val="28"/>
        </w:rPr>
        <w:t>Что касается воспитания, то оно в рамках проводимой налоговой политики имеет своей целью привитие налогоплательщикам осознанной необходимости добросовестного исполнения ими своих налоговых обязанностей и предполагает осуществление просветительской работы по разъяснению необходимости налогообложения для государства и общества.</w:t>
      </w:r>
    </w:p>
    <w:p w:rsidR="00977EB9" w:rsidRDefault="00E378F0" w:rsidP="00977EB9">
      <w:pPr>
        <w:pStyle w:val="ConsPlusNormal"/>
        <w:widowControl/>
        <w:spacing w:line="360" w:lineRule="auto"/>
        <w:ind w:firstLine="709"/>
        <w:jc w:val="both"/>
        <w:rPr>
          <w:rFonts w:ascii="Times New Roman" w:hAnsi="Times New Roman" w:cs="Times New Roman"/>
          <w:sz w:val="28"/>
          <w:szCs w:val="28"/>
        </w:rPr>
      </w:pPr>
      <w:r w:rsidRPr="00977EB9">
        <w:rPr>
          <w:rFonts w:ascii="Times New Roman" w:hAnsi="Times New Roman" w:cs="Times New Roman"/>
          <w:sz w:val="28"/>
          <w:szCs w:val="28"/>
        </w:rPr>
        <w:t>С учетом изложенного, государственную налоговую политику можно определить как совокупность организационно-правовых мероприятий, осуществляемых наделенными соответствующей компетенцией органами государственной власти посредством использования специфических методов с целью создания эффективной, справедливой и экономически обоснованной налоговой системы, отвечающей финансовым интересам государства и общества.</w:t>
      </w:r>
    </w:p>
    <w:p w:rsidR="00532F5A" w:rsidRPr="00977EB9" w:rsidRDefault="00977EB9" w:rsidP="00977EB9">
      <w:pPr>
        <w:pStyle w:val="ConsPlusNormal"/>
        <w:widowControl/>
        <w:spacing w:line="360" w:lineRule="auto"/>
        <w:ind w:firstLine="709"/>
        <w:jc w:val="center"/>
        <w:rPr>
          <w:rFonts w:ascii="Times New Roman" w:hAnsi="Times New Roman" w:cs="Times New Roman"/>
          <w:b/>
          <w:bCs/>
          <w:sz w:val="28"/>
          <w:szCs w:val="28"/>
        </w:rPr>
      </w:pPr>
      <w:r>
        <w:br w:type="page"/>
      </w:r>
      <w:r w:rsidR="00E378F0" w:rsidRPr="00977EB9">
        <w:rPr>
          <w:rFonts w:ascii="Times New Roman" w:hAnsi="Times New Roman" w:cs="Times New Roman"/>
          <w:b/>
          <w:bCs/>
          <w:sz w:val="28"/>
          <w:szCs w:val="28"/>
        </w:rPr>
        <w:t>3. Заключение.</w:t>
      </w:r>
    </w:p>
    <w:p w:rsidR="00E378F0" w:rsidRPr="00977EB9" w:rsidRDefault="00E378F0" w:rsidP="00977EB9">
      <w:pPr>
        <w:spacing w:line="360" w:lineRule="auto"/>
        <w:ind w:firstLine="709"/>
        <w:jc w:val="both"/>
        <w:rPr>
          <w:b/>
          <w:bCs/>
        </w:rPr>
      </w:pPr>
    </w:p>
    <w:p w:rsidR="00235CDD" w:rsidRPr="00977EB9" w:rsidRDefault="00235CDD" w:rsidP="00977EB9">
      <w:pPr>
        <w:spacing w:line="360" w:lineRule="auto"/>
        <w:ind w:firstLine="709"/>
        <w:jc w:val="both"/>
      </w:pPr>
      <w:r w:rsidRPr="00977EB9">
        <w:t>Налоговая система - один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развития. Поэтому необходимо, чтобы налоговая система России была адаптирована к новым общественным отношениям, соответствовала мировому опыту.</w:t>
      </w:r>
    </w:p>
    <w:p w:rsidR="00235CDD" w:rsidRPr="00977EB9" w:rsidRDefault="00235CDD" w:rsidP="00977EB9">
      <w:pPr>
        <w:spacing w:line="360" w:lineRule="auto"/>
        <w:ind w:firstLine="709"/>
        <w:jc w:val="both"/>
      </w:pPr>
      <w:r w:rsidRPr="00977EB9">
        <w:t>В новой налоговой системе, исходя из Федерального устройства России в отличие от предыдущих лет, более четко разграничены права и ответственность соответствующих уровней управления (Федерального и территориального) в вопросах налогообложения. Введение местных налогов и сборов, как дополнение перечня действующих Федеральных налогов, предусмотренное законодательством, позволило более полно учесть разнообразные местные потребности и виды доходов для местных бюджетов.</w:t>
      </w:r>
    </w:p>
    <w:p w:rsidR="00235CDD" w:rsidRPr="00977EB9" w:rsidRDefault="00235CDD" w:rsidP="00977EB9">
      <w:pPr>
        <w:spacing w:line="360" w:lineRule="auto"/>
        <w:ind w:firstLine="709"/>
        <w:jc w:val="both"/>
      </w:pPr>
      <w:r w:rsidRPr="00977EB9">
        <w:t>И все же новое налоговое законодательство не в полной мере подходит к новым условиям. Его основные недостатки следующие: излишняя уплотненность, запутанность, наличие большого количества льгот для различных категорий плательщиков, не стимулирующих рост эффективности производства, ускорение научно-технического прогресса, внедрение перспективных технологий или увеличение выпуска товаров народного потребления. Действующее законодательство фактически закрыто по отношению к мировому, не стимулирует привлечение в народное хозяйство иностранных инвестиций. Мировой опыт свидетельствует, что налоговое законодательство — не застывшая схема, оно постоянно изме</w:t>
      </w:r>
      <w:r w:rsidRPr="00977EB9">
        <w:softHyphen/>
        <w:t>няется, приспосабливается к воспроизводственным процессам, рынку.</w:t>
      </w:r>
    </w:p>
    <w:p w:rsidR="00A635E8" w:rsidRPr="00977EB9" w:rsidRDefault="00235CDD" w:rsidP="00977EB9">
      <w:pPr>
        <w:spacing w:line="360" w:lineRule="auto"/>
        <w:ind w:firstLine="709"/>
        <w:jc w:val="both"/>
      </w:pPr>
      <w:r w:rsidRPr="00977EB9">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A635E8" w:rsidRPr="00977EB9" w:rsidRDefault="00A635E8" w:rsidP="00977EB9">
      <w:pPr>
        <w:spacing w:line="360" w:lineRule="auto"/>
        <w:ind w:firstLine="709"/>
        <w:jc w:val="both"/>
      </w:pPr>
      <w:r w:rsidRPr="00977EB9">
        <w:rPr>
          <w:snapToGrid w:val="0"/>
        </w:rPr>
        <w:t>На основе изученного материала, можно сделать выводы, которые дают право предложить один из путей решения данной проблемы</w:t>
      </w:r>
      <w:r w:rsidR="00D91C27" w:rsidRPr="00977EB9">
        <w:rPr>
          <w:snapToGrid w:val="0"/>
        </w:rPr>
        <w:t>:</w:t>
      </w:r>
    </w:p>
    <w:p w:rsidR="00977EB9" w:rsidRDefault="00977EB9" w:rsidP="00977EB9">
      <w:pPr>
        <w:pStyle w:val="ConsNormal"/>
        <w:widowControl/>
        <w:spacing w:line="360" w:lineRule="auto"/>
        <w:ind w:right="0" w:firstLine="709"/>
        <w:jc w:val="both"/>
      </w:pPr>
      <w:r>
        <w:t xml:space="preserve"> </w:t>
      </w:r>
      <w:r w:rsidR="00A635E8" w:rsidRPr="00977EB9">
        <w:t>- д</w:t>
      </w:r>
      <w:r w:rsidR="00235CDD" w:rsidRPr="00977EB9">
        <w:t>ля обеспечения стабильного развития всякая страна должна учитывать и строго соблюдать все вышеперечисленные базовые принципы и методы налогообложения. На них должна основываться налоговая политика страны, налоговые законы не должны приниматься и проводиться в нарушение этих принципов, суды должны разрешать налоговые споры в духе этих налоговых принципов, даже если они и не выражены прямо в форме конкретной нормы закона или иного правового документа (если налоговые правила допускают неоднозначное толкование или намеренно оставляют вопрос на усмотрение исполнительной власти).</w:t>
      </w:r>
    </w:p>
    <w:p w:rsidR="00D91C27" w:rsidRPr="00977EB9" w:rsidRDefault="00977EB9" w:rsidP="00977EB9">
      <w:pPr>
        <w:pStyle w:val="ConsNormal"/>
        <w:widowControl/>
        <w:spacing w:line="360" w:lineRule="auto"/>
        <w:ind w:right="0" w:firstLine="709"/>
        <w:jc w:val="center"/>
        <w:rPr>
          <w:b/>
          <w:bCs/>
        </w:rPr>
      </w:pPr>
      <w:r>
        <w:br w:type="page"/>
      </w:r>
      <w:r w:rsidR="00D91C27" w:rsidRPr="00977EB9">
        <w:rPr>
          <w:b/>
          <w:bCs/>
        </w:rPr>
        <w:t>4. Список используемой литературы.</w:t>
      </w:r>
    </w:p>
    <w:p w:rsidR="00D91C27" w:rsidRPr="00977EB9" w:rsidRDefault="00D91C27" w:rsidP="00977EB9">
      <w:pPr>
        <w:spacing w:line="360" w:lineRule="auto"/>
        <w:ind w:firstLine="709"/>
        <w:jc w:val="both"/>
        <w:rPr>
          <w:b/>
          <w:bCs/>
        </w:rPr>
      </w:pPr>
    </w:p>
    <w:p w:rsidR="00AD1AB5" w:rsidRPr="00977EB9" w:rsidRDefault="00AD1AB5" w:rsidP="00977EB9">
      <w:pPr>
        <w:numPr>
          <w:ilvl w:val="0"/>
          <w:numId w:val="4"/>
        </w:numPr>
        <w:spacing w:line="360" w:lineRule="auto"/>
        <w:ind w:firstLine="709"/>
        <w:jc w:val="both"/>
      </w:pPr>
      <w:r w:rsidRPr="00977EB9">
        <w:t>Киперман Г. Я., Белялов А. З. Налогообложение предприятий и граждан в Российской Федерации. - М., 1992.</w:t>
      </w:r>
    </w:p>
    <w:p w:rsidR="00AD1AB5" w:rsidRPr="00977EB9" w:rsidRDefault="00AD1AB5" w:rsidP="00977EB9">
      <w:pPr>
        <w:numPr>
          <w:ilvl w:val="0"/>
          <w:numId w:val="4"/>
        </w:numPr>
        <w:spacing w:line="360" w:lineRule="auto"/>
        <w:ind w:firstLine="709"/>
        <w:jc w:val="both"/>
      </w:pPr>
      <w:r w:rsidRPr="00977EB9">
        <w:t>Кучеров И.И. Современная налоговая политика государства. Налоговое право России. Курс лекций. –М., 2003.</w:t>
      </w:r>
    </w:p>
    <w:p w:rsidR="00D25117" w:rsidRPr="00977EB9" w:rsidRDefault="00AD1AB5" w:rsidP="00977EB9">
      <w:pPr>
        <w:numPr>
          <w:ilvl w:val="0"/>
          <w:numId w:val="4"/>
        </w:numPr>
        <w:spacing w:line="360" w:lineRule="auto"/>
        <w:ind w:firstLine="709"/>
        <w:jc w:val="both"/>
      </w:pPr>
      <w:r w:rsidRPr="00977EB9">
        <w:t>Кэмпбелл</w:t>
      </w:r>
      <w:r w:rsidR="00D25117" w:rsidRPr="00977EB9">
        <w:t xml:space="preserve"> Р. Макконнел, Стэнли Л. Брю. Экономика: принципы, проблемы и политика. – Баку, 1992.</w:t>
      </w:r>
    </w:p>
    <w:p w:rsidR="00AD1AB5" w:rsidRPr="00977EB9" w:rsidRDefault="00D25117" w:rsidP="00977EB9">
      <w:pPr>
        <w:numPr>
          <w:ilvl w:val="0"/>
          <w:numId w:val="4"/>
        </w:numPr>
        <w:spacing w:line="360" w:lineRule="auto"/>
        <w:ind w:firstLine="709"/>
        <w:jc w:val="both"/>
      </w:pPr>
      <w:r w:rsidRPr="00DA3FC5">
        <w:rPr>
          <w:lang w:val="en-US"/>
        </w:rPr>
        <w:t>www</w:t>
      </w:r>
      <w:r w:rsidRPr="00DA3FC5">
        <w:t>.</w:t>
      </w:r>
      <w:r w:rsidRPr="00DA3FC5">
        <w:rPr>
          <w:lang w:val="en-US"/>
        </w:rPr>
        <w:t>revolution</w:t>
      </w:r>
      <w:r w:rsidRPr="00DA3FC5">
        <w:t>.</w:t>
      </w:r>
      <w:r w:rsidRPr="00977EB9">
        <w:t xml:space="preserve"> </w:t>
      </w:r>
      <w:r w:rsidR="00433518" w:rsidRPr="00977EB9">
        <w:t>–</w:t>
      </w:r>
      <w:r w:rsidRPr="00977EB9">
        <w:t xml:space="preserve"> каталог</w:t>
      </w:r>
      <w:r w:rsidR="00433518" w:rsidRPr="00977EB9">
        <w:t xml:space="preserve"> рефератов и справочных материалов.</w:t>
      </w:r>
      <w:bookmarkStart w:id="0" w:name="_GoBack"/>
      <w:bookmarkEnd w:id="0"/>
    </w:p>
    <w:sectPr w:rsidR="00AD1AB5" w:rsidRPr="00977EB9" w:rsidSect="00977EB9">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E96" w:rsidRDefault="004D0E96">
      <w:r>
        <w:separator/>
      </w:r>
    </w:p>
  </w:endnote>
  <w:endnote w:type="continuationSeparator" w:id="0">
    <w:p w:rsidR="004D0E96" w:rsidRDefault="004D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D68" w:rsidRDefault="00DA3FC5" w:rsidP="00373081">
    <w:pPr>
      <w:pStyle w:val="a6"/>
      <w:framePr w:wrap="auto" w:vAnchor="text" w:hAnchor="margin" w:xAlign="center" w:y="1"/>
      <w:rPr>
        <w:rStyle w:val="a8"/>
      </w:rPr>
    </w:pPr>
    <w:r>
      <w:rPr>
        <w:rStyle w:val="a8"/>
        <w:noProof/>
      </w:rPr>
      <w:t>2</w:t>
    </w:r>
  </w:p>
  <w:p w:rsidR="00314D68" w:rsidRDefault="00314D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E96" w:rsidRDefault="004D0E96">
      <w:r>
        <w:separator/>
      </w:r>
    </w:p>
  </w:footnote>
  <w:footnote w:type="continuationSeparator" w:id="0">
    <w:p w:rsidR="004D0E96" w:rsidRDefault="004D0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C23F3"/>
    <w:multiLevelType w:val="multilevel"/>
    <w:tmpl w:val="1BC814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EC1446A"/>
    <w:multiLevelType w:val="hybridMultilevel"/>
    <w:tmpl w:val="1BC814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7393C2D"/>
    <w:multiLevelType w:val="multilevel"/>
    <w:tmpl w:val="1BC814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503BAC"/>
    <w:multiLevelType w:val="singleLevel"/>
    <w:tmpl w:val="767C13B8"/>
    <w:lvl w:ilvl="0">
      <w:start w:val="1"/>
      <w:numFmt w:val="decimal"/>
      <w:lvlText w:val="%1."/>
      <w:lvlJc w:val="left"/>
      <w:pPr>
        <w:tabs>
          <w:tab w:val="num" w:pos="357"/>
        </w:tabs>
        <w:ind w:left="357" w:hanging="357"/>
      </w:pPr>
      <w:rPr>
        <w:rFonts w:ascii="Times New Roman" w:eastAsia="Times New Roman" w:hAnsi="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E57"/>
    <w:rsid w:val="000E4384"/>
    <w:rsid w:val="001545B2"/>
    <w:rsid w:val="00235CDD"/>
    <w:rsid w:val="002A0F0F"/>
    <w:rsid w:val="00314D68"/>
    <w:rsid w:val="00315817"/>
    <w:rsid w:val="00373081"/>
    <w:rsid w:val="00433518"/>
    <w:rsid w:val="00491289"/>
    <w:rsid w:val="004D0E96"/>
    <w:rsid w:val="004E4951"/>
    <w:rsid w:val="00532F5A"/>
    <w:rsid w:val="00597474"/>
    <w:rsid w:val="005A7D7E"/>
    <w:rsid w:val="006F1B73"/>
    <w:rsid w:val="007F2A85"/>
    <w:rsid w:val="008B724C"/>
    <w:rsid w:val="0094778E"/>
    <w:rsid w:val="00977EB9"/>
    <w:rsid w:val="009D0F09"/>
    <w:rsid w:val="00A310D0"/>
    <w:rsid w:val="00A635E8"/>
    <w:rsid w:val="00AD1AB5"/>
    <w:rsid w:val="00C6287C"/>
    <w:rsid w:val="00C63469"/>
    <w:rsid w:val="00D25117"/>
    <w:rsid w:val="00D91C27"/>
    <w:rsid w:val="00DA3FC5"/>
    <w:rsid w:val="00E378F0"/>
    <w:rsid w:val="00E60E57"/>
    <w:rsid w:val="00EC6F87"/>
    <w:rsid w:val="00F13794"/>
    <w:rsid w:val="00F3020B"/>
    <w:rsid w:val="00F5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E70381-0D9A-45F6-8111-5340D753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E5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F13794"/>
    <w:pPr>
      <w:ind w:firstLine="1980"/>
    </w:pPr>
  </w:style>
  <w:style w:type="paragraph" w:styleId="a3">
    <w:name w:val="Normal (Web)"/>
    <w:basedOn w:val="a"/>
    <w:uiPriority w:val="99"/>
    <w:rsid w:val="00C63469"/>
    <w:pPr>
      <w:spacing w:before="100" w:beforeAutospacing="1" w:after="100" w:afterAutospacing="1"/>
    </w:pPr>
    <w:rPr>
      <w:sz w:val="24"/>
      <w:szCs w:val="24"/>
    </w:rPr>
  </w:style>
  <w:style w:type="character" w:customStyle="1" w:styleId="20">
    <w:name w:val="Основной текст с отступом 2 Знак"/>
    <w:link w:val="2"/>
    <w:uiPriority w:val="99"/>
    <w:semiHidden/>
    <w:rsid w:val="00F13794"/>
    <w:rPr>
      <w:sz w:val="28"/>
      <w:szCs w:val="28"/>
      <w:lang w:val="ru-RU" w:eastAsia="ru-RU"/>
    </w:rPr>
  </w:style>
  <w:style w:type="character" w:styleId="a4">
    <w:name w:val="Emphasis"/>
    <w:uiPriority w:val="99"/>
    <w:qFormat/>
    <w:rsid w:val="00C63469"/>
    <w:rPr>
      <w:i/>
      <w:iCs/>
    </w:rPr>
  </w:style>
  <w:style w:type="paragraph" w:customStyle="1" w:styleId="ConsNormal">
    <w:name w:val="ConsNormal"/>
    <w:uiPriority w:val="99"/>
    <w:rsid w:val="004E4951"/>
    <w:pPr>
      <w:widowControl w:val="0"/>
      <w:autoSpaceDE w:val="0"/>
      <w:autoSpaceDN w:val="0"/>
      <w:adjustRightInd w:val="0"/>
      <w:ind w:right="19772" w:firstLine="720"/>
    </w:pPr>
    <w:rPr>
      <w:sz w:val="28"/>
      <w:szCs w:val="28"/>
    </w:rPr>
  </w:style>
  <w:style w:type="paragraph" w:customStyle="1" w:styleId="ConsPlusNormal">
    <w:name w:val="ConsPlusNormal"/>
    <w:uiPriority w:val="99"/>
    <w:rsid w:val="00E378F0"/>
    <w:pPr>
      <w:widowControl w:val="0"/>
      <w:autoSpaceDE w:val="0"/>
      <w:autoSpaceDN w:val="0"/>
      <w:adjustRightInd w:val="0"/>
      <w:ind w:firstLine="720"/>
    </w:pPr>
    <w:rPr>
      <w:rFonts w:ascii="Arial" w:hAnsi="Arial" w:cs="Arial"/>
    </w:rPr>
  </w:style>
  <w:style w:type="character" w:styleId="a5">
    <w:name w:val="Hyperlink"/>
    <w:uiPriority w:val="99"/>
    <w:rsid w:val="00D25117"/>
    <w:rPr>
      <w:color w:val="0000FF"/>
      <w:u w:val="single"/>
    </w:rPr>
  </w:style>
  <w:style w:type="paragraph" w:styleId="a6">
    <w:name w:val="footer"/>
    <w:basedOn w:val="a"/>
    <w:link w:val="a7"/>
    <w:uiPriority w:val="99"/>
    <w:rsid w:val="00314D68"/>
    <w:pPr>
      <w:tabs>
        <w:tab w:val="center" w:pos="4677"/>
        <w:tab w:val="right" w:pos="9355"/>
      </w:tabs>
    </w:pPr>
  </w:style>
  <w:style w:type="character" w:customStyle="1" w:styleId="a7">
    <w:name w:val="Нижний колонтитул Знак"/>
    <w:link w:val="a6"/>
    <w:uiPriority w:val="99"/>
    <w:semiHidden/>
    <w:rPr>
      <w:sz w:val="28"/>
      <w:szCs w:val="28"/>
    </w:rPr>
  </w:style>
  <w:style w:type="character" w:styleId="a8">
    <w:name w:val="page number"/>
    <w:uiPriority w:val="99"/>
    <w:rsid w:val="00314D68"/>
  </w:style>
  <w:style w:type="paragraph" w:styleId="a9">
    <w:name w:val="Balloon Text"/>
    <w:basedOn w:val="a"/>
    <w:link w:val="aa"/>
    <w:uiPriority w:val="99"/>
    <w:semiHidden/>
    <w:rsid w:val="00314D68"/>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49068">
      <w:marLeft w:val="0"/>
      <w:marRight w:val="0"/>
      <w:marTop w:val="0"/>
      <w:marBottom w:val="0"/>
      <w:divBdr>
        <w:top w:val="none" w:sz="0" w:space="0" w:color="auto"/>
        <w:left w:val="none" w:sz="0" w:space="0" w:color="auto"/>
        <w:bottom w:val="none" w:sz="0" w:space="0" w:color="auto"/>
        <w:right w:val="none" w:sz="0" w:space="0" w:color="auto"/>
      </w:divBdr>
    </w:div>
    <w:div w:id="1909149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2596</Words>
  <Characters>14800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МОУ "Тарусская средняя общеобразовательная школа2"</Company>
  <LinksUpToDate>false</LinksUpToDate>
  <CharactersWithSpaces>17362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subject/>
  <dc:creator>Сергей</dc:creator>
  <cp:keywords/>
  <dc:description/>
  <cp:lastModifiedBy>admin</cp:lastModifiedBy>
  <cp:revision>2</cp:revision>
  <cp:lastPrinted>2008-05-24T09:44:00Z</cp:lastPrinted>
  <dcterms:created xsi:type="dcterms:W3CDTF">2014-03-12T22:40:00Z</dcterms:created>
  <dcterms:modified xsi:type="dcterms:W3CDTF">2014-03-12T22:40:00Z</dcterms:modified>
</cp:coreProperties>
</file>