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AA" w:rsidRDefault="004E7BAA" w:rsidP="00CD7F58">
      <w:pPr>
        <w:spacing w:line="360" w:lineRule="auto"/>
        <w:jc w:val="center"/>
        <w:rPr>
          <w:sz w:val="28"/>
          <w:szCs w:val="28"/>
        </w:rPr>
      </w:pPr>
    </w:p>
    <w:p w:rsidR="00581C0A" w:rsidRPr="0003604E" w:rsidRDefault="00581C0A" w:rsidP="00CD7F58">
      <w:pPr>
        <w:spacing w:line="360" w:lineRule="auto"/>
        <w:jc w:val="center"/>
        <w:rPr>
          <w:sz w:val="28"/>
          <w:szCs w:val="28"/>
        </w:rPr>
      </w:pPr>
      <w:r w:rsidRPr="0003604E">
        <w:rPr>
          <w:sz w:val="28"/>
          <w:szCs w:val="28"/>
        </w:rPr>
        <w:t>Социальная организация.</w:t>
      </w:r>
    </w:p>
    <w:p w:rsidR="002F09A2" w:rsidRPr="0003604E" w:rsidRDefault="002F09A2" w:rsidP="0003604E">
      <w:pPr>
        <w:spacing w:line="360" w:lineRule="auto"/>
        <w:jc w:val="both"/>
        <w:rPr>
          <w:sz w:val="28"/>
          <w:szCs w:val="28"/>
        </w:rPr>
      </w:pPr>
    </w:p>
    <w:p w:rsidR="008A5714" w:rsidRDefault="008A5714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СОДЕРЖАНИЕ</w:t>
      </w:r>
    </w:p>
    <w:p w:rsidR="00CD7F58" w:rsidRPr="0003604E" w:rsidRDefault="00CD7F58" w:rsidP="0003604E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6774"/>
        <w:gridCol w:w="1069"/>
      </w:tblGrid>
      <w:tr w:rsidR="00CD7F58">
        <w:tc>
          <w:tcPr>
            <w:tcW w:w="8502" w:type="dxa"/>
            <w:gridSpan w:val="3"/>
          </w:tcPr>
          <w:p w:rsidR="00CD7F58" w:rsidRPr="0003604E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Введение</w:t>
            </w:r>
          </w:p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D7F58" w:rsidRDefault="00D122F9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74" w:type="dxa"/>
            <w:gridSpan w:val="2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Организация как социальная система.</w:t>
            </w:r>
          </w:p>
        </w:tc>
        <w:tc>
          <w:tcPr>
            <w:tcW w:w="1069" w:type="dxa"/>
          </w:tcPr>
          <w:p w:rsidR="00CD7F58" w:rsidRDefault="00D03029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 xml:space="preserve">Понятие организации. Общая характеристика организаций. </w:t>
            </w:r>
          </w:p>
        </w:tc>
        <w:tc>
          <w:tcPr>
            <w:tcW w:w="1069" w:type="dxa"/>
          </w:tcPr>
          <w:p w:rsidR="00CD7F58" w:rsidRDefault="00D03029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Социальные организации.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74" w:type="dxa"/>
          </w:tcPr>
          <w:p w:rsidR="00CD7F58" w:rsidRDefault="00D12B1A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Социальные признаки организаций.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Общее и особенное в социальных организациях.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74" w:type="dxa"/>
            <w:gridSpan w:val="2"/>
          </w:tcPr>
          <w:p w:rsidR="00CD7F58" w:rsidRDefault="00D12B1A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Структуры социальных организаций.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74" w:type="dxa"/>
          </w:tcPr>
          <w:p w:rsidR="00D03029" w:rsidRPr="0003604E" w:rsidRDefault="00747C3D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Линейная структура.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774" w:type="dxa"/>
          </w:tcPr>
          <w:p w:rsidR="00D03029" w:rsidRPr="0003604E" w:rsidRDefault="00747C3D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Линейно-штабная структура.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74" w:type="dxa"/>
          </w:tcPr>
          <w:p w:rsidR="00D03029" w:rsidRPr="0003604E" w:rsidRDefault="00747C3D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Линейно-функциональная структура.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774" w:type="dxa"/>
          </w:tcPr>
          <w:p w:rsidR="00D03029" w:rsidRPr="0003604E" w:rsidRDefault="00747C3D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Диагональная структура управления.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774" w:type="dxa"/>
          </w:tcPr>
          <w:p w:rsidR="00D03029" w:rsidRPr="0003604E" w:rsidRDefault="004961CB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Матричная структура управления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03029">
        <w:tc>
          <w:tcPr>
            <w:tcW w:w="828" w:type="dxa"/>
          </w:tcPr>
          <w:p w:rsidR="00D03029" w:rsidRDefault="00D03029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03029" w:rsidRPr="0003604E" w:rsidRDefault="00D03029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774" w:type="dxa"/>
          </w:tcPr>
          <w:p w:rsidR="00D03029" w:rsidRPr="0003604E" w:rsidRDefault="004961CB" w:rsidP="004961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 xml:space="preserve">Бригадная форма организации труда. </w:t>
            </w:r>
          </w:p>
        </w:tc>
        <w:tc>
          <w:tcPr>
            <w:tcW w:w="1069" w:type="dxa"/>
          </w:tcPr>
          <w:p w:rsidR="00D03029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74" w:type="dxa"/>
            <w:gridSpan w:val="2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Классификация организаций.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74" w:type="dxa"/>
            <w:gridSpan w:val="2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Законы организации.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Основополагающие законы организации.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41FF8">
        <w:tc>
          <w:tcPr>
            <w:tcW w:w="828" w:type="dxa"/>
          </w:tcPr>
          <w:p w:rsidR="00041FF8" w:rsidRDefault="00041FF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41FF8" w:rsidRDefault="00041FF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774" w:type="dxa"/>
          </w:tcPr>
          <w:p w:rsidR="00041FF8" w:rsidRPr="00041FF8" w:rsidRDefault="00041FF8" w:rsidP="00041F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1FF8">
              <w:rPr>
                <w:sz w:val="28"/>
                <w:szCs w:val="28"/>
              </w:rPr>
              <w:t>Законы организации второго уровня.</w:t>
            </w:r>
          </w:p>
        </w:tc>
        <w:tc>
          <w:tcPr>
            <w:tcW w:w="1069" w:type="dxa"/>
          </w:tcPr>
          <w:p w:rsidR="00041FF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041FF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CD7F58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Специфические законы социальной организации.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7F58" w:rsidRDefault="00041FF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CD7F58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Взаимосвязь законов организации.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D7F58">
        <w:tc>
          <w:tcPr>
            <w:tcW w:w="828" w:type="dxa"/>
          </w:tcPr>
          <w:p w:rsidR="00CD7F58" w:rsidRDefault="00CD7F58" w:rsidP="007222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74" w:type="dxa"/>
            <w:gridSpan w:val="2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04E">
              <w:rPr>
                <w:sz w:val="28"/>
                <w:szCs w:val="28"/>
              </w:rPr>
              <w:t>Организации как объект управления (количественные и качественные параметры).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D7F58">
        <w:tc>
          <w:tcPr>
            <w:tcW w:w="8502" w:type="dxa"/>
            <w:gridSpan w:val="3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D7F58">
        <w:tc>
          <w:tcPr>
            <w:tcW w:w="8502" w:type="dxa"/>
            <w:gridSpan w:val="3"/>
          </w:tcPr>
          <w:p w:rsidR="00CD7F58" w:rsidRDefault="00CD7F58" w:rsidP="00CD7F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1069" w:type="dxa"/>
          </w:tcPr>
          <w:p w:rsidR="00CD7F58" w:rsidRDefault="000B2516" w:rsidP="00D12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A2FF4" w:rsidRDefault="004A2FF4" w:rsidP="0003604E">
      <w:pPr>
        <w:spacing w:line="360" w:lineRule="auto"/>
        <w:jc w:val="both"/>
        <w:rPr>
          <w:b/>
          <w:sz w:val="28"/>
          <w:szCs w:val="28"/>
        </w:rPr>
      </w:pPr>
    </w:p>
    <w:p w:rsidR="008A5714" w:rsidRDefault="008A5714" w:rsidP="0003604E">
      <w:p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Введение</w:t>
      </w:r>
    </w:p>
    <w:p w:rsidR="00A82221" w:rsidRPr="00A82221" w:rsidRDefault="00A82221" w:rsidP="005C2039">
      <w:pPr>
        <w:spacing w:line="360" w:lineRule="auto"/>
        <w:ind w:firstLine="708"/>
        <w:jc w:val="both"/>
        <w:rPr>
          <w:sz w:val="28"/>
          <w:szCs w:val="28"/>
        </w:rPr>
      </w:pPr>
      <w:r w:rsidRPr="00A822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в </w:t>
      </w:r>
      <w:r w:rsidRPr="00A82221">
        <w:rPr>
          <w:sz w:val="28"/>
          <w:szCs w:val="28"/>
        </w:rPr>
        <w:t xml:space="preserve">России весьма интенсивно создаются и ликвидируются организации различных правовых форм и организационных структур. Значительная часть людей уже попробовала себя в роли собственников или руководителей малых и средних компаний. Другая часть думает о том, стоит ли создавать собственное дело или следует идти в наем менеджером, продавцом, т.д. Умение профессионально руководить организацией или даже просто чувствовать себя в ней комфортно требует определенного набора знаний. Каждая организация в чем-то индивидуальна, она имеет адрес, национальность, права и ответственность, биографию, менталитет и т.д. </w:t>
      </w:r>
    </w:p>
    <w:p w:rsidR="00A82221" w:rsidRDefault="00A82221" w:rsidP="005C203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5E31">
        <w:rPr>
          <w:color w:val="000000"/>
          <w:sz w:val="28"/>
          <w:szCs w:val="28"/>
        </w:rPr>
        <w:t>Организация представляет собой обособленное объединение людей для взаимодействия в достижении определенных целей и задач. Это открытая система, состоящая из множества взаимосвязанных частей, объединенных в единое целое. Центральное и основное место в организации занимает человек, владеющий, использующий и распоряжающийся техникой, технологией и финансами, принадлежащими данной организации</w:t>
      </w:r>
      <w:r w:rsidR="005C2039">
        <w:rPr>
          <w:color w:val="000000"/>
          <w:sz w:val="28"/>
          <w:szCs w:val="28"/>
        </w:rPr>
        <w:t>.</w:t>
      </w:r>
    </w:p>
    <w:p w:rsidR="005C2039" w:rsidRPr="00A82221" w:rsidRDefault="005C2039" w:rsidP="005C2039">
      <w:pPr>
        <w:spacing w:line="360" w:lineRule="auto"/>
        <w:ind w:firstLine="708"/>
        <w:jc w:val="both"/>
        <w:rPr>
          <w:sz w:val="28"/>
          <w:szCs w:val="28"/>
        </w:rPr>
      </w:pPr>
      <w:r w:rsidRPr="00A82221">
        <w:rPr>
          <w:sz w:val="28"/>
          <w:szCs w:val="28"/>
        </w:rPr>
        <w:t>Каждый конкретный человек – это часть организации, проводящий в ней значительное время. Поэтому он должен знать основные законы и принципы функционирования организаций, уметь использовать их в практической деятельности, чтобы достичь гармонии отношений.</w:t>
      </w:r>
    </w:p>
    <w:p w:rsidR="005C2039" w:rsidRDefault="005C2039" w:rsidP="005C2039">
      <w:pPr>
        <w:spacing w:line="360" w:lineRule="auto"/>
        <w:ind w:firstLine="708"/>
        <w:jc w:val="both"/>
        <w:rPr>
          <w:sz w:val="28"/>
          <w:szCs w:val="28"/>
        </w:rPr>
      </w:pPr>
      <w:r w:rsidRPr="005C2039">
        <w:rPr>
          <w:sz w:val="28"/>
          <w:szCs w:val="28"/>
        </w:rPr>
        <w:t>Цель данной работы:</w:t>
      </w:r>
      <w:r>
        <w:rPr>
          <w:sz w:val="28"/>
          <w:szCs w:val="28"/>
        </w:rPr>
        <w:t xml:space="preserve"> изучение структуры и особенностей функционирования социальных организаций.</w:t>
      </w:r>
    </w:p>
    <w:p w:rsidR="005C2039" w:rsidRDefault="005C2039" w:rsidP="005C20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следующие задачи:</w:t>
      </w:r>
    </w:p>
    <w:p w:rsidR="005C2039" w:rsidRDefault="005C2039" w:rsidP="005C20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социальной организации;</w:t>
      </w:r>
    </w:p>
    <w:p w:rsidR="005C2039" w:rsidRDefault="00D12B1A" w:rsidP="005C20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обозначить структурные формы социальных организаций</w:t>
      </w:r>
      <w:r w:rsidR="005C2039">
        <w:rPr>
          <w:sz w:val="28"/>
          <w:szCs w:val="28"/>
        </w:rPr>
        <w:t>;</w:t>
      </w:r>
    </w:p>
    <w:p w:rsidR="005C2039" w:rsidRDefault="00722299" w:rsidP="005C203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</w:t>
      </w:r>
      <w:r w:rsidR="005C2039">
        <w:rPr>
          <w:sz w:val="28"/>
          <w:szCs w:val="28"/>
        </w:rPr>
        <w:t xml:space="preserve"> виды социальных организаций;</w:t>
      </w:r>
    </w:p>
    <w:p w:rsidR="00722299" w:rsidRDefault="00722299" w:rsidP="007222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законы социальных организаций.</w:t>
      </w:r>
    </w:p>
    <w:p w:rsidR="00722299" w:rsidRDefault="00722299" w:rsidP="00722299">
      <w:pPr>
        <w:spacing w:line="360" w:lineRule="auto"/>
        <w:jc w:val="both"/>
        <w:rPr>
          <w:sz w:val="28"/>
          <w:szCs w:val="28"/>
        </w:rPr>
      </w:pPr>
    </w:p>
    <w:p w:rsidR="00722299" w:rsidRPr="005C2039" w:rsidRDefault="00722299" w:rsidP="00722299">
      <w:pPr>
        <w:spacing w:line="360" w:lineRule="auto"/>
        <w:jc w:val="both"/>
        <w:rPr>
          <w:sz w:val="28"/>
          <w:szCs w:val="28"/>
        </w:rPr>
      </w:pPr>
    </w:p>
    <w:p w:rsidR="008A5714" w:rsidRPr="0003604E" w:rsidRDefault="008A5714" w:rsidP="007222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Организация как социальная система.</w:t>
      </w:r>
    </w:p>
    <w:p w:rsidR="00AB2825" w:rsidRPr="0003604E" w:rsidRDefault="00975C83" w:rsidP="0003604E">
      <w:pPr>
        <w:numPr>
          <w:ilvl w:val="1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 xml:space="preserve">Понятие организации. </w:t>
      </w:r>
      <w:r w:rsidR="00AB2825" w:rsidRPr="0003604E">
        <w:rPr>
          <w:b/>
          <w:sz w:val="28"/>
          <w:szCs w:val="28"/>
        </w:rPr>
        <w:t>Общая характеристика организаций.</w:t>
      </w:r>
    </w:p>
    <w:p w:rsidR="00015D80" w:rsidRPr="0003604E" w:rsidRDefault="000A68AD" w:rsidP="000360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Организация представляет собой обособленное объединение людей для взаимодействия в достижении определенных целей и задач. Это открытая система, состоящая из множества взаимосвязанных частей, объединенных в единое целое. Центральное и основное место в организации занимает человек, владеющий, использующий и распоряжающийся техникой, технологией и финансами, принадлежащими данной организации.</w:t>
      </w:r>
      <w:r w:rsidR="000319EC">
        <w:rPr>
          <w:rStyle w:val="a6"/>
          <w:color w:val="000000"/>
          <w:sz w:val="28"/>
          <w:szCs w:val="28"/>
        </w:rPr>
        <w:footnoteReference w:id="1"/>
      </w:r>
    </w:p>
    <w:p w:rsidR="000A68AD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Все организации являются не только группами, целенаправленными в своей деятельности и имеющими определенный набор взаимосвязанных целей, они также имеют общие для всех организаций характеристики.</w:t>
      </w:r>
    </w:p>
    <w:p w:rsidR="00AB2825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общих чертах цели всякой организации включают преобразование ресурсов для достижения результатов.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Основные ресурсы, используемые организацией, это люди (человеческие ресурсы), капитал, материалы, технология и информация.</w:t>
      </w:r>
    </w:p>
    <w:p w:rsidR="00AB2825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Процесс преобразования ресурсов легче всего увидеть в производственных организациях, но и организации обслуживания и некоммерческие организации также используют все эти виды ресурсов</w:t>
      </w:r>
      <w:r w:rsidR="000A68AD" w:rsidRPr="0003604E">
        <w:rPr>
          <w:sz w:val="28"/>
          <w:szCs w:val="28"/>
        </w:rPr>
        <w:t>.</w:t>
      </w:r>
    </w:p>
    <w:p w:rsidR="00AB2825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Одной из самых значимых характеристик организации является ее взаимосвязь с внешней средой. Ни одна организация не может быть “островом в себе”. Организации полностью зависимы от окружающего мира - от внешней среды - как в отношении своих ресурсов, так и в отношении потребителей, пользователей их результатами, которых они стремятся достичь.</w:t>
      </w:r>
    </w:p>
    <w:p w:rsidR="00AB2825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Термин </w:t>
      </w:r>
      <w:r w:rsidR="00271CDE">
        <w:rPr>
          <w:sz w:val="28"/>
          <w:szCs w:val="28"/>
        </w:rPr>
        <w:t>«</w:t>
      </w:r>
      <w:r w:rsidRPr="0003604E">
        <w:rPr>
          <w:sz w:val="28"/>
          <w:szCs w:val="28"/>
        </w:rPr>
        <w:t>внешняя среда</w:t>
      </w:r>
      <w:r w:rsidR="00271CDE">
        <w:rPr>
          <w:sz w:val="28"/>
          <w:szCs w:val="28"/>
        </w:rPr>
        <w:t>»</w:t>
      </w:r>
      <w:r w:rsidRPr="0003604E">
        <w:rPr>
          <w:sz w:val="28"/>
          <w:szCs w:val="28"/>
        </w:rPr>
        <w:t xml:space="preserve"> включает экономические условия, потребителей, профсоюзы, правительственные акты, законодательство, конкурирующие организации, систему ценностей в обществе, общественные взгляды, технику и технологию и другие составляющие. Эти взаимосвязанные факторы оказывают влияние на все, что происходит внутри организации. Например, введение новой автоматизированной технологии может обеспечить организации преимущество в конкуренции.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 xml:space="preserve">Но, чтобы использовать эту новую технологию, организации придется найти новых людей с определенными навыками, а так же определенными взглядами, которые сделают эту новую работу привлекательной для них. Если экономическая конъюнктура повышается или если существует конкуренция на рынке таких специалистов, </w:t>
      </w:r>
      <w:r w:rsidR="00271CDE" w:rsidRPr="0003604E">
        <w:rPr>
          <w:sz w:val="28"/>
          <w:szCs w:val="28"/>
        </w:rPr>
        <w:t>организации,</w:t>
      </w:r>
      <w:r w:rsidRPr="0003604E">
        <w:rPr>
          <w:sz w:val="28"/>
          <w:szCs w:val="28"/>
        </w:rPr>
        <w:t xml:space="preserve"> может </w:t>
      </w:r>
      <w:r w:rsidR="00271CDE" w:rsidRPr="0003604E">
        <w:rPr>
          <w:sz w:val="28"/>
          <w:szCs w:val="28"/>
        </w:rPr>
        <w:t>быть,</w:t>
      </w:r>
      <w:r w:rsidRPr="0003604E">
        <w:rPr>
          <w:sz w:val="28"/>
          <w:szCs w:val="28"/>
        </w:rPr>
        <w:t xml:space="preserve"> придется повысить заработную плату, чтобы привлечь этих специалистов на работу. При их найме организации придется соблюдать государственное законодательство, запрещающее дискриминацию по возрасту, полу и расе. Все эти факторы меняются постоянно.</w:t>
      </w:r>
    </w:p>
    <w:p w:rsidR="00AB2825" w:rsidRPr="0003604E" w:rsidRDefault="00AB2825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Большое значение имеет и тот факт, что, хотя организация и зависит полностью от внешней среды, среда эта, как правило, находится вне пределов влияния менеджеров.</w:t>
      </w:r>
    </w:p>
    <w:p w:rsidR="00AB2825" w:rsidRPr="0003604E" w:rsidRDefault="000A68A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</w:t>
      </w:r>
      <w:r w:rsidR="00AB2825" w:rsidRPr="0003604E">
        <w:rPr>
          <w:sz w:val="28"/>
          <w:szCs w:val="28"/>
        </w:rPr>
        <w:t>рганизации осуществляют четкое горизонтальное разделение за счет образования подразделений, выполняющих специфические конкретные задания и добивающихся конкретных специфических целей. Такие подразделения часто называются отделами или службами, но существуют также и многочисленные другие названия.</w:t>
      </w:r>
    </w:p>
    <w:p w:rsidR="00AB2825" w:rsidRPr="0003604E" w:rsidRDefault="00AB2825" w:rsidP="0003604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8A5714" w:rsidRPr="0003604E" w:rsidRDefault="00975C83" w:rsidP="0003604E">
      <w:pPr>
        <w:numPr>
          <w:ilvl w:val="1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Социальные организации.</w:t>
      </w:r>
    </w:p>
    <w:p w:rsidR="00975C83" w:rsidRPr="0003604E" w:rsidRDefault="00975C83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Социальные системы, которые реализуют себя в производстве товаров, услуг, информации и знаний, называются социальными организациями. Таким образом, существует социально-политические, социально-образовательные, социально-экономические и другие организации. Каждый из этих видов имеет приоритет собственных целей. Так, для социально-экономических организаций главная цель – получение максимальной прибыли; для социально-культурных – достижение эстетических целей, а получение максимальной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прибыли является второй целью; для социально-образовательных – достижение современного уровня знаний, а получение прибыли также является вторичной целью.</w:t>
      </w:r>
    </w:p>
    <w:p w:rsidR="00975C83" w:rsidRPr="0003604E" w:rsidRDefault="00975C83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Социальные организации играют существенную роль в современном мире.</w:t>
      </w:r>
    </w:p>
    <w:p w:rsidR="00975C83" w:rsidRPr="0003604E" w:rsidRDefault="00975C83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Их особенности:</w:t>
      </w:r>
    </w:p>
    <w:p w:rsidR="00975C83" w:rsidRPr="0003604E" w:rsidRDefault="00975C83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реализация потенциальных возможностей и способностей человека;</w:t>
      </w:r>
    </w:p>
    <w:p w:rsidR="00975C83" w:rsidRPr="0003604E" w:rsidRDefault="00975C83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формирование единства интересов людей (личных, коллективных, общественных). Единство целей и интересов служит системообразующим фактором;</w:t>
      </w:r>
    </w:p>
    <w:p w:rsidR="00975C83" w:rsidRPr="0003604E" w:rsidRDefault="00975C83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сложность, динамизм и высокий уровень неопределенности.</w:t>
      </w:r>
      <w:r w:rsidR="00271CDE">
        <w:rPr>
          <w:rStyle w:val="a6"/>
          <w:sz w:val="28"/>
          <w:szCs w:val="28"/>
        </w:rPr>
        <w:footnoteReference w:id="2"/>
      </w:r>
    </w:p>
    <w:p w:rsidR="00975C83" w:rsidRPr="0003604E" w:rsidRDefault="00975C83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Социальные организации охватывают различные сферы деятельности людей в обществе. Механизмы взаимодействия людей через социализацию создают условия и предпосылки развития коммуникабельности, формирования позитивных моральных норм людей в общественных и производственных отношениях. Они также создают систему контроля, включающую наказание и поощрение индивидов, так чтобы выбираемые ими действия не выходили за рамки доступных для данной системы норм и правил. В социальных организациях проходят объективные (естественные) и субъективные (искусственные, по воле человека) процессы. К объективным относятся циклические процессы спада-подъема в деятельности социальной организации, процессы, связанные с действиями законов социальной организации, например, синергии, композиции и пропорциональности, информированности. К субъективным относятся процессы, связанные с принятием управленческих решений (например, процессы, связанные с приватизацией социальной организации).</w:t>
      </w:r>
    </w:p>
    <w:p w:rsidR="00975C83" w:rsidRDefault="00975C83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социальной организации имеются формальные и неформальные лидеры.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Лидер – это физическое лицо, которое оказывает наибольшее влияние на работников бригады, цеха, участка, отдела и т.д. Он воплощает групповые нормы и ценности и выступает в защиту этих норм. Формальный лидер (руководитель) назначается вышестоящим руководством и наделяется необходимыми для этого правами и обязанностями. Неформальный лидер – это член социальной организации, признанный группой людей как профессионал (авторитет) или защитник в интересующих их вопросах. Лидером обычно становится человек, у которого профессиональный или организаторский потенциал существенно выше потенциала его коллег в какой-либо области деятельности.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В коллективе могут существовать несколько неформальных лидеров только в непересекающихся сферах деятельности.</w:t>
      </w:r>
    </w:p>
    <w:p w:rsidR="00975C83" w:rsidRPr="0003604E" w:rsidRDefault="00975C83" w:rsidP="0003604E">
      <w:pPr>
        <w:spacing w:line="360" w:lineRule="auto"/>
        <w:jc w:val="both"/>
        <w:rPr>
          <w:b/>
          <w:sz w:val="28"/>
          <w:szCs w:val="28"/>
        </w:rPr>
      </w:pPr>
    </w:p>
    <w:p w:rsidR="00EA65DF" w:rsidRPr="0003604E" w:rsidRDefault="00EA65DF" w:rsidP="00EA65DF">
      <w:pPr>
        <w:numPr>
          <w:ilvl w:val="1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3604E">
        <w:rPr>
          <w:b/>
          <w:sz w:val="28"/>
          <w:szCs w:val="28"/>
        </w:rPr>
        <w:t>Социальные признаки организаций.</w:t>
      </w:r>
    </w:p>
    <w:p w:rsidR="00EA65DF" w:rsidRPr="0003604E" w:rsidRDefault="00EA65DF" w:rsidP="00EA65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Каждую организацию характеризуют наиболее общие признаки. К ним относятся:</w:t>
      </w:r>
      <w:r w:rsidR="004A2FF4">
        <w:rPr>
          <w:rStyle w:val="a6"/>
          <w:color w:val="000000"/>
          <w:sz w:val="28"/>
          <w:szCs w:val="28"/>
        </w:rPr>
        <w:footnoteReference w:id="3"/>
      </w:r>
    </w:p>
    <w:p w:rsidR="00EA65DF" w:rsidRPr="0003604E" w:rsidRDefault="00EA65DF" w:rsidP="004A2FF4">
      <w:pPr>
        <w:pStyle w:val="a4"/>
        <w:widowControl/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количественная определенность, необходимость минимального количества членов организации. Но организация не может превышать и определенного максимума ее участников, иначе она начинает терять присущие ей свойства и качества;</w:t>
      </w:r>
    </w:p>
    <w:p w:rsidR="00EA65DF" w:rsidRPr="0003604E" w:rsidRDefault="00EA65DF" w:rsidP="004A2FF4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наличие общих целей, ради которых люди объединились в организацию и создали ее определенную структуру, а также средств достижения этих целей;</w:t>
      </w:r>
    </w:p>
    <w:p w:rsidR="00EA65DF" w:rsidRPr="0003604E" w:rsidRDefault="00EA65DF" w:rsidP="004A2FF4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обособленность, «границы», которые отделяют одну организацию от других и создают целостность, единство действий работников внутри данной системы, несмотря на ее открытость, т. е. взаимодействие с внешним окружением;</w:t>
      </w:r>
    </w:p>
    <w:p w:rsidR="00EA65DF" w:rsidRPr="0003604E" w:rsidRDefault="00EA65DF" w:rsidP="004A2FF4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3604E">
        <w:rPr>
          <w:color w:val="000000"/>
          <w:sz w:val="28"/>
          <w:szCs w:val="28"/>
        </w:rPr>
        <w:t>управляющий, руководящий и координирующий центр. В крупных организациях может быть несколько таких центров. Например, производственное объединение может состоять из множества центров управления, начиная с производственной бригады, смены, цеха, участка, отделения, заводоуправления, генерального директора, совета директоров и отделений.</w:t>
      </w:r>
    </w:p>
    <w:p w:rsidR="00EA65DF" w:rsidRPr="00D03029" w:rsidRDefault="00EA65DF" w:rsidP="00D0302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3604E">
        <w:rPr>
          <w:color w:val="000000"/>
          <w:sz w:val="28"/>
          <w:szCs w:val="28"/>
        </w:rPr>
        <w:t>Кроме этого, организацию характеризуют определенная организационная культура и возможность, в необходимых пределах, осуществлять саморегулирование своей деятельности.</w:t>
      </w:r>
    </w:p>
    <w:p w:rsidR="008A5714" w:rsidRPr="0003604E" w:rsidRDefault="008A5714" w:rsidP="0003604E">
      <w:pPr>
        <w:spacing w:line="360" w:lineRule="auto"/>
        <w:jc w:val="both"/>
        <w:rPr>
          <w:sz w:val="28"/>
          <w:szCs w:val="28"/>
        </w:rPr>
      </w:pPr>
    </w:p>
    <w:p w:rsidR="008A5714" w:rsidRPr="0003604E" w:rsidRDefault="008A5714" w:rsidP="0003604E">
      <w:pPr>
        <w:numPr>
          <w:ilvl w:val="1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Общее и особенное в социальных организациях.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Каждая организация представляет собой маленькое общество, со своим населением и территорией, экономикой и целями, материальными ценностями и финансами, коммуникациями и иерархией. Она имеет свои историю, культуру, технологию и персонал.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Основной элемент социальной организации – человек. Между людьми в организации возникают многообразные отношения, строящиеся на различных уровнях симпатии, престижа и лидерства. Большая часть этих отношений стандартизирована в виде кодексов, правил и норм. Однако многие нюансы организационных отношений не отражены в нормативных документах либо в силу своей новизны, либо в силу сложности, либо в силу нецелесообразности. На производстве можно привести пример: организация направляет работника за сырьем в смежную организацию, наделяя его соответствующими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(формализованными) полномочиями. Действия этого работника на месте заранее трудно запрограммировать. Чтобы успешно выполнить задание, он должен поступать по обстановке: с кем-то душевно поговорить, другому жестко напомнить об обязательствах, тре</w:t>
      </w:r>
      <w:r w:rsidR="00B65579" w:rsidRPr="0003604E">
        <w:rPr>
          <w:sz w:val="28"/>
          <w:szCs w:val="28"/>
        </w:rPr>
        <w:t>тьему обещать содействие и т.д.</w:t>
      </w:r>
      <w:r w:rsidR="000A68AD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Иначе говоря, формализация не в состоянии полностью охватить деяте</w:t>
      </w:r>
      <w:r w:rsidR="00B65579" w:rsidRPr="0003604E">
        <w:rPr>
          <w:sz w:val="28"/>
          <w:szCs w:val="28"/>
        </w:rPr>
        <w:t>льность человека в организации.</w:t>
      </w:r>
      <w:r w:rsidR="00D628EE">
        <w:rPr>
          <w:rStyle w:val="a6"/>
          <w:sz w:val="28"/>
          <w:szCs w:val="28"/>
        </w:rPr>
        <w:footnoteReference w:id="4"/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Соотношение формализованных коммуникаций и неформальных отношений человека с другими людьми в организациях должно заранее определяться руководителем, а еще лучше – проектантом организации.</w:t>
      </w:r>
    </w:p>
    <w:p w:rsidR="00A6111A" w:rsidRPr="0003604E" w:rsidRDefault="000A68A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</w:t>
      </w:r>
      <w:r w:rsidR="00A6111A" w:rsidRPr="0003604E">
        <w:rPr>
          <w:sz w:val="28"/>
          <w:szCs w:val="28"/>
        </w:rPr>
        <w:t>орядок служебных отношений определяется инструкциями, положениями о внутреннем распорядке, установившимися порядками, подписанными контрактами, договоренностями и регламентами.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Порядок неформальных отношений определяется чувствами людей друг к другу, симпатиями и антипатиями, общими интересами и потребностями, договореннос</w:t>
      </w:r>
      <w:r w:rsidR="00B65579" w:rsidRPr="0003604E">
        <w:rPr>
          <w:sz w:val="28"/>
          <w:szCs w:val="28"/>
        </w:rPr>
        <w:t>тями и традициями.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Руководители большинства организации больше всего заботятся о формализованной стороне отношений. Они создают различную нормативную документацию, полагая, что этим можно ограничить процесс управления коммуникациями. Однако неформальными отношениями также необходимо управлять, чтобы добиться гармонии отношений в организации. В этом плане руководители должны усиливать роль профсоюзов, женских и молодежных организаций. Это дает возможность наилучшим образом реализовать потребности и интересы людей, что очень выгодно для организации, т.к. она получает значительно больше от высокопроизводительного и творческого труда работников. Среди элементов, влияющих на формализованные коммуникации и неформальные отношения, можно выделить общее и особенное. Общее в отношениях людей в организации можно прогнозировать и на этой базе создавать различные виды нормативной документации. Особенное – это колорит отношений, который в отдельных случаях может иметь решающее значение в деятельности организации. Учесть общее в организации может каждый руководитель по материалам справочников, учебников и т.д., а особенное – может лишь профессиональный руководитель с большим опытом работы и хоро</w:t>
      </w:r>
      <w:r w:rsidR="00B65579" w:rsidRPr="0003604E">
        <w:rPr>
          <w:sz w:val="28"/>
          <w:szCs w:val="28"/>
        </w:rPr>
        <w:t>шей управленческой подготовкой.</w:t>
      </w:r>
      <w:r w:rsidR="00DE5B58">
        <w:rPr>
          <w:rStyle w:val="a6"/>
          <w:sz w:val="28"/>
          <w:szCs w:val="28"/>
        </w:rPr>
        <w:footnoteReference w:id="5"/>
      </w:r>
    </w:p>
    <w:p w:rsidR="00A6111A" w:rsidRPr="0003604E" w:rsidRDefault="00A6111A" w:rsidP="00D628E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Сочетание общего и особенного в отношениях людей существенно влияет на общее и особенное в деятельности самой социальной организации, в ее реакции на действие того или иного закона.</w:t>
      </w:r>
    </w:p>
    <w:p w:rsidR="00A6111A" w:rsidRDefault="00A6111A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Pr="0003604E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EA65DF" w:rsidRDefault="006C5043" w:rsidP="006C504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5DF" w:rsidRPr="0003604E">
        <w:rPr>
          <w:b/>
          <w:sz w:val="28"/>
          <w:szCs w:val="28"/>
        </w:rPr>
        <w:t>Структура социальных организаций.</w:t>
      </w:r>
    </w:p>
    <w:p w:rsidR="00EA65DF" w:rsidRDefault="00EA65DF" w:rsidP="00EA65DF">
      <w:pPr>
        <w:spacing w:line="360" w:lineRule="auto"/>
        <w:ind w:firstLine="708"/>
        <w:jc w:val="both"/>
        <w:rPr>
          <w:sz w:val="28"/>
          <w:szCs w:val="28"/>
        </w:rPr>
      </w:pPr>
      <w:r w:rsidRPr="00D12B1A">
        <w:rPr>
          <w:sz w:val="28"/>
          <w:szCs w:val="28"/>
        </w:rPr>
        <w:t>Структура организации</w:t>
      </w:r>
      <w:r>
        <w:rPr>
          <w:sz w:val="28"/>
          <w:szCs w:val="28"/>
        </w:rPr>
        <w:t xml:space="preserve"> – это фиксированные взаимосвязи, которые существуют между подразделениями и работниками организации. Ее можно понимать как установленную схему взаимодействия и координации технологических и человеческих элементов.</w:t>
      </w:r>
      <w:r>
        <w:rPr>
          <w:rStyle w:val="a6"/>
          <w:sz w:val="28"/>
          <w:szCs w:val="28"/>
        </w:rPr>
        <w:footnoteReference w:id="6"/>
      </w:r>
    </w:p>
    <w:p w:rsidR="00EA65DF" w:rsidRDefault="00EA65DF" w:rsidP="00EA6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Организации создают структуры для того, чтобы обеспечивать координацию и контроль деятельности своих подразделений и работников. Структуры организации отличаются друг от друга по следующим параметрам:</w:t>
      </w:r>
      <w:r w:rsidR="00DE3405">
        <w:rPr>
          <w:rStyle w:val="a6"/>
          <w:sz w:val="28"/>
          <w:szCs w:val="28"/>
        </w:rPr>
        <w:footnoteReference w:id="7"/>
      </w:r>
    </w:p>
    <w:p w:rsidR="00EA65DF" w:rsidRDefault="00EA65DF" w:rsidP="00EA65D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сложность – степень разделения деятельности на различные функции;</w:t>
      </w:r>
    </w:p>
    <w:p w:rsidR="00EA65DF" w:rsidRDefault="00EA65DF" w:rsidP="00EA65D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формализация – степень использования заранее установленных правил и процедур;</w:t>
      </w:r>
    </w:p>
    <w:p w:rsidR="00EA65DF" w:rsidRDefault="00EA65DF" w:rsidP="00EA65D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централизации и децентрализации – уровни, на которых принимаются управленческие решения.</w:t>
      </w:r>
    </w:p>
    <w:p w:rsidR="004A2FF4" w:rsidRPr="00D12B1A" w:rsidRDefault="004A2FF4" w:rsidP="004A2FF4">
      <w:pPr>
        <w:spacing w:line="360" w:lineRule="auto"/>
        <w:jc w:val="both"/>
        <w:rPr>
          <w:sz w:val="28"/>
          <w:szCs w:val="28"/>
        </w:rPr>
      </w:pPr>
    </w:p>
    <w:p w:rsidR="00EA65DF" w:rsidRPr="00041FF8" w:rsidRDefault="00907E2D" w:rsidP="00EA65DF">
      <w:p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2.</w:t>
      </w:r>
      <w:r w:rsidR="00EA65DF" w:rsidRPr="00041FF8">
        <w:rPr>
          <w:b/>
          <w:sz w:val="28"/>
          <w:szCs w:val="28"/>
        </w:rPr>
        <w:t>1</w:t>
      </w:r>
      <w:r w:rsidRPr="00041FF8">
        <w:rPr>
          <w:b/>
          <w:sz w:val="28"/>
          <w:szCs w:val="28"/>
        </w:rPr>
        <w:t xml:space="preserve">.  </w:t>
      </w:r>
      <w:r w:rsidR="00EA65DF" w:rsidRPr="00041FF8">
        <w:rPr>
          <w:b/>
          <w:sz w:val="28"/>
          <w:szCs w:val="28"/>
        </w:rPr>
        <w:t>Линейная структура.</w:t>
      </w:r>
      <w:r w:rsidR="00A33C62">
        <w:rPr>
          <w:rStyle w:val="a6"/>
          <w:b/>
          <w:sz w:val="28"/>
          <w:szCs w:val="28"/>
        </w:rPr>
        <w:footnoteReference w:id="8"/>
      </w:r>
    </w:p>
    <w:p w:rsidR="00EA65DF" w:rsidRPr="0003604E" w:rsidRDefault="00EA65DF" w:rsidP="00907E2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Сущность</w:t>
      </w:r>
      <w:r w:rsidR="00907E2D">
        <w:rPr>
          <w:sz w:val="28"/>
          <w:szCs w:val="28"/>
        </w:rPr>
        <w:t>ю</w:t>
      </w:r>
      <w:r w:rsidRPr="0003604E">
        <w:rPr>
          <w:sz w:val="28"/>
          <w:szCs w:val="28"/>
        </w:rPr>
        <w:t xml:space="preserve"> линейной структуры управления является прямое подчинение работников руководителю, решающему все проблемы группы, </w:t>
      </w:r>
      <w:r w:rsidR="00907E2D">
        <w:rPr>
          <w:sz w:val="28"/>
          <w:szCs w:val="28"/>
        </w:rPr>
        <w:t>то есть</w:t>
      </w:r>
      <w:r w:rsidRPr="0003604E">
        <w:rPr>
          <w:sz w:val="28"/>
          <w:szCs w:val="28"/>
        </w:rPr>
        <w:t xml:space="preserve"> прямое подчинение, которое осуществляется в виде прямых управленческих решений.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При этом труппа сотрудников или работников </w:t>
      </w:r>
      <w:r w:rsidR="00907E2D">
        <w:rPr>
          <w:sz w:val="28"/>
          <w:szCs w:val="28"/>
        </w:rPr>
        <w:t>может быть</w:t>
      </w:r>
      <w:r w:rsidRPr="0003604E">
        <w:rPr>
          <w:sz w:val="28"/>
          <w:szCs w:val="28"/>
        </w:rPr>
        <w:t xml:space="preserve"> как однородной, так и разнородной, при этом они равны между собой. Наиболее распространена данная структура в сфере деятельности небольших организаций с законченным циклом трудового процесса и численностью работников не более 15 человек.</w:t>
      </w:r>
      <w:r w:rsidR="00747C3D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При большем количестве работников трудно осуществлять управление ими.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Сущность линейного руководства заключается еще и в том, что руководитель несет полную ответственность за своих сотрудников. В этой связи предъявляются высокие требования к личности руководителя, его уровню профессионализма и компетентности.</w:t>
      </w:r>
    </w:p>
    <w:p w:rsidR="00EA65DF" w:rsidRPr="0003604E" w:rsidRDefault="00747C3D" w:rsidP="00A33C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достоинствам линейной структуры относятся</w:t>
      </w:r>
      <w:r w:rsidR="00EA65DF" w:rsidRPr="0003604E">
        <w:rPr>
          <w:sz w:val="28"/>
          <w:szCs w:val="28"/>
        </w:rPr>
        <w:t xml:space="preserve"> высокий уровень централизации (руководитель пишет, что кому надо сделать, сотрудник получает четкую команду) предполагает быстроту, оперативность принятия управленческого решения; четкость в осуществлении функций контроля; влияние руководителя на социальные и социально- психологические отношения в группе.</w:t>
      </w:r>
    </w:p>
    <w:p w:rsidR="00EA65DF" w:rsidRPr="0003604E" w:rsidRDefault="00747C3D" w:rsidP="00A33C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 и недостатки данной структуры:</w:t>
      </w:r>
      <w:r w:rsidR="00EA65DF" w:rsidRPr="0003604E">
        <w:rPr>
          <w:sz w:val="28"/>
          <w:szCs w:val="28"/>
        </w:rPr>
        <w:t xml:space="preserve"> высокие требования к руководителю (трудно найти такого руководителя, уровень профессионализма дается только большим опытом); трудность перемещения, замены руководителя; перегрузка руководителя управленческими решениями; низкая адаптивность организации (компетентности) к внешней среде; отсутствие эффективных механизмов участия работников в принятии решения.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</w:p>
    <w:p w:rsidR="00747C3D" w:rsidRPr="00041FF8" w:rsidRDefault="00EA65DF" w:rsidP="00EA65DF">
      <w:p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2.</w:t>
      </w:r>
      <w:r w:rsidR="00747C3D" w:rsidRPr="00041FF8">
        <w:rPr>
          <w:b/>
          <w:sz w:val="28"/>
          <w:szCs w:val="28"/>
        </w:rPr>
        <w:t>2.</w:t>
      </w:r>
      <w:r w:rsidRPr="00041FF8">
        <w:rPr>
          <w:b/>
          <w:sz w:val="28"/>
          <w:szCs w:val="28"/>
        </w:rPr>
        <w:t xml:space="preserve"> </w:t>
      </w:r>
      <w:r w:rsidR="00D03029" w:rsidRPr="00041FF8">
        <w:rPr>
          <w:b/>
          <w:sz w:val="28"/>
          <w:szCs w:val="28"/>
        </w:rPr>
        <w:t>Линейно-штабная структура.</w:t>
      </w:r>
      <w:r w:rsidR="00A33C62">
        <w:rPr>
          <w:rStyle w:val="a6"/>
          <w:b/>
          <w:sz w:val="28"/>
          <w:szCs w:val="28"/>
        </w:rPr>
        <w:footnoteReference w:id="9"/>
      </w:r>
      <w:r w:rsidR="00D03029" w:rsidRPr="00041FF8">
        <w:rPr>
          <w:b/>
          <w:sz w:val="28"/>
          <w:szCs w:val="28"/>
        </w:rPr>
        <w:t xml:space="preserve"> 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При руководителе создается штаб, задачей которого является подготовка предварительных решений группой специалистов, профессионалов по разным сферам деятельности организации (руководитель не обязан быть «глубоким» специалистом в отдельных вопросах). Пример - военная структура.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Одной из особенностей данной структуры является отсутствие ответственности сотрудников штаба за подготовленное решение.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Дополнительное достоинство данной структуры - более высокий уровень качества подготовки и принятия управленческого решения.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Недостатки: увеличение согласований, времени принятия управленческих решений; при развитой линейной структуре возникает проблема согласования процессов подготовки и принятия решения между различными штабами.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В организации </w:t>
      </w:r>
      <w:r w:rsidR="00D03029">
        <w:rPr>
          <w:sz w:val="28"/>
          <w:szCs w:val="28"/>
        </w:rPr>
        <w:t>может быть</w:t>
      </w:r>
      <w:r w:rsidRPr="0003604E">
        <w:rPr>
          <w:sz w:val="28"/>
          <w:szCs w:val="28"/>
        </w:rPr>
        <w:t xml:space="preserve"> несколько различных ячеек линейных структур. Поэтому, чтобы принять какое- то решение, в штаб должны придти документы из различных ячеек, эти документы должны быть обработаны, переданы руководителю, он должен принять решение, а это решение как правило связано в с другими видами деятельности, отсюда бесконечный бюрократический поток перемещений из одного звена в другое.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</w:p>
    <w:p w:rsidR="00747C3D" w:rsidRPr="00041FF8" w:rsidRDefault="00747C3D" w:rsidP="00EA65DF">
      <w:p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2.</w:t>
      </w:r>
      <w:r w:rsidR="00EA65DF" w:rsidRPr="00041FF8">
        <w:rPr>
          <w:b/>
          <w:sz w:val="28"/>
          <w:szCs w:val="28"/>
        </w:rPr>
        <w:t xml:space="preserve">3. Линейно-функциональная структура. </w:t>
      </w:r>
      <w:r w:rsidR="00A33C62">
        <w:rPr>
          <w:rStyle w:val="a6"/>
          <w:b/>
          <w:sz w:val="28"/>
          <w:szCs w:val="28"/>
        </w:rPr>
        <w:footnoteReference w:id="10"/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Линейно-функциональная структура основывается не только на выделении отдельных функций руководителя, но и в создании дополнительных структур под каждого руководителя, основанных на: линейных схемах управления (У главного бухгалтера есть отдел бухгалтеров).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Достигается большая продуманность, качественность решения. При этом от руководителя того или иного звена уже не требуется знания всего трудового процесса. Гл. бухгалтер совсем не должен знать химическое производство.</w:t>
      </w:r>
      <w:r w:rsidR="00747C3D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Точно также и менеджер должен только продвигать конечный продукт на рынке.</w:t>
      </w:r>
      <w:r w:rsidR="00D03029">
        <w:rPr>
          <w:sz w:val="28"/>
          <w:szCs w:val="28"/>
        </w:rPr>
        <w:t xml:space="preserve"> То есть</w:t>
      </w:r>
      <w:r w:rsidRPr="0003604E">
        <w:rPr>
          <w:sz w:val="28"/>
          <w:szCs w:val="28"/>
        </w:rPr>
        <w:t xml:space="preserve"> существует узкая специализация руководителей. </w:t>
      </w:r>
      <w:r w:rsidR="00747C3D">
        <w:rPr>
          <w:sz w:val="28"/>
          <w:szCs w:val="28"/>
        </w:rPr>
        <w:t>Надо отметить, что в данном случае  главный</w:t>
      </w:r>
      <w:r w:rsidRPr="0003604E">
        <w:rPr>
          <w:sz w:val="28"/>
          <w:szCs w:val="28"/>
        </w:rPr>
        <w:t xml:space="preserve"> бухгалтер совсем на обязан знать все тонкости бухгалтерского дела. Его обязанность хорошо организовать процесс и управлять им.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Достоинства линейно-функциональной структуры: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высокий уровень специализации, возможность установления информационной контроля по каждому направлению деятельности;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. использовать преимущества линейной структуры в условиях функциональной разделения управленческого труда. Под </w:t>
      </w:r>
      <w:r w:rsidR="00D03029">
        <w:rPr>
          <w:sz w:val="28"/>
          <w:szCs w:val="28"/>
        </w:rPr>
        <w:t xml:space="preserve">руководителями отдельных звеньев </w:t>
      </w:r>
      <w:r w:rsidRPr="0003604E">
        <w:rPr>
          <w:sz w:val="28"/>
          <w:szCs w:val="28"/>
        </w:rPr>
        <w:t>(бухгалтерия, маркетинг, транспорт) линейные структуры.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Недостатки: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медленное реагирование управленческих структур на изменения внешней среды</w:t>
      </w:r>
      <w:r w:rsidR="00D03029">
        <w:rPr>
          <w:sz w:val="28"/>
          <w:szCs w:val="28"/>
        </w:rPr>
        <w:t xml:space="preserve"> и </w:t>
      </w:r>
      <w:r w:rsidRPr="0003604E">
        <w:rPr>
          <w:sz w:val="28"/>
          <w:szCs w:val="28"/>
        </w:rPr>
        <w:t>поведение потребителей;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противодействие инновационным (новшество) изменениям;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отсутствие гибкости взаимоотношений аппарата управления из-за высокого уровня формализации;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бюрократический тип управленческого решения.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</w:p>
    <w:p w:rsidR="00747C3D" w:rsidRPr="00041FF8" w:rsidRDefault="00747C3D" w:rsidP="00EA65DF">
      <w:p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2.</w:t>
      </w:r>
      <w:r w:rsidR="00EA65DF" w:rsidRPr="00041FF8">
        <w:rPr>
          <w:b/>
          <w:sz w:val="28"/>
          <w:szCs w:val="28"/>
        </w:rPr>
        <w:t xml:space="preserve">4. Диагональная структура управления. </w:t>
      </w:r>
      <w:r w:rsidR="00A33C62">
        <w:rPr>
          <w:rStyle w:val="a6"/>
          <w:b/>
          <w:sz w:val="28"/>
          <w:szCs w:val="28"/>
        </w:rPr>
        <w:footnoteReference w:id="11"/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связи с изменением требований внешней среды, ростом организаций, диверсификации их деятельности и повышения уровня конкуренции заставляет менеджмент сконцентрировать свои усилия на создании организаций, ориентированных на потребителя. В менеджменте подход к перестройке и формированию структур, основу которых составляет видение в составе организаций производственных отделений</w:t>
      </w:r>
      <w:r w:rsidR="00D03029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(подразделений) как самостоятельных объектов управления (отделения - дивизий). Ключевыми фигурами в управлении организациями с диагональной структурой управления становятся руководители подразделений.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Структура строится по одному из следующих критериев: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по выпускаемой продукции (услуга) (булочная, гостиница, холодильники);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по видам и типам рынков, с ориентацией на потребителя - потребительская или рыночная специализация ( Самсунг вьшускает телевизоры, телефоны и др и каждое производство ориентировано на своего потребителя и руководителями становятся независимые друг от друга менеджеры, они подчиняются только головному совету);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по географическому, пространственному признаку, т.е. разбиение происходит на основе локализации отдельных регионов, стран, частей света.</w:t>
      </w:r>
    </w:p>
    <w:p w:rsidR="00EA65DF" w:rsidRPr="0003604E" w:rsidRDefault="00747C3D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Например,</w:t>
      </w:r>
      <w:r w:rsidR="00EA65DF" w:rsidRPr="0003604E">
        <w:rPr>
          <w:sz w:val="28"/>
          <w:szCs w:val="28"/>
        </w:rPr>
        <w:t xml:space="preserve"> производство табачной продукции на севере, юге, востоке и западе одной фирмой учитывает специфику потребления определенных видов продукции в конкретном регионе.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Достоинства: наибольшая приближенность к потребителю; независимость, минимизация риска от возможных неудач в коммерческой и производственной деятельности; возможность создания эффективных локальных информационных систем; свобода руководителей подразделений в выборе организации производства и сфер производственной деятельности.</w:t>
      </w:r>
    </w:p>
    <w:p w:rsidR="00EA65DF" w:rsidRPr="0003604E" w:rsidRDefault="00EA65DF" w:rsidP="00747C3D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Недостатки: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Сложность в обеспечении централизации (змей с 7-ю головами, трудно координировать работу между собой; между отделениями, которые разнесены территориально);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сложности в подборе и расстановке управленческих кадров, менеджмент (назначить местного или послать кого-то в длительную командировку);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. сложности формирования и координация реализации стратегических, тактических и оперативных планов.</w:t>
      </w:r>
    </w:p>
    <w:p w:rsidR="00EA65DF" w:rsidRPr="00041FF8" w:rsidRDefault="00EA65DF" w:rsidP="00EA65DF">
      <w:pPr>
        <w:spacing w:line="360" w:lineRule="auto"/>
        <w:jc w:val="both"/>
        <w:rPr>
          <w:b/>
          <w:sz w:val="28"/>
          <w:szCs w:val="28"/>
        </w:rPr>
      </w:pPr>
    </w:p>
    <w:p w:rsidR="004961CB" w:rsidRPr="00041FF8" w:rsidRDefault="00747C3D" w:rsidP="00EA65DF">
      <w:p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2.</w:t>
      </w:r>
      <w:r w:rsidR="00EA65DF" w:rsidRPr="00041FF8">
        <w:rPr>
          <w:b/>
          <w:sz w:val="28"/>
          <w:szCs w:val="28"/>
        </w:rPr>
        <w:t>5. Матричная структура управления.</w:t>
      </w:r>
      <w:r w:rsidR="00A33C62">
        <w:rPr>
          <w:rStyle w:val="a6"/>
          <w:b/>
          <w:sz w:val="28"/>
          <w:szCs w:val="28"/>
        </w:rPr>
        <w:footnoteReference w:id="12"/>
      </w:r>
      <w:r w:rsidR="00EA65DF" w:rsidRPr="00041FF8">
        <w:rPr>
          <w:b/>
          <w:sz w:val="28"/>
          <w:szCs w:val="28"/>
        </w:rPr>
        <w:t xml:space="preserve"> </w:t>
      </w:r>
    </w:p>
    <w:p w:rsidR="00EA65DF" w:rsidRPr="0003604E" w:rsidRDefault="004961CB" w:rsidP="004961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структура н</w:t>
      </w:r>
      <w:r w:rsidR="00EA65DF" w:rsidRPr="0003604E">
        <w:rPr>
          <w:sz w:val="28"/>
          <w:szCs w:val="28"/>
        </w:rPr>
        <w:t>аиболее связана с инновационными, маркетинговыми требованиями внешней среды. Особенное распространение данная структура получила в научно-исследовательских организациях и венчурных организациях. Результатом внедрения таких структур стало выделение в составе организации полуавтономных групп, каждая из которых концентрируется на выполнении определенного задания. (Из каждого отдела взяли по несколько нужных людей для какого-то нового проекта. Формально они подчинены старому начальнику). Особенностью данной структуры является двойное подчинение работника (руководителю проекта и руководителю функциональной службы).</w:t>
      </w:r>
    </w:p>
    <w:p w:rsidR="00EA65DF" w:rsidRPr="0003604E" w:rsidRDefault="00EA65DF" w:rsidP="004961CB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Достоинства: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высокая направленность конечного продукта, конечной деятельности) на потребителя, удовлетворение его запросам;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целостный характер деятельности (делаем конкретный костюм для конкретного человека, чтобы он его удовлетворял);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участие в трудовом процессе различных специалистов, между которыми устанавливаются отношения кооперации;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высокий уровень социально-психологических отношений, совместимости членов трудового коллектива, участие всех работников не только в подготовке к решению, но и в его результате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справедливое распределение стимулирующих факторов между сотрудниками;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высокая эффективность в соотношении времени и ресурсов, выделяемых для достижения конечных целей (набираю сам сотрудников для своего проекта, эффективность достижения конечного результата).</w:t>
      </w:r>
    </w:p>
    <w:p w:rsidR="00EA65DF" w:rsidRPr="0003604E" w:rsidRDefault="00EA65DF" w:rsidP="004961CB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Недостатки: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возможные конфликты между руководителями функциональной группы и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матричной структуры;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возможная дисквалификация привлеченных сотрудников по отношению к своей основной профессиональной деятельности;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отсутствие контроля между распределением заданий функциональных и матричных структур;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отсутствие контроля за поведением исполнителей;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отсутствие социально-экономических критериев в оценке конечной деятельности данных структур;</w:t>
      </w:r>
    </w:p>
    <w:p w:rsidR="00EA65DF" w:rsidRPr="0003604E" w:rsidRDefault="00EA65DF" w:rsidP="00EA65DF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ослабление действующих функциональных служб за счет отбора наиболее квалифицированных специалистов.</w:t>
      </w:r>
    </w:p>
    <w:p w:rsidR="00EA65DF" w:rsidRDefault="00EA65DF" w:rsidP="00EA65DF">
      <w:pPr>
        <w:spacing w:line="360" w:lineRule="auto"/>
        <w:jc w:val="both"/>
        <w:rPr>
          <w:sz w:val="28"/>
          <w:szCs w:val="28"/>
        </w:rPr>
      </w:pPr>
    </w:p>
    <w:p w:rsidR="006C5043" w:rsidRDefault="006C5043" w:rsidP="00EA65DF">
      <w:pPr>
        <w:spacing w:line="360" w:lineRule="auto"/>
        <w:jc w:val="both"/>
        <w:rPr>
          <w:sz w:val="28"/>
          <w:szCs w:val="28"/>
        </w:rPr>
      </w:pPr>
    </w:p>
    <w:p w:rsidR="006C5043" w:rsidRPr="0003604E" w:rsidRDefault="006C5043" w:rsidP="00EA65DF">
      <w:pPr>
        <w:spacing w:line="360" w:lineRule="auto"/>
        <w:jc w:val="both"/>
        <w:rPr>
          <w:sz w:val="28"/>
          <w:szCs w:val="28"/>
        </w:rPr>
      </w:pPr>
    </w:p>
    <w:p w:rsidR="004961CB" w:rsidRPr="00041FF8" w:rsidRDefault="00EA65DF" w:rsidP="004961CB">
      <w:pPr>
        <w:numPr>
          <w:ilvl w:val="1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041FF8">
        <w:rPr>
          <w:b/>
          <w:sz w:val="28"/>
          <w:szCs w:val="28"/>
        </w:rPr>
        <w:t>Бригадная форма организации труда.</w:t>
      </w:r>
      <w:r w:rsidR="00A33C62">
        <w:rPr>
          <w:rStyle w:val="a6"/>
          <w:b/>
          <w:sz w:val="28"/>
          <w:szCs w:val="28"/>
        </w:rPr>
        <w:footnoteReference w:id="13"/>
      </w:r>
      <w:r w:rsidRPr="00041FF8">
        <w:rPr>
          <w:b/>
          <w:sz w:val="28"/>
          <w:szCs w:val="28"/>
        </w:rPr>
        <w:t xml:space="preserve"> </w:t>
      </w:r>
    </w:p>
    <w:p w:rsidR="00EA65DF" w:rsidRPr="0003604E" w:rsidRDefault="00EA65DF" w:rsidP="004961CB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Суть </w:t>
      </w:r>
      <w:r w:rsidR="004961CB">
        <w:rPr>
          <w:sz w:val="28"/>
          <w:szCs w:val="28"/>
        </w:rPr>
        <w:t xml:space="preserve">бригадной формы </w:t>
      </w:r>
      <w:r w:rsidRPr="0003604E">
        <w:rPr>
          <w:sz w:val="28"/>
          <w:szCs w:val="28"/>
        </w:rPr>
        <w:t>заключается в определении замкнутого, конечного продукта, определении его стоимости, роли и месте в производственном процессе, а также установления жесткой материальной связи между достижением этих результатов. Бригадная форма ограничена численностью бригады и составляет не более 30 человек.</w:t>
      </w:r>
    </w:p>
    <w:p w:rsidR="00EA65DF" w:rsidRPr="0003604E" w:rsidRDefault="00EA65DF" w:rsidP="004961CB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Основные требования, предъявляемые к бригадной организации труда: автономная работа бригады, в состав которой входят исполнители разного уровня (менеджеры, инженеры, рабочие), полностью отвечающие за работу и получающие вознаграждение за конечный результат деятельности; самостоятельное принятие решений и координация работ с другими бригадами; замена жестких связей на гибкие, т.е. возможность привлечения в бригаду работников других подразделений.</w:t>
      </w:r>
    </w:p>
    <w:p w:rsidR="00A6111A" w:rsidRDefault="00A6111A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6C5043" w:rsidRPr="0003604E" w:rsidRDefault="006C5043" w:rsidP="0003604E">
      <w:pPr>
        <w:spacing w:line="360" w:lineRule="auto"/>
        <w:jc w:val="both"/>
        <w:rPr>
          <w:b/>
          <w:sz w:val="28"/>
          <w:szCs w:val="28"/>
        </w:rPr>
      </w:pPr>
    </w:p>
    <w:p w:rsidR="00A6111A" w:rsidRPr="0003604E" w:rsidRDefault="008A5714" w:rsidP="0003604E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Классификация организаций.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Социальные организации, составляющие основу любой цивилизации, можно представить в виде большого набора правовых норм и организационных структур. В любой науке классификация занимает особое место. Классификация организаций важна по трем причинам:</w:t>
      </w:r>
      <w:r w:rsidR="00F70550">
        <w:rPr>
          <w:rStyle w:val="a6"/>
          <w:sz w:val="28"/>
          <w:szCs w:val="28"/>
        </w:rPr>
        <w:footnoteReference w:id="14"/>
      </w:r>
    </w:p>
    <w:p w:rsidR="00A6111A" w:rsidRPr="0003604E" w:rsidRDefault="00A6111A" w:rsidP="00F7055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нахождение сходных социальных организаций по каким-либо параметрам, это помогает создавать минимум методик для их анализа и совершенствования;</w:t>
      </w:r>
    </w:p>
    <w:p w:rsidR="00A6111A" w:rsidRPr="0003604E" w:rsidRDefault="00A6111A" w:rsidP="00F7055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возможность определения их численного распределения по классификации для создания соответствующей инфраструктуры: подготовке кадров, контрольных служб и т.д.;</w:t>
      </w:r>
    </w:p>
    <w:p w:rsidR="00A6111A" w:rsidRPr="0003604E" w:rsidRDefault="00A6111A" w:rsidP="00F7055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принадлежность социальной организации к той или иной группе позволяет определить их отношени</w:t>
      </w:r>
      <w:r w:rsidR="00B65579" w:rsidRPr="0003604E">
        <w:rPr>
          <w:sz w:val="28"/>
          <w:szCs w:val="28"/>
        </w:rPr>
        <w:t>е к налоговым и другим льготам.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Социальные организации могут быть:</w:t>
      </w:r>
      <w:r w:rsidR="00F70550">
        <w:rPr>
          <w:rStyle w:val="a6"/>
          <w:sz w:val="28"/>
          <w:szCs w:val="28"/>
        </w:rPr>
        <w:footnoteReference w:id="15"/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правительственные и неправительственные;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коммерческие и некоммерческие;</w:t>
      </w:r>
    </w:p>
    <w:p w:rsidR="00A6111A" w:rsidRPr="0003604E" w:rsidRDefault="00F70550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не</w:t>
      </w:r>
      <w:r w:rsidR="00A6111A" w:rsidRPr="0003604E">
        <w:rPr>
          <w:sz w:val="28"/>
          <w:szCs w:val="28"/>
        </w:rPr>
        <w:t>бюджетные;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общественные и хозяйственные;</w:t>
      </w:r>
    </w:p>
    <w:p w:rsidR="00A6111A" w:rsidRPr="0003604E" w:rsidRDefault="00B65579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формальные и неформальные.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Кроме того, разли</w:t>
      </w:r>
      <w:r w:rsidR="00B65579" w:rsidRPr="0003604E">
        <w:rPr>
          <w:sz w:val="28"/>
          <w:szCs w:val="28"/>
        </w:rPr>
        <w:t>чают социальные организации по:</w:t>
      </w:r>
    </w:p>
    <w:p w:rsidR="00A6111A" w:rsidRPr="0003604E" w:rsidRDefault="00A6111A" w:rsidP="00F7055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отраслевой принадлежности (промышленные, сельскохозяйственные,</w:t>
      </w:r>
      <w:r w:rsidR="00B65579" w:rsidRPr="0003604E">
        <w:rPr>
          <w:sz w:val="28"/>
          <w:szCs w:val="28"/>
        </w:rPr>
        <w:t xml:space="preserve"> транспортные, торговые и др.);</w:t>
      </w:r>
    </w:p>
    <w:p w:rsidR="00A6111A" w:rsidRPr="0003604E" w:rsidRDefault="00A6111A" w:rsidP="00F7055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самостоятельн</w:t>
      </w:r>
      <w:r w:rsidR="00F70550">
        <w:rPr>
          <w:sz w:val="28"/>
          <w:szCs w:val="28"/>
        </w:rPr>
        <w:t>ости принятия решений (головные,</w:t>
      </w:r>
      <w:r w:rsidRPr="0003604E">
        <w:rPr>
          <w:sz w:val="28"/>
          <w:szCs w:val="28"/>
        </w:rPr>
        <w:t xml:space="preserve"> мате</w:t>
      </w:r>
      <w:r w:rsidR="00B65579" w:rsidRPr="0003604E">
        <w:rPr>
          <w:sz w:val="28"/>
          <w:szCs w:val="28"/>
        </w:rPr>
        <w:t>ринские, дочерние и зависимые).</w:t>
      </w:r>
      <w:r w:rsidR="00F70550">
        <w:rPr>
          <w:rStyle w:val="a6"/>
          <w:sz w:val="28"/>
          <w:szCs w:val="28"/>
        </w:rPr>
        <w:footnoteReference w:id="16"/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Могут применяться и дополнитель</w:t>
      </w:r>
      <w:r w:rsidR="00B65579" w:rsidRPr="0003604E">
        <w:rPr>
          <w:sz w:val="28"/>
          <w:szCs w:val="28"/>
        </w:rPr>
        <w:t>ные признаки для классификации.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Статус правительственной социальной организации дается официальными органами власти. На них распространяются различные привилегии, льготы и жесткие обязательства. К неправительственным социальным организациям относятся все другие социальные организа</w:t>
      </w:r>
      <w:r w:rsidR="00B65579" w:rsidRPr="0003604E">
        <w:rPr>
          <w:sz w:val="28"/>
          <w:szCs w:val="28"/>
        </w:rPr>
        <w:t>ции, не имеющие такого статуса.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Коммерческие социальные организации строят свою деятельность на получении максимальной прибыли в интересах учредителей, а для некоммерческих основная цель состоит в удовлетворении общественных потребностей, при этом вся прибыль идет не учредителям, а на р</w:t>
      </w:r>
      <w:r w:rsidR="00B65579" w:rsidRPr="0003604E">
        <w:rPr>
          <w:sz w:val="28"/>
          <w:szCs w:val="28"/>
        </w:rPr>
        <w:t>азвитие социальной организации.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Бюджетные социальные организации строят свою деятельность исходя из выделенных государством средств, при этом они освобождаются от уплаты многих налогов, в том числе НДС. Не бюджетные социальные организации сами изыскивают источники финансирования. Многие социальные организации пытаются привлечь для своего развития как бюджетные,</w:t>
      </w:r>
      <w:r w:rsidR="00B65579" w:rsidRPr="0003604E">
        <w:rPr>
          <w:sz w:val="28"/>
          <w:szCs w:val="28"/>
        </w:rPr>
        <w:t xml:space="preserve"> та и не бюджетные средства.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Общественные социальные организации строят свою деятельность на основе удовлетворения потребностей своих членов общества (во внутренней среде), а хозяйственные – для удовлетворения потребностей </w:t>
      </w:r>
      <w:r w:rsidR="00B65579" w:rsidRPr="0003604E">
        <w:rPr>
          <w:sz w:val="28"/>
          <w:szCs w:val="28"/>
        </w:rPr>
        <w:t>и интересов человека и общества</w:t>
      </w:r>
      <w:r w:rsidR="00211A3B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во</w:t>
      </w:r>
      <w:r w:rsidR="00B65579" w:rsidRPr="0003604E">
        <w:rPr>
          <w:sz w:val="28"/>
          <w:szCs w:val="28"/>
        </w:rPr>
        <w:t xml:space="preserve"> внешней для организации среде.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Формальные социальные организации – это зарегистрированные в установленном порядке общества, товарищества и т.д., которые выступают как юридические и неюридические лица. Неформальные социальные организации – это незарегистрированные в государственном органе социальные организации либо в силу их малочисленности, либо по каким-то другим причинам. К неформальным социальным организациям относятся объединения людей, связанных личными интересами в области культуры, быта, спорта и др., имеющие лидера и не ведущие финансово-хозяйственную деятельность, направленную на </w:t>
      </w:r>
      <w:r w:rsidR="00B65579" w:rsidRPr="0003604E">
        <w:rPr>
          <w:sz w:val="28"/>
          <w:szCs w:val="28"/>
        </w:rPr>
        <w:t>получение материальной прибыли.</w:t>
      </w:r>
    </w:p>
    <w:p w:rsidR="00A6111A" w:rsidRPr="0003604E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Социально-экономическая организация характеризуется наличием социальных и экономических связей между работниками. К социальным связям относятся: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межличностные, бытовые отношения;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отношения по уровням управления;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отношения к чел</w:t>
      </w:r>
      <w:r w:rsidR="00B65579" w:rsidRPr="0003604E">
        <w:rPr>
          <w:sz w:val="28"/>
          <w:szCs w:val="28"/>
        </w:rPr>
        <w:t>овеку общественных организаций.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 экономическим связям относятся: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материальное стимулирование и ответственность;</w:t>
      </w: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прожиточны</w:t>
      </w:r>
      <w:r w:rsidR="00B65579" w:rsidRPr="0003604E">
        <w:rPr>
          <w:sz w:val="28"/>
          <w:szCs w:val="28"/>
        </w:rPr>
        <w:t>й уровень, льготы и привилегии.</w:t>
      </w:r>
      <w:r w:rsidR="00F70550">
        <w:rPr>
          <w:rStyle w:val="a6"/>
          <w:sz w:val="28"/>
          <w:szCs w:val="28"/>
        </w:rPr>
        <w:footnoteReference w:id="17"/>
      </w:r>
    </w:p>
    <w:p w:rsidR="00A6111A" w:rsidRDefault="00A6111A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Соотношение этих связей играет решающую роль при создании или диагностике организации.</w:t>
      </w: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453CE7" w:rsidRPr="0003604E" w:rsidRDefault="00453CE7" w:rsidP="0003604E">
      <w:pPr>
        <w:spacing w:line="360" w:lineRule="auto"/>
        <w:ind w:firstLine="708"/>
        <w:jc w:val="both"/>
        <w:rPr>
          <w:sz w:val="28"/>
          <w:szCs w:val="28"/>
        </w:rPr>
      </w:pPr>
    </w:p>
    <w:p w:rsidR="008A5714" w:rsidRPr="0003604E" w:rsidRDefault="008A5714" w:rsidP="0003604E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Законы организации.</w:t>
      </w:r>
    </w:p>
    <w:p w:rsidR="00F70550" w:rsidRDefault="00F70550" w:rsidP="000360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можно представить как связь целей управления со средствами и методами их достижения.</w:t>
      </w:r>
    </w:p>
    <w:p w:rsidR="00B64878" w:rsidRPr="0003604E" w:rsidRDefault="00B64878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Законы играют решающую роль в теории организации, в том числе образуют теоретический фундамент, способствуют переходу от эмпирического подхода к профессиональному, позволяют правильно оценить возникающую ситуацию и</w:t>
      </w:r>
      <w:r w:rsidR="00B65579" w:rsidRPr="0003604E">
        <w:rPr>
          <w:sz w:val="28"/>
          <w:szCs w:val="28"/>
        </w:rPr>
        <w:t xml:space="preserve"> анализировать зарубежный опыт.</w:t>
      </w:r>
      <w:r w:rsidR="00A33C62">
        <w:rPr>
          <w:rStyle w:val="a6"/>
          <w:sz w:val="28"/>
          <w:szCs w:val="28"/>
        </w:rPr>
        <w:footnoteReference w:id="18"/>
      </w:r>
    </w:p>
    <w:p w:rsidR="00B64878" w:rsidRPr="0003604E" w:rsidRDefault="007C0D79" w:rsidP="007C0D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 Э.А. делит  з</w:t>
      </w:r>
      <w:r w:rsidR="00B64878" w:rsidRPr="0003604E">
        <w:rPr>
          <w:sz w:val="28"/>
          <w:szCs w:val="28"/>
        </w:rPr>
        <w:t>аконы организации по важности на 2 уровня: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основополагающие (законы синергии, самосохранения, развития)</w:t>
      </w:r>
    </w:p>
    <w:p w:rsidR="00B64878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менее важные (информативности-упорядоченности, единства синтеза и анализа, композиции и пропорциональности, специфические законы социальной организации).</w:t>
      </w:r>
    </w:p>
    <w:p w:rsidR="007C0D79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выделяют специфические законы организаций.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</w:p>
    <w:p w:rsidR="008A5714" w:rsidRPr="0003604E" w:rsidRDefault="008A5714" w:rsidP="00041FF8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sz w:val="28"/>
          <w:szCs w:val="28"/>
        </w:rPr>
        <w:t xml:space="preserve"> </w:t>
      </w:r>
      <w:r w:rsidRPr="0003604E">
        <w:rPr>
          <w:b/>
          <w:sz w:val="28"/>
          <w:szCs w:val="28"/>
        </w:rPr>
        <w:t>Основополагающие законы организации.</w:t>
      </w:r>
    </w:p>
    <w:p w:rsidR="00EB144D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144D" w:rsidRPr="0003604E">
        <w:rPr>
          <w:sz w:val="28"/>
          <w:szCs w:val="28"/>
        </w:rPr>
        <w:t>Закон синергии.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Любая организация характеризуется следующими элементами: производительность, заинтересованность, научный потенциал, отношение к внешней среде, микроклимат в коллективе, кадровый потенциал, технический потенциал, перспективы развития, имидж. Они определяют потенциал организации, ее способность к деятельности. Процесс существенного усиления или ослабления потенциала материальной системы называется синергией.</w:t>
      </w:r>
    </w:p>
    <w:p w:rsidR="00EB144D" w:rsidRPr="0003604E" w:rsidRDefault="00EB144D" w:rsidP="007C0D79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Закон: Для любой организации существует такой набор элементов, при котором ее потенциал всегда будет либо существенно больше простой суммы потенциалов входящих в нее элементов (людей, компьютеров), либо существенно меньше.</w:t>
      </w:r>
      <w:r w:rsidR="00A33C62">
        <w:rPr>
          <w:rStyle w:val="a6"/>
          <w:sz w:val="28"/>
          <w:szCs w:val="28"/>
        </w:rPr>
        <w:footnoteReference w:id="19"/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Задача руководителя заключается в том, чтобы найти такой набор элементов, при котором синергия носила бы созидательный характер. (Пример: Можно ли создать молодую семью, потенциал которой всегда будет в области созидательной энергии? Ответ: Очень трудно, так как на все элементы необходимые для синергии, находятся в сфере управления семьи – пьющие родители, влияние внешней среды.)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Заранее спроектировать условия достижения синергии достаточно трудно.</w:t>
      </w:r>
      <w:r w:rsidR="00211A3B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Также трудно оценить возможное увеличение общего потенциала организации.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Измерение синергетического эффекта пока не производится. Однако проводятся накопления статистических данных о влиянии синергии, формируются простейшие модели условий ее достижения.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Для успешной реализации закона синергии существует ряд методов. Метод</w:t>
      </w:r>
      <w:r w:rsidR="00211A3B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«вопросы и ответы» наиболее прост в организационном исполнении, его реализация может быть частично формализована с помощью компьютера путем создания информационной базы возможных вопросов, ответов и последствий их реализаций. Весьма перспективен метод «конференция идей», в основе которого лежит стимулирование процесса мышления на уровне сознания. С обычной конференцией здесь мало общего. Основные принципы данного метода: число участников 4-12; запрещаются насмешки, критика, даже позитивная; для обсуждения формулируются 1-2 зависимые друг от друга задачи; продолжительность конференции 30-50 мин; ведется запись всех предложений, в том числе и абсурдных. В США распространен метод «мозговой атаки», в его основе лежит стимулирование подсознания, который является неиссякаемым источником человеческого духа, появления блестящих идей.</w:t>
      </w:r>
      <w:r w:rsidR="00211A3B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Все методы должны быть направлены на усиление действий закона синергии.</w:t>
      </w:r>
    </w:p>
    <w:p w:rsidR="00EB144D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44D" w:rsidRPr="0003604E">
        <w:rPr>
          <w:sz w:val="28"/>
          <w:szCs w:val="28"/>
        </w:rPr>
        <w:t>Закон самосохранения.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Теоретической основой для анализа общего состояния организации является закон самосохранения.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Закон: каждая материальная система (организация, коллектив, семья) стремится сохранить себя (выжить) и использует для этого весь свой потенциал (ресурс).</w:t>
      </w:r>
      <w:r w:rsidR="00A33C62">
        <w:rPr>
          <w:rStyle w:val="a6"/>
          <w:sz w:val="28"/>
          <w:szCs w:val="28"/>
        </w:rPr>
        <w:footnoteReference w:id="20"/>
      </w:r>
    </w:p>
    <w:p w:rsidR="00EB144D" w:rsidRPr="0003604E" w:rsidRDefault="00211A3B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идеале</w:t>
      </w:r>
      <w:r w:rsidR="00EB144D" w:rsidRPr="0003604E">
        <w:rPr>
          <w:sz w:val="28"/>
          <w:szCs w:val="28"/>
        </w:rPr>
        <w:t xml:space="preserve"> общая сумма созидательных ресурсов организации должна быть больше суммы внешних и внутренних разрушительных ресурсов.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Пре</w:t>
      </w:r>
      <w:r w:rsidR="00A33C62">
        <w:rPr>
          <w:sz w:val="28"/>
          <w:szCs w:val="28"/>
        </w:rPr>
        <w:t>дставляют практический интерес семь</w:t>
      </w:r>
      <w:r w:rsidRPr="0003604E">
        <w:rPr>
          <w:sz w:val="28"/>
          <w:szCs w:val="28"/>
        </w:rPr>
        <w:t xml:space="preserve"> уровней самосохранения. (В них встречаются такие характеристики как: «организацию следует немедленно ликвидировать» или же «Нормальная, благоприятная ситуация в рыночной экономике».)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Как поддерживать на достаточном уровне или увеличить положительный ресурс организации (то есть ресурс удержания)? Этого можно добиться за счет правильной работы с внешней средой. З</w:t>
      </w:r>
      <w:r w:rsidR="00A33C62">
        <w:rPr>
          <w:sz w:val="28"/>
          <w:szCs w:val="28"/>
        </w:rPr>
        <w:t>десь существуют и используются четыре стратегии:</w:t>
      </w:r>
      <w:r w:rsidR="00A33C62">
        <w:rPr>
          <w:rStyle w:val="a6"/>
          <w:sz w:val="28"/>
          <w:szCs w:val="28"/>
        </w:rPr>
        <w:footnoteReference w:id="21"/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Пассивно-индивидуальная. Основана на ожидании партнеров и предложений для заполнения свободных ниш в деятельности сторонних организаций. Эта стратегия предполагает проведение умеренной рекламной кампании.</w:t>
      </w:r>
      <w:r w:rsidR="00211A3B" w:rsidRPr="0003604E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Основная особенность такой стратегии – предпринимательский риск. Ведь по сути, руководитель просто сидит и ждет, потребуются ли кому-нибудь услуги или товары его организации. Эту стратегию стоит применять, когда у предпринимателя уже есть иной стабильный источник доходов, ведь здесь довольно велик риск быть невостребованным и обанкротиться.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Пассивно-коллективная. Основана на заинтересованности государства или какого-либо общества в развитии определенной сферы производства товаров, услуг, информации, знаний в какой-либо области, то есть государство каким- либо образом поддерживает организацию, руководители же опять довольно пассивны.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Активно-индивидуальная. Стратегия постоянного поиска фирмы своей ниши в науке, технологии и информации.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Активно-коллективная. Предполагает создание руководителем собственной инфраструктуры под собственную организацию (организацию-лидер).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Удержаться на заданных уровнях самосохранения компании помогает страхование ресурсов и рисков. Уменьшая потенциал организации на сумму страховых взносов, руководитель существенно увеличивает стабильность</w:t>
      </w:r>
    </w:p>
    <w:p w:rsidR="00EB144D" w:rsidRPr="0003604E" w:rsidRDefault="00EB144D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(постоянство) этого потенциала.</w:t>
      </w:r>
    </w:p>
    <w:p w:rsidR="00EB144D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144D" w:rsidRPr="0003604E">
        <w:rPr>
          <w:sz w:val="28"/>
          <w:szCs w:val="28"/>
        </w:rPr>
        <w:t>Закон развития.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Развитие – это необратимое, направленное, закономерное изменение материи и сознания. Две формы развития – эволюционное (постепенные количественные и качественные изменения, изменение сознания сочетается с изменением материи) и революционное (скачкообразный неосознанный переход от одного состояния материи к другому, либо скачкообразным изменением сознания без соответствующего изменения базиса). Выделяют также прогрессивное и регрессивное развитие.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Развитие организаций обусловлено следующими факторами:</w:t>
      </w:r>
      <w:r w:rsidR="00A33C62">
        <w:rPr>
          <w:rStyle w:val="a6"/>
          <w:sz w:val="28"/>
          <w:szCs w:val="28"/>
        </w:rPr>
        <w:footnoteReference w:id="22"/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изменение внешней среды (экономика, политика, этика, культура и др.)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изменение внутренней среды (перемещения работников, переход на новые технологии и др.)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потребности и интересы человека и общества (потребность в самовыражении человека, потребность в прибавочном продукте общества и др.)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старение и износ материальных элементов (оборудования, человека, технологии)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изменение экологии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технический прогресс</w:t>
      </w:r>
    </w:p>
    <w:p w:rsidR="00EB144D" w:rsidRPr="0003604E" w:rsidRDefault="00EB144D" w:rsidP="00A33C62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глобальное состояние мировой цивилизации</w:t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 развития: каждая материал система стремиться достичь наибольшего суммарного потенциала при прохождении всех этапов жизненного цикла.</w:t>
      </w:r>
      <w:r w:rsidR="00A33C62">
        <w:rPr>
          <w:rStyle w:val="a6"/>
          <w:sz w:val="28"/>
          <w:szCs w:val="28"/>
        </w:rPr>
        <w:footnoteReference w:id="23"/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 развития опирается на принципы: инерции – изменение потенциала (суммы ресурсов) системы начинается спустя некоторое время после начала воздействий изменений во внешней или внутренней среде и продолжается некоторое время после их окончания; эластичности – скорость изменения потенциа</w:t>
      </w:r>
      <w:r w:rsidR="007C0D79">
        <w:rPr>
          <w:sz w:val="28"/>
          <w:szCs w:val="28"/>
        </w:rPr>
        <w:t>ла зависит от самого потенциала; непрерывности – процесс изменения потенциала идет непрерывно; стабилизации – система стремится к стабилизации потенциала.</w:t>
      </w:r>
      <w:r w:rsidR="007C0D79">
        <w:rPr>
          <w:rStyle w:val="a6"/>
          <w:sz w:val="28"/>
          <w:szCs w:val="28"/>
        </w:rPr>
        <w:footnoteReference w:id="24"/>
      </w:r>
    </w:p>
    <w:p w:rsidR="00EB144D" w:rsidRPr="0003604E" w:rsidRDefault="00EB144D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На практике эластичность системы оценивают в сравнении с другими системами исходя из статистических данных или классификаций. В чем состоит значение эластичности. Например, для организации обладающей высокой эластичностью: при резком долговременном уменьшении спроса на продукцию работники в короткие сроки освоили и стали выпускать новую продукцию, пользующуюся большим спросом; непрерывности - процесс изменения потенциала системы идет непрерывно, меняются лишь скорость и знак изменения;</w:t>
      </w:r>
    </w:p>
    <w:p w:rsidR="00EB144D" w:rsidRPr="0003604E" w:rsidRDefault="00EB144D" w:rsidP="00A33C62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Бизнес-план - это основа эффективной реализации закона развития. Бизнес-план – это соединение фоновой (пояснительной) информации со строгой системой расчетов промфинтехплана. Он рассчитан на широкий круг специалистов, каждый из которых найдет в нем интересующую его информацию.</w:t>
      </w:r>
    </w:p>
    <w:p w:rsidR="00EB144D" w:rsidRPr="0003604E" w:rsidRDefault="00EB144D" w:rsidP="0003604E">
      <w:pPr>
        <w:spacing w:line="360" w:lineRule="auto"/>
        <w:jc w:val="both"/>
        <w:rPr>
          <w:b/>
          <w:sz w:val="28"/>
          <w:szCs w:val="28"/>
        </w:rPr>
      </w:pPr>
    </w:p>
    <w:p w:rsidR="00B64878" w:rsidRPr="0003604E" w:rsidRDefault="00041FF8" w:rsidP="0003604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4878" w:rsidRPr="0003604E">
        <w:rPr>
          <w:b/>
          <w:sz w:val="28"/>
          <w:szCs w:val="28"/>
        </w:rPr>
        <w:t>Зак</w:t>
      </w:r>
      <w:r w:rsidR="00B65579" w:rsidRPr="0003604E">
        <w:rPr>
          <w:b/>
          <w:sz w:val="28"/>
          <w:szCs w:val="28"/>
        </w:rPr>
        <w:t>оны организации второго уровня.</w:t>
      </w:r>
    </w:p>
    <w:p w:rsidR="00B64878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4878" w:rsidRPr="0003604E">
        <w:rPr>
          <w:sz w:val="28"/>
          <w:szCs w:val="28"/>
        </w:rPr>
        <w:t>Закон инф</w:t>
      </w:r>
      <w:r w:rsidR="00B65579" w:rsidRPr="0003604E">
        <w:rPr>
          <w:sz w:val="28"/>
          <w:szCs w:val="28"/>
        </w:rPr>
        <w:t>ормированности-упорядоченности.</w:t>
      </w:r>
      <w:r w:rsidR="00A33C62">
        <w:rPr>
          <w:rStyle w:val="a6"/>
          <w:sz w:val="28"/>
          <w:szCs w:val="28"/>
        </w:rPr>
        <w:footnoteReference w:id="25"/>
      </w:r>
    </w:p>
    <w:p w:rsidR="00B64878" w:rsidRPr="0003604E" w:rsidRDefault="00B64878" w:rsidP="006C5043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Все коммуникации в организации основаны на получении, обработке, передаче и хранении данных. Данные – это сообщения, результаты мыслительной деятельности, сведения любого происхождения, вида и назначения.</w:t>
      </w:r>
    </w:p>
    <w:p w:rsidR="00B64878" w:rsidRPr="0003604E" w:rsidRDefault="00B64878" w:rsidP="006C5043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Управленческая информация – это данные, несущие в себе новизну и полезность для работника, принимающего решение. Информация здесь ра</w:t>
      </w:r>
      <w:r w:rsidR="00B65579" w:rsidRPr="0003604E">
        <w:rPr>
          <w:sz w:val="28"/>
          <w:szCs w:val="28"/>
        </w:rPr>
        <w:t>ссматривается как часть данных.</w:t>
      </w:r>
    </w:p>
    <w:p w:rsidR="00B64878" w:rsidRPr="0003604E" w:rsidRDefault="00B64878" w:rsidP="006C5043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Обычно информацию разделяют на 2 больших класса: объективную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(овещ</w:t>
      </w:r>
      <w:r w:rsidR="006C5043">
        <w:rPr>
          <w:sz w:val="28"/>
          <w:szCs w:val="28"/>
        </w:rPr>
        <w:t>ествленную в товаре (</w:t>
      </w:r>
      <w:r w:rsidRPr="0003604E">
        <w:rPr>
          <w:sz w:val="28"/>
          <w:szCs w:val="28"/>
        </w:rPr>
        <w:t>например о работнике – диплом об образовании, трудовая книжка)) и субъективную (отра</w:t>
      </w:r>
      <w:r w:rsidR="00B65579" w:rsidRPr="0003604E">
        <w:rPr>
          <w:sz w:val="28"/>
          <w:szCs w:val="28"/>
        </w:rPr>
        <w:t>женную, организованную людьми).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Категория «информация» имеет смысл лишь тогда, когда есть источник</w:t>
      </w:r>
    </w:p>
    <w:p w:rsidR="00B64878" w:rsidRPr="0003604E" w:rsidRDefault="00B64878" w:rsidP="00995881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(информато</w:t>
      </w:r>
      <w:r w:rsidR="00B65579" w:rsidRPr="0003604E">
        <w:rPr>
          <w:sz w:val="28"/>
          <w:szCs w:val="28"/>
        </w:rPr>
        <w:t>р) и ее получатель (информант).</w:t>
      </w:r>
      <w:r w:rsidR="00995881">
        <w:rPr>
          <w:sz w:val="28"/>
          <w:szCs w:val="28"/>
        </w:rPr>
        <w:tab/>
      </w:r>
      <w:r w:rsidRPr="0003604E">
        <w:rPr>
          <w:sz w:val="28"/>
          <w:szCs w:val="28"/>
        </w:rPr>
        <w:t>Информация обладает такими характеристиками как объем, достоверность, ценно</w:t>
      </w:r>
      <w:r w:rsidR="00B65579" w:rsidRPr="0003604E">
        <w:rPr>
          <w:sz w:val="28"/>
          <w:szCs w:val="28"/>
        </w:rPr>
        <w:t>сть, насыщенность и открытость.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Информатизация управления вносит коррективы в существующие формы управленческого труда и расширяет их состав. Она способствует усилению позитивного действия законов и принципов управления, в первую очередь законов, свойственных управлению в целом. К таким законам относятся: закон единства систем управления, закон соотносительности управляющей и управляемой систем, закон пропорциональности производства и управления, закон экономии времени, закон экономии интеллектуальной энергии, закон перехода от административных к орга</w:t>
      </w:r>
      <w:r w:rsidR="00B65579" w:rsidRPr="0003604E">
        <w:rPr>
          <w:sz w:val="28"/>
          <w:szCs w:val="28"/>
        </w:rPr>
        <w:t>низационным методам управления.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Информационная среда, ввиду ее важности, является объектом управления, наряду с персоналом, финансами и т п. Информационная среда управления подчиняется закону инф</w:t>
      </w:r>
      <w:r w:rsidR="00B65579" w:rsidRPr="0003604E">
        <w:rPr>
          <w:sz w:val="28"/>
          <w:szCs w:val="28"/>
        </w:rPr>
        <w:t>ормированности-упорядоченности.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Закон: чем большей информацией располагает организация о внутренней и внешней среде, тем она имеет большую вероятность устойчивого фун</w:t>
      </w:r>
      <w:r w:rsidR="00B65579" w:rsidRPr="0003604E">
        <w:rPr>
          <w:sz w:val="28"/>
          <w:szCs w:val="28"/>
        </w:rPr>
        <w:t>кционирования (самосохранения).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Следствие: информированность работника после достижения ею критического уровня переходит в его компетентн</w:t>
      </w:r>
      <w:r w:rsidR="00B65579" w:rsidRPr="0003604E">
        <w:rPr>
          <w:sz w:val="28"/>
          <w:szCs w:val="28"/>
        </w:rPr>
        <w:t>ость.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Поэтому, руководитель должен создать работникам ус</w:t>
      </w:r>
      <w:r w:rsidR="00B65579" w:rsidRPr="0003604E">
        <w:rPr>
          <w:sz w:val="28"/>
          <w:szCs w:val="28"/>
        </w:rPr>
        <w:t>ловия для получения информации.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Самым важным приложением закона информированности-упорядоченности является рекламная деятельность. Реклама – это информация о потребительских свойствах товаров и услуг с целью их реали</w:t>
      </w:r>
      <w:r w:rsidR="00B65579" w:rsidRPr="0003604E">
        <w:rPr>
          <w:sz w:val="28"/>
          <w:szCs w:val="28"/>
        </w:rPr>
        <w:t>зации и создания спроса на них.</w:t>
      </w:r>
    </w:p>
    <w:p w:rsidR="00B64878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4878" w:rsidRPr="0003604E">
        <w:rPr>
          <w:sz w:val="28"/>
          <w:szCs w:val="28"/>
        </w:rPr>
        <w:t>За</w:t>
      </w:r>
      <w:r w:rsidR="00B65579" w:rsidRPr="0003604E">
        <w:rPr>
          <w:sz w:val="28"/>
          <w:szCs w:val="28"/>
        </w:rPr>
        <w:t>кон единства анализа и синтеза.</w:t>
      </w:r>
      <w:r w:rsidR="00A33C62">
        <w:rPr>
          <w:rStyle w:val="a6"/>
          <w:sz w:val="28"/>
          <w:szCs w:val="28"/>
        </w:rPr>
        <w:footnoteReference w:id="26"/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Суть анализа - в разделении целого на части, в представлении сложного в виде простых составляющих. Суть синтеза – в соединении простых составляющих объекта в единое целое. Анализ и синтез в человеческом мышлении сильно переплетаются и не могут существовать друг без друга, поэтому, говоря об единстве анализа и синтеза, мы подразумеваем их неразрывность и взаимодействие в процессе л</w:t>
      </w:r>
      <w:r w:rsidR="00B65579" w:rsidRPr="0003604E">
        <w:rPr>
          <w:sz w:val="28"/>
          <w:szCs w:val="28"/>
        </w:rPr>
        <w:t>юбой мыслительной деятельности.</w:t>
      </w:r>
    </w:p>
    <w:p w:rsidR="00A33C62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Закон: каждая материал система (живой организм, социальная организация и др.) стремится настроится на наиболее экономный режим функционирования в результате постоянного изменения своей структуры или функций.</w:t>
      </w:r>
      <w:r w:rsidR="00A33C62">
        <w:rPr>
          <w:rStyle w:val="a6"/>
          <w:sz w:val="28"/>
          <w:szCs w:val="28"/>
        </w:rPr>
        <w:footnoteReference w:id="27"/>
      </w:r>
      <w:r w:rsidRPr="0003604E">
        <w:rPr>
          <w:sz w:val="28"/>
          <w:szCs w:val="28"/>
        </w:rPr>
        <w:t xml:space="preserve"> 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Скорость и результат преобразования зависят от диапазона измене</w:t>
      </w:r>
      <w:r w:rsidR="00B65579" w:rsidRPr="0003604E">
        <w:rPr>
          <w:sz w:val="28"/>
          <w:szCs w:val="28"/>
        </w:rPr>
        <w:t>ния внешней и внутренней среды.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Практический подход к анализу и синтезу организаций может быть реализован с помощью метода постепенного приближения, который включает 4 уровня: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1. предварит</w:t>
      </w:r>
      <w:r w:rsidR="00A33C62">
        <w:rPr>
          <w:sz w:val="28"/>
          <w:szCs w:val="28"/>
        </w:rPr>
        <w:t>ельный</w:t>
      </w:r>
      <w:r w:rsidRPr="0003604E">
        <w:rPr>
          <w:sz w:val="28"/>
          <w:szCs w:val="28"/>
        </w:rPr>
        <w:t xml:space="preserve"> анализ с позиций стороннего наблюдателя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2. проведение «мозговой атаки» на совещании основных специалистов организации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3. создание группы развития организации и формирование ее стратегии развития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4. постоянная работа группы развития в рамках нового структурного подразделения орг</w:t>
      </w:r>
      <w:r w:rsidR="00B65579" w:rsidRPr="0003604E">
        <w:rPr>
          <w:sz w:val="28"/>
          <w:szCs w:val="28"/>
        </w:rPr>
        <w:t>анизации</w:t>
      </w:r>
    </w:p>
    <w:p w:rsidR="00B64878" w:rsidRPr="0003604E" w:rsidRDefault="007C0D79" w:rsidP="00036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4878" w:rsidRPr="0003604E">
        <w:rPr>
          <w:sz w:val="28"/>
          <w:szCs w:val="28"/>
        </w:rPr>
        <w:t>Закон к</w:t>
      </w:r>
      <w:r w:rsidR="00B65579" w:rsidRPr="0003604E">
        <w:rPr>
          <w:sz w:val="28"/>
          <w:szCs w:val="28"/>
        </w:rPr>
        <w:t>омпозиции и пропорциональности.</w:t>
      </w:r>
      <w:r w:rsidR="0060453E">
        <w:rPr>
          <w:rStyle w:val="a6"/>
          <w:sz w:val="28"/>
          <w:szCs w:val="28"/>
        </w:rPr>
        <w:footnoteReference w:id="28"/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окружающем нас мире все приспособлено для совместного сосуществования. Все лишнее, избыточное постепенно уходит, а недостаточное постепенно развивается, достигая некоторого временного равновесия – гармонии. Гармония – это естественный эволюционный процесс, происходящий на всех уровнях мировой цивилизации: государств, отраслей, организаций, семьи и даже одного человека. Гармония предполагает наличие совокупности элементов, процессов и их соотносительности (</w:t>
      </w:r>
      <w:r w:rsidR="00B65579" w:rsidRPr="0003604E">
        <w:rPr>
          <w:sz w:val="28"/>
          <w:szCs w:val="28"/>
        </w:rPr>
        <w:t>пропорциональности).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Закон: каждая материальная система стремится сохранить в своей структуре все необходимые элементы (композицию), находящиеся в заданной соотносительности или в заданном подчинении</w:t>
      </w:r>
      <w:r w:rsidR="0060453E">
        <w:rPr>
          <w:sz w:val="28"/>
          <w:szCs w:val="28"/>
        </w:rPr>
        <w:t xml:space="preserve"> </w:t>
      </w:r>
      <w:r w:rsidR="00B65579" w:rsidRPr="0003604E">
        <w:rPr>
          <w:sz w:val="28"/>
          <w:szCs w:val="28"/>
        </w:rPr>
        <w:t>(пропорции).</w:t>
      </w:r>
      <w:r w:rsidR="0060453E">
        <w:rPr>
          <w:rStyle w:val="a6"/>
          <w:sz w:val="28"/>
          <w:szCs w:val="28"/>
        </w:rPr>
        <w:footnoteReference w:id="29"/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Этот закон рассматривается на уровне организации и на уровне внешней среды, в которой организац</w:t>
      </w:r>
      <w:r w:rsidR="00B65579" w:rsidRPr="0003604E">
        <w:rPr>
          <w:sz w:val="28"/>
          <w:szCs w:val="28"/>
        </w:rPr>
        <w:t>ия является одним из элементов.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Реализация закона в организации требует обязательного использования набора принципов.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Принцип планирования: Каждая организация должна иметь обоснованный план деятельности и развития.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Принцип координации: Каждая организация должна следить за стратегическими, тактическими и оперативными изменениями и вносить соответствующие коррективы в механизм выполнения.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- Принцип полноты: каждая организация должна выполнять весь набор функций производства и управления на своем участке деятельности либо своими силами, либо с по</w:t>
      </w:r>
      <w:r w:rsidR="00B65579" w:rsidRPr="0003604E">
        <w:rPr>
          <w:sz w:val="28"/>
          <w:szCs w:val="28"/>
        </w:rPr>
        <w:t>мощью привлеченных организаций.</w:t>
      </w:r>
    </w:p>
    <w:p w:rsidR="00B64878" w:rsidRPr="0003604E" w:rsidRDefault="00B64878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Практика использования закона состоит в обоснованном выборе необходимых элементов организации и обеспечение требуемой их пропорции.</w:t>
      </w:r>
    </w:p>
    <w:p w:rsidR="00B64878" w:rsidRPr="0003604E" w:rsidRDefault="00B64878" w:rsidP="0003604E">
      <w:pPr>
        <w:spacing w:line="360" w:lineRule="auto"/>
        <w:jc w:val="both"/>
        <w:rPr>
          <w:sz w:val="28"/>
          <w:szCs w:val="28"/>
        </w:rPr>
      </w:pPr>
    </w:p>
    <w:p w:rsidR="008A5714" w:rsidRPr="0003604E" w:rsidRDefault="00211A3B" w:rsidP="0003604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 xml:space="preserve"> </w:t>
      </w:r>
      <w:r w:rsidR="00F659BE" w:rsidRPr="0003604E">
        <w:rPr>
          <w:b/>
          <w:sz w:val="28"/>
          <w:szCs w:val="28"/>
        </w:rPr>
        <w:t>Специфические законы организаций.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В организационной системе в процессе функционирования приобретают индивидуальный особый характер проявления. Это связано прежде всего с уникальным набором факторов внешней и внутренней среды. Если функциональная цель организационных систем имеет, как правил, идентичный (одинаковый) характер, то способы обеспечения, механизмы реализации всегда носят характер особых, специфических.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1. Закон своеобразия.</w:t>
      </w:r>
      <w:r w:rsidR="0060453E">
        <w:rPr>
          <w:rStyle w:val="a6"/>
          <w:sz w:val="28"/>
          <w:szCs w:val="28"/>
        </w:rPr>
        <w:footnoteReference w:id="30"/>
      </w:r>
      <w:r w:rsidRPr="0003604E">
        <w:rPr>
          <w:sz w:val="28"/>
          <w:szCs w:val="28"/>
        </w:rPr>
        <w:t xml:space="preserve"> Для каждой организационной системы существует наилучшая и только ей присущая организационная структура производства и управления.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Любое предприятие имеет некоторые особенности в использовании технологического оборудования, профессионализма и личностных качеств персонала, особенности организационной культуры и характера взаимоотношений</w:t>
      </w:r>
      <w:r w:rsidR="00995881">
        <w:rPr>
          <w:sz w:val="28"/>
          <w:szCs w:val="28"/>
        </w:rPr>
        <w:t xml:space="preserve"> </w:t>
      </w:r>
      <w:r w:rsidRPr="0003604E">
        <w:rPr>
          <w:sz w:val="28"/>
          <w:szCs w:val="28"/>
        </w:rPr>
        <w:t>(климата). Эти особенности определяют организацию как некое социальное общество со своим населением, территорией, иерархией.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Задача менеджмента состоит в использовании предоставленных ей ресурсов в целях достижения главных стратегических функций.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Для достижения оптимальности результата менеджмент должен: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1) получить достоверную информацию о деятельности данной организации;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2) выявить имеющиеся факторы влияния, воздействия;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3) определить способы управления имеющимися ресурсами и в частности социальными;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4) осуществлять процессы управленческого воздействия в режиме мониторинга данных факторов;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2. Закон социальной гармонии.</w:t>
      </w:r>
      <w:r w:rsidR="0060453E">
        <w:rPr>
          <w:rStyle w:val="a6"/>
          <w:sz w:val="28"/>
          <w:szCs w:val="28"/>
        </w:rPr>
        <w:footnoteReference w:id="31"/>
      </w:r>
      <w:r w:rsidRPr="0003604E">
        <w:rPr>
          <w:sz w:val="28"/>
          <w:szCs w:val="28"/>
        </w:rPr>
        <w:t xml:space="preserve"> В каждой организационной системе развитие социальной сферы, учет человеческого фактора влияет на эффективность деятельности организационной системы.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Основные механизмы данного закона: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1) снижение конфликтности в организации;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2) соотношение уровня удовлетворенности трудом (работников);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3) повышение трудовой активности;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4) участие работников в управлении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5) совершенствование информационных (коммуникативных) связей как по вертикальной, так и по горизонтальной системе построения организации;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6) повышение совокупного потенциала организации за счет более высокого уровня маркетингового соответствия.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3. Закон стабильности.</w:t>
      </w:r>
      <w:r w:rsidR="0060453E">
        <w:rPr>
          <w:rStyle w:val="a6"/>
          <w:sz w:val="28"/>
          <w:szCs w:val="28"/>
        </w:rPr>
        <w:footnoteReference w:id="32"/>
      </w:r>
      <w:r w:rsidRPr="0003604E">
        <w:rPr>
          <w:sz w:val="28"/>
          <w:szCs w:val="28"/>
        </w:rPr>
        <w:t xml:space="preserve"> Для каждой организационной системы выбираются такие уровни динамического состояния, которые обеспечивают максимальное значение эффективности организации в соответствии с временными, производственными, о чаш финансовыми и прочими характеристиками организации.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Основные принципы статического состояния организации: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1. принцип приоритета цели в системе взаимодействия: цель, задача, функция, структура, персонал. Наивысший приоритет должна иметь цель.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2. принцип приоритета организации над структурой;</w:t>
      </w:r>
    </w:p>
    <w:p w:rsidR="00F659BE" w:rsidRPr="0003604E" w:rsidRDefault="00F659BE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Принципы динамического состояния организации.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1. Принцип приоритета персонала в системе: цель, задача, функция, структура персонал. Приоритет должен быть персонал, структура, функция, задача, цель.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2. приоритета структуры над функцией, т.е. в условиях изменения, динамики организационная система адаптируется к внешней среде в первую очередь за счет изменений структуры.</w:t>
      </w:r>
    </w:p>
    <w:p w:rsidR="00F659BE" w:rsidRPr="0003604E" w:rsidRDefault="00F659BE" w:rsidP="0003604E">
      <w:pPr>
        <w:spacing w:line="360" w:lineRule="auto"/>
        <w:jc w:val="both"/>
        <w:rPr>
          <w:sz w:val="28"/>
          <w:szCs w:val="28"/>
        </w:rPr>
      </w:pPr>
    </w:p>
    <w:p w:rsidR="00F659BE" w:rsidRPr="0003604E" w:rsidRDefault="00F659BE" w:rsidP="0003604E">
      <w:pPr>
        <w:spacing w:line="360" w:lineRule="auto"/>
        <w:jc w:val="both"/>
        <w:rPr>
          <w:b/>
          <w:sz w:val="28"/>
          <w:szCs w:val="28"/>
        </w:rPr>
      </w:pPr>
    </w:p>
    <w:p w:rsidR="00F659BE" w:rsidRPr="0003604E" w:rsidRDefault="00F659BE" w:rsidP="0003604E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 xml:space="preserve"> Взаимосвязь законов организации.</w:t>
      </w:r>
    </w:p>
    <w:p w:rsidR="00211A3B" w:rsidRPr="0003604E" w:rsidRDefault="00211A3B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системами. Они являются составной частью управленческой технологии организации.</w:t>
      </w:r>
    </w:p>
    <w:p w:rsidR="00211A3B" w:rsidRPr="0003604E" w:rsidRDefault="00211A3B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Законы организации и законы для организации будут эффективно работать на организацию, если руководитель сумеет найти их разумное сочетание, выделит главный на текущий момент закон и обеспечит подчинение ему всех других для достижения глобальной цели организации.</w:t>
      </w:r>
    </w:p>
    <w:p w:rsidR="00211A3B" w:rsidRPr="0003604E" w:rsidRDefault="00211A3B" w:rsidP="00026060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 информированности - упорядоченности, закон самосохранения и закон развития – это функциональные законы, связанные с организацией как с процессом. Закон синергии, закон единства анализа и синтеза и закон композиции и пропорциональности – это структурные законы, связанные с организацией как явлением.</w:t>
      </w:r>
    </w:p>
    <w:p w:rsidR="00211A3B" w:rsidRPr="0003604E" w:rsidRDefault="00211A3B" w:rsidP="000A1217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Принцип единства дает подход для эффективного использования приведенного набора законов. Этот подход состоит в следующем. Законы имеют объективный характер и поэтому будут выполняться независимо от нашего желания, т.е. набор элементов (законов) уже задан.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Задачи руководителя:</w:t>
      </w:r>
      <w:r w:rsidR="0060453E">
        <w:rPr>
          <w:rStyle w:val="a6"/>
          <w:sz w:val="28"/>
          <w:szCs w:val="28"/>
        </w:rPr>
        <w:footnoteReference w:id="33"/>
      </w:r>
    </w:p>
    <w:p w:rsidR="00211A3B" w:rsidRPr="0003604E" w:rsidRDefault="00211A3B" w:rsidP="0060453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 из списка целей организации выявить основную (на месяц, квартал, год);</w:t>
      </w:r>
    </w:p>
    <w:p w:rsidR="00211A3B" w:rsidRPr="0003604E" w:rsidRDefault="00211A3B" w:rsidP="0060453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 выбрать из набора главенствующий закон, которому следует уделить основное внимание;</w:t>
      </w:r>
    </w:p>
    <w:p w:rsidR="00211A3B" w:rsidRPr="0003604E" w:rsidRDefault="00211A3B" w:rsidP="0060453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 подчинить реализацию остальных законов главенствующему;</w:t>
      </w:r>
    </w:p>
    <w:p w:rsidR="00211A3B" w:rsidRPr="0003604E" w:rsidRDefault="00211A3B" w:rsidP="0060453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 xml:space="preserve"> добиться соответствия законов друг другу путем установления пропорций, приоритетов и сроков их выполнения.</w:t>
      </w:r>
    </w:p>
    <w:p w:rsidR="00211A3B" w:rsidRPr="0003604E" w:rsidRDefault="00211A3B" w:rsidP="00F70550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Невыполнение принципа единства приводит к ухудшению показателей производственно-хозяйственной деятельности.</w:t>
      </w:r>
    </w:p>
    <w:p w:rsidR="00F70550" w:rsidRPr="0003604E" w:rsidRDefault="00F70550" w:rsidP="00F70550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Законы организации имеют в своем составе общее и особенное. Общая часть закона имеет механизм действия независимо от географического расположения, страны, сферы деятельности организации, а особенное – это та часть закона, которая не меняет его сути и отражает особенности организации как социальной системы. (Например, общий уровень культуры и профессиональной подготовки).</w:t>
      </w:r>
    </w:p>
    <w:p w:rsidR="00DA2454" w:rsidRPr="0003604E" w:rsidRDefault="00DA2454" w:rsidP="0003604E">
      <w:pPr>
        <w:spacing w:line="360" w:lineRule="auto"/>
        <w:ind w:firstLine="360"/>
        <w:jc w:val="both"/>
        <w:rPr>
          <w:sz w:val="28"/>
          <w:szCs w:val="28"/>
        </w:rPr>
      </w:pPr>
    </w:p>
    <w:p w:rsidR="00211A3B" w:rsidRDefault="00211A3B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453CE7" w:rsidRPr="0003604E" w:rsidRDefault="00453CE7" w:rsidP="0003604E">
      <w:pPr>
        <w:spacing w:line="360" w:lineRule="auto"/>
        <w:jc w:val="both"/>
        <w:rPr>
          <w:b/>
          <w:sz w:val="28"/>
          <w:szCs w:val="28"/>
        </w:rPr>
      </w:pPr>
    </w:p>
    <w:p w:rsidR="00211A3B" w:rsidRPr="0003604E" w:rsidRDefault="00211A3B" w:rsidP="0003604E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Организации как объект управления (количественные и качественные параметры).</w:t>
      </w:r>
    </w:p>
    <w:p w:rsidR="00211A3B" w:rsidRPr="0003604E" w:rsidRDefault="00211A3B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Любая организация как объект управления вне зависимости от ее конкретного назначения может быть описана с помощью ряда параметров, число и состав которых зависит от целей этого описания и целей управления. Самое общее представление об организации как об объекте управления можно получить, имея информацию о ее целевом предназначении, юридическом статусе, имеющихся ресурсах и ряде частных параметров.</w:t>
      </w:r>
    </w:p>
    <w:p w:rsidR="00211A3B" w:rsidRPr="0003604E" w:rsidRDefault="00211A3B" w:rsidP="0003604E">
      <w:pPr>
        <w:spacing w:line="360" w:lineRule="auto"/>
        <w:ind w:firstLine="708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Основные</w:t>
      </w:r>
      <w:r w:rsidR="0060453E">
        <w:rPr>
          <w:sz w:val="28"/>
          <w:szCs w:val="28"/>
        </w:rPr>
        <w:t xml:space="preserve"> параметры описания организаций:</w:t>
      </w:r>
      <w:r w:rsidR="0060453E">
        <w:rPr>
          <w:rStyle w:val="a6"/>
          <w:sz w:val="28"/>
          <w:szCs w:val="28"/>
        </w:rPr>
        <w:footnoteReference w:id="34"/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1. Назначение организации. Эта характеристика необходима для определения места и роли организации в общем экономическом пространстве. Ее значение оценивается по таким показателям как: виды продукции и услуги, способы удовлетворения общественных потребностей, виды и качество произведённой информации и т.п. Однако в современных экономических условиях большинство предприятий производит большое количество видов товаров и услуг в разных областях, т.е. являются диверсифицированными.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2. Юридический адрес, местонахождение. Это важнейший параметр, который отражает специфику размещения данной организации и ее подразделений с точки зрения территориальных связей.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3. Вид собственности. В данном показателе отражается в соответствии с законодательством государства взаимоотношения, как хозяйствующих субъектов, так и юридических.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4. Отраслевая принадлежность. Это приоритетная деятельность среди других видов деятельности предприятия.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5. Историческая справка (история деятельности), в которой описываются основные этапы функционирования и развития организации.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6. Структура организации. Здесь должны описываться состав ее основных систем (технических, технологических, финансовых, социальных и т.д.).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7. Структура управления. В ней фиксируются данные управляющей и управляемой подсистем.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8. Показатели управляющего воздействия (руководство), т.е. способы разделения власти, подготовки и реализации управленческого решения.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9. Содержание и сущность организационной культуры, т.е. группы ценностей разделяемых членами организации и являющиеся регуляторами их поведения.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Миссия организации, понимается как предназначение организации или как сформулированная общая цель. Имидж организации это то, как организация выглядит в глазах потребителей. Все характеристики организационной культуры миссий и организаций взаимосвязаны.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10. Факторы внешней среды, т.е. выделяются ключевые факторы прямого и косвенного воздействия на деятельность организации.</w:t>
      </w:r>
    </w:p>
    <w:p w:rsidR="00211A3B" w:rsidRPr="0003604E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11. Параметры ресурсов, где под ресурсами понимается совокупность из того, с чем связан менеджер, т.е. с тем, чем он располагает.</w:t>
      </w:r>
    </w:p>
    <w:p w:rsidR="00211A3B" w:rsidRDefault="00211A3B" w:rsidP="0003604E">
      <w:pPr>
        <w:spacing w:line="360" w:lineRule="auto"/>
        <w:jc w:val="both"/>
        <w:rPr>
          <w:sz w:val="28"/>
          <w:szCs w:val="28"/>
        </w:rPr>
      </w:pPr>
      <w:r w:rsidRPr="0003604E">
        <w:rPr>
          <w:sz w:val="28"/>
          <w:szCs w:val="28"/>
        </w:rPr>
        <w:t>Применительно к организационным системам все группы перечисленных параметров и показателей находят свое отражение в таком документе как бизнес-план.</w:t>
      </w: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453CE7" w:rsidRPr="0003604E" w:rsidRDefault="00453CE7" w:rsidP="0003604E">
      <w:pPr>
        <w:spacing w:line="360" w:lineRule="auto"/>
        <w:jc w:val="both"/>
        <w:rPr>
          <w:sz w:val="28"/>
          <w:szCs w:val="28"/>
        </w:rPr>
      </w:pPr>
    </w:p>
    <w:p w:rsidR="00211A3B" w:rsidRPr="0003604E" w:rsidRDefault="003816FB" w:rsidP="0003604E">
      <w:pPr>
        <w:spacing w:line="360" w:lineRule="auto"/>
        <w:jc w:val="both"/>
        <w:rPr>
          <w:b/>
          <w:sz w:val="28"/>
          <w:szCs w:val="28"/>
        </w:rPr>
      </w:pPr>
      <w:r w:rsidRPr="0003604E">
        <w:rPr>
          <w:b/>
          <w:sz w:val="28"/>
          <w:szCs w:val="28"/>
        </w:rPr>
        <w:t>Заключение.</w:t>
      </w:r>
    </w:p>
    <w:p w:rsidR="00A325D4" w:rsidRDefault="00A325D4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822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в </w:t>
      </w:r>
      <w:r w:rsidRPr="00A82221">
        <w:rPr>
          <w:sz w:val="28"/>
          <w:szCs w:val="28"/>
        </w:rPr>
        <w:t xml:space="preserve">России весьма интенсивно создаются и ликвидируются организации различных правовых форм и организационных структур. Умение профессионально руководить организацией или даже просто чувствовать себя в ней комфортно требует определенного набора знаний. Каждая организация в чем-то индивидуальна, она имеет адрес, национальность, права и ответственность, биографию, менталитет и т.д. </w:t>
      </w:r>
    </w:p>
    <w:p w:rsidR="00A325D4" w:rsidRPr="00A325D4" w:rsidRDefault="00A325D4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 xml:space="preserve">Структуры и методы управления </w:t>
      </w:r>
      <w:r>
        <w:rPr>
          <w:sz w:val="28"/>
          <w:szCs w:val="28"/>
        </w:rPr>
        <w:t>социальной организацией</w:t>
      </w:r>
      <w:r w:rsidRPr="00A325D4">
        <w:rPr>
          <w:sz w:val="28"/>
          <w:szCs w:val="28"/>
        </w:rPr>
        <w:t>, являю</w:t>
      </w:r>
      <w:r>
        <w:rPr>
          <w:sz w:val="28"/>
          <w:szCs w:val="28"/>
        </w:rPr>
        <w:t>тс</w:t>
      </w:r>
      <w:r w:rsidRPr="00A325D4">
        <w:rPr>
          <w:sz w:val="28"/>
          <w:szCs w:val="28"/>
        </w:rPr>
        <w:t>я предметом аналитических исследований и прогностических разработок</w:t>
      </w:r>
      <w:r>
        <w:rPr>
          <w:sz w:val="28"/>
          <w:szCs w:val="28"/>
        </w:rPr>
        <w:t>.</w:t>
      </w:r>
      <w:r w:rsidRPr="00A325D4">
        <w:rPr>
          <w:sz w:val="28"/>
          <w:szCs w:val="28"/>
        </w:rPr>
        <w:t xml:space="preserve"> </w:t>
      </w:r>
      <w:r w:rsidR="00995881" w:rsidRPr="00A325D4">
        <w:rPr>
          <w:sz w:val="28"/>
          <w:szCs w:val="28"/>
        </w:rPr>
        <w:t>В теории организации принципы имеют две направленности: принципы организации организаций и принципы организации людей.</w:t>
      </w:r>
      <w:r w:rsidR="00995881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 и о</w:t>
      </w:r>
      <w:r w:rsidRPr="00A325D4">
        <w:rPr>
          <w:sz w:val="28"/>
          <w:szCs w:val="28"/>
        </w:rPr>
        <w:t xml:space="preserve">бобщение </w:t>
      </w:r>
      <w:r w:rsidR="00995881">
        <w:rPr>
          <w:sz w:val="28"/>
          <w:szCs w:val="28"/>
        </w:rPr>
        <w:t>этих исследований</w:t>
      </w:r>
      <w:r w:rsidRPr="00A325D4">
        <w:rPr>
          <w:sz w:val="28"/>
          <w:szCs w:val="28"/>
        </w:rPr>
        <w:t>, его всесторонний анализ, выявление возможностей использования новых организационных моделей и методов с учётом конкретных ситуаций и особенностей социальных организаций становится ключевой задачей современной науки и практики управления.</w:t>
      </w:r>
    </w:p>
    <w:p w:rsidR="00995881" w:rsidRPr="00A325D4" w:rsidRDefault="00995881" w:rsidP="00995881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Каждая организация представляет собой маленькое общество со своими населением и территорией, экономикой и целями, материальными ценностями и финансами, коммуникациями и иерархией. Она имеет свои историю, культуру, технологию и персонал.</w:t>
      </w:r>
    </w:p>
    <w:p w:rsidR="00995881" w:rsidRPr="00A325D4" w:rsidRDefault="00995881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Среди элементов, влияющих на формализованные коммуникации и неформальные отношения, можно выделить общее и особенное. Общее в отношениях людей в организации можно прогнозировать и на этой базе создавать различные виды нормативной документации. Особенное – это колорит отношений, который в отдельных случаях может иметь решающее значение в деятельности организации. Сочетание общего и особенного в отношениях людей существенно влияет на общее и особенное в деятельности самой социальной организации, ее реакции на действие того или иного закона.</w:t>
      </w:r>
    </w:p>
    <w:p w:rsidR="00995881" w:rsidRPr="00A325D4" w:rsidRDefault="00995881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В социальной организации, центром которой является человек, объективно выполняется ряд общих и особенных законов и принципов, которые представляют единое целое в мире организаций.</w:t>
      </w:r>
    </w:p>
    <w:p w:rsidR="00A325D4" w:rsidRPr="00A325D4" w:rsidRDefault="00995881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Профессиональное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системами. Они составляют часть управле</w:t>
      </w:r>
      <w:r>
        <w:rPr>
          <w:sz w:val="28"/>
          <w:szCs w:val="28"/>
        </w:rPr>
        <w:t>нческой технологии организации.</w:t>
      </w:r>
    </w:p>
    <w:p w:rsidR="00A325D4" w:rsidRPr="00A325D4" w:rsidRDefault="00A325D4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К современным тенденциям развития организации можно отнести: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Развитие интегрированных операционных систем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Развитие организационных структур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Развитие систем стимулирования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Стабилизацию состава работников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Вовлечение работников в управление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  <w:r w:rsidRPr="00A325D4">
        <w:rPr>
          <w:sz w:val="28"/>
          <w:szCs w:val="28"/>
        </w:rPr>
        <w:t>. Дебюрократизация.</w:t>
      </w:r>
    </w:p>
    <w:p w:rsidR="00995881" w:rsidRDefault="00A325D4" w:rsidP="00995881">
      <w:pPr>
        <w:spacing w:line="360" w:lineRule="auto"/>
        <w:ind w:firstLine="708"/>
        <w:jc w:val="both"/>
        <w:rPr>
          <w:sz w:val="28"/>
          <w:szCs w:val="28"/>
        </w:rPr>
      </w:pPr>
      <w:r w:rsidRPr="00A325D4">
        <w:rPr>
          <w:sz w:val="28"/>
          <w:szCs w:val="28"/>
        </w:rPr>
        <w:t xml:space="preserve">В заключение следует сказать, что изучение </w:t>
      </w:r>
      <w:r>
        <w:rPr>
          <w:sz w:val="28"/>
          <w:szCs w:val="28"/>
        </w:rPr>
        <w:t xml:space="preserve">данной </w:t>
      </w:r>
      <w:r w:rsidR="00995881">
        <w:rPr>
          <w:sz w:val="28"/>
          <w:szCs w:val="28"/>
        </w:rPr>
        <w:t>проблемы особенно актуально</w:t>
      </w:r>
      <w:r w:rsidRPr="00A325D4">
        <w:rPr>
          <w:sz w:val="28"/>
          <w:szCs w:val="28"/>
        </w:rPr>
        <w:t xml:space="preserve"> для управленцев, как потенциальных кадровых работников социальных организаций. Современным организациям требуется высокий уровень творческого планирования, действенные и полезные знания о новых социально</w:t>
      </w:r>
      <w:r w:rsidR="00995881">
        <w:rPr>
          <w:sz w:val="28"/>
          <w:szCs w:val="28"/>
        </w:rPr>
        <w:t xml:space="preserve"> </w:t>
      </w:r>
      <w:r w:rsidRPr="00A325D4">
        <w:rPr>
          <w:sz w:val="28"/>
          <w:szCs w:val="28"/>
        </w:rPr>
        <w:t xml:space="preserve">- экономических процессах, необходимости решения сложных проблем, и </w:t>
      </w:r>
      <w:r w:rsidR="00995881">
        <w:rPr>
          <w:sz w:val="28"/>
          <w:szCs w:val="28"/>
        </w:rPr>
        <w:t>г</w:t>
      </w:r>
      <w:r w:rsidRPr="00A325D4">
        <w:rPr>
          <w:sz w:val="28"/>
          <w:szCs w:val="28"/>
        </w:rPr>
        <w:t>лавное, новый уровень мышления</w:t>
      </w:r>
      <w:r w:rsidR="00995881">
        <w:rPr>
          <w:sz w:val="28"/>
          <w:szCs w:val="28"/>
        </w:rPr>
        <w:t>.</w:t>
      </w:r>
      <w:r w:rsidRPr="00A325D4">
        <w:rPr>
          <w:sz w:val="28"/>
          <w:szCs w:val="28"/>
        </w:rPr>
        <w:t xml:space="preserve"> </w:t>
      </w: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</w:p>
    <w:p w:rsidR="00A325D4" w:rsidRPr="00A325D4" w:rsidRDefault="00A325D4" w:rsidP="00A325D4">
      <w:pPr>
        <w:spacing w:line="360" w:lineRule="auto"/>
        <w:jc w:val="both"/>
        <w:rPr>
          <w:sz w:val="28"/>
          <w:szCs w:val="28"/>
        </w:rPr>
      </w:pPr>
    </w:p>
    <w:p w:rsidR="00A325D4" w:rsidRDefault="00A325D4" w:rsidP="00A325D4"/>
    <w:p w:rsidR="00DA2454" w:rsidRPr="0003604E" w:rsidRDefault="00DA2454" w:rsidP="0003604E">
      <w:pPr>
        <w:spacing w:line="360" w:lineRule="auto"/>
        <w:jc w:val="both"/>
        <w:rPr>
          <w:sz w:val="28"/>
          <w:szCs w:val="28"/>
        </w:rPr>
      </w:pPr>
    </w:p>
    <w:p w:rsidR="00DA2454" w:rsidRPr="0003604E" w:rsidRDefault="00DA2454" w:rsidP="0003604E">
      <w:pPr>
        <w:spacing w:line="360" w:lineRule="auto"/>
        <w:jc w:val="both"/>
        <w:rPr>
          <w:sz w:val="28"/>
          <w:szCs w:val="28"/>
        </w:rPr>
      </w:pPr>
    </w:p>
    <w:p w:rsidR="00DA2454" w:rsidRPr="0003604E" w:rsidRDefault="00DA2454" w:rsidP="0003604E">
      <w:pPr>
        <w:spacing w:line="360" w:lineRule="auto"/>
        <w:jc w:val="both"/>
        <w:rPr>
          <w:sz w:val="28"/>
          <w:szCs w:val="28"/>
        </w:rPr>
      </w:pPr>
    </w:p>
    <w:p w:rsidR="00DA2454" w:rsidRPr="0003604E" w:rsidRDefault="00DA2454" w:rsidP="0003604E">
      <w:pPr>
        <w:spacing w:line="360" w:lineRule="auto"/>
        <w:jc w:val="both"/>
        <w:rPr>
          <w:sz w:val="28"/>
          <w:szCs w:val="28"/>
        </w:rPr>
      </w:pPr>
    </w:p>
    <w:p w:rsidR="00DA2454" w:rsidRPr="0003604E" w:rsidRDefault="00DA2454" w:rsidP="0003604E">
      <w:pPr>
        <w:spacing w:line="360" w:lineRule="auto"/>
        <w:jc w:val="both"/>
        <w:rPr>
          <w:sz w:val="28"/>
          <w:szCs w:val="28"/>
        </w:rPr>
      </w:pP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</w:p>
    <w:p w:rsidR="003816FB" w:rsidRPr="0003604E" w:rsidRDefault="003816FB" w:rsidP="0003604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604E">
        <w:rPr>
          <w:b/>
          <w:bCs/>
          <w:color w:val="000000"/>
          <w:sz w:val="28"/>
          <w:szCs w:val="28"/>
        </w:rPr>
        <w:t>Список литературы</w:t>
      </w:r>
    </w:p>
    <w:p w:rsidR="00FA3AB1" w:rsidRPr="00FA3AB1" w:rsidRDefault="00FA3AB1" w:rsidP="00FA3AB1">
      <w:pPr>
        <w:pStyle w:val="a4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A3AB1">
        <w:rPr>
          <w:sz w:val="28"/>
          <w:szCs w:val="28"/>
        </w:rPr>
        <w:t xml:space="preserve">Абчук В.А. Лекции по менеджменту: Решение. Предвидение. Риск. – СПб., 1999. </w:t>
      </w:r>
    </w:p>
    <w:p w:rsidR="00FA3AB1" w:rsidRPr="00FA3AB1" w:rsidRDefault="00FA3AB1" w:rsidP="00FA3AB1">
      <w:pPr>
        <w:pStyle w:val="a4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A3AB1">
        <w:rPr>
          <w:color w:val="000000"/>
          <w:sz w:val="28"/>
          <w:szCs w:val="28"/>
        </w:rPr>
        <w:t xml:space="preserve">Бреддик У. Менеджмент в организации. – М, 1999. </w:t>
      </w:r>
    </w:p>
    <w:p w:rsidR="00453CE7" w:rsidRPr="00FA3AB1" w:rsidRDefault="00453CE7" w:rsidP="00FA3AB1">
      <w:pPr>
        <w:pStyle w:val="a4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A3AB1">
        <w:rPr>
          <w:sz w:val="28"/>
          <w:szCs w:val="28"/>
        </w:rPr>
        <w:t xml:space="preserve">Виханский О.С., Наумов А.И. Менеджмент. Учебник.. – М.: Гардарика, 1998. </w:t>
      </w:r>
    </w:p>
    <w:p w:rsidR="00453CE7" w:rsidRPr="00FA3AB1" w:rsidRDefault="00453CE7" w:rsidP="00FA3AB1">
      <w:pPr>
        <w:pStyle w:val="a4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FA3AB1">
        <w:rPr>
          <w:sz w:val="28"/>
          <w:szCs w:val="28"/>
        </w:rPr>
        <w:t>Виханский О.С., Наумов А.И. Менеджмент: человек, стратегия, организация, процесс. – М., 2002</w:t>
      </w:r>
    </w:p>
    <w:p w:rsidR="00453CE7" w:rsidRPr="00FA3AB1" w:rsidRDefault="00453CE7" w:rsidP="00FA3AB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A3AB1">
        <w:rPr>
          <w:sz w:val="28"/>
          <w:szCs w:val="28"/>
        </w:rPr>
        <w:t xml:space="preserve">Менеджмент. / под ред. М.М. Максимцова и А.В. Игнатьевой. – М.: ЮНИТИ, 1998. </w:t>
      </w:r>
    </w:p>
    <w:p w:rsidR="00FA3AB1" w:rsidRPr="00FA3AB1" w:rsidRDefault="00FA3AB1" w:rsidP="00FA3AB1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A3AB1">
        <w:rPr>
          <w:sz w:val="28"/>
          <w:szCs w:val="28"/>
        </w:rPr>
        <w:t xml:space="preserve">Мильнер Б.З. Теория организации. – М.: ИНФРА-М, 2004. </w:t>
      </w:r>
    </w:p>
    <w:p w:rsidR="00FA3AB1" w:rsidRPr="00FA3AB1" w:rsidRDefault="00FA3AB1" w:rsidP="00FA3AB1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A3AB1">
        <w:rPr>
          <w:sz w:val="28"/>
          <w:szCs w:val="28"/>
        </w:rPr>
        <w:t xml:space="preserve">Смирнов Э.А. Основы теории организации. – М.: Аудит, ЮНИТИ, 1998. </w:t>
      </w:r>
    </w:p>
    <w:p w:rsidR="00453CE7" w:rsidRPr="00453CE7" w:rsidRDefault="00453CE7" w:rsidP="00453CE7">
      <w:pPr>
        <w:pStyle w:val="a5"/>
        <w:jc w:val="both"/>
      </w:pPr>
    </w:p>
    <w:p w:rsidR="003816FB" w:rsidRPr="0003604E" w:rsidRDefault="003816FB" w:rsidP="0003604E">
      <w:pPr>
        <w:spacing w:line="360" w:lineRule="auto"/>
        <w:jc w:val="both"/>
        <w:rPr>
          <w:sz w:val="28"/>
          <w:szCs w:val="28"/>
        </w:rPr>
      </w:pPr>
    </w:p>
    <w:p w:rsidR="003816FB" w:rsidRPr="0003604E" w:rsidRDefault="003816FB" w:rsidP="0003604E">
      <w:pPr>
        <w:spacing w:line="360" w:lineRule="auto"/>
        <w:jc w:val="both"/>
        <w:rPr>
          <w:sz w:val="28"/>
          <w:szCs w:val="28"/>
        </w:rPr>
      </w:pPr>
    </w:p>
    <w:p w:rsidR="00A6111A" w:rsidRPr="0003604E" w:rsidRDefault="00A6111A" w:rsidP="0003604E">
      <w:pPr>
        <w:spacing w:line="360" w:lineRule="auto"/>
        <w:jc w:val="both"/>
        <w:rPr>
          <w:sz w:val="28"/>
          <w:szCs w:val="28"/>
        </w:rPr>
      </w:pPr>
    </w:p>
    <w:p w:rsidR="008A5714" w:rsidRPr="0003604E" w:rsidRDefault="008A5714" w:rsidP="0003604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A5714" w:rsidRPr="0003604E" w:rsidSect="00D03029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0D" w:rsidRDefault="00A30D0D">
      <w:r>
        <w:separator/>
      </w:r>
    </w:p>
  </w:endnote>
  <w:endnote w:type="continuationSeparator" w:id="0">
    <w:p w:rsidR="00A30D0D" w:rsidRDefault="00A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0D" w:rsidRDefault="00A30D0D">
      <w:r>
        <w:separator/>
      </w:r>
    </w:p>
  </w:footnote>
  <w:footnote w:type="continuationSeparator" w:id="0">
    <w:p w:rsidR="00A30D0D" w:rsidRDefault="00A30D0D">
      <w:r>
        <w:continuationSeparator/>
      </w:r>
    </w:p>
  </w:footnote>
  <w:footnote w:id="1">
    <w:p w:rsidR="000B2516" w:rsidRPr="00453CE7" w:rsidRDefault="000B2516" w:rsidP="00453CE7">
      <w:pPr>
        <w:pStyle w:val="a4"/>
        <w:widowControl/>
        <w:autoSpaceDE/>
        <w:autoSpaceDN/>
        <w:adjustRightInd/>
        <w:ind w:left="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</w:t>
      </w:r>
      <w:r w:rsidRPr="00453CE7">
        <w:rPr>
          <w:color w:val="000000"/>
        </w:rPr>
        <w:t>Виханский О.С., Наумов А.И. Менеджмент. Учебник.. – М.: Гардарика, 1998. С. 286.</w:t>
      </w:r>
    </w:p>
    <w:p w:rsidR="000B2516" w:rsidRPr="00453CE7" w:rsidRDefault="000B2516" w:rsidP="00453CE7">
      <w:pPr>
        <w:pStyle w:val="a5"/>
        <w:jc w:val="both"/>
      </w:pPr>
    </w:p>
  </w:footnote>
  <w:footnote w:id="2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22.</w:t>
      </w:r>
    </w:p>
  </w:footnote>
  <w:footnote w:id="3">
    <w:p w:rsidR="000B2516" w:rsidRPr="00453CE7" w:rsidRDefault="000B2516" w:rsidP="00453CE7">
      <w:pPr>
        <w:pStyle w:val="a4"/>
        <w:widowControl/>
        <w:autoSpaceDE/>
        <w:autoSpaceDN/>
        <w:adjustRightInd/>
        <w:ind w:left="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Виханский О.С., Наумов А.И. Менеджмент: человек, стратегия, организация, процесс. – М., 2002</w:t>
      </w:r>
    </w:p>
  </w:footnote>
  <w:footnote w:id="4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233.</w:t>
      </w:r>
    </w:p>
  </w:footnote>
  <w:footnote w:id="5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233 - 235.</w:t>
      </w:r>
    </w:p>
  </w:footnote>
  <w:footnote w:id="6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85.</w:t>
      </w:r>
    </w:p>
  </w:footnote>
  <w:footnote w:id="7">
    <w:p w:rsidR="000B2516" w:rsidRPr="00453CE7" w:rsidRDefault="000B2516" w:rsidP="00453CE7">
      <w:pPr>
        <w:pStyle w:val="a4"/>
        <w:widowControl/>
        <w:autoSpaceDE/>
        <w:autoSpaceDN/>
        <w:adjustRightInd/>
        <w:ind w:left="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Абчук В.А. Лекции по менеджменту: Решение. Предвидение. Риск. – СПб., 1999. С. 43.</w:t>
      </w:r>
    </w:p>
  </w:footnote>
  <w:footnote w:id="8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85.</w:t>
      </w:r>
    </w:p>
  </w:footnote>
  <w:footnote w:id="9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87.</w:t>
      </w:r>
    </w:p>
  </w:footnote>
  <w:footnote w:id="10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89.</w:t>
      </w:r>
    </w:p>
  </w:footnote>
  <w:footnote w:id="11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92.</w:t>
      </w:r>
    </w:p>
  </w:footnote>
  <w:footnote w:id="12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94.</w:t>
      </w:r>
    </w:p>
  </w:footnote>
  <w:footnote w:id="13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95.</w:t>
      </w:r>
    </w:p>
  </w:footnote>
  <w:footnote w:id="14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29.</w:t>
      </w:r>
    </w:p>
  </w:footnote>
  <w:footnote w:id="15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30.</w:t>
      </w:r>
    </w:p>
  </w:footnote>
  <w:footnote w:id="16">
    <w:p w:rsidR="000B2516" w:rsidRPr="00453CE7" w:rsidRDefault="000B2516" w:rsidP="00453CE7">
      <w:pPr>
        <w:pStyle w:val="a4"/>
        <w:widowControl/>
        <w:autoSpaceDE/>
        <w:autoSpaceDN/>
        <w:adjustRightInd/>
        <w:ind w:left="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</w:t>
      </w:r>
      <w:r w:rsidRPr="00453CE7">
        <w:rPr>
          <w:color w:val="000000"/>
        </w:rPr>
        <w:t>Абчук В.А. Лекции по менеджменту: Решение. Предвидение. Риск. – СПб., 1999. С. 37.</w:t>
      </w:r>
    </w:p>
    <w:p w:rsidR="000B2516" w:rsidRPr="00453CE7" w:rsidRDefault="000B2516" w:rsidP="00453CE7">
      <w:pPr>
        <w:pStyle w:val="a5"/>
        <w:jc w:val="both"/>
      </w:pPr>
    </w:p>
  </w:footnote>
  <w:footnote w:id="17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131.</w:t>
      </w:r>
    </w:p>
  </w:footnote>
  <w:footnote w:id="18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Мильнер Б.З. Теория организации. – М.: ИНФРА-М, 2004. С. 100.</w:t>
      </w:r>
    </w:p>
  </w:footnote>
  <w:footnote w:id="19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147.</w:t>
      </w:r>
    </w:p>
  </w:footnote>
  <w:footnote w:id="20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152.</w:t>
      </w:r>
    </w:p>
  </w:footnote>
  <w:footnote w:id="21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174.</w:t>
      </w:r>
    </w:p>
  </w:footnote>
  <w:footnote w:id="22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174.</w:t>
      </w:r>
    </w:p>
  </w:footnote>
  <w:footnote w:id="23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148.</w:t>
      </w:r>
    </w:p>
  </w:footnote>
  <w:footnote w:id="24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174-179.</w:t>
      </w:r>
    </w:p>
  </w:footnote>
  <w:footnote w:id="25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187-190.</w:t>
      </w:r>
    </w:p>
  </w:footnote>
  <w:footnote w:id="26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214-222.</w:t>
      </w:r>
    </w:p>
  </w:footnote>
  <w:footnote w:id="27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214.</w:t>
      </w:r>
    </w:p>
  </w:footnote>
  <w:footnote w:id="28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227-234.</w:t>
      </w:r>
    </w:p>
  </w:footnote>
  <w:footnote w:id="29">
    <w:p w:rsidR="000B2516" w:rsidRPr="00453CE7" w:rsidRDefault="000B2516" w:rsidP="00453CE7">
      <w:pPr>
        <w:pStyle w:val="a5"/>
        <w:jc w:val="both"/>
      </w:pPr>
      <w:r w:rsidRPr="00453CE7">
        <w:rPr>
          <w:rStyle w:val="a6"/>
        </w:rPr>
        <w:footnoteRef/>
      </w:r>
      <w:r w:rsidRPr="00453CE7">
        <w:t xml:space="preserve"> Смирнов Э.А. Основы теории организации. – М.: Аудит, ЮНИТИ, 1998. С. 228.</w:t>
      </w:r>
    </w:p>
  </w:footnote>
  <w:footnote w:id="30">
    <w:p w:rsidR="000B2516" w:rsidRPr="00453CE7" w:rsidRDefault="000B2516" w:rsidP="00453CE7">
      <w:pPr>
        <w:jc w:val="both"/>
        <w:rPr>
          <w:sz w:val="20"/>
          <w:szCs w:val="20"/>
        </w:rPr>
      </w:pPr>
      <w:r w:rsidRPr="00453CE7">
        <w:rPr>
          <w:rStyle w:val="a6"/>
          <w:sz w:val="20"/>
          <w:szCs w:val="20"/>
        </w:rPr>
        <w:footnoteRef/>
      </w:r>
      <w:r w:rsidRPr="00453CE7">
        <w:rPr>
          <w:sz w:val="20"/>
          <w:szCs w:val="20"/>
        </w:rPr>
        <w:t xml:space="preserve"> Менеджмент. / под ред. М.М. Максимцова и А.В. Игнатьевой. – М.: ЮНИТИ, 1998. С.87.</w:t>
      </w:r>
    </w:p>
  </w:footnote>
  <w:footnote w:id="31">
    <w:p w:rsidR="000B2516" w:rsidRPr="00453CE7" w:rsidRDefault="000B2516" w:rsidP="00453CE7">
      <w:pPr>
        <w:jc w:val="both"/>
        <w:rPr>
          <w:sz w:val="20"/>
          <w:szCs w:val="20"/>
        </w:rPr>
      </w:pPr>
      <w:r w:rsidRPr="00453CE7">
        <w:rPr>
          <w:rStyle w:val="a6"/>
          <w:sz w:val="20"/>
          <w:szCs w:val="20"/>
        </w:rPr>
        <w:footnoteRef/>
      </w:r>
      <w:r w:rsidRPr="00453CE7">
        <w:rPr>
          <w:sz w:val="20"/>
          <w:szCs w:val="20"/>
        </w:rPr>
        <w:t xml:space="preserve"> Менеджмент. / под ред. М.М. Максимцова и А.В. Игнатьевой. – М.: ЮНИТИ, 1998. С. 90.</w:t>
      </w:r>
    </w:p>
  </w:footnote>
  <w:footnote w:id="32">
    <w:p w:rsidR="000B2516" w:rsidRPr="00453CE7" w:rsidRDefault="000B2516" w:rsidP="00453CE7">
      <w:pPr>
        <w:jc w:val="both"/>
        <w:rPr>
          <w:sz w:val="20"/>
          <w:szCs w:val="20"/>
        </w:rPr>
      </w:pPr>
      <w:r w:rsidRPr="00453CE7">
        <w:rPr>
          <w:rStyle w:val="a6"/>
          <w:sz w:val="20"/>
          <w:szCs w:val="20"/>
        </w:rPr>
        <w:footnoteRef/>
      </w:r>
      <w:r w:rsidRPr="00453CE7">
        <w:rPr>
          <w:sz w:val="20"/>
          <w:szCs w:val="20"/>
        </w:rPr>
        <w:t xml:space="preserve"> Менеджмент. / под ред. М.М. Максимцова и А.В. Игнатьевой. – М.: ЮНИТИ, 1998. С. 92.</w:t>
      </w:r>
    </w:p>
  </w:footnote>
  <w:footnote w:id="33">
    <w:p w:rsidR="000B2516" w:rsidRPr="00453CE7" w:rsidRDefault="000B2516" w:rsidP="00453CE7">
      <w:pPr>
        <w:pStyle w:val="a4"/>
        <w:widowControl/>
        <w:autoSpaceDE/>
        <w:autoSpaceDN/>
        <w:adjustRightInd/>
        <w:ind w:left="36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</w:t>
      </w:r>
      <w:r w:rsidRPr="00453CE7">
        <w:rPr>
          <w:color w:val="000000"/>
        </w:rPr>
        <w:t>Бреддик У. Менеджмент в организации. – М, 1999. С. 76.</w:t>
      </w:r>
    </w:p>
    <w:p w:rsidR="000B2516" w:rsidRPr="00453CE7" w:rsidRDefault="000B2516" w:rsidP="00453CE7">
      <w:pPr>
        <w:pStyle w:val="a5"/>
        <w:jc w:val="both"/>
      </w:pPr>
    </w:p>
  </w:footnote>
  <w:footnote w:id="34">
    <w:p w:rsidR="000B2516" w:rsidRPr="00453CE7" w:rsidRDefault="000B2516" w:rsidP="00453CE7">
      <w:pPr>
        <w:pStyle w:val="a4"/>
        <w:widowControl/>
        <w:autoSpaceDE/>
        <w:autoSpaceDN/>
        <w:adjustRightInd/>
        <w:ind w:left="360"/>
        <w:jc w:val="both"/>
        <w:rPr>
          <w:color w:val="000000"/>
        </w:rPr>
      </w:pPr>
      <w:r w:rsidRPr="00453CE7">
        <w:rPr>
          <w:rStyle w:val="a6"/>
        </w:rPr>
        <w:footnoteRef/>
      </w:r>
      <w:r w:rsidRPr="00453CE7">
        <w:t xml:space="preserve"> </w:t>
      </w:r>
      <w:r w:rsidRPr="00453CE7">
        <w:rPr>
          <w:color w:val="000000"/>
        </w:rPr>
        <w:t>Абчук В.А. Лекции по менеджменту: Решение. Предвидение. Риск. – СПб., 1999. С. 9-10.</w:t>
      </w:r>
    </w:p>
    <w:p w:rsidR="000B2516" w:rsidRPr="00453CE7" w:rsidRDefault="000B2516" w:rsidP="00453CE7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16" w:rsidRDefault="000B2516" w:rsidP="00F150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516" w:rsidRDefault="000B25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16" w:rsidRDefault="000B2516" w:rsidP="00F150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BAA">
      <w:rPr>
        <w:rStyle w:val="a8"/>
        <w:noProof/>
      </w:rPr>
      <w:t>2</w:t>
    </w:r>
    <w:r>
      <w:rPr>
        <w:rStyle w:val="a8"/>
      </w:rPr>
      <w:fldChar w:fldCharType="end"/>
    </w:r>
  </w:p>
  <w:p w:rsidR="000B2516" w:rsidRDefault="000B25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4D0"/>
    <w:multiLevelType w:val="hybridMultilevel"/>
    <w:tmpl w:val="1DFC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B15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3360FB"/>
    <w:multiLevelType w:val="multilevel"/>
    <w:tmpl w:val="A7D057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BB0D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2B56F6"/>
    <w:multiLevelType w:val="hybridMultilevel"/>
    <w:tmpl w:val="DE002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82AA8"/>
    <w:multiLevelType w:val="hybridMultilevel"/>
    <w:tmpl w:val="AA368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516B9"/>
    <w:multiLevelType w:val="hybridMultilevel"/>
    <w:tmpl w:val="E542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5F2B"/>
    <w:multiLevelType w:val="hybridMultilevel"/>
    <w:tmpl w:val="68120F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2542295"/>
    <w:multiLevelType w:val="hybridMultilevel"/>
    <w:tmpl w:val="CF42D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F10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847296C"/>
    <w:multiLevelType w:val="hybridMultilevel"/>
    <w:tmpl w:val="394C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CC501E"/>
    <w:multiLevelType w:val="multilevel"/>
    <w:tmpl w:val="729688A2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76ED2BE9"/>
    <w:multiLevelType w:val="multilevel"/>
    <w:tmpl w:val="9DFAFE7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73A4D49"/>
    <w:multiLevelType w:val="hybridMultilevel"/>
    <w:tmpl w:val="6526B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73162"/>
    <w:multiLevelType w:val="hybridMultilevel"/>
    <w:tmpl w:val="729688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7B2D50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9A2"/>
    <w:rsid w:val="00015D80"/>
    <w:rsid w:val="00026060"/>
    <w:rsid w:val="000319EC"/>
    <w:rsid w:val="0003604E"/>
    <w:rsid w:val="00041FF8"/>
    <w:rsid w:val="000A1217"/>
    <w:rsid w:val="000A68AD"/>
    <w:rsid w:val="000B2516"/>
    <w:rsid w:val="00107203"/>
    <w:rsid w:val="00211A3B"/>
    <w:rsid w:val="0024011C"/>
    <w:rsid w:val="00271CDE"/>
    <w:rsid w:val="002F09A2"/>
    <w:rsid w:val="003816FB"/>
    <w:rsid w:val="00453CE7"/>
    <w:rsid w:val="004737FF"/>
    <w:rsid w:val="004961CB"/>
    <w:rsid w:val="004A2FF4"/>
    <w:rsid w:val="004E7BAA"/>
    <w:rsid w:val="00581C0A"/>
    <w:rsid w:val="00590EB1"/>
    <w:rsid w:val="005C2039"/>
    <w:rsid w:val="0060453E"/>
    <w:rsid w:val="006C5043"/>
    <w:rsid w:val="00722299"/>
    <w:rsid w:val="00747C3D"/>
    <w:rsid w:val="007A6FC9"/>
    <w:rsid w:val="007C0D79"/>
    <w:rsid w:val="007C4EE2"/>
    <w:rsid w:val="008A5714"/>
    <w:rsid w:val="00907E2D"/>
    <w:rsid w:val="00975C83"/>
    <w:rsid w:val="00995881"/>
    <w:rsid w:val="00A30D0D"/>
    <w:rsid w:val="00A325D4"/>
    <w:rsid w:val="00A33C62"/>
    <w:rsid w:val="00A408C3"/>
    <w:rsid w:val="00A6111A"/>
    <w:rsid w:val="00A82221"/>
    <w:rsid w:val="00A865AD"/>
    <w:rsid w:val="00AB2825"/>
    <w:rsid w:val="00B64878"/>
    <w:rsid w:val="00B65579"/>
    <w:rsid w:val="00CD7F58"/>
    <w:rsid w:val="00D03029"/>
    <w:rsid w:val="00D122F9"/>
    <w:rsid w:val="00D12B1A"/>
    <w:rsid w:val="00D628EE"/>
    <w:rsid w:val="00DA2454"/>
    <w:rsid w:val="00DE3405"/>
    <w:rsid w:val="00DE5B58"/>
    <w:rsid w:val="00EA65DF"/>
    <w:rsid w:val="00EB144D"/>
    <w:rsid w:val="00EC5005"/>
    <w:rsid w:val="00F150B1"/>
    <w:rsid w:val="00F659BE"/>
    <w:rsid w:val="00F67622"/>
    <w:rsid w:val="00F70550"/>
    <w:rsid w:val="00FA3AB1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6108-00E3-4B50-96BE-3BDDFAE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68AD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5">
    <w:name w:val="footnote text"/>
    <w:basedOn w:val="a"/>
    <w:semiHidden/>
    <w:rsid w:val="000319EC"/>
    <w:rPr>
      <w:sz w:val="20"/>
      <w:szCs w:val="20"/>
    </w:rPr>
  </w:style>
  <w:style w:type="character" w:styleId="a6">
    <w:name w:val="footnote reference"/>
    <w:basedOn w:val="a0"/>
    <w:semiHidden/>
    <w:rsid w:val="000319EC"/>
    <w:rPr>
      <w:vertAlign w:val="superscript"/>
    </w:rPr>
  </w:style>
  <w:style w:type="paragraph" w:styleId="a7">
    <w:name w:val="header"/>
    <w:basedOn w:val="a"/>
    <w:rsid w:val="00D030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7377</Words>
  <Characters>42054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cp:lastModifiedBy>admin</cp:lastModifiedBy>
  <cp:revision>2</cp:revision>
  <cp:lastPrinted>2010-06-03T21:02:00Z</cp:lastPrinted>
  <dcterms:created xsi:type="dcterms:W3CDTF">2014-04-08T05:02:00Z</dcterms:created>
  <dcterms:modified xsi:type="dcterms:W3CDTF">2014-04-08T05:02:00Z</dcterms:modified>
</cp:coreProperties>
</file>