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BE3" w:rsidRPr="000A15FD" w:rsidRDefault="002B3BE3" w:rsidP="000A15FD">
      <w:pPr>
        <w:spacing w:line="360" w:lineRule="auto"/>
        <w:ind w:firstLine="709"/>
        <w:jc w:val="center"/>
        <w:rPr>
          <w:sz w:val="28"/>
          <w:szCs w:val="72"/>
          <w:lang w:val="uk-UA"/>
        </w:rPr>
      </w:pPr>
    </w:p>
    <w:p w:rsidR="002B3BE3" w:rsidRPr="000A15FD" w:rsidRDefault="002B3BE3" w:rsidP="000A15FD">
      <w:pPr>
        <w:spacing w:line="360" w:lineRule="auto"/>
        <w:ind w:firstLine="709"/>
        <w:jc w:val="center"/>
        <w:rPr>
          <w:sz w:val="28"/>
          <w:szCs w:val="72"/>
          <w:lang w:val="uk-UA"/>
        </w:rPr>
      </w:pPr>
    </w:p>
    <w:p w:rsidR="002B3BE3" w:rsidRPr="000A15FD" w:rsidRDefault="002B3BE3" w:rsidP="000A15FD">
      <w:pPr>
        <w:spacing w:line="360" w:lineRule="auto"/>
        <w:ind w:firstLine="709"/>
        <w:jc w:val="center"/>
        <w:rPr>
          <w:sz w:val="28"/>
          <w:szCs w:val="72"/>
          <w:lang w:val="uk-UA"/>
        </w:rPr>
      </w:pPr>
    </w:p>
    <w:p w:rsidR="002B3BE3" w:rsidRPr="000A15FD" w:rsidRDefault="002B3BE3" w:rsidP="000A15FD">
      <w:pPr>
        <w:spacing w:line="360" w:lineRule="auto"/>
        <w:ind w:firstLine="709"/>
        <w:jc w:val="center"/>
        <w:rPr>
          <w:sz w:val="28"/>
          <w:szCs w:val="72"/>
          <w:lang w:val="uk-UA"/>
        </w:rPr>
      </w:pPr>
    </w:p>
    <w:p w:rsidR="002B3BE3" w:rsidRPr="000A15FD" w:rsidRDefault="002B3BE3" w:rsidP="000A15FD">
      <w:pPr>
        <w:spacing w:line="360" w:lineRule="auto"/>
        <w:ind w:firstLine="709"/>
        <w:jc w:val="center"/>
        <w:rPr>
          <w:sz w:val="28"/>
          <w:szCs w:val="72"/>
          <w:lang w:val="uk-UA"/>
        </w:rPr>
      </w:pPr>
    </w:p>
    <w:p w:rsidR="002B3BE3" w:rsidRDefault="002B3BE3" w:rsidP="000A15FD">
      <w:pPr>
        <w:spacing w:line="360" w:lineRule="auto"/>
        <w:ind w:firstLine="709"/>
        <w:jc w:val="center"/>
        <w:rPr>
          <w:sz w:val="28"/>
          <w:szCs w:val="72"/>
          <w:lang w:val="uk-UA"/>
        </w:rPr>
      </w:pPr>
    </w:p>
    <w:p w:rsidR="000A15FD" w:rsidRDefault="000A15FD" w:rsidP="000A15FD">
      <w:pPr>
        <w:spacing w:line="360" w:lineRule="auto"/>
        <w:ind w:firstLine="709"/>
        <w:jc w:val="center"/>
        <w:rPr>
          <w:sz w:val="28"/>
          <w:szCs w:val="72"/>
          <w:lang w:val="uk-UA"/>
        </w:rPr>
      </w:pPr>
    </w:p>
    <w:p w:rsidR="000A15FD" w:rsidRDefault="000A15FD" w:rsidP="000A15FD">
      <w:pPr>
        <w:spacing w:line="360" w:lineRule="auto"/>
        <w:ind w:firstLine="709"/>
        <w:jc w:val="center"/>
        <w:rPr>
          <w:sz w:val="28"/>
          <w:szCs w:val="72"/>
          <w:lang w:val="uk-UA"/>
        </w:rPr>
      </w:pPr>
    </w:p>
    <w:p w:rsidR="000A15FD" w:rsidRDefault="000A15FD" w:rsidP="000A15FD">
      <w:pPr>
        <w:spacing w:line="360" w:lineRule="auto"/>
        <w:ind w:firstLine="709"/>
        <w:jc w:val="center"/>
        <w:rPr>
          <w:sz w:val="28"/>
          <w:szCs w:val="72"/>
          <w:lang w:val="uk-UA"/>
        </w:rPr>
      </w:pPr>
    </w:p>
    <w:p w:rsidR="000A15FD" w:rsidRDefault="000A15FD" w:rsidP="000A15FD">
      <w:pPr>
        <w:spacing w:line="360" w:lineRule="auto"/>
        <w:ind w:firstLine="709"/>
        <w:jc w:val="center"/>
        <w:rPr>
          <w:sz w:val="28"/>
          <w:szCs w:val="72"/>
          <w:lang w:val="uk-UA"/>
        </w:rPr>
      </w:pPr>
    </w:p>
    <w:p w:rsidR="000A15FD" w:rsidRDefault="000A15FD" w:rsidP="000A15FD">
      <w:pPr>
        <w:spacing w:line="360" w:lineRule="auto"/>
        <w:ind w:firstLine="709"/>
        <w:jc w:val="center"/>
        <w:rPr>
          <w:sz w:val="28"/>
          <w:szCs w:val="72"/>
          <w:lang w:val="uk-UA"/>
        </w:rPr>
      </w:pPr>
    </w:p>
    <w:p w:rsidR="000A15FD" w:rsidRDefault="000A15FD" w:rsidP="000A15FD">
      <w:pPr>
        <w:spacing w:line="360" w:lineRule="auto"/>
        <w:ind w:firstLine="709"/>
        <w:jc w:val="center"/>
        <w:rPr>
          <w:sz w:val="28"/>
          <w:szCs w:val="72"/>
          <w:lang w:val="uk-UA"/>
        </w:rPr>
      </w:pPr>
    </w:p>
    <w:p w:rsidR="000A15FD" w:rsidRDefault="000A15FD" w:rsidP="000A15FD">
      <w:pPr>
        <w:spacing w:line="360" w:lineRule="auto"/>
        <w:ind w:firstLine="709"/>
        <w:jc w:val="center"/>
        <w:rPr>
          <w:sz w:val="28"/>
          <w:szCs w:val="72"/>
          <w:lang w:val="uk-UA"/>
        </w:rPr>
      </w:pPr>
    </w:p>
    <w:p w:rsidR="000A15FD" w:rsidRDefault="000A15FD" w:rsidP="000A15FD">
      <w:pPr>
        <w:spacing w:line="360" w:lineRule="auto"/>
        <w:ind w:firstLine="709"/>
        <w:jc w:val="center"/>
        <w:rPr>
          <w:sz w:val="28"/>
          <w:szCs w:val="72"/>
          <w:lang w:val="uk-UA"/>
        </w:rPr>
      </w:pPr>
    </w:p>
    <w:p w:rsidR="002B3BE3" w:rsidRPr="000A15FD" w:rsidRDefault="002B3BE3" w:rsidP="000A15FD">
      <w:pPr>
        <w:spacing w:line="360" w:lineRule="auto"/>
        <w:ind w:firstLine="709"/>
        <w:jc w:val="center"/>
        <w:rPr>
          <w:sz w:val="28"/>
          <w:szCs w:val="72"/>
        </w:rPr>
      </w:pPr>
      <w:r w:rsidRPr="000A15FD">
        <w:rPr>
          <w:sz w:val="28"/>
          <w:szCs w:val="72"/>
        </w:rPr>
        <w:t>РЕФЕРАТ</w:t>
      </w:r>
    </w:p>
    <w:p w:rsidR="002B3BE3" w:rsidRPr="000A15FD" w:rsidRDefault="004755F2" w:rsidP="000A15FD">
      <w:pPr>
        <w:spacing w:line="360" w:lineRule="auto"/>
        <w:ind w:firstLine="709"/>
        <w:jc w:val="center"/>
        <w:rPr>
          <w:sz w:val="28"/>
          <w:szCs w:val="36"/>
        </w:rPr>
      </w:pPr>
      <w:r w:rsidRPr="000A15FD">
        <w:rPr>
          <w:sz w:val="28"/>
          <w:szCs w:val="36"/>
          <w:lang w:val="uk-UA"/>
        </w:rPr>
        <w:t xml:space="preserve">По </w:t>
      </w:r>
      <w:r w:rsidRPr="000A15FD">
        <w:rPr>
          <w:sz w:val="28"/>
          <w:szCs w:val="36"/>
        </w:rPr>
        <w:t>Производству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0A15FD">
        <w:rPr>
          <w:sz w:val="28"/>
          <w:szCs w:val="28"/>
          <w:lang w:val="uk-UA"/>
        </w:rPr>
        <w:t>НА ТЕМУ:</w:t>
      </w:r>
      <w:r w:rsidR="000A15FD" w:rsidRPr="000A15FD">
        <w:rPr>
          <w:sz w:val="28"/>
          <w:szCs w:val="28"/>
          <w:lang w:val="uk-UA"/>
        </w:rPr>
        <w:t xml:space="preserve"> </w:t>
      </w:r>
      <w:r w:rsidR="004755F2" w:rsidRPr="000A15FD">
        <w:rPr>
          <w:bCs/>
          <w:sz w:val="28"/>
          <w:szCs w:val="28"/>
        </w:rPr>
        <w:t>Сушка в камерных сушилках. Сушка в туннельных сушилках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2B3BE3" w:rsidRPr="000A15FD" w:rsidRDefault="000A15FD" w:rsidP="000A15FD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2B3BE3" w:rsidRPr="000A15FD">
        <w:rPr>
          <w:bCs/>
          <w:sz w:val="28"/>
          <w:szCs w:val="28"/>
        </w:rPr>
        <w:t>СУШКА В КАМЕРНЫХ СУШИЛКАХ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Камерные сушилки относятся к сушилкам периодического действия Цикл сушки в них состоит из загрузки сырца, собственно сушки и разгрузки. В период загрузки и разгрузки сырца камеры не работают.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Конструкция камерных сушилок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  <w:lang w:val="uk-UA"/>
        </w:rPr>
      </w:pPr>
      <w:r w:rsidRPr="000A15FD">
        <w:rPr>
          <w:sz w:val="28"/>
          <w:szCs w:val="28"/>
        </w:rPr>
        <w:t>На кирпичных заводах наиболее распространены камерные сушилки Росстромпроекта (рис. 79). Длина каждой камеры этой сушилки</w:t>
      </w:r>
      <w:r w:rsidR="000A15FD">
        <w:rPr>
          <w:sz w:val="28"/>
          <w:szCs w:val="28"/>
        </w:rPr>
        <w:t xml:space="preserve"> </w:t>
      </w:r>
      <w:r w:rsidRPr="000A15FD">
        <w:rPr>
          <w:sz w:val="28"/>
          <w:szCs w:val="28"/>
        </w:rPr>
        <w:t>—</w:t>
      </w:r>
      <w:r w:rsidR="000A15FD">
        <w:rPr>
          <w:sz w:val="28"/>
          <w:szCs w:val="28"/>
        </w:rPr>
        <w:t xml:space="preserve"> </w:t>
      </w:r>
      <w:r w:rsidRPr="000A15FD">
        <w:rPr>
          <w:sz w:val="28"/>
          <w:szCs w:val="28"/>
        </w:rPr>
        <w:t xml:space="preserve">10—14 </w:t>
      </w:r>
      <w:r w:rsidRPr="000A15FD">
        <w:rPr>
          <w:iCs/>
          <w:sz w:val="28"/>
          <w:szCs w:val="28"/>
        </w:rPr>
        <w:t xml:space="preserve">м, </w:t>
      </w:r>
      <w:r w:rsidRPr="000A15FD">
        <w:rPr>
          <w:sz w:val="28"/>
          <w:szCs w:val="28"/>
        </w:rPr>
        <w:t xml:space="preserve">ширина 1,3—1,5 </w:t>
      </w:r>
      <w:r w:rsidRPr="000A15FD">
        <w:rPr>
          <w:iCs/>
          <w:sz w:val="28"/>
          <w:szCs w:val="28"/>
        </w:rPr>
        <w:t xml:space="preserve">м, </w:t>
      </w:r>
      <w:r w:rsidRPr="000A15FD">
        <w:rPr>
          <w:sz w:val="28"/>
          <w:szCs w:val="28"/>
        </w:rPr>
        <w:t xml:space="preserve">высота </w:t>
      </w:r>
      <w:smartTag w:uri="urn:schemas-microsoft-com:office:smarttags" w:element="metricconverter">
        <w:smartTagPr>
          <w:attr w:name="ProductID" w:val="3,0 м"/>
        </w:smartTagPr>
        <w:r w:rsidRPr="000A15FD">
          <w:rPr>
            <w:sz w:val="28"/>
            <w:szCs w:val="28"/>
          </w:rPr>
          <w:t xml:space="preserve">3,0 </w:t>
        </w:r>
        <w:r w:rsidRPr="000A15FD">
          <w:rPr>
            <w:iCs/>
            <w:sz w:val="28"/>
            <w:szCs w:val="28"/>
          </w:rPr>
          <w:t>м</w:t>
        </w:r>
      </w:smartTag>
      <w:r w:rsidRPr="000A15FD">
        <w:rPr>
          <w:iCs/>
          <w:sz w:val="28"/>
          <w:szCs w:val="28"/>
        </w:rPr>
        <w:t>.</w:t>
      </w:r>
    </w:p>
    <w:p w:rsidR="000A15FD" w:rsidRDefault="00BC5F59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45pt;margin-top:23.35pt;width:192.85pt;height:270.1pt;z-index:251616256;visibility:visible" wrapcoords="-84 0 -84 21540 21600 21540 21600 0 -84 0">
            <v:imagedata r:id="rId6" o:title=""/>
            <w10:wrap type="through"/>
          </v:shape>
        </w:pict>
      </w:r>
    </w:p>
    <w:p w:rsidR="000A15FD" w:rsidRDefault="000A15FD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A15FD" w:rsidRDefault="000A15FD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A15FD" w:rsidRDefault="000A15FD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A15FD" w:rsidRDefault="000A15FD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A15FD" w:rsidRDefault="000A15FD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A15FD" w:rsidRDefault="000A15FD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A15FD" w:rsidRDefault="000A15FD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A15FD" w:rsidRDefault="000A15FD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A15FD" w:rsidRDefault="000A15FD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A15FD" w:rsidRDefault="000A15FD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A15FD" w:rsidRDefault="000A15FD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A15FD" w:rsidRDefault="000A15FD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A15FD" w:rsidRDefault="000A15FD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B3BE3" w:rsidRPr="000A15FD" w:rsidRDefault="00BC5F59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10112;mso-position-horizontal-relative:margin" from="-3in,93.35pt" to="-3in,197.25pt" o:allowincell="f" strokeweight=".7pt">
            <w10:wrap anchorx="margin"/>
          </v:line>
        </w:pict>
      </w:r>
      <w:r>
        <w:rPr>
          <w:noProof/>
        </w:rPr>
        <w:pict>
          <v:line id="_x0000_s1028" style="position:absolute;left:0;text-align:left;z-index:251611136;mso-position-horizontal-relative:margin" from="-192.95pt,92.9pt" to="-192.95pt,206.2pt" o:allowincell="f" strokeweight=".5pt">
            <w10:wrap anchorx="margin"/>
          </v:line>
        </w:pict>
      </w:r>
      <w:r>
        <w:rPr>
          <w:noProof/>
        </w:rPr>
        <w:pict>
          <v:line id="_x0000_s1029" style="position:absolute;left:0;text-align:left;z-index:251612160;mso-position-horizontal-relative:margin" from="-172.55pt,60.5pt" to="-172.55pt,125.8pt" o:allowincell="f" strokeweight=".95pt">
            <w10:wrap anchorx="margin"/>
          </v:line>
        </w:pict>
      </w:r>
      <w:r>
        <w:rPr>
          <w:noProof/>
        </w:rPr>
        <w:pict>
          <v:line id="_x0000_s1030" style="position:absolute;left:0;text-align:left;z-index:251613184;mso-position-horizontal-relative:margin" from="-167.75pt,54.5pt" to="-167.75pt,205.7pt" o:allowincell="f" strokeweight=".5pt">
            <w10:wrap anchorx="margin"/>
          </v:line>
        </w:pict>
      </w:r>
      <w:r>
        <w:rPr>
          <w:noProof/>
        </w:rPr>
        <w:pict>
          <v:line id="_x0000_s1031" style="position:absolute;left:0;text-align:left;z-index:251614208;mso-position-horizontal-relative:margin" from="-144.5pt,54.25pt" to="-144.5pt,205.2pt" o:allowincell="f" strokeweight=".7pt">
            <w10:wrap anchorx="margin"/>
          </v:line>
        </w:pict>
      </w:r>
      <w:r>
        <w:rPr>
          <w:noProof/>
        </w:rPr>
        <w:pict>
          <v:line id="_x0000_s1032" style="position:absolute;left:0;text-align:left;z-index:251615232;mso-position-horizontal-relative:margin" from="-118.8pt,54pt" to="-118.8pt,204.95pt" o:allowincell="f" strokeweight=".5pt">
            <w10:wrap anchorx="margin"/>
          </v:line>
        </w:pict>
      </w:r>
      <w:r w:rsidR="002B3BE3" w:rsidRPr="000A15FD">
        <w:rPr>
          <w:sz w:val="28"/>
          <w:szCs w:val="28"/>
        </w:rPr>
        <w:t xml:space="preserve">Камера снабжена тремя каналами, расположенными ниже уровня пода. Боковые приточные каналы </w:t>
      </w:r>
      <w:r w:rsidR="002B3BE3" w:rsidRPr="000A15FD">
        <w:rPr>
          <w:iCs/>
          <w:sz w:val="28"/>
          <w:szCs w:val="28"/>
        </w:rPr>
        <w:t xml:space="preserve">2 </w:t>
      </w:r>
      <w:r w:rsidR="002B3BE3" w:rsidRPr="000A15FD">
        <w:rPr>
          <w:sz w:val="28"/>
          <w:szCs w:val="28"/>
        </w:rPr>
        <w:t xml:space="preserve">служат для подвода горячего воздуха, средний </w:t>
      </w:r>
      <w:r w:rsidR="002B3BE3" w:rsidRPr="000A15FD">
        <w:rPr>
          <w:iCs/>
          <w:sz w:val="28"/>
          <w:szCs w:val="28"/>
        </w:rPr>
        <w:t xml:space="preserve">3 — </w:t>
      </w:r>
      <w:r w:rsidR="002B3BE3" w:rsidRPr="000A15FD">
        <w:rPr>
          <w:sz w:val="28"/>
          <w:szCs w:val="28"/>
        </w:rPr>
        <w:t>вытяжной — для отвода отработанного воздуха.</w:t>
      </w:r>
    </w:p>
    <w:p w:rsidR="002B3BE3" w:rsidRPr="000A15FD" w:rsidRDefault="002B3BE3" w:rsidP="000A15FD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За счет перекрытия кана</w:t>
      </w:r>
      <w:r w:rsidR="00555817">
        <w:rPr>
          <w:sz w:val="28"/>
          <w:szCs w:val="28"/>
        </w:rPr>
        <w:t>лов решетчатыми плитами</w:t>
      </w:r>
      <w:r w:rsidRPr="000A15FD">
        <w:rPr>
          <w:sz w:val="28"/>
          <w:szCs w:val="28"/>
        </w:rPr>
        <w:t>, теплоноситель распределяется по длине камеры.</w:t>
      </w:r>
    </w:p>
    <w:p w:rsidR="002B3BE3" w:rsidRPr="000A15FD" w:rsidRDefault="002B3BE3" w:rsidP="000A15FD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Горячий теплоноситель, выходящий через отверстия в чугунных плитах боковых каналов, поднимается вверх и, насыщаясь парами воды из высушиваемого изделия, опускается и выходит чере</w:t>
      </w:r>
      <w:r w:rsidR="00555817">
        <w:rPr>
          <w:sz w:val="28"/>
          <w:szCs w:val="28"/>
        </w:rPr>
        <w:t>з дощатое, дырчатое или щеле</w:t>
      </w:r>
      <w:r w:rsidRPr="000A15FD">
        <w:rPr>
          <w:sz w:val="28"/>
          <w:szCs w:val="28"/>
        </w:rPr>
        <w:t xml:space="preserve">видное перекрытие в средний канал </w:t>
      </w:r>
      <w:r w:rsidRPr="000A15FD">
        <w:rPr>
          <w:iCs/>
          <w:sz w:val="28"/>
          <w:szCs w:val="28"/>
        </w:rPr>
        <w:t>3.</w:t>
      </w:r>
    </w:p>
    <w:p w:rsidR="002B3BE3" w:rsidRPr="000A15FD" w:rsidRDefault="002B3BE3" w:rsidP="000A15FD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 xml:space="preserve">За пределами камеры оба приточных канала </w:t>
      </w:r>
      <w:r w:rsidRPr="000A15FD">
        <w:rPr>
          <w:iCs/>
          <w:sz w:val="28"/>
          <w:szCs w:val="28"/>
        </w:rPr>
        <w:t xml:space="preserve">1 </w:t>
      </w:r>
      <w:r w:rsidRPr="000A15FD">
        <w:rPr>
          <w:sz w:val="28"/>
          <w:szCs w:val="28"/>
        </w:rPr>
        <w:t>(рис. 80) объединены в один, соединенный клапаном с центральным приточным каналом.</w:t>
      </w:r>
    </w:p>
    <w:p w:rsidR="002B3BE3" w:rsidRPr="000A15FD" w:rsidRDefault="002B3BE3" w:rsidP="000A15FD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 xml:space="preserve">Вытяжной внутрикамерный канал </w:t>
      </w:r>
      <w:r w:rsidRPr="000A15FD">
        <w:rPr>
          <w:iCs/>
          <w:sz w:val="28"/>
          <w:szCs w:val="28"/>
        </w:rPr>
        <w:t xml:space="preserve">2 </w:t>
      </w:r>
      <w:r w:rsidRPr="000A15FD">
        <w:rPr>
          <w:sz w:val="28"/>
          <w:szCs w:val="28"/>
        </w:rPr>
        <w:t>также соединен клапаном с главным отсасывающим каналом.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Клапаны</w:t>
      </w:r>
      <w:r w:rsidR="000A15FD" w:rsidRPr="000A15FD">
        <w:rPr>
          <w:sz w:val="28"/>
          <w:szCs w:val="28"/>
        </w:rPr>
        <w:t xml:space="preserve"> </w:t>
      </w:r>
      <w:r w:rsidRPr="000A15FD">
        <w:rPr>
          <w:sz w:val="28"/>
          <w:szCs w:val="28"/>
        </w:rPr>
        <w:t>предназначены для</w:t>
      </w:r>
      <w:r w:rsidR="000A15FD" w:rsidRPr="000A15FD">
        <w:rPr>
          <w:sz w:val="28"/>
          <w:szCs w:val="28"/>
        </w:rPr>
        <w:t xml:space="preserve"> </w:t>
      </w:r>
      <w:r w:rsidRPr="000A15FD">
        <w:rPr>
          <w:sz w:val="28"/>
          <w:szCs w:val="28"/>
        </w:rPr>
        <w:t>регулирования</w:t>
      </w:r>
      <w:r w:rsidR="000A15FD" w:rsidRPr="000A15FD">
        <w:rPr>
          <w:sz w:val="28"/>
          <w:szCs w:val="28"/>
        </w:rPr>
        <w:t xml:space="preserve"> </w:t>
      </w:r>
      <w:r w:rsidRPr="000A15FD">
        <w:rPr>
          <w:sz w:val="28"/>
          <w:szCs w:val="28"/>
        </w:rPr>
        <w:t>работы камер. Их делают обычно тарельчатыми в виде чугунного цилиндрического стакана, заделываемого в кладку и крышки.</w:t>
      </w:r>
    </w:p>
    <w:p w:rsidR="002B3BE3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В несущих продольных стенах камер сделаны выступы для укладки рамок с высушиваемыми изделиями. Толщину стен между камерами делают в 1 или 1,5 кирпича. Стенки, разделяющие каналы внутри камеры, служат основанием для рельсовых путей с</w:t>
      </w:r>
      <w:r w:rsidRPr="000A15FD">
        <w:rPr>
          <w:sz w:val="28"/>
          <w:szCs w:val="28"/>
          <w:lang w:val="uk-UA"/>
        </w:rPr>
        <w:t xml:space="preserve"> </w:t>
      </w:r>
      <w:r w:rsidRPr="000A15FD">
        <w:rPr>
          <w:sz w:val="28"/>
          <w:szCs w:val="28"/>
        </w:rPr>
        <w:t xml:space="preserve">колеей шириной </w:t>
      </w:r>
      <w:smartTag w:uri="urn:schemas-microsoft-com:office:smarttags" w:element="metricconverter">
        <w:smartTagPr>
          <w:attr w:name="ProductID" w:val="600 мм"/>
        </w:smartTagPr>
        <w:r w:rsidRPr="000A15FD">
          <w:rPr>
            <w:sz w:val="28"/>
            <w:szCs w:val="28"/>
          </w:rPr>
          <w:t xml:space="preserve">600 </w:t>
        </w:r>
        <w:r w:rsidRPr="000A15FD">
          <w:rPr>
            <w:iCs/>
            <w:sz w:val="28"/>
            <w:szCs w:val="28"/>
          </w:rPr>
          <w:t>мм</w:t>
        </w:r>
      </w:smartTag>
      <w:r w:rsidRPr="000A15FD">
        <w:rPr>
          <w:iCs/>
          <w:sz w:val="28"/>
          <w:szCs w:val="28"/>
        </w:rPr>
        <w:t xml:space="preserve">; </w:t>
      </w:r>
      <w:r w:rsidRPr="000A15FD">
        <w:rPr>
          <w:sz w:val="28"/>
          <w:szCs w:val="28"/>
        </w:rPr>
        <w:t>по путям перемещаются вагонетки с сырцом при загрузке и разгрузке камер. Перекрытие камер, опирающееся на продольные стены, выполнено в виде сводов из кирпича или железобетонных плит.</w:t>
      </w:r>
    </w:p>
    <w:p w:rsidR="00555817" w:rsidRDefault="00555817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55817" w:rsidRDefault="00BC5F59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Рисунок 2" o:spid="_x0000_s1033" type="#_x0000_t75" style="position:absolute;left:0;text-align:left;margin-left:35pt;margin-top:10.2pt;width:170.7pt;height:113.85pt;z-index:251617280;visibility:visible" wrapcoords="-95 0 -95 21458 21600 21458 21600 0 -95 0">
            <v:imagedata r:id="rId7" o:title=""/>
            <w10:wrap type="through"/>
          </v:shape>
        </w:pict>
      </w:r>
    </w:p>
    <w:p w:rsidR="00555817" w:rsidRDefault="00555817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55817" w:rsidRDefault="00555817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55817" w:rsidRPr="000A15FD" w:rsidRDefault="00555817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55817" w:rsidRDefault="00555817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55817" w:rsidRDefault="00555817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Каждая камера сушилки с одного или обоих торцов снабжена плотно закрывающимися двустворчатыми дверями с металлическим каркасом.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 xml:space="preserve">Теплоноситель движется от источников тепла до камеры, в самой камере и удаляется в атмосферу принудительно с помощью приточных </w:t>
      </w:r>
      <w:r w:rsidRPr="000A15FD">
        <w:rPr>
          <w:iCs/>
          <w:sz w:val="28"/>
          <w:szCs w:val="28"/>
        </w:rPr>
        <w:t xml:space="preserve">4 </w:t>
      </w:r>
      <w:r w:rsidRPr="000A15FD">
        <w:rPr>
          <w:sz w:val="28"/>
          <w:szCs w:val="28"/>
        </w:rPr>
        <w:t xml:space="preserve">и вытяжных </w:t>
      </w:r>
      <w:r w:rsidRPr="000A15FD">
        <w:rPr>
          <w:iCs/>
          <w:sz w:val="28"/>
          <w:szCs w:val="28"/>
        </w:rPr>
        <w:t xml:space="preserve">2 </w:t>
      </w:r>
      <w:r w:rsidRPr="000A15FD">
        <w:rPr>
          <w:sz w:val="28"/>
          <w:szCs w:val="28"/>
        </w:rPr>
        <w:t>вентиляторов (рис. 81).</w:t>
      </w:r>
    </w:p>
    <w:p w:rsidR="002B3BE3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Камеры сушилок объединены в блоки, состоящие из 24—30 камер. Эти камеры имеют общие каналы для подвода и отвода теплоносителя. Каждая камера работает циклично и независимо от других.</w:t>
      </w:r>
    </w:p>
    <w:p w:rsidR="00555817" w:rsidRPr="000A15FD" w:rsidRDefault="00555817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B3BE3" w:rsidRPr="000A15FD" w:rsidRDefault="00BC5F59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pict>
          <v:shape id="Рисунок 15" o:spid="_x0000_i1025" type="#_x0000_t75" style="width:291pt;height:207pt;visibility:visible">
            <v:imagedata r:id="rId8" o:title=""/>
          </v:shape>
        </w:pict>
      </w:r>
    </w:p>
    <w:p w:rsidR="00555817" w:rsidRDefault="00555817" w:rsidP="000A15FD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bCs/>
          <w:sz w:val="28"/>
          <w:szCs w:val="28"/>
        </w:rPr>
        <w:t>Особенности сушки в камерных сушилках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Камерные сушилки характеризуются переменным режимом сушки. По мере высушивания кирпича при одном и том же объеме поступающего теплоносителя расход тепла на испарение влаги снижается, температура теплоносителя в камере постепенно повышается, а его относительная влажность понижается.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Внутри камеры движение теплоно</w:t>
      </w:r>
      <w:r w:rsidR="00555817">
        <w:rPr>
          <w:sz w:val="28"/>
          <w:szCs w:val="28"/>
        </w:rPr>
        <w:t>сителя происходит за счет того,</w:t>
      </w:r>
      <w:r w:rsidRPr="000A15FD">
        <w:rPr>
          <w:sz w:val="28"/>
          <w:szCs w:val="28"/>
        </w:rPr>
        <w:t xml:space="preserve"> что горячий теплоноситель, как более легкий, устремляется из приточных боковых каналов вверх, охлаждается и одновременно насыщается влагой. Вытесняемый новыми порциями горячего теплоносителя охлажденный теплоноситель, как более тяжелый, опускается вниз к среднему вытяжному каналу. Движение горячего теплоносителя вверх происходит преимущественно вдоль продольных и торцовых стен камеры. По мере остывания газов их движение снизу вверх замедляется.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Часть восходящего потока, перемещающегося ближе к оси камеры, встречает на своем пути среду с более высокой относительной влажностью, быстрее насыщается влагой, охлаждается и, не достигнув подсводового пространства, захватывается нисходящими потоками воздуха. Смешивание восходящих и нисходящих воздуш</w:t>
      </w:r>
      <w:r w:rsidR="00BC5F59">
        <w:rPr>
          <w:noProof/>
        </w:rPr>
        <w:pict>
          <v:line id="_x0000_s1034" style="position:absolute;left:0;text-align:left;z-index:251618304;mso-position-horizontal-relative:margin;mso-position-vertical-relative:text" from="-227.3pt,166.1pt" to="-227.3pt,200.2pt" o:allowincell="f" strokeweight=".95pt">
            <w10:wrap anchorx="margin"/>
          </v:line>
        </w:pict>
      </w:r>
      <w:r w:rsidR="00BC5F59">
        <w:rPr>
          <w:noProof/>
        </w:rPr>
        <w:pict>
          <v:line id="_x0000_s1035" style="position:absolute;left:0;text-align:left;z-index:251619328;mso-position-horizontal-relative:margin;mso-position-vertical-relative:text" from="-226.3pt,97.7pt" to="-226.3pt,155.8pt" o:allowincell="f" strokeweight=".95pt">
            <w10:wrap anchorx="margin"/>
          </v:line>
        </w:pict>
      </w:r>
      <w:r w:rsidR="00BC5F59">
        <w:rPr>
          <w:noProof/>
        </w:rPr>
        <w:pict>
          <v:line id="_x0000_s1036" style="position:absolute;left:0;text-align:left;z-index:251620352;mso-position-horizontal-relative:margin;mso-position-vertical-relative:text" from="-210pt,97.45pt" to="-210pt,122.15pt" o:allowincell="f" strokeweight=".7pt">
            <w10:wrap anchorx="margin"/>
          </v:line>
        </w:pict>
      </w:r>
      <w:r w:rsidR="00BC5F59">
        <w:rPr>
          <w:noProof/>
        </w:rPr>
        <w:pict>
          <v:line id="_x0000_s1037" style="position:absolute;left:0;text-align:left;z-index:251621376;mso-position-horizontal-relative:margin;mso-position-vertical-relative:text" from="-194.15pt,162pt" to="-194.15pt,218.4pt" o:allowincell="f" strokeweight=".95pt">
            <w10:wrap anchorx="margin"/>
          </v:line>
        </w:pict>
      </w:r>
      <w:r w:rsidR="00BC5F59">
        <w:rPr>
          <w:noProof/>
        </w:rPr>
        <w:pict>
          <v:line id="_x0000_s1038" style="position:absolute;left:0;text-align:left;z-index:251622400;mso-position-horizontal-relative:margin;mso-position-vertical-relative:text" from="-192.95pt,98.4pt" to="-192.95pt,156pt" o:allowincell="f" strokeweight=".95pt">
            <w10:wrap anchorx="margin"/>
          </v:line>
        </w:pict>
      </w:r>
      <w:r w:rsidR="00BC5F59">
        <w:rPr>
          <w:noProof/>
        </w:rPr>
        <w:pict>
          <v:line id="_x0000_s1039" style="position:absolute;left:0;text-align:left;z-index:251623424;mso-position-horizontal-relative:margin;mso-position-vertical-relative:text" from="-185.3pt,162.25pt" to="-185.3pt,206.4pt" o:allowincell="f" strokeweight=".95pt">
            <w10:wrap anchorx="margin"/>
          </v:line>
        </w:pict>
      </w:r>
      <w:r w:rsidR="00BC5F59">
        <w:rPr>
          <w:noProof/>
        </w:rPr>
        <w:pict>
          <v:line id="_x0000_s1040" style="position:absolute;left:0;text-align:left;z-index:251624448;mso-position-horizontal-relative:margin;mso-position-vertical-relative:text" from="-176.4pt,162.5pt" to="-176.4pt,206.65pt" o:allowincell="f" strokeweight=".95pt">
            <w10:wrap anchorx="margin"/>
          </v:line>
        </w:pict>
      </w:r>
      <w:r w:rsidR="00BC5F59">
        <w:rPr>
          <w:noProof/>
        </w:rPr>
        <w:pict>
          <v:line id="_x0000_s1041" style="position:absolute;left:0;text-align:left;z-index:251625472;mso-position-horizontal-relative:margin;mso-position-vertical-relative:text" from="-167.75pt,162.7pt" to="-167.75pt,206.6pt" o:allowincell="f" strokeweight=".7pt">
            <w10:wrap anchorx="margin"/>
          </v:line>
        </w:pict>
      </w:r>
      <w:r w:rsidR="00BC5F59">
        <w:rPr>
          <w:noProof/>
        </w:rPr>
        <w:pict>
          <v:line id="_x0000_s1042" style="position:absolute;left:0;text-align:left;z-index:251626496;mso-position-horizontal-relative:margin;mso-position-vertical-relative:text" from="-159.35pt,162.95pt" to="-159.35pt,206.85pt" o:allowincell="f" strokeweight=".7pt">
            <w10:wrap anchorx="margin"/>
          </v:line>
        </w:pict>
      </w:r>
      <w:r w:rsidR="00BC5F59">
        <w:rPr>
          <w:noProof/>
        </w:rPr>
        <w:pict>
          <v:line id="_x0000_s1043" style="position:absolute;left:0;text-align:left;z-index:251627520;mso-position-horizontal-relative:margin;mso-position-vertical-relative:text" from="-150.95pt,162.95pt" to="-150.95pt,206.85pt" o:allowincell="f" strokeweight=".7pt">
            <w10:wrap anchorx="margin"/>
          </v:line>
        </w:pict>
      </w:r>
      <w:r w:rsidR="00BC5F59">
        <w:rPr>
          <w:noProof/>
        </w:rPr>
        <w:pict>
          <v:line id="_x0000_s1044" style="position:absolute;left:0;text-align:left;z-index:251628544;mso-position-horizontal-relative:margin;mso-position-vertical-relative:text" from="-142.55pt,163.2pt" to="-142.55pt,199.7pt" o:allowincell="f" strokeweight=".7pt">
            <w10:wrap anchorx="margin"/>
          </v:line>
        </w:pict>
      </w:r>
      <w:r w:rsidR="00BC5F59">
        <w:rPr>
          <w:noProof/>
        </w:rPr>
        <w:pict>
          <v:line id="_x0000_s1045" style="position:absolute;left:0;text-align:left;z-index:251629568;mso-position-horizontal-relative:margin;mso-position-vertical-relative:text" from="-134.65pt,163.2pt" to="-134.65pt,207.35pt" o:allowincell="f" strokeweight=".95pt">
            <w10:wrap anchorx="margin"/>
          </v:line>
        </w:pict>
      </w:r>
      <w:r w:rsidR="00BC5F59">
        <w:rPr>
          <w:noProof/>
        </w:rPr>
        <w:pict>
          <v:line id="_x0000_s1046" style="position:absolute;left:0;text-align:left;z-index:251630592;mso-position-horizontal-relative:margin;mso-position-vertical-relative:text" from="-126pt,163.45pt" to="-126pt,207.6pt" o:allowincell="f" strokeweight=".7pt">
            <w10:wrap anchorx="margin"/>
          </v:line>
        </w:pict>
      </w:r>
      <w:r w:rsidR="00BC5F59">
        <w:rPr>
          <w:noProof/>
        </w:rPr>
        <w:pict>
          <v:line id="_x0000_s1047" style="position:absolute;left:0;text-align:left;z-index:251631616;mso-position-horizontal-relative:margin;mso-position-vertical-relative:text" from="-117.1pt,163.7pt" to="-117.1pt,207.6pt" o:allowincell="f" strokeweight=".95pt">
            <w10:wrap anchorx="margin"/>
          </v:line>
        </w:pict>
      </w:r>
      <w:r w:rsidR="00BC5F59">
        <w:rPr>
          <w:noProof/>
        </w:rPr>
        <w:pict>
          <v:line id="_x0000_s1048" style="position:absolute;left:0;text-align:left;z-index:251632640;mso-position-horizontal-relative:margin;mso-position-vertical-relative:text" from="-104.15pt,176.9pt" to="-104.15pt,202.35pt" o:allowincell="f" strokeweight=".5pt">
            <w10:wrap anchorx="margin"/>
          </v:line>
        </w:pict>
      </w:r>
      <w:r w:rsidRPr="000A15FD">
        <w:rPr>
          <w:sz w:val="28"/>
          <w:szCs w:val="28"/>
        </w:rPr>
        <w:t>ных струй вызывает многократную циркуляцию теплоносителя, чему способствуют также струи горячего воздуха, поступающие из узких щелей подводящих каналов и подхватывающие потоки снижающегося отработанного воздуха. В середине сечения камеры тяжелые влажные частицы воздуха не попадают в обратные потоки и уходят через щели перекрытия среднего канала и по нему в общий отводящий канал.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Вдоль стен камеры струи горячего воздуха, имеющие самую высокую температуру и самую низкую влажность, поднимаются вверх у стен и достигают подсводового пространства. Затем несколько охлажденный и насыщенный влагой горячий воздух захватывается нисходящим потоком. Таким образом, кирпич, находящийся ближе к стенкам камеры и под сводом, подвергаясь воздействию горячих газов с наименьшим насыщением влагой, высыхает значительно быстрее, чем кирпич, находящийся в среднем сечении камеры.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Различная температура и насыщенность среды по поперечному сечению камеры вызывают значительную неравномерность сушки кирпича-сырца. По длине камеры кирпич-сырец также высыхает неравномерно, что происходит либо из-за неправильного распределения отверстий в перекрытиях подводящих каналов, либо их засорения, либо небольшой скорости теплоносителя.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 xml:space="preserve">Параметры режима сушки в камерах бывают разными и колеблются в следующих пределах: срок сушки — от 40 до 80 </w:t>
      </w:r>
      <w:r w:rsidRPr="000A15FD">
        <w:rPr>
          <w:iCs/>
          <w:sz w:val="28"/>
          <w:szCs w:val="28"/>
        </w:rPr>
        <w:t xml:space="preserve">ч </w:t>
      </w:r>
      <w:r w:rsidRPr="000A15FD">
        <w:rPr>
          <w:sz w:val="28"/>
          <w:szCs w:val="28"/>
        </w:rPr>
        <w:t>и более, температура подаваемого теплоносителя— от 100 до 140° С, температура отработанных газов — 40—50° С. Часовой расход теплоносителя зависит от размера камеры и срока сушки и составляет 1000—4000 ж</w:t>
      </w:r>
      <w:r w:rsidRPr="000A15FD">
        <w:rPr>
          <w:sz w:val="28"/>
          <w:szCs w:val="28"/>
          <w:vertAlign w:val="superscript"/>
        </w:rPr>
        <w:t>3</w:t>
      </w:r>
      <w:r w:rsidRPr="000A15FD">
        <w:rPr>
          <w:sz w:val="28"/>
          <w:szCs w:val="28"/>
        </w:rPr>
        <w:t>.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Температуру в камерах регулируют постепенным открыванием клапанов в подводящем канале. В начальный период сушки — самый опасный в отношении появления трещин — в камеру подается незначительное количество теплоносителя. По мере высыхания кирпича-сырца температуру в камере повышают, открывая шиберы.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Главный недостаток камерных сушилок состоит в неравномерной сушке кирпича-сырца как по длине, так и по сечению камер. Это удлиняет сроки сушки, повышает удельный расход тепла и потери от брака.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 xml:space="preserve">Одним из основных требований, предъявляемых к сушилкам, является равномерность сушки изделий по всему объему сушильного пространства. Она определяется коэффициентом неравномерности сушки </w:t>
      </w:r>
      <w:r w:rsidRPr="000A15FD">
        <w:rPr>
          <w:iCs/>
          <w:sz w:val="28"/>
          <w:szCs w:val="28"/>
        </w:rPr>
        <w:t xml:space="preserve">Кп, </w:t>
      </w:r>
      <w:r w:rsidRPr="000A15FD">
        <w:rPr>
          <w:sz w:val="28"/>
          <w:szCs w:val="28"/>
        </w:rPr>
        <w:t>т. е. отношением конечных влажностей высушенных изделий, расположенных в различных местах сушилки или вагонетки.</w:t>
      </w:r>
    </w:p>
    <w:p w:rsidR="002B3BE3" w:rsidRDefault="00BC5F59" w:rsidP="000A15FD">
      <w:pPr>
        <w:shd w:val="clear" w:color="auto" w:fill="FFFFFF"/>
        <w:spacing w:line="360" w:lineRule="auto"/>
        <w:ind w:firstLine="709"/>
        <w:jc w:val="both"/>
        <w:rPr>
          <w:noProof/>
          <w:position w:val="-4"/>
          <w:sz w:val="28"/>
          <w:szCs w:val="28"/>
          <w:lang w:eastAsia="en-US"/>
        </w:rPr>
      </w:pPr>
      <w:r>
        <w:rPr>
          <w:noProof/>
          <w:position w:val="-5"/>
          <w:sz w:val="28"/>
          <w:szCs w:val="28"/>
          <w:lang w:val="en-US" w:eastAsia="en-US"/>
        </w:rPr>
        <w:pict>
          <v:shape id="Рисунок 20" o:spid="_x0000_i1026" type="#_x0000_t75" style="width:19.5pt;height:10.5pt;visibility:visible" o:bullet="t">
            <v:imagedata r:id="rId9" o:title=""/>
          </v:shape>
        </w:pict>
      </w:r>
      <w:r w:rsidR="002B3BE3" w:rsidRPr="000A15FD">
        <w:rPr>
          <w:position w:val="-5"/>
          <w:sz w:val="28"/>
          <w:szCs w:val="28"/>
        </w:rPr>
        <w:t xml:space="preserve"> </w:t>
      </w:r>
      <w:r w:rsidR="002B3BE3" w:rsidRPr="000A15FD">
        <w:rPr>
          <w:sz w:val="28"/>
          <w:szCs w:val="28"/>
        </w:rPr>
        <w:t xml:space="preserve">определяется как отношение наибольшей влажности изделий </w:t>
      </w:r>
      <w:r>
        <w:rPr>
          <w:noProof/>
          <w:position w:val="-5"/>
          <w:sz w:val="28"/>
          <w:szCs w:val="28"/>
          <w:lang w:val="en-US" w:eastAsia="en-US"/>
        </w:rPr>
        <w:pict>
          <v:shape id="Рисунок 21" o:spid="_x0000_i1027" type="#_x0000_t75" style="width:34.5pt;height:10.5pt;visibility:visible">
            <v:imagedata r:id="rId10" o:title=""/>
          </v:shape>
        </w:pict>
      </w:r>
      <w:r w:rsidR="002B3BE3" w:rsidRPr="000A15FD">
        <w:rPr>
          <w:position w:val="-5"/>
          <w:sz w:val="28"/>
          <w:szCs w:val="28"/>
        </w:rPr>
        <w:t xml:space="preserve"> </w:t>
      </w:r>
      <w:r w:rsidR="002B3BE3" w:rsidRPr="000A15FD">
        <w:rPr>
          <w:sz w:val="28"/>
          <w:szCs w:val="28"/>
        </w:rPr>
        <w:t>и наименьшей влажности изделия</w:t>
      </w:r>
      <w:r>
        <w:rPr>
          <w:noProof/>
          <w:position w:val="-4"/>
          <w:sz w:val="28"/>
          <w:szCs w:val="28"/>
          <w:lang w:val="en-US" w:eastAsia="en-US"/>
        </w:rPr>
        <w:pict>
          <v:shape id="Рисунок 22" o:spid="_x0000_i1028" type="#_x0000_t75" style="width:30pt;height:10.5pt;visibility:visible">
            <v:imagedata r:id="rId11" o:title=""/>
          </v:shape>
        </w:pict>
      </w:r>
    </w:p>
    <w:p w:rsidR="00D01EF7" w:rsidRPr="00D01EF7" w:rsidRDefault="00D01EF7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B3BE3" w:rsidRPr="000A15FD" w:rsidRDefault="00BC5F59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pict>
          <v:shape id="Рисунок 23" o:spid="_x0000_i1029" type="#_x0000_t75" style="width:78.75pt;height:27pt;visibility:visible">
            <v:imagedata r:id="rId12" o:title=""/>
          </v:shape>
        </w:pict>
      </w:r>
    </w:p>
    <w:p w:rsidR="00D01EF7" w:rsidRDefault="00D01EF7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 xml:space="preserve">Значения коэффициента неравномерности сушки </w:t>
      </w:r>
      <w:r w:rsidRPr="000A15FD">
        <w:rPr>
          <w:iCs/>
          <w:sz w:val="28"/>
          <w:szCs w:val="28"/>
        </w:rPr>
        <w:t>К</w:t>
      </w:r>
      <w:r w:rsidRPr="000A15FD">
        <w:rPr>
          <w:iCs/>
          <w:sz w:val="28"/>
          <w:szCs w:val="28"/>
          <w:vertAlign w:val="subscript"/>
        </w:rPr>
        <w:t>н</w:t>
      </w:r>
      <w:r w:rsidRPr="000A15FD">
        <w:rPr>
          <w:iCs/>
          <w:sz w:val="28"/>
          <w:szCs w:val="28"/>
        </w:rPr>
        <w:t xml:space="preserve"> </w:t>
      </w:r>
      <w:r w:rsidRPr="000A15FD">
        <w:rPr>
          <w:sz w:val="28"/>
          <w:szCs w:val="28"/>
        </w:rPr>
        <w:t>в камерных сушилках достигает 3 и более.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Применяют различные методы повышения равномерности сушки. Широко используют способ сушки сырца при увеличенной скорости теплоносителя с подачей его в сушилку в постоянном количестве с самого начала сушки. При этом профиль продольного сечения приточных и вытяжных каналов внутри камер рекомендуется делать с сечением (рис. 82), обеспечивающим равностатическое давление по их длине.</w:t>
      </w:r>
    </w:p>
    <w:p w:rsidR="002B3BE3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 xml:space="preserve">Плиты перекрытий приточных каналов делают в виде чугунных или стальных решеток со щелями, а вытяжные каналы перекрывают иногда деревянными решетками </w:t>
      </w:r>
      <w:r w:rsidRPr="000A15FD">
        <w:rPr>
          <w:iCs/>
          <w:sz w:val="28"/>
          <w:szCs w:val="28"/>
        </w:rPr>
        <w:t xml:space="preserve">с </w:t>
      </w:r>
      <w:r w:rsidRPr="000A15FD">
        <w:rPr>
          <w:sz w:val="28"/>
          <w:szCs w:val="28"/>
        </w:rPr>
        <w:t>одинаковым шагом отверстий (рис. 83).</w:t>
      </w:r>
    </w:p>
    <w:p w:rsidR="00D01EF7" w:rsidRDefault="00D01EF7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B3BE3" w:rsidRDefault="00D01EF7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C5F59">
        <w:rPr>
          <w:noProof/>
          <w:position w:val="-45"/>
          <w:sz w:val="28"/>
          <w:szCs w:val="28"/>
          <w:lang w:val="en-US" w:eastAsia="en-US"/>
        </w:rPr>
        <w:pict>
          <v:shape id="Рисунок 64" o:spid="_x0000_i1030" type="#_x0000_t75" style="width:170.25pt;height:153.75pt;visibility:visible">
            <v:imagedata r:id="rId13" o:title=""/>
          </v:shape>
        </w:pict>
      </w:r>
      <w:r w:rsidR="002B3BE3" w:rsidRPr="000A15FD">
        <w:rPr>
          <w:position w:val="-45"/>
          <w:sz w:val="28"/>
          <w:szCs w:val="28"/>
        </w:rPr>
        <w:t xml:space="preserve"> </w:t>
      </w:r>
      <w:r w:rsidR="002B3BE3" w:rsidRPr="000A15FD">
        <w:rPr>
          <w:sz w:val="28"/>
          <w:szCs w:val="28"/>
          <w:lang w:val="el-GR"/>
        </w:rPr>
        <w:t>Ρ</w:t>
      </w:r>
    </w:p>
    <w:p w:rsidR="00D01EF7" w:rsidRDefault="00BC5F59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Рисунок 65" o:spid="_x0000_s1049" type="#_x0000_t75" style="position:absolute;left:0;text-align:left;margin-left:105pt;margin-top:16.15pt;width:150.5pt;height:263.5pt;z-index:251633664;visibility:visible" wrapcoords="-107 0 -107 21538 21600 21538 21600 0 -107 0">
            <v:imagedata r:id="rId14" o:title=""/>
            <w10:wrap type="through"/>
          </v:shape>
        </w:pict>
      </w:r>
    </w:p>
    <w:p w:rsidR="00D01EF7" w:rsidRPr="00D01EF7" w:rsidRDefault="00D01EF7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01EF7" w:rsidRDefault="00D01EF7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01EF7" w:rsidRDefault="00D01EF7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01EF7" w:rsidRDefault="00D01EF7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01EF7" w:rsidRDefault="00D01EF7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01EF7" w:rsidRDefault="00D01EF7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01EF7" w:rsidRDefault="00D01EF7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01EF7" w:rsidRDefault="00D01EF7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01EF7" w:rsidRDefault="00D01EF7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01EF7" w:rsidRDefault="00D01EF7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01EF7" w:rsidRDefault="00D01EF7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01EF7" w:rsidRDefault="00D01EF7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Устройство приточных и вытяжных каналов равного статического давления позволяет подавать теплоноситель, а также отсасывать в одинаковом количестве равномерно по длине камеры на каждом участке.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Чем больше скорость, а</w:t>
      </w:r>
      <w:r w:rsidR="00D01EF7">
        <w:rPr>
          <w:sz w:val="28"/>
          <w:szCs w:val="28"/>
        </w:rPr>
        <w:t>,</w:t>
      </w:r>
      <w:r w:rsidRPr="000A15FD">
        <w:rPr>
          <w:sz w:val="28"/>
          <w:szCs w:val="28"/>
        </w:rPr>
        <w:t xml:space="preserve"> следовательно, количество теплоносителя, проходящего через единицу длины решетки, тем выше кратность и интенсивность циркуляции теплоносителя в поперечном сечении камеры. Это в свою очередь уменьшает неравномерность сушки и снижает удельный расход тепла.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Для увеличения часового расхода теплоносителя в камерах и уменьшения гидравлического сопротивления расширяют на 15— 20% сечение каналов, ведущих из центрального нагнетательного канала в камеры, увеличивают сечение клапанов на приточных и вытяжных сторонах камер.</w:t>
      </w:r>
    </w:p>
    <w:p w:rsidR="002B3BE3" w:rsidRDefault="00BC5F59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0" style="position:absolute;left:0;text-align:left;z-index:251634688;mso-position-horizontal-relative:margin" from="-229.7pt,259.9pt" to="-229.7pt,282pt" o:allowincell="f" strokeweight=".5pt">
            <w10:wrap anchorx="margin"/>
          </v:line>
        </w:pict>
      </w:r>
      <w:r>
        <w:rPr>
          <w:noProof/>
        </w:rPr>
        <w:pict>
          <v:line id="_x0000_s1051" style="position:absolute;left:0;text-align:left;z-index:251635712;mso-position-horizontal-relative:margin" from="-228.7pt,196.1pt" to="-228.7pt,211.7pt" o:allowincell="f" strokeweight=".5pt">
            <w10:wrap anchorx="margin"/>
          </v:line>
        </w:pict>
      </w:r>
      <w:r>
        <w:rPr>
          <w:noProof/>
        </w:rPr>
        <w:pict>
          <v:line id="_x0000_s1052" style="position:absolute;left:0;text-align:left;z-index:251636736;mso-position-horizontal-relative:margin" from="-222.25pt,236.15pt" to="-222.25pt,268.8pt" o:allowincell="f" strokeweight=".5pt">
            <w10:wrap anchorx="margin"/>
          </v:line>
        </w:pict>
      </w:r>
      <w:r>
        <w:rPr>
          <w:noProof/>
        </w:rPr>
        <w:pict>
          <v:line id="_x0000_s1053" style="position:absolute;left:0;text-align:left;z-index:251637760;mso-position-horizontal-relative:margin" from="-204.7pt,202.1pt" to="-204.7pt,285.6pt" o:allowincell="f" strokeweight=".5pt">
            <w10:wrap anchorx="margin"/>
          </v:line>
        </w:pict>
      </w:r>
      <w:r>
        <w:rPr>
          <w:noProof/>
        </w:rPr>
        <w:pict>
          <v:line id="_x0000_s1054" style="position:absolute;left:0;text-align:left;z-index:251638784;mso-position-horizontal-relative:margin" from="-200.9pt,206.4pt" to="-200.9pt,269.5pt" o:allowincell="f" strokeweight=".5pt">
            <w10:wrap anchorx="margin"/>
          </v:line>
        </w:pict>
      </w:r>
      <w:r>
        <w:rPr>
          <w:noProof/>
        </w:rPr>
        <w:pict>
          <v:line id="_x0000_s1055" style="position:absolute;left:0;text-align:left;z-index:251639808;mso-position-horizontal-relative:margin" from="-197.75pt,100.3pt" to="-197.75pt,189.1pt" o:allowincell="f" strokeweight=".5pt">
            <w10:wrap anchorx="margin"/>
          </v:line>
        </w:pict>
      </w:r>
      <w:r>
        <w:rPr>
          <w:noProof/>
        </w:rPr>
        <w:pict>
          <v:line id="_x0000_s1056" style="position:absolute;left:0;text-align:left;z-index:251640832;mso-position-horizontal-relative:margin" from="-195.1pt,206.4pt" to="-195.1pt,269.3pt" o:allowincell="f" strokeweight=".5pt">
            <w10:wrap anchorx="margin"/>
          </v:line>
        </w:pict>
      </w:r>
      <w:r>
        <w:rPr>
          <w:noProof/>
        </w:rPr>
        <w:pict>
          <v:line id="_x0000_s1057" style="position:absolute;left:0;text-align:left;z-index:251641856;mso-position-horizontal-relative:margin" from="-192.95pt,206.4pt" to="-192.95pt,269.3pt" o:allowincell="f" strokeweight=".7pt">
            <w10:wrap anchorx="margin"/>
          </v:line>
        </w:pict>
      </w:r>
      <w:r>
        <w:rPr>
          <w:noProof/>
        </w:rPr>
        <w:pict>
          <v:line id="_x0000_s1058" style="position:absolute;left:0;text-align:left;z-index:251642880;mso-position-horizontal-relative:margin" from="-188.65pt,206.4pt" to="-188.65pt,269.5pt" o:allowincell="f" strokeweight=".5pt">
            <w10:wrap anchorx="margin"/>
          </v:line>
        </w:pict>
      </w:r>
      <w:r>
        <w:rPr>
          <w:noProof/>
        </w:rPr>
        <w:pict>
          <v:line id="_x0000_s1059" style="position:absolute;left:0;text-align:left;z-index:251643904;mso-position-horizontal-relative:margin" from="-186.7pt,206.4pt" to="-186.7pt,269.3pt" o:allowincell="f" strokeweight=".5pt">
            <w10:wrap anchorx="margin"/>
          </v:line>
        </w:pict>
      </w:r>
      <w:r>
        <w:rPr>
          <w:noProof/>
        </w:rPr>
        <w:pict>
          <v:line id="_x0000_s1060" style="position:absolute;left:0;text-align:left;z-index:251644928;mso-position-horizontal-relative:margin" from="-186.25pt,114pt" to="-186.25pt,150pt" o:allowincell="f" strokeweight=".5pt">
            <w10:wrap anchorx="margin"/>
          </v:line>
        </w:pict>
      </w:r>
      <w:r>
        <w:rPr>
          <w:noProof/>
        </w:rPr>
        <w:pict>
          <v:line id="_x0000_s1061" style="position:absolute;left:0;text-align:left;z-index:251645952;mso-position-horizontal-relative:margin" from="-183.6pt,110.4pt" to="-183.6pt,176.9pt" o:allowincell="f" strokeweight=".25pt">
            <w10:wrap anchorx="margin"/>
          </v:line>
        </w:pict>
      </w:r>
      <w:r>
        <w:rPr>
          <w:noProof/>
        </w:rPr>
        <w:pict>
          <v:line id="_x0000_s1062" style="position:absolute;left:0;text-align:left;z-index:251646976;mso-position-horizontal-relative:margin" from="-182.4pt,206.4pt" to="-182.4pt,269.3pt" o:allowincell="f" strokeweight=".7pt">
            <w10:wrap anchorx="margin"/>
          </v:line>
        </w:pict>
      </w:r>
      <w:r>
        <w:rPr>
          <w:noProof/>
        </w:rPr>
        <w:pict>
          <v:line id="_x0000_s1063" style="position:absolute;left:0;text-align:left;z-index:251648000;mso-position-horizontal-relative:margin" from="-180.7pt,114.5pt" to="-180.7pt,150pt" o:allowincell="f" strokeweight=".7pt">
            <w10:wrap anchorx="margin"/>
          </v:line>
        </w:pict>
      </w:r>
      <w:r>
        <w:rPr>
          <w:noProof/>
        </w:rPr>
        <w:pict>
          <v:line id="_x0000_s1064" style="position:absolute;left:0;text-align:left;z-index:251649024;mso-position-horizontal-relative:margin" from="-180pt,206.65pt" to="-180pt,269.05pt" o:allowincell="f" strokeweight=".7pt">
            <w10:wrap anchorx="margin"/>
          </v:line>
        </w:pict>
      </w:r>
      <w:r>
        <w:rPr>
          <w:noProof/>
        </w:rPr>
        <w:pict>
          <v:line id="_x0000_s1065" style="position:absolute;left:0;text-align:left;z-index:251650048;mso-position-horizontal-relative:margin" from="-175.7pt,206.65pt" to="-175.7pt,269.3pt" o:allowincell="f" strokeweight=".5pt">
            <w10:wrap anchorx="margin"/>
          </v:line>
        </w:pict>
      </w:r>
      <w:r>
        <w:rPr>
          <w:noProof/>
        </w:rPr>
        <w:pict>
          <v:line id="_x0000_s1066" style="position:absolute;left:0;text-align:left;z-index:251651072;mso-position-horizontal-relative:margin" from="-173.5pt,114.95pt" to="-173.5pt,149.75pt" o:allowincell="f" strokeweight=".7pt">
            <w10:wrap anchorx="margin"/>
          </v:line>
        </w:pict>
      </w:r>
      <w:r>
        <w:rPr>
          <w:noProof/>
        </w:rPr>
        <w:pict>
          <v:line id="_x0000_s1067" style="position:absolute;left:0;text-align:left;z-index:251652096;mso-position-horizontal-relative:margin" from="-173.5pt,206.65pt" to="-173.5pt,269.55pt" o:allowincell="f" strokeweight=".7pt">
            <w10:wrap anchorx="margin"/>
          </v:line>
        </w:pict>
      </w:r>
      <w:r>
        <w:rPr>
          <w:noProof/>
        </w:rPr>
        <w:pict>
          <v:line id="_x0000_s1068" style="position:absolute;left:0;text-align:left;z-index:251653120;mso-position-horizontal-relative:margin" from="-170.9pt,111.6pt" to="-170.9pt,176.65pt" o:allowincell="f" strokeweight=".25pt">
            <w10:wrap anchorx="margin"/>
          </v:line>
        </w:pict>
      </w:r>
      <w:r>
        <w:rPr>
          <w:noProof/>
        </w:rPr>
        <w:pict>
          <v:line id="_x0000_s1069" style="position:absolute;left:0;text-align:left;z-index:251654144;mso-position-horizontal-relative:margin" from="-169.45pt,206.65pt" to="-169.45pt,269.55pt" o:allowincell="f" strokeweight=".5pt">
            <w10:wrap anchorx="margin"/>
          </v:line>
        </w:pict>
      </w:r>
      <w:r>
        <w:rPr>
          <w:noProof/>
        </w:rPr>
        <w:pict>
          <v:line id="_x0000_s1070" style="position:absolute;left:0;text-align:left;z-index:251655168;mso-position-horizontal-relative:margin" from="-168.25pt,114.7pt" to="-168.25pt,150pt" o:allowincell="f" strokeweight=".7pt">
            <w10:wrap anchorx="margin"/>
          </v:line>
        </w:pict>
      </w:r>
      <w:r>
        <w:rPr>
          <w:noProof/>
        </w:rPr>
        <w:pict>
          <v:line id="_x0000_s1071" style="position:absolute;left:0;text-align:left;z-index:251656192;mso-position-horizontal-relative:margin" from="-167.5pt,206.9pt" to="-167.5pt,269.3pt" o:allowincell="f" strokeweight=".7pt">
            <w10:wrap anchorx="margin"/>
          </v:line>
        </w:pict>
      </w:r>
      <w:r>
        <w:rPr>
          <w:noProof/>
        </w:rPr>
        <w:pict>
          <v:line id="_x0000_s1072" style="position:absolute;left:0;text-align:left;z-index:251657216;mso-position-horizontal-relative:margin" from="-161.3pt,206.9pt" to="-161.3pt,269.55pt" o:allowincell="f" strokeweight=".5pt">
            <w10:wrap anchorx="margin"/>
          </v:line>
        </w:pict>
      </w:r>
      <w:r>
        <w:rPr>
          <w:noProof/>
        </w:rPr>
        <w:pict>
          <v:line id="_x0000_s1073" style="position:absolute;left:0;text-align:left;z-index:251658240;mso-position-horizontal-relative:margin" from="-161.05pt,114.5pt" to="-161.05pt,144.25pt" o:allowincell="f" strokeweight=".5pt">
            <w10:wrap anchorx="margin"/>
          </v:line>
        </w:pict>
      </w:r>
      <w:r>
        <w:rPr>
          <w:noProof/>
        </w:rPr>
        <w:pict>
          <v:line id="_x0000_s1074" style="position:absolute;left:0;text-align:left;z-index:251659264;mso-position-horizontal-relative:margin" from="-158.65pt,111.1pt" to="-158.65pt,172.05pt" o:allowincell="f" strokeweight=".25pt">
            <w10:wrap anchorx="margin"/>
          </v:line>
        </w:pict>
      </w:r>
      <w:r>
        <w:rPr>
          <w:noProof/>
        </w:rPr>
        <w:pict>
          <v:line id="_x0000_s1075" style="position:absolute;left:0;text-align:left;z-index:251660288;mso-position-horizontal-relative:margin" from="-157.9pt,206.9pt" to="-157.9pt,269.55pt" o:allowincell="f" strokeweight=".5pt">
            <w10:wrap anchorx="margin"/>
          </v:line>
        </w:pict>
      </w:r>
      <w:r>
        <w:rPr>
          <w:noProof/>
        </w:rPr>
        <w:pict>
          <v:line id="_x0000_s1076" style="position:absolute;left:0;text-align:left;z-index:251661312;mso-position-horizontal-relative:margin" from="-155.75pt,114pt" to="-155.75pt,149.75pt" o:allowincell="f" strokeweight=".7pt">
            <w10:wrap anchorx="margin"/>
          </v:line>
        </w:pict>
      </w:r>
      <w:r>
        <w:rPr>
          <w:noProof/>
        </w:rPr>
        <w:pict>
          <v:line id="_x0000_s1077" style="position:absolute;left:0;text-align:left;z-index:251662336;mso-position-horizontal-relative:margin" from="-155.75pt,206.9pt" to="-155.75pt,269.8pt" o:allowincell="f" strokeweight=".5pt">
            <w10:wrap anchorx="margin"/>
          </v:line>
        </w:pict>
      </w:r>
      <w:r>
        <w:rPr>
          <w:noProof/>
        </w:rPr>
        <w:pict>
          <v:line id="_x0000_s1078" style="position:absolute;left:0;text-align:left;z-index:251663360;mso-position-horizontal-relative:margin" from="-151.9pt,206.9pt" to="-151.9pt,269.8pt" o:allowincell="f" strokeweight=".5pt">
            <w10:wrap anchorx="margin"/>
          </v:line>
        </w:pict>
      </w:r>
      <w:r>
        <w:rPr>
          <w:noProof/>
        </w:rPr>
        <w:pict>
          <v:line id="_x0000_s1079" style="position:absolute;left:0;text-align:left;z-index:251664384;mso-position-horizontal-relative:margin" from="-148.8pt,114.5pt" to="-148.8pt,150pt" o:allowincell="f" strokeweight=".5pt">
            <w10:wrap anchorx="margin"/>
          </v:line>
        </w:pict>
      </w:r>
      <w:r>
        <w:rPr>
          <w:noProof/>
        </w:rPr>
        <w:pict>
          <v:line id="_x0000_s1080" style="position:absolute;left:0;text-align:left;z-index:251665408;mso-position-horizontal-relative:margin" from="-146.15pt,111.1pt" to="-146.15pt,176.4pt" o:allowincell="f" strokeweight=".25pt">
            <w10:wrap anchorx="margin"/>
          </v:line>
        </w:pict>
      </w:r>
      <w:r>
        <w:rPr>
          <w:noProof/>
        </w:rPr>
        <w:pict>
          <v:line id="_x0000_s1081" style="position:absolute;left:0;text-align:left;z-index:251666432;mso-position-horizontal-relative:margin" from="-146.15pt,202.8pt" to="-146.15pt,263.5pt" o:allowincell="f" strokeweight=".25pt">
            <w10:wrap anchorx="margin"/>
          </v:line>
        </w:pict>
      </w:r>
      <w:r>
        <w:rPr>
          <w:noProof/>
        </w:rPr>
        <w:pict>
          <v:line id="_x0000_s1082" style="position:absolute;left:0;text-align:left;z-index:251667456;mso-position-horizontal-relative:margin" from="-143.75pt,202.8pt" to="-143.75pt,274.3pt" o:allowincell="f" strokeweight=".25pt">
            <w10:wrap anchorx="margin"/>
          </v:line>
        </w:pict>
      </w:r>
      <w:r>
        <w:rPr>
          <w:noProof/>
        </w:rPr>
        <w:pict>
          <v:line id="_x0000_s1083" style="position:absolute;left:0;text-align:left;z-index:251668480;mso-position-horizontal-relative:margin" from="-140.9pt,100.8pt" to="-140.9pt,165.85pt" o:allowincell="f" strokeweight=".25pt">
            <w10:wrap anchorx="margin"/>
          </v:line>
        </w:pict>
      </w:r>
      <w:r>
        <w:rPr>
          <w:noProof/>
        </w:rPr>
        <w:pict>
          <v:line id="_x0000_s1084" style="position:absolute;left:0;text-align:left;z-index:251669504;mso-position-horizontal-relative:margin" from="-137.5pt,207.1pt" to="-137.5pt,269.75pt" o:allowincell="f" strokeweight=".5pt">
            <w10:wrap anchorx="margin"/>
          </v:line>
        </w:pict>
      </w:r>
      <w:r>
        <w:rPr>
          <w:noProof/>
        </w:rPr>
        <w:pict>
          <v:line id="_x0000_s1085" style="position:absolute;left:0;text-align:left;z-index:251670528;mso-position-horizontal-relative:margin" from="-136.8pt,135.35pt" to="-136.8pt,176.85pt" o:allowincell="f" strokeweight=".25pt">
            <w10:wrap anchorx="margin"/>
          </v:line>
        </w:pict>
      </w:r>
      <w:r>
        <w:rPr>
          <w:noProof/>
        </w:rPr>
        <w:pict>
          <v:line id="_x0000_s1086" style="position:absolute;left:0;text-align:left;z-index:251671552;mso-position-horizontal-relative:margin" from="-133.9pt,114.5pt" to="-133.9pt,148.8pt" o:allowincell="f" strokeweight=".5pt">
            <w10:wrap anchorx="margin"/>
          </v:line>
        </w:pict>
      </w:r>
      <w:r>
        <w:rPr>
          <w:noProof/>
        </w:rPr>
        <w:pict>
          <v:line id="_x0000_s1087" style="position:absolute;left:0;text-align:left;z-index:251672576;mso-position-horizontal-relative:margin" from="-133.45pt,207.1pt" to="-133.45pt,269.75pt" o:allowincell="f" strokeweight=".5pt">
            <w10:wrap anchorx="margin"/>
          </v:line>
        </w:pict>
      </w:r>
      <w:r>
        <w:rPr>
          <w:noProof/>
        </w:rPr>
        <w:pict>
          <v:line id="_x0000_s1088" style="position:absolute;left:0;text-align:left;z-index:251673600;mso-position-horizontal-relative:margin" from="-131.05pt,207.35pt" to="-131.05pt,270pt" o:allowincell="f" strokeweight=".5pt">
            <w10:wrap anchorx="margin"/>
          </v:line>
        </w:pict>
      </w:r>
      <w:r>
        <w:rPr>
          <w:noProof/>
        </w:rPr>
        <w:pict>
          <v:line id="_x0000_s1089" style="position:absolute;left:0;text-align:left;z-index:251674624;mso-position-horizontal-relative:margin" from="-127.45pt,114.5pt" to="-127.45pt,150pt" o:allowincell="f" strokeweight=".5pt">
            <w10:wrap anchorx="margin"/>
          </v:line>
        </w:pict>
      </w:r>
      <w:r>
        <w:rPr>
          <w:noProof/>
        </w:rPr>
        <w:pict>
          <v:line id="_x0000_s1090" style="position:absolute;left:0;text-align:left;z-index:251675648;mso-position-horizontal-relative:margin" from="-127.2pt,207.1pt" to="-127.2pt,270pt" o:allowincell="f" strokeweight=".5pt">
            <w10:wrap anchorx="margin"/>
          </v:line>
        </w:pict>
      </w:r>
      <w:r>
        <w:rPr>
          <w:noProof/>
        </w:rPr>
        <w:pict>
          <v:line id="_x0000_s1091" style="position:absolute;left:0;text-align:left;z-index:251676672;mso-position-horizontal-relative:margin" from="-124.8pt,111.6pt" to="-124.8pt,176.15pt" o:allowincell="f" strokeweight=".25pt">
            <w10:wrap anchorx="margin"/>
          </v:line>
        </w:pict>
      </w:r>
      <w:r>
        <w:rPr>
          <w:noProof/>
        </w:rPr>
        <w:pict>
          <v:line id="_x0000_s1092" style="position:absolute;left:0;text-align:left;z-index:251677696;mso-position-horizontal-relative:margin" from="-124.8pt,214.8pt" to="-124.8pt,270.25pt" o:allowincell="f" strokeweight=".5pt">
            <w10:wrap anchorx="margin"/>
          </v:line>
        </w:pict>
      </w:r>
      <w:r>
        <w:rPr>
          <w:noProof/>
        </w:rPr>
        <w:pict>
          <v:line id="_x0000_s1093" style="position:absolute;left:0;text-align:left;z-index:251678720;mso-position-horizontal-relative:margin" from="-122.15pt,114.7pt" to="-122.15pt,150.2pt" o:allowincell="f" strokeweight=".5pt">
            <w10:wrap anchorx="margin"/>
          </v:line>
        </w:pict>
      </w:r>
      <w:r>
        <w:rPr>
          <w:noProof/>
        </w:rPr>
        <w:pict>
          <v:line id="_x0000_s1094" style="position:absolute;left:0;text-align:left;z-index:251679744;mso-position-horizontal-relative:margin" from="-120.7pt,207.35pt" to="-120.7pt,270.25pt" o:allowincell="f" strokeweight=".5pt">
            <w10:wrap anchorx="margin"/>
          </v:line>
        </w:pict>
      </w:r>
      <w:r>
        <w:rPr>
          <w:noProof/>
        </w:rPr>
        <w:pict>
          <v:line id="_x0000_s1095" style="position:absolute;left:0;text-align:left;z-index:251680768;mso-position-horizontal-relative:margin" from="-118.3pt,207.35pt" to="-118.3pt,270.25pt" o:allowincell="f" strokeweight=".5pt">
            <w10:wrap anchorx="margin"/>
          </v:line>
        </w:pict>
      </w:r>
      <w:r>
        <w:rPr>
          <w:noProof/>
        </w:rPr>
        <w:pict>
          <v:line id="_x0000_s1096" style="position:absolute;left:0;text-align:left;z-index:251681792;mso-position-horizontal-relative:margin" from="-115.2pt,114.7pt" to="-115.2pt,150.2pt" o:allowincell="f" strokeweight=".5pt">
            <w10:wrap anchorx="margin"/>
          </v:line>
        </w:pict>
      </w:r>
      <w:r>
        <w:rPr>
          <w:noProof/>
        </w:rPr>
        <w:pict>
          <v:line id="_x0000_s1097" style="position:absolute;left:0;text-align:left;z-index:251682816;mso-position-horizontal-relative:margin" from="-114.7pt,207.6pt" to="-114.7pt,270.25pt" o:allowincell="f" strokeweight=".5pt">
            <w10:wrap anchorx="margin"/>
          </v:line>
        </w:pict>
      </w:r>
      <w:r>
        <w:rPr>
          <w:noProof/>
        </w:rPr>
        <w:pict>
          <v:line id="_x0000_s1098" style="position:absolute;left:0;text-align:left;z-index:251683840;mso-position-horizontal-relative:margin" from="-112.8pt,207.35pt" to="-112.8pt,270.25pt" o:allowincell="f" strokeweight=".5pt">
            <w10:wrap anchorx="margin"/>
          </v:line>
        </w:pict>
      </w:r>
      <w:r>
        <w:rPr>
          <w:noProof/>
        </w:rPr>
        <w:pict>
          <v:line id="_x0000_s1099" style="position:absolute;left:0;text-align:left;z-index:251684864;mso-position-horizontal-relative:margin" from="-112.3pt,135.35pt" to="-112.3pt,176.4pt" o:allowincell="f" strokeweight=".25pt">
            <w10:wrap anchorx="margin"/>
          </v:line>
        </w:pict>
      </w:r>
      <w:r>
        <w:rPr>
          <w:noProof/>
        </w:rPr>
        <w:pict>
          <v:line id="_x0000_s1100" style="position:absolute;left:0;text-align:left;z-index:251685888;mso-position-horizontal-relative:margin" from="-109.7pt,114.25pt" to="-109.7pt,150pt" o:allowincell="f" strokeweight=".5pt">
            <w10:wrap anchorx="margin"/>
          </v:line>
        </w:pict>
      </w:r>
      <w:r>
        <w:rPr>
          <w:noProof/>
        </w:rPr>
        <w:pict>
          <v:line id="_x0000_s1101" style="position:absolute;left:0;text-align:left;z-index:251686912;mso-position-horizontal-relative:margin" from="-106.8pt,207.35pt" to="-106.8pt,270.25pt" o:allowincell="f" strokeweight=".5pt">
            <w10:wrap anchorx="margin"/>
          </v:line>
        </w:pict>
      </w:r>
      <w:r>
        <w:rPr>
          <w:noProof/>
        </w:rPr>
        <w:pict>
          <v:line id="_x0000_s1102" style="position:absolute;left:0;text-align:left;z-index:251687936;mso-position-horizontal-relative:margin" from="-103.2pt,207.6pt" to="-103.2pt,270.25pt" o:allowincell="f" strokeweight=".5pt">
            <w10:wrap anchorx="margin"/>
          </v:line>
        </w:pict>
      </w:r>
      <w:r>
        <w:rPr>
          <w:noProof/>
        </w:rPr>
        <w:pict>
          <v:line id="_x0000_s1103" style="position:absolute;left:0;text-align:left;z-index:251688960;mso-position-horizontal-relative:margin" from="-102.5pt,114.95pt" to="-102.5pt,150.25pt" o:allowincell="f" strokeweight=".5pt">
            <w10:wrap anchorx="margin"/>
          </v:line>
        </w:pict>
      </w:r>
      <w:r>
        <w:rPr>
          <w:noProof/>
        </w:rPr>
        <w:pict>
          <v:line id="_x0000_s1104" style="position:absolute;left:0;text-align:left;z-index:251689984;mso-position-horizontal-relative:margin" from="-100.55pt,207.35pt" to="-100.55pt,270pt" o:allowincell="f" strokeweight=".5pt">
            <w10:wrap anchorx="margin"/>
          </v:line>
        </w:pict>
      </w:r>
      <w:r>
        <w:rPr>
          <w:noProof/>
        </w:rPr>
        <w:pict>
          <v:line id="_x0000_s1105" style="position:absolute;left:0;text-align:left;z-index:251691008;mso-position-horizontal-relative:margin" from="-100.1pt,111.35pt" to="-100.1pt,170.85pt" o:allowincell="f" strokeweight=".25pt">
            <w10:wrap anchorx="margin"/>
          </v:line>
        </w:pict>
      </w:r>
      <w:r>
        <w:rPr>
          <w:noProof/>
        </w:rPr>
        <w:pict>
          <v:line id="_x0000_s1106" style="position:absolute;left:0;text-align:left;z-index:251692032;mso-position-horizontal-relative:margin" from="-97.45pt,114.5pt" to="-97.45pt,150.25pt" o:allowincell="f" strokeweight=".7pt">
            <w10:wrap anchorx="margin"/>
          </v:line>
        </w:pict>
      </w:r>
      <w:r>
        <w:rPr>
          <w:noProof/>
        </w:rPr>
        <w:pict>
          <v:line id="_x0000_s1107" style="position:absolute;left:0;text-align:left;z-index:251693056;mso-position-horizontal-relative:margin" from="-96.7pt,207.6pt" to="-96.7pt,270.5pt" o:allowincell="f" strokeweight=".5pt">
            <w10:wrap anchorx="margin"/>
          </v:line>
        </w:pict>
      </w:r>
      <w:r>
        <w:rPr>
          <w:noProof/>
        </w:rPr>
        <w:pict>
          <v:line id="_x0000_s1108" style="position:absolute;left:0;text-align:left;z-index:251694080;mso-position-horizontal-relative:margin" from="-94.55pt,207.6pt" to="-94.55pt,270.5pt" o:allowincell="f" strokeweight=".5pt">
            <w10:wrap anchorx="margin"/>
          </v:line>
        </w:pict>
      </w:r>
      <w:r>
        <w:rPr>
          <w:noProof/>
        </w:rPr>
        <w:pict>
          <v:line id="_x0000_s1109" style="position:absolute;left:0;text-align:left;z-index:251695104;mso-position-horizontal-relative:margin" from="-90.95pt,207.6pt" to="-90.95pt,270.5pt" o:allowincell="f" strokeweight=".5pt">
            <w10:wrap anchorx="margin"/>
          </v:line>
        </w:pict>
      </w:r>
      <w:r>
        <w:rPr>
          <w:noProof/>
        </w:rPr>
        <w:pict>
          <v:line id="_x0000_s1110" style="position:absolute;left:0;text-align:left;z-index:251696128;mso-position-horizontal-relative:margin" from="-89.05pt,207.85pt" to="-89.05pt,270.5pt" o:allowincell="f" strokeweight=".5pt">
            <w10:wrap anchorx="margin"/>
          </v:line>
        </w:pict>
      </w:r>
      <w:r>
        <w:rPr>
          <w:noProof/>
        </w:rPr>
        <w:pict>
          <v:line id="_x0000_s1111" style="position:absolute;left:0;text-align:left;z-index:251697152;mso-position-horizontal-relative:margin" from="-86.65pt,101.3pt" to="-86.65pt,188.9pt" o:allowincell="f" strokeweight=".5pt">
            <w10:wrap anchorx="margin"/>
          </v:line>
        </w:pict>
      </w:r>
      <w:r w:rsidR="002B3BE3" w:rsidRPr="000A15FD">
        <w:rPr>
          <w:sz w:val="28"/>
          <w:szCs w:val="28"/>
        </w:rPr>
        <w:t>При высокой чувствительности к сушке изделий для смягчения режима сушки, некоторого уменьшения расхода теплоносителя и обеспечения требуемой его скорости в камерах применяют рециркуляцию теплоносителя по различным схемам, показанным на рис. 81 и 84.</w:t>
      </w:r>
    </w:p>
    <w:p w:rsidR="00DF2181" w:rsidRPr="000A15FD" w:rsidRDefault="00DF2181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B3BE3" w:rsidRPr="000A15FD" w:rsidRDefault="00BC5F59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pict>
          <v:shape id="Рисунок 78" o:spid="_x0000_i1031" type="#_x0000_t75" style="width:305.25pt;height:154.5pt;visibility:visible">
            <v:imagedata r:id="rId15" o:title=""/>
          </v:shape>
        </w:pict>
      </w:r>
    </w:p>
    <w:p w:rsidR="00DF2181" w:rsidRDefault="00DF2181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Эксплуатация камерных сушилок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При эксплуатации камерных сушилок необходимо следить за тем, чтобы: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стены и перекрытия камер не имели щелей и отверстий, двери плотно закрывались;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каналы сушилок не были засорены уносами, а в приточных и вытяжных центральных каналах не было дождевой или грунтовой воды, которая может поступать из почвы;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рельсовые пути в камерах были правильно уложены, исправны и движение вагонеток с сырцом не затруднялось;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выступы в камерах для укладки на них рамок с сырцом были в исправном состоянии и строго горизонтальны;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сушильные рамки не были покоробленными, не имели перекосов, беспрепятственно сходили с пальцев сбрасывающей вагонетки и хорошо укладывались на выступы стен камер.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Перед загрузкой кирпича-сырца в камеры их следует очищать от отходов сырца, свалившегося с рамок, и другого мусора. Распределительные отверстия в перекрытиях подводящих и отводящих каналов должны быть очищены, а поврежденные части перекрытий отремонтированы. Необходимо проверить, плотно ли закрыты клапаны, есть ли цепи для их подъема, герметично ли примыкают пороги к дверям.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При загрузке и разгрузке камер сушилки необходимо соблюдать следующие правила.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Во время съема рамок с кирпичом-сырцом с подъемника сбрасывающей вагонеткой нельзя допускать, чтобы пальцы выгонетки задевали за сырец и портили его.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 xml:space="preserve">Кирпич-сырец на сушильных рамках нельзя укладывать сдвоенным вплотную. Зазор между кирпичом-сырцом должен составлять 3—4 </w:t>
      </w:r>
      <w:r w:rsidRPr="000A15FD">
        <w:rPr>
          <w:iCs/>
          <w:sz w:val="28"/>
          <w:szCs w:val="28"/>
        </w:rPr>
        <w:t xml:space="preserve">см </w:t>
      </w:r>
      <w:r w:rsidRPr="000A15FD">
        <w:rPr>
          <w:sz w:val="28"/>
          <w:szCs w:val="28"/>
        </w:rPr>
        <w:t>— меньший к концам рамок, больший в средней ее части.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Во время загрузки все клапаны камеры должны быть плотно закрыты, рамки с сырцом следует устанавливать равномерно по 3 на каждый метр длины камеры.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 xml:space="preserve">Перед разгрузкой камера должна быть проветрена в течение 10 </w:t>
      </w:r>
      <w:r w:rsidRPr="000A15FD">
        <w:rPr>
          <w:iCs/>
          <w:sz w:val="28"/>
          <w:szCs w:val="28"/>
        </w:rPr>
        <w:t xml:space="preserve">мин, </w:t>
      </w:r>
      <w:r w:rsidRPr="000A15FD">
        <w:rPr>
          <w:sz w:val="28"/>
          <w:szCs w:val="28"/>
        </w:rPr>
        <w:t>клапан для входа горячих газов плотно закрыт, а клапан для выхода отработанных газов полностью открыт. По окончании загрузки двери камер следует плотно закрыть с помощью зажимов.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При включении камер на сушку необходимо соблюдать заданные сроки сушки и установленные параметры теплоносителя: температуру и количество поступающего в камеры теплоносителя, влажность отработанного теплоносителя.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В процессе разгрузки камер необходимо контролировать качество получаемых изделий и по результатам контрольного осмотра, выявлять и устранять причины появления брака.</w:t>
      </w:r>
    </w:p>
    <w:p w:rsidR="002F3AFF" w:rsidRDefault="002F3AFF" w:rsidP="000A15FD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2B3BE3" w:rsidRPr="000A15FD" w:rsidRDefault="002F3AFF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2B3BE3" w:rsidRPr="000A15FD">
        <w:rPr>
          <w:bCs/>
          <w:sz w:val="28"/>
          <w:szCs w:val="28"/>
        </w:rPr>
        <w:t>СУШКА В ТУННЕЛЬНЫХ СУШИЛКАХ</w:t>
      </w:r>
    </w:p>
    <w:p w:rsidR="002F3AFF" w:rsidRDefault="002F3AFF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Для сушки кирпича и керамических камней широко распространены противоточные туннельные сушилки с горизонтально-продольным направлением теплоносителя. Такие сушилки относятся к сушилкам непрерывного действия.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bCs/>
          <w:sz w:val="28"/>
          <w:szCs w:val="28"/>
        </w:rPr>
        <w:t>Конструкция противоточных туннельных сушилок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 xml:space="preserve">Каждый туннель противоточной сушилки (рис. 85) представляет собой камеру </w:t>
      </w:r>
      <w:r w:rsidRPr="000A15FD">
        <w:rPr>
          <w:iCs/>
          <w:sz w:val="28"/>
          <w:szCs w:val="28"/>
        </w:rPr>
        <w:t xml:space="preserve">1 </w:t>
      </w:r>
      <w:r w:rsidRPr="000A15FD">
        <w:rPr>
          <w:sz w:val="28"/>
          <w:szCs w:val="28"/>
        </w:rPr>
        <w:t xml:space="preserve">длиной 30—36 </w:t>
      </w:r>
      <w:r w:rsidRPr="000A15FD">
        <w:rPr>
          <w:iCs/>
          <w:sz w:val="28"/>
          <w:szCs w:val="28"/>
        </w:rPr>
        <w:t xml:space="preserve">м, </w:t>
      </w:r>
      <w:r w:rsidRPr="000A15FD">
        <w:rPr>
          <w:sz w:val="28"/>
          <w:szCs w:val="28"/>
        </w:rPr>
        <w:t xml:space="preserve">высотой 1,4—1,7 </w:t>
      </w:r>
      <w:r w:rsidRPr="000A15FD">
        <w:rPr>
          <w:iCs/>
          <w:sz w:val="28"/>
          <w:szCs w:val="28"/>
        </w:rPr>
        <w:t xml:space="preserve">м, </w:t>
      </w:r>
      <w:r w:rsidRPr="000A15FD">
        <w:rPr>
          <w:sz w:val="28"/>
          <w:szCs w:val="28"/>
        </w:rPr>
        <w:t xml:space="preserve">шириной 1,15— </w:t>
      </w:r>
      <w:smartTag w:uri="urn:schemas-microsoft-com:office:smarttags" w:element="metricconverter">
        <w:smartTagPr>
          <w:attr w:name="ProductID" w:val="1,40 м"/>
        </w:smartTagPr>
        <w:r w:rsidRPr="000A15FD">
          <w:rPr>
            <w:sz w:val="28"/>
            <w:szCs w:val="28"/>
          </w:rPr>
          <w:t xml:space="preserve">1,40 </w:t>
        </w:r>
        <w:r w:rsidRPr="000A15FD">
          <w:rPr>
            <w:iCs/>
            <w:sz w:val="28"/>
            <w:szCs w:val="28"/>
          </w:rPr>
          <w:t>м</w:t>
        </w:r>
      </w:smartTag>
      <w:r w:rsidRPr="000A15FD">
        <w:rPr>
          <w:iCs/>
          <w:sz w:val="28"/>
          <w:szCs w:val="28"/>
        </w:rPr>
        <w:t xml:space="preserve">. </w:t>
      </w:r>
      <w:r w:rsidRPr="000A15FD">
        <w:rPr>
          <w:sz w:val="28"/>
          <w:szCs w:val="28"/>
        </w:rPr>
        <w:t xml:space="preserve">В туннеле расположен узкоколейный рельсовый путь </w:t>
      </w:r>
      <w:r w:rsidRPr="000A15FD">
        <w:rPr>
          <w:iCs/>
          <w:sz w:val="28"/>
          <w:szCs w:val="28"/>
        </w:rPr>
        <w:t xml:space="preserve">2 </w:t>
      </w:r>
      <w:r w:rsidRPr="000A15FD">
        <w:rPr>
          <w:sz w:val="28"/>
          <w:szCs w:val="28"/>
        </w:rPr>
        <w:t xml:space="preserve">для передвижения вагонеток с кирпичом-сырцом. На концах туннелей сделаны одно- или двухстворчатые двери </w:t>
      </w:r>
      <w:r w:rsidRPr="000A15FD">
        <w:rPr>
          <w:iCs/>
          <w:sz w:val="28"/>
          <w:szCs w:val="28"/>
        </w:rPr>
        <w:t xml:space="preserve">5. </w:t>
      </w:r>
      <w:r w:rsidRPr="000A15FD">
        <w:rPr>
          <w:sz w:val="28"/>
          <w:szCs w:val="28"/>
        </w:rPr>
        <w:t>Двери делают также одностворчатыми, наклонными, механически открывающимися.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Туннельные противоточные сушилки просты по устройству и конструктивно различаются лишь схемами подвода и отвода теплоносителя, которые бывают нижними или верхними; либо подвод нижний, а отвод верхний, или наоборот; сосредоточенный из одного отверстия или распределенный через ряд отверстий.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Теплоноситель подводят и отводят через отверстия, расположенные в конце туннеля со стороны выгрузки кирпича-сырца, а отбирают его — в противоположном конце туннеля со стороны загрузки вагонеток с кирпичом-сырцом.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На рис. 85 показана сушилка с сосредоточенным нижним подводом и отводом теплоносителя.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 xml:space="preserve">Горячий воздух поступает из подводящего приточного канала 3 при открытом положении заслонки </w:t>
      </w:r>
      <w:r w:rsidRPr="000A15FD">
        <w:rPr>
          <w:iCs/>
          <w:sz w:val="28"/>
          <w:szCs w:val="28"/>
        </w:rPr>
        <w:t xml:space="preserve">4 </w:t>
      </w:r>
      <w:r w:rsidRPr="000A15FD">
        <w:rPr>
          <w:sz w:val="28"/>
          <w:szCs w:val="28"/>
        </w:rPr>
        <w:t xml:space="preserve">и отводится с противоположного конца при открытой заслонке </w:t>
      </w:r>
      <w:r w:rsidRPr="000A15FD">
        <w:rPr>
          <w:iCs/>
          <w:sz w:val="28"/>
          <w:szCs w:val="28"/>
        </w:rPr>
        <w:t xml:space="preserve">6 </w:t>
      </w:r>
      <w:r w:rsidRPr="000A15FD">
        <w:rPr>
          <w:sz w:val="28"/>
          <w:szCs w:val="28"/>
        </w:rPr>
        <w:t xml:space="preserve">в вытяжной канал </w:t>
      </w:r>
      <w:r w:rsidRPr="000A15FD">
        <w:rPr>
          <w:iCs/>
          <w:sz w:val="28"/>
          <w:szCs w:val="28"/>
        </w:rPr>
        <w:t xml:space="preserve">7, </w:t>
      </w:r>
      <w:r w:rsidRPr="000A15FD">
        <w:rPr>
          <w:sz w:val="28"/>
          <w:szCs w:val="28"/>
        </w:rPr>
        <w:t>ведущий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B3BE3" w:rsidRPr="000A15FD" w:rsidRDefault="002F3AFF" w:rsidP="002F3AFF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8"/>
        </w:rPr>
        <w:br w:type="page"/>
      </w:r>
      <w:r w:rsidR="00BC5F59">
        <w:rPr>
          <w:noProof/>
        </w:rPr>
        <w:pict>
          <v:shape id="Рисунок 83" o:spid="_x0000_s1112" type="#_x0000_t75" style="position:absolute;left:0;text-align:left;margin-left:15pt;margin-top:9.55pt;width:400.9pt;height:140.55pt;z-index:251698176;visibility:visible" wrapcoords="-231 0 -231 21560 21600 21560 21600 0 -231 0">
            <v:imagedata r:id="rId16" o:title=""/>
            <w10:wrap type="through"/>
          </v:shape>
        </w:pict>
      </w:r>
    </w:p>
    <w:p w:rsidR="002B3BE3" w:rsidRPr="000A15FD" w:rsidRDefault="002B3BE3" w:rsidP="000A15FD">
      <w:pPr>
        <w:spacing w:line="360" w:lineRule="auto"/>
        <w:ind w:firstLine="709"/>
        <w:jc w:val="both"/>
        <w:rPr>
          <w:sz w:val="28"/>
          <w:lang w:val="uk-UA"/>
        </w:rPr>
      </w:pPr>
    </w:p>
    <w:p w:rsidR="002B3BE3" w:rsidRPr="000A15FD" w:rsidRDefault="002B3BE3" w:rsidP="000A15FD">
      <w:pPr>
        <w:spacing w:line="360" w:lineRule="auto"/>
        <w:ind w:firstLine="709"/>
        <w:jc w:val="both"/>
        <w:rPr>
          <w:sz w:val="28"/>
          <w:lang w:val="uk-UA"/>
        </w:rPr>
      </w:pPr>
    </w:p>
    <w:p w:rsidR="002B3BE3" w:rsidRPr="000A15FD" w:rsidRDefault="002B3BE3" w:rsidP="000A15FD">
      <w:pPr>
        <w:spacing w:line="360" w:lineRule="auto"/>
        <w:ind w:firstLine="709"/>
        <w:jc w:val="both"/>
        <w:rPr>
          <w:sz w:val="28"/>
          <w:lang w:val="uk-UA"/>
        </w:rPr>
      </w:pPr>
    </w:p>
    <w:p w:rsidR="002B3BE3" w:rsidRPr="000A15FD" w:rsidRDefault="002B3BE3" w:rsidP="000A15FD">
      <w:pPr>
        <w:spacing w:line="360" w:lineRule="auto"/>
        <w:ind w:firstLine="709"/>
        <w:jc w:val="both"/>
        <w:rPr>
          <w:sz w:val="28"/>
          <w:lang w:val="uk-UA"/>
        </w:rPr>
      </w:pPr>
    </w:p>
    <w:p w:rsidR="002B3BE3" w:rsidRPr="000A15FD" w:rsidRDefault="002B3BE3" w:rsidP="000A15FD">
      <w:pPr>
        <w:spacing w:line="360" w:lineRule="auto"/>
        <w:ind w:firstLine="709"/>
        <w:jc w:val="both"/>
        <w:rPr>
          <w:sz w:val="28"/>
          <w:lang w:val="uk-UA"/>
        </w:rPr>
      </w:pPr>
    </w:p>
    <w:p w:rsidR="002B3BE3" w:rsidRPr="000A15FD" w:rsidRDefault="002B3BE3" w:rsidP="000A15FD">
      <w:pPr>
        <w:spacing w:line="360" w:lineRule="auto"/>
        <w:ind w:firstLine="709"/>
        <w:jc w:val="both"/>
        <w:rPr>
          <w:sz w:val="28"/>
          <w:lang w:val="uk-UA"/>
        </w:rPr>
      </w:pPr>
    </w:p>
    <w:p w:rsidR="002B3BE3" w:rsidRPr="000A15FD" w:rsidRDefault="002B3BE3" w:rsidP="000A15FD">
      <w:pPr>
        <w:spacing w:line="360" w:lineRule="auto"/>
        <w:ind w:firstLine="709"/>
        <w:jc w:val="both"/>
        <w:rPr>
          <w:sz w:val="28"/>
          <w:lang w:val="uk-UA"/>
        </w:rPr>
      </w:pP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к отсасывающему вентилятору. Поезд сушильных вагонеток периодически перемещается- в туннеле в направлении, противоположном направлению движения теплоносителя, поэтому сушилка называется противоточной.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Туннели объединяют в блоки по 10—20 туннелей. В каждом блоке установлены приточный и вытяжной вентиляторы. Вдоль фронта туннелей на их выгрузочных и загрузочных сторонах расположены приточные и вытяжные каналы. Их делают постоянного или переменного сечения.</w:t>
      </w:r>
    </w:p>
    <w:p w:rsidR="002B3BE3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Кроме основных каналов для подвода и отвода теплоносителя, противоточные туннельные сушилки иногда имеют каналы для подачи в определенную зону туннеля или в смесительную камеру рециркулируемого отработанного теплоносителя.</w:t>
      </w:r>
    </w:p>
    <w:p w:rsidR="002F3AFF" w:rsidRPr="000A15FD" w:rsidRDefault="00BC5F59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Рисунок 86" o:spid="_x0000_s1113" type="#_x0000_t75" style="position:absolute;left:0;text-align:left;margin-left:30pt;margin-top:18.75pt;width:198.5pt;height:209.4pt;z-index:251699200;visibility:visible" wrapcoords="-82 0 -82 21523 21600 21523 21600 0 -82 0">
            <v:imagedata r:id="rId17" o:title=""/>
            <w10:wrap type="through"/>
          </v:shape>
        </w:pict>
      </w:r>
    </w:p>
    <w:p w:rsidR="002F3AFF" w:rsidRDefault="002F3AFF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F3AFF" w:rsidRDefault="002F3AFF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F3AFF" w:rsidRDefault="002F3AFF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F3AFF" w:rsidRDefault="002F3AFF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F3AFF" w:rsidRDefault="002F3AFF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F3AFF" w:rsidRDefault="002F3AFF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F3AFF" w:rsidRDefault="002F3AFF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F3AFF" w:rsidRDefault="002F3AFF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F3AFF" w:rsidRDefault="002F3AFF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 xml:space="preserve">По схеме, показанной на рис. 86, туннельные камеры объединены в два блока </w:t>
      </w:r>
      <w:r w:rsidRPr="000A15FD">
        <w:rPr>
          <w:iCs/>
          <w:sz w:val="28"/>
          <w:szCs w:val="28"/>
        </w:rPr>
        <w:t xml:space="preserve">1 тл 2, </w:t>
      </w:r>
      <w:r w:rsidRPr="000A15FD">
        <w:rPr>
          <w:sz w:val="28"/>
          <w:szCs w:val="28"/>
        </w:rPr>
        <w:t xml:space="preserve">каждый блок имеет вытяжной канал </w:t>
      </w:r>
      <w:r w:rsidRPr="000A15FD">
        <w:rPr>
          <w:iCs/>
          <w:sz w:val="28"/>
          <w:szCs w:val="28"/>
        </w:rPr>
        <w:t xml:space="preserve">3, </w:t>
      </w:r>
      <w:r w:rsidRPr="000A15FD">
        <w:rPr>
          <w:sz w:val="28"/>
          <w:szCs w:val="28"/>
        </w:rPr>
        <w:t xml:space="preserve">вытяжной вентилятор </w:t>
      </w:r>
      <w:r w:rsidRPr="000A15FD">
        <w:rPr>
          <w:iCs/>
          <w:sz w:val="28"/>
          <w:szCs w:val="28"/>
        </w:rPr>
        <w:t xml:space="preserve">4, </w:t>
      </w:r>
      <w:r w:rsidRPr="000A15FD">
        <w:rPr>
          <w:sz w:val="28"/>
          <w:szCs w:val="28"/>
        </w:rPr>
        <w:t xml:space="preserve">приточный канал </w:t>
      </w:r>
      <w:r w:rsidRPr="000A15FD">
        <w:rPr>
          <w:iCs/>
          <w:sz w:val="28"/>
          <w:szCs w:val="28"/>
        </w:rPr>
        <w:t xml:space="preserve">6, </w:t>
      </w:r>
      <w:r w:rsidRPr="000A15FD">
        <w:rPr>
          <w:sz w:val="28"/>
          <w:szCs w:val="28"/>
        </w:rPr>
        <w:t xml:space="preserve">приточный вентилятор 7, смесительную камеру </w:t>
      </w:r>
      <w:r w:rsidRPr="000A15FD">
        <w:rPr>
          <w:iCs/>
          <w:sz w:val="28"/>
          <w:szCs w:val="28"/>
        </w:rPr>
        <w:t xml:space="preserve">8. </w:t>
      </w:r>
      <w:r w:rsidRPr="000A15FD">
        <w:rPr>
          <w:sz w:val="28"/>
          <w:szCs w:val="28"/>
        </w:rPr>
        <w:t xml:space="preserve">При рециркуляции одни блоки камер объединены каналом </w:t>
      </w:r>
      <w:r w:rsidRPr="000A15FD">
        <w:rPr>
          <w:iCs/>
          <w:sz w:val="28"/>
          <w:szCs w:val="28"/>
        </w:rPr>
        <w:t xml:space="preserve">5, </w:t>
      </w:r>
      <w:r w:rsidRPr="000A15FD">
        <w:rPr>
          <w:sz w:val="28"/>
          <w:szCs w:val="28"/>
        </w:rPr>
        <w:t>через который в них поступает отработанный теплоноситель.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Схема</w:t>
      </w:r>
      <w:r w:rsidR="000A15FD" w:rsidRPr="000A15FD">
        <w:rPr>
          <w:sz w:val="28"/>
          <w:szCs w:val="28"/>
        </w:rPr>
        <w:t xml:space="preserve"> </w:t>
      </w:r>
      <w:r w:rsidRPr="000A15FD">
        <w:rPr>
          <w:sz w:val="28"/>
          <w:szCs w:val="28"/>
        </w:rPr>
        <w:t>рециркуляции может быть иная. На рис. 87 показана схема рециркуляции в противоточной сушилке с переменным режимом сушки по длине туннеля с разделением зон усадки и досушки.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В наиболее ответственную зону сушки, где возможна усадка материала, подводят сверху рециркулирующий теплоноситель с высокой влажностью. Образуя смесь с основным теплоносителем, поступающим в эту зону, он создает условия для безопасной допускаемой скорости сушки.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В зависимости от чувствительности к сушке изделий и критической их влажности, т. е. конца усадки, зону с рециркулирующий теплоносителем увеличивают на Уз—Уг длины туннеля. Относительная влажность теплоносителя в самом начале зоны усадки поддерживается на уровне 85—90%, а в конце зоны усадки — 70—75% при температуре на выходе до 30—45° С.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В зоне досушки устанавливают режим, создающий высокую интенсивность сушки за счет повышения температуры теплоносителя на выходе в туннель до 110—140° С.</w:t>
      </w:r>
    </w:p>
    <w:p w:rsidR="002B3BE3" w:rsidRPr="000A15FD" w:rsidRDefault="00BC5F59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14" style="position:absolute;left:0;text-align:left;z-index:251700224;mso-position-horizontal-relative:margin" from="-233.5pt,199.7pt" to="-233.5pt,234.5pt" o:allowincell="f" strokeweight=".7pt">
            <w10:wrap anchorx="margin"/>
          </v:line>
        </w:pict>
      </w:r>
      <w:r>
        <w:rPr>
          <w:noProof/>
        </w:rPr>
        <w:pict>
          <v:line id="_x0000_s1115" style="position:absolute;left:0;text-align:left;z-index:251701248;mso-position-horizontal-relative:margin" from="-227.05pt,199.7pt" to="-227.05pt,234.25pt" o:allowincell="f" strokeweight=".7pt">
            <w10:wrap anchorx="margin"/>
          </v:line>
        </w:pict>
      </w:r>
      <w:r>
        <w:rPr>
          <w:noProof/>
        </w:rPr>
        <w:pict>
          <v:line id="_x0000_s1116" style="position:absolute;left:0;text-align:left;z-index:251702272;mso-position-horizontal-relative:margin" from="-220.1pt,199.7pt" to="-220.1pt,234.5pt" o:allowincell="f" strokeweight=".7pt">
            <w10:wrap anchorx="margin"/>
          </v:line>
        </w:pict>
      </w:r>
      <w:r>
        <w:rPr>
          <w:noProof/>
        </w:rPr>
        <w:pict>
          <v:line id="_x0000_s1117" style="position:absolute;left:0;text-align:left;z-index:251703296;mso-position-horizontal-relative:margin" from="-213.6pt,199.7pt" to="-213.6pt,234.25pt" o:allowincell="f" strokeweight=".7pt">
            <w10:wrap anchorx="margin"/>
          </v:line>
        </w:pict>
      </w:r>
      <w:r>
        <w:rPr>
          <w:noProof/>
        </w:rPr>
        <w:pict>
          <v:line id="_x0000_s1118" style="position:absolute;left:0;text-align:left;z-index:251704320;mso-position-horizontal-relative:margin" from="-207.1pt,199.7pt" to="-207.1pt,234.5pt" o:allowincell="f" strokeweight=".7pt">
            <w10:wrap anchorx="margin"/>
          </v:line>
        </w:pict>
      </w:r>
      <w:r>
        <w:rPr>
          <w:noProof/>
        </w:rPr>
        <w:pict>
          <v:line id="_x0000_s1119" style="position:absolute;left:0;text-align:left;z-index:251705344;mso-position-horizontal-relative:margin" from="-196.3pt,207.1pt" to="-196.3pt,229.65pt" o:allowincell="f" strokeweight=".5pt">
            <w10:wrap anchorx="margin"/>
          </v:line>
        </w:pict>
      </w:r>
      <w:r w:rsidR="002B3BE3" w:rsidRPr="000A15FD">
        <w:rPr>
          <w:sz w:val="28"/>
          <w:szCs w:val="28"/>
        </w:rPr>
        <w:t>При этом средние скорости агента сушки в живом сечении туннеля повышаются, особенно</w:t>
      </w:r>
      <w:r w:rsidR="000A15FD" w:rsidRPr="000A15FD">
        <w:rPr>
          <w:sz w:val="28"/>
          <w:szCs w:val="28"/>
        </w:rPr>
        <w:t xml:space="preserve"> </w:t>
      </w:r>
      <w:r w:rsidR="002B3BE3" w:rsidRPr="000A15FD">
        <w:rPr>
          <w:sz w:val="28"/>
          <w:szCs w:val="28"/>
        </w:rPr>
        <w:t>в</w:t>
      </w:r>
      <w:r w:rsidR="000A15FD" w:rsidRPr="000A15FD">
        <w:rPr>
          <w:sz w:val="28"/>
          <w:szCs w:val="28"/>
        </w:rPr>
        <w:t xml:space="preserve"> </w:t>
      </w:r>
      <w:r w:rsidR="002B3BE3" w:rsidRPr="000A15FD">
        <w:rPr>
          <w:sz w:val="28"/>
          <w:szCs w:val="28"/>
        </w:rPr>
        <w:t>зоне усадки,</w:t>
      </w:r>
      <w:r w:rsidR="000A15FD" w:rsidRPr="000A15FD">
        <w:rPr>
          <w:sz w:val="28"/>
          <w:szCs w:val="28"/>
        </w:rPr>
        <w:t xml:space="preserve"> </w:t>
      </w:r>
      <w:r w:rsidR="002B3BE3" w:rsidRPr="000A15FD">
        <w:rPr>
          <w:sz w:val="28"/>
          <w:szCs w:val="28"/>
        </w:rPr>
        <w:t>что требует увеличения</w:t>
      </w:r>
      <w:r w:rsidR="00DB711B">
        <w:rPr>
          <w:sz w:val="28"/>
          <w:szCs w:val="28"/>
        </w:rPr>
        <w:t xml:space="preserve"> </w:t>
      </w:r>
      <w:r w:rsidR="002B3BE3" w:rsidRPr="000A15FD">
        <w:rPr>
          <w:sz w:val="28"/>
          <w:szCs w:val="28"/>
        </w:rPr>
        <w:t>мощности вентиляторов.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Туннельные сушилки загружают и выгружают путем заталкивания вагонеток со свежесформованным кирпичом-сырцом при передвижении всего поезда вагонеток и выталкивании вагонеток с высохшим кирпичом-сырцом с противоположного конца туннеля.</w:t>
      </w:r>
    </w:p>
    <w:p w:rsidR="002B3BE3" w:rsidRPr="000A15FD" w:rsidRDefault="00BC5F59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4"/>
          <w:lang w:val="en-US" w:eastAsia="en-US"/>
        </w:rPr>
        <w:pict>
          <v:shape id="Рисунок 96" o:spid="_x0000_i1032" type="#_x0000_t75" style="width:256.5pt;height:135.75pt;visibility:visible">
            <v:imagedata r:id="rId18" o:title=""/>
          </v:shape>
        </w:pict>
      </w:r>
    </w:p>
    <w:p w:rsidR="0023186B" w:rsidRDefault="0023186B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Туннельные сушилки отличаются от камерных рядом преимуществ. Сушка в них идет при установившемся режиме, без регулирования; создаются более благоприятные условия для сушки — свежесформованный кирпич-сырец попадает в среду влажного с небольшой температурой теплоносителя. По мере высыхания сырца и продвижения вагонеток к выгрузочному концу кирпич-сырец встречает теплоноситель с более высокой температурой и менее насыщенный влагой, что снижает неравномерность сушки. Сроки сушки в туннельных сушилках меньше.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Однако это достигается лишь при условии правильного подбора температуры, влажности, скорости и количества теплоносителя, а также наиболее рациональной укладки высушиваемых изделий на вагонетках.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 xml:space="preserve">В туннельных сушилках кирпич-сырец сушат за 12—50 </w:t>
      </w:r>
      <w:r w:rsidRPr="000A15FD">
        <w:rPr>
          <w:iCs/>
          <w:sz w:val="28"/>
          <w:szCs w:val="28"/>
        </w:rPr>
        <w:t xml:space="preserve">ч </w:t>
      </w:r>
      <w:r w:rsidRPr="000A15FD">
        <w:rPr>
          <w:sz w:val="28"/>
          <w:szCs w:val="28"/>
        </w:rPr>
        <w:t>при температуре теплоносителя 50—80° С, температуре отработанного теплоносителя 25—40° С и расходе теплоносителя на один туннель</w:t>
      </w:r>
      <w:r w:rsidR="0023186B">
        <w:rPr>
          <w:sz w:val="28"/>
          <w:szCs w:val="28"/>
        </w:rPr>
        <w:t xml:space="preserve"> </w:t>
      </w:r>
      <w:r w:rsidRPr="000A15FD">
        <w:rPr>
          <w:sz w:val="28"/>
          <w:szCs w:val="28"/>
        </w:rPr>
        <w:t>3000—1000 л</w:t>
      </w:r>
      <w:r w:rsidRPr="000A15FD">
        <w:rPr>
          <w:sz w:val="28"/>
          <w:szCs w:val="28"/>
          <w:vertAlign w:val="superscript"/>
        </w:rPr>
        <w:t>3</w:t>
      </w:r>
      <w:r w:rsidRPr="000A15FD">
        <w:rPr>
          <w:sz w:val="28"/>
          <w:szCs w:val="28"/>
        </w:rPr>
        <w:t>/ч.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В противоточных сушилках причинами неравномерной сушки изделий по поперечному сечению туннелей являются следующие: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наличие в поперечном сечении туннелей не заполненных кирпичом-сырцом пространств — подвагонеточного, пристеночного и подпотолочного;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неодинаковая температура теплоносителя по высоте туннеля — обычно вверху более высокая температура, а внизу — более низкая.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Между вагонетками получаются не заполненные кирпичом-сырцом пространства, которые являются причиной неравномерной сушки по длине вагонеток.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На верхних полках (рамках) кирпич-сырец высыхает быстрее, а на нижних медленнее. Кирпич-сырец, расположенный в конце вагонетки (по направлению движения теплоносителя), высыхает хуже, чем тот, который находится в начале вагонетки.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В середине поперечного сечения вагонетки кирпич-сырец высыхает медленнее и хуже, чем кирпич-сырец, расположенный по периметру.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Для выравнивания степени сушки на нижние полки часто устанавливают изделия с большими зазорами между ними, чем на верхних полках. Иногда в средней части поперечного сечения вагонетки делают большие зазоры между кирпичом-сырцом.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Однако эти меры все же не устраняют основного недостатка прямоточных сушилок с горизонтальным движением теплоносителя — его расслоения. Для уменьшения расслаиваемости теплоносителя применяют сушку при больших объемах теплоносителя с пониженной температурой и более высокой влажностью.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bCs/>
          <w:sz w:val="28"/>
          <w:szCs w:val="28"/>
        </w:rPr>
        <w:t>Эксплуатация туннельных сушилок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Требования, предъявляемые при эксплуатации к туннельным сушилкам, во многом аналогичны требованиям по содержанию камерных сушилок.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При эксплуатации туннельных сушилок также необходимо следить за тем, чтобы стены, перекрытия, рельсовые пути, двери были · исправны.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Загружать и выгружать вагонетки из туннелей следует возможно быстрее, соблюдая установленный график периодичности загрузки и выгрузки.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Во избежание поломки дверей на выгрузочной стороне необходимо до загрузки открыть дверь с противоположного конца или выкатить из туннеля вагонетку с высушенным кирпичом-сырцом. Чтобы устранить порчу дверей, надлежит открывать их полностью и закреплять в этом положении.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В каждом блоке туннелей, обслуживаемых одним вентилятором, на загрузочной стороне следует открывать одновременно не более одного туннеля.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В течение каждой смены 2—3 раза необходимо проверять температуру и скорость теплоносителя в центральном подводящем канале, температуру и скорость теплоносителя, поступающего в те или иные туннели, разрежение в туннелях и давление после нагнетающего вентилятора, а также влажность сырца после его выгрузки из сушилок.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15FD">
        <w:rPr>
          <w:sz w:val="28"/>
          <w:szCs w:val="28"/>
        </w:rPr>
        <w:t>Следует систематически проверять качество выгружаемого сырца из сушилки с тем, чтобы можно было своевременно устранять причины, вызывающие брак.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B3BE3" w:rsidRPr="000A15FD" w:rsidRDefault="0023186B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2B3BE3" w:rsidRPr="000A15FD">
        <w:rPr>
          <w:sz w:val="28"/>
          <w:szCs w:val="28"/>
        </w:rPr>
        <w:t>Использованная литература</w:t>
      </w:r>
      <w:r w:rsidR="002B3BE3" w:rsidRPr="000A15FD">
        <w:rPr>
          <w:sz w:val="28"/>
          <w:szCs w:val="28"/>
          <w:lang w:val="uk-UA"/>
        </w:rPr>
        <w:t>:</w:t>
      </w:r>
    </w:p>
    <w:p w:rsidR="002B3BE3" w:rsidRPr="000A15FD" w:rsidRDefault="002B3BE3" w:rsidP="000A15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B3BE3" w:rsidRPr="000A15FD" w:rsidRDefault="002B3BE3" w:rsidP="000A15FD">
      <w:pPr>
        <w:shd w:val="clear" w:color="auto" w:fill="FFFFFF"/>
        <w:tabs>
          <w:tab w:val="left" w:pos="4181"/>
        </w:tabs>
        <w:spacing w:line="360" w:lineRule="auto"/>
        <w:jc w:val="both"/>
        <w:rPr>
          <w:sz w:val="28"/>
          <w:szCs w:val="28"/>
        </w:rPr>
      </w:pPr>
      <w:r w:rsidRPr="000A15FD">
        <w:rPr>
          <w:bCs/>
          <w:sz w:val="28"/>
          <w:szCs w:val="28"/>
        </w:rPr>
        <w:t xml:space="preserve">1. </w:t>
      </w:r>
      <w:r w:rsidR="0023186B">
        <w:rPr>
          <w:bCs/>
          <w:sz w:val="28"/>
          <w:szCs w:val="28"/>
        </w:rPr>
        <w:t>Кашкаев И.Я Шейнман Е.</w:t>
      </w:r>
      <w:r w:rsidRPr="000A15FD">
        <w:rPr>
          <w:bCs/>
          <w:sz w:val="28"/>
          <w:szCs w:val="28"/>
        </w:rPr>
        <w:t xml:space="preserve">Ш. </w:t>
      </w:r>
      <w:r w:rsidRPr="000A15FD">
        <w:rPr>
          <w:sz w:val="28"/>
          <w:szCs w:val="28"/>
        </w:rPr>
        <w:t xml:space="preserve">Производство глиняного кирпича. Изд. 2-е, испр. и доп. </w:t>
      </w:r>
      <w:r w:rsidRPr="000A15FD">
        <w:rPr>
          <w:bCs/>
          <w:sz w:val="28"/>
          <w:szCs w:val="28"/>
        </w:rPr>
        <w:t xml:space="preserve">М., «Высш. </w:t>
      </w:r>
      <w:r w:rsidRPr="000A15FD">
        <w:rPr>
          <w:sz w:val="28"/>
          <w:szCs w:val="28"/>
        </w:rPr>
        <w:t>школа», 1974. 288 с, с ил.</w:t>
      </w:r>
      <w:bookmarkStart w:id="0" w:name="_GoBack"/>
      <w:bookmarkEnd w:id="0"/>
    </w:p>
    <w:sectPr w:rsidR="002B3BE3" w:rsidRPr="000A15FD" w:rsidSect="001E13E3">
      <w:headerReference w:type="default" r:id="rId19"/>
      <w:pgSz w:w="11906" w:h="16838" w:code="9"/>
      <w:pgMar w:top="1134" w:right="851" w:bottom="1134" w:left="1701" w:header="720" w:footer="720" w:gutter="0"/>
      <w:pgNumType w:start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789" w:rsidRDefault="00502789" w:rsidP="00504CBC">
      <w:r>
        <w:separator/>
      </w:r>
    </w:p>
  </w:endnote>
  <w:endnote w:type="continuationSeparator" w:id="0">
    <w:p w:rsidR="00502789" w:rsidRDefault="00502789" w:rsidP="0050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789" w:rsidRDefault="00502789" w:rsidP="00504CBC">
      <w:r>
        <w:separator/>
      </w:r>
    </w:p>
  </w:footnote>
  <w:footnote w:type="continuationSeparator" w:id="0">
    <w:p w:rsidR="00502789" w:rsidRDefault="00502789" w:rsidP="00504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E3" w:rsidRDefault="002B3BE3">
    <w:pPr>
      <w:pStyle w:val="a3"/>
      <w:jc w:val="right"/>
    </w:pPr>
  </w:p>
  <w:p w:rsidR="002B3BE3" w:rsidRDefault="002B3B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4CBC"/>
    <w:rsid w:val="0000038B"/>
    <w:rsid w:val="00002467"/>
    <w:rsid w:val="000036EF"/>
    <w:rsid w:val="00006525"/>
    <w:rsid w:val="00013C2D"/>
    <w:rsid w:val="00016998"/>
    <w:rsid w:val="00023350"/>
    <w:rsid w:val="00024860"/>
    <w:rsid w:val="00025404"/>
    <w:rsid w:val="0002577C"/>
    <w:rsid w:val="000305E3"/>
    <w:rsid w:val="00042378"/>
    <w:rsid w:val="00044921"/>
    <w:rsid w:val="00045BDC"/>
    <w:rsid w:val="00051629"/>
    <w:rsid w:val="000539A0"/>
    <w:rsid w:val="00053F1E"/>
    <w:rsid w:val="000552E5"/>
    <w:rsid w:val="00056729"/>
    <w:rsid w:val="00061119"/>
    <w:rsid w:val="0006603C"/>
    <w:rsid w:val="00066E03"/>
    <w:rsid w:val="0007035A"/>
    <w:rsid w:val="00070F97"/>
    <w:rsid w:val="00086978"/>
    <w:rsid w:val="00087996"/>
    <w:rsid w:val="00090783"/>
    <w:rsid w:val="00092629"/>
    <w:rsid w:val="00095510"/>
    <w:rsid w:val="00095FCE"/>
    <w:rsid w:val="000A15FD"/>
    <w:rsid w:val="000A1A7A"/>
    <w:rsid w:val="000A6BC4"/>
    <w:rsid w:val="000B294F"/>
    <w:rsid w:val="000B731A"/>
    <w:rsid w:val="000C04E6"/>
    <w:rsid w:val="000C11A9"/>
    <w:rsid w:val="000C500E"/>
    <w:rsid w:val="000C6716"/>
    <w:rsid w:val="000D01C7"/>
    <w:rsid w:val="000D0591"/>
    <w:rsid w:val="000D1D47"/>
    <w:rsid w:val="000D1E2D"/>
    <w:rsid w:val="000D5EB8"/>
    <w:rsid w:val="000D6C2C"/>
    <w:rsid w:val="000D6CD3"/>
    <w:rsid w:val="000E0A5D"/>
    <w:rsid w:val="000E35D7"/>
    <w:rsid w:val="000E5A33"/>
    <w:rsid w:val="000E65A7"/>
    <w:rsid w:val="000F5F5B"/>
    <w:rsid w:val="001015BE"/>
    <w:rsid w:val="00101B8C"/>
    <w:rsid w:val="00101F3D"/>
    <w:rsid w:val="00102AA0"/>
    <w:rsid w:val="00105F88"/>
    <w:rsid w:val="00114F68"/>
    <w:rsid w:val="00114FE1"/>
    <w:rsid w:val="001178FF"/>
    <w:rsid w:val="001212E1"/>
    <w:rsid w:val="0012139C"/>
    <w:rsid w:val="001217D8"/>
    <w:rsid w:val="0012263F"/>
    <w:rsid w:val="00127061"/>
    <w:rsid w:val="00131583"/>
    <w:rsid w:val="00131860"/>
    <w:rsid w:val="001424F5"/>
    <w:rsid w:val="00153CE4"/>
    <w:rsid w:val="001566C1"/>
    <w:rsid w:val="00157CDD"/>
    <w:rsid w:val="0016451D"/>
    <w:rsid w:val="001657C7"/>
    <w:rsid w:val="00167704"/>
    <w:rsid w:val="001711BD"/>
    <w:rsid w:val="0017122D"/>
    <w:rsid w:val="00171900"/>
    <w:rsid w:val="0017396C"/>
    <w:rsid w:val="0017505B"/>
    <w:rsid w:val="00176FAE"/>
    <w:rsid w:val="00181DF0"/>
    <w:rsid w:val="001838E1"/>
    <w:rsid w:val="00184220"/>
    <w:rsid w:val="0018527A"/>
    <w:rsid w:val="0018710E"/>
    <w:rsid w:val="00195606"/>
    <w:rsid w:val="00196696"/>
    <w:rsid w:val="001A1F25"/>
    <w:rsid w:val="001A5CFC"/>
    <w:rsid w:val="001B3407"/>
    <w:rsid w:val="001B5D41"/>
    <w:rsid w:val="001B7D81"/>
    <w:rsid w:val="001C1A29"/>
    <w:rsid w:val="001C34EB"/>
    <w:rsid w:val="001C4E5D"/>
    <w:rsid w:val="001C5893"/>
    <w:rsid w:val="001C5DD1"/>
    <w:rsid w:val="001C7867"/>
    <w:rsid w:val="001D27AB"/>
    <w:rsid w:val="001D6860"/>
    <w:rsid w:val="001D7017"/>
    <w:rsid w:val="001E0B13"/>
    <w:rsid w:val="001E13E3"/>
    <w:rsid w:val="001E230A"/>
    <w:rsid w:val="001E236E"/>
    <w:rsid w:val="001E33EF"/>
    <w:rsid w:val="001E392C"/>
    <w:rsid w:val="001E4AC7"/>
    <w:rsid w:val="001E6482"/>
    <w:rsid w:val="001E732B"/>
    <w:rsid w:val="001F4187"/>
    <w:rsid w:val="001F59C3"/>
    <w:rsid w:val="00200676"/>
    <w:rsid w:val="002022C4"/>
    <w:rsid w:val="002038E5"/>
    <w:rsid w:val="002056A6"/>
    <w:rsid w:val="002058BB"/>
    <w:rsid w:val="00206781"/>
    <w:rsid w:val="0020678D"/>
    <w:rsid w:val="00211DDE"/>
    <w:rsid w:val="002123D8"/>
    <w:rsid w:val="002147A2"/>
    <w:rsid w:val="00221055"/>
    <w:rsid w:val="00223BE1"/>
    <w:rsid w:val="00223E98"/>
    <w:rsid w:val="0023186B"/>
    <w:rsid w:val="00237A1E"/>
    <w:rsid w:val="00242515"/>
    <w:rsid w:val="00246832"/>
    <w:rsid w:val="0025177D"/>
    <w:rsid w:val="00253A9D"/>
    <w:rsid w:val="0025423E"/>
    <w:rsid w:val="0025472C"/>
    <w:rsid w:val="00254D82"/>
    <w:rsid w:val="00257052"/>
    <w:rsid w:val="0026149E"/>
    <w:rsid w:val="002633E1"/>
    <w:rsid w:val="00263FD9"/>
    <w:rsid w:val="00270A76"/>
    <w:rsid w:val="00271073"/>
    <w:rsid w:val="0027260E"/>
    <w:rsid w:val="00274A62"/>
    <w:rsid w:val="002756C7"/>
    <w:rsid w:val="0028730B"/>
    <w:rsid w:val="00290B9A"/>
    <w:rsid w:val="002931CD"/>
    <w:rsid w:val="0029495B"/>
    <w:rsid w:val="002965B7"/>
    <w:rsid w:val="002A32C4"/>
    <w:rsid w:val="002A6BED"/>
    <w:rsid w:val="002B3BE3"/>
    <w:rsid w:val="002B41E0"/>
    <w:rsid w:val="002B509C"/>
    <w:rsid w:val="002C0C90"/>
    <w:rsid w:val="002C21B1"/>
    <w:rsid w:val="002C69F3"/>
    <w:rsid w:val="002D05ED"/>
    <w:rsid w:val="002D52B3"/>
    <w:rsid w:val="002D5C09"/>
    <w:rsid w:val="002E05FF"/>
    <w:rsid w:val="002F0653"/>
    <w:rsid w:val="002F2052"/>
    <w:rsid w:val="002F2B97"/>
    <w:rsid w:val="002F320D"/>
    <w:rsid w:val="002F3AFF"/>
    <w:rsid w:val="00300584"/>
    <w:rsid w:val="00301222"/>
    <w:rsid w:val="00302133"/>
    <w:rsid w:val="00306B22"/>
    <w:rsid w:val="00317DD6"/>
    <w:rsid w:val="003202B9"/>
    <w:rsid w:val="003218F9"/>
    <w:rsid w:val="00322167"/>
    <w:rsid w:val="00333939"/>
    <w:rsid w:val="0033683D"/>
    <w:rsid w:val="003512AA"/>
    <w:rsid w:val="00356997"/>
    <w:rsid w:val="00360053"/>
    <w:rsid w:val="00361208"/>
    <w:rsid w:val="003647B3"/>
    <w:rsid w:val="00366891"/>
    <w:rsid w:val="00366CAD"/>
    <w:rsid w:val="00366EE9"/>
    <w:rsid w:val="00372683"/>
    <w:rsid w:val="00376C6D"/>
    <w:rsid w:val="0037728B"/>
    <w:rsid w:val="003800F4"/>
    <w:rsid w:val="00380D15"/>
    <w:rsid w:val="0038126B"/>
    <w:rsid w:val="00384D8D"/>
    <w:rsid w:val="00390052"/>
    <w:rsid w:val="003901C8"/>
    <w:rsid w:val="00394595"/>
    <w:rsid w:val="003965BC"/>
    <w:rsid w:val="00396935"/>
    <w:rsid w:val="003A2B62"/>
    <w:rsid w:val="003A3364"/>
    <w:rsid w:val="003A38C5"/>
    <w:rsid w:val="003A7A08"/>
    <w:rsid w:val="003B128F"/>
    <w:rsid w:val="003B28FC"/>
    <w:rsid w:val="003B68D4"/>
    <w:rsid w:val="003B7E9A"/>
    <w:rsid w:val="003C0318"/>
    <w:rsid w:val="003C5AF1"/>
    <w:rsid w:val="003C6B02"/>
    <w:rsid w:val="003C7B40"/>
    <w:rsid w:val="003D0150"/>
    <w:rsid w:val="003D3A9D"/>
    <w:rsid w:val="003E5840"/>
    <w:rsid w:val="003E72A4"/>
    <w:rsid w:val="003E7CF1"/>
    <w:rsid w:val="003F2E2C"/>
    <w:rsid w:val="003F3542"/>
    <w:rsid w:val="003F5B7E"/>
    <w:rsid w:val="003F73DE"/>
    <w:rsid w:val="003F7920"/>
    <w:rsid w:val="00402FAA"/>
    <w:rsid w:val="00403785"/>
    <w:rsid w:val="004146A8"/>
    <w:rsid w:val="004156DD"/>
    <w:rsid w:val="00415A72"/>
    <w:rsid w:val="004206E8"/>
    <w:rsid w:val="00420781"/>
    <w:rsid w:val="0042355E"/>
    <w:rsid w:val="00427ED7"/>
    <w:rsid w:val="0044047D"/>
    <w:rsid w:val="004425F6"/>
    <w:rsid w:val="00446389"/>
    <w:rsid w:val="00447B76"/>
    <w:rsid w:val="00451FD7"/>
    <w:rsid w:val="004520B8"/>
    <w:rsid w:val="00460A45"/>
    <w:rsid w:val="004615FC"/>
    <w:rsid w:val="00463FAD"/>
    <w:rsid w:val="00466605"/>
    <w:rsid w:val="00472B5C"/>
    <w:rsid w:val="004755F2"/>
    <w:rsid w:val="004828C0"/>
    <w:rsid w:val="0048401C"/>
    <w:rsid w:val="004848DD"/>
    <w:rsid w:val="004861C3"/>
    <w:rsid w:val="00486A15"/>
    <w:rsid w:val="00487412"/>
    <w:rsid w:val="00487535"/>
    <w:rsid w:val="00487AD7"/>
    <w:rsid w:val="00490E26"/>
    <w:rsid w:val="00492E0B"/>
    <w:rsid w:val="004958C7"/>
    <w:rsid w:val="00496ADD"/>
    <w:rsid w:val="004A08D9"/>
    <w:rsid w:val="004A4767"/>
    <w:rsid w:val="004A4E3C"/>
    <w:rsid w:val="004A5B46"/>
    <w:rsid w:val="004A6F94"/>
    <w:rsid w:val="004B2AB5"/>
    <w:rsid w:val="004B5CFF"/>
    <w:rsid w:val="004B5DBC"/>
    <w:rsid w:val="004B6D45"/>
    <w:rsid w:val="004C33A0"/>
    <w:rsid w:val="004D1759"/>
    <w:rsid w:val="004D1822"/>
    <w:rsid w:val="004D20D1"/>
    <w:rsid w:val="004D7C33"/>
    <w:rsid w:val="004E0A7E"/>
    <w:rsid w:val="004E25E0"/>
    <w:rsid w:val="004E28B6"/>
    <w:rsid w:val="004E48A4"/>
    <w:rsid w:val="004E7E97"/>
    <w:rsid w:val="004F0CC2"/>
    <w:rsid w:val="004F6CEA"/>
    <w:rsid w:val="005010B3"/>
    <w:rsid w:val="00502789"/>
    <w:rsid w:val="005042C1"/>
    <w:rsid w:val="00504CBC"/>
    <w:rsid w:val="00511B5A"/>
    <w:rsid w:val="0051360A"/>
    <w:rsid w:val="005172BD"/>
    <w:rsid w:val="005203FF"/>
    <w:rsid w:val="00520A3F"/>
    <w:rsid w:val="005211E8"/>
    <w:rsid w:val="005213F4"/>
    <w:rsid w:val="00523424"/>
    <w:rsid w:val="005236DC"/>
    <w:rsid w:val="00526AAE"/>
    <w:rsid w:val="00527616"/>
    <w:rsid w:val="00533EA5"/>
    <w:rsid w:val="00536CBD"/>
    <w:rsid w:val="00536DBD"/>
    <w:rsid w:val="00537D64"/>
    <w:rsid w:val="00543EB7"/>
    <w:rsid w:val="00552A94"/>
    <w:rsid w:val="00555817"/>
    <w:rsid w:val="00560EC6"/>
    <w:rsid w:val="0056279C"/>
    <w:rsid w:val="00562CE0"/>
    <w:rsid w:val="00562F50"/>
    <w:rsid w:val="005631D2"/>
    <w:rsid w:val="00566FAE"/>
    <w:rsid w:val="00570EBE"/>
    <w:rsid w:val="005754A1"/>
    <w:rsid w:val="0057621E"/>
    <w:rsid w:val="0057658B"/>
    <w:rsid w:val="0057744B"/>
    <w:rsid w:val="00581DBB"/>
    <w:rsid w:val="0058245C"/>
    <w:rsid w:val="005827D8"/>
    <w:rsid w:val="005831BB"/>
    <w:rsid w:val="005945A3"/>
    <w:rsid w:val="00597038"/>
    <w:rsid w:val="005A06DE"/>
    <w:rsid w:val="005A51E9"/>
    <w:rsid w:val="005A7324"/>
    <w:rsid w:val="005A7FE0"/>
    <w:rsid w:val="005B5D11"/>
    <w:rsid w:val="005B6B41"/>
    <w:rsid w:val="005B6B75"/>
    <w:rsid w:val="005C2D6E"/>
    <w:rsid w:val="005C6675"/>
    <w:rsid w:val="005C7C62"/>
    <w:rsid w:val="005D21A1"/>
    <w:rsid w:val="005D266A"/>
    <w:rsid w:val="005D311F"/>
    <w:rsid w:val="005D72E7"/>
    <w:rsid w:val="005D754F"/>
    <w:rsid w:val="005D793C"/>
    <w:rsid w:val="005E36E5"/>
    <w:rsid w:val="005E3A3B"/>
    <w:rsid w:val="005E3F45"/>
    <w:rsid w:val="005F1639"/>
    <w:rsid w:val="005F3CAE"/>
    <w:rsid w:val="0060091F"/>
    <w:rsid w:val="0060583A"/>
    <w:rsid w:val="00613668"/>
    <w:rsid w:val="00615FB5"/>
    <w:rsid w:val="00616AC6"/>
    <w:rsid w:val="00623CDF"/>
    <w:rsid w:val="00626941"/>
    <w:rsid w:val="006351B1"/>
    <w:rsid w:val="00635F29"/>
    <w:rsid w:val="00636073"/>
    <w:rsid w:val="00644618"/>
    <w:rsid w:val="00645483"/>
    <w:rsid w:val="00650E53"/>
    <w:rsid w:val="00652EFF"/>
    <w:rsid w:val="00655167"/>
    <w:rsid w:val="006560CE"/>
    <w:rsid w:val="00660777"/>
    <w:rsid w:val="00661D5C"/>
    <w:rsid w:val="00662523"/>
    <w:rsid w:val="00662AD5"/>
    <w:rsid w:val="00662DAD"/>
    <w:rsid w:val="00666DE0"/>
    <w:rsid w:val="0066742C"/>
    <w:rsid w:val="006810F7"/>
    <w:rsid w:val="00684FE1"/>
    <w:rsid w:val="006874C2"/>
    <w:rsid w:val="00687AF5"/>
    <w:rsid w:val="00693F85"/>
    <w:rsid w:val="0069475A"/>
    <w:rsid w:val="00696BD3"/>
    <w:rsid w:val="00696C30"/>
    <w:rsid w:val="006B0DE2"/>
    <w:rsid w:val="006B60AB"/>
    <w:rsid w:val="006C3266"/>
    <w:rsid w:val="006C3477"/>
    <w:rsid w:val="006C4097"/>
    <w:rsid w:val="006C788B"/>
    <w:rsid w:val="006C7F27"/>
    <w:rsid w:val="006D5605"/>
    <w:rsid w:val="006D5834"/>
    <w:rsid w:val="006D6CC2"/>
    <w:rsid w:val="006E1C28"/>
    <w:rsid w:val="006F193D"/>
    <w:rsid w:val="006F1AE3"/>
    <w:rsid w:val="006F20F1"/>
    <w:rsid w:val="006F2BFC"/>
    <w:rsid w:val="006F3A48"/>
    <w:rsid w:val="006F5692"/>
    <w:rsid w:val="006F5872"/>
    <w:rsid w:val="006F6D97"/>
    <w:rsid w:val="0070117D"/>
    <w:rsid w:val="00701C84"/>
    <w:rsid w:val="00702347"/>
    <w:rsid w:val="00703BD4"/>
    <w:rsid w:val="0070623C"/>
    <w:rsid w:val="007065A6"/>
    <w:rsid w:val="0070741C"/>
    <w:rsid w:val="00707943"/>
    <w:rsid w:val="00710711"/>
    <w:rsid w:val="0071518D"/>
    <w:rsid w:val="00715453"/>
    <w:rsid w:val="0071755F"/>
    <w:rsid w:val="007200E8"/>
    <w:rsid w:val="007204BD"/>
    <w:rsid w:val="00725778"/>
    <w:rsid w:val="00725FF5"/>
    <w:rsid w:val="00731438"/>
    <w:rsid w:val="00732A2F"/>
    <w:rsid w:val="00735A3E"/>
    <w:rsid w:val="00735E76"/>
    <w:rsid w:val="00742CBF"/>
    <w:rsid w:val="00743CC6"/>
    <w:rsid w:val="00746B55"/>
    <w:rsid w:val="007473BF"/>
    <w:rsid w:val="00754E8F"/>
    <w:rsid w:val="00756242"/>
    <w:rsid w:val="007564CB"/>
    <w:rsid w:val="007640B0"/>
    <w:rsid w:val="007643FA"/>
    <w:rsid w:val="007662E1"/>
    <w:rsid w:val="007714AE"/>
    <w:rsid w:val="007753A5"/>
    <w:rsid w:val="00775AEF"/>
    <w:rsid w:val="007765F5"/>
    <w:rsid w:val="007808E5"/>
    <w:rsid w:val="0078112C"/>
    <w:rsid w:val="00784999"/>
    <w:rsid w:val="00786B04"/>
    <w:rsid w:val="007902C2"/>
    <w:rsid w:val="007977F4"/>
    <w:rsid w:val="00797BD9"/>
    <w:rsid w:val="007A1DE0"/>
    <w:rsid w:val="007A2800"/>
    <w:rsid w:val="007A53FD"/>
    <w:rsid w:val="007B06EA"/>
    <w:rsid w:val="007B1E25"/>
    <w:rsid w:val="007B21C3"/>
    <w:rsid w:val="007B27C9"/>
    <w:rsid w:val="007B3A98"/>
    <w:rsid w:val="007B7EE2"/>
    <w:rsid w:val="007C4DDC"/>
    <w:rsid w:val="007D0863"/>
    <w:rsid w:val="007D710C"/>
    <w:rsid w:val="007E0922"/>
    <w:rsid w:val="007E1282"/>
    <w:rsid w:val="007E130D"/>
    <w:rsid w:val="007E5AD8"/>
    <w:rsid w:val="007E5BF4"/>
    <w:rsid w:val="007F415E"/>
    <w:rsid w:val="00800C95"/>
    <w:rsid w:val="00801F30"/>
    <w:rsid w:val="008040A9"/>
    <w:rsid w:val="0080621F"/>
    <w:rsid w:val="008066EB"/>
    <w:rsid w:val="00815F01"/>
    <w:rsid w:val="00816BFB"/>
    <w:rsid w:val="008232A8"/>
    <w:rsid w:val="008254C0"/>
    <w:rsid w:val="008318BE"/>
    <w:rsid w:val="00841E19"/>
    <w:rsid w:val="00844B83"/>
    <w:rsid w:val="008457A5"/>
    <w:rsid w:val="008460FD"/>
    <w:rsid w:val="008462C8"/>
    <w:rsid w:val="00847B25"/>
    <w:rsid w:val="0085028F"/>
    <w:rsid w:val="008505DA"/>
    <w:rsid w:val="00860492"/>
    <w:rsid w:val="00860E60"/>
    <w:rsid w:val="00861E18"/>
    <w:rsid w:val="0086398E"/>
    <w:rsid w:val="00863F0A"/>
    <w:rsid w:val="00865762"/>
    <w:rsid w:val="00866D1B"/>
    <w:rsid w:val="008712E7"/>
    <w:rsid w:val="00871A9B"/>
    <w:rsid w:val="008735F6"/>
    <w:rsid w:val="00873782"/>
    <w:rsid w:val="008755DC"/>
    <w:rsid w:val="00877915"/>
    <w:rsid w:val="008872EA"/>
    <w:rsid w:val="008902DF"/>
    <w:rsid w:val="00890748"/>
    <w:rsid w:val="00891479"/>
    <w:rsid w:val="00892670"/>
    <w:rsid w:val="0089322D"/>
    <w:rsid w:val="00893E3A"/>
    <w:rsid w:val="0089421D"/>
    <w:rsid w:val="008960D7"/>
    <w:rsid w:val="008A4686"/>
    <w:rsid w:val="008B054F"/>
    <w:rsid w:val="008B7C04"/>
    <w:rsid w:val="008C0755"/>
    <w:rsid w:val="008C0B0A"/>
    <w:rsid w:val="008C2436"/>
    <w:rsid w:val="008C2E60"/>
    <w:rsid w:val="008C318E"/>
    <w:rsid w:val="008C69C8"/>
    <w:rsid w:val="008D15DC"/>
    <w:rsid w:val="008D3DCE"/>
    <w:rsid w:val="008D5660"/>
    <w:rsid w:val="008E1C55"/>
    <w:rsid w:val="008E3B5D"/>
    <w:rsid w:val="008E3F03"/>
    <w:rsid w:val="008E6F52"/>
    <w:rsid w:val="008E7339"/>
    <w:rsid w:val="008E765A"/>
    <w:rsid w:val="008E76A6"/>
    <w:rsid w:val="008E7E58"/>
    <w:rsid w:val="008E7FF4"/>
    <w:rsid w:val="008F04D4"/>
    <w:rsid w:val="008F22F4"/>
    <w:rsid w:val="0090291A"/>
    <w:rsid w:val="00902D00"/>
    <w:rsid w:val="009111A3"/>
    <w:rsid w:val="009145F1"/>
    <w:rsid w:val="00917B15"/>
    <w:rsid w:val="009203E4"/>
    <w:rsid w:val="009259F9"/>
    <w:rsid w:val="00927964"/>
    <w:rsid w:val="009314A3"/>
    <w:rsid w:val="00931DD5"/>
    <w:rsid w:val="0093535D"/>
    <w:rsid w:val="009407FA"/>
    <w:rsid w:val="00941647"/>
    <w:rsid w:val="00942BE0"/>
    <w:rsid w:val="00944F6A"/>
    <w:rsid w:val="00945547"/>
    <w:rsid w:val="00946159"/>
    <w:rsid w:val="009503D0"/>
    <w:rsid w:val="009630F6"/>
    <w:rsid w:val="00963250"/>
    <w:rsid w:val="00964E31"/>
    <w:rsid w:val="0096781B"/>
    <w:rsid w:val="009701A9"/>
    <w:rsid w:val="00971D3D"/>
    <w:rsid w:val="00980060"/>
    <w:rsid w:val="009810D7"/>
    <w:rsid w:val="009824BF"/>
    <w:rsid w:val="00982873"/>
    <w:rsid w:val="00983DE2"/>
    <w:rsid w:val="00983FF3"/>
    <w:rsid w:val="00986B3E"/>
    <w:rsid w:val="00986DE5"/>
    <w:rsid w:val="00990C09"/>
    <w:rsid w:val="00997D61"/>
    <w:rsid w:val="009A4A02"/>
    <w:rsid w:val="009B3332"/>
    <w:rsid w:val="009B33A4"/>
    <w:rsid w:val="009B47FD"/>
    <w:rsid w:val="009B545B"/>
    <w:rsid w:val="009C11CB"/>
    <w:rsid w:val="009C1D80"/>
    <w:rsid w:val="009C4FAC"/>
    <w:rsid w:val="009D1B48"/>
    <w:rsid w:val="009D4282"/>
    <w:rsid w:val="009D6A2F"/>
    <w:rsid w:val="009E4682"/>
    <w:rsid w:val="009E575F"/>
    <w:rsid w:val="009E6D37"/>
    <w:rsid w:val="009F4746"/>
    <w:rsid w:val="00A00218"/>
    <w:rsid w:val="00A01364"/>
    <w:rsid w:val="00A01D15"/>
    <w:rsid w:val="00A127AA"/>
    <w:rsid w:val="00A14079"/>
    <w:rsid w:val="00A16557"/>
    <w:rsid w:val="00A23EBE"/>
    <w:rsid w:val="00A24B94"/>
    <w:rsid w:val="00A25EB5"/>
    <w:rsid w:val="00A26F37"/>
    <w:rsid w:val="00A32C85"/>
    <w:rsid w:val="00A333D6"/>
    <w:rsid w:val="00A33780"/>
    <w:rsid w:val="00A45CBB"/>
    <w:rsid w:val="00A5518C"/>
    <w:rsid w:val="00A55E23"/>
    <w:rsid w:val="00A57E0D"/>
    <w:rsid w:val="00A61BA5"/>
    <w:rsid w:val="00A61C76"/>
    <w:rsid w:val="00A63CC1"/>
    <w:rsid w:val="00A65474"/>
    <w:rsid w:val="00A677E3"/>
    <w:rsid w:val="00A67BF1"/>
    <w:rsid w:val="00A733F0"/>
    <w:rsid w:val="00A84A66"/>
    <w:rsid w:val="00A85D25"/>
    <w:rsid w:val="00A87E9B"/>
    <w:rsid w:val="00A90AB9"/>
    <w:rsid w:val="00A943E2"/>
    <w:rsid w:val="00A94562"/>
    <w:rsid w:val="00A977AD"/>
    <w:rsid w:val="00AA0B60"/>
    <w:rsid w:val="00AA2375"/>
    <w:rsid w:val="00AA2FA4"/>
    <w:rsid w:val="00AA4783"/>
    <w:rsid w:val="00AB0638"/>
    <w:rsid w:val="00AB33CB"/>
    <w:rsid w:val="00AC08BD"/>
    <w:rsid w:val="00AC1B42"/>
    <w:rsid w:val="00AC30DC"/>
    <w:rsid w:val="00AC4B2D"/>
    <w:rsid w:val="00AC4FCE"/>
    <w:rsid w:val="00AC606C"/>
    <w:rsid w:val="00AD1DF2"/>
    <w:rsid w:val="00AD4C5E"/>
    <w:rsid w:val="00AE0DF3"/>
    <w:rsid w:val="00AE183F"/>
    <w:rsid w:val="00AE2390"/>
    <w:rsid w:val="00AE33B9"/>
    <w:rsid w:val="00AE62AA"/>
    <w:rsid w:val="00AF28EB"/>
    <w:rsid w:val="00AF358E"/>
    <w:rsid w:val="00AF369B"/>
    <w:rsid w:val="00B024ED"/>
    <w:rsid w:val="00B0271A"/>
    <w:rsid w:val="00B027F6"/>
    <w:rsid w:val="00B114D8"/>
    <w:rsid w:val="00B11D6F"/>
    <w:rsid w:val="00B12022"/>
    <w:rsid w:val="00B15066"/>
    <w:rsid w:val="00B1552B"/>
    <w:rsid w:val="00B205A0"/>
    <w:rsid w:val="00B22068"/>
    <w:rsid w:val="00B22106"/>
    <w:rsid w:val="00B221C2"/>
    <w:rsid w:val="00B23107"/>
    <w:rsid w:val="00B233EE"/>
    <w:rsid w:val="00B237E9"/>
    <w:rsid w:val="00B23E29"/>
    <w:rsid w:val="00B272B5"/>
    <w:rsid w:val="00B30060"/>
    <w:rsid w:val="00B32889"/>
    <w:rsid w:val="00B32CEA"/>
    <w:rsid w:val="00B40CAE"/>
    <w:rsid w:val="00B44379"/>
    <w:rsid w:val="00B46676"/>
    <w:rsid w:val="00B51316"/>
    <w:rsid w:val="00B5612F"/>
    <w:rsid w:val="00B66FF0"/>
    <w:rsid w:val="00B67F7F"/>
    <w:rsid w:val="00B718BC"/>
    <w:rsid w:val="00B74198"/>
    <w:rsid w:val="00B74951"/>
    <w:rsid w:val="00B76449"/>
    <w:rsid w:val="00B801BA"/>
    <w:rsid w:val="00B82376"/>
    <w:rsid w:val="00B96BB9"/>
    <w:rsid w:val="00B97CB5"/>
    <w:rsid w:val="00BA0372"/>
    <w:rsid w:val="00BA1798"/>
    <w:rsid w:val="00BA5673"/>
    <w:rsid w:val="00BB0CD3"/>
    <w:rsid w:val="00BB0F3F"/>
    <w:rsid w:val="00BB6808"/>
    <w:rsid w:val="00BB7B8C"/>
    <w:rsid w:val="00BC29E6"/>
    <w:rsid w:val="00BC36C1"/>
    <w:rsid w:val="00BC499D"/>
    <w:rsid w:val="00BC5F59"/>
    <w:rsid w:val="00BD0F99"/>
    <w:rsid w:val="00BD4AAE"/>
    <w:rsid w:val="00BD5614"/>
    <w:rsid w:val="00BE0D3D"/>
    <w:rsid w:val="00BE1BAB"/>
    <w:rsid w:val="00BE2008"/>
    <w:rsid w:val="00BE540C"/>
    <w:rsid w:val="00BE68F1"/>
    <w:rsid w:val="00BF01B6"/>
    <w:rsid w:val="00BF406D"/>
    <w:rsid w:val="00C00959"/>
    <w:rsid w:val="00C0107D"/>
    <w:rsid w:val="00C012F3"/>
    <w:rsid w:val="00C01F85"/>
    <w:rsid w:val="00C1110A"/>
    <w:rsid w:val="00C14A27"/>
    <w:rsid w:val="00C15CC4"/>
    <w:rsid w:val="00C166C7"/>
    <w:rsid w:val="00C16B81"/>
    <w:rsid w:val="00C23552"/>
    <w:rsid w:val="00C25D26"/>
    <w:rsid w:val="00C30069"/>
    <w:rsid w:val="00C3063B"/>
    <w:rsid w:val="00C33A90"/>
    <w:rsid w:val="00C33AAB"/>
    <w:rsid w:val="00C362DE"/>
    <w:rsid w:val="00C450D1"/>
    <w:rsid w:val="00C4633A"/>
    <w:rsid w:val="00C46D4D"/>
    <w:rsid w:val="00C52058"/>
    <w:rsid w:val="00C522AD"/>
    <w:rsid w:val="00C53F68"/>
    <w:rsid w:val="00C56C68"/>
    <w:rsid w:val="00C6208D"/>
    <w:rsid w:val="00C62126"/>
    <w:rsid w:val="00C62EF5"/>
    <w:rsid w:val="00C66436"/>
    <w:rsid w:val="00C73B43"/>
    <w:rsid w:val="00C77971"/>
    <w:rsid w:val="00C80470"/>
    <w:rsid w:val="00C80AEB"/>
    <w:rsid w:val="00C83591"/>
    <w:rsid w:val="00C83926"/>
    <w:rsid w:val="00C86CFB"/>
    <w:rsid w:val="00C90C02"/>
    <w:rsid w:val="00C94F32"/>
    <w:rsid w:val="00C952F5"/>
    <w:rsid w:val="00C95EA7"/>
    <w:rsid w:val="00CA0B2C"/>
    <w:rsid w:val="00CA0EB6"/>
    <w:rsid w:val="00CA1248"/>
    <w:rsid w:val="00CA4093"/>
    <w:rsid w:val="00CA49AD"/>
    <w:rsid w:val="00CA7BAA"/>
    <w:rsid w:val="00CB001F"/>
    <w:rsid w:val="00CB102F"/>
    <w:rsid w:val="00CB1F81"/>
    <w:rsid w:val="00CB299A"/>
    <w:rsid w:val="00CB5A7B"/>
    <w:rsid w:val="00CC2DB9"/>
    <w:rsid w:val="00CD0348"/>
    <w:rsid w:val="00CD16FE"/>
    <w:rsid w:val="00CD1902"/>
    <w:rsid w:val="00CD2022"/>
    <w:rsid w:val="00CD39C1"/>
    <w:rsid w:val="00CE298C"/>
    <w:rsid w:val="00CE5AAF"/>
    <w:rsid w:val="00CF63A8"/>
    <w:rsid w:val="00CF7A15"/>
    <w:rsid w:val="00CF7DA1"/>
    <w:rsid w:val="00D01EF7"/>
    <w:rsid w:val="00D03910"/>
    <w:rsid w:val="00D04140"/>
    <w:rsid w:val="00D12715"/>
    <w:rsid w:val="00D1579E"/>
    <w:rsid w:val="00D15CC3"/>
    <w:rsid w:val="00D15EC1"/>
    <w:rsid w:val="00D21F57"/>
    <w:rsid w:val="00D2367B"/>
    <w:rsid w:val="00D2737A"/>
    <w:rsid w:val="00D273C5"/>
    <w:rsid w:val="00D32B02"/>
    <w:rsid w:val="00D36820"/>
    <w:rsid w:val="00D402E4"/>
    <w:rsid w:val="00D417DB"/>
    <w:rsid w:val="00D41903"/>
    <w:rsid w:val="00D43294"/>
    <w:rsid w:val="00D43899"/>
    <w:rsid w:val="00D43C00"/>
    <w:rsid w:val="00D45AEE"/>
    <w:rsid w:val="00D47F1F"/>
    <w:rsid w:val="00D5322D"/>
    <w:rsid w:val="00D5404C"/>
    <w:rsid w:val="00D5416F"/>
    <w:rsid w:val="00D56831"/>
    <w:rsid w:val="00D56DC7"/>
    <w:rsid w:val="00D60D8C"/>
    <w:rsid w:val="00D65575"/>
    <w:rsid w:val="00D657D8"/>
    <w:rsid w:val="00D65A49"/>
    <w:rsid w:val="00D6768C"/>
    <w:rsid w:val="00D71901"/>
    <w:rsid w:val="00D75575"/>
    <w:rsid w:val="00D76B2F"/>
    <w:rsid w:val="00D8173F"/>
    <w:rsid w:val="00D82BCB"/>
    <w:rsid w:val="00D84D36"/>
    <w:rsid w:val="00D86304"/>
    <w:rsid w:val="00D922DF"/>
    <w:rsid w:val="00D9270E"/>
    <w:rsid w:val="00D93735"/>
    <w:rsid w:val="00DA03CB"/>
    <w:rsid w:val="00DA0ECD"/>
    <w:rsid w:val="00DA30B0"/>
    <w:rsid w:val="00DA31C9"/>
    <w:rsid w:val="00DA5B8A"/>
    <w:rsid w:val="00DA718F"/>
    <w:rsid w:val="00DB257C"/>
    <w:rsid w:val="00DB25AD"/>
    <w:rsid w:val="00DB30F2"/>
    <w:rsid w:val="00DB3DD0"/>
    <w:rsid w:val="00DB58C4"/>
    <w:rsid w:val="00DB6F77"/>
    <w:rsid w:val="00DB711B"/>
    <w:rsid w:val="00DC10D3"/>
    <w:rsid w:val="00DC522B"/>
    <w:rsid w:val="00DC586C"/>
    <w:rsid w:val="00DC69EC"/>
    <w:rsid w:val="00DD41DC"/>
    <w:rsid w:val="00DE3FDF"/>
    <w:rsid w:val="00DF2034"/>
    <w:rsid w:val="00DF2181"/>
    <w:rsid w:val="00DF664A"/>
    <w:rsid w:val="00E00F4A"/>
    <w:rsid w:val="00E03078"/>
    <w:rsid w:val="00E05D24"/>
    <w:rsid w:val="00E1142A"/>
    <w:rsid w:val="00E121AF"/>
    <w:rsid w:val="00E12FBC"/>
    <w:rsid w:val="00E2164B"/>
    <w:rsid w:val="00E2627D"/>
    <w:rsid w:val="00E3033F"/>
    <w:rsid w:val="00E312A5"/>
    <w:rsid w:val="00E36465"/>
    <w:rsid w:val="00E41EA9"/>
    <w:rsid w:val="00E41FA3"/>
    <w:rsid w:val="00E42AA9"/>
    <w:rsid w:val="00E450F2"/>
    <w:rsid w:val="00E46ADF"/>
    <w:rsid w:val="00E47BC8"/>
    <w:rsid w:val="00E51E0A"/>
    <w:rsid w:val="00E524D3"/>
    <w:rsid w:val="00E52CF5"/>
    <w:rsid w:val="00E52EBE"/>
    <w:rsid w:val="00E530C0"/>
    <w:rsid w:val="00E5342E"/>
    <w:rsid w:val="00E559D0"/>
    <w:rsid w:val="00E56C8A"/>
    <w:rsid w:val="00E6019C"/>
    <w:rsid w:val="00E62936"/>
    <w:rsid w:val="00E67906"/>
    <w:rsid w:val="00E72BD6"/>
    <w:rsid w:val="00E74313"/>
    <w:rsid w:val="00E74654"/>
    <w:rsid w:val="00E7568D"/>
    <w:rsid w:val="00E826DC"/>
    <w:rsid w:val="00E82B29"/>
    <w:rsid w:val="00E8715B"/>
    <w:rsid w:val="00E91248"/>
    <w:rsid w:val="00E94A22"/>
    <w:rsid w:val="00E967A5"/>
    <w:rsid w:val="00EA006F"/>
    <w:rsid w:val="00EA3D0C"/>
    <w:rsid w:val="00EA4DB4"/>
    <w:rsid w:val="00EA7390"/>
    <w:rsid w:val="00EB1EEE"/>
    <w:rsid w:val="00EB26FF"/>
    <w:rsid w:val="00EB4E0F"/>
    <w:rsid w:val="00EB65DF"/>
    <w:rsid w:val="00EC0512"/>
    <w:rsid w:val="00EC0E9C"/>
    <w:rsid w:val="00EC50AC"/>
    <w:rsid w:val="00EC5AEE"/>
    <w:rsid w:val="00EC62B2"/>
    <w:rsid w:val="00EC7464"/>
    <w:rsid w:val="00ED0519"/>
    <w:rsid w:val="00ED0547"/>
    <w:rsid w:val="00ED239B"/>
    <w:rsid w:val="00ED2E89"/>
    <w:rsid w:val="00ED4D2C"/>
    <w:rsid w:val="00ED7505"/>
    <w:rsid w:val="00ED7CC1"/>
    <w:rsid w:val="00EE131B"/>
    <w:rsid w:val="00EE3F31"/>
    <w:rsid w:val="00EE4AAC"/>
    <w:rsid w:val="00EE59DC"/>
    <w:rsid w:val="00EE7926"/>
    <w:rsid w:val="00EF0F2A"/>
    <w:rsid w:val="00EF240B"/>
    <w:rsid w:val="00EF47F2"/>
    <w:rsid w:val="00EF4BC9"/>
    <w:rsid w:val="00EF796E"/>
    <w:rsid w:val="00F01E9C"/>
    <w:rsid w:val="00F02CDB"/>
    <w:rsid w:val="00F03A39"/>
    <w:rsid w:val="00F04192"/>
    <w:rsid w:val="00F04240"/>
    <w:rsid w:val="00F04BFF"/>
    <w:rsid w:val="00F07F32"/>
    <w:rsid w:val="00F1528E"/>
    <w:rsid w:val="00F1674C"/>
    <w:rsid w:val="00F17520"/>
    <w:rsid w:val="00F177E8"/>
    <w:rsid w:val="00F20B32"/>
    <w:rsid w:val="00F21599"/>
    <w:rsid w:val="00F31EAF"/>
    <w:rsid w:val="00F346AA"/>
    <w:rsid w:val="00F34DDD"/>
    <w:rsid w:val="00F373A0"/>
    <w:rsid w:val="00F4794C"/>
    <w:rsid w:val="00F518CB"/>
    <w:rsid w:val="00F52C0E"/>
    <w:rsid w:val="00F53805"/>
    <w:rsid w:val="00F54F1C"/>
    <w:rsid w:val="00F5782B"/>
    <w:rsid w:val="00F66871"/>
    <w:rsid w:val="00F66A7D"/>
    <w:rsid w:val="00F67632"/>
    <w:rsid w:val="00F73CCC"/>
    <w:rsid w:val="00F75F42"/>
    <w:rsid w:val="00F760E4"/>
    <w:rsid w:val="00F837B7"/>
    <w:rsid w:val="00F90749"/>
    <w:rsid w:val="00F9237E"/>
    <w:rsid w:val="00F9467A"/>
    <w:rsid w:val="00F9523D"/>
    <w:rsid w:val="00F95302"/>
    <w:rsid w:val="00F966B2"/>
    <w:rsid w:val="00FA0202"/>
    <w:rsid w:val="00FA57EE"/>
    <w:rsid w:val="00FB01B9"/>
    <w:rsid w:val="00FB1FE7"/>
    <w:rsid w:val="00FB4ECB"/>
    <w:rsid w:val="00FB6020"/>
    <w:rsid w:val="00FB769C"/>
    <w:rsid w:val="00FC2062"/>
    <w:rsid w:val="00FC344F"/>
    <w:rsid w:val="00FC4D3D"/>
    <w:rsid w:val="00FC5FDB"/>
    <w:rsid w:val="00FC651D"/>
    <w:rsid w:val="00FD2369"/>
    <w:rsid w:val="00FD36B7"/>
    <w:rsid w:val="00FD38CB"/>
    <w:rsid w:val="00FD3B74"/>
    <w:rsid w:val="00FE3D1D"/>
    <w:rsid w:val="00FE414F"/>
    <w:rsid w:val="00FE5350"/>
    <w:rsid w:val="00FF08A9"/>
    <w:rsid w:val="00FF0EC4"/>
    <w:rsid w:val="00FF178E"/>
    <w:rsid w:val="00FF1D71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8"/>
    <o:shapelayout v:ext="edit">
      <o:idmap v:ext="edit" data="1"/>
    </o:shapelayout>
  </w:shapeDefaults>
  <w:decimalSymbol w:val=","/>
  <w:listSeparator w:val=";"/>
  <w14:defaultImageDpi w14:val="0"/>
  <w15:chartTrackingRefBased/>
  <w15:docId w15:val="{4DF33437-145C-483E-9085-45568607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CB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4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04CBC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semiHidden/>
    <w:rsid w:val="00504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04CBC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504C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04CBC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6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2601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Microsoft</Company>
  <LinksUpToDate>false</LinksUpToDate>
  <CharactersWithSpaces>17393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2014-03-24T00:35:00Z</dcterms:created>
  <dcterms:modified xsi:type="dcterms:W3CDTF">2014-03-24T00:35:00Z</dcterms:modified>
</cp:coreProperties>
</file>