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C8" w:rsidRDefault="00151BC8">
      <w:pPr>
        <w:pStyle w:val="a3"/>
        <w:ind w:firstLine="624"/>
      </w:pPr>
      <w:r>
        <w:t>Московский государственный университет культуры и искусства</w:t>
      </w: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pStyle w:val="1"/>
        <w:spacing w:line="360" w:lineRule="auto"/>
        <w:ind w:firstLine="624"/>
      </w:pPr>
    </w:p>
    <w:p w:rsidR="00151BC8" w:rsidRDefault="00151BC8">
      <w:pPr>
        <w:pStyle w:val="1"/>
        <w:spacing w:line="360" w:lineRule="auto"/>
        <w:ind w:firstLine="624"/>
      </w:pPr>
    </w:p>
    <w:p w:rsidR="00151BC8" w:rsidRDefault="00151BC8">
      <w:pPr>
        <w:pStyle w:val="1"/>
        <w:spacing w:line="360" w:lineRule="auto"/>
        <w:ind w:firstLine="624"/>
        <w:rPr>
          <w:outline/>
        </w:rPr>
      </w:pPr>
      <w:r>
        <w:rPr>
          <w:outline/>
        </w:rPr>
        <w:t>Курсовая работа</w:t>
      </w:r>
    </w:p>
    <w:p w:rsidR="00151BC8" w:rsidRDefault="00151BC8">
      <w:pPr>
        <w:pStyle w:val="2"/>
        <w:spacing w:line="360" w:lineRule="auto"/>
        <w:ind w:firstLine="624"/>
      </w:pPr>
      <w:r>
        <w:t>По социологии семьи</w:t>
      </w:r>
    </w:p>
    <w:p w:rsidR="00151BC8" w:rsidRDefault="00151BC8">
      <w:pPr>
        <w:spacing w:line="360" w:lineRule="auto"/>
        <w:ind w:firstLine="624"/>
        <w:jc w:val="center"/>
        <w:rPr>
          <w:sz w:val="44"/>
          <w:szCs w:val="22"/>
        </w:rPr>
      </w:pPr>
      <w:r>
        <w:rPr>
          <w:sz w:val="28"/>
          <w:szCs w:val="22"/>
        </w:rPr>
        <w:t>На тему</w:t>
      </w:r>
      <w:r>
        <w:rPr>
          <w:sz w:val="22"/>
          <w:szCs w:val="22"/>
        </w:rPr>
        <w:t xml:space="preserve">: </w:t>
      </w:r>
      <w:r>
        <w:rPr>
          <w:b/>
          <w:bCs/>
          <w:sz w:val="44"/>
          <w:szCs w:val="22"/>
        </w:rPr>
        <w:t>«Связь института семьи с другими социальными институтами и организациями»</w:t>
      </w:r>
    </w:p>
    <w:p w:rsidR="00151BC8" w:rsidRDefault="00151BC8">
      <w:pPr>
        <w:spacing w:line="360" w:lineRule="auto"/>
        <w:ind w:firstLine="624"/>
        <w:rPr>
          <w:sz w:val="28"/>
          <w:szCs w:val="22"/>
        </w:rPr>
      </w:pPr>
    </w:p>
    <w:p w:rsidR="00151BC8" w:rsidRDefault="00151BC8">
      <w:pPr>
        <w:spacing w:line="360" w:lineRule="auto"/>
        <w:ind w:firstLine="624"/>
        <w:rPr>
          <w:sz w:val="28"/>
          <w:szCs w:val="22"/>
        </w:rPr>
      </w:pPr>
    </w:p>
    <w:p w:rsidR="00151BC8" w:rsidRDefault="00151BC8">
      <w:pPr>
        <w:spacing w:line="360" w:lineRule="auto"/>
        <w:ind w:firstLine="624"/>
        <w:rPr>
          <w:sz w:val="28"/>
          <w:szCs w:val="22"/>
        </w:rPr>
      </w:pPr>
    </w:p>
    <w:p w:rsidR="00151BC8" w:rsidRDefault="00151BC8">
      <w:pPr>
        <w:spacing w:line="360" w:lineRule="auto"/>
        <w:ind w:firstLine="624"/>
        <w:rPr>
          <w:sz w:val="28"/>
          <w:szCs w:val="22"/>
        </w:rPr>
      </w:pPr>
    </w:p>
    <w:p w:rsidR="00151BC8" w:rsidRDefault="00151BC8">
      <w:pPr>
        <w:spacing w:line="360" w:lineRule="auto"/>
        <w:ind w:firstLine="624"/>
        <w:rPr>
          <w:sz w:val="28"/>
          <w:szCs w:val="22"/>
        </w:rPr>
      </w:pPr>
    </w:p>
    <w:p w:rsidR="00151BC8" w:rsidRDefault="00151BC8">
      <w:pPr>
        <w:spacing w:line="360" w:lineRule="auto"/>
        <w:ind w:firstLine="624"/>
        <w:rPr>
          <w:sz w:val="28"/>
          <w:szCs w:val="22"/>
        </w:rPr>
      </w:pPr>
      <w:r>
        <w:rPr>
          <w:sz w:val="28"/>
          <w:szCs w:val="22"/>
        </w:rPr>
        <w:t xml:space="preserve">Выполнил студент </w:t>
      </w:r>
      <w:r>
        <w:rPr>
          <w:sz w:val="28"/>
          <w:szCs w:val="22"/>
          <w:lang w:val="en-US"/>
        </w:rPr>
        <w:t>IV</w:t>
      </w:r>
      <w:r>
        <w:rPr>
          <w:sz w:val="28"/>
          <w:szCs w:val="22"/>
        </w:rPr>
        <w:t xml:space="preserve"> (СП) курса</w:t>
      </w:r>
    </w:p>
    <w:p w:rsidR="00151BC8" w:rsidRDefault="00151BC8">
      <w:pPr>
        <w:pStyle w:val="3"/>
        <w:ind w:firstLine="624"/>
      </w:pPr>
      <w:r>
        <w:t>Клевцов М.В.</w:t>
      </w:r>
    </w:p>
    <w:p w:rsidR="00151BC8" w:rsidRDefault="00151BC8">
      <w:pPr>
        <w:spacing w:line="360" w:lineRule="auto"/>
        <w:ind w:firstLine="624"/>
        <w:rPr>
          <w:sz w:val="28"/>
          <w:szCs w:val="22"/>
        </w:rPr>
      </w:pPr>
      <w:r>
        <w:rPr>
          <w:sz w:val="28"/>
          <w:szCs w:val="22"/>
        </w:rPr>
        <w:t>Преподаватель: Беззубенко Э.В.</w:t>
      </w:r>
    </w:p>
    <w:p w:rsidR="00151BC8" w:rsidRDefault="00151BC8">
      <w:pPr>
        <w:spacing w:line="360" w:lineRule="auto"/>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spacing w:line="235" w:lineRule="exact"/>
        <w:ind w:firstLine="624"/>
        <w:rPr>
          <w:sz w:val="22"/>
          <w:szCs w:val="22"/>
        </w:rPr>
      </w:pPr>
    </w:p>
    <w:p w:rsidR="00151BC8" w:rsidRDefault="00151BC8">
      <w:pPr>
        <w:pStyle w:val="4"/>
        <w:ind w:firstLine="624"/>
      </w:pPr>
      <w:r>
        <w:t>Норильск, 2000</w:t>
      </w: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center"/>
        <w:rPr>
          <w:b/>
          <w:bCs/>
          <w:sz w:val="28"/>
          <w:szCs w:val="22"/>
        </w:rPr>
      </w:pPr>
      <w:r>
        <w:rPr>
          <w:b/>
          <w:bCs/>
          <w:sz w:val="28"/>
          <w:szCs w:val="22"/>
        </w:rPr>
        <w:t>Содержание:</w:t>
      </w: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r>
        <w:rPr>
          <w:sz w:val="28"/>
          <w:szCs w:val="22"/>
        </w:rPr>
        <w:t>Введение. . . . . . . . . . . . . . . . . . . . . . . . . . . . . . . . . . . . . . . . . . . . . . . . . . . . . 3</w:t>
      </w:r>
    </w:p>
    <w:p w:rsidR="00151BC8" w:rsidRDefault="00151BC8">
      <w:pPr>
        <w:spacing w:line="360" w:lineRule="auto"/>
        <w:ind w:firstLine="624"/>
        <w:jc w:val="both"/>
        <w:rPr>
          <w:sz w:val="28"/>
          <w:szCs w:val="22"/>
        </w:rPr>
      </w:pPr>
      <w:r>
        <w:rPr>
          <w:sz w:val="28"/>
          <w:szCs w:val="22"/>
        </w:rPr>
        <w:t>Глава</w:t>
      </w:r>
      <w:r>
        <w:rPr>
          <w:sz w:val="28"/>
          <w:szCs w:val="22"/>
          <w:lang w:val="en-US"/>
        </w:rPr>
        <w:t xml:space="preserve"> I</w:t>
      </w:r>
      <w:r>
        <w:rPr>
          <w:sz w:val="28"/>
          <w:szCs w:val="22"/>
        </w:rPr>
        <w:t>.  Роль семьи в воспитании детей. . . . . . . . . . . . . . . . . . . . . . . . . . 5</w:t>
      </w:r>
    </w:p>
    <w:p w:rsidR="00151BC8" w:rsidRDefault="00151BC8">
      <w:pPr>
        <w:spacing w:line="360" w:lineRule="auto"/>
        <w:ind w:firstLine="624"/>
        <w:jc w:val="both"/>
        <w:rPr>
          <w:sz w:val="28"/>
          <w:szCs w:val="22"/>
        </w:rPr>
      </w:pPr>
      <w:r>
        <w:rPr>
          <w:sz w:val="28"/>
          <w:szCs w:val="22"/>
        </w:rPr>
        <w:t xml:space="preserve">Глава </w:t>
      </w:r>
      <w:r>
        <w:rPr>
          <w:sz w:val="28"/>
          <w:szCs w:val="22"/>
          <w:lang w:val="en-US"/>
        </w:rPr>
        <w:t>II</w:t>
      </w:r>
      <w:r>
        <w:rPr>
          <w:sz w:val="28"/>
          <w:szCs w:val="22"/>
        </w:rPr>
        <w:t>. Социальные институты и социальные организации. . . . . . . . . 11</w:t>
      </w:r>
    </w:p>
    <w:p w:rsidR="00151BC8" w:rsidRDefault="00151BC8">
      <w:pPr>
        <w:spacing w:line="360" w:lineRule="auto"/>
        <w:ind w:firstLine="624"/>
        <w:jc w:val="both"/>
        <w:rPr>
          <w:sz w:val="28"/>
          <w:szCs w:val="22"/>
        </w:rPr>
      </w:pPr>
      <w:r>
        <w:rPr>
          <w:sz w:val="28"/>
          <w:szCs w:val="22"/>
        </w:rPr>
        <w:t xml:space="preserve">Глава </w:t>
      </w:r>
      <w:r>
        <w:rPr>
          <w:sz w:val="28"/>
          <w:szCs w:val="22"/>
          <w:lang w:val="en-US"/>
        </w:rPr>
        <w:t>III</w:t>
      </w:r>
      <w:r>
        <w:rPr>
          <w:sz w:val="28"/>
          <w:szCs w:val="22"/>
        </w:rPr>
        <w:t>. Взаимосвязь семьи с другими социальными институтами и организациями:</w:t>
      </w:r>
    </w:p>
    <w:p w:rsidR="00151BC8" w:rsidRDefault="00151BC8">
      <w:pPr>
        <w:numPr>
          <w:ilvl w:val="0"/>
          <w:numId w:val="3"/>
        </w:numPr>
        <w:spacing w:line="360" w:lineRule="auto"/>
        <w:ind w:firstLine="624"/>
        <w:jc w:val="both"/>
        <w:rPr>
          <w:sz w:val="28"/>
          <w:szCs w:val="22"/>
        </w:rPr>
      </w:pPr>
      <w:r>
        <w:rPr>
          <w:sz w:val="28"/>
          <w:szCs w:val="22"/>
        </w:rPr>
        <w:t xml:space="preserve">Семья и школа. . . . . . . . . . . . . . . . . . . . . . . . . . . . . . . .19 </w:t>
      </w:r>
    </w:p>
    <w:p w:rsidR="00151BC8" w:rsidRDefault="00151BC8">
      <w:pPr>
        <w:numPr>
          <w:ilvl w:val="0"/>
          <w:numId w:val="3"/>
        </w:numPr>
        <w:spacing w:line="360" w:lineRule="auto"/>
        <w:ind w:firstLine="624"/>
        <w:jc w:val="both"/>
        <w:rPr>
          <w:sz w:val="28"/>
          <w:szCs w:val="22"/>
        </w:rPr>
      </w:pPr>
      <w:r>
        <w:rPr>
          <w:sz w:val="28"/>
          <w:szCs w:val="22"/>
        </w:rPr>
        <w:t>Семья и неформальные объединения. . . . . . . . . . . .  .23</w:t>
      </w:r>
    </w:p>
    <w:p w:rsidR="00151BC8" w:rsidRDefault="00151BC8">
      <w:pPr>
        <w:numPr>
          <w:ilvl w:val="0"/>
          <w:numId w:val="3"/>
        </w:numPr>
        <w:spacing w:line="360" w:lineRule="auto"/>
        <w:ind w:firstLine="624"/>
        <w:jc w:val="both"/>
        <w:rPr>
          <w:sz w:val="28"/>
          <w:szCs w:val="22"/>
        </w:rPr>
      </w:pPr>
      <w:r>
        <w:rPr>
          <w:sz w:val="28"/>
          <w:szCs w:val="22"/>
        </w:rPr>
        <w:t>Семья и религия. . . . . . . . . . . . . . . . . . . . . . . . . . . . . . 25</w:t>
      </w:r>
    </w:p>
    <w:p w:rsidR="00151BC8" w:rsidRDefault="00151BC8">
      <w:pPr>
        <w:spacing w:line="360" w:lineRule="auto"/>
        <w:ind w:firstLine="624"/>
        <w:jc w:val="both"/>
        <w:rPr>
          <w:sz w:val="28"/>
          <w:szCs w:val="22"/>
        </w:rPr>
      </w:pPr>
      <w:r>
        <w:rPr>
          <w:sz w:val="28"/>
          <w:szCs w:val="22"/>
        </w:rPr>
        <w:t xml:space="preserve">         Заключение. . . . . . . . . . . . . . . . . . . . . . . . . . . . . . . . . . . . . . . .  . . .  . .33 </w:t>
      </w:r>
    </w:p>
    <w:p w:rsidR="00151BC8" w:rsidRDefault="00151BC8">
      <w:pPr>
        <w:spacing w:line="360" w:lineRule="auto"/>
        <w:ind w:firstLine="624"/>
        <w:jc w:val="both"/>
        <w:rPr>
          <w:sz w:val="28"/>
          <w:szCs w:val="22"/>
        </w:rPr>
      </w:pPr>
      <w:r>
        <w:rPr>
          <w:sz w:val="28"/>
          <w:szCs w:val="22"/>
        </w:rPr>
        <w:t xml:space="preserve">         Список литературы. . . . . . . . . . . . . . . .  . . . . . . . . . . . . . . . . .  .  . . .  35 </w:t>
      </w: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spacing w:line="360" w:lineRule="auto"/>
        <w:ind w:firstLine="624"/>
        <w:jc w:val="both"/>
        <w:rPr>
          <w:sz w:val="28"/>
          <w:szCs w:val="22"/>
        </w:rPr>
      </w:pPr>
    </w:p>
    <w:p w:rsidR="00151BC8" w:rsidRDefault="00151BC8">
      <w:pPr>
        <w:pStyle w:val="5"/>
      </w:pPr>
    </w:p>
    <w:p w:rsidR="00151BC8" w:rsidRDefault="00151BC8"/>
    <w:p w:rsidR="00151BC8" w:rsidRDefault="00151BC8"/>
    <w:p w:rsidR="00151BC8" w:rsidRDefault="00151BC8"/>
    <w:p w:rsidR="00151BC8" w:rsidRDefault="00151BC8"/>
    <w:p w:rsidR="00151BC8" w:rsidRDefault="00151BC8"/>
    <w:p w:rsidR="00151BC8" w:rsidRDefault="00151BC8">
      <w:pPr>
        <w:pStyle w:val="5"/>
      </w:pPr>
    </w:p>
    <w:p w:rsidR="00151BC8" w:rsidRDefault="00151BC8">
      <w:pPr>
        <w:pStyle w:val="5"/>
      </w:pPr>
      <w:r>
        <w:t>Введение</w:t>
      </w:r>
    </w:p>
    <w:p w:rsidR="00151BC8" w:rsidRDefault="00151BC8">
      <w:pPr>
        <w:ind w:firstLine="624"/>
      </w:pP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 xml:space="preserve">     Семейное воспитание  – общее название для процессов воздействия на детей со стороны родителей и других членов семьи с целью достижения желаемых результатов. Социальное, семейное и школьное воспитание осуществляется в неразрывном единстве. Проблемы семейного воспитания в той части, где они соприкасаются со школой, изучаются общей педагогикой, в остальных аспектах – социальной. Семья социальный институт, который соприкасается, или можно сказать пересекается с рядом социальных институтов, участвующих в дальнейшей социализации детей.</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 xml:space="preserve">Определяющая роль семьи обусловлена ее глубоким влиянием на весь комплекс физической и духовной жизни растущего в ней человека. Семья для ребенка является одновременно и средой обитания, и воспитательной средой. Влияние семьи особенно в начальный период жизни ребенка намного превышает другие воспитательные воздействия. По данным исследований семья здесь отражает и школу, и средства массовой информации, общественные организации, трудовые коллективы, друзей, влияние литературы и искусства.      Чем лучше семья и чем лучше влияет она на воспитание, тем выше результаты физического, нравственного трудового воспитания личности. За редким исключением, роль семьи в формировании личности определяется зависимостью - какая семья, такой и выросший в ней человек. Однако по мере взросления функции семьи начинают перераспределяться между учебными, воспитательными, неформальными организациями. Происходит социализация формирующейся личности. </w:t>
      </w:r>
    </w:p>
    <w:p w:rsidR="00151BC8" w:rsidRDefault="00151BC8">
      <w:pPr>
        <w:pStyle w:val="10"/>
        <w:widowControl/>
        <w:spacing w:before="9" w:line="360" w:lineRule="auto"/>
        <w:ind w:firstLine="624"/>
        <w:jc w:val="both"/>
        <w:rPr>
          <w:rFonts w:ascii="Times New Roman" w:hAnsi="Times New Roman"/>
          <w:sz w:val="28"/>
        </w:rPr>
      </w:pPr>
      <w:r>
        <w:rPr>
          <w:rFonts w:ascii="Times New Roman" w:hAnsi="Times New Roman"/>
          <w:sz w:val="28"/>
        </w:rPr>
        <w:t xml:space="preserve">Факторами социализации могут выступать взаимоотношения в семье, детском саду, школе, трудовом коллективе, вузе, дружеских компаниях, а также знакомые и малознакомые люди, книги, кинофильмы, теле- и радиопередачи и т.д. </w:t>
      </w:r>
    </w:p>
    <w:p w:rsidR="00151BC8" w:rsidRDefault="00151BC8">
      <w:pPr>
        <w:pStyle w:val="10"/>
        <w:widowControl/>
        <w:spacing w:before="24" w:line="360" w:lineRule="auto"/>
        <w:ind w:firstLine="624"/>
        <w:jc w:val="both"/>
        <w:rPr>
          <w:rFonts w:ascii="Times New Roman" w:hAnsi="Times New Roman"/>
          <w:sz w:val="28"/>
        </w:rPr>
      </w:pPr>
      <w:r>
        <w:rPr>
          <w:rFonts w:ascii="Times New Roman" w:hAnsi="Times New Roman"/>
          <w:sz w:val="28"/>
        </w:rPr>
        <w:t xml:space="preserve">Социальной средой являются: семья,  школа, неформальные объединения,  производственные коллективы и т.п. </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 xml:space="preserve">В процессе социализации люди обучаются тому, как себя вести, эмоционально реагировать на различные ситуации, переживать и проявляться различные чувства каким образом познавать окружающий мир природный и социальный,  как организовать свой быт, каких морально-этических ориентаций придерживаться, как эффективно участвовать в межличностном общении и совместной деятельности. </w:t>
      </w:r>
    </w:p>
    <w:p w:rsidR="00151BC8" w:rsidRDefault="00151BC8">
      <w:pPr>
        <w:spacing w:line="360" w:lineRule="auto"/>
        <w:ind w:firstLine="624"/>
        <w:jc w:val="both"/>
        <w:rPr>
          <w:sz w:val="28"/>
        </w:rPr>
      </w:pPr>
      <w:r>
        <w:rPr>
          <w:sz w:val="28"/>
        </w:rPr>
        <w:t>Объектами исследования моей курсовой является семья и социальные институты. Предметом исследования: взаимоотношения семьи и социальных институтов.</w:t>
      </w:r>
    </w:p>
    <w:p w:rsidR="00151BC8" w:rsidRDefault="00151BC8">
      <w:pPr>
        <w:spacing w:line="360" w:lineRule="auto"/>
        <w:ind w:firstLine="624"/>
        <w:jc w:val="both"/>
        <w:rPr>
          <w:sz w:val="28"/>
        </w:rPr>
      </w:pPr>
      <w:r>
        <w:rPr>
          <w:sz w:val="28"/>
        </w:rPr>
        <w:t>Цель исследования: семья и социальные институты, влияние их взаимоотношений на растущее поколение.</w:t>
      </w:r>
    </w:p>
    <w:p w:rsidR="00151BC8" w:rsidRDefault="00151BC8">
      <w:pPr>
        <w:spacing w:line="360" w:lineRule="auto"/>
        <w:ind w:firstLine="624"/>
        <w:jc w:val="both"/>
        <w:rPr>
          <w:sz w:val="28"/>
        </w:rPr>
      </w:pPr>
      <w:r>
        <w:rPr>
          <w:sz w:val="28"/>
        </w:rPr>
        <w:t xml:space="preserve">Общая цель исследования предполагает решение частных задач: </w:t>
      </w:r>
    </w:p>
    <w:p w:rsidR="00151BC8" w:rsidRDefault="00151BC8">
      <w:pPr>
        <w:spacing w:line="360" w:lineRule="auto"/>
        <w:ind w:firstLine="624"/>
        <w:jc w:val="both"/>
        <w:rPr>
          <w:sz w:val="28"/>
        </w:rPr>
      </w:pPr>
      <w:r>
        <w:rPr>
          <w:sz w:val="28"/>
        </w:rPr>
        <w:t>изучение взаимосвязи семьи и других социальных институтов и организаций;</w:t>
      </w:r>
    </w:p>
    <w:p w:rsidR="00151BC8" w:rsidRDefault="00151BC8">
      <w:pPr>
        <w:spacing w:line="360" w:lineRule="auto"/>
        <w:ind w:firstLine="624"/>
        <w:jc w:val="both"/>
        <w:rPr>
          <w:sz w:val="28"/>
        </w:rPr>
      </w:pPr>
      <w:r>
        <w:rPr>
          <w:sz w:val="28"/>
        </w:rPr>
        <w:t>определить степень адаптации семьи в современном обществе через социальные институты.</w:t>
      </w:r>
    </w:p>
    <w:p w:rsidR="00151BC8" w:rsidRDefault="00151BC8">
      <w:pPr>
        <w:spacing w:line="360" w:lineRule="auto"/>
        <w:ind w:firstLine="624"/>
        <w:jc w:val="both"/>
        <w:rPr>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rPr>
      </w:pPr>
    </w:p>
    <w:p w:rsidR="00151BC8" w:rsidRDefault="00151BC8">
      <w:pPr>
        <w:spacing w:line="360" w:lineRule="auto"/>
        <w:ind w:firstLine="624"/>
        <w:jc w:val="center"/>
        <w:rPr>
          <w:b/>
          <w:bCs/>
          <w:sz w:val="28"/>
          <w:szCs w:val="22"/>
        </w:rPr>
      </w:pPr>
      <w:r>
        <w:rPr>
          <w:b/>
          <w:bCs/>
          <w:sz w:val="28"/>
          <w:szCs w:val="22"/>
        </w:rPr>
        <w:t xml:space="preserve">Глава </w:t>
      </w:r>
      <w:r>
        <w:rPr>
          <w:b/>
          <w:bCs/>
          <w:sz w:val="28"/>
          <w:szCs w:val="22"/>
          <w:lang w:val="en-US"/>
        </w:rPr>
        <w:t>I</w:t>
      </w:r>
      <w:r>
        <w:rPr>
          <w:b/>
          <w:bCs/>
          <w:sz w:val="28"/>
          <w:szCs w:val="22"/>
        </w:rPr>
        <w:t>. Роль семьи в воспитании детей</w:t>
      </w:r>
    </w:p>
    <w:p w:rsidR="00151BC8" w:rsidRDefault="00151BC8">
      <w:pPr>
        <w:spacing w:line="360" w:lineRule="auto"/>
        <w:ind w:firstLine="624"/>
        <w:jc w:val="center"/>
        <w:rPr>
          <w:b/>
          <w:bCs/>
          <w:sz w:val="28"/>
          <w:szCs w:val="22"/>
        </w:rPr>
      </w:pPr>
    </w:p>
    <w:p w:rsidR="00151BC8" w:rsidRDefault="00151BC8">
      <w:pPr>
        <w:pStyle w:val="a3"/>
        <w:spacing w:line="360" w:lineRule="auto"/>
        <w:ind w:firstLine="624"/>
        <w:jc w:val="both"/>
      </w:pPr>
      <w: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151BC8" w:rsidRDefault="00151BC8">
      <w:pPr>
        <w:spacing w:line="360" w:lineRule="auto"/>
        <w:ind w:firstLine="624"/>
        <w:jc w:val="both"/>
        <w:rPr>
          <w:sz w:val="28"/>
        </w:rPr>
      </w:pPr>
      <w:r>
        <w:rPr>
          <w:sz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151BC8" w:rsidRDefault="00151BC8">
      <w:pPr>
        <w:spacing w:line="360" w:lineRule="auto"/>
        <w:ind w:firstLine="624"/>
        <w:jc w:val="both"/>
        <w:rPr>
          <w:sz w:val="28"/>
        </w:rPr>
      </w:pPr>
      <w:r>
        <w:rPr>
          <w:sz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151BC8" w:rsidRDefault="00151BC8">
      <w:pPr>
        <w:spacing w:line="360" w:lineRule="auto"/>
        <w:ind w:firstLine="624"/>
        <w:jc w:val="both"/>
        <w:rPr>
          <w:sz w:val="28"/>
        </w:rPr>
      </w:pPr>
      <w:r>
        <w:rPr>
          <w:sz w:val="28"/>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151BC8" w:rsidRDefault="00151BC8">
      <w:pPr>
        <w:spacing w:line="360" w:lineRule="auto"/>
        <w:ind w:firstLine="624"/>
        <w:jc w:val="both"/>
        <w:rPr>
          <w:sz w:val="28"/>
          <w:u w:val="single"/>
        </w:rPr>
      </w:pPr>
    </w:p>
    <w:p w:rsidR="00151BC8" w:rsidRDefault="00151BC8">
      <w:pPr>
        <w:pStyle w:val="a3"/>
        <w:spacing w:line="360" w:lineRule="auto"/>
        <w:ind w:firstLine="624"/>
        <w:jc w:val="both"/>
      </w:pPr>
    </w:p>
    <w:p w:rsidR="00151BC8" w:rsidRDefault="00151BC8">
      <w:pPr>
        <w:spacing w:line="360" w:lineRule="auto"/>
        <w:ind w:firstLine="624"/>
        <w:jc w:val="both"/>
        <w:rPr>
          <w:sz w:val="28"/>
        </w:rPr>
      </w:pPr>
      <w:r>
        <w:rPr>
          <w:sz w:val="28"/>
        </w:rPr>
        <w:t xml:space="preserve">       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w:t>
      </w:r>
    </w:p>
    <w:p w:rsidR="00151BC8" w:rsidRDefault="00151BC8">
      <w:pPr>
        <w:pStyle w:val="a3"/>
        <w:spacing w:line="360" w:lineRule="auto"/>
        <w:ind w:firstLine="624"/>
        <w:jc w:val="both"/>
      </w:pPr>
      <w:r>
        <w:t xml:space="preserve">      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Каждый из родителей видит в детях свое продолжение, реализацию определенных установок или идеалов. И очень трудно отступает от них. Конфликтная ситуация между родителями – различные подходы к воспитанию детей.</w:t>
      </w:r>
    </w:p>
    <w:p w:rsidR="00151BC8" w:rsidRDefault="00151BC8">
      <w:pPr>
        <w:spacing w:line="360" w:lineRule="auto"/>
        <w:ind w:firstLine="624"/>
        <w:jc w:val="both"/>
        <w:rPr>
          <w:sz w:val="28"/>
        </w:rPr>
      </w:pPr>
      <w:r>
        <w:rPr>
          <w:sz w:val="28"/>
        </w:rP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151BC8" w:rsidRDefault="00151BC8">
      <w:pPr>
        <w:spacing w:line="360" w:lineRule="auto"/>
        <w:ind w:firstLine="624"/>
        <w:jc w:val="both"/>
        <w:rPr>
          <w:sz w:val="28"/>
        </w:rPr>
      </w:pPr>
      <w:r>
        <w:rPr>
          <w:sz w:val="28"/>
        </w:rPr>
        <w:t xml:space="preserve"> Вторая задача  -  сделать так, чтобы ребенок не видел противоречий в позициях родителей, т.е. обсуждать эти вопросы лучше без него.</w:t>
      </w:r>
    </w:p>
    <w:p w:rsidR="00151BC8" w:rsidRDefault="00151BC8">
      <w:pPr>
        <w:spacing w:line="360" w:lineRule="auto"/>
        <w:ind w:firstLine="624"/>
        <w:jc w:val="both"/>
        <w:rPr>
          <w:sz w:val="28"/>
        </w:rPr>
      </w:pPr>
      <w:r>
        <w:rPr>
          <w:sz w:val="28"/>
        </w:rPr>
        <w:t>Дети быстро «схватывают» сказанное и довольно легко маневрируют между родителями, добиваясь сиюминутных выгод.</w:t>
      </w:r>
    </w:p>
    <w:p w:rsidR="00151BC8" w:rsidRDefault="00151BC8">
      <w:pPr>
        <w:spacing w:line="360" w:lineRule="auto"/>
        <w:ind w:firstLine="624"/>
        <w:jc w:val="both"/>
        <w:rPr>
          <w:sz w:val="28"/>
        </w:rPr>
      </w:pPr>
      <w:r>
        <w:rPr>
          <w:sz w:val="28"/>
        </w:rPr>
        <w:t>Родители, принимая решение, должны на первое место ставить  не собственные взгляды, а то, что будет более полезным для ребенка.</w:t>
      </w:r>
    </w:p>
    <w:p w:rsidR="00151BC8" w:rsidRDefault="00151BC8">
      <w:pPr>
        <w:pStyle w:val="a3"/>
        <w:spacing w:line="360" w:lineRule="auto"/>
        <w:ind w:firstLine="624"/>
        <w:jc w:val="both"/>
      </w:pPr>
      <w:r>
        <w:t>В общении у взрослых и детей  вырабатываются принципы общения:</w:t>
      </w:r>
    </w:p>
    <w:p w:rsidR="00151BC8" w:rsidRDefault="00151BC8">
      <w:pPr>
        <w:pStyle w:val="a3"/>
        <w:spacing w:line="360" w:lineRule="auto"/>
        <w:ind w:left="360"/>
        <w:jc w:val="both"/>
      </w:pPr>
      <w:r>
        <w:t xml:space="preserve">Принятие ребенка, т.е. ребенок принимается таким, какой он есть. Эмпатия– взрослый смотрит глазами ребенка на проблемы, принимает его позицию. Конгруэнтность. Предполагает адекватное отношение со стороны взрослого человека к происходящему. Родители могут любить ребенка  не за что-то, несмотря на то, что он некрасив, не умен,  на него жалуются соседи. Ребенок принимается таким, какой он есть. </w:t>
      </w:r>
    </w:p>
    <w:p w:rsidR="00151BC8" w:rsidRDefault="00151BC8">
      <w:pPr>
        <w:pStyle w:val="20"/>
        <w:spacing w:line="360" w:lineRule="auto"/>
        <w:ind w:firstLine="624"/>
        <w:jc w:val="both"/>
        <w:rPr>
          <w:i w:val="0"/>
        </w:rPr>
      </w:pPr>
      <w:r>
        <w:rPr>
          <w:i w:val="0"/>
        </w:rPr>
        <w:t xml:space="preserve">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 </w:t>
      </w:r>
    </w:p>
    <w:p w:rsidR="00151BC8" w:rsidRDefault="00151BC8">
      <w:pPr>
        <w:pStyle w:val="20"/>
        <w:spacing w:line="360" w:lineRule="auto"/>
        <w:ind w:firstLine="624"/>
        <w:jc w:val="both"/>
        <w:rPr>
          <w:i w:val="0"/>
        </w:rPr>
      </w:pPr>
      <w:r>
        <w:rPr>
          <w:i w:val="0"/>
        </w:rPr>
        <w:t>Ребенок может вообще не приниматься родителями. Он  им безразличен и может даже отвергаться ими. Но может быть и  в благополучной семье необязательно родители это осознают. Но бывают чисто подсознательные моменты.</w:t>
      </w:r>
    </w:p>
    <w:p w:rsidR="00151BC8" w:rsidRDefault="00151BC8">
      <w:pPr>
        <w:spacing w:line="360" w:lineRule="auto"/>
        <w:ind w:firstLine="624"/>
        <w:jc w:val="both"/>
        <w:rPr>
          <w:sz w:val="28"/>
        </w:rPr>
      </w:pPr>
      <w:r>
        <w:rPr>
          <w:sz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151BC8" w:rsidRDefault="00151BC8">
      <w:pPr>
        <w:spacing w:line="360" w:lineRule="auto"/>
        <w:ind w:firstLine="624"/>
        <w:jc w:val="both"/>
        <w:rPr>
          <w:iCs/>
          <w:sz w:val="28"/>
        </w:rPr>
      </w:pPr>
      <w:r>
        <w:rPr>
          <w:sz w:val="28"/>
        </w:rPr>
        <w:t xml:space="preserve">Диктат  в семье проявляется в систематическом поведении одними членами семейства инициативы и чувства собственного достоинства у других его членов. </w:t>
      </w:r>
      <w:r>
        <w:rPr>
          <w:iCs/>
          <w:sz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151BC8" w:rsidRDefault="00151BC8">
      <w:pPr>
        <w:pStyle w:val="a4"/>
        <w:autoSpaceDE/>
        <w:autoSpaceDN/>
        <w:adjustRightInd/>
        <w:rPr>
          <w:szCs w:val="24"/>
        </w:rPr>
      </w:pPr>
      <w:r>
        <w:rPr>
          <w:szCs w:val="24"/>
        </w:rPr>
        <w:tab/>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151BC8" w:rsidRDefault="00151BC8">
      <w:pPr>
        <w:spacing w:line="360" w:lineRule="auto"/>
        <w:ind w:firstLine="624"/>
        <w:jc w:val="both"/>
        <w:rPr>
          <w:sz w:val="28"/>
        </w:rPr>
      </w:pPr>
      <w:r>
        <w:rPr>
          <w:sz w:val="28"/>
        </w:rPr>
        <w:tab/>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151BC8" w:rsidRDefault="00151BC8">
      <w:pPr>
        <w:pStyle w:val="a4"/>
        <w:autoSpaceDE/>
        <w:autoSpaceDN/>
        <w:adjustRightInd/>
        <w:rPr>
          <w:szCs w:val="24"/>
        </w:rPr>
      </w:pPr>
      <w:r>
        <w:rPr>
          <w:szCs w:val="24"/>
        </w:rPr>
        <w:tab/>
        <w:t>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151BC8" w:rsidRDefault="00151BC8">
      <w:pPr>
        <w:pStyle w:val="a3"/>
        <w:spacing w:line="360" w:lineRule="auto"/>
        <w:ind w:firstLine="624"/>
        <w:jc w:val="both"/>
      </w:pPr>
      <w: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151BC8" w:rsidRDefault="00151BC8">
      <w:pPr>
        <w:spacing w:line="360" w:lineRule="auto"/>
        <w:ind w:firstLine="624"/>
        <w:jc w:val="both"/>
        <w:rPr>
          <w:sz w:val="28"/>
        </w:rPr>
      </w:pPr>
      <w:r>
        <w:rPr>
          <w:sz w:val="28"/>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151BC8" w:rsidRDefault="00151BC8">
      <w:pPr>
        <w:pStyle w:val="a3"/>
        <w:spacing w:line="360" w:lineRule="auto"/>
        <w:ind w:firstLine="624"/>
        <w:jc w:val="both"/>
      </w:pPr>
      <w:r>
        <w:t>От условий воспитания в семье зависит адекватное и неадекватное поведение ребенка в обществе.</w:t>
      </w:r>
    </w:p>
    <w:p w:rsidR="00151BC8" w:rsidRDefault="00151BC8">
      <w:pPr>
        <w:pStyle w:val="a3"/>
        <w:spacing w:line="360" w:lineRule="auto"/>
        <w:ind w:firstLine="624"/>
        <w:jc w:val="both"/>
      </w:pPr>
      <w: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w:t>
      </w:r>
    </w:p>
    <w:p w:rsidR="00151BC8" w:rsidRDefault="00151BC8">
      <w:pPr>
        <w:spacing w:line="360" w:lineRule="auto"/>
        <w:ind w:firstLine="624"/>
        <w:jc w:val="both"/>
        <w:rPr>
          <w:sz w:val="28"/>
        </w:rPr>
      </w:pPr>
      <w:r>
        <w:rPr>
          <w:sz w:val="28"/>
        </w:rPr>
        <w:t>В семьях, где растут дети с высокой, но не с завышенной самооценкой, внимание к личности ребенка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пользуются дома большей свободой, но эта свобода, по сути, - бесконтрольность, следствие равнодушия родителей к детям и друг к другу.</w:t>
      </w:r>
    </w:p>
    <w:p w:rsidR="00151BC8" w:rsidRDefault="00151BC8">
      <w:pPr>
        <w:spacing w:line="360" w:lineRule="auto"/>
        <w:ind w:firstLine="624"/>
        <w:jc w:val="both"/>
        <w:rPr>
          <w:sz w:val="28"/>
        </w:rPr>
      </w:pPr>
      <w:r>
        <w:t xml:space="preserve"> </w:t>
      </w:r>
      <w:r>
        <w:rPr>
          <w:sz w:val="28"/>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послушание и т.д. В самосознании маленького школьника смещаются акценты, когда родителей волнуют не учебные, а бытовые моменты в его школьной жизни,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151BC8" w:rsidRDefault="00151BC8">
      <w:pPr>
        <w:pStyle w:val="1"/>
        <w:spacing w:line="360" w:lineRule="auto"/>
        <w:ind w:firstLine="624"/>
        <w:jc w:val="both"/>
        <w:rPr>
          <w:b w:val="0"/>
          <w:bCs w:val="0"/>
          <w:sz w:val="28"/>
        </w:rPr>
      </w:pPr>
      <w:r>
        <w:rPr>
          <w:b w:val="0"/>
          <w:bCs w:val="0"/>
          <w:sz w:val="28"/>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151BC8" w:rsidRDefault="00151BC8">
      <w:pPr>
        <w:pStyle w:val="a3"/>
        <w:spacing w:line="360" w:lineRule="auto"/>
        <w:ind w:firstLine="624"/>
        <w:jc w:val="both"/>
      </w:pPr>
      <w: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151BC8" w:rsidRDefault="00151BC8">
      <w:pPr>
        <w:pStyle w:val="a4"/>
        <w:autoSpaceDE/>
        <w:autoSpaceDN/>
        <w:adjustRightInd/>
        <w:rPr>
          <w:szCs w:val="24"/>
        </w:rPr>
      </w:pPr>
      <w:r>
        <w:rPr>
          <w:szCs w:val="24"/>
        </w:rPr>
        <w:t>Итак, мы рассмотрели первый институт социализации ребенка – семью, но ведь не только в семье происходит социализация и становление растущей личности. В следующих главах мы рассмотрим взаимоотношения семьи с другими социальными институтами.</w:t>
      </w:r>
    </w:p>
    <w:p w:rsidR="00151BC8" w:rsidRDefault="00151BC8">
      <w:pPr>
        <w:spacing w:line="360" w:lineRule="auto"/>
        <w:ind w:firstLine="624"/>
        <w:jc w:val="center"/>
        <w:rPr>
          <w:b/>
          <w:bCs/>
          <w:sz w:val="28"/>
          <w:lang w:val="en-US"/>
        </w:rPr>
      </w:pPr>
    </w:p>
    <w:p w:rsidR="00151BC8" w:rsidRDefault="00151BC8">
      <w:pPr>
        <w:spacing w:line="360" w:lineRule="auto"/>
        <w:ind w:firstLine="624"/>
        <w:jc w:val="center"/>
        <w:rPr>
          <w:b/>
          <w:bCs/>
          <w:sz w:val="28"/>
          <w:lang w:val="en-US"/>
        </w:rPr>
      </w:pPr>
    </w:p>
    <w:p w:rsidR="00151BC8" w:rsidRDefault="00151BC8">
      <w:pPr>
        <w:spacing w:line="360" w:lineRule="auto"/>
        <w:ind w:firstLine="624"/>
        <w:jc w:val="center"/>
        <w:rPr>
          <w:b/>
          <w:bCs/>
          <w:sz w:val="28"/>
        </w:rPr>
      </w:pPr>
      <w:r>
        <w:rPr>
          <w:b/>
          <w:bCs/>
          <w:sz w:val="28"/>
        </w:rPr>
        <w:t xml:space="preserve">Глава </w:t>
      </w:r>
      <w:r>
        <w:rPr>
          <w:b/>
          <w:bCs/>
          <w:sz w:val="28"/>
          <w:lang w:val="en-US"/>
        </w:rPr>
        <w:t>II</w:t>
      </w:r>
      <w:r>
        <w:rPr>
          <w:b/>
          <w:bCs/>
          <w:sz w:val="28"/>
        </w:rPr>
        <w:t>. Социальные институты и социальные организации</w:t>
      </w:r>
    </w:p>
    <w:p w:rsidR="00151BC8" w:rsidRDefault="00151BC8">
      <w:pPr>
        <w:ind w:firstLine="624"/>
      </w:pPr>
    </w:p>
    <w:p w:rsidR="00151BC8" w:rsidRDefault="00151BC8">
      <w:pPr>
        <w:spacing w:line="360" w:lineRule="auto"/>
        <w:ind w:firstLine="624"/>
        <w:jc w:val="both"/>
        <w:rPr>
          <w:sz w:val="28"/>
        </w:rPr>
      </w:pPr>
      <w:r>
        <w:rPr>
          <w:sz w:val="28"/>
        </w:rPr>
        <w:t xml:space="preserve">Большинство из нас начинают свою жизнь в организации - в родильном доме. Там работают врачи, медицинские сестры, анестезиологи, санитарки и другие; все они заботятся о нашем здоровье. Покинув родильный дом, мы попадаем в другие организации - ясли, детский сад, начальную и среднюю школу, - каждая из них имеет определенную структуру и порядок работы. После окончания школы нам снова не миновать организаций. Став взрослыми, мы поступаем на работу в одну из них. Мы имеем дело с такими организациями, как финансовое управление, армия, полиция, суды, банки, магазины и т.д. После ухода на пенсию нам предстоит столкнутся с организациями системы социального обеспечения и здравоохранения; не исключено, что мы окажемся в больнице или даже в доме для престарелых. Даже когда человек умирает, организации не оставляют его на произвол судьбы. Им занимается похоронные бюро, банки, юридические конторы, налоговые агентства и суды, где наследники улаживают дела покойного. </w:t>
      </w:r>
    </w:p>
    <w:p w:rsidR="00151BC8" w:rsidRDefault="00151BC8">
      <w:pPr>
        <w:spacing w:line="360" w:lineRule="auto"/>
        <w:ind w:firstLine="624"/>
        <w:jc w:val="both"/>
        <w:rPr>
          <w:sz w:val="28"/>
        </w:rPr>
      </w:pPr>
      <w:r>
        <w:rPr>
          <w:sz w:val="28"/>
        </w:rPr>
        <w:t>Организации возникли сравнительно недавно. В менее развитых обществах забота о здоровье, обучении, оказании помощи пожилым и т.п. осуществлялись в семье или членами семьи.</w:t>
      </w:r>
    </w:p>
    <w:p w:rsidR="00151BC8" w:rsidRDefault="00151BC8">
      <w:pPr>
        <w:spacing w:line="360" w:lineRule="auto"/>
        <w:ind w:firstLine="624"/>
        <w:jc w:val="both"/>
        <w:rPr>
          <w:sz w:val="28"/>
        </w:rPr>
      </w:pPr>
      <w:r>
        <w:rPr>
          <w:sz w:val="28"/>
        </w:rPr>
        <w:t>Но в промышленных странах жизнь значительно усложняется и возникает потребность в создании множества организаций. Поэтому необходимо подробно рассмотреть сущность организаций и их формы.</w:t>
      </w:r>
    </w:p>
    <w:p w:rsidR="00151BC8" w:rsidRDefault="00151BC8">
      <w:pPr>
        <w:spacing w:line="360" w:lineRule="auto"/>
        <w:ind w:firstLine="624"/>
        <w:jc w:val="both"/>
        <w:rPr>
          <w:sz w:val="28"/>
        </w:rPr>
      </w:pPr>
      <w:r>
        <w:rPr>
          <w:sz w:val="28"/>
        </w:rPr>
        <w:t>Между членами первичных групп устанавливаются личные отношения, затрачивающие многие стороны их индивидуальностей. В отличие от этого вторичные группы образуют для достижения определенных целей. Их члены играют, например, строго определенные роли, и между ними почти отсутствуют эмоциональные отношения. Основным типом вторичной группы является организация - большая социальная группа, сформированная для достижения определенных целей. Универсальные магазины, издательские фирмы, университеты, почт</w:t>
      </w:r>
      <w:r>
        <w:rPr>
          <w:sz w:val="28"/>
          <w:lang w:val="en-US"/>
        </w:rPr>
        <w:t>s</w:t>
      </w:r>
      <w:r>
        <w:rPr>
          <w:sz w:val="28"/>
        </w:rPr>
        <w:t>, армия и т.п. - этот список можно продолжить бесконечно.</w:t>
      </w:r>
    </w:p>
    <w:p w:rsidR="00151BC8" w:rsidRDefault="00151BC8">
      <w:pPr>
        <w:spacing w:line="360" w:lineRule="auto"/>
        <w:ind w:firstLine="624"/>
        <w:jc w:val="both"/>
        <w:rPr>
          <w:sz w:val="28"/>
        </w:rPr>
      </w:pPr>
      <w:r>
        <w:rPr>
          <w:sz w:val="28"/>
        </w:rPr>
        <w:t>В реальной жизни трудно провести четкое различие между двумя образованиями: первичной группой и формальной организацией. Например, некоторые группы, подобны организациям, так как они существуют для достижения определенных целей, но по своей структуре напоминают первичные группы. Таковы харизматические группы. Во главе их стоит лидер, отличающийся обаянием и огромной притягательной силой, или харизмом; члены группы обожествляют лидера и готовы служить ему верой и правдой. Типичная харизматическая группа - Христос и его ученики.</w:t>
      </w:r>
    </w:p>
    <w:p w:rsidR="00151BC8" w:rsidRDefault="00151BC8">
      <w:pPr>
        <w:spacing w:line="360" w:lineRule="auto"/>
        <w:ind w:firstLine="624"/>
        <w:jc w:val="both"/>
        <w:rPr>
          <w:sz w:val="28"/>
        </w:rPr>
      </w:pPr>
      <w:r>
        <w:rPr>
          <w:sz w:val="28"/>
        </w:rPr>
        <w:t xml:space="preserve">         Сущность харизматической группы в непостоянстве их организационной структуры и зависимости от лидера. В них нет служебной иерархии (например, должностей вице-президента или секретаря и т.п.), существующей до тех пор, пока существует группа вне зависимости от её состава в любое данное время. Роли членов таких групп определяются в соответствии с их отношением к лидеру. Здесь не существует такого понятия, как продвижение по службе - всё зависит лишь от расположения лидера к тому или иному члену группы. Поскольку личные отношения могут быть очень изменчивыми, структура группы также нестабильна. Более того, в харизматических группах отсутствуют устойчивые внутригрупповые нормы, в отличие от более структурированных организаций, лидеры которых с помощью сложившихся правил и норм укрепляют свою власть.</w:t>
      </w:r>
    </w:p>
    <w:p w:rsidR="00151BC8" w:rsidRDefault="00151BC8">
      <w:pPr>
        <w:spacing w:line="360" w:lineRule="auto"/>
        <w:ind w:firstLine="624"/>
        <w:jc w:val="both"/>
        <w:rPr>
          <w:sz w:val="28"/>
        </w:rPr>
      </w:pPr>
      <w:r>
        <w:rPr>
          <w:sz w:val="28"/>
        </w:rPr>
        <w:t xml:space="preserve">          Поскольку харизматические группы неустойчивы, обычно они сохраняются до тех пор, пока лидеры обладают притягательной силой. Однако, поскольку лидеры не бессмертны, складываются правила, в соответствии с которыми избираются их преёмники. Рано или поздно эти последователи убеждаются, что для сохранения группы на длительное время недостаточно одной лишь веры. Имеет значение также, какими способами члены группы зарабатывают на жизнь. Часто группа решает эту проблему, облагая налогами своих членов или продавая некий товар. В ходе формирования определённых правил, методов и традиций складывается иерархия должностных лиц. Таким образом, происходит формирование значительно более упорядоченной организации.</w:t>
      </w:r>
    </w:p>
    <w:p w:rsidR="00151BC8" w:rsidRDefault="00151BC8">
      <w:pPr>
        <w:spacing w:line="360" w:lineRule="auto"/>
        <w:ind w:firstLine="624"/>
        <w:jc w:val="both"/>
        <w:rPr>
          <w:sz w:val="28"/>
        </w:rPr>
      </w:pPr>
      <w:r>
        <w:rPr>
          <w:sz w:val="28"/>
        </w:rPr>
        <w:t xml:space="preserve">         Макс Вебер назвал такой процесс рутинизацией харизмы. Это происходит во множестве групп. Например, Росс исследовал три организации, которые были образованы для оказания помощи населению городов Среднего Запада, пострадавших от ураганов. Хотя эти три группы во многих отношениях отличались друг от друга, поразительно, что прежде, чем стать организациями, они прошли одинаковые стадии. На стадии "кристаллизации" каждая группа осмысливала потребности общества и принимала решения о мерах их удовлетворению. Затем наблюдался переход к стадии "признания", когда лидеры вступали в контакт с другими организациями для обсуждения своих целей и совместных усилий; таким образом, они получали признание со стороны других. Это приводило к третьей стадии, названной "институтонализацией", когда деятельность начинала осуществляться общепринятым способом. К этому времени устанавливаются устойчивые формы взаимодействия между членами группы и с представителями других организаций. Интересно отметить, что в результате этого процесса каждая группа становилась более упорядоченной; для осуществления её целей требовалось меньшее число людей, поэтому группа уменьшалась.</w:t>
      </w:r>
    </w:p>
    <w:p w:rsidR="00151BC8" w:rsidRDefault="00151BC8">
      <w:pPr>
        <w:spacing w:line="360" w:lineRule="auto"/>
        <w:ind w:firstLine="624"/>
        <w:jc w:val="both"/>
        <w:rPr>
          <w:sz w:val="28"/>
        </w:rPr>
      </w:pPr>
      <w:r>
        <w:rPr>
          <w:sz w:val="28"/>
        </w:rPr>
        <w:t xml:space="preserve">         При обсуждении специфики перехода от групповой к организационной структуре, у вас, возможно, возникла мысль о том, что существует много форм организаций. Если так, то вы рассуждали правильно. Одна из таких форм - добровольная ассоциация, напоминающая неформальную группу; прямо противоположна ей - тотальная организация. </w:t>
      </w:r>
    </w:p>
    <w:p w:rsidR="00151BC8" w:rsidRDefault="00151BC8">
      <w:pPr>
        <w:spacing w:line="360" w:lineRule="auto"/>
        <w:ind w:firstLine="624"/>
        <w:jc w:val="both"/>
        <w:rPr>
          <w:sz w:val="28"/>
        </w:rPr>
      </w:pPr>
      <w:r>
        <w:rPr>
          <w:sz w:val="28"/>
        </w:rPr>
        <w:t xml:space="preserve">          Добровольные ассоциации распространенны во всём мире. К ним относятся религиозные группы, например, Всемирный съезд сионистов или Женский христианский союз, профессиональные общества вроде Американской социологической ассоциации и Американского института планирования, а также ассоциации, членов которых связывают общие увлечения, например Клуб собаководов или Общество охраны и поощрения вокальных квартетов среди парикмахеров Америки.</w:t>
      </w:r>
    </w:p>
    <w:p w:rsidR="00151BC8" w:rsidRDefault="00151BC8">
      <w:pPr>
        <w:spacing w:line="360" w:lineRule="auto"/>
        <w:jc w:val="both"/>
        <w:rPr>
          <w:sz w:val="28"/>
        </w:rPr>
      </w:pPr>
      <w:r>
        <w:rPr>
          <w:sz w:val="28"/>
        </w:rPr>
        <w:t xml:space="preserve">  Добровольной ассоциации свойственны три основных черты: она образована для защиты общих интересов её членов; членство является добровольным - оно не предусматривает предъявления требований к определённым людям и его не присваивают от рождения. В результате лидеры оказывают сравнительно небольшое влияние на членов добровольной ассоциации, которые имеют возможность выйти из организации, если их не устраивает деятельность лидеров;  организация этого типа не связана с местными, государственными или федеральными правительственными органами.</w:t>
      </w:r>
    </w:p>
    <w:p w:rsidR="00151BC8" w:rsidRDefault="00151BC8">
      <w:pPr>
        <w:spacing w:line="360" w:lineRule="auto"/>
        <w:ind w:firstLine="624"/>
        <w:jc w:val="both"/>
        <w:rPr>
          <w:sz w:val="28"/>
        </w:rPr>
      </w:pPr>
      <w:r>
        <w:rPr>
          <w:sz w:val="28"/>
        </w:rPr>
        <w:t xml:space="preserve">          США считаются страной добровольных ассоциаций. По подсчётам экспертов, более 75% взрослых американцев входят по крайней мере в одну добровольную группу. Ещё в 1835г. Алексис де Токвиль писал, что "ни в одной стране мира принцип ассоциации не применяется так успешно и не охватывает столько людей, как в Америке". Члены добровольных ассоциаций работают бесплатно. Там отсутствуют твёрдая структура и система принудительной власти. Способность привлекать людей и собирать деньги - основная причина их большого влияния в американском обществе.</w:t>
      </w:r>
    </w:p>
    <w:p w:rsidR="00151BC8" w:rsidRDefault="00151BC8">
      <w:pPr>
        <w:spacing w:line="360" w:lineRule="auto"/>
        <w:ind w:firstLine="624"/>
        <w:jc w:val="both"/>
        <w:rPr>
          <w:sz w:val="28"/>
        </w:rPr>
      </w:pPr>
      <w:r>
        <w:rPr>
          <w:sz w:val="28"/>
        </w:rPr>
        <w:t>Добровольные ассоциации часто превращаются в сложные организации, называемые бюрократией. В качестве примеров можно привести Армию спасения, бойскаутов и Общество Красного Креста. Мы рассмотрим характерные особенности бюрократии дальше, но перед этим выясним особенности организации тотального типа, принципы деятельности которой прямо противоположны добровольной ассоциации.</w:t>
      </w:r>
    </w:p>
    <w:p w:rsidR="00151BC8" w:rsidRDefault="00151BC8">
      <w:pPr>
        <w:spacing w:line="360" w:lineRule="auto"/>
        <w:jc w:val="both"/>
        <w:rPr>
          <w:sz w:val="28"/>
        </w:rPr>
      </w:pPr>
      <w:r>
        <w:rPr>
          <w:sz w:val="28"/>
        </w:rPr>
        <w:t xml:space="preserve">         Добровольные ассоциации часто создаются для защиты каких-то общих интересов её членов. Учреждения тотального типа формируются для содействия общественному благу, сущность которого формулируется государственными, религиозными и другими организациями. Примеры таких учреждений - тюрьмы, военные училища и т.п.</w:t>
      </w:r>
    </w:p>
    <w:p w:rsidR="00151BC8" w:rsidRDefault="00151BC8">
      <w:pPr>
        <w:spacing w:line="360" w:lineRule="auto"/>
        <w:ind w:firstLine="624"/>
        <w:jc w:val="both"/>
        <w:rPr>
          <w:sz w:val="28"/>
        </w:rPr>
      </w:pPr>
      <w:r>
        <w:rPr>
          <w:sz w:val="28"/>
        </w:rPr>
        <w:tab/>
        <w:t>Обитатели тотальных учреждений изолированы от общества. Часто они находятся под надзором охранников. Охранники осуществляют надзор над многими сторонами их жизни, включая питание, жильё и даже индивидуальную заботу. Не удивительно, что для поддержания порядка и зависимости обитателей этих заведений от охранников издаётся множество постановлений. В результате формируется сильная группа охранников и слабая группа тех, кто им подчиняется./3, 69/</w:t>
      </w:r>
    </w:p>
    <w:p w:rsidR="00151BC8" w:rsidRDefault="00151BC8">
      <w:pPr>
        <w:spacing w:line="360" w:lineRule="auto"/>
        <w:ind w:firstLine="624"/>
        <w:jc w:val="both"/>
        <w:rPr>
          <w:sz w:val="28"/>
        </w:rPr>
      </w:pPr>
      <w:r>
        <w:rPr>
          <w:sz w:val="28"/>
        </w:rPr>
        <w:t xml:space="preserve">Эрвин Гофман, который ввёл термин "тотальные учреждения", выделил несколько типов таких организаций:            больницы, дома и санатории для людей, которые не могут сами о себе позаботиться;   тюрьмы, предназначенные для людей, считающихся опасными для общества;          военные казармы, морские судна, закрытые учебные заведения, трудовые лагеря и другие учреждения, созданные для определённых целей;         мужские и женские монастыри и другие убежища, куда люди уходят от мира, обычно по религиозным причинам. </w:t>
      </w:r>
    </w:p>
    <w:p w:rsidR="00151BC8" w:rsidRDefault="00151BC8">
      <w:pPr>
        <w:spacing w:line="360" w:lineRule="auto"/>
        <w:ind w:firstLine="624"/>
        <w:jc w:val="both"/>
        <w:rPr>
          <w:sz w:val="28"/>
        </w:rPr>
      </w:pPr>
      <w:r>
        <w:rPr>
          <w:sz w:val="28"/>
        </w:rPr>
        <w:t>Часто изоляция от внешнего мира навязывается новоприбывшим в тотальное учреждение с помощью сложных или жёстких ритуалов. Это делается для достижения полного разрыва людей с их прошлым и подчинения нормам заведения.</w:t>
      </w:r>
    </w:p>
    <w:p w:rsidR="00151BC8" w:rsidRDefault="00151BC8">
      <w:pPr>
        <w:spacing w:line="360" w:lineRule="auto"/>
        <w:ind w:firstLine="624"/>
        <w:jc w:val="both"/>
        <w:rPr>
          <w:sz w:val="28"/>
        </w:rPr>
      </w:pPr>
      <w:r>
        <w:rPr>
          <w:sz w:val="28"/>
        </w:rPr>
        <w:t xml:space="preserve">Другой тип социальных систем складывается на основе общностей, социальные связи которых обусловлены объединениями организаций . Такие социальные связи называются институциональными , а социальные системы - социальными институтами . Последние действуют от имени общества как целого . Институциональные связи можно называть еще и нормативными, так как их характер и содержание устанавливаются обществом в целях удовлетворения потребностей его членов в тех или иных сферах общественной жизни. </w:t>
      </w:r>
    </w:p>
    <w:p w:rsidR="00151BC8" w:rsidRDefault="00151BC8">
      <w:pPr>
        <w:spacing w:line="360" w:lineRule="auto"/>
        <w:ind w:firstLine="624"/>
        <w:jc w:val="both"/>
        <w:rPr>
          <w:sz w:val="28"/>
        </w:rPr>
      </w:pPr>
      <w:r>
        <w:rPr>
          <w:sz w:val="28"/>
        </w:rPr>
        <w:t>Следовательно, социальные институты выполняют в обществе функции социального управления и социального контроля как одного из элементов управления. Социальный контроль дает возможность обществу и его системам обеспечить соблюдение нормативных условий, нарушение которых наносит ущерб социальной системе. Основными объектами такого контроля являются правовые и моральные нормы, обычаи, административные решения и т. п. Действие социального контроля сводится, с одной стороны, к применению санкций в отношении поведения, нарушающего социальные ограничения, с другой - к одобрению желательного поведения. Поведение индивидов обусловлено их потребностями. Эти потребности могут быть удовлетворены различными способами, и выбор средств для их удовлетворения зависит от системы ценностей, принятой данной социальной общностью или обществом в целом. Принятие определенной системы ценностей способствует идентичности поведения членов общности . Воспитание и социализация направлены на то, чтобы передать индивидам установленные в данной общности образцы поведения и способы деятельности.</w:t>
      </w:r>
    </w:p>
    <w:p w:rsidR="00151BC8" w:rsidRDefault="00151BC8">
      <w:pPr>
        <w:spacing w:line="360" w:lineRule="auto"/>
        <w:ind w:firstLine="624"/>
        <w:jc w:val="both"/>
        <w:rPr>
          <w:sz w:val="28"/>
        </w:rPr>
      </w:pPr>
      <w:r>
        <w:rPr>
          <w:sz w:val="28"/>
        </w:rPr>
        <w:t>Социальные институты руководят поведением членов общности через систему санкций и наград. В социальном управлении и контроле институты играют весьма важную роль. Их задача сводится не только к принуждению. В каждом обществе существуют институты, осуществляющие гарантии свободы в определенных видах деятельности - свободу творчества и нововведений, свободу слова, права на получение определенной формы и величины дохода, на жилье и бесплатное медицинское обслуживание и т. д. Например, литераторы и артисты имеют гарантированную свободу творчества, поиска новых художественных форм; ученые и специалисты обязываются исследовать новые проблемы и осуществлять поиск новых технических решений и т. д. Социальные институты могут быть охарактеризованы с точки зрения как их внешней, формальной  структуры, так и внутренней, содержательной.</w:t>
      </w:r>
    </w:p>
    <w:p w:rsidR="00151BC8" w:rsidRDefault="00151BC8">
      <w:pPr>
        <w:pStyle w:val="30"/>
        <w:tabs>
          <w:tab w:val="left" w:pos="1701"/>
        </w:tabs>
        <w:ind w:firstLine="624"/>
      </w:pPr>
      <w:r>
        <w:t xml:space="preserve">Внешне социальный институт выглядит  как совокупность лиц, учреждений, снабженных определенными материальными средствами и осуществляющих конкретную социальную функцию. С содержательной стороны - это определенная система целесообразно ориентированных стандартов поведения определенных лиц в конкретных ситуациях. Так, если есть  юстиция как социальный институт внешне может быть охарактеризована как совокупность лиц, учреждений и материальных средств осуществляющих правосудие, то с содержательной точки зрения - это совокупность стандартизированных образцов поведения правомочных лиц , обеспечивающих данную социальную функцию. Указанные стандарты поведения воплощаются в определенных ролях, характерных для системы юстиции. </w:t>
      </w:r>
    </w:p>
    <w:p w:rsidR="00151BC8" w:rsidRDefault="00151BC8">
      <w:pPr>
        <w:tabs>
          <w:tab w:val="left" w:pos="1701"/>
        </w:tabs>
        <w:spacing w:line="360" w:lineRule="auto"/>
        <w:ind w:firstLine="624"/>
        <w:jc w:val="both"/>
        <w:rPr>
          <w:sz w:val="28"/>
        </w:rPr>
      </w:pPr>
      <w:r>
        <w:rPr>
          <w:sz w:val="28"/>
        </w:rPr>
        <w:t xml:space="preserve">Социальный институт, таким образом, определяет ориентацию социальной деятельности и социальных отношений посредством взаимосогласованной системы целесообразно ориентированных  стандартов поведения. Их возникновение и группировка в систему зависят от содержания решаемых социальным институтом задач. Каждый такой институт характеризуется наличием цели деятельности, конкретными функциями, обеспечивающими ее достижение, набором социальных позиций и ролей, а также системой санкций, обеспечивающих поощрение желаемого и подавление отклоняющегося поведения. </w:t>
      </w:r>
    </w:p>
    <w:p w:rsidR="00151BC8" w:rsidRDefault="00151BC8">
      <w:pPr>
        <w:tabs>
          <w:tab w:val="left" w:pos="1701"/>
        </w:tabs>
        <w:spacing w:line="360" w:lineRule="auto"/>
        <w:ind w:firstLine="624"/>
        <w:jc w:val="both"/>
        <w:rPr>
          <w:sz w:val="28"/>
        </w:rPr>
      </w:pPr>
      <w:r>
        <w:rPr>
          <w:sz w:val="28"/>
        </w:rPr>
        <w:t xml:space="preserve">Важнейшими социальными институтами являются политические. С их помощью устанавливается и поддерживается политическая власть. Экономические институты обеспечивают процесс производства и распределения благ и услуг. Семья также один из важных социальных институто. Ее деятельность определяется системой правовых и иных социальных норм. Наряду с этими институтами существенное значение имеют и такие социально-культурные институты, как система образования, здравоохранение, социальное обеспечение, культурно-воспитательные учреждения и т. д. Все еще заметную роль в обществе продолжает играть институт религии. </w:t>
      </w:r>
    </w:p>
    <w:p w:rsidR="00151BC8" w:rsidRDefault="00151BC8">
      <w:pPr>
        <w:tabs>
          <w:tab w:val="left" w:pos="1701"/>
        </w:tabs>
        <w:spacing w:line="360" w:lineRule="auto"/>
        <w:ind w:firstLine="624"/>
        <w:jc w:val="both"/>
        <w:rPr>
          <w:b/>
          <w:bCs/>
          <w:i/>
          <w:iCs/>
          <w:sz w:val="28"/>
        </w:rPr>
      </w:pPr>
      <w:r>
        <w:rPr>
          <w:sz w:val="28"/>
        </w:rPr>
        <w:t>Институциональные связи, как и иные формы социальной связи, на основе которых складываются социальные общности, представляют собой упорядоченную систему, определенную социальную организацию. Это система принятых видов деятельности социальных общностей, норм и ценностей, которые гарантируют сходное поведение их членов, согласовывают и направляют в определенное русло стремления людей, устанавливают способы удовлетворения их потребностей, разрешают конфликты, возникающие в процессе повседневной жизни, обеспечивают состояние равновесия между стремлениями различных индивидов и групп данной социальной общности и общества в целом. В случае когда это равновесие начинает колебаться, говорят о социальной дезорганизации, об интенсивном проявлении нежелательных явлений.</w:t>
      </w:r>
    </w:p>
    <w:p w:rsidR="00151BC8" w:rsidRDefault="00151BC8">
      <w:pPr>
        <w:spacing w:line="360" w:lineRule="auto"/>
        <w:ind w:firstLine="624"/>
        <w:jc w:val="center"/>
        <w:rPr>
          <w:b/>
          <w:bCs/>
          <w:sz w:val="28"/>
          <w:szCs w:val="22"/>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pStyle w:val="10"/>
        <w:widowControl/>
        <w:spacing w:before="9" w:line="360" w:lineRule="auto"/>
        <w:ind w:firstLine="624"/>
        <w:jc w:val="both"/>
        <w:rPr>
          <w:rFonts w:ascii="Times New Roman" w:hAnsi="Times New Roman"/>
          <w:sz w:val="28"/>
        </w:rPr>
      </w:pPr>
    </w:p>
    <w:p w:rsidR="00151BC8" w:rsidRDefault="00151BC8">
      <w:pPr>
        <w:spacing w:line="360" w:lineRule="auto"/>
        <w:ind w:firstLine="624"/>
        <w:jc w:val="center"/>
        <w:rPr>
          <w:b/>
          <w:bCs/>
          <w:sz w:val="28"/>
          <w:szCs w:val="22"/>
        </w:rPr>
      </w:pPr>
    </w:p>
    <w:p w:rsidR="00151BC8" w:rsidRDefault="00151BC8">
      <w:pPr>
        <w:spacing w:line="360" w:lineRule="auto"/>
        <w:ind w:firstLine="624"/>
        <w:jc w:val="center"/>
        <w:rPr>
          <w:b/>
          <w:bCs/>
          <w:sz w:val="28"/>
          <w:szCs w:val="22"/>
        </w:rPr>
      </w:pPr>
    </w:p>
    <w:p w:rsidR="00151BC8" w:rsidRDefault="00151BC8">
      <w:pPr>
        <w:spacing w:line="360" w:lineRule="auto"/>
        <w:ind w:firstLine="624"/>
        <w:jc w:val="center"/>
        <w:rPr>
          <w:b/>
          <w:bCs/>
          <w:sz w:val="28"/>
          <w:szCs w:val="22"/>
        </w:rPr>
      </w:pPr>
    </w:p>
    <w:p w:rsidR="00151BC8" w:rsidRDefault="00151BC8">
      <w:pPr>
        <w:spacing w:line="360" w:lineRule="auto"/>
        <w:ind w:firstLine="624"/>
        <w:jc w:val="center"/>
        <w:rPr>
          <w:b/>
          <w:bCs/>
          <w:sz w:val="28"/>
          <w:szCs w:val="22"/>
        </w:rPr>
      </w:pPr>
    </w:p>
    <w:p w:rsidR="00151BC8" w:rsidRDefault="00151BC8">
      <w:pPr>
        <w:spacing w:line="360" w:lineRule="auto"/>
        <w:ind w:firstLine="624"/>
        <w:jc w:val="center"/>
        <w:rPr>
          <w:b/>
          <w:bCs/>
          <w:sz w:val="28"/>
          <w:szCs w:val="22"/>
        </w:rPr>
      </w:pPr>
    </w:p>
    <w:p w:rsidR="00151BC8" w:rsidRDefault="00151BC8">
      <w:pPr>
        <w:spacing w:line="360" w:lineRule="auto"/>
        <w:ind w:firstLine="624"/>
        <w:jc w:val="center"/>
        <w:rPr>
          <w:b/>
          <w:bCs/>
          <w:sz w:val="28"/>
          <w:szCs w:val="22"/>
        </w:rPr>
      </w:pPr>
    </w:p>
    <w:p w:rsidR="00151BC8" w:rsidRDefault="00151BC8">
      <w:pPr>
        <w:spacing w:line="360" w:lineRule="auto"/>
        <w:ind w:firstLine="624"/>
        <w:jc w:val="center"/>
        <w:rPr>
          <w:b/>
          <w:bCs/>
          <w:sz w:val="28"/>
          <w:szCs w:val="22"/>
        </w:rPr>
      </w:pPr>
      <w:r>
        <w:rPr>
          <w:b/>
          <w:bCs/>
          <w:sz w:val="28"/>
          <w:szCs w:val="22"/>
        </w:rPr>
        <w:t xml:space="preserve">Глава </w:t>
      </w:r>
      <w:r>
        <w:rPr>
          <w:b/>
          <w:bCs/>
          <w:sz w:val="28"/>
          <w:szCs w:val="22"/>
          <w:lang w:val="en-US"/>
        </w:rPr>
        <w:t>III</w:t>
      </w:r>
      <w:r>
        <w:rPr>
          <w:b/>
          <w:bCs/>
          <w:sz w:val="28"/>
          <w:szCs w:val="22"/>
        </w:rPr>
        <w:t>. Взаимосвязь семьи с другими социальными институтами и организациями</w:t>
      </w:r>
    </w:p>
    <w:p w:rsidR="00151BC8" w:rsidRDefault="00151BC8">
      <w:pPr>
        <w:spacing w:line="360" w:lineRule="auto"/>
        <w:ind w:left="1344"/>
        <w:jc w:val="center"/>
        <w:rPr>
          <w:b/>
          <w:bCs/>
          <w:sz w:val="28"/>
          <w:szCs w:val="22"/>
        </w:rPr>
      </w:pPr>
      <w:r>
        <w:rPr>
          <w:b/>
          <w:bCs/>
          <w:sz w:val="28"/>
          <w:szCs w:val="22"/>
          <w:lang w:val="en-US"/>
        </w:rPr>
        <w:t>III</w:t>
      </w:r>
      <w:r>
        <w:rPr>
          <w:b/>
          <w:bCs/>
          <w:sz w:val="28"/>
          <w:szCs w:val="22"/>
        </w:rPr>
        <w:t>. 1. Семья и школа</w:t>
      </w:r>
    </w:p>
    <w:p w:rsidR="00151BC8" w:rsidRDefault="00151BC8">
      <w:pPr>
        <w:pStyle w:val="10"/>
        <w:widowControl/>
        <w:spacing w:before="43" w:line="360" w:lineRule="auto"/>
        <w:ind w:firstLine="624"/>
        <w:jc w:val="both"/>
        <w:rPr>
          <w:rFonts w:ascii="Times New Roman" w:hAnsi="Times New Roman"/>
          <w:sz w:val="28"/>
        </w:rPr>
      </w:pPr>
      <w:r>
        <w:rPr>
          <w:rFonts w:ascii="Times New Roman" w:hAnsi="Times New Roman"/>
          <w:sz w:val="28"/>
        </w:rPr>
        <w:t>Как мы уже говорили выше огромную роль в развитии личности имеет социальная среда. Школа, семья, неформальные объединения, клубы по интересам, спортивные секции, общение во дворе - все это влияет на формирование личности, на ее дальнейшую судьбу.</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 xml:space="preserve">Социализация – процесс и результат включения индивида в социальные отношения. Она осуществляется путем усвоения индивидом социального опыта и воспроизведения его в своей деятельности. В процессе социализации индивид становится личностью и приобретает необходимые для жизни среди людей знания, умения, навыки, т.е. способность общаться и взаимодействовать с другими людьми. </w:t>
      </w:r>
    </w:p>
    <w:p w:rsidR="00151BC8" w:rsidRDefault="00151BC8">
      <w:pPr>
        <w:pStyle w:val="10"/>
        <w:widowControl/>
        <w:spacing w:before="81" w:line="360" w:lineRule="auto"/>
        <w:ind w:firstLine="624"/>
        <w:jc w:val="both"/>
        <w:rPr>
          <w:rFonts w:ascii="Times New Roman" w:hAnsi="Times New Roman"/>
          <w:sz w:val="28"/>
        </w:rPr>
      </w:pPr>
      <w:r>
        <w:rPr>
          <w:rFonts w:ascii="Times New Roman" w:hAnsi="Times New Roman"/>
          <w:sz w:val="28"/>
        </w:rPr>
        <w:t xml:space="preserve">Факторами социализации являются: целенаправленное воспитание, обучение и случайные социальные воздействия в деятельности и общении. Воспитание и обучение – это специально организованная деятельность с целью передачи социального опыта индивиду (ребенку) и формирования у него определенных, социально желательных стереотипов поведения, качеств и свойств личности. </w:t>
      </w:r>
    </w:p>
    <w:p w:rsidR="00151BC8" w:rsidRDefault="00151BC8">
      <w:pPr>
        <w:pStyle w:val="10"/>
        <w:widowControl/>
        <w:spacing w:before="43" w:line="360" w:lineRule="auto"/>
        <w:ind w:firstLine="624"/>
        <w:jc w:val="both"/>
        <w:rPr>
          <w:rFonts w:ascii="Times New Roman" w:hAnsi="Times New Roman"/>
          <w:sz w:val="28"/>
        </w:rPr>
      </w:pPr>
      <w:r>
        <w:rPr>
          <w:rFonts w:ascii="Times New Roman" w:hAnsi="Times New Roman"/>
          <w:sz w:val="28"/>
        </w:rPr>
        <w:t xml:space="preserve">Социальная среда влияет на ребенка не пассивно принимая различные воздействия, а постепенно переходя от позиции объекта социального воздействия к позиции активного субъекта. Ребенок активен потому, что у него существуют потребности, и если воспитание учитывает эти потребности, то это будет способствовать развитию активности ребенка. </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 xml:space="preserve">В процессе социализации осуществляется включение индивида в социальные отношения в окружающую его социальную среду и благодаря этому может происходить изменение его психики. Известно, что у человека есть психические процессы, отличающиеся от психических процессов у животных. </w:t>
      </w:r>
    </w:p>
    <w:p w:rsidR="00151BC8" w:rsidRDefault="00151BC8">
      <w:pPr>
        <w:pStyle w:val="10"/>
        <w:widowControl/>
        <w:spacing w:before="9" w:line="360" w:lineRule="auto"/>
        <w:ind w:firstLine="624"/>
        <w:jc w:val="both"/>
        <w:rPr>
          <w:rFonts w:ascii="Times New Roman" w:hAnsi="Times New Roman"/>
          <w:sz w:val="28"/>
        </w:rPr>
      </w:pPr>
      <w:r>
        <w:rPr>
          <w:rFonts w:ascii="Times New Roman" w:hAnsi="Times New Roman"/>
          <w:sz w:val="28"/>
        </w:rPr>
        <w:t xml:space="preserve">Выготский показал, что для того, чтобы ребенок перешел на более высокий уровень развития, необходимо специальное обучение, суть которого сводится к ознакомлению ребенка со знаками, универсальным выражением которых является слово. </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Таким образом, понятия "развитие психики" и "социализация" пересекаются, но не тождественны друг другу. Развитие психики включает в себя спонтанные процессы, обусловленные созреванием, и социальное развитие.  Однако личность в процессе своего существования может быть включена в самые различные социальные отношения, регуляторы которых могут противоречить друг другу. Так, например, ценности, "прививаемые" в школе ребенку, могут существенно отличаться от тех, которые приняты в его компании во дворе и пр. У человека может быть несколько референтных  групп, и если ценности, принятые в этих группах, сильно отличаются, то это приводит к внутриличностному конфликту. В том случае, когда в системе референтных групп, т.е. в жизненном пространстве человека, нет глубоких и серьезных противоречий, то могут, тем не менее быть отдельные, противоречащие друг другу правила или какие-либо ситуативные положения. Это не приводит к внутриличностному конфликту, но может стать причиной того, что человек задумается, будет "переживать", рефлексировать по поводу какой-то своей личностной проблеме. Такое переживание также способно привести и к развитию личности, так как может существенно изменить всю жизнь человека, но это уже не будет называться социализацией. Происходит всестороннее воздействие и влияние на школьника окружающей его социальной среды. Под ее влиянием он воспитывает в себе новые качества и ценности. Так, у школьника обитающего в неформальной организации с низким уровнем морали духовные ценности будут значительно отличаться от школьника, который занят чтением книг и посещением музеев. Значительный вклад в формирование моральных ценностей вносит школа, а как известно, в школе довольно часто встречаются педагоги, которые "отбивают" желание у учеников к дальнейшему обучению, поэтому нельзя говорить о ее однозначной роли в жизни ребенка. Также семья в которой воспитывается школьник может быть благополучной, или же не благополучной, т.е. пьющие родители, частые конфликты, низкая нравственность.</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Социализация – многогранный процесс усвоения человеком опыта общественной жизни, превращения его из природного существа в общественное. В результате социализации человек усваивает стереотипы поведения, нормы и ценностные ориентации социальной среды, в которой он функционирует. Социализацию можно рассматривать как тройственный процесс адаптации, развития личности и отказ от наивных детских представлений. /6,194/</w:t>
      </w:r>
    </w:p>
    <w:p w:rsidR="00151BC8" w:rsidRDefault="00151BC8">
      <w:pPr>
        <w:pStyle w:val="10"/>
        <w:widowControl/>
        <w:spacing w:before="33" w:line="360" w:lineRule="auto"/>
        <w:ind w:firstLine="624"/>
        <w:jc w:val="both"/>
        <w:rPr>
          <w:rFonts w:ascii="Times New Roman" w:hAnsi="Times New Roman"/>
          <w:sz w:val="28"/>
        </w:rPr>
      </w:pPr>
      <w:r>
        <w:rPr>
          <w:rFonts w:ascii="Times New Roman" w:hAnsi="Times New Roman"/>
          <w:sz w:val="28"/>
        </w:rPr>
        <w:t xml:space="preserve">К ведущим феноменам социализации следует отнести усвоение стереотипов поведения, действующих социальных норм, обычаев, интересов, ценностных ориентаций и т.п. Стереотипы поведения формируются путем сигнальной наследственности, т.е. через подражание взрослым в раннем детстве. Они очень устойчивы и могут быть основой психической несовместимости. </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 xml:space="preserve">В процессе социализации люди обучаются тому, как себя вести, эмоционально реагировать на различные ситуации, переживать и проявляться различные чувства каким образом познавать окружающий мир природный и социальный,  как организовать свой быт, каких морально-этических ориентаций придерживаться, как эффективно участвовать в межличностном общении и совместной деятельности. </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Социальная среда способствует усвоению  общественных социальных норм и культурных ценностей, причем базисной основой является семья, где закладывается фундамент личности, дальнейшее строительство которой затем осуществляет школа. Существующая система была направлена на воспитание личности как «винтика» государственной машины. На это работали и дошкольные учреждения, и народное образование, и другие социальные институты воспитания, От семьи требовалось помогать другим социальным институтам решать данную задачу. Во многом этим подходом объясняется и по сей день встречающаяся в печати мысль о том, что семейное воспитание по мере развития общественных форм воспитания уйдет в прошлое. /4, 31/</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 xml:space="preserve">В настоящее время, в связи со стремительными процессами распада государства и изменениями методологических подходов к формированию личности, ведется интенсивный поиск путей повышения роли семьи в социальном воспитании детей и школьников, и в первую очередь этот поиск осуществляется в новом перспективном направлении педагогической науки – социальной педагогике. </w:t>
      </w:r>
    </w:p>
    <w:p w:rsidR="00151BC8" w:rsidRDefault="00151BC8">
      <w:pPr>
        <w:pStyle w:val="10"/>
        <w:widowControl/>
        <w:spacing w:before="4" w:line="360" w:lineRule="auto"/>
        <w:ind w:firstLine="624"/>
        <w:jc w:val="both"/>
        <w:rPr>
          <w:rFonts w:ascii="Times New Roman" w:hAnsi="Times New Roman"/>
          <w:sz w:val="28"/>
        </w:rPr>
      </w:pPr>
      <w:r>
        <w:rPr>
          <w:rFonts w:ascii="Times New Roman" w:hAnsi="Times New Roman"/>
          <w:sz w:val="28"/>
        </w:rPr>
        <w:t xml:space="preserve">Основной методологический принцип социальной педагогики: семья – основная ячейка общества, осуществляющая базисную социализацию детей за счет усиления всех ее основных функций, и в первую очередь воспитательной, рекреативной, коммуникативной, регулятивной, фелицитологической  и др. Это предполагает резкое повышение внимания к семье со стороны всех социальных институтов воспитания, и в первую очередь школы, за счет изменения взаимоотношений между ними, содержания и форм работы. Являясь ячейкой общества, необходимой для сохранения и воспроизводства существующих в обществе структур и отношений, способностей человека, семья в то же время есть главное условие реализации задатков и способностей человека, приобщения его к культуре. Значит, необходимы новые подходы в организации работы с ней со стороны всех социальных институтов, и в первую очередь школы. </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 xml:space="preserve">Передовая школа всегда искала эффективные пути усиления влияния на семью с целью реализации всех задатков и способностей индивида. В ней царило понимание того, что нормальная семья по своим воспитательным возможностям всегда превосходит любой социальный институт, ибо он не в состоянии составить конкуренцию семье ни в передаче социальной информации, ни в развитии интеллектуальных и эмоциональных способностей человека. </w:t>
      </w:r>
    </w:p>
    <w:p w:rsidR="00151BC8" w:rsidRDefault="00151BC8">
      <w:pPr>
        <w:pStyle w:val="10"/>
        <w:widowControl/>
        <w:spacing w:line="360" w:lineRule="auto"/>
        <w:ind w:firstLine="624"/>
        <w:jc w:val="both"/>
        <w:rPr>
          <w:rFonts w:ascii="Times New Roman" w:hAnsi="Times New Roman"/>
          <w:sz w:val="28"/>
        </w:rPr>
      </w:pPr>
      <w:r>
        <w:rPr>
          <w:rFonts w:ascii="Times New Roman" w:hAnsi="Times New Roman"/>
          <w:sz w:val="28"/>
        </w:rPr>
        <w:t>Во взаимоотношениях школы и семьи наблюдается тенденция со стороны школы к взаимосвязи со средой, ее «развернутость» через социум, микрорайон на семью. Школа, таким образом, становится открытой социально-педагогической системой. /1, 39/</w:t>
      </w:r>
    </w:p>
    <w:p w:rsidR="00151BC8" w:rsidRDefault="00151BC8">
      <w:pPr>
        <w:spacing w:line="360" w:lineRule="auto"/>
        <w:ind w:left="984" w:firstLine="624"/>
        <w:rPr>
          <w:b/>
          <w:bCs/>
          <w:sz w:val="28"/>
          <w:szCs w:val="22"/>
        </w:rPr>
      </w:pPr>
    </w:p>
    <w:p w:rsidR="00151BC8" w:rsidRDefault="00151BC8">
      <w:pPr>
        <w:spacing w:line="360" w:lineRule="auto"/>
        <w:ind w:left="1344"/>
        <w:jc w:val="center"/>
        <w:rPr>
          <w:b/>
          <w:bCs/>
          <w:sz w:val="28"/>
          <w:szCs w:val="22"/>
        </w:rPr>
      </w:pPr>
      <w:r>
        <w:rPr>
          <w:b/>
          <w:bCs/>
          <w:sz w:val="28"/>
          <w:szCs w:val="22"/>
          <w:lang w:val="en-US"/>
        </w:rPr>
        <w:t>III</w:t>
      </w:r>
      <w:r>
        <w:rPr>
          <w:b/>
          <w:bCs/>
          <w:sz w:val="28"/>
          <w:szCs w:val="22"/>
        </w:rPr>
        <w:t>.2. Семья и неформальные объединения</w:t>
      </w:r>
    </w:p>
    <w:p w:rsidR="00151BC8" w:rsidRDefault="00151BC8">
      <w:pPr>
        <w:spacing w:line="360" w:lineRule="auto"/>
        <w:ind w:left="1344"/>
        <w:rPr>
          <w:b/>
          <w:bCs/>
          <w:sz w:val="28"/>
          <w:szCs w:val="22"/>
        </w:rPr>
      </w:pPr>
    </w:p>
    <w:p w:rsidR="00151BC8" w:rsidRDefault="00151BC8">
      <w:pPr>
        <w:spacing w:line="360" w:lineRule="auto"/>
        <w:ind w:firstLine="624"/>
        <w:jc w:val="both"/>
        <w:rPr>
          <w:sz w:val="28"/>
        </w:rPr>
      </w:pPr>
      <w:r>
        <w:rPr>
          <w:sz w:val="28"/>
        </w:rPr>
        <w:t xml:space="preserve">     Существует способ определения сообщества через его место в социальной структуре. Что касается "Системы", то ее типичный представитель находится в промежутке  между  позициями социальной структуры. </w:t>
      </w:r>
    </w:p>
    <w:p w:rsidR="00151BC8" w:rsidRDefault="00151BC8">
      <w:pPr>
        <w:spacing w:line="360" w:lineRule="auto"/>
        <w:ind w:firstLine="624"/>
        <w:jc w:val="both"/>
        <w:rPr>
          <w:sz w:val="28"/>
        </w:rPr>
      </w:pPr>
      <w:r>
        <w:rPr>
          <w:sz w:val="28"/>
        </w:rPr>
        <w:t>Неформаля говорят, что в "Системе" к кому не подойди, такой же промежуточный считает себя художником, среди друзей известен как художник, а работает  в котельной кочегаром; поэт (дворник), философ (бродяга без определенного места жительства). В неформалах таких большинство. Статус в собственных глазах не совпадает со статусом в глазах общества. Принимаемые нормы и ценности иные, нежели предписанные обществом. Система, объединяющая таких людей, оказывается в результате сообществом, находящимся  в промежутках социальной структуры, вне ее. Процитируем еще раз  упоминавшегося уже Мадисона, раз уж он сам взял на себя роль хипповского историографа и теоретика :      " Хиппизм, заявляет он, не вступает во взаимоотношения с конституцией, его неуправляемые владения начинаются там, где нет и в помине границ государственных. Эти владения повсюду, где горит огонь творящей независимости".</w:t>
      </w:r>
    </w:p>
    <w:p w:rsidR="00151BC8" w:rsidRDefault="00151BC8">
      <w:pPr>
        <w:spacing w:line="360" w:lineRule="auto"/>
        <w:ind w:firstLine="624"/>
        <w:jc w:val="both"/>
        <w:rPr>
          <w:sz w:val="28"/>
        </w:rPr>
      </w:pPr>
      <w:r>
        <w:rPr>
          <w:sz w:val="28"/>
        </w:rPr>
        <w:t xml:space="preserve">     Все без исключения "пиплы" настаивают на своей непринадлежности к обществу, или иначе - независимости. Это - важная черта "Системного" самосознания.</w:t>
      </w:r>
    </w:p>
    <w:p w:rsidR="00151BC8" w:rsidRDefault="00151BC8">
      <w:pPr>
        <w:spacing w:line="360" w:lineRule="auto"/>
        <w:ind w:firstLine="624"/>
        <w:jc w:val="both"/>
        <w:rPr>
          <w:sz w:val="28"/>
        </w:rPr>
      </w:pPr>
      <w:r>
        <w:rPr>
          <w:sz w:val="28"/>
        </w:rPr>
        <w:t xml:space="preserve">     Откуда же и почему появляются "выпавшие" люди ? Здесь два направления. Первое: в этом выпавшем, неопределенном, "подвешенном" состоянии человек оказывается  в период перехода с позиции одной на позицию другой социальной структуры. Потом он, как правило, находит  свое постоянное место, обретает  постоянный  статус, входит  в социум и покидает сферу контркультуры. Такие рассуждения  заложены в основе концепций В.Тернера,Т.Парсонса,Л.Фойера. </w:t>
      </w:r>
    </w:p>
    <w:p w:rsidR="00151BC8" w:rsidRDefault="00151BC8">
      <w:pPr>
        <w:spacing w:line="360" w:lineRule="auto"/>
        <w:ind w:firstLine="624"/>
        <w:jc w:val="both"/>
        <w:rPr>
          <w:sz w:val="28"/>
        </w:rPr>
      </w:pPr>
      <w:r>
        <w:rPr>
          <w:sz w:val="28"/>
        </w:rPr>
        <w:t xml:space="preserve">     По Парсону, например, причина протеста молодежи и ее противостояния  миру взрослых - "нетерпение" занять места отцов в социальной структуре. А они некоторое время  еще остаются заняты. Но дело кончается втиранием нового поколения в ту же структуру и, следовательно, ее воспроизводством. Второе направление объясняет появление выпавших людей сдвигами в самом обществе. У М.Мид это выглядит так :  " Молодежь приходит, взрослея, уже не в тот мир, к которому ее готовили в процессе социализации. Опыт старших  не годится. Молодых готовили к занятию одних позиций в социальной структуре, а структура уже другая, тех позиций в ней нет ".</w:t>
      </w:r>
    </w:p>
    <w:p w:rsidR="00151BC8" w:rsidRDefault="00151BC8">
      <w:pPr>
        <w:spacing w:line="360" w:lineRule="auto"/>
        <w:ind w:firstLine="624"/>
        <w:jc w:val="both"/>
        <w:rPr>
          <w:sz w:val="28"/>
        </w:rPr>
      </w:pPr>
      <w:r>
        <w:rPr>
          <w:sz w:val="28"/>
        </w:rPr>
        <w:t xml:space="preserve">     Новое поколение ступает в пустоту. Не они выходят из имеющейся социальной структуры, а сама структура ускользает из-под их ног. Здесь и начинается бурный рост молодежных сообществ отталкивающих от себя мир взрослых, их ненужный опыт. И результат пребывания  в лоне контр-культуры здесь уже другой: не встраивание в прежнюю структуру, а строительство  новой. В ценностной сфере смена культурной парадигмы: ценности контр-культуры "всплывают" и ложатся  в основу организации "большого" общества. А прежние ценности опускаются в подземный мир контр-культур. На самом деле эти два направления  не отвергают друг друга, а дополняют. Речь идет просто  о разных периодах в жизни общества, или его разных состояниях. В стабильные периоды и в традиционных обществах выпавшие люди - это действительно те, кто в данный момент, но временно, находится  в процессе перехода. В конце концов они входят в общество, там устраиваются, обретают статус.</w:t>
      </w:r>
    </w:p>
    <w:p w:rsidR="00151BC8" w:rsidRDefault="00151BC8">
      <w:pPr>
        <w:spacing w:line="360" w:lineRule="auto"/>
        <w:ind w:firstLine="624"/>
        <w:jc w:val="both"/>
        <w:rPr>
          <w:sz w:val="28"/>
        </w:rPr>
      </w:pPr>
      <w:r>
        <w:rPr>
          <w:sz w:val="28"/>
        </w:rPr>
        <w:t xml:space="preserve">     В периоды перемен выпавшими становятся в той или иной мере значительные прослойки. Иногда это задевает чуть ли не каждого. Не все уходят в хиппи, но многие проходят через контркультурное состояние.</w:t>
      </w:r>
    </w:p>
    <w:p w:rsidR="00151BC8" w:rsidRDefault="00151BC8">
      <w:pPr>
        <w:spacing w:line="360" w:lineRule="auto"/>
        <w:ind w:firstLine="624"/>
        <w:jc w:val="both"/>
        <w:rPr>
          <w:sz w:val="28"/>
        </w:rPr>
      </w:pPr>
      <w:r>
        <w:rPr>
          <w:sz w:val="28"/>
        </w:rPr>
        <w:t>Ни одна "Система" не может охватить все без остатка. Неизбежно что то из нее  выпадает. Это остатки прежних мифов, ростки нового, информация проникающая от чужих и не вписывающаяся в основной миф. Все это оседает в сфере экстернальной культуры.</w:t>
      </w:r>
    </w:p>
    <w:p w:rsidR="00151BC8" w:rsidRDefault="00151BC8">
      <w:pPr>
        <w:spacing w:line="360" w:lineRule="auto"/>
        <w:ind w:firstLine="624"/>
        <w:jc w:val="both"/>
        <w:rPr>
          <w:sz w:val="28"/>
        </w:rPr>
      </w:pPr>
      <w:r>
        <w:rPr>
          <w:sz w:val="28"/>
        </w:rPr>
        <w:t xml:space="preserve">     Неопределенность и самоорганизация: и так, "Система" - пример сообщества, куда  стекаются  выпавшие из социальной структуры. Эти люди не имеют определенного положения, прочной позиции - их статус неопределен. Состояние неопределенности играет особую роль в процессах самоорганизации.</w:t>
      </w:r>
    </w:p>
    <w:p w:rsidR="00151BC8" w:rsidRDefault="00151BC8">
      <w:pPr>
        <w:spacing w:line="360" w:lineRule="auto"/>
        <w:ind w:firstLine="624"/>
        <w:jc w:val="both"/>
        <w:rPr>
          <w:sz w:val="28"/>
        </w:rPr>
      </w:pPr>
      <w:r>
        <w:rPr>
          <w:sz w:val="28"/>
        </w:rPr>
        <w:t xml:space="preserve">     Сфера неопределенности - те социальные пустоты, где мы можем наблюдать процессы зарождения структур сообществ, превращение бесструктурного состояния в структурное, т.е. самоорганизации.</w:t>
      </w:r>
    </w:p>
    <w:p w:rsidR="00151BC8" w:rsidRDefault="00151BC8">
      <w:pPr>
        <w:pStyle w:val="30"/>
        <w:ind w:firstLine="624"/>
      </w:pPr>
      <w:r>
        <w:t xml:space="preserve">Итак, в неформальные объединения попадают, или если можно так выразится, стекаются, те молодые люди, подростки, которые в своей семье остаются не понятыми, лишенными внимания родителей, постоянно наталкивающиеся на стену неодобрения и резкого осуждения жизненного выбора и позиций. Исходя из сказанного  можно сделать следующий вывод, что неудовлетворенной семейной жизнью, лишенные тепла и внимания дети проходят свою социализацию не в таких организациях как школа, институт, спортивные секции, клубы по интересам, а в неформальных организациях, которые как правило настроены достаточно антисоциально и наносят существенный вред психике ребенка. </w:t>
      </w:r>
    </w:p>
    <w:p w:rsidR="00151BC8" w:rsidRDefault="00151BC8">
      <w:pPr>
        <w:spacing w:line="360" w:lineRule="auto"/>
        <w:ind w:firstLine="624"/>
        <w:jc w:val="center"/>
        <w:rPr>
          <w:b/>
          <w:bCs/>
          <w:sz w:val="28"/>
          <w:szCs w:val="22"/>
        </w:rPr>
      </w:pPr>
    </w:p>
    <w:p w:rsidR="00151BC8" w:rsidRDefault="00151BC8">
      <w:pPr>
        <w:spacing w:line="360" w:lineRule="auto"/>
        <w:ind w:left="1344"/>
        <w:jc w:val="center"/>
        <w:rPr>
          <w:b/>
          <w:bCs/>
          <w:sz w:val="28"/>
          <w:szCs w:val="22"/>
        </w:rPr>
      </w:pPr>
      <w:r>
        <w:rPr>
          <w:b/>
          <w:bCs/>
          <w:sz w:val="28"/>
          <w:szCs w:val="22"/>
          <w:lang w:val="en-US"/>
        </w:rPr>
        <w:t>III</w:t>
      </w:r>
      <w:r>
        <w:rPr>
          <w:b/>
          <w:bCs/>
          <w:sz w:val="28"/>
          <w:szCs w:val="22"/>
        </w:rPr>
        <w:t>.3.Семья и религия</w:t>
      </w:r>
    </w:p>
    <w:p w:rsidR="00151BC8" w:rsidRDefault="00151BC8">
      <w:pPr>
        <w:spacing w:line="360" w:lineRule="auto"/>
        <w:ind w:firstLine="624"/>
        <w:jc w:val="both"/>
        <w:rPr>
          <w:sz w:val="28"/>
          <w:szCs w:val="22"/>
        </w:rPr>
      </w:pPr>
      <w:r>
        <w:rPr>
          <w:sz w:val="28"/>
          <w:szCs w:val="22"/>
        </w:rPr>
        <w:t xml:space="preserve">Как мы уже неоднократно повторялись выше роль семьи в обществе несравнима по своей силе, ни с какими другими социальными институтами, так как именно в семье формируется и развивается личность человека, происходит овладение им социальными ролями, необходимыми для безболезненной адаптации ребенка в обществе. Семья выступает как первый воспитательный институт, связь с которым человек ощущает на протяжении всей своей жизни. </w:t>
      </w:r>
    </w:p>
    <w:p w:rsidR="00151BC8" w:rsidRDefault="00151BC8">
      <w:pPr>
        <w:spacing w:line="360" w:lineRule="auto"/>
        <w:ind w:firstLine="624"/>
        <w:jc w:val="both"/>
        <w:rPr>
          <w:sz w:val="28"/>
          <w:szCs w:val="22"/>
        </w:rPr>
      </w:pPr>
      <w:r>
        <w:rPr>
          <w:sz w:val="28"/>
          <w:szCs w:val="22"/>
        </w:rPr>
        <w:t xml:space="preserve">Статистика свидетельствует, что переход к рыночной системе хозяйствования весьма болезненно отразился на состоянии семьи как социального института. Демографы фиксируют катастрофическое падение рождаемости, социологи отмечают рост числа асоциальных семей и предсказывают снижение жизненного уровня, падение нравственных устоев семейного воспитания. </w:t>
      </w:r>
    </w:p>
    <w:p w:rsidR="00151BC8" w:rsidRDefault="00151BC8">
      <w:pPr>
        <w:spacing w:line="360" w:lineRule="auto"/>
        <w:ind w:firstLine="624"/>
        <w:jc w:val="both"/>
        <w:rPr>
          <w:sz w:val="28"/>
          <w:szCs w:val="22"/>
        </w:rPr>
      </w:pPr>
      <w:r>
        <w:rPr>
          <w:sz w:val="28"/>
          <w:szCs w:val="22"/>
        </w:rPr>
        <w:t xml:space="preserve">Во все века семья испытывала потребность получать поддержку в воспитании своих детей. История свидетельствует, что когда люди жили большими семьями, то необходимые знания и навыки семейной жизни передавались от поколения к поколению естественно и буднично. В современном индустриальном обществе, когда семейные связи между поколениями нарушены, передача необходимых знаний о формировании семьи и воспитании детей становится одной из важных забот общества. </w:t>
      </w:r>
    </w:p>
    <w:p w:rsidR="00151BC8" w:rsidRDefault="00151BC8">
      <w:pPr>
        <w:spacing w:line="360" w:lineRule="auto"/>
        <w:ind w:firstLine="624"/>
        <w:jc w:val="both"/>
        <w:rPr>
          <w:sz w:val="28"/>
          <w:szCs w:val="22"/>
        </w:rPr>
      </w:pPr>
      <w:r>
        <w:rPr>
          <w:sz w:val="28"/>
          <w:szCs w:val="22"/>
        </w:rPr>
        <w:t xml:space="preserve">Чем глубже разрыв между поколениями, тем более ощутима потребность родителей в получении квалифицированной помощи в воспитании своих детей. В настоящее время все яснее становится необходимость помощи родителям в воспитании детей со стороны профессиональных психологов, социальных работников, социальных педагогов и других специалистов. Исследования показывают, что в консультациях данных специалистов нуждаются не только неблагополучные, но и вполне благополучные семьи. </w:t>
      </w:r>
    </w:p>
    <w:p w:rsidR="00151BC8" w:rsidRDefault="00151BC8">
      <w:pPr>
        <w:spacing w:line="360" w:lineRule="auto"/>
        <w:ind w:firstLine="624"/>
        <w:jc w:val="both"/>
        <w:rPr>
          <w:sz w:val="28"/>
          <w:szCs w:val="22"/>
        </w:rPr>
      </w:pPr>
      <w:r>
        <w:rPr>
          <w:sz w:val="28"/>
          <w:szCs w:val="22"/>
        </w:rPr>
        <w:t xml:space="preserve">Современная ситуация, в которой оказалось наше общество, потребовала поиска новой модели общественного воспитания личности в открытой социальной среде, которое осуществляют сегодня не только родители, но и их помощники – социальный педагог, воспитатели, учителя, общественность. </w:t>
      </w:r>
    </w:p>
    <w:p w:rsidR="00151BC8" w:rsidRDefault="00151BC8">
      <w:pPr>
        <w:spacing w:line="360" w:lineRule="auto"/>
        <w:ind w:firstLine="624"/>
        <w:jc w:val="both"/>
        <w:rPr>
          <w:sz w:val="28"/>
          <w:szCs w:val="22"/>
        </w:rPr>
      </w:pPr>
      <w:r>
        <w:rPr>
          <w:sz w:val="28"/>
          <w:szCs w:val="22"/>
        </w:rPr>
        <w:t xml:space="preserve">Существует несколько определений семьи. Во-первых, семья – это основанная на браке и (или) кровном родстве малая социальная группа, члены которой объединены совместным проживанием и ведением домашнего хозяйства, эмоциональной связью и взаимными обязанностями по отношению друг к другу. </w:t>
      </w:r>
    </w:p>
    <w:p w:rsidR="00151BC8" w:rsidRDefault="00151BC8">
      <w:pPr>
        <w:spacing w:line="360" w:lineRule="auto"/>
        <w:ind w:firstLine="624"/>
        <w:jc w:val="both"/>
        <w:rPr>
          <w:sz w:val="28"/>
          <w:szCs w:val="22"/>
        </w:rPr>
      </w:pPr>
      <w:r>
        <w:rPr>
          <w:sz w:val="28"/>
          <w:szCs w:val="22"/>
        </w:rPr>
        <w:t xml:space="preserve">Во-вторых семьей называется социальный институт, характеризующийся устойчивой формой взаимоотношений между людьми, в рамках которого осуществляется основная часть по 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и т. д. </w:t>
      </w:r>
    </w:p>
    <w:p w:rsidR="00151BC8" w:rsidRDefault="00151BC8">
      <w:pPr>
        <w:spacing w:line="360" w:lineRule="auto"/>
        <w:ind w:firstLine="624"/>
        <w:jc w:val="both"/>
        <w:rPr>
          <w:sz w:val="28"/>
          <w:szCs w:val="22"/>
        </w:rPr>
      </w:pPr>
      <w:r>
        <w:rPr>
          <w:sz w:val="28"/>
          <w:szCs w:val="22"/>
        </w:rPr>
        <w:t xml:space="preserve">Семейно-брачные отношения прослеживаются в истории человечества с довольно ранних эпох. Уже в неолите, к которому относится появление человека разумного, существовали устойчивые общности людей, основанные на естественном половозрастном разделении функций, совместно ведущие хозяйство, воспитывающие детей. </w:t>
      </w:r>
    </w:p>
    <w:p w:rsidR="00151BC8" w:rsidRDefault="00151BC8">
      <w:pPr>
        <w:spacing w:line="360" w:lineRule="auto"/>
        <w:ind w:firstLine="624"/>
        <w:jc w:val="both"/>
        <w:rPr>
          <w:sz w:val="28"/>
          <w:szCs w:val="22"/>
        </w:rPr>
      </w:pPr>
      <w:r>
        <w:rPr>
          <w:sz w:val="28"/>
          <w:szCs w:val="22"/>
        </w:rPr>
        <w:t xml:space="preserve">В глубинной подоснове семьи лежат физиологические потребности, которые в мире животных носят название инстинкта размножения. Но кроме биологических законов, проявляющихся в жизнедеятельности семьи, существуют и социальные законы, так как семья – социальное образование, имеющее в каждом конкретно-историческом типе общества свои традиции и специфику. </w:t>
      </w:r>
    </w:p>
    <w:p w:rsidR="00151BC8" w:rsidRDefault="00151BC8">
      <w:pPr>
        <w:spacing w:line="360" w:lineRule="auto"/>
        <w:ind w:firstLine="624"/>
        <w:jc w:val="both"/>
        <w:rPr>
          <w:sz w:val="28"/>
          <w:szCs w:val="22"/>
        </w:rPr>
      </w:pPr>
      <w:r>
        <w:rPr>
          <w:sz w:val="28"/>
          <w:szCs w:val="22"/>
        </w:rPr>
        <w:t xml:space="preserve">При всех различиях семейных отношений, зафиксированных в истории, есть нечто общее, что объединяет все семьи. Это семейный образ жизни, в котором человечество нашло единственную возможность существовать, выражая свою социально-биологическую природу. </w:t>
      </w:r>
    </w:p>
    <w:p w:rsidR="00151BC8" w:rsidRDefault="00151BC8">
      <w:pPr>
        <w:pStyle w:val="a4"/>
        <w:spacing w:before="4"/>
        <w:rPr>
          <w:szCs w:val="20"/>
        </w:rPr>
      </w:pPr>
      <w:r>
        <w:rPr>
          <w:szCs w:val="20"/>
        </w:rPr>
        <w:t>Все практически, что человек получает для дальнейшей своей самостоятельной жизни, он получает в семье. Все традиции и духовные ценности прививает человеку его семья. Интересно было бы выяснить как понимали семью и брак наши предки-христиане. Христианское понимание сексуальности, брака и семьи в значительной мере находилось под влиянием ветхозаветных представлений о браке как институте, предназначенном прежде всего для продолжения рода, а не для личного счастья партнеров. До самого периода Реформации патриархальная структура семьи сохранялась и отстаивалась от нападок сектантских групп.  Невзирая на это, христианские представления были в корне иными, чем ветхозаветные. /14, 32/</w:t>
      </w:r>
    </w:p>
    <w:p w:rsidR="00151BC8" w:rsidRDefault="00151BC8">
      <w:pPr>
        <w:pStyle w:val="a4"/>
        <w:rPr>
          <w:szCs w:val="20"/>
        </w:rPr>
      </w:pPr>
      <w:r>
        <w:rPr>
          <w:szCs w:val="20"/>
        </w:rPr>
        <w:t xml:space="preserve">Трансформация прежних представлений о семье в Новом Завете была обусловлена тем, что в христианстве, наряду с иудейской традицией, содержатся и элементы эллинистического мировоззрения, в котором важную роль играет половая любовь и гармония. Классическое понимание любви, выраженное в платоническом понятии эроса, противостоит в христианстве ее библейскому, иудейскому пониманию. Хотя эротическая любовь часто понималась прежде всего как сексуальное влечение и страсть, в классическом религиозном и философском смысле она интерпретировалась как идеалистическое стремление подняться к высшим интеллектуальным и духовным ценностям. Христианская концепция любви рассматривала как образец человеческой взаимности и самоотдачи совершенную и безграничную любовь Бога. Вообще любовь рассматривается как высшая ценность и добродетель. </w:t>
      </w:r>
    </w:p>
    <w:p w:rsidR="00151BC8" w:rsidRDefault="00151BC8">
      <w:pPr>
        <w:pStyle w:val="a4"/>
        <w:rPr>
          <w:szCs w:val="20"/>
        </w:rPr>
      </w:pPr>
      <w:r>
        <w:rPr>
          <w:szCs w:val="20"/>
        </w:rPr>
        <w:t xml:space="preserve">Таким образом, христианство тяготеет к спиритуализации брака и семьи, к углубленной трактовке личных отношений между супругами, между родителями и детьми. Брак можно назвать разновидностью теснейшего товарищества верующих. В раннехристианских общинах дети были включены в это товарищество. Они крестились и причащались вместе со своими родителями. В этот период молитвенные собрания христиан проводились в семейных домах верующих. Брак, в котором один из партнеров был христианином, а другой принадлежал к другому вероисповеданию, рассматривался как вероятное средство обращения второго супруга в христианство. Но если партнер-нехристианин не желает состоять в таком браке, церковь рекомендовала развод. </w:t>
      </w:r>
    </w:p>
    <w:p w:rsidR="00151BC8" w:rsidRDefault="00151BC8">
      <w:pPr>
        <w:spacing w:line="360" w:lineRule="auto"/>
        <w:ind w:firstLine="624"/>
        <w:jc w:val="both"/>
        <w:rPr>
          <w:sz w:val="28"/>
        </w:rPr>
      </w:pPr>
      <w:r>
        <w:rPr>
          <w:sz w:val="28"/>
        </w:rPr>
        <w:t>В Посланиях апостола Павла подчеркивается отличие христианского</w:t>
      </w:r>
      <w:r>
        <w:rPr>
          <w:i/>
          <w:iCs/>
          <w:sz w:val="28"/>
        </w:rPr>
        <w:t xml:space="preserve"> </w:t>
      </w:r>
      <w:r>
        <w:rPr>
          <w:sz w:val="28"/>
        </w:rPr>
        <w:t>брака от супружеских союзов, заключаемых верующими других конфессий. Христианский брак характеризуется более высокими этическими требованиями к обоим супругам. Семейно-брачные отношения той эпохи, нормами какой</w:t>
      </w:r>
      <w:r>
        <w:rPr>
          <w:i/>
          <w:iCs/>
          <w:sz w:val="28"/>
        </w:rPr>
        <w:t xml:space="preserve"> </w:t>
      </w:r>
      <w:r>
        <w:rPr>
          <w:sz w:val="28"/>
        </w:rPr>
        <w:t>религии они бы ни регулировались, строились на дискриминации женщины, которая, обязана была, во всем подчиняться мужу, не имела права расторгнуть брак по собственной инициативе, а в случае развода по инициативе мужа должна была покинуть его</w:t>
      </w:r>
      <w:r>
        <w:rPr>
          <w:i/>
          <w:iCs/>
          <w:sz w:val="28"/>
        </w:rPr>
        <w:t xml:space="preserve"> </w:t>
      </w:r>
      <w:r>
        <w:rPr>
          <w:sz w:val="28"/>
        </w:rPr>
        <w:t xml:space="preserve">дом и оставить родившихся от этого брака детей. </w:t>
      </w:r>
    </w:p>
    <w:p w:rsidR="00151BC8" w:rsidRDefault="00151BC8">
      <w:pPr>
        <w:pStyle w:val="a4"/>
        <w:rPr>
          <w:szCs w:val="20"/>
        </w:rPr>
      </w:pPr>
      <w:r>
        <w:rPr>
          <w:szCs w:val="20"/>
        </w:rPr>
        <w:t xml:space="preserve">Христианство не произвело революционных перемен в социальном положении женщины; оно лишь дало ей возможность занять новое положение в семье и религиозном сообществе. Если бракоразводная практика иудаизма оставляла женщину на полный произвол мужа, то Христос, запретив своим последователям расторжение брака, тем самым резко изменил статус женщины в семье. </w:t>
      </w:r>
    </w:p>
    <w:p w:rsidR="00151BC8" w:rsidRDefault="00151BC8">
      <w:pPr>
        <w:pStyle w:val="a4"/>
        <w:rPr>
          <w:szCs w:val="20"/>
        </w:rPr>
      </w:pPr>
      <w:r>
        <w:rPr>
          <w:szCs w:val="20"/>
        </w:rPr>
        <w:t xml:space="preserve">Изменилось также и положение женщины в сообществе единоверцев. В иудаизме все религиозные обязанности, совершение большинства ритуалов, даже еж дневные молитвы были делом мужчины. Женщина настолько не принималась в расчет, что имелась даже особая молитвенная формула, которую мужчина должен был повторять каждый день, среди обычных молитв и которая содержала благодарность Богу за то, что Он не создал молящегося женщиной. Роль женщины сводилась к рождению детей и соблюдению святости домашнего очага. Она должна была только выполнять предписанные Законом запреты, но не могла быть равноправным членом религиозного сообщества. Для богослужения необходимо было присутствие десяти мужчин, женщины в счет не шли. В синагоге женщины должны были сидеть отдельно от мужчин, отгороженные плотной завесой. </w:t>
      </w:r>
    </w:p>
    <w:p w:rsidR="00151BC8" w:rsidRDefault="00151BC8">
      <w:pPr>
        <w:spacing w:line="360" w:lineRule="auto"/>
        <w:ind w:firstLine="624"/>
        <w:jc w:val="both"/>
        <w:rPr>
          <w:sz w:val="28"/>
        </w:rPr>
      </w:pPr>
      <w:r>
        <w:rPr>
          <w:sz w:val="28"/>
        </w:rPr>
        <w:t xml:space="preserve">В христианской общине женщина наделялась всеми правами на общих основаниях; из Посланий апостола Павла явствует, что женщина рассматривалась как полноценная христианка. Римские критики христианства утверждали, что христианскими общинами управляют женщины. В периоды гонений женщины-христианки проявляли стойкость и приверженность религиозным идеалам наравне с мужчинами. Тот факт, что женщин почитали как святых и мучениц, демонстрирует их активную роль в общинах и высокий религиозный статус. </w:t>
      </w:r>
    </w:p>
    <w:p w:rsidR="00151BC8" w:rsidRDefault="00151BC8">
      <w:pPr>
        <w:pStyle w:val="a4"/>
        <w:rPr>
          <w:szCs w:val="20"/>
        </w:rPr>
      </w:pPr>
      <w:r>
        <w:rPr>
          <w:szCs w:val="20"/>
        </w:rPr>
        <w:t xml:space="preserve">Одновременно в христианстве сохраняется и восходящая к иудейской традиции тенденция оттеснения женщины на второстепенные позиции и религиозной практике. В Посланиях апостола Павла подчеркивается, что женщине не дозволяется «учить», то есть выступать с проповедями и заниматься теологической интерпретацией Писания. Женщине запрещено входить в алтарное помещение церкви, она не может принять сан священнослужителя (за исключением некоторых протестантских конфессий). </w:t>
      </w:r>
    </w:p>
    <w:p w:rsidR="00151BC8" w:rsidRDefault="00151BC8">
      <w:pPr>
        <w:spacing w:line="360" w:lineRule="auto"/>
        <w:ind w:firstLine="624"/>
        <w:jc w:val="both"/>
        <w:rPr>
          <w:sz w:val="28"/>
        </w:rPr>
      </w:pPr>
      <w:r>
        <w:rPr>
          <w:sz w:val="28"/>
        </w:rPr>
        <w:t>Христианство характеризуется также особой – не свойственной в такой мере другим религиям – тенденцией к половому аскетизму и безбрачию. Идеалом верующего считается личность, целиком преданная Христу и сохраняющая во имя него целомудрие. Отсюда обязательное требование целибата, то есть безбрачия и абсолютного воздержания от половых отношений, предъявляемое к священнослужителям Римской католической церкви. Отсюда и та особая роль, которая в христианстве отводится монашеству и отшельничеству, как мужскому, так и женскому. В отличие от иудаизма, предписывавшего обязательное вступление в брак всем половозрелым мужчинам и женщинам, христианство превыше всякого другого состояний оценивает девственность; брак рассматривается как вынужденная уступка влечениям плоти, предназначенная для тех, кто не в силах подавить их усилиями воли. Но наивысшей доблестью для христианина является сохранение целомудрия. Вне всякого сомнения, первоначально сильная аскетическая тенденция, преобладающая в христианстве, была направлена против гиперсексуализма эллинистической культуры, против широко распространенной в ней и открыто признанной педерастии, культовой и обычной проституции, содомии и т. п. /9, 115/</w:t>
      </w:r>
    </w:p>
    <w:p w:rsidR="00151BC8" w:rsidRDefault="00151BC8">
      <w:pPr>
        <w:pStyle w:val="a4"/>
        <w:spacing w:before="9"/>
        <w:rPr>
          <w:szCs w:val="20"/>
        </w:rPr>
      </w:pPr>
      <w:r>
        <w:rPr>
          <w:szCs w:val="20"/>
        </w:rPr>
        <w:t xml:space="preserve">В свете скорого и неизбежного наступления царствия Божия брак рассматривался как принадлежность старого миропорядка, которая прекратит свое существование вместе с ним. Обитатели нового мира «не женятся и не выходят замуж, а живут подобно ангелам на небесах», как утверждает Евангелие от Марка. Поскольку старый миропорядок доживает последние дни, уже нет необходимости вступать в брак; это только приносит ненужные страдания, и потому, согласно апостолу Павлу, неженатым и незамужним «лучше оставаться, как есть ». </w:t>
      </w:r>
    </w:p>
    <w:p w:rsidR="00151BC8" w:rsidRDefault="00151BC8">
      <w:pPr>
        <w:pStyle w:val="a4"/>
        <w:rPr>
          <w:szCs w:val="20"/>
        </w:rPr>
      </w:pPr>
      <w:r>
        <w:rPr>
          <w:szCs w:val="20"/>
        </w:rPr>
        <w:t xml:space="preserve">Аскетические тенденции, присущие христианству, особенно отчетливо проявились в мировоззрении гностических сект, видевших в сексуальном влечении выражение демонического начала. Сознательное отвержение христианами половой морали окружающего их общества эллинистической эпохи поддерживало первоначальный аскетизм и способствовало его дальнейшему закреплению в качестве официальной позиции христианской церкви по отношению к сексуальности. </w:t>
      </w:r>
    </w:p>
    <w:p w:rsidR="00151BC8" w:rsidRDefault="00151BC8">
      <w:pPr>
        <w:spacing w:line="360" w:lineRule="auto"/>
        <w:ind w:firstLine="624"/>
        <w:jc w:val="both"/>
        <w:rPr>
          <w:sz w:val="28"/>
        </w:rPr>
      </w:pPr>
      <w:r>
        <w:rPr>
          <w:sz w:val="28"/>
        </w:rPr>
        <w:t>Реформация смягчила аскетический подход римско-католической церкви к половым вопросам. Прежде всего это</w:t>
      </w:r>
      <w:r>
        <w:rPr>
          <w:i/>
          <w:iCs/>
          <w:sz w:val="28"/>
        </w:rPr>
        <w:t xml:space="preserve"> </w:t>
      </w:r>
      <w:r>
        <w:rPr>
          <w:sz w:val="28"/>
        </w:rPr>
        <w:t xml:space="preserve">выразилось в отмене целибата для лиц духовного звания, даже для высшего духовенства. Восточные православные церкви остановились на компромиссном решении проблемы: рядовым священнослужителям разрешается вступление в брак, тогда как представители высшей иерархии обязаны соблюдать целибат. </w:t>
      </w:r>
    </w:p>
    <w:p w:rsidR="00151BC8" w:rsidRDefault="00151BC8">
      <w:pPr>
        <w:spacing w:line="360" w:lineRule="auto"/>
        <w:ind w:firstLine="624"/>
        <w:jc w:val="both"/>
        <w:rPr>
          <w:sz w:val="28"/>
        </w:rPr>
      </w:pPr>
      <w:r>
        <w:rPr>
          <w:sz w:val="28"/>
        </w:rPr>
        <w:t xml:space="preserve">Отдельную проблему составляет отношение к контролю над деторождением. Раннее христианство, как и иудаизм, видело главную рациональную цель брака в деторождении. Для христианства всех времен принципиальный подход к вопросам деторождения всегда состоял в отрицании какого-либо </w:t>
      </w:r>
      <w:r>
        <w:rPr>
          <w:sz w:val="28"/>
          <w:szCs w:val="16"/>
        </w:rPr>
        <w:t>ограничения. Х</w:t>
      </w:r>
      <w:r>
        <w:rPr>
          <w:sz w:val="28"/>
        </w:rPr>
        <w:t xml:space="preserve">ристианство всегда критически относилось к использованию контрацептивов и любых методов предохранения. Прерывание беременности на любых сроках без веских медицинских оснований рассматривается как смертный грех. Церковь строго запрещает аборты. </w:t>
      </w:r>
    </w:p>
    <w:p w:rsidR="00151BC8" w:rsidRDefault="00151BC8">
      <w:pPr>
        <w:spacing w:line="360" w:lineRule="auto"/>
        <w:ind w:firstLine="624"/>
        <w:jc w:val="both"/>
        <w:rPr>
          <w:sz w:val="28"/>
        </w:rPr>
      </w:pPr>
      <w:r>
        <w:rPr>
          <w:sz w:val="28"/>
        </w:rPr>
        <w:t>Проблема контроля рождаемости</w:t>
      </w:r>
      <w:r>
        <w:rPr>
          <w:i/>
          <w:iCs/>
          <w:sz w:val="28"/>
        </w:rPr>
        <w:t xml:space="preserve"> </w:t>
      </w:r>
      <w:r>
        <w:rPr>
          <w:sz w:val="28"/>
        </w:rPr>
        <w:t>перешла в новую фазу благодаря изобретению и массовому распространению средств контрацепции. Вторым важнейшим фактором стало формирование в послевоенном мире нового свободного отношения к сексу, получившее название сексуальной революции. В этой ситуации в христианстве возникло расхождение взглядов: протестантские церкви рассматривают сознательное планирование семьи</w:t>
      </w:r>
      <w:r>
        <w:rPr>
          <w:i/>
          <w:iCs/>
          <w:sz w:val="28"/>
        </w:rPr>
        <w:t xml:space="preserve"> </w:t>
      </w:r>
      <w:r>
        <w:rPr>
          <w:sz w:val="28"/>
        </w:rPr>
        <w:t>в пределах христианской социальной этики как жизненную необходимость. В противоположность им Римская католическая церковь в специальных энцикликах  полностью запрещает все способы контрацепции. Современные экономические и демографические проблемы, новые возможности, предоставляемые социальным и технологическим прогрессом, требуют более глубокого осмысления в контексте христианской культуры проблем планирования семьи. /16, 359/</w:t>
      </w:r>
    </w:p>
    <w:p w:rsidR="00151BC8" w:rsidRDefault="00151BC8">
      <w:pPr>
        <w:spacing w:line="360" w:lineRule="auto"/>
        <w:ind w:firstLine="624"/>
        <w:jc w:val="both"/>
        <w:rPr>
          <w:b/>
          <w:bCs/>
          <w:sz w:val="28"/>
          <w:szCs w:val="22"/>
        </w:rPr>
      </w:pPr>
      <w:r>
        <w:rPr>
          <w:sz w:val="28"/>
        </w:rPr>
        <w:t xml:space="preserve"> Можно сделать следующий вывод, что семья постоянно находилась под контролем церкви и достаточно сильно церковь влияла на семью, можно даже сказать, что церковь «создавала» тип семьи. На востоке, где принято мусульманство  - полигамия, у христиан -  моногамия, семья всегда  жила по церковным канонам, даже нынешние семьи, которые не причисляют себя к верующим все равно подвержены влиянию той веры, которую они впитывали с детства. </w:t>
      </w:r>
    </w:p>
    <w:p w:rsidR="00151BC8" w:rsidRDefault="00151BC8">
      <w:pPr>
        <w:spacing w:line="360" w:lineRule="auto"/>
        <w:ind w:left="984" w:firstLine="624"/>
        <w:rPr>
          <w:b/>
          <w:bCs/>
          <w:sz w:val="28"/>
          <w:szCs w:val="22"/>
        </w:rPr>
      </w:pPr>
    </w:p>
    <w:p w:rsidR="00151BC8" w:rsidRDefault="00151BC8">
      <w:pPr>
        <w:pStyle w:val="6"/>
        <w:ind w:firstLine="624"/>
        <w:jc w:val="center"/>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ind w:firstLine="624"/>
      </w:pPr>
    </w:p>
    <w:p w:rsidR="00151BC8" w:rsidRDefault="00151BC8">
      <w:pPr>
        <w:pStyle w:val="6"/>
        <w:ind w:firstLine="624"/>
        <w:jc w:val="center"/>
      </w:pPr>
      <w:r>
        <w:t>Заключение</w:t>
      </w:r>
    </w:p>
    <w:p w:rsidR="00151BC8" w:rsidRDefault="00151BC8">
      <w:pPr>
        <w:ind w:firstLine="624"/>
      </w:pPr>
    </w:p>
    <w:p w:rsidR="00151BC8" w:rsidRDefault="00151BC8">
      <w:pPr>
        <w:spacing w:line="360" w:lineRule="auto"/>
        <w:ind w:firstLine="624"/>
        <w:jc w:val="both"/>
        <w:rPr>
          <w:sz w:val="28"/>
          <w:szCs w:val="22"/>
        </w:rPr>
      </w:pPr>
      <w:r>
        <w:rPr>
          <w:sz w:val="28"/>
          <w:szCs w:val="22"/>
        </w:rPr>
        <w:t>Именно в семье закладываются основы нравственности человека, формируются нормы поведения, раскрываются внутренний мир и индивидуальные качества личности. Семья способствует не только формированию личности, но и самоутверждению человека, стимулирует его социальную, творческую активность, раскрывает индивидуальность.  Так сложилось, что с развитием цивилизации семья переложила часть своих забот на другие социальные институты и организации, тем самых родители получили больше свободного времени, а дети более широкую возможность к социализацию в обществе.</w:t>
      </w:r>
    </w:p>
    <w:p w:rsidR="00151BC8" w:rsidRDefault="00151BC8">
      <w:pPr>
        <w:spacing w:line="360" w:lineRule="auto"/>
        <w:ind w:firstLine="624"/>
        <w:jc w:val="both"/>
        <w:rPr>
          <w:sz w:val="28"/>
          <w:szCs w:val="22"/>
        </w:rPr>
      </w:pPr>
      <w:r>
        <w:rPr>
          <w:sz w:val="28"/>
          <w:szCs w:val="22"/>
        </w:rPr>
        <w:t>Взаимосвязь семьи и других социальных институтов проявляется с самого момента рождения ребенка и чем эта связь более налажена, тем легче ребенку проходить все этапы становления полноценной личности.</w:t>
      </w:r>
    </w:p>
    <w:p w:rsidR="00151BC8" w:rsidRDefault="00151BC8">
      <w:pPr>
        <w:spacing w:line="360" w:lineRule="auto"/>
        <w:ind w:firstLine="624"/>
        <w:jc w:val="both"/>
        <w:rPr>
          <w:sz w:val="28"/>
        </w:rPr>
      </w:pPr>
      <w:r>
        <w:rPr>
          <w:sz w:val="28"/>
        </w:rPr>
        <w:t xml:space="preserve">Социальная среда способствует усвоению  общественных социальных норм и культурных ценностей, причем базисной основой является семья, где закладывается фундамент личности, дальнейшее строительство которой затем осуществляет школа, затем следующее учебное заведение, затем рабочий коллектив и т.д. </w:t>
      </w:r>
    </w:p>
    <w:p w:rsidR="00151BC8" w:rsidRDefault="00151BC8">
      <w:pPr>
        <w:spacing w:line="360" w:lineRule="auto"/>
        <w:ind w:firstLine="624"/>
        <w:jc w:val="both"/>
        <w:rPr>
          <w:sz w:val="28"/>
        </w:rPr>
      </w:pPr>
      <w:r>
        <w:rPr>
          <w:sz w:val="28"/>
        </w:rPr>
        <w:t>Целью моего исследования была семья и социальные институты, влияние их взаимоотношений на растущее поколение. Я считаю, что я достиг желаемой цели, так как определил роль влияния этих институтов на семью, методы подхода работы с семьей, а также определил роль влияния семьи на дальнейшее успешное формирование личности и ее социализации.</w:t>
      </w:r>
    </w:p>
    <w:p w:rsidR="00151BC8" w:rsidRDefault="00151BC8">
      <w:pPr>
        <w:spacing w:line="360" w:lineRule="auto"/>
        <w:ind w:firstLine="624"/>
        <w:jc w:val="both"/>
        <w:rPr>
          <w:sz w:val="28"/>
        </w:rPr>
      </w:pPr>
      <w:r>
        <w:rPr>
          <w:sz w:val="28"/>
        </w:rPr>
        <w:t>Ребенок, как я уже высказывался неоднократно, начинает свою социализацию в семье, однако семья сталкивается с необходимостью общения с больницами, школами, детскими учреждениями, школами, трудовым коллективом, спортивными секциями,  учреждениями культуры, с государственными ведомствами, с неформальными объединениями, церковью, друзьями и множеством других организаций, именно во взаимодействии всех этих организаций и учреждений и проходит становление юной личности,  и чем взаимоотношения у семьи с этими организациями лучше налажены, тем вырастает более социализированная, более успешная личность.</w:t>
      </w:r>
    </w:p>
    <w:p w:rsidR="00151BC8" w:rsidRDefault="00151BC8">
      <w:pPr>
        <w:pStyle w:val="1"/>
        <w:spacing w:line="360" w:lineRule="auto"/>
        <w:ind w:firstLine="624"/>
        <w:rPr>
          <w:sz w:val="28"/>
        </w:rPr>
      </w:pPr>
    </w:p>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 w:rsidR="00151BC8" w:rsidRDefault="00151BC8">
      <w:pPr>
        <w:pStyle w:val="1"/>
        <w:spacing w:line="360" w:lineRule="auto"/>
        <w:ind w:firstLine="624"/>
        <w:rPr>
          <w:sz w:val="28"/>
        </w:rPr>
      </w:pPr>
    </w:p>
    <w:p w:rsidR="00151BC8" w:rsidRDefault="00151BC8">
      <w:pPr>
        <w:pStyle w:val="1"/>
        <w:spacing w:line="360" w:lineRule="auto"/>
        <w:ind w:firstLine="624"/>
        <w:rPr>
          <w:sz w:val="28"/>
        </w:rPr>
      </w:pPr>
    </w:p>
    <w:p w:rsidR="00151BC8" w:rsidRDefault="00151BC8">
      <w:pPr>
        <w:pStyle w:val="1"/>
        <w:spacing w:line="360" w:lineRule="auto"/>
        <w:ind w:firstLine="624"/>
        <w:rPr>
          <w:sz w:val="28"/>
        </w:rPr>
      </w:pPr>
    </w:p>
    <w:p w:rsidR="00151BC8" w:rsidRDefault="00151BC8">
      <w:pPr>
        <w:pStyle w:val="1"/>
        <w:spacing w:line="360" w:lineRule="auto"/>
        <w:ind w:firstLine="624"/>
      </w:pPr>
      <w:r>
        <w:rPr>
          <w:sz w:val="28"/>
        </w:rPr>
        <w:t>Список литературы</w:t>
      </w:r>
    </w:p>
    <w:p w:rsidR="00151BC8" w:rsidRDefault="00151BC8">
      <w:pPr>
        <w:numPr>
          <w:ilvl w:val="0"/>
          <w:numId w:val="15"/>
        </w:numPr>
        <w:spacing w:line="360" w:lineRule="auto"/>
        <w:ind w:firstLine="624"/>
        <w:jc w:val="both"/>
        <w:rPr>
          <w:sz w:val="28"/>
        </w:rPr>
      </w:pPr>
      <w:r>
        <w:rPr>
          <w:sz w:val="28"/>
        </w:rPr>
        <w:t>Березкина Н.П. Педагигика общественно-политической деятельности.// Педагогика. - №7; 1990</w:t>
      </w:r>
    </w:p>
    <w:p w:rsidR="00151BC8" w:rsidRDefault="00151BC8">
      <w:pPr>
        <w:numPr>
          <w:ilvl w:val="0"/>
          <w:numId w:val="15"/>
        </w:numPr>
        <w:spacing w:line="360" w:lineRule="auto"/>
        <w:ind w:firstLine="624"/>
        <w:jc w:val="both"/>
        <w:rPr>
          <w:sz w:val="28"/>
        </w:rPr>
      </w:pPr>
      <w:r>
        <w:rPr>
          <w:sz w:val="28"/>
        </w:rPr>
        <w:t>Гуров В.Н. Семья и школа: деятельностные взаимоотношения.// Педагогика. - №7; 1992</w:t>
      </w:r>
    </w:p>
    <w:p w:rsidR="00151BC8" w:rsidRDefault="00151BC8">
      <w:pPr>
        <w:numPr>
          <w:ilvl w:val="0"/>
          <w:numId w:val="15"/>
        </w:numPr>
        <w:spacing w:line="360" w:lineRule="auto"/>
        <w:ind w:firstLine="624"/>
        <w:jc w:val="both"/>
        <w:rPr>
          <w:sz w:val="28"/>
        </w:rPr>
      </w:pPr>
      <w:r>
        <w:rPr>
          <w:sz w:val="28"/>
        </w:rPr>
        <w:t>Громов А.В., Кузин О.С. Неформалы, кто они есть? – М.,2000.</w:t>
      </w:r>
    </w:p>
    <w:p w:rsidR="00151BC8" w:rsidRDefault="00151BC8">
      <w:pPr>
        <w:numPr>
          <w:ilvl w:val="0"/>
          <w:numId w:val="15"/>
        </w:numPr>
        <w:spacing w:line="360" w:lineRule="auto"/>
        <w:ind w:firstLine="624"/>
        <w:jc w:val="both"/>
        <w:rPr>
          <w:sz w:val="28"/>
        </w:rPr>
      </w:pPr>
      <w:r>
        <w:rPr>
          <w:sz w:val="28"/>
        </w:rPr>
        <w:t>Нейл смелзер "социология" Москва 1994 г. ст.168.</w:t>
      </w:r>
    </w:p>
    <w:p w:rsidR="00151BC8" w:rsidRDefault="00151BC8">
      <w:pPr>
        <w:numPr>
          <w:ilvl w:val="0"/>
          <w:numId w:val="15"/>
        </w:numPr>
        <w:spacing w:line="360" w:lineRule="auto"/>
        <w:ind w:firstLine="624"/>
        <w:jc w:val="both"/>
        <w:rPr>
          <w:b/>
          <w:bCs/>
          <w:i/>
          <w:iCs/>
          <w:spacing w:val="40"/>
          <w:sz w:val="28"/>
        </w:rPr>
      </w:pPr>
      <w:r>
        <w:rPr>
          <w:sz w:val="28"/>
        </w:rPr>
        <w:t>Купцова В.И. Человек и общество. Современный мир. -  М.,1994г</w:t>
      </w:r>
      <w:r>
        <w:rPr>
          <w:b/>
          <w:bCs/>
          <w:i/>
          <w:iCs/>
          <w:spacing w:val="40"/>
          <w:sz w:val="28"/>
        </w:rPr>
        <w:t xml:space="preserve">. </w:t>
      </w:r>
    </w:p>
    <w:p w:rsidR="00151BC8" w:rsidRDefault="00151BC8">
      <w:pPr>
        <w:numPr>
          <w:ilvl w:val="0"/>
          <w:numId w:val="15"/>
        </w:numPr>
        <w:autoSpaceDE w:val="0"/>
        <w:autoSpaceDN w:val="0"/>
        <w:adjustRightInd w:val="0"/>
        <w:spacing w:before="180" w:line="360" w:lineRule="auto"/>
        <w:ind w:firstLine="624"/>
        <w:rPr>
          <w:sz w:val="28"/>
        </w:rPr>
      </w:pPr>
      <w:r>
        <w:rPr>
          <w:sz w:val="28"/>
        </w:rPr>
        <w:t>Жарков А.Д. Организация культурно-просветительной работы. - М., 1989.</w:t>
      </w:r>
    </w:p>
    <w:p w:rsidR="00151BC8" w:rsidRDefault="00151BC8">
      <w:pPr>
        <w:numPr>
          <w:ilvl w:val="0"/>
          <w:numId w:val="15"/>
        </w:numPr>
        <w:autoSpaceDE w:val="0"/>
        <w:autoSpaceDN w:val="0"/>
        <w:adjustRightInd w:val="0"/>
        <w:spacing w:before="180"/>
        <w:ind w:firstLine="624"/>
        <w:rPr>
          <w:sz w:val="28"/>
        </w:rPr>
      </w:pPr>
      <w:r>
        <w:rPr>
          <w:sz w:val="28"/>
        </w:rPr>
        <w:t>Марьенко И.С. Нравственное становление личности. - М.,1987.</w:t>
      </w:r>
    </w:p>
    <w:p w:rsidR="00151BC8" w:rsidRDefault="00151BC8">
      <w:pPr>
        <w:numPr>
          <w:ilvl w:val="0"/>
          <w:numId w:val="15"/>
        </w:numPr>
        <w:autoSpaceDE w:val="0"/>
        <w:autoSpaceDN w:val="0"/>
        <w:adjustRightInd w:val="0"/>
        <w:spacing w:before="180"/>
        <w:ind w:firstLine="624"/>
        <w:rPr>
          <w:sz w:val="28"/>
        </w:rPr>
      </w:pPr>
      <w:r>
        <w:rPr>
          <w:sz w:val="28"/>
        </w:rPr>
        <w:t>Павлов Б.С. Матери. Отцы. Дети. - М., 1984.</w:t>
      </w:r>
    </w:p>
    <w:p w:rsidR="00151BC8" w:rsidRDefault="00151BC8">
      <w:pPr>
        <w:numPr>
          <w:ilvl w:val="0"/>
          <w:numId w:val="15"/>
        </w:numPr>
        <w:autoSpaceDE w:val="0"/>
        <w:autoSpaceDN w:val="0"/>
        <w:adjustRightInd w:val="0"/>
        <w:spacing w:before="180"/>
        <w:ind w:firstLine="624"/>
        <w:rPr>
          <w:sz w:val="28"/>
        </w:rPr>
      </w:pPr>
      <w:r>
        <w:rPr>
          <w:sz w:val="28"/>
        </w:rPr>
        <w:t>Шевандрин Н.И. Социальная психология в образовании. - М.,1995</w:t>
      </w:r>
    </w:p>
    <w:p w:rsidR="00151BC8" w:rsidRDefault="00151BC8">
      <w:pPr>
        <w:numPr>
          <w:ilvl w:val="0"/>
          <w:numId w:val="15"/>
        </w:numPr>
        <w:autoSpaceDE w:val="0"/>
        <w:autoSpaceDN w:val="0"/>
        <w:adjustRightInd w:val="0"/>
        <w:spacing w:before="180"/>
        <w:ind w:firstLine="624"/>
        <w:rPr>
          <w:sz w:val="28"/>
        </w:rPr>
      </w:pPr>
      <w:r>
        <w:rPr>
          <w:sz w:val="28"/>
        </w:rPr>
        <w:t>Щуркова Н. Ценностные отношения в воспитании школьников. -№3; 1999.</w:t>
      </w:r>
    </w:p>
    <w:p w:rsidR="00151BC8" w:rsidRDefault="00151BC8">
      <w:pPr>
        <w:numPr>
          <w:ilvl w:val="0"/>
          <w:numId w:val="15"/>
        </w:numPr>
        <w:autoSpaceDE w:val="0"/>
        <w:autoSpaceDN w:val="0"/>
        <w:adjustRightInd w:val="0"/>
        <w:spacing w:before="180"/>
        <w:ind w:firstLine="624"/>
        <w:rPr>
          <w:sz w:val="28"/>
        </w:rPr>
      </w:pPr>
      <w:r>
        <w:rPr>
          <w:sz w:val="28"/>
        </w:rPr>
        <w:t>Яновская М.Г. Эмоциональные аспекты нравственного воспитания. - М., 1979.</w:t>
      </w:r>
    </w:p>
    <w:p w:rsidR="00151BC8" w:rsidRDefault="00151BC8">
      <w:pPr>
        <w:autoSpaceDE w:val="0"/>
        <w:autoSpaceDN w:val="0"/>
        <w:adjustRightInd w:val="0"/>
        <w:spacing w:before="180"/>
        <w:ind w:firstLine="624"/>
        <w:rPr>
          <w:sz w:val="28"/>
        </w:rPr>
      </w:pPr>
    </w:p>
    <w:p w:rsidR="00151BC8" w:rsidRDefault="00151BC8">
      <w:pPr>
        <w:autoSpaceDE w:val="0"/>
        <w:autoSpaceDN w:val="0"/>
        <w:adjustRightInd w:val="0"/>
        <w:spacing w:before="180"/>
        <w:ind w:firstLine="624"/>
        <w:rPr>
          <w:sz w:val="28"/>
        </w:rPr>
      </w:pPr>
    </w:p>
    <w:p w:rsidR="00151BC8" w:rsidRDefault="00151BC8">
      <w:pPr>
        <w:widowControl w:val="0"/>
        <w:spacing w:line="360" w:lineRule="auto"/>
        <w:ind w:left="624" w:firstLine="624"/>
        <w:jc w:val="both"/>
      </w:pPr>
    </w:p>
    <w:p w:rsidR="00151BC8" w:rsidRDefault="00151BC8">
      <w:pPr>
        <w:pStyle w:val="1"/>
        <w:spacing w:line="360" w:lineRule="auto"/>
        <w:ind w:firstLine="624"/>
        <w:jc w:val="both"/>
        <w:rPr>
          <w:sz w:val="28"/>
        </w:rPr>
      </w:pPr>
    </w:p>
    <w:p w:rsidR="00151BC8" w:rsidRDefault="00151BC8">
      <w:pPr>
        <w:spacing w:line="360" w:lineRule="auto"/>
        <w:ind w:firstLine="624"/>
        <w:jc w:val="center"/>
        <w:rPr>
          <w:b/>
          <w:bCs/>
          <w:sz w:val="28"/>
          <w:u w:val="single"/>
        </w:rPr>
      </w:pPr>
      <w:bookmarkStart w:id="0" w:name="_GoBack"/>
      <w:bookmarkEnd w:id="0"/>
    </w:p>
    <w:sectPr w:rsidR="00151BC8">
      <w:headerReference w:type="even" r:id="rId7"/>
      <w:headerReference w:type="default" r:id="rId8"/>
      <w:pgSz w:w="11908" w:h="16838" w:code="9"/>
      <w:pgMar w:top="1134" w:right="851" w:bottom="1134" w:left="1701" w:header="720" w:footer="720"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C8" w:rsidRDefault="00151BC8">
      <w:r>
        <w:separator/>
      </w:r>
    </w:p>
  </w:endnote>
  <w:endnote w:type="continuationSeparator" w:id="0">
    <w:p w:rsidR="00151BC8" w:rsidRDefault="0015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C8" w:rsidRDefault="00151BC8">
      <w:r>
        <w:separator/>
      </w:r>
    </w:p>
  </w:footnote>
  <w:footnote w:type="continuationSeparator" w:id="0">
    <w:p w:rsidR="00151BC8" w:rsidRDefault="0015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C8" w:rsidRDefault="00151BC8">
    <w:pPr>
      <w:pStyle w:val="a5"/>
      <w:framePr w:wrap="around" w:vAnchor="text" w:hAnchor="margin" w:xAlign="center" w:y="1"/>
      <w:rPr>
        <w:rStyle w:val="a6"/>
      </w:rPr>
    </w:pPr>
  </w:p>
  <w:p w:rsidR="00151BC8" w:rsidRDefault="00151B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C8" w:rsidRDefault="00BF6AB9">
    <w:pPr>
      <w:pStyle w:val="a5"/>
      <w:framePr w:wrap="around" w:vAnchor="text" w:hAnchor="margin" w:xAlign="center" w:y="1"/>
      <w:rPr>
        <w:rStyle w:val="a6"/>
      </w:rPr>
    </w:pPr>
    <w:r>
      <w:rPr>
        <w:rStyle w:val="a6"/>
        <w:noProof/>
      </w:rPr>
      <w:t>2</w:t>
    </w:r>
  </w:p>
  <w:p w:rsidR="00151BC8" w:rsidRDefault="00151B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76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B061705"/>
    <w:multiLevelType w:val="singleLevel"/>
    <w:tmpl w:val="AC189456"/>
    <w:lvl w:ilvl="0">
      <w:start w:val="4"/>
      <w:numFmt w:val="decimal"/>
      <w:lvlText w:val="%1. "/>
      <w:legacy w:legacy="1" w:legacySpace="0" w:legacyIndent="283"/>
      <w:lvlJc w:val="left"/>
      <w:pPr>
        <w:ind w:left="141" w:hanging="283"/>
      </w:pPr>
      <w:rPr>
        <w:b/>
        <w:i w:val="0"/>
        <w:sz w:val="34"/>
      </w:rPr>
    </w:lvl>
  </w:abstractNum>
  <w:abstractNum w:abstractNumId="2">
    <w:nsid w:val="13A67B95"/>
    <w:multiLevelType w:val="singleLevel"/>
    <w:tmpl w:val="04190011"/>
    <w:lvl w:ilvl="0">
      <w:start w:val="1"/>
      <w:numFmt w:val="decimal"/>
      <w:lvlText w:val="%1)"/>
      <w:lvlJc w:val="left"/>
      <w:pPr>
        <w:tabs>
          <w:tab w:val="num" w:pos="360"/>
        </w:tabs>
        <w:ind w:left="360" w:hanging="360"/>
      </w:pPr>
    </w:lvl>
  </w:abstractNum>
  <w:abstractNum w:abstractNumId="3">
    <w:nsid w:val="18467BA3"/>
    <w:multiLevelType w:val="hybridMultilevel"/>
    <w:tmpl w:val="DD768024"/>
    <w:lvl w:ilvl="0" w:tplc="0419000F">
      <w:start w:val="1"/>
      <w:numFmt w:val="decimal"/>
      <w:lvlText w:val="%1."/>
      <w:lvlJc w:val="left"/>
      <w:pPr>
        <w:tabs>
          <w:tab w:val="num" w:pos="1344"/>
        </w:tabs>
        <w:ind w:left="1344" w:hanging="360"/>
      </w:pPr>
    </w:lvl>
    <w:lvl w:ilvl="1" w:tplc="04190019" w:tentative="1">
      <w:start w:val="1"/>
      <w:numFmt w:val="lowerLetter"/>
      <w:lvlText w:val="%2."/>
      <w:lvlJc w:val="left"/>
      <w:pPr>
        <w:tabs>
          <w:tab w:val="num" w:pos="2064"/>
        </w:tabs>
        <w:ind w:left="2064" w:hanging="360"/>
      </w:pPr>
    </w:lvl>
    <w:lvl w:ilvl="2" w:tplc="0419001B" w:tentative="1">
      <w:start w:val="1"/>
      <w:numFmt w:val="lowerRoman"/>
      <w:lvlText w:val="%3."/>
      <w:lvlJc w:val="right"/>
      <w:pPr>
        <w:tabs>
          <w:tab w:val="num" w:pos="2784"/>
        </w:tabs>
        <w:ind w:left="2784" w:hanging="180"/>
      </w:pPr>
    </w:lvl>
    <w:lvl w:ilvl="3" w:tplc="0419000F" w:tentative="1">
      <w:start w:val="1"/>
      <w:numFmt w:val="decimal"/>
      <w:lvlText w:val="%4."/>
      <w:lvlJc w:val="left"/>
      <w:pPr>
        <w:tabs>
          <w:tab w:val="num" w:pos="3504"/>
        </w:tabs>
        <w:ind w:left="3504" w:hanging="360"/>
      </w:pPr>
    </w:lvl>
    <w:lvl w:ilvl="4" w:tplc="04190019" w:tentative="1">
      <w:start w:val="1"/>
      <w:numFmt w:val="lowerLetter"/>
      <w:lvlText w:val="%5."/>
      <w:lvlJc w:val="left"/>
      <w:pPr>
        <w:tabs>
          <w:tab w:val="num" w:pos="4224"/>
        </w:tabs>
        <w:ind w:left="4224" w:hanging="360"/>
      </w:pPr>
    </w:lvl>
    <w:lvl w:ilvl="5" w:tplc="0419001B" w:tentative="1">
      <w:start w:val="1"/>
      <w:numFmt w:val="lowerRoman"/>
      <w:lvlText w:val="%6."/>
      <w:lvlJc w:val="right"/>
      <w:pPr>
        <w:tabs>
          <w:tab w:val="num" w:pos="4944"/>
        </w:tabs>
        <w:ind w:left="4944" w:hanging="180"/>
      </w:pPr>
    </w:lvl>
    <w:lvl w:ilvl="6" w:tplc="0419000F" w:tentative="1">
      <w:start w:val="1"/>
      <w:numFmt w:val="decimal"/>
      <w:lvlText w:val="%7."/>
      <w:lvlJc w:val="left"/>
      <w:pPr>
        <w:tabs>
          <w:tab w:val="num" w:pos="5664"/>
        </w:tabs>
        <w:ind w:left="5664" w:hanging="360"/>
      </w:pPr>
    </w:lvl>
    <w:lvl w:ilvl="7" w:tplc="04190019" w:tentative="1">
      <w:start w:val="1"/>
      <w:numFmt w:val="lowerLetter"/>
      <w:lvlText w:val="%8."/>
      <w:lvlJc w:val="left"/>
      <w:pPr>
        <w:tabs>
          <w:tab w:val="num" w:pos="6384"/>
        </w:tabs>
        <w:ind w:left="6384" w:hanging="360"/>
      </w:pPr>
    </w:lvl>
    <w:lvl w:ilvl="8" w:tplc="0419001B" w:tentative="1">
      <w:start w:val="1"/>
      <w:numFmt w:val="lowerRoman"/>
      <w:lvlText w:val="%9."/>
      <w:lvlJc w:val="right"/>
      <w:pPr>
        <w:tabs>
          <w:tab w:val="num" w:pos="7104"/>
        </w:tabs>
        <w:ind w:left="7104" w:hanging="180"/>
      </w:pPr>
    </w:lvl>
  </w:abstractNum>
  <w:abstractNum w:abstractNumId="4">
    <w:nsid w:val="1A1710F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D050EEF"/>
    <w:multiLevelType w:val="singleLevel"/>
    <w:tmpl w:val="0419000F"/>
    <w:lvl w:ilvl="0">
      <w:start w:val="1"/>
      <w:numFmt w:val="decimal"/>
      <w:lvlText w:val="%1."/>
      <w:lvlJc w:val="left"/>
      <w:pPr>
        <w:tabs>
          <w:tab w:val="num" w:pos="360"/>
        </w:tabs>
        <w:ind w:left="360" w:hanging="360"/>
      </w:pPr>
    </w:lvl>
  </w:abstractNum>
  <w:abstractNum w:abstractNumId="6">
    <w:nsid w:val="2135387A"/>
    <w:multiLevelType w:val="singleLevel"/>
    <w:tmpl w:val="0419000F"/>
    <w:lvl w:ilvl="0">
      <w:start w:val="1"/>
      <w:numFmt w:val="decimal"/>
      <w:lvlText w:val="%1."/>
      <w:lvlJc w:val="left"/>
      <w:pPr>
        <w:tabs>
          <w:tab w:val="num" w:pos="360"/>
        </w:tabs>
        <w:ind w:left="360" w:hanging="360"/>
      </w:pPr>
    </w:lvl>
  </w:abstractNum>
  <w:abstractNum w:abstractNumId="7">
    <w:nsid w:val="28242778"/>
    <w:multiLevelType w:val="singleLevel"/>
    <w:tmpl w:val="0419000F"/>
    <w:lvl w:ilvl="0">
      <w:start w:val="1"/>
      <w:numFmt w:val="decimal"/>
      <w:lvlText w:val="%1."/>
      <w:lvlJc w:val="left"/>
      <w:pPr>
        <w:tabs>
          <w:tab w:val="num" w:pos="360"/>
        </w:tabs>
        <w:ind w:left="360" w:hanging="360"/>
      </w:pPr>
    </w:lvl>
  </w:abstractNum>
  <w:abstractNum w:abstractNumId="8">
    <w:nsid w:val="2BC31E6B"/>
    <w:multiLevelType w:val="singleLevel"/>
    <w:tmpl w:val="469C6136"/>
    <w:lvl w:ilvl="0">
      <w:start w:val="1"/>
      <w:numFmt w:val="upperRoman"/>
      <w:lvlText w:val="%1."/>
      <w:lvlJc w:val="left"/>
      <w:pPr>
        <w:tabs>
          <w:tab w:val="num" w:pos="720"/>
        </w:tabs>
        <w:ind w:left="720" w:hanging="720"/>
      </w:pPr>
    </w:lvl>
  </w:abstractNum>
  <w:abstractNum w:abstractNumId="9">
    <w:nsid w:val="2EC45D94"/>
    <w:multiLevelType w:val="singleLevel"/>
    <w:tmpl w:val="A14A2514"/>
    <w:lvl w:ilvl="0">
      <w:start w:val="1"/>
      <w:numFmt w:val="decimal"/>
      <w:lvlText w:val="%1."/>
      <w:lvlJc w:val="left"/>
      <w:pPr>
        <w:tabs>
          <w:tab w:val="num" w:pos="360"/>
        </w:tabs>
        <w:ind w:left="360" w:hanging="360"/>
      </w:pPr>
      <w:rPr>
        <w:rFonts w:hint="default"/>
        <w:b/>
      </w:rPr>
    </w:lvl>
  </w:abstractNum>
  <w:abstractNum w:abstractNumId="10">
    <w:nsid w:val="411619B9"/>
    <w:multiLevelType w:val="singleLevel"/>
    <w:tmpl w:val="0AB2941C"/>
    <w:lvl w:ilvl="0">
      <w:start w:val="1"/>
      <w:numFmt w:val="decimal"/>
      <w:lvlText w:val="%1."/>
      <w:lvlJc w:val="left"/>
      <w:pPr>
        <w:tabs>
          <w:tab w:val="num" w:pos="1369"/>
        </w:tabs>
        <w:ind w:left="1369" w:hanging="360"/>
      </w:pPr>
      <w:rPr>
        <w:rFonts w:hint="default"/>
      </w:rPr>
    </w:lvl>
  </w:abstractNum>
  <w:abstractNum w:abstractNumId="11">
    <w:nsid w:val="43A133D8"/>
    <w:multiLevelType w:val="singleLevel"/>
    <w:tmpl w:val="0419000F"/>
    <w:lvl w:ilvl="0">
      <w:start w:val="1"/>
      <w:numFmt w:val="decimal"/>
      <w:lvlText w:val="%1."/>
      <w:lvlJc w:val="left"/>
      <w:pPr>
        <w:tabs>
          <w:tab w:val="num" w:pos="360"/>
        </w:tabs>
        <w:ind w:left="360" w:hanging="360"/>
      </w:pPr>
    </w:lvl>
  </w:abstractNum>
  <w:abstractNum w:abstractNumId="12">
    <w:nsid w:val="4FC757F8"/>
    <w:multiLevelType w:val="singleLevel"/>
    <w:tmpl w:val="0419000F"/>
    <w:lvl w:ilvl="0">
      <w:start w:val="1"/>
      <w:numFmt w:val="decimal"/>
      <w:lvlText w:val="%1."/>
      <w:lvlJc w:val="left"/>
      <w:pPr>
        <w:tabs>
          <w:tab w:val="num" w:pos="360"/>
        </w:tabs>
        <w:ind w:left="360" w:hanging="360"/>
      </w:pPr>
    </w:lvl>
  </w:abstractNum>
  <w:abstractNum w:abstractNumId="13">
    <w:nsid w:val="68AC65F0"/>
    <w:multiLevelType w:val="hybridMultilevel"/>
    <w:tmpl w:val="6C9C393E"/>
    <w:lvl w:ilvl="0" w:tplc="0419000F">
      <w:start w:val="1"/>
      <w:numFmt w:val="decimal"/>
      <w:lvlText w:val="%1."/>
      <w:lvlJc w:val="left"/>
      <w:pPr>
        <w:tabs>
          <w:tab w:val="num" w:pos="1344"/>
        </w:tabs>
        <w:ind w:left="1344" w:hanging="360"/>
      </w:pPr>
    </w:lvl>
    <w:lvl w:ilvl="1" w:tplc="04190019" w:tentative="1">
      <w:start w:val="1"/>
      <w:numFmt w:val="lowerLetter"/>
      <w:lvlText w:val="%2."/>
      <w:lvlJc w:val="left"/>
      <w:pPr>
        <w:tabs>
          <w:tab w:val="num" w:pos="2064"/>
        </w:tabs>
        <w:ind w:left="2064" w:hanging="360"/>
      </w:pPr>
    </w:lvl>
    <w:lvl w:ilvl="2" w:tplc="0419001B" w:tentative="1">
      <w:start w:val="1"/>
      <w:numFmt w:val="lowerRoman"/>
      <w:lvlText w:val="%3."/>
      <w:lvlJc w:val="right"/>
      <w:pPr>
        <w:tabs>
          <w:tab w:val="num" w:pos="2784"/>
        </w:tabs>
        <w:ind w:left="2784" w:hanging="180"/>
      </w:pPr>
    </w:lvl>
    <w:lvl w:ilvl="3" w:tplc="0419000F" w:tentative="1">
      <w:start w:val="1"/>
      <w:numFmt w:val="decimal"/>
      <w:lvlText w:val="%4."/>
      <w:lvlJc w:val="left"/>
      <w:pPr>
        <w:tabs>
          <w:tab w:val="num" w:pos="3504"/>
        </w:tabs>
        <w:ind w:left="3504" w:hanging="360"/>
      </w:pPr>
    </w:lvl>
    <w:lvl w:ilvl="4" w:tplc="04190019" w:tentative="1">
      <w:start w:val="1"/>
      <w:numFmt w:val="lowerLetter"/>
      <w:lvlText w:val="%5."/>
      <w:lvlJc w:val="left"/>
      <w:pPr>
        <w:tabs>
          <w:tab w:val="num" w:pos="4224"/>
        </w:tabs>
        <w:ind w:left="4224" w:hanging="360"/>
      </w:pPr>
    </w:lvl>
    <w:lvl w:ilvl="5" w:tplc="0419001B" w:tentative="1">
      <w:start w:val="1"/>
      <w:numFmt w:val="lowerRoman"/>
      <w:lvlText w:val="%6."/>
      <w:lvlJc w:val="right"/>
      <w:pPr>
        <w:tabs>
          <w:tab w:val="num" w:pos="4944"/>
        </w:tabs>
        <w:ind w:left="4944" w:hanging="180"/>
      </w:pPr>
    </w:lvl>
    <w:lvl w:ilvl="6" w:tplc="0419000F" w:tentative="1">
      <w:start w:val="1"/>
      <w:numFmt w:val="decimal"/>
      <w:lvlText w:val="%7."/>
      <w:lvlJc w:val="left"/>
      <w:pPr>
        <w:tabs>
          <w:tab w:val="num" w:pos="5664"/>
        </w:tabs>
        <w:ind w:left="5664" w:hanging="360"/>
      </w:pPr>
    </w:lvl>
    <w:lvl w:ilvl="7" w:tplc="04190019" w:tentative="1">
      <w:start w:val="1"/>
      <w:numFmt w:val="lowerLetter"/>
      <w:lvlText w:val="%8."/>
      <w:lvlJc w:val="left"/>
      <w:pPr>
        <w:tabs>
          <w:tab w:val="num" w:pos="6384"/>
        </w:tabs>
        <w:ind w:left="6384" w:hanging="360"/>
      </w:pPr>
    </w:lvl>
    <w:lvl w:ilvl="8" w:tplc="0419001B" w:tentative="1">
      <w:start w:val="1"/>
      <w:numFmt w:val="lowerRoman"/>
      <w:lvlText w:val="%9."/>
      <w:lvlJc w:val="right"/>
      <w:pPr>
        <w:tabs>
          <w:tab w:val="num" w:pos="7104"/>
        </w:tabs>
        <w:ind w:left="7104" w:hanging="180"/>
      </w:pPr>
    </w:lvl>
  </w:abstractNum>
  <w:abstractNum w:abstractNumId="14">
    <w:nsid w:val="6C764671"/>
    <w:multiLevelType w:val="singleLevel"/>
    <w:tmpl w:val="50CAB798"/>
    <w:lvl w:ilvl="0">
      <w:numFmt w:val="bullet"/>
      <w:lvlText w:val="-"/>
      <w:lvlJc w:val="left"/>
      <w:pPr>
        <w:tabs>
          <w:tab w:val="num" w:pos="2520"/>
        </w:tabs>
        <w:ind w:left="2520" w:hanging="360"/>
      </w:pPr>
      <w:rPr>
        <w:rFonts w:hint="default"/>
      </w:rPr>
    </w:lvl>
  </w:abstractNum>
  <w:num w:numId="1">
    <w:abstractNumId w:val="1"/>
  </w:num>
  <w:num w:numId="2">
    <w:abstractNumId w:val="1"/>
    <w:lvlOverride w:ilvl="0">
      <w:lvl w:ilvl="0">
        <w:start w:val="1"/>
        <w:numFmt w:val="decimal"/>
        <w:lvlText w:val="%1. "/>
        <w:legacy w:legacy="1" w:legacySpace="0" w:legacyIndent="283"/>
        <w:lvlJc w:val="left"/>
        <w:pPr>
          <w:ind w:left="141" w:hanging="283"/>
        </w:pPr>
        <w:rPr>
          <w:b/>
          <w:i w:val="0"/>
          <w:sz w:val="34"/>
        </w:rPr>
      </w:lvl>
    </w:lvlOverride>
  </w:num>
  <w:num w:numId="3">
    <w:abstractNumId w:val="3"/>
  </w:num>
  <w:num w:numId="4">
    <w:abstractNumId w:val="8"/>
  </w:num>
  <w:num w:numId="5">
    <w:abstractNumId w:val="2"/>
  </w:num>
  <w:num w:numId="6">
    <w:abstractNumId w:val="14"/>
  </w:num>
  <w:num w:numId="7">
    <w:abstractNumId w:val="4"/>
  </w:num>
  <w:num w:numId="8">
    <w:abstractNumId w:val="9"/>
  </w:num>
  <w:num w:numId="9">
    <w:abstractNumId w:val="10"/>
  </w:num>
  <w:num w:numId="10">
    <w:abstractNumId w:val="5"/>
  </w:num>
  <w:num w:numId="11">
    <w:abstractNumId w:val="6"/>
  </w:num>
  <w:num w:numId="12">
    <w:abstractNumId w:val="12"/>
  </w:num>
  <w:num w:numId="13">
    <w:abstractNumId w:val="7"/>
  </w:num>
  <w:num w:numId="14">
    <w:abstractNumId w:val="1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B9"/>
    <w:rsid w:val="000A5854"/>
    <w:rsid w:val="00151BC8"/>
    <w:rsid w:val="00A0201A"/>
    <w:rsid w:val="00BF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27A86-3DC6-4831-B578-1DAFA1E2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b/>
      <w:bCs/>
      <w:sz w:val="72"/>
      <w:szCs w:val="22"/>
    </w:rPr>
  </w:style>
  <w:style w:type="paragraph" w:styleId="2">
    <w:name w:val="heading 2"/>
    <w:basedOn w:val="a"/>
    <w:next w:val="a"/>
    <w:qFormat/>
    <w:pPr>
      <w:keepNext/>
      <w:autoSpaceDE w:val="0"/>
      <w:autoSpaceDN w:val="0"/>
      <w:adjustRightInd w:val="0"/>
      <w:spacing w:line="235" w:lineRule="exact"/>
      <w:jc w:val="center"/>
      <w:outlineLvl w:val="1"/>
    </w:pPr>
    <w:rPr>
      <w:b/>
      <w:bCs/>
      <w:sz w:val="36"/>
      <w:szCs w:val="22"/>
    </w:rPr>
  </w:style>
  <w:style w:type="paragraph" w:styleId="3">
    <w:name w:val="heading 3"/>
    <w:basedOn w:val="a"/>
    <w:next w:val="a"/>
    <w:qFormat/>
    <w:pPr>
      <w:keepNext/>
      <w:autoSpaceDE w:val="0"/>
      <w:autoSpaceDN w:val="0"/>
      <w:adjustRightInd w:val="0"/>
      <w:spacing w:line="360" w:lineRule="auto"/>
      <w:outlineLvl w:val="2"/>
    </w:pPr>
    <w:rPr>
      <w:sz w:val="28"/>
      <w:szCs w:val="22"/>
    </w:rPr>
  </w:style>
  <w:style w:type="paragraph" w:styleId="4">
    <w:name w:val="heading 4"/>
    <w:basedOn w:val="a"/>
    <w:next w:val="a"/>
    <w:qFormat/>
    <w:pPr>
      <w:keepNext/>
      <w:autoSpaceDE w:val="0"/>
      <w:autoSpaceDN w:val="0"/>
      <w:adjustRightInd w:val="0"/>
      <w:spacing w:line="235" w:lineRule="exact"/>
      <w:jc w:val="center"/>
      <w:outlineLvl w:val="3"/>
    </w:pPr>
    <w:rPr>
      <w:b/>
      <w:bCs/>
      <w:sz w:val="32"/>
      <w:szCs w:val="22"/>
    </w:rPr>
  </w:style>
  <w:style w:type="paragraph" w:styleId="5">
    <w:name w:val="heading 5"/>
    <w:basedOn w:val="a"/>
    <w:next w:val="a"/>
    <w:qFormat/>
    <w:pPr>
      <w:keepNext/>
      <w:spacing w:line="360" w:lineRule="auto"/>
      <w:ind w:firstLine="624"/>
      <w:jc w:val="center"/>
      <w:outlineLvl w:val="4"/>
    </w:pPr>
    <w:rPr>
      <w:b/>
      <w:bCs/>
      <w:sz w:val="28"/>
      <w:szCs w:val="22"/>
    </w:rPr>
  </w:style>
  <w:style w:type="paragraph" w:styleId="6">
    <w:name w:val="heading 6"/>
    <w:basedOn w:val="a"/>
    <w:next w:val="a"/>
    <w:qFormat/>
    <w:pPr>
      <w:keepNext/>
      <w:spacing w:line="360" w:lineRule="auto"/>
      <w:jc w:val="both"/>
      <w:outlineLvl w:val="5"/>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rFonts w:ascii="Courier New" w:hAnsi="Courier New"/>
      <w:snapToGrid w:val="0"/>
    </w:rPr>
  </w:style>
  <w:style w:type="paragraph" w:styleId="a3">
    <w:name w:val="Body Text"/>
    <w:basedOn w:val="a"/>
    <w:semiHidden/>
    <w:rPr>
      <w:sz w:val="28"/>
      <w:szCs w:val="20"/>
    </w:rPr>
  </w:style>
  <w:style w:type="paragraph" w:styleId="a4">
    <w:name w:val="Body Text Indent"/>
    <w:basedOn w:val="a"/>
    <w:semiHidden/>
    <w:pPr>
      <w:autoSpaceDE w:val="0"/>
      <w:autoSpaceDN w:val="0"/>
      <w:adjustRightInd w:val="0"/>
      <w:spacing w:line="360" w:lineRule="auto"/>
      <w:ind w:firstLine="624"/>
      <w:jc w:val="both"/>
    </w:pPr>
    <w:rPr>
      <w:sz w:val="28"/>
      <w:szCs w:val="22"/>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rPr>
      <w:i/>
      <w:sz w:val="28"/>
      <w:szCs w:val="20"/>
    </w:rPr>
  </w:style>
  <w:style w:type="paragraph" w:styleId="30">
    <w:name w:val="Body Text 3"/>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8509</Words>
  <Characters>48506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Человек становится человеком только в обществе себе подобных</vt:lpstr>
    </vt:vector>
  </TitlesOfParts>
  <Company>home</Company>
  <LinksUpToDate>false</LinksUpToDate>
  <CharactersWithSpaces>56902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становится человеком только в обществе себе подобных</dc:title>
  <dc:subject/>
  <dc:creator>user</dc:creator>
  <cp:keywords/>
  <dc:description/>
  <cp:lastModifiedBy>Irina</cp:lastModifiedBy>
  <cp:revision>2</cp:revision>
  <cp:lastPrinted>2000-11-18T16:00:00Z</cp:lastPrinted>
  <dcterms:created xsi:type="dcterms:W3CDTF">2014-09-24T05:09:00Z</dcterms:created>
  <dcterms:modified xsi:type="dcterms:W3CDTF">2014-09-24T05:09:00Z</dcterms:modified>
</cp:coreProperties>
</file>