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48" w:rsidRPr="00CB6A01" w:rsidRDefault="00266A48" w:rsidP="00CB6A01">
      <w:pPr>
        <w:shd w:val="clear" w:color="000000" w:fill="auto"/>
        <w:suppressAutoHyphens/>
        <w:spacing w:line="360" w:lineRule="auto"/>
        <w:jc w:val="center"/>
        <w:rPr>
          <w:color w:val="000000" w:themeColor="text1"/>
          <w:sz w:val="28"/>
          <w:szCs w:val="28"/>
        </w:rPr>
      </w:pPr>
      <w:r w:rsidRPr="00CB6A01">
        <w:rPr>
          <w:color w:val="000000" w:themeColor="text1"/>
          <w:sz w:val="28"/>
          <w:szCs w:val="28"/>
        </w:rPr>
        <w:t>Федеральное агентство по науке и образованию Российской Федерации</w:t>
      </w:r>
    </w:p>
    <w:p w:rsidR="00266A48" w:rsidRPr="00CB6A01" w:rsidRDefault="00266A48" w:rsidP="00CB6A01">
      <w:pPr>
        <w:shd w:val="clear" w:color="000000" w:fill="auto"/>
        <w:suppressAutoHyphens/>
        <w:spacing w:line="360" w:lineRule="auto"/>
        <w:jc w:val="center"/>
        <w:rPr>
          <w:color w:val="000000" w:themeColor="text1"/>
          <w:sz w:val="28"/>
          <w:szCs w:val="28"/>
        </w:rPr>
      </w:pPr>
      <w:r w:rsidRPr="00CB6A01">
        <w:rPr>
          <w:color w:val="000000" w:themeColor="text1"/>
          <w:sz w:val="28"/>
          <w:szCs w:val="28"/>
        </w:rPr>
        <w:t>Ярославский государственный университет им. П. Г. Демидова</w:t>
      </w:r>
    </w:p>
    <w:p w:rsidR="00266A48" w:rsidRPr="00CB6A01" w:rsidRDefault="00266A48" w:rsidP="00CB6A01">
      <w:pPr>
        <w:shd w:val="clear" w:color="000000" w:fill="auto"/>
        <w:suppressAutoHyphens/>
        <w:spacing w:line="360" w:lineRule="auto"/>
        <w:jc w:val="center"/>
        <w:rPr>
          <w:color w:val="000000" w:themeColor="text1"/>
          <w:sz w:val="28"/>
          <w:szCs w:val="28"/>
        </w:rPr>
      </w:pPr>
      <w:r w:rsidRPr="00CB6A01">
        <w:rPr>
          <w:color w:val="000000" w:themeColor="text1"/>
          <w:sz w:val="28"/>
          <w:szCs w:val="28"/>
        </w:rPr>
        <w:t>Факультет социально-политических наук</w:t>
      </w:r>
    </w:p>
    <w:p w:rsidR="00266A48" w:rsidRPr="00CB6A01" w:rsidRDefault="00266A48" w:rsidP="00CB6A01">
      <w:pPr>
        <w:shd w:val="clear" w:color="000000" w:fill="auto"/>
        <w:suppressAutoHyphens/>
        <w:spacing w:line="360" w:lineRule="auto"/>
        <w:jc w:val="center"/>
        <w:rPr>
          <w:color w:val="000000" w:themeColor="text1"/>
          <w:sz w:val="28"/>
          <w:szCs w:val="28"/>
        </w:rPr>
      </w:pPr>
      <w:r w:rsidRPr="00CB6A01">
        <w:rPr>
          <w:color w:val="000000" w:themeColor="text1"/>
          <w:sz w:val="28"/>
          <w:szCs w:val="28"/>
        </w:rPr>
        <w:t>Кафедра социальных технологий</w:t>
      </w: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b/>
          <w:color w:val="000000" w:themeColor="text1"/>
          <w:sz w:val="28"/>
          <w:szCs w:val="40"/>
        </w:rPr>
      </w:pPr>
      <w:r w:rsidRPr="00CB6A01">
        <w:rPr>
          <w:b/>
          <w:color w:val="000000" w:themeColor="text1"/>
          <w:sz w:val="28"/>
          <w:szCs w:val="40"/>
        </w:rPr>
        <w:t>Реферат</w:t>
      </w:r>
    </w:p>
    <w:p w:rsidR="00266A48" w:rsidRPr="00CB6A01" w:rsidRDefault="00266A48" w:rsidP="00CB6A01">
      <w:pPr>
        <w:shd w:val="clear" w:color="000000" w:fill="auto"/>
        <w:suppressAutoHyphens/>
        <w:spacing w:line="360" w:lineRule="auto"/>
        <w:jc w:val="center"/>
        <w:rPr>
          <w:b/>
          <w:color w:val="000000" w:themeColor="text1"/>
          <w:sz w:val="28"/>
          <w:szCs w:val="40"/>
        </w:rPr>
      </w:pPr>
      <w:r w:rsidRPr="00CB6A01">
        <w:rPr>
          <w:b/>
          <w:color w:val="000000" w:themeColor="text1"/>
          <w:sz w:val="28"/>
          <w:szCs w:val="40"/>
        </w:rPr>
        <w:t>«Связь теории социальной работы и социальной психологии»</w:t>
      </w:r>
    </w:p>
    <w:p w:rsidR="00266A48" w:rsidRPr="00CB6A01" w:rsidRDefault="00266A48" w:rsidP="00CB6A01">
      <w:pPr>
        <w:shd w:val="clear" w:color="000000" w:fill="auto"/>
        <w:tabs>
          <w:tab w:val="left" w:pos="6990"/>
        </w:tabs>
        <w:suppressAutoHyphens/>
        <w:spacing w:line="360" w:lineRule="auto"/>
        <w:jc w:val="center"/>
        <w:rPr>
          <w:b/>
          <w:color w:val="000000" w:themeColor="text1"/>
          <w:sz w:val="28"/>
          <w:szCs w:val="40"/>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CB6A01" w:rsidRDefault="00CB6A01"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ind w:left="5387"/>
        <w:rPr>
          <w:color w:val="000000" w:themeColor="text1"/>
          <w:sz w:val="28"/>
          <w:szCs w:val="28"/>
        </w:rPr>
      </w:pPr>
      <w:r w:rsidRPr="00CB6A01">
        <w:rPr>
          <w:color w:val="000000" w:themeColor="text1"/>
          <w:sz w:val="28"/>
          <w:szCs w:val="28"/>
        </w:rPr>
        <w:t>Выполнили</w:t>
      </w:r>
    </w:p>
    <w:p w:rsidR="00CB6A01" w:rsidRDefault="00266A48" w:rsidP="00CB6A01">
      <w:pPr>
        <w:shd w:val="clear" w:color="000000" w:fill="auto"/>
        <w:suppressAutoHyphens/>
        <w:spacing w:line="360" w:lineRule="auto"/>
        <w:ind w:left="5387"/>
        <w:rPr>
          <w:color w:val="000000" w:themeColor="text1"/>
          <w:sz w:val="28"/>
          <w:szCs w:val="28"/>
        </w:rPr>
      </w:pPr>
      <w:r w:rsidRPr="00CB6A01">
        <w:rPr>
          <w:color w:val="000000" w:themeColor="text1"/>
          <w:sz w:val="28"/>
          <w:szCs w:val="28"/>
        </w:rPr>
        <w:t>студентки группы СР-31</w:t>
      </w:r>
    </w:p>
    <w:p w:rsidR="00CB6A01" w:rsidRDefault="00266A48" w:rsidP="00CB6A01">
      <w:pPr>
        <w:shd w:val="clear" w:color="000000" w:fill="auto"/>
        <w:suppressAutoHyphens/>
        <w:spacing w:line="360" w:lineRule="auto"/>
        <w:ind w:left="5387"/>
        <w:rPr>
          <w:color w:val="000000" w:themeColor="text1"/>
          <w:sz w:val="28"/>
          <w:szCs w:val="28"/>
        </w:rPr>
      </w:pPr>
      <w:r w:rsidRPr="00CB6A01">
        <w:rPr>
          <w:color w:val="000000" w:themeColor="text1"/>
          <w:sz w:val="28"/>
          <w:szCs w:val="28"/>
        </w:rPr>
        <w:t>Жолнерчик А.И.</w:t>
      </w:r>
    </w:p>
    <w:p w:rsidR="00266A48" w:rsidRPr="00CB6A01" w:rsidRDefault="00266A48" w:rsidP="00CB6A01">
      <w:pPr>
        <w:shd w:val="clear" w:color="000000" w:fill="auto"/>
        <w:tabs>
          <w:tab w:val="left" w:pos="6300"/>
        </w:tabs>
        <w:suppressAutoHyphens/>
        <w:spacing w:line="360" w:lineRule="auto"/>
        <w:ind w:left="5387"/>
        <w:rPr>
          <w:color w:val="000000" w:themeColor="text1"/>
          <w:sz w:val="28"/>
          <w:szCs w:val="28"/>
        </w:rPr>
      </w:pPr>
      <w:r w:rsidRPr="00CB6A01">
        <w:rPr>
          <w:color w:val="000000" w:themeColor="text1"/>
          <w:sz w:val="28"/>
          <w:szCs w:val="28"/>
        </w:rPr>
        <w:t>Катышева Е. А.</w:t>
      </w:r>
    </w:p>
    <w:p w:rsidR="00CB6A01" w:rsidRDefault="00CB6A01" w:rsidP="00CB6A01">
      <w:pPr>
        <w:shd w:val="clear" w:color="000000" w:fill="auto"/>
        <w:suppressAutoHyphens/>
        <w:spacing w:line="360" w:lineRule="auto"/>
        <w:ind w:left="5387"/>
        <w:rPr>
          <w:color w:val="000000" w:themeColor="text1"/>
          <w:sz w:val="28"/>
          <w:szCs w:val="28"/>
        </w:rPr>
      </w:pPr>
    </w:p>
    <w:p w:rsidR="00CB6A01" w:rsidRDefault="00266A48" w:rsidP="00CB6A01">
      <w:pPr>
        <w:shd w:val="clear" w:color="000000" w:fill="auto"/>
        <w:tabs>
          <w:tab w:val="left" w:pos="6300"/>
        </w:tabs>
        <w:suppressAutoHyphens/>
        <w:spacing w:line="360" w:lineRule="auto"/>
        <w:ind w:left="5387"/>
        <w:rPr>
          <w:color w:val="000000" w:themeColor="text1"/>
          <w:sz w:val="28"/>
          <w:szCs w:val="28"/>
        </w:rPr>
      </w:pPr>
      <w:r w:rsidRPr="00CB6A01">
        <w:rPr>
          <w:color w:val="000000" w:themeColor="text1"/>
          <w:sz w:val="28"/>
          <w:szCs w:val="28"/>
        </w:rPr>
        <w:t>Проверила</w:t>
      </w:r>
    </w:p>
    <w:p w:rsidR="00266A48" w:rsidRPr="00CB6A01" w:rsidRDefault="00266A48" w:rsidP="00CB6A01">
      <w:pPr>
        <w:shd w:val="clear" w:color="000000" w:fill="auto"/>
        <w:suppressAutoHyphens/>
        <w:spacing w:line="360" w:lineRule="auto"/>
        <w:ind w:left="5387"/>
        <w:rPr>
          <w:color w:val="000000" w:themeColor="text1"/>
          <w:sz w:val="28"/>
          <w:szCs w:val="28"/>
        </w:rPr>
      </w:pPr>
      <w:r w:rsidRPr="00CB6A01">
        <w:rPr>
          <w:color w:val="000000" w:themeColor="text1"/>
          <w:sz w:val="28"/>
          <w:szCs w:val="28"/>
        </w:rPr>
        <w:t>преподаватель,</w:t>
      </w:r>
      <w:r w:rsidR="00CB6A01">
        <w:rPr>
          <w:color w:val="000000" w:themeColor="text1"/>
          <w:sz w:val="28"/>
          <w:szCs w:val="28"/>
        </w:rPr>
        <w:t xml:space="preserve"> </w:t>
      </w:r>
      <w:r w:rsidRPr="00CB6A01">
        <w:rPr>
          <w:color w:val="000000" w:themeColor="text1"/>
          <w:sz w:val="28"/>
          <w:szCs w:val="28"/>
        </w:rPr>
        <w:t>Седунова Е.В.</w:t>
      </w: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p>
    <w:p w:rsidR="00266A48" w:rsidRPr="00CB6A01" w:rsidRDefault="00266A48" w:rsidP="00CB6A01">
      <w:pPr>
        <w:shd w:val="clear" w:color="000000" w:fill="auto"/>
        <w:suppressAutoHyphens/>
        <w:spacing w:line="360" w:lineRule="auto"/>
        <w:jc w:val="center"/>
        <w:rPr>
          <w:color w:val="000000" w:themeColor="text1"/>
          <w:sz w:val="28"/>
          <w:szCs w:val="28"/>
        </w:rPr>
      </w:pPr>
      <w:r w:rsidRPr="00CB6A01">
        <w:rPr>
          <w:color w:val="000000" w:themeColor="text1"/>
          <w:sz w:val="28"/>
          <w:szCs w:val="28"/>
        </w:rPr>
        <w:t>Ярославль, 2008 г.</w:t>
      </w:r>
    </w:p>
    <w:p w:rsidR="00266A48" w:rsidRDefault="00CB6A01" w:rsidP="00CB6A01">
      <w:pPr>
        <w:shd w:val="clear" w:color="000000" w:fill="auto"/>
        <w:suppressAutoHyphens/>
        <w:spacing w:line="360" w:lineRule="auto"/>
        <w:jc w:val="center"/>
        <w:rPr>
          <w:b/>
          <w:color w:val="000000" w:themeColor="text1"/>
          <w:sz w:val="28"/>
          <w:szCs w:val="32"/>
        </w:rPr>
      </w:pPr>
      <w:r>
        <w:rPr>
          <w:color w:val="000000" w:themeColor="text1"/>
          <w:sz w:val="28"/>
          <w:szCs w:val="32"/>
        </w:rPr>
        <w:br w:type="page"/>
      </w:r>
      <w:r w:rsidR="00266A48" w:rsidRPr="00CB6A01">
        <w:rPr>
          <w:b/>
          <w:color w:val="000000" w:themeColor="text1"/>
          <w:sz w:val="28"/>
          <w:szCs w:val="32"/>
        </w:rPr>
        <w:t>Содержание</w:t>
      </w:r>
    </w:p>
    <w:p w:rsidR="00CB6A01" w:rsidRPr="00CB6A01" w:rsidRDefault="00CB6A01" w:rsidP="00CB6A01">
      <w:pPr>
        <w:shd w:val="clear" w:color="000000" w:fill="auto"/>
        <w:suppressAutoHyphens/>
        <w:spacing w:line="360" w:lineRule="auto"/>
        <w:jc w:val="center"/>
        <w:rPr>
          <w:b/>
          <w:color w:val="000000" w:themeColor="text1"/>
          <w:sz w:val="28"/>
          <w:szCs w:val="32"/>
        </w:rPr>
      </w:pPr>
    </w:p>
    <w:p w:rsidR="00266A48" w:rsidRPr="00CB6A01" w:rsidRDefault="00266A48" w:rsidP="00CB6A01">
      <w:pPr>
        <w:pStyle w:val="11"/>
        <w:shd w:val="clear" w:color="000000" w:fill="auto"/>
        <w:tabs>
          <w:tab w:val="right" w:leader="dot" w:pos="9345"/>
        </w:tabs>
        <w:suppressAutoHyphens/>
        <w:spacing w:before="0" w:after="0" w:line="360" w:lineRule="auto"/>
        <w:rPr>
          <w:b w:val="0"/>
          <w:bCs w:val="0"/>
          <w:caps w:val="0"/>
          <w:noProof/>
          <w:color w:val="000000" w:themeColor="text1"/>
          <w:sz w:val="28"/>
          <w:szCs w:val="24"/>
        </w:rPr>
      </w:pPr>
      <w:r w:rsidRPr="00CB6A01">
        <w:rPr>
          <w:b w:val="0"/>
          <w:caps w:val="0"/>
          <w:color w:val="000000" w:themeColor="text1"/>
          <w:sz w:val="28"/>
          <w:szCs w:val="32"/>
        </w:rPr>
        <w:fldChar w:fldCharType="begin"/>
      </w:r>
      <w:r w:rsidRPr="00CB6A01">
        <w:rPr>
          <w:b w:val="0"/>
          <w:caps w:val="0"/>
          <w:color w:val="000000" w:themeColor="text1"/>
          <w:sz w:val="28"/>
          <w:szCs w:val="32"/>
        </w:rPr>
        <w:instrText xml:space="preserve"> TOC \o "1-3" \h \z \u </w:instrText>
      </w:r>
      <w:r w:rsidRPr="00CB6A01">
        <w:rPr>
          <w:b w:val="0"/>
          <w:caps w:val="0"/>
          <w:color w:val="000000" w:themeColor="text1"/>
          <w:sz w:val="28"/>
          <w:szCs w:val="32"/>
        </w:rPr>
        <w:fldChar w:fldCharType="separate"/>
      </w:r>
      <w:hyperlink w:anchor="_Toc214092916" w:history="1">
        <w:r w:rsidRPr="00CB6A01">
          <w:rPr>
            <w:rStyle w:val="a6"/>
            <w:b w:val="0"/>
            <w:caps w:val="0"/>
            <w:noProof/>
            <w:color w:val="000000" w:themeColor="text1"/>
            <w:sz w:val="28"/>
          </w:rPr>
          <w:t>Введение</w:t>
        </w:r>
      </w:hyperlink>
    </w:p>
    <w:p w:rsidR="00266A48" w:rsidRPr="00CB6A01" w:rsidRDefault="002D359F" w:rsidP="00CB6A01">
      <w:pPr>
        <w:pStyle w:val="11"/>
        <w:shd w:val="clear" w:color="000000" w:fill="auto"/>
        <w:tabs>
          <w:tab w:val="right" w:leader="dot" w:pos="9345"/>
        </w:tabs>
        <w:suppressAutoHyphens/>
        <w:spacing w:before="0" w:after="0" w:line="360" w:lineRule="auto"/>
        <w:rPr>
          <w:b w:val="0"/>
          <w:bCs w:val="0"/>
          <w:caps w:val="0"/>
          <w:noProof/>
          <w:color w:val="000000" w:themeColor="text1"/>
          <w:sz w:val="28"/>
          <w:szCs w:val="24"/>
        </w:rPr>
      </w:pPr>
      <w:hyperlink w:anchor="_Toc214092917" w:history="1">
        <w:r w:rsidR="00266A48" w:rsidRPr="00CB6A01">
          <w:rPr>
            <w:rStyle w:val="a6"/>
            <w:b w:val="0"/>
            <w:caps w:val="0"/>
            <w:noProof/>
            <w:color w:val="000000" w:themeColor="text1"/>
            <w:sz w:val="28"/>
          </w:rPr>
          <w:t>1 Теория социальной работы</w:t>
        </w:r>
      </w:hyperlink>
    </w:p>
    <w:p w:rsidR="00266A48" w:rsidRPr="00CB6A01" w:rsidRDefault="002D359F" w:rsidP="00CB6A01">
      <w:pPr>
        <w:pStyle w:val="11"/>
        <w:shd w:val="clear" w:color="000000" w:fill="auto"/>
        <w:tabs>
          <w:tab w:val="right" w:leader="dot" w:pos="9345"/>
        </w:tabs>
        <w:suppressAutoHyphens/>
        <w:spacing w:before="0" w:after="0" w:line="360" w:lineRule="auto"/>
        <w:rPr>
          <w:b w:val="0"/>
          <w:bCs w:val="0"/>
          <w:caps w:val="0"/>
          <w:noProof/>
          <w:color w:val="000000" w:themeColor="text1"/>
          <w:sz w:val="28"/>
          <w:szCs w:val="24"/>
        </w:rPr>
      </w:pPr>
      <w:hyperlink w:anchor="_Toc214092918" w:history="1">
        <w:r w:rsidR="00266A48" w:rsidRPr="00CB6A01">
          <w:rPr>
            <w:rStyle w:val="a6"/>
            <w:b w:val="0"/>
            <w:caps w:val="0"/>
            <w:noProof/>
            <w:color w:val="000000" w:themeColor="text1"/>
            <w:sz w:val="28"/>
          </w:rPr>
          <w:t>2 Социальная психология</w:t>
        </w:r>
      </w:hyperlink>
    </w:p>
    <w:p w:rsidR="00266A48" w:rsidRPr="00CB6A01" w:rsidRDefault="002D359F" w:rsidP="00CB6A01">
      <w:pPr>
        <w:pStyle w:val="11"/>
        <w:shd w:val="clear" w:color="000000" w:fill="auto"/>
        <w:tabs>
          <w:tab w:val="right" w:leader="dot" w:pos="9345"/>
        </w:tabs>
        <w:suppressAutoHyphens/>
        <w:spacing w:before="0" w:after="0" w:line="360" w:lineRule="auto"/>
        <w:rPr>
          <w:b w:val="0"/>
          <w:bCs w:val="0"/>
          <w:caps w:val="0"/>
          <w:noProof/>
          <w:color w:val="000000" w:themeColor="text1"/>
          <w:sz w:val="28"/>
          <w:szCs w:val="24"/>
        </w:rPr>
      </w:pPr>
      <w:hyperlink w:anchor="_Toc214092919" w:history="1">
        <w:r w:rsidR="00266A48" w:rsidRPr="00CB6A01">
          <w:rPr>
            <w:rStyle w:val="a6"/>
            <w:b w:val="0"/>
            <w:caps w:val="0"/>
            <w:noProof/>
            <w:color w:val="000000" w:themeColor="text1"/>
            <w:sz w:val="28"/>
          </w:rPr>
          <w:t>3 Связь теории социальной работы и социальной психологии</w:t>
        </w:r>
      </w:hyperlink>
    </w:p>
    <w:p w:rsidR="00266A48" w:rsidRPr="00CB6A01" w:rsidRDefault="002D359F" w:rsidP="00CB6A01">
      <w:pPr>
        <w:pStyle w:val="11"/>
        <w:shd w:val="clear" w:color="000000" w:fill="auto"/>
        <w:tabs>
          <w:tab w:val="right" w:leader="dot" w:pos="9345"/>
        </w:tabs>
        <w:suppressAutoHyphens/>
        <w:spacing w:before="0" w:after="0" w:line="360" w:lineRule="auto"/>
        <w:rPr>
          <w:b w:val="0"/>
          <w:bCs w:val="0"/>
          <w:caps w:val="0"/>
          <w:noProof/>
          <w:color w:val="000000" w:themeColor="text1"/>
          <w:sz w:val="28"/>
          <w:szCs w:val="24"/>
        </w:rPr>
      </w:pPr>
      <w:hyperlink w:anchor="_Toc214092920" w:history="1">
        <w:r w:rsidR="00266A48" w:rsidRPr="00CB6A01">
          <w:rPr>
            <w:rStyle w:val="a6"/>
            <w:b w:val="0"/>
            <w:caps w:val="0"/>
            <w:noProof/>
            <w:color w:val="000000" w:themeColor="text1"/>
            <w:sz w:val="28"/>
          </w:rPr>
          <w:t>Заключение</w:t>
        </w:r>
      </w:hyperlink>
    </w:p>
    <w:p w:rsidR="00266A48" w:rsidRPr="00CB6A01" w:rsidRDefault="00266A48" w:rsidP="00CB6A01">
      <w:pPr>
        <w:shd w:val="clear" w:color="000000" w:fill="auto"/>
        <w:suppressAutoHyphens/>
        <w:spacing w:line="360" w:lineRule="auto"/>
        <w:rPr>
          <w:color w:val="000000" w:themeColor="text1"/>
          <w:sz w:val="28"/>
          <w:szCs w:val="32"/>
        </w:rPr>
      </w:pPr>
      <w:r w:rsidRPr="00CB6A01">
        <w:rPr>
          <w:b/>
          <w:caps/>
          <w:color w:val="000000" w:themeColor="text1"/>
          <w:sz w:val="28"/>
          <w:szCs w:val="32"/>
        </w:rPr>
        <w:fldChar w:fldCharType="end"/>
      </w:r>
    </w:p>
    <w:p w:rsidR="00266A48" w:rsidRPr="00CB6A01" w:rsidRDefault="00266A48" w:rsidP="00CB6A01">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rPr>
      </w:pPr>
      <w:r w:rsidRPr="00CB6A01">
        <w:rPr>
          <w:rFonts w:ascii="Times New Roman" w:hAnsi="Times New Roman" w:cs="Times New Roman"/>
          <w:b w:val="0"/>
          <w:color w:val="000000" w:themeColor="text1"/>
          <w:sz w:val="28"/>
        </w:rPr>
        <w:br w:type="page"/>
      </w:r>
      <w:bookmarkStart w:id="0" w:name="_Toc214092916"/>
      <w:r w:rsidRPr="00CB6A01">
        <w:rPr>
          <w:rFonts w:ascii="Times New Roman" w:hAnsi="Times New Roman" w:cs="Times New Roman"/>
          <w:color w:val="000000" w:themeColor="text1"/>
          <w:sz w:val="28"/>
        </w:rPr>
        <w:t>Введение</w:t>
      </w:r>
      <w:bookmarkEnd w:id="0"/>
    </w:p>
    <w:p w:rsidR="00266A48" w:rsidRPr="00CB6A01" w:rsidRDefault="00266A48" w:rsidP="00CB6A01">
      <w:pPr>
        <w:shd w:val="clear" w:color="000000" w:fill="auto"/>
        <w:suppressAutoHyphens/>
        <w:spacing w:line="360" w:lineRule="auto"/>
        <w:ind w:firstLine="709"/>
        <w:jc w:val="both"/>
        <w:rPr>
          <w:color w:val="000000" w:themeColor="text1"/>
          <w:sz w:val="28"/>
          <w:szCs w:val="28"/>
        </w:rPr>
      </w:pPr>
    </w:p>
    <w:p w:rsidR="00D11179" w:rsidRPr="00CB6A01" w:rsidRDefault="00D11179"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Любая наука, которая существует в обществе, не может обходиться без взаимодействия и взаимосвязи с другими науками. Также социальная работа как наука взаимодействует с различными социальными науками (психология, социология, философия, медицина, педагогика, политология и др.).</w:t>
      </w:r>
    </w:p>
    <w:p w:rsidR="00D11179" w:rsidRPr="00CB6A01" w:rsidRDefault="00D11179"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 xml:space="preserve">Цель данной </w:t>
      </w:r>
      <w:r w:rsidR="000904A6" w:rsidRPr="00CB6A01">
        <w:rPr>
          <w:color w:val="000000" w:themeColor="text1"/>
          <w:sz w:val="28"/>
          <w:szCs w:val="28"/>
        </w:rPr>
        <w:t>исследовательской работы – выявить связь между теорией социальной работы и социальной психологией.</w:t>
      </w:r>
    </w:p>
    <w:p w:rsidR="000904A6" w:rsidRPr="00CB6A01" w:rsidRDefault="000904A6"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Для достижения цели необходимо выполнить ряд задач:</w:t>
      </w:r>
    </w:p>
    <w:p w:rsidR="000904A6" w:rsidRPr="00CB6A01" w:rsidRDefault="000904A6" w:rsidP="00CB6A01">
      <w:pPr>
        <w:numPr>
          <w:ilvl w:val="0"/>
          <w:numId w:val="13"/>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определить теорию социальной работы как науку, ее объект, предмет, закономерности и принципы;</w:t>
      </w:r>
    </w:p>
    <w:p w:rsidR="000904A6" w:rsidRPr="00CB6A01" w:rsidRDefault="000904A6" w:rsidP="00CB6A01">
      <w:pPr>
        <w:numPr>
          <w:ilvl w:val="0"/>
          <w:numId w:val="13"/>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определить социальную психологию как науку, ее предмет, задачи, закономерности и методы;</w:t>
      </w:r>
    </w:p>
    <w:p w:rsidR="000904A6" w:rsidRPr="00CB6A01" w:rsidRDefault="000904A6" w:rsidP="00CB6A01">
      <w:pPr>
        <w:numPr>
          <w:ilvl w:val="0"/>
          <w:numId w:val="13"/>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найти связь между теорией социальной работы и социальной психологией.</w:t>
      </w:r>
    </w:p>
    <w:p w:rsidR="000904A6" w:rsidRPr="00CB6A01" w:rsidRDefault="000904A6"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Объекты данного исследования – теория социальной работы и социальная психология.</w:t>
      </w:r>
    </w:p>
    <w:p w:rsidR="000904A6" w:rsidRPr="00CB6A01" w:rsidRDefault="000904A6"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Предмет – их взаимосвязь между собой.</w:t>
      </w:r>
    </w:p>
    <w:p w:rsidR="000904A6" w:rsidRPr="00CB6A01" w:rsidRDefault="000904A6"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Для написания данной работы были использованы учебники по теории социальной работы</w:t>
      </w:r>
      <w:r w:rsidR="00816539" w:rsidRPr="00CB6A01">
        <w:rPr>
          <w:color w:val="000000" w:themeColor="text1"/>
          <w:sz w:val="28"/>
          <w:szCs w:val="28"/>
        </w:rPr>
        <w:t xml:space="preserve"> Сафоновой Л.В., Басова Н.Ф., Павленка П.Д. и др. и по социальной психологии Андреевой Г.М., а также ресурсы Интернета.</w:t>
      </w:r>
    </w:p>
    <w:p w:rsidR="00266A48" w:rsidRPr="00CB6A01" w:rsidRDefault="00266A48" w:rsidP="00CB6A01">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rPr>
      </w:pPr>
      <w:r w:rsidRPr="00CB6A01">
        <w:rPr>
          <w:rFonts w:ascii="Times New Roman" w:hAnsi="Times New Roman" w:cs="Times New Roman"/>
          <w:color w:val="000000" w:themeColor="text1"/>
          <w:sz w:val="28"/>
        </w:rPr>
        <w:br w:type="page"/>
      </w:r>
      <w:bookmarkStart w:id="1" w:name="_Toc214092917"/>
      <w:r w:rsidRPr="00CB6A01">
        <w:rPr>
          <w:rFonts w:ascii="Times New Roman" w:hAnsi="Times New Roman" w:cs="Times New Roman"/>
          <w:color w:val="000000" w:themeColor="text1"/>
          <w:sz w:val="28"/>
        </w:rPr>
        <w:t>1 Теория социальной работы</w:t>
      </w:r>
      <w:bookmarkEnd w:id="1"/>
    </w:p>
    <w:p w:rsidR="00266A48" w:rsidRPr="00CB6A01" w:rsidRDefault="00266A48" w:rsidP="00CB6A01">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rPr>
      </w:pP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Теория социальной работы – область научного знания о закономерностях управления процессом использования внутренних и внешних ресурсов индивидом, семьей или общностью в ситуациях нарушения социального функционирования</w:t>
      </w:r>
      <w:r w:rsidRPr="00CB6A01">
        <w:rPr>
          <w:rStyle w:val="a5"/>
          <w:color w:val="000000" w:themeColor="text1"/>
          <w:sz w:val="28"/>
          <w:szCs w:val="28"/>
          <w:vertAlign w:val="baseline"/>
        </w:rPr>
        <w:footnoteReference w:id="1"/>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Объектом теории социальной работы является взаимодействие индивида, семьи или локального социума с обществом. В этом случае предметом данной отрасли научного знания являются закономерности нарушения и восстановления (прежде всего управляемого) взаимодействия индивида, семьи или локального социума с обществом.</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теории находят отражения особенности социальной работы как открытой системы, тесно взаимосвязанной с другими социальными системами. Поэтому теория социальной работы имеет интегративный характер, что выражается во взаимосвязи с такими науками как экономика, медицина, социология, политология. Исследуя социальные явления, процессы и отношения и являясь в своей основе социальной наукой, социальная работа связана с естественными</w:t>
      </w:r>
      <w:r w:rsidR="00CB6A01">
        <w:rPr>
          <w:color w:val="000000" w:themeColor="text1"/>
          <w:sz w:val="28"/>
          <w:szCs w:val="28"/>
        </w:rPr>
        <w:t xml:space="preserve"> </w:t>
      </w:r>
      <w:r w:rsidRPr="00CB6A01">
        <w:rPr>
          <w:color w:val="000000" w:themeColor="text1"/>
          <w:sz w:val="28"/>
          <w:szCs w:val="28"/>
        </w:rPr>
        <w:t>науками (физиологией, экологией), что подчеркивает ее интегративный характер. Проводимые в рамках теории социальной работы исследования зачастую носят междисциплинарный характер с точки зрения ее взаимосвязей с естественными, гуманитарными и социальными науками.</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Для теории социальной работы характерно разнообразие подходов к выделению предмета и объекта.</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Объектом исследования</w:t>
      </w:r>
      <w:r w:rsidR="00CB6A01">
        <w:rPr>
          <w:color w:val="000000" w:themeColor="text1"/>
          <w:sz w:val="28"/>
          <w:szCs w:val="28"/>
        </w:rPr>
        <w:t xml:space="preserve"> </w:t>
      </w:r>
      <w:r w:rsidRPr="00CB6A01">
        <w:rPr>
          <w:color w:val="000000" w:themeColor="text1"/>
          <w:sz w:val="28"/>
          <w:szCs w:val="28"/>
        </w:rPr>
        <w:t>социальной работы является процесс связи взаимодействий, способов и средств регуляции поведения социальных групп и личностей.</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Предметом социальной работы как самостоятельной науки являются закономерности, обуславливают характер и направленность развития социальных процессов в обществе. Несмотря на многообразие подходов общим и важным</w:t>
      </w:r>
      <w:r w:rsidR="00CB6A01">
        <w:rPr>
          <w:color w:val="000000" w:themeColor="text1"/>
          <w:sz w:val="28"/>
          <w:szCs w:val="28"/>
        </w:rPr>
        <w:t xml:space="preserve"> </w:t>
      </w:r>
      <w:r w:rsidRPr="00CB6A01">
        <w:rPr>
          <w:color w:val="000000" w:themeColor="text1"/>
          <w:sz w:val="28"/>
          <w:szCs w:val="28"/>
        </w:rPr>
        <w:t>является феномен социальности. Данный феномен выражает многообразные способы и формы сосуществования и взаимодействия в обществе как системы ценных социальных субъектов. В цивилизованном обществе такое сосуществование должно строиться на началах социального равенства и партнерства, на началах справедливого распределения надежных гарантий.</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 и предмет социальной работы обусловлен целями практической социальной работы, а с другой стороны влияют на границы</w:t>
      </w:r>
      <w:r w:rsidR="00CB6A01">
        <w:rPr>
          <w:color w:val="000000" w:themeColor="text1"/>
          <w:sz w:val="28"/>
          <w:szCs w:val="28"/>
        </w:rPr>
        <w:t xml:space="preserve"> </w:t>
      </w:r>
      <w:r w:rsidRPr="00CB6A01">
        <w:rPr>
          <w:color w:val="000000" w:themeColor="text1"/>
          <w:sz w:val="28"/>
          <w:szCs w:val="28"/>
        </w:rPr>
        <w:t>и содержания теорий и практики социальной работы.</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Закономерности теории социальной работы наиболее полно, в интегрированном виде выражают характер и направленность совокупности социальных связей и явлений, имеющих отношение к социальной ситуации.</w:t>
      </w:r>
    </w:p>
    <w:p w:rsidR="00266A48" w:rsidRPr="00CB6A01" w:rsidRDefault="00266A48" w:rsidP="00CB6A01">
      <w:pPr>
        <w:numPr>
          <w:ilvl w:val="0"/>
          <w:numId w:val="10"/>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закономерности функционирования и развития субъектов социальной работы;</w:t>
      </w:r>
    </w:p>
    <w:p w:rsidR="00266A48" w:rsidRPr="00CB6A01" w:rsidRDefault="00266A48" w:rsidP="00CB6A01">
      <w:pPr>
        <w:numPr>
          <w:ilvl w:val="0"/>
          <w:numId w:val="10"/>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существующие связи между субъектом и объектом социальной деятельности и их диалектика.</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глубокой взаимосвязи с закономерностями выступают принципы социальной работы.</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Принцип понимается как основополагающая идея, главное требование, руководящее правило осуществления какой либо деятельности</w:t>
      </w:r>
      <w:r w:rsidRPr="00CB6A01">
        <w:rPr>
          <w:rStyle w:val="a5"/>
          <w:color w:val="000000" w:themeColor="text1"/>
          <w:sz w:val="28"/>
          <w:szCs w:val="28"/>
          <w:vertAlign w:val="baseline"/>
        </w:rPr>
        <w:footnoteReference w:id="2"/>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Первая группа принципов социальной работы выстраивается на основе образа нуждающегося, ставшего клиентом социальных служб и включает:</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опоры социального работника на собственные силы клиента (развитие у клиента социальной службы способностей противостоять неблагоприятным воздействиям социальной среды);</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конфиденциальности (неразглашение сведений о клиенте социальной службы)</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универсальности (равное отношение к клиенту в независимости от его пола, религии, национальности, расы, политических убеждений и т.д.);</w:t>
      </w:r>
    </w:p>
    <w:p w:rsid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толерантности (терпимое отношение ко всем проявлениям агрессии, провокациям со стороны клиента социальной службы);</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Вторая</w:t>
      </w:r>
      <w:r w:rsidR="00CB6A01">
        <w:rPr>
          <w:color w:val="000000" w:themeColor="text1"/>
          <w:sz w:val="28"/>
          <w:szCs w:val="28"/>
        </w:rPr>
        <w:t xml:space="preserve"> </w:t>
      </w:r>
      <w:r w:rsidRPr="00CB6A01">
        <w:rPr>
          <w:color w:val="000000" w:themeColor="text1"/>
          <w:sz w:val="28"/>
          <w:szCs w:val="28"/>
        </w:rPr>
        <w:t>группа принципов социальной работы связана со спецификой социальной работы</w:t>
      </w:r>
      <w:r w:rsidR="00CB6A01">
        <w:rPr>
          <w:color w:val="000000" w:themeColor="text1"/>
          <w:sz w:val="28"/>
          <w:szCs w:val="28"/>
        </w:rPr>
        <w:t xml:space="preserve"> </w:t>
      </w:r>
      <w:r w:rsidRPr="00CB6A01">
        <w:rPr>
          <w:color w:val="000000" w:themeColor="text1"/>
          <w:sz w:val="28"/>
          <w:szCs w:val="28"/>
        </w:rPr>
        <w:t>как помогающей деятельности и предусматривает:</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клиентоцентризма</w:t>
      </w:r>
      <w:r w:rsidR="00CB6A01">
        <w:rPr>
          <w:color w:val="000000" w:themeColor="text1"/>
          <w:sz w:val="28"/>
          <w:szCs w:val="28"/>
        </w:rPr>
        <w:t xml:space="preserve"> </w:t>
      </w:r>
      <w:r w:rsidRPr="00CB6A01">
        <w:rPr>
          <w:color w:val="000000" w:themeColor="text1"/>
          <w:sz w:val="28"/>
          <w:szCs w:val="28"/>
        </w:rPr>
        <w:t>(социальная работа ставит клиента в центр своей ценностной системы);</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профилактической направленности (выявление «зон риска» и преодоление социальных и личностных опасностей);</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социального реагирования (система социальных служб должна постоянно находиться в состоянии готовности отреагировать на поступивший запрос о помощи, причем характер, содержание, субъект запроса</w:t>
      </w:r>
      <w:r w:rsidR="00CB6A01">
        <w:rPr>
          <w:color w:val="000000" w:themeColor="text1"/>
          <w:sz w:val="28"/>
          <w:szCs w:val="28"/>
        </w:rPr>
        <w:t xml:space="preserve"> </w:t>
      </w:r>
      <w:r w:rsidRPr="00CB6A01">
        <w:rPr>
          <w:color w:val="000000" w:themeColor="text1"/>
          <w:sz w:val="28"/>
          <w:szCs w:val="28"/>
        </w:rPr>
        <w:t>могут быть различными);</w:t>
      </w:r>
    </w:p>
    <w:p w:rsidR="00266A48" w:rsidRPr="00CB6A01" w:rsidRDefault="00266A48" w:rsidP="00CB6A01">
      <w:pPr>
        <w:numPr>
          <w:ilvl w:val="0"/>
          <w:numId w:val="12"/>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проверки действительности вмешательства (преодоление трудной жизненной ситуации – процесс сложный, противоречивый, нередко вследствие неполного преодоления причин проблемы</w:t>
      </w:r>
      <w:r w:rsidR="00CB6A01">
        <w:rPr>
          <w:color w:val="000000" w:themeColor="text1"/>
          <w:sz w:val="28"/>
          <w:szCs w:val="28"/>
        </w:rPr>
        <w:t xml:space="preserve"> </w:t>
      </w:r>
      <w:r w:rsidRPr="00CB6A01">
        <w:rPr>
          <w:color w:val="000000" w:themeColor="text1"/>
          <w:sz w:val="28"/>
          <w:szCs w:val="28"/>
        </w:rPr>
        <w:t>жизненная ситуация клиента вновь ухудшается).</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Значение третьей группы принципов социальной работы объясняется той важной ролью, которую у социальной работе играют общественные и государственные ресурсы и сам порядок предоставления этих ресурсов нуждающимся:</w:t>
      </w:r>
    </w:p>
    <w:p w:rsidR="00266A48" w:rsidRPr="00CB6A01" w:rsidRDefault="00266A48" w:rsidP="00CB6A01">
      <w:pPr>
        <w:numPr>
          <w:ilvl w:val="0"/>
          <w:numId w:val="11"/>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охраны социальных прав (недопущение ограничения возможностей индивидов и групп пользоваться законными привилегиями, недопущение уменьшения прав на социальную защиту и помощь в процессе изменения законодательства);</w:t>
      </w:r>
    </w:p>
    <w:p w:rsidR="00266A48" w:rsidRPr="00CB6A01" w:rsidRDefault="00266A48" w:rsidP="00CB6A01">
      <w:pPr>
        <w:numPr>
          <w:ilvl w:val="0"/>
          <w:numId w:val="11"/>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принцип максимизации социальных ресурсов (рациональность при расходовании имеющихся общественных фондов, привлечения дополнительных</w:t>
      </w:r>
      <w:r w:rsidR="00CB6A01">
        <w:rPr>
          <w:color w:val="000000" w:themeColor="text1"/>
          <w:sz w:val="28"/>
          <w:szCs w:val="28"/>
        </w:rPr>
        <w:t xml:space="preserve"> </w:t>
      </w:r>
      <w:r w:rsidRPr="00CB6A01">
        <w:rPr>
          <w:color w:val="000000" w:themeColor="text1"/>
          <w:sz w:val="28"/>
          <w:szCs w:val="28"/>
        </w:rPr>
        <w:t>материальных, организационных, финансовых ресурсов из различных источников).</w:t>
      </w:r>
    </w:p>
    <w:p w:rsidR="00266A48" w:rsidRPr="00CB6A01" w:rsidRDefault="00266A48" w:rsidP="00CB6A01">
      <w:pPr>
        <w:shd w:val="clear" w:color="000000" w:fill="auto"/>
        <w:suppressAutoHyphens/>
        <w:spacing w:line="360" w:lineRule="auto"/>
        <w:ind w:firstLine="709"/>
        <w:rPr>
          <w:color w:val="000000" w:themeColor="text1"/>
          <w:sz w:val="28"/>
        </w:rPr>
      </w:pPr>
    </w:p>
    <w:p w:rsidR="00266A48" w:rsidRPr="00CB6A01" w:rsidRDefault="00266A48" w:rsidP="00CB6A01">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bookmarkStart w:id="2" w:name="_Toc214092918"/>
      <w:r w:rsidRPr="00CB6A01">
        <w:rPr>
          <w:rFonts w:ascii="Times New Roman" w:hAnsi="Times New Roman" w:cs="Times New Roman"/>
          <w:color w:val="000000" w:themeColor="text1"/>
          <w:sz w:val="28"/>
        </w:rPr>
        <w:t>2 Социальная психология</w:t>
      </w:r>
      <w:bookmarkEnd w:id="2"/>
    </w:p>
    <w:p w:rsidR="00266A48" w:rsidRPr="00CB6A01" w:rsidRDefault="00266A48" w:rsidP="00CB6A01">
      <w:pPr>
        <w:pStyle w:val="a7"/>
        <w:shd w:val="clear" w:color="000000" w:fill="auto"/>
        <w:suppressAutoHyphens/>
        <w:spacing w:before="0" w:beforeAutospacing="0" w:after="0" w:afterAutospacing="0" w:line="360" w:lineRule="auto"/>
        <w:ind w:firstLine="709"/>
        <w:jc w:val="both"/>
        <w:rPr>
          <w:color w:val="000000" w:themeColor="text1"/>
          <w:sz w:val="28"/>
          <w:szCs w:val="28"/>
        </w:rPr>
      </w:pPr>
    </w:p>
    <w:p w:rsidR="00266A48" w:rsidRPr="00CB6A01" w:rsidRDefault="00266A48" w:rsidP="00CB6A01">
      <w:pPr>
        <w:pStyle w:val="a7"/>
        <w:shd w:val="clear" w:color="000000" w:fill="auto"/>
        <w:suppressAutoHyphens/>
        <w:spacing w:before="0" w:beforeAutospacing="0" w:after="0" w:afterAutospacing="0" w:line="360" w:lineRule="auto"/>
        <w:ind w:firstLine="709"/>
        <w:jc w:val="both"/>
        <w:rPr>
          <w:color w:val="000000" w:themeColor="text1"/>
          <w:sz w:val="28"/>
          <w:szCs w:val="28"/>
        </w:rPr>
      </w:pPr>
      <w:r w:rsidRPr="00CB6A01">
        <w:rPr>
          <w:color w:val="000000" w:themeColor="text1"/>
          <w:sz w:val="28"/>
          <w:szCs w:val="28"/>
        </w:rPr>
        <w:t>Социальная психология пока что, ещё молодая наука. Информация о первых экспериментах в социальной психологии появилась в 1898 г., чуть более века тому назад, а первый учебник по социальной психологии вышел чуть более трех четвертей века тому назад, в 1924 г. Свою нынешнюю форму социальная психология обрела лишь в 1930-х гг. прошлого века. Однако такой живой областью знания, какой она предстает сегодня, социальная психология начала становиться только во время Второй мировой войны, когда психологи выполнили впечатляющее исследование убеждений и морального состояния солдат.</w:t>
      </w:r>
    </w:p>
    <w:p w:rsidR="00266A48" w:rsidRPr="00CB6A01" w:rsidRDefault="00D11179" w:rsidP="00CB6A01">
      <w:pPr>
        <w:pStyle w:val="a7"/>
        <w:shd w:val="clear" w:color="000000" w:fill="auto"/>
        <w:suppressAutoHyphens/>
        <w:spacing w:before="0" w:beforeAutospacing="0" w:after="0" w:afterAutospacing="0" w:line="360" w:lineRule="auto"/>
        <w:ind w:firstLine="709"/>
        <w:jc w:val="both"/>
        <w:rPr>
          <w:color w:val="000000" w:themeColor="text1"/>
          <w:sz w:val="28"/>
          <w:szCs w:val="28"/>
        </w:rPr>
      </w:pPr>
      <w:r w:rsidRPr="00CB6A01">
        <w:rPr>
          <w:color w:val="000000" w:themeColor="text1"/>
          <w:sz w:val="28"/>
          <w:szCs w:val="28"/>
        </w:rPr>
        <w:t xml:space="preserve">Социальная психология – </w:t>
      </w:r>
      <w:r w:rsidR="00266A48" w:rsidRPr="00CB6A01">
        <w:rPr>
          <w:color w:val="000000" w:themeColor="text1"/>
          <w:sz w:val="28"/>
          <w:szCs w:val="28"/>
        </w:rPr>
        <w:t>отрасль психологии, изучающая закономерности</w:t>
      </w:r>
      <w:r w:rsidR="00266A48" w:rsidRPr="00CB6A01">
        <w:rPr>
          <w:rStyle w:val="a5"/>
          <w:color w:val="000000" w:themeColor="text1"/>
          <w:sz w:val="28"/>
          <w:szCs w:val="28"/>
          <w:vertAlign w:val="baseline"/>
        </w:rPr>
        <w:footnoteReference w:id="3"/>
      </w:r>
      <w:r w:rsidR="00266A48" w:rsidRPr="00CB6A01">
        <w:rPr>
          <w:color w:val="000000" w:themeColor="text1"/>
          <w:sz w:val="28"/>
          <w:szCs w:val="28"/>
        </w:rPr>
        <w:t>:</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поведения человека в социальной организации;</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взаимоотношения людей в процессе совместной деятельности;</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развития нравственно-психологического климата в коллективе;</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возникновения и развития коллективных и личностных установок, мотивов, побуждений;</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возникновения и разрешения межличностных конфликтов;</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лидерства и индивидуального стиля деятельности;</w:t>
      </w:r>
    </w:p>
    <w:p w:rsidR="00266A48" w:rsidRPr="00CB6A01" w:rsidRDefault="00266A48" w:rsidP="00CB6A01">
      <w:pPr>
        <w:pStyle w:val="a7"/>
        <w:numPr>
          <w:ilvl w:val="0"/>
          <w:numId w:val="8"/>
        </w:numPr>
        <w:shd w:val="clear" w:color="000000" w:fill="auto"/>
        <w:suppressAutoHyphens/>
        <w:spacing w:before="0" w:beforeAutospacing="0" w:after="0" w:afterAutospacing="0" w:line="360" w:lineRule="auto"/>
        <w:ind w:left="0" w:firstLine="709"/>
        <w:jc w:val="both"/>
        <w:rPr>
          <w:color w:val="000000" w:themeColor="text1"/>
          <w:sz w:val="28"/>
          <w:szCs w:val="28"/>
        </w:rPr>
      </w:pPr>
      <w:r w:rsidRPr="00CB6A01">
        <w:rPr>
          <w:color w:val="000000" w:themeColor="text1"/>
          <w:sz w:val="28"/>
          <w:szCs w:val="28"/>
        </w:rPr>
        <w:t>поведения и социально-психологической адаптации людей в стрессовых ситуациях.</w:t>
      </w:r>
    </w:p>
    <w:p w:rsidR="00CB6A01" w:rsidRDefault="00266A48" w:rsidP="00CB6A01">
      <w:pPr>
        <w:pStyle w:val="a7"/>
        <w:shd w:val="clear" w:color="000000" w:fill="auto"/>
        <w:suppressAutoHyphens/>
        <w:spacing w:before="0" w:beforeAutospacing="0" w:after="0" w:afterAutospacing="0" w:line="360" w:lineRule="auto"/>
        <w:ind w:firstLine="709"/>
        <w:jc w:val="both"/>
        <w:rPr>
          <w:color w:val="000000" w:themeColor="text1"/>
          <w:sz w:val="28"/>
          <w:szCs w:val="28"/>
        </w:rPr>
      </w:pPr>
      <w:r w:rsidRPr="00CB6A01">
        <w:rPr>
          <w:bCs/>
          <w:color w:val="000000" w:themeColor="text1"/>
          <w:sz w:val="28"/>
          <w:szCs w:val="28"/>
        </w:rPr>
        <w:t>Социальная психология</w:t>
      </w:r>
      <w:r w:rsidRPr="00CB6A01">
        <w:rPr>
          <w:color w:val="000000" w:themeColor="text1"/>
          <w:sz w:val="28"/>
          <w:szCs w:val="28"/>
        </w:rPr>
        <w:t> </w:t>
      </w:r>
      <w:r w:rsidR="00D11179" w:rsidRPr="00CB6A01">
        <w:rPr>
          <w:color w:val="000000" w:themeColor="text1"/>
          <w:sz w:val="28"/>
          <w:szCs w:val="28"/>
        </w:rPr>
        <w:t>–</w:t>
      </w:r>
      <w:r w:rsidRPr="00CB6A01">
        <w:rPr>
          <w:color w:val="000000" w:themeColor="text1"/>
          <w:sz w:val="28"/>
          <w:szCs w:val="28"/>
        </w:rPr>
        <w:t xml:space="preserve"> раздел </w:t>
      </w:r>
      <w:r w:rsidRPr="00CB6A01">
        <w:rPr>
          <w:bCs/>
          <w:color w:val="000000" w:themeColor="text1"/>
          <w:sz w:val="28"/>
          <w:szCs w:val="28"/>
        </w:rPr>
        <w:t>психологии</w:t>
      </w:r>
      <w:r w:rsidRPr="00CB6A01">
        <w:rPr>
          <w:color w:val="000000" w:themeColor="text1"/>
          <w:sz w:val="28"/>
          <w:szCs w:val="28"/>
        </w:rPr>
        <w:t>, посвящённый поведению человека в группе, тому</w:t>
      </w:r>
      <w:r w:rsidR="00346903" w:rsidRPr="00CB6A01">
        <w:rPr>
          <w:color w:val="000000" w:themeColor="text1"/>
          <w:sz w:val="28"/>
          <w:szCs w:val="28"/>
        </w:rPr>
        <w:t>,</w:t>
      </w:r>
      <w:r w:rsidRPr="00CB6A01">
        <w:rPr>
          <w:color w:val="000000" w:themeColor="text1"/>
          <w:sz w:val="28"/>
          <w:szCs w:val="28"/>
        </w:rPr>
        <w:t xml:space="preserve"> как человек воспринимает других, общается и влияет на них. Гордон Олпорт определял социальную психологию как попытку понять и объяснить, как мысли, чувства и поведение личности зависят от реального, воображаемого или предполагаемого присутствия других людей</w:t>
      </w:r>
      <w:r w:rsidRPr="00CB6A01">
        <w:rPr>
          <w:rStyle w:val="a5"/>
          <w:color w:val="000000" w:themeColor="text1"/>
          <w:sz w:val="28"/>
          <w:szCs w:val="28"/>
          <w:vertAlign w:val="baseline"/>
        </w:rPr>
        <w:footnoteReference w:id="4"/>
      </w:r>
      <w:r w:rsidRPr="00CB6A01">
        <w:rPr>
          <w:color w:val="000000" w:themeColor="text1"/>
          <w:sz w:val="28"/>
          <w:szCs w:val="28"/>
        </w:rPr>
        <w:t>.</w:t>
      </w:r>
    </w:p>
    <w:p w:rsidR="00266A48" w:rsidRPr="00CB6A01" w:rsidRDefault="00266A48" w:rsidP="00CB6A01">
      <w:pPr>
        <w:pStyle w:val="a7"/>
        <w:shd w:val="clear" w:color="000000" w:fill="auto"/>
        <w:suppressAutoHyphens/>
        <w:spacing w:before="0" w:beforeAutospacing="0" w:after="0" w:afterAutospacing="0" w:line="360" w:lineRule="auto"/>
        <w:ind w:firstLine="709"/>
        <w:jc w:val="both"/>
        <w:rPr>
          <w:color w:val="000000" w:themeColor="text1"/>
          <w:sz w:val="28"/>
          <w:szCs w:val="28"/>
        </w:rPr>
      </w:pPr>
      <w:r w:rsidRPr="00CB6A01">
        <w:rPr>
          <w:color w:val="000000" w:themeColor="text1"/>
          <w:sz w:val="28"/>
          <w:szCs w:val="28"/>
        </w:rPr>
        <w:t>Социальная психология находится на грани между психологией и социологией и приписывание того или иного направления к психологии или социологии зачастую является сугубо организационным </w:t>
      </w:r>
      <w:r w:rsidR="00D11179" w:rsidRPr="00CB6A01">
        <w:rPr>
          <w:color w:val="000000" w:themeColor="text1"/>
          <w:sz w:val="28"/>
          <w:szCs w:val="28"/>
        </w:rPr>
        <w:t>–</w:t>
      </w:r>
      <w:r w:rsidRPr="00CB6A01">
        <w:rPr>
          <w:color w:val="000000" w:themeColor="text1"/>
          <w:sz w:val="28"/>
          <w:szCs w:val="28"/>
        </w:rPr>
        <w:t xml:space="preserve"> психологи и социологи склонны публиковать свои работы в разных журналах, посещать разные конференции. Кроме того, психологи чаще рассматривают внутриличностные аспекты и социальные ситуации, а социологи </w:t>
      </w:r>
      <w:r w:rsidR="00D11179" w:rsidRPr="00CB6A01">
        <w:rPr>
          <w:color w:val="000000" w:themeColor="text1"/>
          <w:sz w:val="28"/>
          <w:szCs w:val="28"/>
        </w:rPr>
        <w:t>–</w:t>
      </w:r>
      <w:r w:rsidRPr="00CB6A01">
        <w:rPr>
          <w:color w:val="000000" w:themeColor="text1"/>
          <w:sz w:val="28"/>
          <w:szCs w:val="28"/>
        </w:rPr>
        <w:t xml:space="preserve"> внеличностные, социальные процессы, определяющие поведение человека, а также микроуровень социальных взаимодействий.</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Это создает немалые трудности как в определении предмета социальной психологии, так и в выявлении круга ее проблем.</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Для социальной психологии, как, может быть, ни для какой другой науки, актуально одновременное решение двух задач:</w:t>
      </w:r>
    </w:p>
    <w:p w:rsidR="00266A48" w:rsidRPr="00CB6A01" w:rsidRDefault="00266A48" w:rsidP="00CB6A01">
      <w:pPr>
        <w:numPr>
          <w:ilvl w:val="0"/>
          <w:numId w:val="7"/>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выработка практических рекомендаций, полученных в ходе прикладных исследований, столь необходимых практике;</w:t>
      </w:r>
    </w:p>
    <w:p w:rsidR="00266A48" w:rsidRPr="00CB6A01" w:rsidRDefault="00266A48" w:rsidP="00CB6A01">
      <w:pPr>
        <w:numPr>
          <w:ilvl w:val="0"/>
          <w:numId w:val="7"/>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«достраивание» своего собственного здания как целостной системы научного знания с уточнением своего предмета, разработкой специальных теорий и специальной методологии исследований.</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Приступая к решению этих задач, естественно, необходимо, пока не прибегая к точным дефинициям, очертить круг проблем социальной психологии, чтобы более строго определить задачи, которые могут быть решены средствами этой дисциплины. Мы исходим при этом из принятия той точки зрения, что, несмотря на пограничный характер, социальная психология является частью психологии (хотя существуют и другие точки зрения, например, отнесение социальной психологии к социологии). Следовательно, определение круга ее проблем будет означать выделение из психологической проблематики тех вопросов, которые относятся к компетенции именно социальной психологии. Поскольку психологическая наука в нашей стране в определении своего предмета исходит из принципа деятельности, можно условно обозначить специфику социальной</w:t>
      </w:r>
      <w:r w:rsidR="00D11179" w:rsidRPr="00CB6A01">
        <w:rPr>
          <w:color w:val="000000" w:themeColor="text1"/>
          <w:sz w:val="28"/>
          <w:szCs w:val="28"/>
        </w:rPr>
        <w:t xml:space="preserve"> </w:t>
      </w:r>
      <w:r w:rsidRPr="00CB6A01">
        <w:rPr>
          <w:color w:val="000000" w:themeColor="text1"/>
          <w:sz w:val="28"/>
          <w:szCs w:val="28"/>
        </w:rPr>
        <w:t>психологии как изучение закономерностей поведения и деятельности людей, обусловленных включением их в социальные группы, а также психологических характеристик самих этих групп.</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Острота проблем социальной психологии диктуется, однако, не только некоторой неопределенностью ее положения в системе наук и даже не преимущественно этой ее особенностью. Весьма важной и существенной чертой социально-психологического знания является его включенность (в большей мере, чем других областей психологии) в социальную и политическую проблематику общества. Конечно, это касается в особой степени таких проблем социальной психологии, как психологические характеристики больших социальных групп, массовых движений и т.д. Но и традиционные для социальной психологии исследования малых групп, социализации или социальных установок личности связаны с теми конкретными задачами, которые решаются обществом определенного типа. В теоретической части социально-психологического знания непосредственно влияние конкретных социальных условий, традиций культуры. В определенном смысле слова можно сказать, что социальная психология сама является частью культуры.</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В современном обществе раскрываются многочисленные сферы приложения социально-психологических знаний.</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 xml:space="preserve">Специфика социальной психологии, сложившейся в нашей стране в конкретных исторических условиях, а именно в период существования социалистического строя, естественно, породила и новую проблематику. Конечно, многие из открытых в традиционной социальной психологии явлений имеют место в любом типе общества: межличностные отношения, коммуникативные процессы, лидерство, сплоченность </w:t>
      </w:r>
      <w:r w:rsidR="00D11179" w:rsidRPr="00CB6A01">
        <w:rPr>
          <w:color w:val="000000" w:themeColor="text1"/>
          <w:sz w:val="28"/>
          <w:szCs w:val="28"/>
        </w:rPr>
        <w:t>–</w:t>
      </w:r>
      <w:r w:rsidRPr="00CB6A01">
        <w:rPr>
          <w:color w:val="000000" w:themeColor="text1"/>
          <w:sz w:val="28"/>
          <w:szCs w:val="28"/>
        </w:rPr>
        <w:t xml:space="preserve"> все это явления, присущие любому типу общественной организации. Однако, констатируя этот факт, нужно иметь в виду два обстоятельства. Во-первых, даже и эти, описанные в традиционной социальной психологии, явления приобретают в различных социальных условиях порой совершенно иное содержание. Формально процессы остаются теми же: люди общаются друг с другом, у них формируются определенные социальные установки и т.д., но каково содержание различных форм их взаимодействия, какого рода установки возникают по отношению к определенным общественным явлениям — все это определяется содержанием конкретных общественных отношений. Значит, анализ всех традиционных проблем приобретает новые грани. Методологический принцип включения именно содержательного рассмотрения социально-психологических проблем продиктован в том числе и общественными потребностями.</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 xml:space="preserve">Во-вторых, новая социальная реальность рождает порой и необходимость новых акцентов при исследовании традиционных для данного общества проблем. Так, период радикальных экономических и политических преобразований, происходящих сегодня в России, требует особого внимания, например, к проблемам этнической психологии (особенно в связи с обострением межнациональных конфликтов), психологии предпринимательства (в связи со становлением новых форм собственности) и др. Идея о том, что общество диктует проблемы социальной психологии, должна быть дополнена идеей о том, что долг социального психолога </w:t>
      </w:r>
      <w:r w:rsidR="00D11179" w:rsidRPr="00CB6A01">
        <w:rPr>
          <w:color w:val="000000" w:themeColor="text1"/>
          <w:sz w:val="28"/>
          <w:szCs w:val="28"/>
        </w:rPr>
        <w:t>–</w:t>
      </w:r>
      <w:r w:rsidRPr="00CB6A01">
        <w:rPr>
          <w:color w:val="000000" w:themeColor="text1"/>
          <w:sz w:val="28"/>
          <w:szCs w:val="28"/>
        </w:rPr>
        <w:t xml:space="preserve"> уметь выявить эти проблемы.</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Кроме задач общетеоретического плана общество ставит перед социальной психологией и конкретные прикладные задачи. Прикладные исследования не могут ожидать решения теоретических вопросов, они выдвигаются буквально из всех сфер общественной жизни. Ряд важнейших направлений прикладных исследований определяется сегодня задачами, связанными с теми изменениями в массовом сознании, которые обусловлены именно радикализмом социальных преобразований. Здесь же коренятся и новые возможности для деятельности социального психолога-практика.</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По вопросу о предмете социальной психологии сложились три подхода.</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 xml:space="preserve">Первый из них, получивший преимущественное распространение среди социологов, понимал социальную психологию как науку о «массовидных явлениях психики». В рамках этого подхода разные исследователи выделяли разные явления, подходящие под это определение; иногда больший акцент делался на изучение психологии классов, других больших социальных общностей и в этой связи на таких отдельных элементах, сторонах общественной психологии групп, как традиции, нравы, обычаи и пр. Большинство социологов определенно трактовали предмет социальной психологии как исследование общественной психологии (соответственно были разведены термины: «общественная психология» </w:t>
      </w:r>
      <w:r w:rsidR="00D11179" w:rsidRPr="00CB6A01">
        <w:rPr>
          <w:color w:val="000000" w:themeColor="text1"/>
          <w:sz w:val="28"/>
          <w:szCs w:val="28"/>
        </w:rPr>
        <w:t>–</w:t>
      </w:r>
      <w:r w:rsidRPr="00CB6A01">
        <w:rPr>
          <w:color w:val="000000" w:themeColor="text1"/>
          <w:sz w:val="28"/>
          <w:szCs w:val="28"/>
        </w:rPr>
        <w:t xml:space="preserve"> уровень общественного сознания, характерный для отдельных социальных групп, прежде всего классов, и «социальная психология» </w:t>
      </w:r>
      <w:r w:rsidR="00D11179" w:rsidRPr="00CB6A01">
        <w:rPr>
          <w:color w:val="000000" w:themeColor="text1"/>
          <w:sz w:val="28"/>
          <w:szCs w:val="28"/>
        </w:rPr>
        <w:t>–</w:t>
      </w:r>
      <w:r w:rsidRPr="00CB6A01">
        <w:rPr>
          <w:color w:val="000000" w:themeColor="text1"/>
          <w:sz w:val="28"/>
          <w:szCs w:val="28"/>
        </w:rPr>
        <w:t xml:space="preserve"> наука об этой общественной психологии).</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Второй подход, напротив, видит главным предметом исследования социальной психологии личность. С одной стороны, больший акцент делался на психологические черты, особенности личности, типологию личностей. С другой стороны, выделялись положение личности в группе, межличностные отношения, вся система общения.</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Наконец, в ходе дискуссии обозначился и третий подход к вопросу. В каком-то смысле с его помощью пытались синтезировать два предыдущих. Социальная психология была рассмотрена здесь как наука, изучающая и массовые психические процессы, и положение личности в группе. В этом случае, естественно, проблематика социальной психологии представлялась достаточно широкой, практически весь круг вопросов, рассматриваемых в различных школах социальной психологии, включался тем самым в ее предмет. Были предприняты попытки дать полную схему изучаемых проблем в рамках этого подхода. Наиболее широкий перечень содержала схема, предложенная Б.Д. Парыгиным</w:t>
      </w:r>
      <w:r w:rsidRPr="00CB6A01">
        <w:rPr>
          <w:rStyle w:val="a5"/>
          <w:color w:val="000000" w:themeColor="text1"/>
          <w:sz w:val="28"/>
          <w:szCs w:val="28"/>
          <w:vertAlign w:val="baseline"/>
        </w:rPr>
        <w:footnoteReference w:id="5"/>
      </w:r>
      <w:r w:rsidRPr="00CB6A01">
        <w:rPr>
          <w:color w:val="000000" w:themeColor="text1"/>
          <w:sz w:val="28"/>
          <w:szCs w:val="28"/>
        </w:rPr>
        <w:t>, по мнению которого социальная психология изучает: 1) социальную психологию личности; 2) социальную психологию общностей и общения; 3) социальные отношения; 4) формы духовной деятельности. Согласно В.Н. Мясищеву</w:t>
      </w:r>
      <w:r w:rsidRPr="00CB6A01">
        <w:rPr>
          <w:rStyle w:val="a5"/>
          <w:color w:val="000000" w:themeColor="text1"/>
          <w:sz w:val="28"/>
          <w:szCs w:val="28"/>
          <w:vertAlign w:val="baseline"/>
        </w:rPr>
        <w:footnoteReference w:id="6"/>
      </w:r>
      <w:r w:rsidRPr="00CB6A01">
        <w:rPr>
          <w:color w:val="000000" w:themeColor="text1"/>
          <w:sz w:val="28"/>
          <w:szCs w:val="28"/>
        </w:rPr>
        <w:t>, социальная психология исследует: 1) изменения психической деятельности людей в группе под влиянием взаимодействия, 2) особенности групп, 3) психическую сторону процессов общества.</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 xml:space="preserve">Важно, что при всех частных расхождениях предложенных схем основная идея была общей </w:t>
      </w:r>
      <w:r w:rsidR="00D11179" w:rsidRPr="00CB6A01">
        <w:rPr>
          <w:color w:val="000000" w:themeColor="text1"/>
          <w:sz w:val="28"/>
          <w:szCs w:val="28"/>
        </w:rPr>
        <w:t>–</w:t>
      </w:r>
      <w:r w:rsidRPr="00CB6A01">
        <w:rPr>
          <w:color w:val="000000" w:themeColor="text1"/>
          <w:sz w:val="28"/>
          <w:szCs w:val="28"/>
        </w:rPr>
        <w:t xml:space="preserve"> предмет социальной психологии достаточно широк, и можно с двух сторон двигаться к его определению </w:t>
      </w:r>
      <w:r w:rsidR="00D11179" w:rsidRPr="00CB6A01">
        <w:rPr>
          <w:color w:val="000000" w:themeColor="text1"/>
          <w:sz w:val="28"/>
          <w:szCs w:val="28"/>
        </w:rPr>
        <w:t>–</w:t>
      </w:r>
      <w:r w:rsidRPr="00CB6A01">
        <w:rPr>
          <w:color w:val="000000" w:themeColor="text1"/>
          <w:sz w:val="28"/>
          <w:szCs w:val="28"/>
        </w:rPr>
        <w:t xml:space="preserve"> как со стороны личности, так и со стороны массовых психических явлений. По-видимому, такое понимание более всего отвечало реально складывающейся практике исследований, а значит, и практическим запросам общества; именно поэтому оно и оказалось если не единогласно принятым, то, во всяком случае, наиболее укоренившимся.</w:t>
      </w:r>
    </w:p>
    <w:p w:rsidR="00266A48" w:rsidRP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Своеобразие социальной психологии связано, прежде всего, с</w:t>
      </w:r>
      <w:r w:rsidR="00CB6A01">
        <w:rPr>
          <w:color w:val="000000" w:themeColor="text1"/>
          <w:sz w:val="28"/>
          <w:szCs w:val="28"/>
        </w:rPr>
        <w:t xml:space="preserve"> </w:t>
      </w:r>
      <w:r w:rsidRPr="00CB6A01">
        <w:rPr>
          <w:color w:val="000000" w:themeColor="text1"/>
          <w:sz w:val="28"/>
          <w:szCs w:val="28"/>
        </w:rPr>
        <w:t>особенностями объектов приложения социально- психологических методов. Такими объектами, в первую очередь, являются личность отдельного человека,</w:t>
      </w:r>
      <w:r w:rsidR="00CB6A01">
        <w:rPr>
          <w:color w:val="000000" w:themeColor="text1"/>
          <w:sz w:val="28"/>
          <w:szCs w:val="28"/>
        </w:rPr>
        <w:t xml:space="preserve"> </w:t>
      </w:r>
      <w:r w:rsidRPr="00CB6A01">
        <w:rPr>
          <w:color w:val="000000" w:themeColor="text1"/>
          <w:sz w:val="28"/>
          <w:szCs w:val="28"/>
        </w:rPr>
        <w:t>группы людей, взаимодействие между ними. Если мы хотим, например, получить какую-либо информацию, то следует учитывать индивидуально-психические особенности, состояние, ценностные ориентации, отношение к опросу обследуемого и т.п. моменты, их влияние на качество получаемой информации. Все это необходимо иметь в виду и в случае применения методов управления, обучения, развития.</w:t>
      </w:r>
    </w:p>
    <w:p w:rsidR="00CB6A01" w:rsidRDefault="00266A48" w:rsidP="00CB6A01">
      <w:pPr>
        <w:shd w:val="clear" w:color="000000" w:fill="auto"/>
        <w:tabs>
          <w:tab w:val="left" w:pos="1134"/>
        </w:tabs>
        <w:suppressAutoHyphens/>
        <w:spacing w:line="360" w:lineRule="auto"/>
        <w:ind w:firstLine="709"/>
        <w:jc w:val="both"/>
        <w:rPr>
          <w:color w:val="000000" w:themeColor="text1"/>
          <w:sz w:val="28"/>
          <w:szCs w:val="28"/>
        </w:rPr>
      </w:pPr>
      <w:r w:rsidRPr="00CB6A01">
        <w:rPr>
          <w:color w:val="000000" w:themeColor="text1"/>
          <w:sz w:val="28"/>
          <w:szCs w:val="28"/>
        </w:rPr>
        <w:t>Существуют различные классификации социально-психологических методов. Н.И. Шевандрин использует следующую типологию</w:t>
      </w:r>
      <w:r w:rsidRPr="00CB6A01">
        <w:rPr>
          <w:rStyle w:val="a5"/>
          <w:color w:val="000000" w:themeColor="text1"/>
          <w:sz w:val="28"/>
          <w:szCs w:val="28"/>
          <w:vertAlign w:val="baseline"/>
        </w:rPr>
        <w:footnoteReference w:id="7"/>
      </w:r>
      <w:r w:rsidRPr="00CB6A01">
        <w:rPr>
          <w:color w:val="000000" w:themeColor="text1"/>
          <w:sz w:val="28"/>
          <w:szCs w:val="28"/>
        </w:rPr>
        <w:t>.</w:t>
      </w:r>
    </w:p>
    <w:p w:rsidR="00266A48" w:rsidRP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феноменологизации и концептуализации;</w:t>
      </w:r>
    </w:p>
    <w:p w:rsidR="00266A48" w:rsidRP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исследования и диагностики;</w:t>
      </w:r>
    </w:p>
    <w:p w:rsidR="00266A48" w:rsidRP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обработки и интерпретации</w:t>
      </w:r>
    </w:p>
    <w:p w:rsid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коррекции и терапии;</w:t>
      </w:r>
    </w:p>
    <w:p w:rsidR="00266A48" w:rsidRP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мотивирования и управления;</w:t>
      </w:r>
    </w:p>
    <w:p w:rsid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обучения и развития;</w:t>
      </w:r>
    </w:p>
    <w:p w:rsidR="00266A48" w:rsidRPr="00CB6A01" w:rsidRDefault="00266A48" w:rsidP="00CB6A01">
      <w:pPr>
        <w:numPr>
          <w:ilvl w:val="0"/>
          <w:numId w:val="9"/>
        </w:numPr>
        <w:shd w:val="clear" w:color="000000" w:fill="auto"/>
        <w:tabs>
          <w:tab w:val="left" w:pos="1134"/>
        </w:tabs>
        <w:suppressAutoHyphens/>
        <w:spacing w:line="360" w:lineRule="auto"/>
        <w:ind w:left="0" w:firstLine="709"/>
        <w:jc w:val="both"/>
        <w:rPr>
          <w:color w:val="000000" w:themeColor="text1"/>
          <w:sz w:val="28"/>
          <w:szCs w:val="28"/>
        </w:rPr>
      </w:pPr>
      <w:r w:rsidRPr="00CB6A01">
        <w:rPr>
          <w:color w:val="000000" w:themeColor="text1"/>
          <w:sz w:val="28"/>
          <w:szCs w:val="28"/>
        </w:rPr>
        <w:t>конструирования и творчества.</w:t>
      </w:r>
    </w:p>
    <w:p w:rsidR="00CB6A01" w:rsidRDefault="00266A48" w:rsidP="00CB6A01">
      <w:pPr>
        <w:pStyle w:val="1"/>
        <w:keepNext w:val="0"/>
        <w:shd w:val="clear" w:color="000000" w:fill="auto"/>
        <w:tabs>
          <w:tab w:val="left" w:pos="1134"/>
        </w:tabs>
        <w:suppressAutoHyphens/>
        <w:spacing w:before="0" w:after="0" w:line="360" w:lineRule="auto"/>
        <w:ind w:firstLine="709"/>
        <w:jc w:val="both"/>
        <w:rPr>
          <w:rFonts w:ascii="Times New Roman" w:hAnsi="Times New Roman" w:cs="Times New Roman"/>
          <w:b w:val="0"/>
          <w:color w:val="000000" w:themeColor="text1"/>
          <w:sz w:val="28"/>
          <w:szCs w:val="28"/>
        </w:rPr>
      </w:pPr>
      <w:r w:rsidRPr="00CB6A01">
        <w:rPr>
          <w:rFonts w:ascii="Times New Roman" w:hAnsi="Times New Roman" w:cs="Times New Roman"/>
          <w:b w:val="0"/>
          <w:color w:val="000000" w:themeColor="text1"/>
          <w:sz w:val="28"/>
          <w:szCs w:val="28"/>
        </w:rPr>
        <w:t>Между этими методами социальной психологии нет жестоких границ, они взаимосвязаны, взаимопересекаются, дополняют друг друга.</w:t>
      </w:r>
      <w:bookmarkStart w:id="3" w:name="_Toc214092919"/>
    </w:p>
    <w:p w:rsidR="00CB6A01" w:rsidRDefault="00CB6A01" w:rsidP="00CB6A01">
      <w:pPr>
        <w:pStyle w:val="1"/>
        <w:keepNext w:val="0"/>
        <w:shd w:val="clear" w:color="000000" w:fill="auto"/>
        <w:tabs>
          <w:tab w:val="left" w:pos="1134"/>
        </w:tabs>
        <w:suppressAutoHyphens/>
        <w:spacing w:before="0" w:after="0" w:line="360" w:lineRule="auto"/>
        <w:ind w:firstLine="709"/>
        <w:jc w:val="both"/>
        <w:rPr>
          <w:rFonts w:ascii="Times New Roman" w:hAnsi="Times New Roman" w:cs="Times New Roman"/>
          <w:b w:val="0"/>
          <w:color w:val="000000" w:themeColor="text1"/>
          <w:sz w:val="28"/>
          <w:szCs w:val="28"/>
        </w:rPr>
      </w:pPr>
    </w:p>
    <w:p w:rsidR="00266A48" w:rsidRPr="00CB6A01" w:rsidRDefault="00266A48" w:rsidP="00CB6A01">
      <w:pPr>
        <w:pStyle w:val="1"/>
        <w:keepNext w:val="0"/>
        <w:shd w:val="clear" w:color="000000" w:fill="auto"/>
        <w:tabs>
          <w:tab w:val="left" w:pos="1134"/>
        </w:tabs>
        <w:suppressAutoHyphens/>
        <w:spacing w:before="0" w:after="0" w:line="360" w:lineRule="auto"/>
        <w:jc w:val="center"/>
        <w:rPr>
          <w:rFonts w:ascii="Times New Roman" w:hAnsi="Times New Roman" w:cs="Times New Roman"/>
          <w:color w:val="000000" w:themeColor="text1"/>
          <w:sz w:val="28"/>
        </w:rPr>
      </w:pPr>
      <w:r w:rsidRPr="00CB6A01">
        <w:rPr>
          <w:rFonts w:ascii="Times New Roman" w:hAnsi="Times New Roman" w:cs="Times New Roman"/>
          <w:color w:val="000000" w:themeColor="text1"/>
          <w:sz w:val="28"/>
        </w:rPr>
        <w:t>3 Связь теории социальной работы и социальной психологии</w:t>
      </w:r>
      <w:bookmarkEnd w:id="3"/>
    </w:p>
    <w:p w:rsidR="00266A48" w:rsidRPr="00CB6A01" w:rsidRDefault="00266A48" w:rsidP="00CB6A01">
      <w:pPr>
        <w:shd w:val="clear" w:color="000000" w:fill="auto"/>
        <w:suppressAutoHyphens/>
        <w:spacing w:line="360" w:lineRule="auto"/>
        <w:ind w:firstLine="709"/>
        <w:jc w:val="both"/>
        <w:rPr>
          <w:color w:val="000000" w:themeColor="text1"/>
          <w:sz w:val="28"/>
          <w:szCs w:val="28"/>
        </w:rPr>
      </w:pP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Дисциплина «социальная психология» тесно связана с дисциплиной «теория социальной работы». Для эффективного осуществления социальной работы социальный работник должен обладать необходимыми социо-психологическими знаниями.</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Так, знания по социальной психологии помогают преодолевать известное противопоставление индивидуального и общественного, единичного и общего, психологического и социального, видеть их диалектическую связь</w:t>
      </w:r>
      <w:r w:rsidRPr="00CB6A01">
        <w:rPr>
          <w:rStyle w:val="a5"/>
          <w:color w:val="000000" w:themeColor="text1"/>
          <w:sz w:val="28"/>
          <w:szCs w:val="28"/>
          <w:vertAlign w:val="baseline"/>
        </w:rPr>
        <w:footnoteReference w:id="8"/>
      </w:r>
      <w:r w:rsidRPr="00CB6A01">
        <w:rPr>
          <w:color w:val="000000" w:themeColor="text1"/>
          <w:sz w:val="28"/>
          <w:szCs w:val="28"/>
        </w:rPr>
        <w:t>.</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Социальному работнику для практики необходимы как знания об индивидуальных особенностях личности и малых групп, так и знания обо всем обществе в целом, так как он непосредственно работает со всеми этими объектами.</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Социальная работа востребована в случаях возникновения у человека, группы или общности людей трудных жизненных ситуаций. Такие ситуации, независимо от породивших их причин, содержания и характера протекания, всегда включает в себя психический компонент, то есть отражаются в психических процессах и состояниях людей</w:t>
      </w:r>
      <w:r w:rsidRPr="00CB6A01">
        <w:rPr>
          <w:rStyle w:val="a5"/>
          <w:color w:val="000000" w:themeColor="text1"/>
          <w:sz w:val="28"/>
          <w:szCs w:val="28"/>
          <w:vertAlign w:val="baseline"/>
        </w:rPr>
        <w:footnoteReference w:id="9"/>
      </w:r>
      <w:r w:rsidRPr="00CB6A01">
        <w:rPr>
          <w:color w:val="000000" w:themeColor="text1"/>
          <w:sz w:val="28"/>
          <w:szCs w:val="28"/>
        </w:rPr>
        <w:t>. Например, увольнение с работы может сопровождаться тягостными размышлениями о перспективах материального обеспечения семьи, переживаниями ущербности, обиды, растерянности. Установление инвалидности может вызвать у человека состояние подавленности, тревоги. Изъятие ребенка из кровной семьи сопровождается аффективным состоянием. Таким образом, далеко не всегда человек может самостоятельно настроить на конструктивный лад свои эмоции, реально оценить</w:t>
      </w:r>
      <w:r w:rsidR="00CB6A01">
        <w:rPr>
          <w:color w:val="000000" w:themeColor="text1"/>
          <w:sz w:val="28"/>
          <w:szCs w:val="28"/>
        </w:rPr>
        <w:t xml:space="preserve"> </w:t>
      </w:r>
      <w:r w:rsidRPr="00CB6A01">
        <w:rPr>
          <w:color w:val="000000" w:themeColor="text1"/>
          <w:sz w:val="28"/>
          <w:szCs w:val="28"/>
        </w:rPr>
        <w:t>сложившуюся ситуацию, мобилизовать свои психические ресурсы на борьбу с трудностями. Ему необходима помощь специалиста – социального работника, владеющего методами и технологиями социо-психологической практики.</w:t>
      </w:r>
    </w:p>
    <w:p w:rsid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Психосоциальная работа это такое направление социальной работы, предметом которой является психическое состояние человека (группы, общины), погруженного в трудную жизненную ситуацию</w:t>
      </w:r>
      <w:r w:rsidRPr="00CB6A01">
        <w:rPr>
          <w:rStyle w:val="a5"/>
          <w:color w:val="000000" w:themeColor="text1"/>
          <w:sz w:val="28"/>
          <w:szCs w:val="28"/>
          <w:vertAlign w:val="baseline"/>
        </w:rPr>
        <w:footnoteReference w:id="10"/>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Психосоциальная работа осуществляется двумя способами</w:t>
      </w:r>
      <w:r w:rsidRPr="00CB6A01">
        <w:rPr>
          <w:rStyle w:val="a5"/>
          <w:color w:val="000000" w:themeColor="text1"/>
          <w:sz w:val="28"/>
          <w:szCs w:val="28"/>
          <w:vertAlign w:val="baseline"/>
        </w:rPr>
        <w:footnoteReference w:id="11"/>
      </w:r>
      <w:r w:rsidRPr="00CB6A01">
        <w:rPr>
          <w:color w:val="000000" w:themeColor="text1"/>
          <w:sz w:val="28"/>
          <w:szCs w:val="28"/>
        </w:rPr>
        <w:t>:</w:t>
      </w:r>
    </w:p>
    <w:p w:rsidR="00266A48" w:rsidRPr="00CB6A01" w:rsidRDefault="00266A48" w:rsidP="00CB6A01">
      <w:pPr>
        <w:numPr>
          <w:ilvl w:val="0"/>
          <w:numId w:val="3"/>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психологическое сопровождение материальной, юридической, медицинской или иных видов помощи, которые выступают как ведущие, определяющие в преобразовании трудной жизненной ситуации;</w:t>
      </w:r>
    </w:p>
    <w:p w:rsidR="00266A48" w:rsidRPr="00CB6A01" w:rsidRDefault="00266A48" w:rsidP="00CB6A01">
      <w:pPr>
        <w:numPr>
          <w:ilvl w:val="0"/>
          <w:numId w:val="3"/>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чисто психологические способы.</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Цель психосоциальной работы – поиск и актуализация внутренних (психических) ресурсов личности для достижения ею состояния продуктивной адаптации в изменившихся условиях жизнедеятельности.</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 психосоциальной работы как составной части социальной работы – трудная жизненная ситуация, которая возникает у различных категорий людей: инвалидов, безработных, пожилых, многодетных, одиноких, больных, малоимущих, переживших техногенные или социогенные экстремальные ситуации, военные конфликты и т.д. Социально-психологическая дезадаптация как составная часть трудной жизненной ситуации и является объектом психосоциальной работы в системе социальной работы</w:t>
      </w:r>
      <w:r w:rsidRPr="00CB6A01">
        <w:rPr>
          <w:rStyle w:val="a5"/>
          <w:color w:val="000000" w:themeColor="text1"/>
          <w:sz w:val="28"/>
          <w:szCs w:val="28"/>
          <w:vertAlign w:val="baseline"/>
        </w:rPr>
        <w:footnoteReference w:id="12"/>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Содержание социо-психологической помощи, ее виды, объем, интенсивность определяются сутью проблемы и остротой ситуации, характером и степенью расстройства психической жизни человека.</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Наиболее уязвимыми при возникновении трудных жизненных ситуаций являются эмоционально-волевая сфера личности, личностные конструкты (Я-образ, самооценка, уровень притязаний, жизненные цели и ценности), социальные связи, взаимодействия и взаимоотношения.</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Оказание социо-психологической помощи содействует восстановлению адекватной картины мира и принятию соответствующих социальных ролей, благоприятствует коррекции смыслообразующих ценностей, создает условия для возвращения утраченных и установления новых необходимых социальных связей и отношений. В конечном счете, социо-психологическая помощь должна привести к принятию человеком или общностью изменившихся условий жизни, обнаружить способность полноценно функционировать в новых обстоятельствах.</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Реализация социо-психологической помощи может быть представлена как процесс деятельности специалиста (специалистов) по анализу трудной жизненной ситуации, диагностике деформаций в психических состояниях вовлеченных в ситуацию людей; определению путей дезадаптированности и их реализация методами практической психологии; осуществлению текущего и итогового контроля эффективности применяемых методов и их корректировка</w:t>
      </w:r>
      <w:r w:rsidRPr="00CB6A01">
        <w:rPr>
          <w:rStyle w:val="a5"/>
          <w:color w:val="000000" w:themeColor="text1"/>
          <w:sz w:val="28"/>
          <w:szCs w:val="28"/>
          <w:vertAlign w:val="baseline"/>
        </w:rPr>
        <w:footnoteReference w:id="13"/>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К методикам психосоциальной работы следует отнести следующие</w:t>
      </w:r>
      <w:r w:rsidRPr="00CB6A01">
        <w:rPr>
          <w:rStyle w:val="a5"/>
          <w:color w:val="000000" w:themeColor="text1"/>
          <w:sz w:val="28"/>
          <w:szCs w:val="28"/>
          <w:vertAlign w:val="baseline"/>
        </w:rPr>
        <w:footnoteReference w:id="14"/>
      </w:r>
      <w:r w:rsidRPr="00CB6A01">
        <w:rPr>
          <w:color w:val="000000" w:themeColor="text1"/>
          <w:sz w:val="28"/>
          <w:szCs w:val="28"/>
        </w:rPr>
        <w:t>:</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психодиагностика, она осуществляется с помощью психологических методов изучения личности и (или) группы и направлена на получение достоверных сведений о психологических характеристиках субъекта и отражении ситуации в его психических состояния;</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психотерапия – лечение при помощи воздействия на психику человека;</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психокоррекция – исправление нарушений в психике человека психологическими средствами;</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психологическое консультирование – индивидуальная психологическая помощь человеку путем анализа его жизненной ситуации и предоставления советов для ее улучшения; это интегральная процедура, основанная на методах психодиагностики, психотерапии и психокоррекции;</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психогигиена – часть общей гигиены, разрабатывающая мероприятия по сохранению и укреплению нервно-психологического здоровья человека (выявление и предупреждение бытовых и социальных факторов, вредно влияющих на психику человека и снижающих эффективность жизнедеятельности; разработка и внедрение в практику социальной работы мероприятий по укреплению психики человека, повышению ее сопротивляемости стрессогенным воздействиям и обеспечению условий для нормального функционирования психики человека);</w:t>
      </w:r>
    </w:p>
    <w:p w:rsidR="00266A48" w:rsidRPr="00CB6A01" w:rsidRDefault="00266A4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психопрофилактика – устранение факторов, вредно отражающихся на психике человека, и использование факторов, положительно на нее влияющих.</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Помимо методик в психосоциальной работе активно применяются технологии. Технология – это воспроизводимое ядро методики, причем воспроизводимое логически</w:t>
      </w:r>
      <w:r w:rsidR="00CB6A01">
        <w:rPr>
          <w:color w:val="000000" w:themeColor="text1"/>
          <w:sz w:val="28"/>
          <w:szCs w:val="28"/>
        </w:rPr>
        <w:t xml:space="preserve"> </w:t>
      </w:r>
      <w:r w:rsidRPr="00CB6A01">
        <w:rPr>
          <w:color w:val="000000" w:themeColor="text1"/>
          <w:sz w:val="28"/>
          <w:szCs w:val="28"/>
        </w:rPr>
        <w:t>операционально, а не буквально содержательно</w:t>
      </w:r>
      <w:r w:rsidRPr="00CB6A01">
        <w:rPr>
          <w:rStyle w:val="a5"/>
          <w:color w:val="000000" w:themeColor="text1"/>
          <w:sz w:val="28"/>
          <w:szCs w:val="28"/>
          <w:vertAlign w:val="baseline"/>
        </w:rPr>
        <w:footnoteReference w:id="15"/>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практике психосоциальной помощи можно выделить технологии индивидуальной работы с личностью и технологии групповой работы.</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основе технологий индивидуальной работы с личностью в современной психосоциальной работе лежит развивающая стратегия, реализующаяся в условиях диалога, субъект-субъектного взаимодейсивия специалиста и клиента.</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Психологические условия реализации диалога, по К. Роджерсу</w:t>
      </w:r>
      <w:r w:rsidRPr="00CB6A01">
        <w:rPr>
          <w:rStyle w:val="a5"/>
          <w:color w:val="000000" w:themeColor="text1"/>
          <w:sz w:val="28"/>
          <w:szCs w:val="28"/>
          <w:vertAlign w:val="baseline"/>
        </w:rPr>
        <w:footnoteReference w:id="16"/>
      </w:r>
      <w:r w:rsidRPr="00CB6A01">
        <w:rPr>
          <w:color w:val="000000" w:themeColor="text1"/>
          <w:sz w:val="28"/>
          <w:szCs w:val="28"/>
        </w:rPr>
        <w:t>:</w:t>
      </w:r>
    </w:p>
    <w:p w:rsidR="00266A48" w:rsidRPr="00CB6A01" w:rsidRDefault="00266A48" w:rsidP="00CB6A01">
      <w:pPr>
        <w:numPr>
          <w:ilvl w:val="0"/>
          <w:numId w:val="5"/>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естественность и спонтанность в выражении субъективных чувств и ощущений, которые возникают между партнерами в каждый отдельный момент их взаимодействия;</w:t>
      </w:r>
    </w:p>
    <w:p w:rsidR="00266A48" w:rsidRPr="00CB6A01" w:rsidRDefault="00266A48" w:rsidP="00CB6A01">
      <w:pPr>
        <w:numPr>
          <w:ilvl w:val="0"/>
          <w:numId w:val="5"/>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безусловное позитивное отношение к другим людям и самому себе, забота о другом и принятие его как равноправного партнера по общению;</w:t>
      </w:r>
    </w:p>
    <w:p w:rsidR="00266A48" w:rsidRPr="00CB6A01" w:rsidRDefault="00266A48" w:rsidP="00CB6A01">
      <w:pPr>
        <w:numPr>
          <w:ilvl w:val="0"/>
          <w:numId w:val="5"/>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эмпатическое понимание, умение тонко и адекватно сопереживать чувствам, настроению, мыслям другого человека в ходе межличностных контактов с ним.</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Основным инструментом реализации индивидуальной работы является беседа или интервью. Обычно описывается пятишаговая модель их организации.</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Первая стадия – структурирование ситуации и достижение взаимопонимания.</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Вторая стадия – сбор информации о проблеме клиента и его потенциальных возможностях о решении проблемы.</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Третья стадия – выявление желаемого результата решения проблемы.</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Четвертая стадия – выработка альтернативных решений.</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Пятая стадия – обобщение предыдущих этапов и переход от обсуждений к действию.</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Использование технологий групповой работы основано на представлениях о том, что межличностное взаимодействие и межличностные отношения открывают дополнительные возможности социо-психологической взаимопомощи. В специально создаваемых группах появляется возможность погрузить участников в смоделированные ситуации, организовать проигрывание соответствующих ролей, опереться на механизмы социального влияния, сопереживания, взаимной поддержки, обратной связи. Предполагается, что опыт, приобретаемый в группах, впоследствии переносится человеком в реальную жизнь.</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отечественной психологии относительно групповых форм наиболее распространенным и обобщающим является понятие психологического тренинга.</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Тренинг – многофункциональный метод преднамеренных изменений психологических феноменов человека, группы и организации с целью гармонизации профессионального и личностного бытия человека</w:t>
      </w:r>
      <w:r w:rsidRPr="00CB6A01">
        <w:rPr>
          <w:rStyle w:val="a5"/>
          <w:color w:val="000000" w:themeColor="text1"/>
          <w:sz w:val="28"/>
          <w:szCs w:val="28"/>
          <w:vertAlign w:val="baseline"/>
        </w:rPr>
        <w:footnoteReference w:id="17"/>
      </w:r>
      <w:r w:rsidRPr="00CB6A01">
        <w:rPr>
          <w:color w:val="000000" w:themeColor="text1"/>
          <w:sz w:val="28"/>
          <w:szCs w:val="28"/>
        </w:rPr>
        <w:t>.</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 основе тренинга использование активных средств (техник) групповой психосоциальной работы. Выделяют три группы средств</w:t>
      </w:r>
      <w:r w:rsidRPr="00CB6A01">
        <w:rPr>
          <w:rStyle w:val="a5"/>
          <w:color w:val="000000" w:themeColor="text1"/>
          <w:sz w:val="28"/>
          <w:szCs w:val="28"/>
          <w:vertAlign w:val="baseline"/>
        </w:rPr>
        <w:footnoteReference w:id="18"/>
      </w:r>
      <w:r w:rsidRPr="00CB6A01">
        <w:rPr>
          <w:color w:val="000000" w:themeColor="text1"/>
          <w:sz w:val="28"/>
          <w:szCs w:val="28"/>
        </w:rPr>
        <w:t>:</w:t>
      </w:r>
    </w:p>
    <w:p w:rsidR="00266A48" w:rsidRPr="00CB6A01" w:rsidRDefault="00266A48" w:rsidP="00CB6A01">
      <w:pPr>
        <w:numPr>
          <w:ilvl w:val="0"/>
          <w:numId w:val="6"/>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техники предоставления информации – осознание и передача информации (дискуссии, мини-лекции, систематические обзоры, программированные инструкции, групповой анализ оценок и самооценок, техники модерации – знаково-символическое отображение процесса и результатов работы в тренинге);</w:t>
      </w:r>
    </w:p>
    <w:p w:rsidR="00266A48" w:rsidRPr="00CB6A01" w:rsidRDefault="00266A48" w:rsidP="00CB6A01">
      <w:pPr>
        <w:numPr>
          <w:ilvl w:val="0"/>
          <w:numId w:val="6"/>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имитационные техники – тренировка в безопасных условиях (ролевые и деловые игры, метод инцидентов, психодрама, социодрама, психогимнастические упражнения различной направленности);</w:t>
      </w:r>
    </w:p>
    <w:p w:rsidR="00266A48" w:rsidRPr="00CB6A01" w:rsidRDefault="00266A48" w:rsidP="00CB6A01">
      <w:pPr>
        <w:numPr>
          <w:ilvl w:val="0"/>
          <w:numId w:val="6"/>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техники создания реальной среды, она призвана научить действовать человека в ситуации реального риска.</w:t>
      </w:r>
    </w:p>
    <w:p w:rsidR="00266A48" w:rsidRPr="00CB6A01" w:rsidRDefault="00266A4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Таким образом, связь социальной работы и социальной психологии четко прослеживается в практической деятельности социального работника. Без знания необходимых методик и технологий социальной психологии социальный работник не сумеет выстроить успешную деятельность в области работы с клиентом.</w:t>
      </w:r>
    </w:p>
    <w:p w:rsidR="00CB6A01" w:rsidRDefault="00CB6A01" w:rsidP="00CB6A01">
      <w:pPr>
        <w:pStyle w:val="1"/>
        <w:keepNext w:val="0"/>
        <w:shd w:val="clear" w:color="000000" w:fill="auto"/>
        <w:suppressAutoHyphens/>
        <w:spacing w:before="0" w:after="0" w:line="360" w:lineRule="auto"/>
        <w:ind w:firstLine="709"/>
        <w:jc w:val="center"/>
        <w:rPr>
          <w:rFonts w:ascii="Times New Roman" w:hAnsi="Times New Roman" w:cs="Times New Roman"/>
          <w:color w:val="000000" w:themeColor="text1"/>
          <w:sz w:val="28"/>
        </w:rPr>
      </w:pPr>
    </w:p>
    <w:p w:rsidR="00266A48" w:rsidRPr="00CB6A01" w:rsidRDefault="00266A48" w:rsidP="00CB6A01">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rPr>
      </w:pPr>
      <w:r w:rsidRPr="00CB6A01">
        <w:rPr>
          <w:rFonts w:ascii="Times New Roman" w:hAnsi="Times New Roman" w:cs="Times New Roman"/>
          <w:color w:val="000000" w:themeColor="text1"/>
          <w:sz w:val="28"/>
        </w:rPr>
        <w:br w:type="page"/>
      </w:r>
      <w:bookmarkStart w:id="4" w:name="_Toc214092920"/>
      <w:r w:rsidRPr="00CB6A01">
        <w:rPr>
          <w:rFonts w:ascii="Times New Roman" w:hAnsi="Times New Roman" w:cs="Times New Roman"/>
          <w:color w:val="000000" w:themeColor="text1"/>
          <w:sz w:val="28"/>
        </w:rPr>
        <w:t>Заключение</w:t>
      </w:r>
      <w:bookmarkEnd w:id="4"/>
    </w:p>
    <w:p w:rsidR="00266A48" w:rsidRPr="00CB6A01" w:rsidRDefault="00266A48" w:rsidP="00CB6A01">
      <w:pPr>
        <w:shd w:val="clear" w:color="000000" w:fill="auto"/>
        <w:suppressAutoHyphens/>
        <w:spacing w:line="360" w:lineRule="auto"/>
        <w:ind w:firstLine="709"/>
        <w:rPr>
          <w:color w:val="000000" w:themeColor="text1"/>
          <w:sz w:val="28"/>
        </w:rPr>
      </w:pPr>
    </w:p>
    <w:p w:rsidR="00816539" w:rsidRPr="00CB6A01" w:rsidRDefault="00816539"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Итак, мы изучили дисциплины «теория социальной работы» и «социальная психология» и выявили связь между ними.</w:t>
      </w:r>
    </w:p>
    <w:p w:rsidR="00816539" w:rsidRPr="00CB6A01" w:rsidRDefault="00816539"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Дадим определение понятиям «теория социальной работы» и «социальная психология»</w:t>
      </w:r>
      <w:r w:rsidR="00202B1E" w:rsidRPr="00CB6A01">
        <w:rPr>
          <w:color w:val="000000" w:themeColor="text1"/>
          <w:sz w:val="28"/>
          <w:szCs w:val="28"/>
        </w:rPr>
        <w:t>.</w:t>
      </w:r>
    </w:p>
    <w:p w:rsidR="00202B1E" w:rsidRPr="00CB6A01" w:rsidRDefault="00202B1E"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Теория социальной работы – область научного знания о закономерностях управления процессом использования внутренних и внешних ресурсов индивидом, семьей или общностью в ситуациях нарушения социального функционирования.</w:t>
      </w:r>
    </w:p>
    <w:p w:rsidR="00202B1E" w:rsidRPr="00CB6A01" w:rsidRDefault="00202B1E"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 теории социальной работы – взаимодействие индивида, семьи или локального социума с обществом.</w:t>
      </w:r>
    </w:p>
    <w:p w:rsidR="00202B1E" w:rsidRPr="00CB6A01" w:rsidRDefault="00202B1E"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Предмет – закономерности нарушения и восстановления взаимодействия индивида, семьи или локального социума с обществом.</w:t>
      </w:r>
    </w:p>
    <w:p w:rsidR="00202B1E" w:rsidRPr="00CB6A01" w:rsidRDefault="00CB1377"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К закономерностям социальной работы относят:</w:t>
      </w:r>
    </w:p>
    <w:p w:rsidR="00CB1377" w:rsidRPr="00CB6A01" w:rsidRDefault="00CB1377" w:rsidP="00CB6A01">
      <w:pPr>
        <w:numPr>
          <w:ilvl w:val="0"/>
          <w:numId w:val="15"/>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закономерности функционирования и развития субъектов социальной работы;</w:t>
      </w:r>
    </w:p>
    <w:p w:rsidR="00CB1377" w:rsidRPr="00CB6A01" w:rsidRDefault="00CB1377" w:rsidP="00CB6A01">
      <w:pPr>
        <w:numPr>
          <w:ilvl w:val="0"/>
          <w:numId w:val="15"/>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существующие связи между субъектом и объектом социальной деятельности и их диалектика.</w:t>
      </w:r>
    </w:p>
    <w:p w:rsidR="00CB1377" w:rsidRPr="00CB6A01" w:rsidRDefault="00CB1377"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Выделяют следующие группы принципов социальной работы:</w:t>
      </w:r>
    </w:p>
    <w:p w:rsidR="00CB1377" w:rsidRPr="00CB6A01" w:rsidRDefault="00CB1377" w:rsidP="00CB6A01">
      <w:pPr>
        <w:numPr>
          <w:ilvl w:val="0"/>
          <w:numId w:val="16"/>
        </w:numPr>
        <w:shd w:val="clear" w:color="000000" w:fill="auto"/>
        <w:tabs>
          <w:tab w:val="clear" w:pos="1440"/>
        </w:tabs>
        <w:suppressAutoHyphens/>
        <w:spacing w:line="360" w:lineRule="auto"/>
        <w:ind w:left="0" w:firstLine="709"/>
        <w:jc w:val="both"/>
        <w:rPr>
          <w:color w:val="000000" w:themeColor="text1"/>
          <w:sz w:val="28"/>
          <w:szCs w:val="28"/>
        </w:rPr>
      </w:pPr>
      <w:r w:rsidRPr="00CB6A01">
        <w:rPr>
          <w:color w:val="000000" w:themeColor="text1"/>
          <w:sz w:val="28"/>
          <w:szCs w:val="28"/>
        </w:rPr>
        <w:t>выстраивается на основе образа нуждающегося, клиента социальных служб;</w:t>
      </w:r>
    </w:p>
    <w:p w:rsidR="00CB1377" w:rsidRPr="00CB6A01" w:rsidRDefault="00CB1377" w:rsidP="00CB6A01">
      <w:pPr>
        <w:numPr>
          <w:ilvl w:val="0"/>
          <w:numId w:val="16"/>
        </w:numPr>
        <w:shd w:val="clear" w:color="000000" w:fill="auto"/>
        <w:tabs>
          <w:tab w:val="clear" w:pos="1440"/>
        </w:tabs>
        <w:suppressAutoHyphens/>
        <w:spacing w:line="360" w:lineRule="auto"/>
        <w:ind w:left="0" w:firstLine="709"/>
        <w:jc w:val="both"/>
        <w:rPr>
          <w:color w:val="000000" w:themeColor="text1"/>
          <w:sz w:val="28"/>
          <w:szCs w:val="28"/>
        </w:rPr>
      </w:pPr>
      <w:r w:rsidRPr="00CB6A01">
        <w:rPr>
          <w:color w:val="000000" w:themeColor="text1"/>
          <w:sz w:val="28"/>
          <w:szCs w:val="28"/>
        </w:rPr>
        <w:t>связана со спецификой</w:t>
      </w:r>
      <w:r w:rsidR="00CB6A01">
        <w:rPr>
          <w:color w:val="000000" w:themeColor="text1"/>
          <w:sz w:val="28"/>
          <w:szCs w:val="28"/>
        </w:rPr>
        <w:t xml:space="preserve"> </w:t>
      </w:r>
      <w:r w:rsidRPr="00CB6A01">
        <w:rPr>
          <w:color w:val="000000" w:themeColor="text1"/>
          <w:sz w:val="28"/>
          <w:szCs w:val="28"/>
        </w:rPr>
        <w:t>социальной работы как помогающей деятельности;</w:t>
      </w:r>
    </w:p>
    <w:p w:rsidR="00CB1377" w:rsidRPr="00CB6A01" w:rsidRDefault="00346903" w:rsidP="00CB6A01">
      <w:pPr>
        <w:numPr>
          <w:ilvl w:val="0"/>
          <w:numId w:val="16"/>
        </w:numPr>
        <w:shd w:val="clear" w:color="000000" w:fill="auto"/>
        <w:tabs>
          <w:tab w:val="clear" w:pos="1440"/>
        </w:tabs>
        <w:suppressAutoHyphens/>
        <w:spacing w:line="360" w:lineRule="auto"/>
        <w:ind w:left="0" w:firstLine="709"/>
        <w:jc w:val="both"/>
        <w:rPr>
          <w:color w:val="000000" w:themeColor="text1"/>
          <w:sz w:val="28"/>
          <w:szCs w:val="28"/>
        </w:rPr>
      </w:pPr>
      <w:r w:rsidRPr="00CB6A01">
        <w:rPr>
          <w:color w:val="000000" w:themeColor="text1"/>
          <w:sz w:val="28"/>
          <w:szCs w:val="28"/>
        </w:rPr>
        <w:t>объясняется важной ролью, которую в социальной работе играют общественные и государственные ресурсы.</w:t>
      </w:r>
    </w:p>
    <w:p w:rsidR="00346903" w:rsidRPr="00CB6A01" w:rsidRDefault="00346903"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 xml:space="preserve">Социальная психология – раздел </w:t>
      </w:r>
      <w:r w:rsidRPr="00CB6A01">
        <w:rPr>
          <w:bCs/>
          <w:color w:val="000000" w:themeColor="text1"/>
          <w:sz w:val="28"/>
          <w:szCs w:val="28"/>
        </w:rPr>
        <w:t>психологии</w:t>
      </w:r>
      <w:r w:rsidRPr="00CB6A01">
        <w:rPr>
          <w:color w:val="000000" w:themeColor="text1"/>
          <w:sz w:val="28"/>
          <w:szCs w:val="28"/>
        </w:rPr>
        <w:t>, посвящённый поведению человека в группе, тому, как человек воспринимает других, общается и влияет на них.</w:t>
      </w:r>
    </w:p>
    <w:p w:rsidR="00346903" w:rsidRPr="00CB6A01" w:rsidRDefault="00346903"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Социальная психология изучает: 1) социальную психологию личности; 2) социальную психологию общностей и общения; 3) социальные отношения; 4) формы духовной деятельности.</w:t>
      </w:r>
    </w:p>
    <w:p w:rsidR="00346903" w:rsidRPr="00CB6A01" w:rsidRDefault="00346903"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Социальная психология решает следующие задачи:</w:t>
      </w:r>
    </w:p>
    <w:p w:rsidR="00346903" w:rsidRPr="00CB6A01" w:rsidRDefault="00346903" w:rsidP="00CB6A01">
      <w:pPr>
        <w:numPr>
          <w:ilvl w:val="0"/>
          <w:numId w:val="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выработка практических рекомендаций, полученных в ходе прикладных исследований, столь необходимых практике;</w:t>
      </w:r>
    </w:p>
    <w:p w:rsidR="00346903" w:rsidRPr="00CB6A01" w:rsidRDefault="00346903" w:rsidP="00CB6A01">
      <w:pPr>
        <w:numPr>
          <w:ilvl w:val="0"/>
          <w:numId w:val="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«достраивание» своего собственного здания как целостной системы научного знания с уточнением своего предмета, разработкой специальных теорий и специальной методологии исследований.</w:t>
      </w:r>
    </w:p>
    <w:p w:rsidR="00346903" w:rsidRPr="00CB6A01" w:rsidRDefault="00346903"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Социальная психология изучает следующие закономерности:</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поведения человека в социальной организации;</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взаимоотношения людей в процессе совместной деятельности;</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развития нравственно-психологического климата в коллективе;</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возникновения и развития коллективных и личностных установок, мотивов, побуждений;</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возникновения и разрешения межличностных конфликтов;</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лидерства и индивидуального стиля деятельности;</w:t>
      </w:r>
    </w:p>
    <w:p w:rsidR="00346903" w:rsidRPr="00CB6A01" w:rsidRDefault="00346903" w:rsidP="00CB6A01">
      <w:pPr>
        <w:numPr>
          <w:ilvl w:val="0"/>
          <w:numId w:val="17"/>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поведения и социально-психологической адаптации людей в стрессовых ситуациях.</w:t>
      </w:r>
    </w:p>
    <w:p w:rsidR="00346903" w:rsidRPr="00CB6A01" w:rsidRDefault="00346903"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 xml:space="preserve">Таким образом, изучив дисциплины «теория социальной работы» и «социальная психология», </w:t>
      </w:r>
      <w:r w:rsidR="00B20B58" w:rsidRPr="00CB6A01">
        <w:rPr>
          <w:color w:val="000000" w:themeColor="text1"/>
          <w:sz w:val="28"/>
          <w:szCs w:val="28"/>
        </w:rPr>
        <w:t>мы выявили связь между этими науками.</w:t>
      </w:r>
    </w:p>
    <w:p w:rsidR="00B20B58" w:rsidRPr="00CB6A01" w:rsidRDefault="00B20B5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Связь социальной работы и социальной психологии проявляется в психосоциальной работе.</w:t>
      </w:r>
    </w:p>
    <w:p w:rsidR="00B20B58" w:rsidRPr="00CB6A01" w:rsidRDefault="00B20B5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Психосоциальная работа – это такое направление социальной работы, предметом которой является психическое состояние человека (группы, общины), погруженного в трудную жизненную ситуацию.</w:t>
      </w:r>
    </w:p>
    <w:p w:rsidR="00B20B58" w:rsidRPr="00CB6A01" w:rsidRDefault="00B20B5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Цель психосоциальной работы – поиск и актуализация внутренних (психических) ресурсов личности для достижения ею состояния продуктивной адаптации в изменившихся условиях жизнедеятельности.</w:t>
      </w:r>
    </w:p>
    <w:p w:rsidR="00B20B58" w:rsidRPr="00CB6A01" w:rsidRDefault="00B20B5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Объект психосоциальной работы как составной части социальной работы – трудная жизненная ситуация, которая возникает у различных категорий людей.</w:t>
      </w:r>
    </w:p>
    <w:p w:rsidR="00B20B58" w:rsidRPr="00CB6A01" w:rsidRDefault="00B20B5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Методики психосоциальной работы:</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психодиагностика;</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психотерапия;</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психокоррекция;</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психологическое консультирование;</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психогигиена;</w:t>
      </w:r>
    </w:p>
    <w:p w:rsidR="00B20B58" w:rsidRPr="00CB6A01" w:rsidRDefault="00B20B58" w:rsidP="00CB6A01">
      <w:pPr>
        <w:numPr>
          <w:ilvl w:val="0"/>
          <w:numId w:val="4"/>
        </w:numPr>
        <w:shd w:val="clear" w:color="000000" w:fill="auto"/>
        <w:suppressAutoHyphens/>
        <w:spacing w:line="360" w:lineRule="auto"/>
        <w:ind w:left="0" w:firstLine="709"/>
        <w:jc w:val="both"/>
        <w:rPr>
          <w:color w:val="000000" w:themeColor="text1"/>
          <w:sz w:val="28"/>
          <w:szCs w:val="28"/>
        </w:rPr>
      </w:pPr>
      <w:r w:rsidRPr="00CB6A01">
        <w:rPr>
          <w:color w:val="000000" w:themeColor="text1"/>
          <w:sz w:val="28"/>
          <w:szCs w:val="28"/>
        </w:rPr>
        <w:t>психопрофилактика.</w:t>
      </w:r>
    </w:p>
    <w:p w:rsidR="00B20B58" w:rsidRPr="00CB6A01" w:rsidRDefault="004324C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Таким образом, социальная работа и социальная психология взаимодействуют в практической деятельности социального работника. Для успешного выполнения своей работы социальный работник должен иметь знания не только по теории социальной работы, но и по социальной психологии.</w:t>
      </w:r>
    </w:p>
    <w:p w:rsidR="004324C8" w:rsidRPr="00CB6A01" w:rsidRDefault="004324C8"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Эти знания необходимы, чтобы проникнуть во внутренний мир клиента, определить причины, из-за которых он попал в трудную жизненную ситуацию, для успешной помощи выхода клиента из этой ситуации.</w:t>
      </w:r>
    </w:p>
    <w:p w:rsidR="00B20B58" w:rsidRPr="00CB6A01" w:rsidRDefault="004250F1" w:rsidP="00CB6A01">
      <w:pPr>
        <w:shd w:val="clear" w:color="000000" w:fill="auto"/>
        <w:suppressAutoHyphens/>
        <w:spacing w:line="360" w:lineRule="auto"/>
        <w:ind w:firstLine="709"/>
        <w:jc w:val="both"/>
        <w:rPr>
          <w:color w:val="000000" w:themeColor="text1"/>
          <w:sz w:val="28"/>
          <w:szCs w:val="28"/>
        </w:rPr>
      </w:pPr>
      <w:r w:rsidRPr="00CB6A01">
        <w:rPr>
          <w:color w:val="000000" w:themeColor="text1"/>
          <w:sz w:val="28"/>
          <w:szCs w:val="28"/>
        </w:rPr>
        <w:t>Для благополучной деятельности социального работника необходимо дальнейшее взаимодействие данных дисциплин, развитие этой связи и изучение социальным работником основ социальной психологии.</w:t>
      </w:r>
      <w:bookmarkStart w:id="5" w:name="_GoBack"/>
      <w:bookmarkEnd w:id="5"/>
    </w:p>
    <w:sectPr w:rsidR="00B20B58" w:rsidRPr="00CB6A01" w:rsidSect="00CB6A0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614" w:rsidRDefault="00C66614">
      <w:r>
        <w:separator/>
      </w:r>
    </w:p>
  </w:endnote>
  <w:endnote w:type="continuationSeparator" w:id="0">
    <w:p w:rsidR="00C66614" w:rsidRDefault="00C6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A48" w:rsidRDefault="00266A48" w:rsidP="004324C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66A48" w:rsidRDefault="00266A48" w:rsidP="00266A4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614" w:rsidRDefault="00C66614">
      <w:r>
        <w:separator/>
      </w:r>
    </w:p>
  </w:footnote>
  <w:footnote w:type="continuationSeparator" w:id="0">
    <w:p w:rsidR="00C66614" w:rsidRDefault="00C66614">
      <w:r>
        <w:continuationSeparator/>
      </w:r>
    </w:p>
  </w:footnote>
  <w:footnote w:id="1">
    <w:p w:rsidR="006177C7" w:rsidRDefault="00266A48" w:rsidP="00D11179">
      <w:pPr>
        <w:pStyle w:val="a3"/>
        <w:spacing w:line="360" w:lineRule="auto"/>
        <w:jc w:val="both"/>
      </w:pPr>
      <w:r>
        <w:rPr>
          <w:rStyle w:val="a5"/>
        </w:rPr>
        <w:footnoteRef/>
      </w:r>
      <w:r>
        <w:t xml:space="preserve"> Социальная работа:  Учебное пособие / под ред. Д. п. н., проф. Н.Ф. Басова.-  М.: Издательско- торговая корпорация « Дашков и К», 2008. С. 36.</w:t>
      </w:r>
    </w:p>
  </w:footnote>
  <w:footnote w:id="2">
    <w:p w:rsidR="006177C7" w:rsidRDefault="00266A48" w:rsidP="00D11179">
      <w:pPr>
        <w:pStyle w:val="a3"/>
        <w:spacing w:line="360" w:lineRule="auto"/>
        <w:jc w:val="both"/>
      </w:pPr>
      <w:r>
        <w:rPr>
          <w:rStyle w:val="a5"/>
        </w:rPr>
        <w:footnoteRef/>
      </w:r>
      <w:r>
        <w:t xml:space="preserve"> Там же. С. 43.</w:t>
      </w:r>
    </w:p>
  </w:footnote>
  <w:footnote w:id="3">
    <w:p w:rsidR="006177C7" w:rsidRDefault="00266A48" w:rsidP="00D11179">
      <w:pPr>
        <w:pStyle w:val="a3"/>
        <w:spacing w:line="360" w:lineRule="auto"/>
        <w:jc w:val="both"/>
      </w:pPr>
      <w:r>
        <w:rPr>
          <w:rStyle w:val="a5"/>
        </w:rPr>
        <w:footnoteRef/>
      </w:r>
      <w:r>
        <w:t xml:space="preserve"> </w:t>
      </w:r>
      <w:r w:rsidRPr="009D5351">
        <w:rPr>
          <w:iCs/>
        </w:rPr>
        <w:t>Г. М. Андреева</w:t>
      </w:r>
      <w:r w:rsidRPr="009D5351">
        <w:t xml:space="preserve"> Социальная психология. Учебник для вузов. — Аспект Пресс, 2008. </w:t>
      </w:r>
      <w:r>
        <w:t>С.</w:t>
      </w:r>
      <w:r w:rsidRPr="009D5351">
        <w:t>9</w:t>
      </w:r>
      <w:r>
        <w:t>.</w:t>
      </w:r>
    </w:p>
  </w:footnote>
  <w:footnote w:id="4">
    <w:p w:rsidR="006177C7" w:rsidRDefault="00266A48" w:rsidP="00D11179">
      <w:pPr>
        <w:pStyle w:val="a3"/>
        <w:spacing w:line="360" w:lineRule="auto"/>
        <w:jc w:val="both"/>
      </w:pPr>
      <w:r>
        <w:rPr>
          <w:rStyle w:val="a5"/>
        </w:rPr>
        <w:footnoteRef/>
      </w:r>
      <w:r>
        <w:t xml:space="preserve"> </w:t>
      </w:r>
      <w:r w:rsidRPr="009D5351">
        <w:t>http://ru.wikipedia.org/wiki/</w:t>
      </w:r>
      <w:r>
        <w:t xml:space="preserve"> (дата обращения: 20.10.08).</w:t>
      </w:r>
    </w:p>
  </w:footnote>
  <w:footnote w:id="5">
    <w:p w:rsidR="006177C7" w:rsidRDefault="00266A48" w:rsidP="00D11179">
      <w:pPr>
        <w:pStyle w:val="a3"/>
        <w:spacing w:line="360" w:lineRule="auto"/>
        <w:jc w:val="both"/>
      </w:pPr>
      <w:r>
        <w:rPr>
          <w:rStyle w:val="a5"/>
        </w:rPr>
        <w:footnoteRef/>
      </w:r>
      <w:r>
        <w:t xml:space="preserve"> </w:t>
      </w:r>
      <w:r w:rsidRPr="00244AF4">
        <w:rPr>
          <w:iCs/>
        </w:rPr>
        <w:t>Г. М. Андреева</w:t>
      </w:r>
      <w:r w:rsidRPr="00244AF4">
        <w:t xml:space="preserve"> </w:t>
      </w:r>
      <w:r>
        <w:t>Социальная психология. Учебник для вузов. Аспект Пресс, 2008. С. 4.</w:t>
      </w:r>
    </w:p>
  </w:footnote>
  <w:footnote w:id="6">
    <w:p w:rsidR="006177C7" w:rsidRDefault="00266A48" w:rsidP="00D11179">
      <w:pPr>
        <w:spacing w:line="360" w:lineRule="auto"/>
        <w:jc w:val="both"/>
      </w:pPr>
      <w:r w:rsidRPr="00D11179">
        <w:rPr>
          <w:rStyle w:val="a5"/>
          <w:sz w:val="20"/>
          <w:szCs w:val="20"/>
        </w:rPr>
        <w:footnoteRef/>
      </w:r>
      <w:r w:rsidRPr="00D11179">
        <w:rPr>
          <w:sz w:val="20"/>
          <w:szCs w:val="20"/>
        </w:rPr>
        <w:t xml:space="preserve"> </w:t>
      </w:r>
      <w:r w:rsidR="00D11179">
        <w:rPr>
          <w:iCs/>
          <w:sz w:val="20"/>
          <w:szCs w:val="20"/>
        </w:rPr>
        <w:t xml:space="preserve">Там же. </w:t>
      </w:r>
      <w:r w:rsidRPr="00D11179">
        <w:rPr>
          <w:sz w:val="20"/>
          <w:szCs w:val="20"/>
        </w:rPr>
        <w:t>С.9.</w:t>
      </w:r>
    </w:p>
  </w:footnote>
  <w:footnote w:id="7">
    <w:p w:rsidR="006177C7" w:rsidRDefault="00266A48" w:rsidP="00CB6A01">
      <w:pPr>
        <w:spacing w:line="360" w:lineRule="auto"/>
        <w:jc w:val="both"/>
      </w:pPr>
      <w:r w:rsidRPr="00D11179">
        <w:rPr>
          <w:rStyle w:val="a5"/>
          <w:sz w:val="20"/>
          <w:szCs w:val="20"/>
        </w:rPr>
        <w:footnoteRef/>
      </w:r>
      <w:r w:rsidRPr="00D11179">
        <w:rPr>
          <w:sz w:val="20"/>
          <w:szCs w:val="20"/>
        </w:rPr>
        <w:t xml:space="preserve"> </w:t>
      </w:r>
      <w:r w:rsidRPr="00D11179">
        <w:rPr>
          <w:color w:val="000000"/>
          <w:spacing w:val="-13"/>
          <w:sz w:val="20"/>
          <w:szCs w:val="20"/>
        </w:rPr>
        <w:t xml:space="preserve">http://social.psypublica.ru/13/102.htm   </w:t>
      </w:r>
      <w:r w:rsidR="00CB6A01">
        <w:rPr>
          <w:color w:val="000000"/>
          <w:spacing w:val="-13"/>
          <w:sz w:val="20"/>
          <w:szCs w:val="20"/>
        </w:rPr>
        <w:t xml:space="preserve"> ( дата обращения 23.10. 2008).</w:t>
      </w:r>
    </w:p>
  </w:footnote>
  <w:footnote w:id="8">
    <w:p w:rsidR="006177C7" w:rsidRDefault="00266A48" w:rsidP="00D11179">
      <w:pPr>
        <w:pStyle w:val="a3"/>
        <w:spacing w:line="360" w:lineRule="auto"/>
        <w:jc w:val="both"/>
      </w:pPr>
      <w:r>
        <w:rPr>
          <w:rStyle w:val="a5"/>
        </w:rPr>
        <w:footnoteRef/>
      </w:r>
      <w:r>
        <w:t xml:space="preserve"> Павленок П.Д. Теория, история и методика социальной работы: Учебное пособие. М.: Издательско-торговая корпорация «Дашков и К», 2007. С. 60. </w:t>
      </w:r>
    </w:p>
  </w:footnote>
  <w:footnote w:id="9">
    <w:p w:rsidR="006177C7" w:rsidRDefault="00266A48" w:rsidP="00D11179">
      <w:pPr>
        <w:pStyle w:val="a3"/>
        <w:spacing w:line="360" w:lineRule="auto"/>
        <w:jc w:val="both"/>
      </w:pPr>
      <w:r>
        <w:rPr>
          <w:rStyle w:val="a5"/>
        </w:rPr>
        <w:footnoteRef/>
      </w:r>
      <w:r>
        <w:t xml:space="preserve"> Социальная работа: Учебное пособие / под ред. Н.Ф. Басова. М.: Издательско-торговая корпорация «Дашков и К», 2008. С. 306.</w:t>
      </w:r>
    </w:p>
  </w:footnote>
  <w:footnote w:id="10">
    <w:p w:rsidR="006177C7" w:rsidRDefault="00266A48" w:rsidP="00D11179">
      <w:pPr>
        <w:pStyle w:val="a3"/>
        <w:spacing w:line="360" w:lineRule="auto"/>
        <w:jc w:val="both"/>
      </w:pPr>
      <w:r>
        <w:rPr>
          <w:rStyle w:val="a5"/>
        </w:rPr>
        <w:footnoteRef/>
      </w:r>
      <w:r>
        <w:t xml:space="preserve"> Там же.</w:t>
      </w:r>
    </w:p>
  </w:footnote>
  <w:footnote w:id="11">
    <w:p w:rsidR="006177C7" w:rsidRDefault="00266A48" w:rsidP="00D11179">
      <w:pPr>
        <w:pStyle w:val="a3"/>
        <w:spacing w:line="360" w:lineRule="auto"/>
        <w:jc w:val="both"/>
      </w:pPr>
      <w:r>
        <w:rPr>
          <w:rStyle w:val="a5"/>
        </w:rPr>
        <w:footnoteRef/>
      </w:r>
      <w:r>
        <w:t xml:space="preserve"> Сафонова Л.В. Содержание и методика психосоциальной работы: учеб. пособие для студ. высш. учеб. заведений. М. 2006. С. 15.</w:t>
      </w:r>
    </w:p>
  </w:footnote>
  <w:footnote w:id="12">
    <w:p w:rsidR="006177C7" w:rsidRDefault="00266A48" w:rsidP="00D11179">
      <w:pPr>
        <w:pStyle w:val="a3"/>
        <w:spacing w:line="360" w:lineRule="auto"/>
        <w:jc w:val="both"/>
      </w:pPr>
      <w:r>
        <w:rPr>
          <w:rStyle w:val="a5"/>
        </w:rPr>
        <w:footnoteRef/>
      </w:r>
      <w:r>
        <w:t xml:space="preserve"> Там же. С. 17.</w:t>
      </w:r>
    </w:p>
  </w:footnote>
  <w:footnote w:id="13">
    <w:p w:rsidR="006177C7" w:rsidRDefault="00266A48" w:rsidP="00D11179">
      <w:pPr>
        <w:pStyle w:val="a3"/>
        <w:spacing w:line="360" w:lineRule="auto"/>
        <w:jc w:val="both"/>
      </w:pPr>
      <w:r>
        <w:rPr>
          <w:rStyle w:val="a5"/>
        </w:rPr>
        <w:footnoteRef/>
      </w:r>
      <w:r>
        <w:t xml:space="preserve"> Социальная работа: Учебное пособие / под ред. Н.Ф. Басова. М.: Издательско-торговая корпорация «Дашков и К», 2008. С. 308.</w:t>
      </w:r>
    </w:p>
  </w:footnote>
  <w:footnote w:id="14">
    <w:p w:rsidR="006177C7" w:rsidRDefault="00266A48" w:rsidP="00D11179">
      <w:pPr>
        <w:pStyle w:val="a3"/>
        <w:spacing w:line="360" w:lineRule="auto"/>
        <w:jc w:val="both"/>
      </w:pPr>
      <w:r>
        <w:rPr>
          <w:rStyle w:val="a5"/>
        </w:rPr>
        <w:footnoteRef/>
      </w:r>
      <w:r>
        <w:t xml:space="preserve"> Там же. С. 309.</w:t>
      </w:r>
    </w:p>
  </w:footnote>
  <w:footnote w:id="15">
    <w:p w:rsidR="006177C7" w:rsidRDefault="00266A48" w:rsidP="00D11179">
      <w:pPr>
        <w:pStyle w:val="a3"/>
        <w:spacing w:line="360" w:lineRule="auto"/>
        <w:jc w:val="both"/>
      </w:pPr>
      <w:r>
        <w:rPr>
          <w:rStyle w:val="a5"/>
        </w:rPr>
        <w:footnoteRef/>
      </w:r>
      <w:r>
        <w:t xml:space="preserve"> Титова Е.В. Если знать, как действовать: Разговор о методике воспитания. М.: Просвещение, 1993. С. 46.</w:t>
      </w:r>
    </w:p>
  </w:footnote>
  <w:footnote w:id="16">
    <w:p w:rsidR="006177C7" w:rsidRDefault="00266A48" w:rsidP="00D11179">
      <w:pPr>
        <w:pStyle w:val="a3"/>
        <w:spacing w:line="360" w:lineRule="auto"/>
        <w:jc w:val="both"/>
      </w:pPr>
      <w:r>
        <w:rPr>
          <w:rStyle w:val="a5"/>
        </w:rPr>
        <w:footnoteRef/>
      </w:r>
      <w:r>
        <w:t xml:space="preserve"> Роджерс К.Р.  Взгляд на психотерапию. Становление человека / Пер. с англ. Общ. ред. и предисл. Е.И. Есениной. М.: Издательская группа «Прогресс», «Универс», 1994. С. 14-16.</w:t>
      </w:r>
    </w:p>
  </w:footnote>
  <w:footnote w:id="17">
    <w:p w:rsidR="006177C7" w:rsidRDefault="00266A48" w:rsidP="00D11179">
      <w:pPr>
        <w:pStyle w:val="a3"/>
        <w:spacing w:line="360" w:lineRule="auto"/>
        <w:jc w:val="both"/>
      </w:pPr>
      <w:r>
        <w:rPr>
          <w:rStyle w:val="a5"/>
        </w:rPr>
        <w:footnoteRef/>
      </w:r>
      <w:r>
        <w:t xml:space="preserve"> Макшанов С.И. Психология тренинга. СПб.: Образование, 1997. С. 12.</w:t>
      </w:r>
    </w:p>
  </w:footnote>
  <w:footnote w:id="18">
    <w:p w:rsidR="006177C7" w:rsidRDefault="00266A48" w:rsidP="00D11179">
      <w:pPr>
        <w:pStyle w:val="a3"/>
        <w:spacing w:line="360" w:lineRule="auto"/>
        <w:jc w:val="both"/>
      </w:pPr>
      <w:r>
        <w:rPr>
          <w:rStyle w:val="a5"/>
        </w:rPr>
        <w:footnoteRef/>
      </w:r>
      <w:r>
        <w:t xml:space="preserve"> Там же.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4777"/>
    <w:multiLevelType w:val="hybridMultilevel"/>
    <w:tmpl w:val="B3F2C0B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1965884"/>
    <w:multiLevelType w:val="hybridMultilevel"/>
    <w:tmpl w:val="122433E0"/>
    <w:lvl w:ilvl="0" w:tplc="0419000F">
      <w:start w:val="1"/>
      <w:numFmt w:val="decimal"/>
      <w:lvlText w:val="%1."/>
      <w:lvlJc w:val="left"/>
      <w:pPr>
        <w:tabs>
          <w:tab w:val="num" w:pos="2138"/>
        </w:tabs>
        <w:ind w:left="2138" w:hanging="360"/>
      </w:pPr>
      <w:rPr>
        <w:rFonts w:cs="Times New Roman"/>
      </w:rPr>
    </w:lvl>
    <w:lvl w:ilvl="1" w:tplc="04190019" w:tentative="1">
      <w:start w:val="1"/>
      <w:numFmt w:val="lowerLetter"/>
      <w:lvlText w:val="%2."/>
      <w:lvlJc w:val="left"/>
      <w:pPr>
        <w:tabs>
          <w:tab w:val="num" w:pos="2858"/>
        </w:tabs>
        <w:ind w:left="2858" w:hanging="360"/>
      </w:pPr>
      <w:rPr>
        <w:rFonts w:cs="Times New Roman"/>
      </w:rPr>
    </w:lvl>
    <w:lvl w:ilvl="2" w:tplc="0419001B" w:tentative="1">
      <w:start w:val="1"/>
      <w:numFmt w:val="lowerRoman"/>
      <w:lvlText w:val="%3."/>
      <w:lvlJc w:val="right"/>
      <w:pPr>
        <w:tabs>
          <w:tab w:val="num" w:pos="3578"/>
        </w:tabs>
        <w:ind w:left="3578" w:hanging="180"/>
      </w:pPr>
      <w:rPr>
        <w:rFonts w:cs="Times New Roman"/>
      </w:rPr>
    </w:lvl>
    <w:lvl w:ilvl="3" w:tplc="0419000F" w:tentative="1">
      <w:start w:val="1"/>
      <w:numFmt w:val="decimal"/>
      <w:lvlText w:val="%4."/>
      <w:lvlJc w:val="left"/>
      <w:pPr>
        <w:tabs>
          <w:tab w:val="num" w:pos="4298"/>
        </w:tabs>
        <w:ind w:left="4298" w:hanging="360"/>
      </w:pPr>
      <w:rPr>
        <w:rFonts w:cs="Times New Roman"/>
      </w:rPr>
    </w:lvl>
    <w:lvl w:ilvl="4" w:tplc="04190019" w:tentative="1">
      <w:start w:val="1"/>
      <w:numFmt w:val="lowerLetter"/>
      <w:lvlText w:val="%5."/>
      <w:lvlJc w:val="left"/>
      <w:pPr>
        <w:tabs>
          <w:tab w:val="num" w:pos="5018"/>
        </w:tabs>
        <w:ind w:left="5018" w:hanging="360"/>
      </w:pPr>
      <w:rPr>
        <w:rFonts w:cs="Times New Roman"/>
      </w:rPr>
    </w:lvl>
    <w:lvl w:ilvl="5" w:tplc="0419001B" w:tentative="1">
      <w:start w:val="1"/>
      <w:numFmt w:val="lowerRoman"/>
      <w:lvlText w:val="%6."/>
      <w:lvlJc w:val="right"/>
      <w:pPr>
        <w:tabs>
          <w:tab w:val="num" w:pos="5738"/>
        </w:tabs>
        <w:ind w:left="5738" w:hanging="180"/>
      </w:pPr>
      <w:rPr>
        <w:rFonts w:cs="Times New Roman"/>
      </w:rPr>
    </w:lvl>
    <w:lvl w:ilvl="6" w:tplc="0419000F" w:tentative="1">
      <w:start w:val="1"/>
      <w:numFmt w:val="decimal"/>
      <w:lvlText w:val="%7."/>
      <w:lvlJc w:val="left"/>
      <w:pPr>
        <w:tabs>
          <w:tab w:val="num" w:pos="6458"/>
        </w:tabs>
        <w:ind w:left="6458" w:hanging="360"/>
      </w:pPr>
      <w:rPr>
        <w:rFonts w:cs="Times New Roman"/>
      </w:rPr>
    </w:lvl>
    <w:lvl w:ilvl="7" w:tplc="04190019" w:tentative="1">
      <w:start w:val="1"/>
      <w:numFmt w:val="lowerLetter"/>
      <w:lvlText w:val="%8."/>
      <w:lvlJc w:val="left"/>
      <w:pPr>
        <w:tabs>
          <w:tab w:val="num" w:pos="7178"/>
        </w:tabs>
        <w:ind w:left="7178" w:hanging="360"/>
      </w:pPr>
      <w:rPr>
        <w:rFonts w:cs="Times New Roman"/>
      </w:rPr>
    </w:lvl>
    <w:lvl w:ilvl="8" w:tplc="0419001B" w:tentative="1">
      <w:start w:val="1"/>
      <w:numFmt w:val="lowerRoman"/>
      <w:lvlText w:val="%9."/>
      <w:lvlJc w:val="right"/>
      <w:pPr>
        <w:tabs>
          <w:tab w:val="num" w:pos="7898"/>
        </w:tabs>
        <w:ind w:left="7898" w:hanging="180"/>
      </w:pPr>
      <w:rPr>
        <w:rFonts w:cs="Times New Roman"/>
      </w:rPr>
    </w:lvl>
  </w:abstractNum>
  <w:abstractNum w:abstractNumId="2">
    <w:nsid w:val="1FC045B2"/>
    <w:multiLevelType w:val="hybridMultilevel"/>
    <w:tmpl w:val="F934CF1E"/>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
    <w:nsid w:val="22CC1EE9"/>
    <w:multiLevelType w:val="hybridMultilevel"/>
    <w:tmpl w:val="05E8FC78"/>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BB2168F"/>
    <w:multiLevelType w:val="hybridMultilevel"/>
    <w:tmpl w:val="8E5279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131711"/>
    <w:multiLevelType w:val="hybridMultilevel"/>
    <w:tmpl w:val="9A8C8C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2DD09E2"/>
    <w:multiLevelType w:val="hybridMultilevel"/>
    <w:tmpl w:val="C41A9C5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36260C3F"/>
    <w:multiLevelType w:val="multilevel"/>
    <w:tmpl w:val="9A8C8C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78B7DF1"/>
    <w:multiLevelType w:val="multilevel"/>
    <w:tmpl w:val="8E5279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EC67588"/>
    <w:multiLevelType w:val="hybridMultilevel"/>
    <w:tmpl w:val="7A22059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2C07D95"/>
    <w:multiLevelType w:val="hybridMultilevel"/>
    <w:tmpl w:val="7D0EDF6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520B44AF"/>
    <w:multiLevelType w:val="hybridMultilevel"/>
    <w:tmpl w:val="6D6646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54208E7"/>
    <w:multiLevelType w:val="hybridMultilevel"/>
    <w:tmpl w:val="49ACB1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75577C5"/>
    <w:multiLevelType w:val="hybridMultilevel"/>
    <w:tmpl w:val="16A418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69593D76"/>
    <w:multiLevelType w:val="hybridMultilevel"/>
    <w:tmpl w:val="06A0A6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D104ACE"/>
    <w:multiLevelType w:val="hybridMultilevel"/>
    <w:tmpl w:val="21ECB5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2905F32"/>
    <w:multiLevelType w:val="hybridMultilevel"/>
    <w:tmpl w:val="B9381A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9"/>
  </w:num>
  <w:num w:numId="4">
    <w:abstractNumId w:val="13"/>
  </w:num>
  <w:num w:numId="5">
    <w:abstractNumId w:val="0"/>
  </w:num>
  <w:num w:numId="6">
    <w:abstractNumId w:val="12"/>
  </w:num>
  <w:num w:numId="7">
    <w:abstractNumId w:val="2"/>
  </w:num>
  <w:num w:numId="8">
    <w:abstractNumId w:val="6"/>
  </w:num>
  <w:num w:numId="9">
    <w:abstractNumId w:val="1"/>
  </w:num>
  <w:num w:numId="10">
    <w:abstractNumId w:val="4"/>
  </w:num>
  <w:num w:numId="11">
    <w:abstractNumId w:val="11"/>
  </w:num>
  <w:num w:numId="12">
    <w:abstractNumId w:val="10"/>
  </w:num>
  <w:num w:numId="13">
    <w:abstractNumId w:val="16"/>
  </w:num>
  <w:num w:numId="14">
    <w:abstractNumId w:val="8"/>
  </w:num>
  <w:num w:numId="15">
    <w:abstractNumId w:val="15"/>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A48"/>
    <w:rsid w:val="000904A6"/>
    <w:rsid w:val="00202B1E"/>
    <w:rsid w:val="00244AF4"/>
    <w:rsid w:val="00266A48"/>
    <w:rsid w:val="002D359F"/>
    <w:rsid w:val="00346903"/>
    <w:rsid w:val="004250F1"/>
    <w:rsid w:val="004324C8"/>
    <w:rsid w:val="006177C7"/>
    <w:rsid w:val="007F1782"/>
    <w:rsid w:val="00816539"/>
    <w:rsid w:val="009D5351"/>
    <w:rsid w:val="00B20B58"/>
    <w:rsid w:val="00C66614"/>
    <w:rsid w:val="00CB1377"/>
    <w:rsid w:val="00CB6A01"/>
    <w:rsid w:val="00D11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35F8CE-5269-4B26-9A1B-10516099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A48"/>
    <w:rPr>
      <w:sz w:val="24"/>
      <w:szCs w:val="24"/>
    </w:rPr>
  </w:style>
  <w:style w:type="paragraph" w:styleId="1">
    <w:name w:val="heading 1"/>
    <w:basedOn w:val="a"/>
    <w:next w:val="a"/>
    <w:link w:val="10"/>
    <w:uiPriority w:val="9"/>
    <w:qFormat/>
    <w:rsid w:val="00266A4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note text"/>
    <w:basedOn w:val="a"/>
    <w:link w:val="a4"/>
    <w:uiPriority w:val="99"/>
    <w:semiHidden/>
    <w:rsid w:val="00266A48"/>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266A48"/>
    <w:rPr>
      <w:rFonts w:cs="Times New Roman"/>
      <w:vertAlign w:val="superscript"/>
    </w:rPr>
  </w:style>
  <w:style w:type="paragraph" w:styleId="11">
    <w:name w:val="toc 1"/>
    <w:basedOn w:val="a"/>
    <w:next w:val="a"/>
    <w:autoRedefine/>
    <w:uiPriority w:val="39"/>
    <w:semiHidden/>
    <w:rsid w:val="00266A48"/>
    <w:pPr>
      <w:spacing w:before="120" w:after="120"/>
    </w:pPr>
    <w:rPr>
      <w:b/>
      <w:bCs/>
      <w:caps/>
      <w:sz w:val="20"/>
      <w:szCs w:val="20"/>
    </w:rPr>
  </w:style>
  <w:style w:type="paragraph" w:styleId="2">
    <w:name w:val="toc 2"/>
    <w:basedOn w:val="a"/>
    <w:next w:val="a"/>
    <w:autoRedefine/>
    <w:uiPriority w:val="39"/>
    <w:semiHidden/>
    <w:rsid w:val="00266A48"/>
    <w:pPr>
      <w:ind w:left="240"/>
    </w:pPr>
    <w:rPr>
      <w:smallCaps/>
      <w:sz w:val="20"/>
      <w:szCs w:val="20"/>
    </w:rPr>
  </w:style>
  <w:style w:type="paragraph" w:styleId="3">
    <w:name w:val="toc 3"/>
    <w:basedOn w:val="a"/>
    <w:next w:val="a"/>
    <w:autoRedefine/>
    <w:uiPriority w:val="39"/>
    <w:semiHidden/>
    <w:rsid w:val="00266A48"/>
    <w:pPr>
      <w:ind w:left="480"/>
    </w:pPr>
    <w:rPr>
      <w:i/>
      <w:iCs/>
      <w:sz w:val="20"/>
      <w:szCs w:val="20"/>
    </w:rPr>
  </w:style>
  <w:style w:type="paragraph" w:styleId="4">
    <w:name w:val="toc 4"/>
    <w:basedOn w:val="a"/>
    <w:next w:val="a"/>
    <w:autoRedefine/>
    <w:uiPriority w:val="39"/>
    <w:semiHidden/>
    <w:rsid w:val="00266A48"/>
    <w:pPr>
      <w:ind w:left="720"/>
    </w:pPr>
    <w:rPr>
      <w:sz w:val="18"/>
      <w:szCs w:val="18"/>
    </w:rPr>
  </w:style>
  <w:style w:type="paragraph" w:styleId="5">
    <w:name w:val="toc 5"/>
    <w:basedOn w:val="a"/>
    <w:next w:val="a"/>
    <w:autoRedefine/>
    <w:uiPriority w:val="39"/>
    <w:semiHidden/>
    <w:rsid w:val="00266A48"/>
    <w:pPr>
      <w:ind w:left="960"/>
    </w:pPr>
    <w:rPr>
      <w:sz w:val="18"/>
      <w:szCs w:val="18"/>
    </w:rPr>
  </w:style>
  <w:style w:type="paragraph" w:styleId="6">
    <w:name w:val="toc 6"/>
    <w:basedOn w:val="a"/>
    <w:next w:val="a"/>
    <w:autoRedefine/>
    <w:uiPriority w:val="39"/>
    <w:semiHidden/>
    <w:rsid w:val="00266A48"/>
    <w:pPr>
      <w:ind w:left="1200"/>
    </w:pPr>
    <w:rPr>
      <w:sz w:val="18"/>
      <w:szCs w:val="18"/>
    </w:rPr>
  </w:style>
  <w:style w:type="paragraph" w:styleId="7">
    <w:name w:val="toc 7"/>
    <w:basedOn w:val="a"/>
    <w:next w:val="a"/>
    <w:autoRedefine/>
    <w:uiPriority w:val="39"/>
    <w:semiHidden/>
    <w:rsid w:val="00266A48"/>
    <w:pPr>
      <w:ind w:left="1440"/>
    </w:pPr>
    <w:rPr>
      <w:sz w:val="18"/>
      <w:szCs w:val="18"/>
    </w:rPr>
  </w:style>
  <w:style w:type="paragraph" w:styleId="8">
    <w:name w:val="toc 8"/>
    <w:basedOn w:val="a"/>
    <w:next w:val="a"/>
    <w:autoRedefine/>
    <w:uiPriority w:val="39"/>
    <w:semiHidden/>
    <w:rsid w:val="00266A48"/>
    <w:pPr>
      <w:ind w:left="1680"/>
    </w:pPr>
    <w:rPr>
      <w:sz w:val="18"/>
      <w:szCs w:val="18"/>
    </w:rPr>
  </w:style>
  <w:style w:type="paragraph" w:styleId="9">
    <w:name w:val="toc 9"/>
    <w:basedOn w:val="a"/>
    <w:next w:val="a"/>
    <w:autoRedefine/>
    <w:uiPriority w:val="39"/>
    <w:semiHidden/>
    <w:rsid w:val="00266A48"/>
    <w:pPr>
      <w:ind w:left="1920"/>
    </w:pPr>
    <w:rPr>
      <w:sz w:val="18"/>
      <w:szCs w:val="18"/>
    </w:rPr>
  </w:style>
  <w:style w:type="character" w:styleId="a6">
    <w:name w:val="Hyperlink"/>
    <w:basedOn w:val="a0"/>
    <w:uiPriority w:val="99"/>
    <w:rsid w:val="00266A48"/>
    <w:rPr>
      <w:rFonts w:cs="Times New Roman"/>
      <w:color w:val="0000FF"/>
      <w:u w:val="single"/>
    </w:rPr>
  </w:style>
  <w:style w:type="paragraph" w:styleId="a7">
    <w:name w:val="Normal (Web)"/>
    <w:basedOn w:val="a"/>
    <w:uiPriority w:val="99"/>
    <w:rsid w:val="00266A48"/>
    <w:pPr>
      <w:spacing w:before="100" w:beforeAutospacing="1" w:after="100" w:afterAutospacing="1"/>
    </w:pPr>
  </w:style>
  <w:style w:type="paragraph" w:styleId="a8">
    <w:name w:val="footer"/>
    <w:basedOn w:val="a"/>
    <w:link w:val="a9"/>
    <w:uiPriority w:val="99"/>
    <w:rsid w:val="00266A48"/>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266A48"/>
    <w:rPr>
      <w:rFonts w:cs="Times New Roman"/>
    </w:rPr>
  </w:style>
  <w:style w:type="paragraph" w:styleId="ab">
    <w:name w:val="header"/>
    <w:basedOn w:val="a"/>
    <w:link w:val="ac"/>
    <w:uiPriority w:val="99"/>
    <w:rsid w:val="004250F1"/>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4479</Words>
  <Characters>25531</Characters>
  <Application>Microsoft Office Word</Application>
  <DocSecurity>0</DocSecurity>
  <Lines>212</Lines>
  <Paragraphs>59</Paragraphs>
  <ScaleCrop>false</ScaleCrop>
  <Company/>
  <LinksUpToDate>false</LinksUpToDate>
  <CharactersWithSpaces>29951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науке и образованию Российской Федерации</dc:title>
  <dc:subject/>
  <dc:creator>Я</dc:creator>
  <cp:keywords/>
  <dc:description/>
  <cp:lastModifiedBy>admin</cp:lastModifiedBy>
  <cp:revision>2</cp:revision>
  <dcterms:created xsi:type="dcterms:W3CDTF">2014-03-29T12:42:00Z</dcterms:created>
  <dcterms:modified xsi:type="dcterms:W3CDTF">2014-03-29T12:42:00Z</dcterms:modified>
</cp:coreProperties>
</file>