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68" w:rsidRDefault="00B34568" w:rsidP="00E85C6D">
      <w:pPr>
        <w:ind w:firstLine="709"/>
      </w:pPr>
    </w:p>
    <w:p w:rsidR="00B34568" w:rsidRDefault="00B34568" w:rsidP="00E85C6D">
      <w:pPr>
        <w:ind w:firstLine="709"/>
        <w:jc w:val="center"/>
      </w:pPr>
    </w:p>
    <w:p w:rsidR="00B34568" w:rsidRDefault="00B34568" w:rsidP="00E85C6D">
      <w:pPr>
        <w:ind w:firstLine="709"/>
        <w:jc w:val="center"/>
      </w:pPr>
    </w:p>
    <w:p w:rsidR="003E3FF5" w:rsidRDefault="003E3FF5" w:rsidP="00E85C6D">
      <w:pPr>
        <w:ind w:firstLine="709"/>
        <w:jc w:val="center"/>
      </w:pPr>
    </w:p>
    <w:p w:rsidR="003E3FF5" w:rsidRDefault="003E3FF5" w:rsidP="00E85C6D">
      <w:pPr>
        <w:ind w:firstLine="709"/>
        <w:jc w:val="center"/>
      </w:pPr>
    </w:p>
    <w:p w:rsidR="003E3FF5" w:rsidRDefault="003E3FF5" w:rsidP="00E85C6D">
      <w:pPr>
        <w:ind w:firstLine="709"/>
        <w:jc w:val="center"/>
      </w:pPr>
    </w:p>
    <w:p w:rsidR="003E3FF5" w:rsidRDefault="003E3FF5" w:rsidP="00E85C6D">
      <w:pPr>
        <w:ind w:firstLine="709"/>
        <w:jc w:val="center"/>
      </w:pPr>
    </w:p>
    <w:p w:rsidR="003E3FF5" w:rsidRDefault="003E3FF5" w:rsidP="00E85C6D">
      <w:pPr>
        <w:ind w:firstLine="709"/>
        <w:jc w:val="center"/>
      </w:pPr>
    </w:p>
    <w:p w:rsidR="003E3FF5" w:rsidRDefault="003E3FF5" w:rsidP="00E85C6D">
      <w:pPr>
        <w:ind w:firstLine="709"/>
        <w:jc w:val="center"/>
      </w:pPr>
    </w:p>
    <w:p w:rsidR="003E3FF5" w:rsidRDefault="003E3FF5" w:rsidP="00E85C6D">
      <w:pPr>
        <w:ind w:firstLine="709"/>
        <w:jc w:val="center"/>
      </w:pPr>
    </w:p>
    <w:p w:rsidR="00737D57" w:rsidRDefault="00B34568" w:rsidP="00E85C6D">
      <w:pPr>
        <w:ind w:firstLine="709"/>
        <w:jc w:val="center"/>
      </w:pPr>
      <w:r>
        <w:t>Реферат:</w:t>
      </w:r>
    </w:p>
    <w:p w:rsidR="00B34568" w:rsidRDefault="00B34568" w:rsidP="00E85C6D">
      <w:pPr>
        <w:ind w:firstLine="709"/>
        <w:jc w:val="center"/>
      </w:pPr>
    </w:p>
    <w:p w:rsidR="00B34568" w:rsidRDefault="00042FF2" w:rsidP="00E85C6D">
      <w:pPr>
        <w:ind w:firstLine="709"/>
        <w:jc w:val="center"/>
        <w:rPr>
          <w:b/>
        </w:rPr>
      </w:pPr>
      <w:r w:rsidRPr="0092093A">
        <w:rPr>
          <w:b/>
        </w:rPr>
        <w:t>Т- и В- лимфоциты. Рецепторы, субпопуляции. Кооперация клеток в иммунном ответе</w:t>
      </w:r>
    </w:p>
    <w:p w:rsidR="00042FF2" w:rsidRDefault="00042FF2" w:rsidP="00E85C6D">
      <w:pPr>
        <w:ind w:firstLine="709"/>
        <w:rPr>
          <w:b/>
        </w:rPr>
      </w:pPr>
    </w:p>
    <w:p w:rsidR="00042FF2" w:rsidRDefault="00042FF2" w:rsidP="00E85C6D">
      <w:pPr>
        <w:ind w:firstLine="709"/>
        <w:sectPr w:rsidR="00042FF2" w:rsidSect="00737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К клеткам иммунной системы относят </w:t>
      </w:r>
      <w:r w:rsidRPr="008A5C64">
        <w:rPr>
          <w:rFonts w:ascii="Times New Roman" w:hAnsi="Times New Roman"/>
          <w:i/>
          <w:sz w:val="28"/>
          <w:szCs w:val="28"/>
        </w:rPr>
        <w:t xml:space="preserve">лимфоциты, макрофаги и другие антиген- представляющие клетки </w:t>
      </w:r>
      <w:r w:rsidRPr="008A5C64">
        <w:rPr>
          <w:rFonts w:ascii="Times New Roman" w:hAnsi="Times New Roman"/>
          <w:sz w:val="28"/>
          <w:szCs w:val="28"/>
        </w:rPr>
        <w:t xml:space="preserve">(А- клетки, от англ. </w:t>
      </w:r>
      <w:r w:rsidRPr="008A5C64">
        <w:rPr>
          <w:rFonts w:ascii="Times New Roman" w:hAnsi="Times New Roman"/>
          <w:sz w:val="28"/>
          <w:szCs w:val="28"/>
          <w:lang w:val="en-US"/>
        </w:rPr>
        <w:t>accessory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вспомогательный), а также так называемую </w:t>
      </w:r>
      <w:r w:rsidRPr="008A5C64">
        <w:rPr>
          <w:rFonts w:ascii="Times New Roman" w:hAnsi="Times New Roman"/>
          <w:i/>
          <w:sz w:val="28"/>
          <w:szCs w:val="28"/>
        </w:rPr>
        <w:t xml:space="preserve">третью популяцию клеток </w:t>
      </w:r>
      <w:r w:rsidRPr="008A5C64">
        <w:rPr>
          <w:rFonts w:ascii="Times New Roman" w:hAnsi="Times New Roman"/>
          <w:sz w:val="28"/>
          <w:szCs w:val="28"/>
        </w:rPr>
        <w:t xml:space="preserve">(т.е. клеток, не имеющих основных поверхностных маркеров Т- и В- лимфоцитов, А- клеток). 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По функциональным свойствам все иммунокомпетентные клетки разделяют на </w:t>
      </w:r>
      <w:r w:rsidRPr="008A5C64">
        <w:rPr>
          <w:rFonts w:ascii="Times New Roman" w:hAnsi="Times New Roman"/>
          <w:i/>
          <w:sz w:val="28"/>
          <w:szCs w:val="28"/>
        </w:rPr>
        <w:t>эффекторные и регуляторные.</w:t>
      </w:r>
      <w:r w:rsidRPr="008A5C64">
        <w:rPr>
          <w:rFonts w:ascii="Times New Roman" w:hAnsi="Times New Roman"/>
          <w:sz w:val="28"/>
          <w:szCs w:val="28"/>
        </w:rPr>
        <w:t xml:space="preserve"> Взаимодействие клеток в иммунном ответе осуществляется с помощью гуморальных медиаторов - цитокинов. Основные клетки иммунной системы- Т- и В- лимфоциты.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Лимфоциты.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 организме лимфоциты постоянно рециркулируют между зонами скопления лимфоидной ткани. Расположение лимфоцитов в лимфоидных органах и их миграция по кровеносному и лимфатическому руслу строго упорядочены и связаны с функциями различных субпопуляций. 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Лимфоциты имеют общую морфологическую характеристику, однако их функции, поверхностные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 xml:space="preserve"> (</w:t>
      </w:r>
      <w:r w:rsidRPr="008A5C64">
        <w:rPr>
          <w:rFonts w:ascii="Times New Roman" w:hAnsi="Times New Roman"/>
          <w:sz w:val="28"/>
          <w:szCs w:val="28"/>
        </w:rPr>
        <w:t xml:space="preserve"> от </w:t>
      </w:r>
      <w:r w:rsidRPr="008A5C64">
        <w:rPr>
          <w:rFonts w:ascii="Times New Roman" w:hAnsi="Times New Roman"/>
          <w:sz w:val="28"/>
          <w:szCs w:val="28"/>
          <w:lang w:val="en-US"/>
        </w:rPr>
        <w:t>claster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differenciation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 маркеры, индивидуальное (клональное) происхождение, различны.</w:t>
      </w:r>
    </w:p>
    <w:p w:rsidR="00D41064" w:rsidRPr="000A0D0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По наличию поверхностных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 xml:space="preserve"> маркеров лимфоциты разделяют на функционально различные популяции и субпопуляции, прежде всего на Т- </w:t>
      </w:r>
      <w:r w:rsidRPr="008A5C64">
        <w:rPr>
          <w:rFonts w:ascii="Times New Roman" w:hAnsi="Times New Roman"/>
          <w:i/>
          <w:sz w:val="28"/>
          <w:szCs w:val="28"/>
        </w:rPr>
        <w:t>(тимусзависимые</w:t>
      </w:r>
      <w:r w:rsidRPr="008A5C64">
        <w:rPr>
          <w:rFonts w:ascii="Times New Roman" w:hAnsi="Times New Roman"/>
          <w:sz w:val="28"/>
          <w:szCs w:val="28"/>
        </w:rPr>
        <w:t>, прошедшие первичную дифференцировку в тимусе) лимфоциты и В - (</w:t>
      </w:r>
      <w:r w:rsidRPr="008A5C64">
        <w:rPr>
          <w:rFonts w:ascii="Times New Roman" w:hAnsi="Times New Roman"/>
          <w:sz w:val="28"/>
          <w:szCs w:val="28"/>
          <w:lang w:val="en-US"/>
        </w:rPr>
        <w:t>bursa</w:t>
      </w:r>
      <w:r w:rsidRPr="000A0D04">
        <w:rPr>
          <w:rFonts w:ascii="Times New Roman" w:hAnsi="Times New Roman"/>
          <w:sz w:val="28"/>
          <w:szCs w:val="28"/>
        </w:rPr>
        <w:t>- зависимые, прошедшие созревание в сумке Фабрициуса у птиц или его аналогах у млекопитающих) лимфоциты.</w:t>
      </w:r>
    </w:p>
    <w:p w:rsidR="00D41064" w:rsidRPr="000A0D0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0A0D04">
        <w:rPr>
          <w:rFonts w:ascii="Times New Roman" w:hAnsi="Times New Roman"/>
          <w:sz w:val="28"/>
          <w:szCs w:val="28"/>
          <w:u w:val="single"/>
        </w:rPr>
        <w:t>Т- лимфоциты.</w:t>
      </w:r>
    </w:p>
    <w:p w:rsidR="00D41064" w:rsidRPr="000A0D04" w:rsidRDefault="00D41064" w:rsidP="00E85C6D">
      <w:pPr>
        <w:pStyle w:val="2"/>
        <w:ind w:firstLine="709"/>
        <w:rPr>
          <w:rFonts w:ascii="Times New Roman" w:hAnsi="Times New Roman"/>
          <w:i/>
          <w:sz w:val="28"/>
          <w:szCs w:val="28"/>
        </w:rPr>
      </w:pPr>
      <w:r w:rsidRPr="000A0D04">
        <w:rPr>
          <w:rFonts w:ascii="Times New Roman" w:hAnsi="Times New Roman"/>
          <w:i/>
          <w:sz w:val="28"/>
          <w:szCs w:val="28"/>
        </w:rPr>
        <w:t>Локализация.</w:t>
      </w:r>
    </w:p>
    <w:p w:rsidR="00D41064" w:rsidRPr="000A0D0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0A0D04">
        <w:rPr>
          <w:rFonts w:ascii="Times New Roman" w:hAnsi="Times New Roman"/>
          <w:sz w:val="28"/>
          <w:szCs w:val="28"/>
        </w:rPr>
        <w:t>Обычно локализуются в так называемых Т- зависимых зонах периферических лимфоидных органов (периартикулярно в белой пульпе селезенки и паракортикальных зонах лимфоузлов).</w:t>
      </w:r>
    </w:p>
    <w:p w:rsidR="00D41064" w:rsidRPr="000A0D04" w:rsidRDefault="00D41064" w:rsidP="00E85C6D">
      <w:pPr>
        <w:pStyle w:val="2"/>
        <w:ind w:firstLine="709"/>
        <w:rPr>
          <w:rFonts w:ascii="Times New Roman" w:hAnsi="Times New Roman"/>
          <w:i/>
          <w:sz w:val="28"/>
          <w:szCs w:val="28"/>
        </w:rPr>
      </w:pPr>
      <w:r w:rsidRPr="000A0D04">
        <w:rPr>
          <w:rFonts w:ascii="Times New Roman" w:hAnsi="Times New Roman"/>
          <w:i/>
          <w:sz w:val="28"/>
          <w:szCs w:val="28"/>
        </w:rPr>
        <w:t>Функции.</w:t>
      </w:r>
    </w:p>
    <w:p w:rsidR="00D41064" w:rsidRPr="000A0D0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0A0D04">
        <w:rPr>
          <w:rFonts w:ascii="Times New Roman" w:hAnsi="Times New Roman"/>
          <w:sz w:val="28"/>
          <w:szCs w:val="28"/>
        </w:rPr>
        <w:t xml:space="preserve">Т- лимфоциты распознают процессированный и представленный на поверхности антиген- представляющих ( А ) клеток антиген. Они отвечают за </w:t>
      </w:r>
      <w:r w:rsidRPr="000A0D04">
        <w:rPr>
          <w:rFonts w:ascii="Times New Roman" w:hAnsi="Times New Roman"/>
          <w:i/>
          <w:sz w:val="28"/>
          <w:szCs w:val="28"/>
        </w:rPr>
        <w:t>клеточный иммунитет</w:t>
      </w:r>
      <w:r w:rsidRPr="000A0D04">
        <w:rPr>
          <w:rFonts w:ascii="Times New Roman" w:hAnsi="Times New Roman"/>
          <w:sz w:val="28"/>
          <w:szCs w:val="28"/>
        </w:rPr>
        <w:t xml:space="preserve">, иммунные реакции клеточного типа. Отдельные субпопуляции помогают В- лимфоцитам реагировать на </w:t>
      </w:r>
      <w:r w:rsidRPr="000A0D04">
        <w:rPr>
          <w:rFonts w:ascii="Times New Roman" w:hAnsi="Times New Roman"/>
          <w:i/>
          <w:sz w:val="28"/>
          <w:szCs w:val="28"/>
        </w:rPr>
        <w:t>Т- зависимые антигены</w:t>
      </w:r>
      <w:r w:rsidRPr="000A0D04">
        <w:rPr>
          <w:rFonts w:ascii="Times New Roman" w:hAnsi="Times New Roman"/>
          <w:sz w:val="28"/>
          <w:szCs w:val="28"/>
        </w:rPr>
        <w:t xml:space="preserve"> выработкой антител.</w:t>
      </w:r>
    </w:p>
    <w:p w:rsidR="00D41064" w:rsidRPr="000A0D0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0A0D04">
        <w:rPr>
          <w:rFonts w:ascii="Times New Roman" w:hAnsi="Times New Roman"/>
          <w:i/>
          <w:sz w:val="28"/>
          <w:szCs w:val="28"/>
        </w:rPr>
        <w:t>Происхождение и созревание.</w:t>
      </w:r>
    </w:p>
    <w:p w:rsidR="00D41064" w:rsidRPr="000A0D0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0A0D04">
        <w:rPr>
          <w:rFonts w:ascii="Times New Roman" w:hAnsi="Times New Roman"/>
          <w:sz w:val="28"/>
          <w:szCs w:val="28"/>
        </w:rPr>
        <w:t>Родоначальницей всех клеток крови, в том числе лимфоцитов, является единая стволовая клетка костного мозга. Она генерирует два типа клеток- предшественников-  лимфоидную стволовую клетку и предшественника клеток красной крови, от которой происходят и клетки- предшественники лейкоцитов и макрофагов.</w:t>
      </w:r>
    </w:p>
    <w:p w:rsidR="00D41064" w:rsidRPr="000A0D0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0A0D04">
        <w:rPr>
          <w:rFonts w:ascii="Times New Roman" w:hAnsi="Times New Roman"/>
          <w:sz w:val="28"/>
          <w:szCs w:val="28"/>
        </w:rPr>
        <w:t>Образование и созревание иммунокомпетентных клеток осуществляется в центральных органах иммунитета (для Т- лимфоцитов- в тимусе). Клетки- предшественники Т- лимфоцитов попадают в тимус, где пре- Т- клетки (тимоциты) созревают, пролиферируют и проходят дифференцировку на отдельные субклассы в результате взаимодействия с эпителиальными и дендритными клетками стромы и воздействия гормоноподобных полипептидных факторов, секретируемых эпителиальными клетками тимуса ( альфа1- тимозин, тимопоэтин, тимулин и др.).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0A0D04">
        <w:rPr>
          <w:rFonts w:ascii="Times New Roman" w:hAnsi="Times New Roman"/>
          <w:sz w:val="28"/>
          <w:szCs w:val="28"/>
        </w:rPr>
        <w:t xml:space="preserve">При дифференцировке Т- лимфоциты приобретают </w:t>
      </w:r>
      <w:r w:rsidRPr="000A0D04">
        <w:rPr>
          <w:rFonts w:ascii="Times New Roman" w:hAnsi="Times New Roman"/>
          <w:i/>
          <w:sz w:val="28"/>
          <w:szCs w:val="28"/>
        </w:rPr>
        <w:t xml:space="preserve">определенный набор мембранных 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i/>
          <w:sz w:val="28"/>
          <w:szCs w:val="28"/>
        </w:rPr>
        <w:t>- маркеров.</w:t>
      </w:r>
      <w:r w:rsidRPr="008A5C64">
        <w:rPr>
          <w:rFonts w:ascii="Times New Roman" w:hAnsi="Times New Roman"/>
          <w:sz w:val="28"/>
          <w:szCs w:val="28"/>
        </w:rPr>
        <w:t xml:space="preserve"> Т-клетки разделяют на субпопуляции в соответствии с их функцией и профилем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>- маркеров.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Т- лимфоциты распознают антигены с помощью двух типов мембранных гликопротеинов- </w:t>
      </w:r>
      <w:r w:rsidRPr="008A5C64">
        <w:rPr>
          <w:rFonts w:ascii="Times New Roman" w:hAnsi="Times New Roman"/>
          <w:sz w:val="28"/>
          <w:szCs w:val="28"/>
          <w:u w:val="single"/>
        </w:rPr>
        <w:t>Т- клеточных рецепторов</w:t>
      </w:r>
      <w:r w:rsidRPr="008A5C64">
        <w:rPr>
          <w:rFonts w:ascii="Times New Roman" w:hAnsi="Times New Roman"/>
          <w:sz w:val="28"/>
          <w:szCs w:val="28"/>
        </w:rPr>
        <w:t xml:space="preserve"> (семейство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8A5C64">
        <w:rPr>
          <w:rFonts w:ascii="Times New Roman" w:hAnsi="Times New Roman"/>
          <w:sz w:val="28"/>
          <w:szCs w:val="28"/>
        </w:rPr>
        <w:t xml:space="preserve">- подобных молекул) и </w:t>
      </w:r>
      <w:r w:rsidRPr="008A5C64">
        <w:rPr>
          <w:rFonts w:ascii="Times New Roman" w:hAnsi="Times New Roman"/>
          <w:sz w:val="28"/>
          <w:szCs w:val="28"/>
          <w:u w:val="single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  <w:u w:val="single"/>
        </w:rPr>
        <w:t>3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</w:rPr>
        <w:t>нековалентно связанных между собой. Их рецепторы, в отличие от антител и рецепторов В- лимфоцитов, не распознают свободно циркулирующие антигены. Они распознают пептидные фрагменты, представляемые им А- клетками через комплекс чужеродных веществ с соответствующим белком главной системы гистосовместимости 1 и 2 класса.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 xml:space="preserve">Выделяют три основные группы Т- лимфоцитов- </w:t>
      </w:r>
      <w:r w:rsidRPr="008A5C64">
        <w:rPr>
          <w:rFonts w:ascii="Times New Roman" w:hAnsi="Times New Roman"/>
          <w:i/>
          <w:sz w:val="28"/>
          <w:szCs w:val="28"/>
          <w:u w:val="single"/>
        </w:rPr>
        <w:t xml:space="preserve">помощники (активаторы), эффекторы, </w:t>
      </w:r>
      <w:r w:rsidRPr="008A5C64">
        <w:rPr>
          <w:rFonts w:ascii="Times New Roman" w:hAnsi="Times New Roman"/>
          <w:sz w:val="28"/>
          <w:szCs w:val="28"/>
          <w:u w:val="single"/>
        </w:rPr>
        <w:t>регуляторы</w:t>
      </w:r>
      <w:r w:rsidRPr="008A5C64">
        <w:rPr>
          <w:rFonts w:ascii="Times New Roman" w:hAnsi="Times New Roman"/>
          <w:i/>
          <w:sz w:val="28"/>
          <w:szCs w:val="28"/>
        </w:rPr>
        <w:t>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i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  <w:u w:val="single"/>
        </w:rPr>
        <w:t>Первая группа- помощники (</w:t>
      </w:r>
      <w:r w:rsidRPr="008A5C64">
        <w:rPr>
          <w:rFonts w:ascii="Times New Roman" w:hAnsi="Times New Roman"/>
          <w:sz w:val="28"/>
          <w:szCs w:val="28"/>
          <w:u w:val="single"/>
        </w:rPr>
        <w:t>активаторы</w:t>
      </w:r>
      <w:r w:rsidRPr="008A5C64">
        <w:rPr>
          <w:rFonts w:ascii="Times New Roman" w:hAnsi="Times New Roman"/>
          <w:i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, в состав которых входят </w:t>
      </w:r>
      <w:r w:rsidRPr="008A5C64">
        <w:rPr>
          <w:rFonts w:ascii="Times New Roman" w:hAnsi="Times New Roman"/>
          <w:i/>
          <w:sz w:val="28"/>
          <w:szCs w:val="28"/>
        </w:rPr>
        <w:t>Т- хелперы1, Т- хелперы2, индукторы Т- хелперов, индукторы Т- супрессоров.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1. Т- хелперы1 </w:t>
      </w:r>
      <w:r w:rsidRPr="008A5C64">
        <w:rPr>
          <w:rFonts w:ascii="Times New Roman" w:hAnsi="Times New Roman"/>
          <w:sz w:val="28"/>
          <w:szCs w:val="28"/>
        </w:rPr>
        <w:t xml:space="preserve">несут рецепторы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 xml:space="preserve">4 (как и Т- хелперы2) и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 xml:space="preserve">44, отвечают за созревание </w:t>
      </w:r>
      <w:r w:rsidRPr="008A5C64">
        <w:rPr>
          <w:rFonts w:ascii="Times New Roman" w:hAnsi="Times New Roman"/>
          <w:i/>
          <w:sz w:val="28"/>
          <w:szCs w:val="28"/>
        </w:rPr>
        <w:t xml:space="preserve">Т- цитотоксических лимфоцитов (Т- киллеров), </w:t>
      </w:r>
      <w:r w:rsidRPr="008A5C64">
        <w:rPr>
          <w:rFonts w:ascii="Times New Roman" w:hAnsi="Times New Roman"/>
          <w:sz w:val="28"/>
          <w:szCs w:val="28"/>
        </w:rPr>
        <w:t>активируют Т- хелперы2 и цитотоксическую функцию макрофагов, секретируют ИЛ-2, ИЛ-3 и другие цитокины.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2. Т- хелперы2  </w:t>
      </w:r>
      <w:r w:rsidRPr="008A5C64">
        <w:rPr>
          <w:rFonts w:ascii="Times New Roman" w:hAnsi="Times New Roman"/>
          <w:sz w:val="28"/>
          <w:szCs w:val="28"/>
        </w:rPr>
        <w:t xml:space="preserve">имеют общий для хелперов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>4</w:t>
      </w:r>
      <w:r w:rsidRPr="008A5C64">
        <w:rPr>
          <w:rFonts w:ascii="Times New Roman" w:hAnsi="Times New Roman"/>
          <w:sz w:val="28"/>
          <w:szCs w:val="28"/>
        </w:rPr>
        <w:t xml:space="preserve"> и специфический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>28 рецепторы, обеспечивают пролиферацию и дифференцировку В- лимфоцитов в антителпродуцирующие (плазматические) клетки, синтез антител, тормозят функцию Т- хелперов1, секретируют ИЛ-4, ИЛ-5 и ИЛ-6.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3. Индукторы Т- хелперов</w:t>
      </w:r>
      <w:r w:rsidRPr="008A5C64">
        <w:rPr>
          <w:rFonts w:ascii="Times New Roman" w:hAnsi="Times New Roman"/>
          <w:sz w:val="28"/>
          <w:szCs w:val="28"/>
        </w:rPr>
        <w:t xml:space="preserve"> несут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 xml:space="preserve">29, отвечают за экспрессию антигенов </w:t>
      </w:r>
      <w:r w:rsidRPr="008A5C64">
        <w:rPr>
          <w:rFonts w:ascii="Times New Roman" w:hAnsi="Times New Roman"/>
          <w:sz w:val="28"/>
          <w:szCs w:val="28"/>
          <w:lang w:val="en-US"/>
        </w:rPr>
        <w:t>HLA</w:t>
      </w:r>
      <w:r w:rsidRPr="008A5C64">
        <w:rPr>
          <w:rFonts w:ascii="Times New Roman" w:hAnsi="Times New Roman"/>
          <w:sz w:val="28"/>
          <w:szCs w:val="28"/>
        </w:rPr>
        <w:t xml:space="preserve"> класса 2 на макрофагах и других А- клетках.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4. Индукторы Т- супрессоров</w:t>
      </w:r>
      <w:r w:rsidRPr="008A5C64">
        <w:rPr>
          <w:rFonts w:ascii="Times New Roman" w:hAnsi="Times New Roman"/>
          <w:sz w:val="28"/>
          <w:szCs w:val="28"/>
        </w:rPr>
        <w:t xml:space="preserve"> несут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>45 специфический рецептор, отвечают за секрецию ИЛ-1 макрофагами, активацию дифференцировки предшественников Т- супрессоров.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  <w:u w:val="single"/>
        </w:rPr>
        <w:t>Вторая группа- Т- эффекторы.</w:t>
      </w:r>
      <w:r w:rsidRPr="008A5C64">
        <w:rPr>
          <w:rFonts w:ascii="Times New Roman" w:hAnsi="Times New Roman"/>
          <w:sz w:val="28"/>
          <w:szCs w:val="28"/>
        </w:rPr>
        <w:t xml:space="preserve"> В нее входит только одна субпопуляция.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5. </w:t>
      </w:r>
      <w:r w:rsidRPr="008A5C64">
        <w:rPr>
          <w:rFonts w:ascii="Times New Roman" w:hAnsi="Times New Roman"/>
          <w:i/>
          <w:sz w:val="28"/>
          <w:szCs w:val="28"/>
        </w:rPr>
        <w:t xml:space="preserve">Т- цитотоксические лимфоциты (Т- киллеры). </w:t>
      </w:r>
      <w:r w:rsidRPr="008A5C64">
        <w:rPr>
          <w:rFonts w:ascii="Times New Roman" w:hAnsi="Times New Roman"/>
          <w:sz w:val="28"/>
          <w:szCs w:val="28"/>
        </w:rPr>
        <w:t xml:space="preserve">Имеют специфический рецептор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 xml:space="preserve">8, </w:t>
      </w:r>
      <w:r w:rsidRPr="008A5C64">
        <w:rPr>
          <w:rFonts w:ascii="Times New Roman" w:hAnsi="Times New Roman"/>
          <w:sz w:val="28"/>
          <w:szCs w:val="28"/>
        </w:rPr>
        <w:t xml:space="preserve">лизируют клетки- мишени, несущие чужеродные антигены или измененные аутоантигены (трансплантант, опухоль, вирус и др.). ЦТЛ распознают чужеродный эпитоп вирусного или опухолевого антигена в комплексе с молекулой класса 1 </w:t>
      </w:r>
      <w:r w:rsidRPr="008A5C64">
        <w:rPr>
          <w:rFonts w:ascii="Times New Roman" w:hAnsi="Times New Roman"/>
          <w:sz w:val="28"/>
          <w:szCs w:val="28"/>
          <w:lang w:val="en-US"/>
        </w:rPr>
        <w:t>HLA</w:t>
      </w:r>
      <w:r w:rsidRPr="008A5C64">
        <w:rPr>
          <w:rFonts w:ascii="Times New Roman" w:hAnsi="Times New Roman"/>
          <w:sz w:val="28"/>
          <w:szCs w:val="28"/>
        </w:rPr>
        <w:t xml:space="preserve"> в плазматической мембране клетки- мишени.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  <w:u w:val="single"/>
        </w:rPr>
        <w:t>Третья группа- Т-клетки- регуляторы.</w:t>
      </w:r>
      <w:r w:rsidRPr="008A5C64">
        <w:rPr>
          <w:rFonts w:ascii="Times New Roman" w:hAnsi="Times New Roman"/>
          <w:sz w:val="28"/>
          <w:szCs w:val="28"/>
        </w:rPr>
        <w:t xml:space="preserve"> Представлена двумя основными субпопуляциями.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6. </w:t>
      </w:r>
      <w:r w:rsidRPr="008A5C64">
        <w:rPr>
          <w:rFonts w:ascii="Times New Roman" w:hAnsi="Times New Roman"/>
          <w:i/>
          <w:sz w:val="28"/>
          <w:szCs w:val="28"/>
        </w:rPr>
        <w:t>Т- супрессоры</w:t>
      </w:r>
      <w:r w:rsidRPr="008A5C64">
        <w:rPr>
          <w:rFonts w:ascii="Times New Roman" w:hAnsi="Times New Roman"/>
          <w:sz w:val="28"/>
          <w:szCs w:val="28"/>
        </w:rPr>
        <w:t xml:space="preserve"> имеют важное значение в регуляции иммунитета, обеспечивая подавление функций Т- хелперов 1 и 2, В- лимфоцитов. Имеют рецепторы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 xml:space="preserve">11,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 xml:space="preserve">8. </w:t>
      </w:r>
      <w:r w:rsidRPr="008A5C64">
        <w:rPr>
          <w:rFonts w:ascii="Times New Roman" w:hAnsi="Times New Roman"/>
          <w:sz w:val="28"/>
          <w:szCs w:val="28"/>
        </w:rPr>
        <w:t>Группа функционально разнородна. Их активация происходит в результате непосредственной стимуляции антигеном без существенного участия главной системы гистосовместимости.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7. </w:t>
      </w:r>
      <w:r w:rsidRPr="008A5C64">
        <w:rPr>
          <w:rFonts w:ascii="Times New Roman" w:hAnsi="Times New Roman"/>
          <w:i/>
          <w:sz w:val="28"/>
          <w:szCs w:val="28"/>
        </w:rPr>
        <w:t>Т- контсупрессоры.</w:t>
      </w:r>
      <w:r w:rsidRPr="008A5C64">
        <w:rPr>
          <w:rFonts w:ascii="Times New Roman" w:hAnsi="Times New Roman"/>
          <w:sz w:val="28"/>
          <w:szCs w:val="28"/>
        </w:rPr>
        <w:t xml:space="preserve"> Не имеют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 xml:space="preserve">4,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 xml:space="preserve">8, </w:t>
      </w:r>
      <w:r w:rsidRPr="008A5C64">
        <w:rPr>
          <w:rFonts w:ascii="Times New Roman" w:hAnsi="Times New Roman"/>
          <w:sz w:val="28"/>
          <w:szCs w:val="28"/>
        </w:rPr>
        <w:t xml:space="preserve">имеют рецептор к особому </w:t>
      </w:r>
      <w:r w:rsidRPr="008A5C64">
        <w:rPr>
          <w:rFonts w:ascii="Times New Roman" w:hAnsi="Times New Roman"/>
          <w:i/>
          <w:sz w:val="28"/>
          <w:szCs w:val="28"/>
        </w:rPr>
        <w:t>лейкину.</w:t>
      </w:r>
      <w:r w:rsidRPr="008A5C64">
        <w:rPr>
          <w:rFonts w:ascii="Times New Roman" w:hAnsi="Times New Roman"/>
          <w:sz w:val="28"/>
          <w:szCs w:val="28"/>
        </w:rPr>
        <w:t xml:space="preserve"> Способствуют подавлению функций Т- супрессоров, вырабатывают резистентность Т- хелперов к эффекту Т- супрессоров.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В- лимфоциты.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Существует несколько подтипов В- лимфоцитов. Основная функция В- клеток- эффекторное участие в гуморальных иммунных реакциях, дифференциация в результате антигенной стимуляции в плазматические клетки, продуцирующие антитела.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Образование В- клеток у плода происходит в печени, в дальнейшем- в костном мозге. Процесс созревания В- клеток осуществляется в две стадии- </w:t>
      </w:r>
      <w:r w:rsidRPr="008A5C64">
        <w:rPr>
          <w:rFonts w:ascii="Times New Roman" w:hAnsi="Times New Roman"/>
          <w:i/>
          <w:sz w:val="28"/>
          <w:szCs w:val="28"/>
        </w:rPr>
        <w:t>антиген - независимую и антиген - зависимую.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Антиген -независимая фаза. </w:t>
      </w:r>
      <w:r w:rsidRPr="008A5C64">
        <w:rPr>
          <w:rFonts w:ascii="Times New Roman" w:hAnsi="Times New Roman"/>
          <w:sz w:val="28"/>
          <w:szCs w:val="28"/>
        </w:rPr>
        <w:t xml:space="preserve">В- лимфоцит в процессе созревания проходит стадию </w:t>
      </w:r>
      <w:r w:rsidRPr="008A5C64">
        <w:rPr>
          <w:rFonts w:ascii="Times New Roman" w:hAnsi="Times New Roman"/>
          <w:i/>
          <w:sz w:val="28"/>
          <w:szCs w:val="28"/>
        </w:rPr>
        <w:t xml:space="preserve">пре- В- лимфоцита- </w:t>
      </w:r>
      <w:r w:rsidRPr="008A5C64">
        <w:rPr>
          <w:rFonts w:ascii="Times New Roman" w:hAnsi="Times New Roman"/>
          <w:sz w:val="28"/>
          <w:szCs w:val="28"/>
        </w:rPr>
        <w:t xml:space="preserve">активно пролиферирующей клетки, имеющей цитоплазменные </w:t>
      </w:r>
      <w:r w:rsidRPr="008A5C64">
        <w:rPr>
          <w:rFonts w:ascii="Times New Roman" w:hAnsi="Times New Roman"/>
          <w:sz w:val="28"/>
          <w:szCs w:val="28"/>
          <w:lang w:val="en-US"/>
        </w:rPr>
        <w:t>H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цепи типа </w:t>
      </w:r>
      <w:r w:rsidRPr="008A5C64">
        <w:rPr>
          <w:rFonts w:ascii="Times New Roman" w:hAnsi="Times New Roman"/>
          <w:sz w:val="28"/>
          <w:szCs w:val="28"/>
          <w:lang w:val="en-US"/>
        </w:rPr>
        <w:t>C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мю (т.е.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. Следующая стадия- </w:t>
      </w:r>
      <w:r w:rsidRPr="008A5C64">
        <w:rPr>
          <w:rFonts w:ascii="Times New Roman" w:hAnsi="Times New Roman"/>
          <w:i/>
          <w:sz w:val="28"/>
          <w:szCs w:val="28"/>
        </w:rPr>
        <w:t>незрелый В- лимфоцит</w:t>
      </w:r>
      <w:r w:rsidRPr="008A5C64">
        <w:rPr>
          <w:rFonts w:ascii="Times New Roman" w:hAnsi="Times New Roman"/>
          <w:sz w:val="28"/>
          <w:szCs w:val="28"/>
        </w:rPr>
        <w:t xml:space="preserve"> характеризуется появлением мембранного (рецепторного)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на поверхности. Конечная стадия антигеннезависимой дифференцировки- образование </w:t>
      </w:r>
      <w:r w:rsidRPr="008A5C64">
        <w:rPr>
          <w:rFonts w:ascii="Times New Roman" w:hAnsi="Times New Roman"/>
          <w:i/>
          <w:sz w:val="28"/>
          <w:szCs w:val="28"/>
        </w:rPr>
        <w:t>зрелого В- лимфоцита</w:t>
      </w:r>
      <w:r w:rsidRPr="008A5C64">
        <w:rPr>
          <w:rFonts w:ascii="Times New Roman" w:hAnsi="Times New Roman"/>
          <w:sz w:val="28"/>
          <w:szCs w:val="28"/>
        </w:rPr>
        <w:t xml:space="preserve">, который может иметь два мембранных рецептора с одинаковой антигенной специфичностью (изотипа) -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и </w:t>
      </w:r>
      <w:r w:rsidRPr="008A5C64">
        <w:rPr>
          <w:rFonts w:ascii="Times New Roman" w:hAnsi="Times New Roman"/>
          <w:sz w:val="28"/>
          <w:szCs w:val="28"/>
          <w:lang w:val="en-US"/>
        </w:rPr>
        <w:t>IgD</w:t>
      </w:r>
      <w:r w:rsidRPr="000A0D04">
        <w:rPr>
          <w:rFonts w:ascii="Times New Roman" w:hAnsi="Times New Roman"/>
          <w:sz w:val="28"/>
          <w:szCs w:val="28"/>
        </w:rPr>
        <w:t>. Зрелые В- лимфоциты покидают костный мозг и заселяют селезенку, лимфоузлы и другие скопления лимфоидной ткани, где их развитие задерживается до встречи со “</w:t>
      </w:r>
      <w:r w:rsidRPr="008A5C64">
        <w:rPr>
          <w:rFonts w:ascii="Times New Roman" w:hAnsi="Times New Roman"/>
          <w:sz w:val="28"/>
          <w:szCs w:val="28"/>
        </w:rPr>
        <w:t>своим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антигеном, т.е. до осуществления антиген- зависимой дифференцировки.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Антиген- зависимая дифференцировка</w:t>
      </w:r>
      <w:r w:rsidRPr="008A5C64">
        <w:rPr>
          <w:rFonts w:ascii="Times New Roman" w:hAnsi="Times New Roman"/>
          <w:sz w:val="28"/>
          <w:szCs w:val="28"/>
        </w:rPr>
        <w:t xml:space="preserve"> включает активацию, пролиферацию и дифференцировку В- клеток в плазматические клетки и В- клетки памяти. Активация осуществляется различными путями, что зависит от свойств антигенов и участия других клеток ( макрофагов, Т- хелперов). Большинство антигенов, индуцирующих синтез антител, для индукции иммунного ответа требуют участия Т- клеток- </w:t>
      </w:r>
      <w:r w:rsidRPr="008A5C64">
        <w:rPr>
          <w:rFonts w:ascii="Times New Roman" w:hAnsi="Times New Roman"/>
          <w:i/>
          <w:sz w:val="28"/>
          <w:szCs w:val="28"/>
        </w:rPr>
        <w:t>тимус- зависимые пнтигены.</w:t>
      </w:r>
      <w:r w:rsidRPr="008A5C6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i/>
          <w:sz w:val="28"/>
          <w:szCs w:val="28"/>
        </w:rPr>
        <w:t xml:space="preserve">Тимус- независимые антигены </w:t>
      </w:r>
      <w:r w:rsidRPr="008A5C64">
        <w:rPr>
          <w:rFonts w:ascii="Times New Roman" w:hAnsi="Times New Roman"/>
          <w:sz w:val="28"/>
          <w:szCs w:val="28"/>
        </w:rPr>
        <w:t>(ЛПС, высокомолекулярные синтетические полимеры) способны стимулировать синтез антител без помощи Т- лимфоцитов.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В- лимфоцит с помощью своих иммуноглобулиновых рецепторов распознает и связывает антиген. Одновременно с В- клеткой антиген по представлению макрофага распознается Т- хелпером (Т- хелпером 2), который активируется и начинает синтезировать факторы роста и дифференцировки. Активированный  этими факторами В- лимфоцит претерпевает ряд делений и одновременно дифференцируется в плазматические клетки, продуцирующие антитела. 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Пути активации В- клеток и кооперации клеток в иммунном ответе на различные антигены и с участием популяций имеющих и не имеющих антиген </w:t>
      </w:r>
      <w:r w:rsidRPr="008A5C64">
        <w:rPr>
          <w:rFonts w:ascii="Times New Roman" w:hAnsi="Times New Roman"/>
          <w:sz w:val="28"/>
          <w:szCs w:val="28"/>
          <w:lang w:val="en-US"/>
        </w:rPr>
        <w:t>Lyb</w:t>
      </w:r>
      <w:r w:rsidRPr="000A0D04">
        <w:rPr>
          <w:rFonts w:ascii="Times New Roman" w:hAnsi="Times New Roman"/>
          <w:sz w:val="28"/>
          <w:szCs w:val="28"/>
        </w:rPr>
        <w:t>5</w:t>
      </w:r>
      <w:r w:rsidRPr="008A5C64">
        <w:rPr>
          <w:rFonts w:ascii="Times New Roman" w:hAnsi="Times New Roman"/>
          <w:sz w:val="28"/>
          <w:szCs w:val="28"/>
        </w:rPr>
        <w:t xml:space="preserve"> популяций В- клеток отличаются. Активация В- лимфоцитов может осуществляться</w:t>
      </w:r>
      <w:r w:rsidRPr="000A0D04">
        <w:rPr>
          <w:rFonts w:ascii="Times New Roman" w:hAnsi="Times New Roman"/>
          <w:sz w:val="28"/>
          <w:szCs w:val="28"/>
        </w:rPr>
        <w:t>: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Т- зависимым антигеном при участии белков МНС класса 2 Т- хелпера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Т- независимым антигеном, имеющим в составе митогенные компоненты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поликлональным активатором (ЛПС)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анти- мю иммуноглобулинами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Т- независимым антигеном, не имеющим митогенного компонента.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Кооперация клеток в иммунном ответе.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В формировании иммунного ответа включаются все звенья иммунной системы- системы макрофагов, Т- и В- лимфоцитов, комплемента, интерферонов и главная система гистосовместимости.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В кратком виде можно выделить следующие этапы.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 Поглощение и процессинг антигена макрофагом.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 Представление процессированного антигена макрофагом с помощью белка главной системы гистосовместимости класса 2 Т- хелперам.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 Узнавание антигена Т- хелперами и их активация.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 Узнавание антигена и активация В- лимфоцитов.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 Дифференциация В- лимфоцитов в плазматические клетки, синтез антител.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6. Взаимодействие антител с антигеном, активация систем комплемента и макрофагов, интерферонов.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7. Представление при участии белков МНС класса 1 чужеродных антигенов Т- киллерам, разрушение инфицированных чужеродными антигенами клеток Т- киллерами.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8. Индукция Т- и В- клеток иммунной памяти, способных специфически распознавать антиген и участвовать во вторичном иммунном ответе ( антигенстимулированные лимфоциты).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Клетки иммунной памяти.</w:t>
      </w:r>
      <w:r w:rsidRPr="008A5C64">
        <w:rPr>
          <w:rFonts w:ascii="Times New Roman" w:hAnsi="Times New Roman"/>
          <w:sz w:val="28"/>
          <w:szCs w:val="28"/>
        </w:rPr>
        <w:t xml:space="preserve"> Поддержание долгоживущих и метаболически малоактивных клеток памяти, рециркулирующих в организме, является основой длительного сохранения приобретенного иммунитета. Состояние иммунной памяти обусловлено не только длительностью жизни Т- и В- клеток памяти, но и их антигенной стимуляцией. Длительное сохранение антигенов в организме обеспечивается дендритными клетками (депо антигенов), сохраняющими их на своей поверхности.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Дендритные клетки</w:t>
      </w:r>
      <w:r w:rsidRPr="008A5C64">
        <w:rPr>
          <w:rFonts w:ascii="Times New Roman" w:hAnsi="Times New Roman"/>
          <w:sz w:val="28"/>
          <w:szCs w:val="28"/>
        </w:rPr>
        <w:t xml:space="preserve"> - популяции отросчатых клеток лимфоидной ткани костномозгового (моноцитарного) генеза, представляющая антигенные пептиды Т- лимфоцитам и сохраняющая антигены на своей поверхности. К ним относятся фолликулярные отросчатые клетки лимфоузлов и селезенки, клетки Лангерханса кожи и дыхательных путей, М- клетки лимфатических фолликулов пищеварительного тракта, дендритные эпителиальные клетки тимуса.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A5C64">
        <w:rPr>
          <w:rFonts w:ascii="Times New Roman" w:hAnsi="Times New Roman"/>
          <w:sz w:val="28"/>
          <w:szCs w:val="28"/>
          <w:u w:val="single"/>
        </w:rPr>
        <w:t>антигены.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Кластерная дифференциация поверхностных молекул (антигенов) клеток, прежде всего лейкоцитов, шагает далеко вперед. К настоящему времени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 xml:space="preserve"> антигены- не абстрактные маркеры, а функционально значимые для клетки рецепторы, домены и детерминанты, в том числе исходно не являющиеся специфическими для лейкоцитов.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Важнейшими </w:t>
      </w:r>
      <w:r w:rsidRPr="008A5C64">
        <w:rPr>
          <w:rFonts w:ascii="Times New Roman" w:hAnsi="Times New Roman"/>
          <w:sz w:val="28"/>
          <w:szCs w:val="28"/>
          <w:u w:val="single"/>
        </w:rPr>
        <w:t>дифференцировочными антигенами Т- лимфоцитов</w:t>
      </w:r>
      <w:r w:rsidRPr="008A5C64">
        <w:rPr>
          <w:rFonts w:ascii="Times New Roman" w:hAnsi="Times New Roman"/>
          <w:sz w:val="28"/>
          <w:szCs w:val="28"/>
        </w:rPr>
        <w:t xml:space="preserve"> человека являются следующие.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1.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 xml:space="preserve">2 - </w:t>
      </w:r>
      <w:r w:rsidRPr="008A5C64">
        <w:rPr>
          <w:rFonts w:ascii="Times New Roman" w:hAnsi="Times New Roman"/>
          <w:sz w:val="28"/>
          <w:szCs w:val="28"/>
        </w:rPr>
        <w:t xml:space="preserve">антиген, характерный для Т- лимфоцитов, тимоцитов, </w:t>
      </w:r>
      <w:r w:rsidRPr="008A5C64">
        <w:rPr>
          <w:rFonts w:ascii="Times New Roman" w:hAnsi="Times New Roman"/>
          <w:sz w:val="28"/>
          <w:szCs w:val="28"/>
          <w:lang w:val="en-US"/>
        </w:rPr>
        <w:t>NK</w:t>
      </w:r>
      <w:r w:rsidRPr="008A5C64">
        <w:rPr>
          <w:rFonts w:ascii="Times New Roman" w:hAnsi="Times New Roman"/>
          <w:sz w:val="28"/>
          <w:szCs w:val="28"/>
        </w:rPr>
        <w:t xml:space="preserve"> клеток. Он идентичен рецептору эритроцитов барана и обеспечивает образование розеток с ними (методика определения Т- клеток).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2.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>3</w:t>
      </w:r>
      <w:r w:rsidRPr="008A5C64">
        <w:rPr>
          <w:rFonts w:ascii="Times New Roman" w:hAnsi="Times New Roman"/>
          <w:sz w:val="28"/>
          <w:szCs w:val="28"/>
        </w:rPr>
        <w:t xml:space="preserve"> - необходимы для функционирования любых Т- клеточных рецепторов (ТКР). Молекулы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 xml:space="preserve">3 </w:t>
      </w:r>
      <w:r w:rsidRPr="008A5C64">
        <w:rPr>
          <w:rFonts w:ascii="Times New Roman" w:hAnsi="Times New Roman"/>
          <w:sz w:val="28"/>
          <w:szCs w:val="28"/>
        </w:rPr>
        <w:t xml:space="preserve">имеют все субклассы Т- лимфоцитов. Взаимодействие ТКР-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 xml:space="preserve">3 </w:t>
      </w:r>
      <w:r w:rsidRPr="008A5C64">
        <w:rPr>
          <w:rFonts w:ascii="Times New Roman" w:hAnsi="Times New Roman"/>
          <w:sz w:val="28"/>
          <w:szCs w:val="28"/>
        </w:rPr>
        <w:t>(она состоит из 5 субъединиц) с представляющей антиген молекулой МНС класса 1 или 2 определяет характер и реализацию иммунного ответа.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3.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>4</w:t>
      </w:r>
      <w:r w:rsidRPr="008A5C64">
        <w:rPr>
          <w:rFonts w:ascii="Times New Roman" w:hAnsi="Times New Roman"/>
          <w:sz w:val="28"/>
          <w:szCs w:val="28"/>
        </w:rPr>
        <w:t>. Эти рецепторы имеют Т- хелперы 1 и 2 и Т- индукторы. Являются корецептором (местом связывания) детерминант белковых молекул МНС класса 2. Является специфическим рецептором для оболочечных белков вируса иммунодефицита человека ВИЧ- 1 (</w:t>
      </w:r>
      <w:r w:rsidRPr="008A5C64">
        <w:rPr>
          <w:rFonts w:ascii="Times New Roman" w:hAnsi="Times New Roman"/>
          <w:sz w:val="28"/>
          <w:szCs w:val="28"/>
          <w:lang w:val="en-US"/>
        </w:rPr>
        <w:t>gp</w:t>
      </w:r>
      <w:r w:rsidRPr="000A0D04">
        <w:rPr>
          <w:rFonts w:ascii="Times New Roman" w:hAnsi="Times New Roman"/>
          <w:sz w:val="28"/>
          <w:szCs w:val="28"/>
        </w:rPr>
        <w:t>120</w:t>
      </w:r>
      <w:r w:rsidRPr="008A5C64">
        <w:rPr>
          <w:rFonts w:ascii="Times New Roman" w:hAnsi="Times New Roman"/>
          <w:sz w:val="28"/>
          <w:szCs w:val="28"/>
        </w:rPr>
        <w:t>) и ВИЧ- 2.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4.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>8.</w:t>
      </w:r>
      <w:r w:rsidRPr="008A5C64">
        <w:rPr>
          <w:rFonts w:ascii="Times New Roman" w:hAnsi="Times New Roman"/>
          <w:sz w:val="28"/>
          <w:szCs w:val="28"/>
        </w:rPr>
        <w:t xml:space="preserve"> Популяция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>8</w:t>
      </w:r>
      <w:r w:rsidRPr="000A0D04">
        <w:rPr>
          <w:rFonts w:ascii="Times New Roman" w:hAnsi="Times New Roman"/>
          <w:sz w:val="28"/>
          <w:szCs w:val="28"/>
        </w:rPr>
        <w:t>+</w:t>
      </w:r>
      <w:r w:rsidRPr="008A5C64">
        <w:rPr>
          <w:rFonts w:ascii="Times New Roman" w:hAnsi="Times New Roman"/>
          <w:sz w:val="28"/>
          <w:szCs w:val="28"/>
        </w:rPr>
        <w:t xml:space="preserve"> Т- лимфоцитов включает цитотоксические и супрессорные клетки. При контакте с клеткой- мишенью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 xml:space="preserve">8 выступает в роли корецептора для белков </w:t>
      </w:r>
      <w:r w:rsidRPr="008A5C64">
        <w:rPr>
          <w:rFonts w:ascii="Times New Roman" w:hAnsi="Times New Roman"/>
          <w:sz w:val="28"/>
          <w:szCs w:val="28"/>
          <w:lang w:val="en-US"/>
        </w:rPr>
        <w:t>HLA</w:t>
      </w:r>
      <w:r w:rsidRPr="008A5C64">
        <w:rPr>
          <w:rFonts w:ascii="Times New Roman" w:hAnsi="Times New Roman"/>
          <w:sz w:val="28"/>
          <w:szCs w:val="28"/>
        </w:rPr>
        <w:t xml:space="preserve"> класса 1.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Дифференцировочные рецепторы В- лимфоцитов.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На поверхности В- лимфоцитов может находиться до 150 тысяч рецепторов, среди которых описано более 40 типов с различными функциями. Среди них - рецепторы к </w:t>
      </w:r>
      <w:r w:rsidRPr="008A5C64">
        <w:rPr>
          <w:rFonts w:ascii="Times New Roman" w:hAnsi="Times New Roman"/>
          <w:sz w:val="28"/>
          <w:szCs w:val="28"/>
          <w:lang w:val="en-US"/>
        </w:rPr>
        <w:t>Fc</w:t>
      </w:r>
      <w:r w:rsidRPr="008A5C64">
        <w:rPr>
          <w:rFonts w:ascii="Times New Roman" w:hAnsi="Times New Roman"/>
          <w:sz w:val="28"/>
          <w:szCs w:val="28"/>
        </w:rPr>
        <w:t xml:space="preserve">- компоненту иммуноглобулинов, к С3 компоненту комплемента, антигенспецифические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8A5C64">
        <w:rPr>
          <w:rFonts w:ascii="Times New Roman" w:hAnsi="Times New Roman"/>
          <w:sz w:val="28"/>
          <w:szCs w:val="28"/>
        </w:rPr>
        <w:t xml:space="preserve"> рецепторы, рецепторы к различным факторам роста и дифференцировки. 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Краткая характеристика методов оценки Т- и В- лимфоцитов.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Для выявления В- лимфоцитов используют метод розеткообразования с эритроцитами, обработанными антителами и комплементом </w:t>
      </w:r>
      <w:r w:rsidRPr="000A0D04">
        <w:rPr>
          <w:rFonts w:ascii="Times New Roman" w:hAnsi="Times New Roman"/>
          <w:sz w:val="28"/>
          <w:szCs w:val="28"/>
        </w:rPr>
        <w:t>(</w:t>
      </w:r>
      <w:r w:rsidRPr="008A5C64">
        <w:rPr>
          <w:rFonts w:ascii="Times New Roman" w:hAnsi="Times New Roman"/>
          <w:sz w:val="28"/>
          <w:szCs w:val="28"/>
          <w:lang w:val="en-US"/>
        </w:rPr>
        <w:t>EAC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РОК), спонтанного розеткообразования с эритроцитами мыши, метод флюоресцирующих антител с моноклональными антителами (МКА) к рецепторам В- клеток (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 xml:space="preserve">78,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>79</w:t>
      </w:r>
      <w:r w:rsidRPr="008A5C64">
        <w:rPr>
          <w:rFonts w:ascii="Times New Roman" w:hAnsi="Times New Roman"/>
          <w:sz w:val="28"/>
          <w:szCs w:val="28"/>
          <w:lang w:val="en-US"/>
        </w:rPr>
        <w:t>a</w:t>
      </w:r>
      <w:r w:rsidRPr="000A0D04">
        <w:rPr>
          <w:rFonts w:ascii="Times New Roman" w:hAnsi="Times New Roman"/>
          <w:sz w:val="28"/>
          <w:szCs w:val="28"/>
        </w:rPr>
        <w:t>,</w:t>
      </w:r>
      <w:r w:rsidRPr="008A5C64">
        <w:rPr>
          <w:rFonts w:ascii="Times New Roman" w:hAnsi="Times New Roman"/>
          <w:sz w:val="28"/>
          <w:szCs w:val="28"/>
          <w:lang w:val="en-US"/>
        </w:rPr>
        <w:t>b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</w:rPr>
        <w:t xml:space="preserve">мембранные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>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Для количественной оценки Т- лимфоцитов используют метод спонтанного розеткообразования с эритроцитами барана ( Е- РОК), для выявления субпопуляций ( например, Т- хелперов и Т- супрессоров) - иммунофлюоресцентный метод с МКА к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 xml:space="preserve"> рецепторам, для определения Т- киллеров- тесты цитотоксичности. 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Функциональную активность Т- и В- клеток можно оценить в реакции бласттрансформации лимфоцитов (РБТЛ) на различные Т- и В- митогены.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Сенсибилизированные Т- лимфоциты, участвующие в реакциях гиперчувствительности замедленного типа (ГЗТ) можно определить по выделению одного из цитокинов - </w:t>
      </w:r>
      <w:r w:rsidRPr="008A5C64">
        <w:rPr>
          <w:rFonts w:ascii="Times New Roman" w:hAnsi="Times New Roman"/>
          <w:sz w:val="28"/>
          <w:szCs w:val="28"/>
          <w:lang w:val="en-US"/>
        </w:rPr>
        <w:t>MIF</w:t>
      </w:r>
      <w:r w:rsidRPr="008A5C64">
        <w:rPr>
          <w:rFonts w:ascii="Times New Roman" w:hAnsi="Times New Roman"/>
          <w:sz w:val="28"/>
          <w:szCs w:val="28"/>
        </w:rPr>
        <w:t xml:space="preserve"> (миграцию ингибирующего фактора) в реакции торможения миграции лейкоцитов (лимфоцитов) - РТМЛ. </w:t>
      </w:r>
      <w:r w:rsidRPr="008A5C64">
        <w:rPr>
          <w:rFonts w:ascii="Times New Roman" w:hAnsi="Times New Roman"/>
          <w:i/>
          <w:sz w:val="28"/>
          <w:szCs w:val="28"/>
        </w:rPr>
        <w:t>Подробнее о методах оценки иммунной системы- в лекциях по клинической иммунологии.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Одной из особенностей иммунокомпетентных клеток, особенно Т- лимфоцитов, является способность продуцировать большое количество растворимых веществ - цитокинов (интерлейкинов), осуществляющих регуляторные функции. Они обеспечивают согласованную работу всех систем и факторов иммунной системы, благодаря прямым  и обратным связям между различными системами и субпопуляциями клеток обеспечивают устойчивую саморегуляцию иммунной системы. Их определение дает дополнительное представление о состоянии иммунной системы. 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В целом гомеостаз организма обеспечивается согласованной работой (взаимодействием) иммунной, эндокринной и нервной систем.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D41064" w:rsidRDefault="00D41064" w:rsidP="00E85C6D">
      <w:pPr>
        <w:pStyle w:val="2"/>
        <w:ind w:firstLine="709"/>
        <w:rPr>
          <w:rFonts w:ascii="Times New Roman" w:hAnsi="Times New Roman"/>
          <w:b/>
          <w:sz w:val="28"/>
          <w:szCs w:val="28"/>
        </w:rPr>
      </w:pPr>
      <w:r w:rsidRPr="00D41064">
        <w:rPr>
          <w:rFonts w:ascii="Times New Roman" w:hAnsi="Times New Roman"/>
          <w:b/>
          <w:sz w:val="28"/>
          <w:szCs w:val="28"/>
        </w:rPr>
        <w:t>Аллергия. ГНТ, ГЗТ. Особенности развития, методы диагностики. Иммунологическая толерантность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Аллергические заболевания широко распространены, что связано с рядом отягощающих факторов - ухудшением экологической обстановки и широким распространением </w:t>
      </w:r>
      <w:r w:rsidRPr="008A5C64">
        <w:rPr>
          <w:rFonts w:ascii="Times New Roman" w:hAnsi="Times New Roman"/>
          <w:i/>
          <w:sz w:val="28"/>
          <w:szCs w:val="28"/>
        </w:rPr>
        <w:t>аллергенов</w:t>
      </w:r>
      <w:r w:rsidRPr="008A5C64">
        <w:rPr>
          <w:rFonts w:ascii="Times New Roman" w:hAnsi="Times New Roman"/>
          <w:sz w:val="28"/>
          <w:szCs w:val="28"/>
        </w:rPr>
        <w:t>, усилением антигенного давления на организм (в том числе- вакцинация), искусственным вскармливанием, наследственной предрасположенностью.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Аллергия </w:t>
      </w:r>
      <w:r w:rsidRPr="008A5C64">
        <w:rPr>
          <w:rFonts w:ascii="Times New Roman" w:hAnsi="Times New Roman"/>
          <w:sz w:val="28"/>
          <w:szCs w:val="28"/>
        </w:rPr>
        <w:t xml:space="preserve">( </w:t>
      </w:r>
      <w:r w:rsidRPr="008A5C64">
        <w:rPr>
          <w:rFonts w:ascii="Times New Roman" w:hAnsi="Times New Roman"/>
          <w:sz w:val="28"/>
          <w:szCs w:val="28"/>
          <w:lang w:val="en-US"/>
        </w:rPr>
        <w:t>allos</w:t>
      </w:r>
      <w:r w:rsidRPr="000A0D04">
        <w:rPr>
          <w:rFonts w:ascii="Times New Roman" w:hAnsi="Times New Roman"/>
          <w:sz w:val="28"/>
          <w:szCs w:val="28"/>
        </w:rPr>
        <w:t xml:space="preserve"> + </w:t>
      </w:r>
      <w:r w:rsidRPr="008A5C64">
        <w:rPr>
          <w:rFonts w:ascii="Times New Roman" w:hAnsi="Times New Roman"/>
          <w:sz w:val="28"/>
          <w:szCs w:val="28"/>
          <w:lang w:val="en-US"/>
        </w:rPr>
        <w:t>ergon</w:t>
      </w:r>
      <w:r w:rsidRPr="000A0D04">
        <w:rPr>
          <w:rFonts w:ascii="Times New Roman" w:hAnsi="Times New Roman"/>
          <w:sz w:val="28"/>
          <w:szCs w:val="28"/>
        </w:rPr>
        <w:t>,</w:t>
      </w:r>
      <w:r w:rsidRPr="008A5C64">
        <w:rPr>
          <w:rFonts w:ascii="Times New Roman" w:hAnsi="Times New Roman"/>
          <w:sz w:val="28"/>
          <w:szCs w:val="28"/>
        </w:rPr>
        <w:t xml:space="preserve"> в переводе- другое действие) - </w:t>
      </w:r>
      <w:r w:rsidRPr="008A5C64">
        <w:rPr>
          <w:rFonts w:ascii="Times New Roman" w:hAnsi="Times New Roman"/>
          <w:i/>
          <w:sz w:val="28"/>
          <w:szCs w:val="28"/>
        </w:rPr>
        <w:t>состояние патологически повышенной чувствительности организма к повторному введению антигена</w:t>
      </w:r>
      <w:r w:rsidRPr="008A5C64">
        <w:rPr>
          <w:rFonts w:ascii="Times New Roman" w:hAnsi="Times New Roman"/>
          <w:sz w:val="28"/>
          <w:szCs w:val="28"/>
        </w:rPr>
        <w:t>. Антигены, вызывающие аллергические состояния, называют аллергенами. Аллергическими свойствами обладают различные чужеродные растительные и животные белки, а также гаптены в комплексе с белковым носителем.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Аллергические реакции - </w:t>
      </w:r>
      <w:r w:rsidRPr="008A5C64">
        <w:rPr>
          <w:rFonts w:ascii="Times New Roman" w:hAnsi="Times New Roman"/>
          <w:sz w:val="28"/>
          <w:szCs w:val="28"/>
        </w:rPr>
        <w:t xml:space="preserve">иммунопатологические реакции, связанные с высокой активностью клеточных и гуморальных факторов иммунной системы (иммунологической гиперреактивностью). Иммунные механизмы, обеспечивающие защиту организма, могут приводить к </w:t>
      </w:r>
      <w:r w:rsidRPr="008A5C64">
        <w:rPr>
          <w:rFonts w:ascii="Times New Roman" w:hAnsi="Times New Roman"/>
          <w:i/>
          <w:sz w:val="28"/>
          <w:szCs w:val="28"/>
        </w:rPr>
        <w:t xml:space="preserve">повреждению тканей, реализуясь в виде реакций гиперчувствительности. 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Классификация Джелла и Кумбса</w:t>
      </w:r>
      <w:r w:rsidRPr="008A5C64">
        <w:rPr>
          <w:rFonts w:ascii="Times New Roman" w:hAnsi="Times New Roman"/>
          <w:sz w:val="28"/>
          <w:szCs w:val="28"/>
        </w:rPr>
        <w:t xml:space="preserve"> выделяет 4 основных типа гиперчувствительности в зависимости от преобладающих механизмов, участвующих в их реализации.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По скорости проявления и механизму аллергические реакции можно разделить на две группы - </w:t>
      </w:r>
      <w:r w:rsidRPr="008A5C64">
        <w:rPr>
          <w:rFonts w:ascii="Times New Roman" w:hAnsi="Times New Roman"/>
          <w:i/>
          <w:sz w:val="28"/>
          <w:szCs w:val="28"/>
        </w:rPr>
        <w:t>аллергические реакции (или гиперчувствительность) немедленного типа (ГНТ) и замедленного типа (ГЗТ).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Аллергические реакции гуморального (немедленного) типа</w:t>
      </w:r>
      <w:r w:rsidRPr="008A5C64">
        <w:rPr>
          <w:rFonts w:ascii="Times New Roman" w:hAnsi="Times New Roman"/>
          <w:sz w:val="28"/>
          <w:szCs w:val="28"/>
        </w:rPr>
        <w:t xml:space="preserve"> обусловлены главным образом функцией антител классов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и особенно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8A5C64">
        <w:rPr>
          <w:rFonts w:ascii="Times New Roman" w:hAnsi="Times New Roman"/>
          <w:sz w:val="28"/>
          <w:szCs w:val="28"/>
        </w:rPr>
        <w:t xml:space="preserve"> (реагинов). В них принимают участие тучные клетки, эозинофилы, базофилы, тромбоциты. ГНТ делят на три типа. По классификации Джелла и Кумбса к ГНТ относятся реакции гиперчувствительности 1, 2 и 3 типов, т.е. анафилактическая (атопическая), цитотоксическая и иммунных комплексов.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ГНТ характеризуется быстрым развитием после контакта с аллергеном (минуты), в ней участвуют антитела.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Тип 1. </w:t>
      </w:r>
      <w:r w:rsidRPr="008A5C64">
        <w:rPr>
          <w:rFonts w:ascii="Times New Roman" w:hAnsi="Times New Roman"/>
          <w:i/>
          <w:sz w:val="28"/>
          <w:szCs w:val="28"/>
        </w:rPr>
        <w:t>Анафилактические реакции</w:t>
      </w:r>
      <w:r w:rsidRPr="008A5C64">
        <w:rPr>
          <w:rFonts w:ascii="Times New Roman" w:hAnsi="Times New Roman"/>
          <w:sz w:val="28"/>
          <w:szCs w:val="28"/>
        </w:rPr>
        <w:t xml:space="preserve"> - немедленного типа, атопические, реагиновые. Они вызываются взаимодействием поступающих извне аллергенов с антителами класса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</w:rPr>
        <w:t>фиксированными на поверхности тучных клеток и базофилов. Реакция сопровождается активацией и дегрануляцией клеток- мишеней с высвобождением медиаторов аллергии (главным образом гистамина). Примеры реакций типа 1 - анафилактический шок, атопическая бронхиальная астма, поллиноз.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Тип 2. </w:t>
      </w:r>
      <w:r w:rsidRPr="008A5C64">
        <w:rPr>
          <w:rFonts w:ascii="Times New Roman" w:hAnsi="Times New Roman"/>
          <w:i/>
          <w:sz w:val="28"/>
          <w:szCs w:val="28"/>
        </w:rPr>
        <w:t>Цитотоксические реакции.</w:t>
      </w:r>
      <w:r w:rsidRPr="008A5C64">
        <w:rPr>
          <w:rFonts w:ascii="Times New Roman" w:hAnsi="Times New Roman"/>
          <w:sz w:val="28"/>
          <w:szCs w:val="28"/>
        </w:rPr>
        <w:t xml:space="preserve"> В них участвуют цитотоксические антитела (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и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>, которые связывают антиген на поверхности клеток, активируют систему комплемента и фагоцитоз, приводят к развитию антитело- зависимого клеточно- опосредованного цитолиза и повреждения тканей. Пример- аутоиммунная гемолитическая анемия.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Тип 3. </w:t>
      </w:r>
      <w:r w:rsidRPr="008A5C64">
        <w:rPr>
          <w:rFonts w:ascii="Times New Roman" w:hAnsi="Times New Roman"/>
          <w:i/>
          <w:sz w:val="28"/>
          <w:szCs w:val="28"/>
        </w:rPr>
        <w:t>Реакции иммунных комплексов.</w:t>
      </w:r>
      <w:r w:rsidRPr="008A5C64">
        <w:rPr>
          <w:rFonts w:ascii="Times New Roman" w:hAnsi="Times New Roman"/>
          <w:sz w:val="28"/>
          <w:szCs w:val="28"/>
        </w:rPr>
        <w:t xml:space="preserve"> Комплексы антиген- антитела откладываются в тканях (</w:t>
      </w:r>
      <w:r w:rsidRPr="008A5C64">
        <w:rPr>
          <w:rFonts w:ascii="Times New Roman" w:hAnsi="Times New Roman"/>
          <w:i/>
          <w:sz w:val="28"/>
          <w:szCs w:val="28"/>
        </w:rPr>
        <w:t>фиксированные иммунные комплексы)</w:t>
      </w:r>
      <w:r w:rsidRPr="008A5C64">
        <w:rPr>
          <w:rFonts w:ascii="Times New Roman" w:hAnsi="Times New Roman"/>
          <w:sz w:val="28"/>
          <w:szCs w:val="28"/>
        </w:rPr>
        <w:t>, активируют систему комплемента, привлекают к месту фиксации иммунных комплексов полиморфноядерные лейкоциты, приводят к развитию воспалительной реакции. Примеры- острый гломерулонефрит, феномен Артюса.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Гиперчувствительность замедленного типа (ГЗТ)</w:t>
      </w:r>
      <w:r w:rsidRPr="008A5C64">
        <w:rPr>
          <w:rFonts w:ascii="Times New Roman" w:hAnsi="Times New Roman"/>
          <w:sz w:val="28"/>
          <w:szCs w:val="28"/>
        </w:rPr>
        <w:t xml:space="preserve"> - клеточно- опосредованная гиперчувствительность или гиперчувствительность типа 4, связанная с наличием </w:t>
      </w:r>
      <w:r w:rsidRPr="008A5C64">
        <w:rPr>
          <w:rFonts w:ascii="Times New Roman" w:hAnsi="Times New Roman"/>
          <w:i/>
          <w:sz w:val="28"/>
          <w:szCs w:val="28"/>
        </w:rPr>
        <w:t>сенсибилизированных лимфоцитов.</w:t>
      </w:r>
      <w:r w:rsidRPr="008A5C64">
        <w:rPr>
          <w:rFonts w:ascii="Times New Roman" w:hAnsi="Times New Roman"/>
          <w:sz w:val="28"/>
          <w:szCs w:val="28"/>
        </w:rPr>
        <w:t xml:space="preserve"> Эффекторными клетками являются Т- клетки ГЗТ, имеющие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 xml:space="preserve">4 рецепторы в отличие от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>8+ цитотоксических лимфоцитов. Сенсибилизацию Т- клеток ГЗТ могут вызывать агенты контактной аллергии (гаптены), антигены бактерий, вирусов, грибов, простейших. Близкие механизмы в организме вызывают антигены опухолей в противоопухолевом иммунитете, генетически чужеродные антигены донора- при трансплантационном иммунитете.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Т- клетки ГЗТ распознают чужеродные антигены и секретируют гамма- интерферон и различные лимфокины, стимулируя цитотоксичность макрофагов, усиливая Т- и В- иммунный ответ, вызывая возникновение воспалительного процесса. 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Исторически ГЗТ выявлялась в кожных аллергических пробах (с туберкулином- туберкулиновая проба), выявляемых через 24 - 48 часов после внутрикожного введения антигена. Развитием ГЗТ на вводимый антиген отвечают только организмы с предшествующей сенсибилизацией этим антигеном.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Классический пример инфекционной ГЗТ - образование </w:t>
      </w:r>
      <w:r w:rsidRPr="008A5C64">
        <w:rPr>
          <w:rFonts w:ascii="Times New Roman" w:hAnsi="Times New Roman"/>
          <w:i/>
          <w:sz w:val="28"/>
          <w:szCs w:val="28"/>
        </w:rPr>
        <w:t>инфекционной гранулемы</w:t>
      </w:r>
      <w:r w:rsidRPr="008A5C64">
        <w:rPr>
          <w:rFonts w:ascii="Times New Roman" w:hAnsi="Times New Roman"/>
          <w:sz w:val="28"/>
          <w:szCs w:val="28"/>
        </w:rPr>
        <w:t xml:space="preserve"> (при бруцеллезе, туберкулезе, брюшном тифе и др.). Гистологически ГЗТ характеризуется инфильтрацией очага вначале нейтрофилами, затем лимфоцитами и макрофагами. Сенсибилизированные Т- клетки ГЗТ распознают гомологичные эпитопы, представленные на мембране дендритных клеток, а также секретируют медиаторы, активирующие макрофаги и привлекающие в очаг другие клетки воспаления. Активированные макрофаги и другие участвующие в ГЗТ клетки выделяют ряд биологически активных веществ, вызывающих воспаление и уничтожающих бактерии, опухолевые и другие чужеродные клетки - </w:t>
      </w:r>
      <w:r w:rsidRPr="008A5C64">
        <w:rPr>
          <w:rFonts w:ascii="Times New Roman" w:hAnsi="Times New Roman"/>
          <w:i/>
          <w:sz w:val="28"/>
          <w:szCs w:val="28"/>
        </w:rPr>
        <w:t xml:space="preserve">цитокины </w:t>
      </w:r>
      <w:r w:rsidRPr="008A5C64">
        <w:rPr>
          <w:rFonts w:ascii="Times New Roman" w:hAnsi="Times New Roman"/>
          <w:sz w:val="28"/>
          <w:szCs w:val="28"/>
        </w:rPr>
        <w:t>(ИЛ-1, ИЛ-6, альфа- фактор некроза опухолей), активные метаболиты кислорода, протеазы, лизоцим и лактоферрин.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Методы лабораторной диагностики аллергии</w:t>
      </w:r>
      <w:r w:rsidRPr="008A5C64">
        <w:rPr>
          <w:rFonts w:ascii="Times New Roman" w:hAnsi="Times New Roman"/>
          <w:sz w:val="28"/>
          <w:szCs w:val="28"/>
        </w:rPr>
        <w:t xml:space="preserve"> 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выявление уровня сывороточных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8A5C64">
        <w:rPr>
          <w:rFonts w:ascii="Times New Roman" w:hAnsi="Times New Roman"/>
          <w:sz w:val="28"/>
          <w:szCs w:val="28"/>
        </w:rPr>
        <w:t xml:space="preserve">, фиксированных на базофилах и тучных клетках антител класса Е (реагинов), циркулирующих и фиксированных (тканевых) иммунных комплесов, провокационные и кожные пробы с предполагаемыми аллергенами, выявление сенсибилизированных клеток тестами </w:t>
      </w:r>
      <w:r w:rsidRPr="008A5C64">
        <w:rPr>
          <w:rFonts w:ascii="Times New Roman" w:hAnsi="Times New Roman"/>
          <w:sz w:val="28"/>
          <w:szCs w:val="28"/>
          <w:lang w:val="en-US"/>
        </w:rPr>
        <w:t>in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vitro</w:t>
      </w:r>
      <w:r w:rsidRPr="008A5C64">
        <w:rPr>
          <w:rFonts w:ascii="Times New Roman" w:hAnsi="Times New Roman"/>
          <w:sz w:val="28"/>
          <w:szCs w:val="28"/>
        </w:rPr>
        <w:t xml:space="preserve"> - реакция бласттрансформации лимфоцитов (РБТЛ), реакция торможения миграции лейкоцитов (РТМЛ), цитотоксические тесты.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Иммунологическая толерантность.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Иммунологическая толерантность</w:t>
      </w:r>
      <w:r w:rsidRPr="008A5C64">
        <w:rPr>
          <w:rFonts w:ascii="Times New Roman" w:hAnsi="Times New Roman"/>
          <w:sz w:val="28"/>
          <w:szCs w:val="28"/>
        </w:rPr>
        <w:t>- специфическое подавление иммунного ответа, вызванное предварительным введением антигена. Иммунологическая толерантность как форма иммунного ответа специфична.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Толерантность может проявляться в подавлении синтеза антител и гиперчувствительности замедленного типа (специфического гуморального и клеточного ответа) или отдельных видов и типов иммунного ответа. Толерантность может быть полной (нет иммунного ответа) или частичной (существенное снижение ответа).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Если на введение антигена организм отвечает подавлением только отдельных компонентов иммунного ответа, то это - </w:t>
      </w:r>
      <w:r w:rsidRPr="008A5C64">
        <w:rPr>
          <w:rFonts w:ascii="Times New Roman" w:hAnsi="Times New Roman"/>
          <w:i/>
          <w:sz w:val="28"/>
          <w:szCs w:val="28"/>
        </w:rPr>
        <w:t>иммунологическое отклонение (расщепленная толерантность).</w:t>
      </w:r>
      <w:r w:rsidRPr="008A5C64">
        <w:rPr>
          <w:rFonts w:ascii="Times New Roman" w:hAnsi="Times New Roman"/>
          <w:sz w:val="28"/>
          <w:szCs w:val="28"/>
        </w:rPr>
        <w:t xml:space="preserve"> Наиболее часто выявляется специфическая ареактивность Т- клеток (обычно Т- хелперов) при сохранении функциональной активности В- клеток.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Естественная иммунологическая толерантность</w:t>
      </w:r>
      <w:r w:rsidRPr="008A5C64">
        <w:rPr>
          <w:rFonts w:ascii="Times New Roman" w:hAnsi="Times New Roman"/>
          <w:sz w:val="28"/>
          <w:szCs w:val="28"/>
        </w:rPr>
        <w:t xml:space="preserve"> - иммунологическая ареактивность к собственным антигенам (аутоиммунная толерантность) возникает в эмбриональном периоде. Она предотвращает выработку антител и Т- лимфоцитов, способных разрушать собственные ткани.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Приобретенная иммунологическая толерантность</w:t>
      </w:r>
      <w:r w:rsidRPr="008A5C64">
        <w:rPr>
          <w:rFonts w:ascii="Times New Roman" w:hAnsi="Times New Roman"/>
          <w:sz w:val="28"/>
          <w:szCs w:val="28"/>
        </w:rPr>
        <w:t xml:space="preserve"> - отсутствие специфической иммунной реакции к чужеродному антигену.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Иммунологическая толерантность представляет особую форму иммунного ответа, характеризующуюся запретом, налагаемым Т- и В- супрессорами на образование клеток- эффекторов против данного, в том числе собственного, антигена </w:t>
      </w:r>
      <w:r w:rsidRPr="008A5C64">
        <w:rPr>
          <w:rFonts w:ascii="Times New Roman" w:hAnsi="Times New Roman"/>
          <w:sz w:val="28"/>
          <w:szCs w:val="28"/>
        </w:rPr>
        <w:t>(А.И.Коротяев, С.А.Бабичев, 1998).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i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 основе индуцированной иммунологической толерантности лежат различные механизмы, среди которых принято выделять </w:t>
      </w:r>
      <w:r w:rsidRPr="008A5C64">
        <w:rPr>
          <w:rFonts w:ascii="Times New Roman" w:hAnsi="Times New Roman"/>
          <w:i/>
          <w:sz w:val="28"/>
          <w:szCs w:val="28"/>
        </w:rPr>
        <w:t>центральные и периферические.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Центральные механизмы </w:t>
      </w:r>
      <w:r w:rsidRPr="008A5C64">
        <w:rPr>
          <w:rFonts w:ascii="Times New Roman" w:hAnsi="Times New Roman"/>
          <w:sz w:val="28"/>
          <w:szCs w:val="28"/>
        </w:rPr>
        <w:t>связаны с непосредственным воздействием на иммунокомпетентные клетки. Основные механизмы</w:t>
      </w:r>
      <w:r w:rsidRPr="000A0D04">
        <w:rPr>
          <w:rFonts w:ascii="Times New Roman" w:hAnsi="Times New Roman"/>
          <w:sz w:val="28"/>
          <w:szCs w:val="28"/>
        </w:rPr>
        <w:t>: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элиминация антигеном иммунокомпетентных клеток в тимусе и костном мозге (Т- и В- клеток соответственно)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повышение активности супрессорных Т- и В- клеток, недостаточность контрсупрессоров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блокада эффекторных клеток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дефектность презентации антигенов, дисбаланс процессов пролиферации и дифференциации, кооперации клеток в иммунном ответе.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Периферические механизмы</w:t>
      </w:r>
      <w:r w:rsidRPr="008A5C64">
        <w:rPr>
          <w:rFonts w:ascii="Times New Roman" w:hAnsi="Times New Roman"/>
          <w:sz w:val="28"/>
          <w:szCs w:val="28"/>
        </w:rPr>
        <w:t xml:space="preserve"> связаны с перегрузкой (истощением) иммунной системы антигеном, пассивным введением высокоаффинных антител, действием антиидиотипических антител, блокадой рецепторов антигеном, комплексом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антиген- антитела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>, антиидиопатическими антителами.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Исторически </w:t>
      </w:r>
      <w:r w:rsidRPr="008A5C64">
        <w:rPr>
          <w:rFonts w:ascii="Times New Roman" w:hAnsi="Times New Roman"/>
          <w:i/>
          <w:sz w:val="28"/>
          <w:szCs w:val="28"/>
        </w:rPr>
        <w:t>иммунологическую толерантность рассматривают как защиту против аутоиммунных заболеваний</w:t>
      </w:r>
      <w:r w:rsidRPr="008A5C64">
        <w:rPr>
          <w:rFonts w:ascii="Times New Roman" w:hAnsi="Times New Roman"/>
          <w:sz w:val="28"/>
          <w:szCs w:val="28"/>
        </w:rPr>
        <w:t>. При нарушении толерантности к собственным антигенам могут развиваться аутоиммунные реакции, в том числе возникать такие аутоиммунные заболевания как ревматоидный артрит, системная красная волчанка и другие.</w:t>
      </w:r>
    </w:p>
    <w:p w:rsidR="00D41064" w:rsidRPr="000A0D0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механизмы отмены толерантности и развития аутоиммунных реакций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0A0D04">
        <w:rPr>
          <w:rFonts w:ascii="Times New Roman" w:hAnsi="Times New Roman"/>
          <w:sz w:val="28"/>
          <w:szCs w:val="28"/>
        </w:rPr>
        <w:t>1</w:t>
      </w:r>
      <w:r w:rsidRPr="008A5C64">
        <w:rPr>
          <w:rFonts w:ascii="Times New Roman" w:hAnsi="Times New Roman"/>
          <w:sz w:val="28"/>
          <w:szCs w:val="28"/>
        </w:rPr>
        <w:t>. Изменения химической структуры аутоантигенов (например- изменение нормальной структуры антигенов клеточных мембран при вирусных инфекциях, появление ожоговых антигенов).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 Отмена толерантности на перекрестно- реагирующие антигены микроорганизмов и эпитопы аутоантигена.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 Появление новых антигенных детерминант в результате связывания чужеродных антигенных детерминант с клетками хозяина.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 Нарушение гисто- гематических барьеров.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 Действие суперантигенов.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6. Нарушения регуляции иммунной системы ( уменьшение количества или функциональная недостаточность супрессирующих лимфоцитов, экспрессия молекул МНС класса 2 на клетках, в норме их не экспрессирующих- тиреоциты при аутоиммунном тиреоидите).</w:t>
      </w: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D41064" w:rsidRPr="008A5C64" w:rsidRDefault="00D41064" w:rsidP="00E85C6D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B34568" w:rsidRDefault="00B34568" w:rsidP="00E85C6D">
      <w:pPr>
        <w:ind w:firstLine="709"/>
        <w:sectPr w:rsidR="00B34568" w:rsidSect="00737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568" w:rsidRDefault="00B34568" w:rsidP="00E85C6D">
      <w:pPr>
        <w:tabs>
          <w:tab w:val="left" w:pos="284"/>
        </w:tabs>
        <w:ind w:firstLine="709"/>
        <w:jc w:val="left"/>
      </w:pPr>
      <w:r>
        <w:t>Литература:</w:t>
      </w:r>
    </w:p>
    <w:p w:rsidR="00B34568" w:rsidRDefault="00B34568" w:rsidP="00E85C6D">
      <w:pPr>
        <w:tabs>
          <w:tab w:val="left" w:pos="284"/>
        </w:tabs>
        <w:ind w:firstLine="709"/>
        <w:jc w:val="left"/>
      </w:pPr>
    </w:p>
    <w:p w:rsidR="00105CDB" w:rsidRPr="003E3FF5" w:rsidRDefault="00105CDB" w:rsidP="00E85C6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>Клиническая иммунология. Руководство для врачей/ Под ред. акад. РАМН Е.И. Соколова. - М.: Медицина, 1998. - 272 с.: ил.</w:t>
      </w:r>
    </w:p>
    <w:p w:rsidR="00105CDB" w:rsidRPr="00105CDB" w:rsidRDefault="00105CDB" w:rsidP="00E85C6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lang w:val="en-US"/>
        </w:rPr>
      </w:pPr>
      <w:r>
        <w:t>- Клиническая иммунологияи аллергология/ Под ред. Г Лолора-младшего, Т. Фишера, Д. Адельмана. Пер. с англ. - М., Практика, 2000. - 806 с.</w:t>
      </w:r>
    </w:p>
    <w:p w:rsidR="00105CDB" w:rsidRPr="003E3FF5" w:rsidRDefault="00105CDB" w:rsidP="00E85C6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>- В.Г. Галактионов. Иммунология: Учебник. - М.: Изд-во МГУ. 1998. - 480 с.</w:t>
      </w:r>
    </w:p>
    <w:p w:rsidR="00105CDB" w:rsidRPr="00105CDB" w:rsidRDefault="00105CDB" w:rsidP="00E85C6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lang w:val="en-US"/>
        </w:rPr>
      </w:pPr>
      <w:r>
        <w:t>- Г.С. Катинас. Ткани внутренней среды. Кровь. - СПб.: Отдел оперативной полиграфии НИИХ СПбГУ. 1997. - 16 с.</w:t>
      </w:r>
    </w:p>
    <w:p w:rsidR="003E3FF5" w:rsidRPr="00B34568" w:rsidRDefault="00105CDB" w:rsidP="00E85C6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>- Гистология (введение в патологию)/ Под ред. Э.Г. Улумбекова, Ю.А. Челышева. - М.: ГЭОТАР, 1997. - 960 с.: ил. (Учебник для студентов медицинских вузов).</w:t>
      </w:r>
      <w:bookmarkStart w:id="0" w:name="_GoBack"/>
      <w:bookmarkEnd w:id="0"/>
    </w:p>
    <w:sectPr w:rsidR="003E3FF5" w:rsidRPr="00B34568" w:rsidSect="0073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A49AA"/>
    <w:multiLevelType w:val="hybridMultilevel"/>
    <w:tmpl w:val="6DD6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075CE"/>
    <w:rsid w:val="00042FF2"/>
    <w:rsid w:val="000A0D04"/>
    <w:rsid w:val="000E43C1"/>
    <w:rsid w:val="00105CDB"/>
    <w:rsid w:val="00191AFF"/>
    <w:rsid w:val="001C1BEC"/>
    <w:rsid w:val="00241B10"/>
    <w:rsid w:val="002A3B6B"/>
    <w:rsid w:val="003027C9"/>
    <w:rsid w:val="0037131B"/>
    <w:rsid w:val="0038702A"/>
    <w:rsid w:val="003C3F65"/>
    <w:rsid w:val="003E3FF5"/>
    <w:rsid w:val="003F38EC"/>
    <w:rsid w:val="004B73EC"/>
    <w:rsid w:val="004F3ED2"/>
    <w:rsid w:val="00520FD3"/>
    <w:rsid w:val="00535FF0"/>
    <w:rsid w:val="00635E28"/>
    <w:rsid w:val="006A16D6"/>
    <w:rsid w:val="00737D57"/>
    <w:rsid w:val="007B13FE"/>
    <w:rsid w:val="008A5C64"/>
    <w:rsid w:val="009014F0"/>
    <w:rsid w:val="0092093A"/>
    <w:rsid w:val="00A10290"/>
    <w:rsid w:val="00A63B92"/>
    <w:rsid w:val="00AD683F"/>
    <w:rsid w:val="00B34568"/>
    <w:rsid w:val="00BF0899"/>
    <w:rsid w:val="00C421D1"/>
    <w:rsid w:val="00C44209"/>
    <w:rsid w:val="00D027CA"/>
    <w:rsid w:val="00D41064"/>
    <w:rsid w:val="00DD6E73"/>
    <w:rsid w:val="00E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5BA5D6-5981-4F9A-B86C-7CD0977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41064"/>
    <w:pPr>
      <w:widowControl w:val="0"/>
      <w:ind w:firstLine="567"/>
    </w:pPr>
    <w:rPr>
      <w:rFonts w:ascii="Antiqua" w:hAnsi="Antiqua"/>
      <w:sz w:val="32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41064"/>
    <w:rPr>
      <w:rFonts w:ascii="Antiqua" w:hAnsi="Antiqua" w:cs="Times New Roman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105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PSPU</Company>
  <LinksUpToDate>false</LinksUpToDate>
  <CharactersWithSpaces>22592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2014-02-25T10:12:00Z</dcterms:created>
  <dcterms:modified xsi:type="dcterms:W3CDTF">2014-02-25T10:12:00Z</dcterms:modified>
</cp:coreProperties>
</file>