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B9" w:rsidRDefault="008234B9" w:rsidP="00A46C84">
      <w:pPr>
        <w:jc w:val="center"/>
        <w:rPr>
          <w:b/>
          <w:sz w:val="22"/>
          <w:szCs w:val="22"/>
        </w:rPr>
      </w:pPr>
    </w:p>
    <w:p w:rsidR="00A46C84" w:rsidRPr="00A46C84" w:rsidRDefault="00A46C84" w:rsidP="00A46C84">
      <w:pPr>
        <w:jc w:val="center"/>
        <w:rPr>
          <w:b/>
          <w:sz w:val="22"/>
          <w:szCs w:val="22"/>
        </w:rPr>
      </w:pPr>
      <w:r w:rsidRPr="00A46C84">
        <w:rPr>
          <w:b/>
          <w:sz w:val="22"/>
          <w:szCs w:val="22"/>
        </w:rPr>
        <w:t>Таможенная экспертиза товаров</w:t>
      </w:r>
    </w:p>
    <w:p w:rsidR="00A46C84" w:rsidRPr="00A46C84" w:rsidRDefault="00A46C84" w:rsidP="00A46C84">
      <w:pPr>
        <w:jc w:val="center"/>
        <w:rPr>
          <w:b/>
          <w:sz w:val="22"/>
          <w:szCs w:val="22"/>
        </w:rPr>
      </w:pPr>
    </w:p>
    <w:p w:rsidR="00A46C84" w:rsidRPr="00A46C84" w:rsidRDefault="00A46C84" w:rsidP="00A46C84">
      <w:pPr>
        <w:rPr>
          <w:sz w:val="22"/>
          <w:szCs w:val="22"/>
        </w:rPr>
      </w:pPr>
      <w:r w:rsidRPr="00A46C84">
        <w:rPr>
          <w:sz w:val="22"/>
          <w:szCs w:val="22"/>
        </w:rPr>
        <w:t xml:space="preserve">Таможенная экспертиза товаров  проводится при  ввозе и вывозе товаров через границу РФ.  Таможенная экспертиза это  исследование которое дает ответ о происхождении, качестве товаров, их безопасности и соответствия нормам принятым в стране импортере. Для проведения исследований  при таможенной экспертизе  товаров привлекаются  необходимые специалисты, в том числе и специалисты нашей фирмы.  Любая  компания, работающая на экспорт, знает, что   экспортная сделка не будет осуществлена, если нет заключения  экспертизы о товаре.  Документ о проведении экспертизы требуется и для  страховой компании, страхующие перевозку грузов и сделку.  </w:t>
      </w:r>
    </w:p>
    <w:p w:rsidR="00A46C84" w:rsidRPr="00A46C84" w:rsidRDefault="00A46C84" w:rsidP="00A46C84">
      <w:pPr>
        <w:rPr>
          <w:sz w:val="22"/>
          <w:szCs w:val="22"/>
        </w:rPr>
      </w:pPr>
    </w:p>
    <w:p w:rsidR="00A46C84" w:rsidRPr="00A46C84" w:rsidRDefault="00A46C84" w:rsidP="00A46C84">
      <w:pPr>
        <w:rPr>
          <w:sz w:val="22"/>
          <w:szCs w:val="22"/>
        </w:rPr>
      </w:pPr>
      <w:r w:rsidRPr="00A46C84">
        <w:rPr>
          <w:sz w:val="22"/>
          <w:szCs w:val="22"/>
        </w:rPr>
        <w:t xml:space="preserve">Проводимая на границе таможенная экспертиза товаров, документов и транспортных средств имеет большое значение и в целях государственной безопасности и  в целях международной торговли.  Подчас именно таможенная экспертиза позволяет   вовремя остановить  движения некачественных товаров на потребительский рынок.  </w:t>
      </w:r>
    </w:p>
    <w:p w:rsidR="00A46C84" w:rsidRPr="00A46C84" w:rsidRDefault="00A46C84" w:rsidP="00A46C84">
      <w:pPr>
        <w:rPr>
          <w:sz w:val="22"/>
          <w:szCs w:val="22"/>
        </w:rPr>
      </w:pPr>
      <w:r w:rsidRPr="00A46C84">
        <w:rPr>
          <w:sz w:val="22"/>
          <w:szCs w:val="22"/>
        </w:rPr>
        <w:t xml:space="preserve"> </w:t>
      </w:r>
    </w:p>
    <w:p w:rsidR="00A46C84" w:rsidRPr="00A46C84" w:rsidRDefault="00A46C84" w:rsidP="00A46C84">
      <w:pPr>
        <w:rPr>
          <w:i/>
          <w:sz w:val="22"/>
          <w:szCs w:val="22"/>
        </w:rPr>
      </w:pPr>
      <w:r w:rsidRPr="00A46C84">
        <w:rPr>
          <w:i/>
          <w:sz w:val="22"/>
          <w:szCs w:val="22"/>
        </w:rPr>
        <w:t>Целями таможенной экспертизы товаров могут быть:</w:t>
      </w:r>
    </w:p>
    <w:p w:rsidR="00A46C84" w:rsidRPr="00A46C84" w:rsidRDefault="00A46C84" w:rsidP="00A46C84">
      <w:pPr>
        <w:rPr>
          <w:sz w:val="22"/>
          <w:szCs w:val="22"/>
        </w:rPr>
      </w:pPr>
    </w:p>
    <w:p w:rsidR="00A46C84" w:rsidRPr="00A46C84" w:rsidRDefault="00A46C84" w:rsidP="00A46C84">
      <w:pPr>
        <w:rPr>
          <w:sz w:val="22"/>
          <w:szCs w:val="22"/>
        </w:rPr>
      </w:pPr>
      <w:r w:rsidRPr="00A46C84">
        <w:rPr>
          <w:sz w:val="22"/>
          <w:szCs w:val="22"/>
        </w:rPr>
        <w:t xml:space="preserve">-         Установление соответствия  товаров  таможенной декларации. </w:t>
      </w:r>
    </w:p>
    <w:p w:rsidR="00A46C84" w:rsidRPr="00A46C84" w:rsidRDefault="00A46C84" w:rsidP="00A46C84">
      <w:pPr>
        <w:rPr>
          <w:sz w:val="22"/>
          <w:szCs w:val="22"/>
        </w:rPr>
      </w:pPr>
      <w:r w:rsidRPr="00A46C84">
        <w:rPr>
          <w:sz w:val="22"/>
          <w:szCs w:val="22"/>
        </w:rPr>
        <w:t>-         Установление правильности взимания таможенных пошлин,</w:t>
      </w:r>
    </w:p>
    <w:p w:rsidR="00A46C84" w:rsidRPr="00A46C84" w:rsidRDefault="00A46C84" w:rsidP="00A46C84">
      <w:pPr>
        <w:rPr>
          <w:sz w:val="22"/>
          <w:szCs w:val="22"/>
        </w:rPr>
      </w:pPr>
      <w:r w:rsidRPr="00A46C84">
        <w:rPr>
          <w:sz w:val="22"/>
          <w:szCs w:val="22"/>
        </w:rPr>
        <w:t>-         Установление принадлежности товаров к группе запрещенных товаров.</w:t>
      </w:r>
    </w:p>
    <w:p w:rsidR="00A46C84" w:rsidRPr="00A46C84" w:rsidRDefault="00A46C84" w:rsidP="00A46C84">
      <w:pPr>
        <w:rPr>
          <w:sz w:val="22"/>
          <w:szCs w:val="22"/>
        </w:rPr>
      </w:pPr>
      <w:r w:rsidRPr="00A46C84">
        <w:rPr>
          <w:sz w:val="22"/>
          <w:szCs w:val="22"/>
        </w:rPr>
        <w:t>-          Установление качества товаров</w:t>
      </w:r>
    </w:p>
    <w:p w:rsidR="00A46C84" w:rsidRPr="00A46C84" w:rsidRDefault="00A46C84" w:rsidP="00A46C84">
      <w:pPr>
        <w:rPr>
          <w:sz w:val="22"/>
          <w:szCs w:val="22"/>
        </w:rPr>
      </w:pPr>
      <w:r w:rsidRPr="00A46C84">
        <w:rPr>
          <w:sz w:val="22"/>
          <w:szCs w:val="22"/>
        </w:rPr>
        <w:t>-         Установление соответствия товаров нормам безопасности</w:t>
      </w:r>
    </w:p>
    <w:p w:rsidR="00A46C84" w:rsidRPr="00A46C84" w:rsidRDefault="00A46C84" w:rsidP="00A46C84">
      <w:pPr>
        <w:rPr>
          <w:sz w:val="22"/>
          <w:szCs w:val="22"/>
        </w:rPr>
      </w:pPr>
      <w:r w:rsidRPr="00A46C84">
        <w:rPr>
          <w:sz w:val="22"/>
          <w:szCs w:val="22"/>
        </w:rPr>
        <w:t>-          Другое.</w:t>
      </w:r>
    </w:p>
    <w:p w:rsidR="00A46C84" w:rsidRPr="00A46C84" w:rsidRDefault="00A46C84" w:rsidP="00A46C84">
      <w:pPr>
        <w:rPr>
          <w:sz w:val="22"/>
          <w:szCs w:val="22"/>
        </w:rPr>
      </w:pPr>
      <w:r w:rsidRPr="00A46C84">
        <w:rPr>
          <w:sz w:val="22"/>
          <w:szCs w:val="22"/>
        </w:rPr>
        <w:t>При  проведении таможенной экспертизы  товаров проводят:</w:t>
      </w:r>
    </w:p>
    <w:p w:rsidR="00A46C84" w:rsidRPr="00A46C84" w:rsidRDefault="00A46C84" w:rsidP="00A46C84">
      <w:pPr>
        <w:rPr>
          <w:sz w:val="22"/>
          <w:szCs w:val="22"/>
        </w:rPr>
      </w:pPr>
      <w:r w:rsidRPr="00A46C84">
        <w:rPr>
          <w:sz w:val="22"/>
          <w:szCs w:val="22"/>
        </w:rPr>
        <w:t>-         Исследования  количественного и качественного состава товаров, на предмет идентификации и соответствие ТН ВЭД РФ ( Товарной номенклатуры внешнеэкономический деятельности РФ).</w:t>
      </w:r>
    </w:p>
    <w:p w:rsidR="00A46C84" w:rsidRPr="00A46C84" w:rsidRDefault="00A46C84" w:rsidP="00A46C84">
      <w:pPr>
        <w:rPr>
          <w:sz w:val="22"/>
          <w:szCs w:val="22"/>
        </w:rPr>
      </w:pPr>
      <w:r w:rsidRPr="00A46C84">
        <w:rPr>
          <w:sz w:val="22"/>
          <w:szCs w:val="22"/>
        </w:rPr>
        <w:t>-         Исследования химического состава и физических свойств товаров.</w:t>
      </w:r>
    </w:p>
    <w:p w:rsidR="00A46C84" w:rsidRPr="00A46C84" w:rsidRDefault="00A46C84" w:rsidP="00A46C84">
      <w:pPr>
        <w:rPr>
          <w:sz w:val="22"/>
          <w:szCs w:val="22"/>
        </w:rPr>
      </w:pPr>
      <w:r w:rsidRPr="00A46C84">
        <w:rPr>
          <w:sz w:val="22"/>
          <w:szCs w:val="22"/>
        </w:rPr>
        <w:t>-         Оценка среднестатистической  рыночной цены исследуемых товаров или аналогов  по ТН ВЭД РФ. Для того, чтобы цены внутреннего рынка не были выше экспортных цен на определенную величину, как например, это было в деле МЕЧЕЛ, когда сталь продавалась в 2 раза ниже рыночной внутренней цены.</w:t>
      </w:r>
    </w:p>
    <w:p w:rsidR="00A46C84" w:rsidRPr="00A46C84" w:rsidRDefault="00A46C84" w:rsidP="00A46C84">
      <w:pPr>
        <w:rPr>
          <w:sz w:val="22"/>
          <w:szCs w:val="22"/>
        </w:rPr>
      </w:pPr>
      <w:r w:rsidRPr="00A46C84">
        <w:rPr>
          <w:sz w:val="22"/>
          <w:szCs w:val="22"/>
        </w:rPr>
        <w:t>-         Оценка наличия  товаров в продуктах переработки (так как последние идут по другим таможенным пошлинам)</w:t>
      </w:r>
    </w:p>
    <w:p w:rsidR="00A46C84" w:rsidRPr="00A46C84" w:rsidRDefault="00A46C84" w:rsidP="00A46C84">
      <w:pPr>
        <w:rPr>
          <w:sz w:val="22"/>
          <w:szCs w:val="22"/>
        </w:rPr>
      </w:pPr>
      <w:r w:rsidRPr="00A46C84">
        <w:rPr>
          <w:sz w:val="22"/>
          <w:szCs w:val="22"/>
        </w:rPr>
        <w:t>-         Оценка и согласование норм выхода  продуктов переработки, с учетом технологии используемой на таможенных территориях и других территориях.</w:t>
      </w:r>
    </w:p>
    <w:p w:rsidR="00A46C84" w:rsidRPr="00A46C84" w:rsidRDefault="00A46C84" w:rsidP="00A46C84">
      <w:pPr>
        <w:rPr>
          <w:sz w:val="22"/>
          <w:szCs w:val="22"/>
        </w:rPr>
      </w:pPr>
      <w:r w:rsidRPr="00A46C84">
        <w:rPr>
          <w:sz w:val="22"/>
          <w:szCs w:val="22"/>
        </w:rPr>
        <w:t>-         Определение наличия в товаре запрещенных наркотических средств или средств для изготовления наркотиков, которые подлежат контролю</w:t>
      </w:r>
    </w:p>
    <w:p w:rsidR="00A46C84" w:rsidRPr="00A46C84" w:rsidRDefault="00A46C84" w:rsidP="00A46C84">
      <w:pPr>
        <w:rPr>
          <w:sz w:val="22"/>
          <w:szCs w:val="22"/>
        </w:rPr>
      </w:pPr>
      <w:r w:rsidRPr="00A46C84">
        <w:rPr>
          <w:sz w:val="22"/>
          <w:szCs w:val="22"/>
        </w:rPr>
        <w:t>-         Определение художественной и  культурной ценности товаров.</w:t>
      </w:r>
    </w:p>
    <w:p w:rsidR="00A46C84" w:rsidRPr="00A46C84" w:rsidRDefault="00A46C84" w:rsidP="00A46C84">
      <w:pPr>
        <w:rPr>
          <w:sz w:val="22"/>
          <w:szCs w:val="22"/>
        </w:rPr>
      </w:pPr>
      <w:r w:rsidRPr="00A46C84">
        <w:rPr>
          <w:sz w:val="22"/>
          <w:szCs w:val="22"/>
        </w:rPr>
        <w:t xml:space="preserve"> </w:t>
      </w:r>
    </w:p>
    <w:p w:rsidR="00A46C84" w:rsidRPr="00A46C84" w:rsidRDefault="00A46C84" w:rsidP="00A46C84">
      <w:pPr>
        <w:rPr>
          <w:sz w:val="22"/>
          <w:szCs w:val="22"/>
        </w:rPr>
      </w:pPr>
      <w:r w:rsidRPr="00A46C84">
        <w:rPr>
          <w:sz w:val="22"/>
          <w:szCs w:val="22"/>
        </w:rPr>
        <w:t>При проведении таможенной экспертизы товаров проводят и другое исследование – исследование документов, чтобы определить их подлинность. В этом случае в задачу эксперта входит:</w:t>
      </w:r>
    </w:p>
    <w:p w:rsidR="00A46C84" w:rsidRPr="00A46C84" w:rsidRDefault="00A46C84" w:rsidP="00A46C84">
      <w:pPr>
        <w:rPr>
          <w:sz w:val="22"/>
          <w:szCs w:val="22"/>
        </w:rPr>
      </w:pPr>
      <w:r w:rsidRPr="00A46C84">
        <w:rPr>
          <w:sz w:val="22"/>
          <w:szCs w:val="22"/>
        </w:rPr>
        <w:t>-          определение тождественности использования объектов и средств письма с помощью которых были изготовлены документы. Эксперт исследует подписи, текст, печати, пометки, знаки.</w:t>
      </w:r>
    </w:p>
    <w:p w:rsidR="00A46C84" w:rsidRPr="00A46C84" w:rsidRDefault="00A46C84" w:rsidP="00A46C84">
      <w:pPr>
        <w:rPr>
          <w:sz w:val="22"/>
          <w:szCs w:val="22"/>
        </w:rPr>
      </w:pPr>
      <w:r w:rsidRPr="00A46C84">
        <w:rPr>
          <w:sz w:val="22"/>
          <w:szCs w:val="22"/>
        </w:rPr>
        <w:t>-         Восстановление  первоначального содержания документа (если там что -то было зачеркнуто, замарано, вытравлено)</w:t>
      </w:r>
    </w:p>
    <w:p w:rsidR="00A46C84" w:rsidRPr="00A46C84" w:rsidRDefault="00A46C84" w:rsidP="00A46C84">
      <w:pPr>
        <w:rPr>
          <w:sz w:val="22"/>
          <w:szCs w:val="22"/>
        </w:rPr>
      </w:pPr>
      <w:r w:rsidRPr="00A46C84">
        <w:rPr>
          <w:sz w:val="22"/>
          <w:szCs w:val="22"/>
        </w:rPr>
        <w:t>-         Проверка  соответствия защитных знаков документов.</w:t>
      </w:r>
    </w:p>
    <w:p w:rsidR="00A46C84" w:rsidRPr="00A46C84" w:rsidRDefault="00A46C84" w:rsidP="00A46C84">
      <w:pPr>
        <w:rPr>
          <w:sz w:val="22"/>
          <w:szCs w:val="22"/>
        </w:rPr>
      </w:pPr>
      <w:r w:rsidRPr="00A46C84">
        <w:rPr>
          <w:sz w:val="22"/>
          <w:szCs w:val="22"/>
        </w:rPr>
        <w:t>-         Проверка способов изготовления реквизитов документов, последовательности заполнения, установление фактов изменения реквизитов</w:t>
      </w:r>
    </w:p>
    <w:p w:rsidR="00A46C84" w:rsidRPr="00A46C84" w:rsidRDefault="00A46C84" w:rsidP="00A46C84">
      <w:pPr>
        <w:rPr>
          <w:sz w:val="22"/>
          <w:szCs w:val="22"/>
        </w:rPr>
      </w:pPr>
      <w:r w:rsidRPr="00A46C84">
        <w:rPr>
          <w:sz w:val="22"/>
          <w:szCs w:val="22"/>
        </w:rPr>
        <w:t>-         Проверка  давности выполнения рукописных записей и сверка их с образцами  подписей.</w:t>
      </w:r>
    </w:p>
    <w:p w:rsidR="00A46C84" w:rsidRPr="00A46C84" w:rsidRDefault="00A46C84" w:rsidP="00A46C84">
      <w:pPr>
        <w:rPr>
          <w:sz w:val="22"/>
          <w:szCs w:val="22"/>
        </w:rPr>
      </w:pPr>
      <w:r w:rsidRPr="00A46C84">
        <w:rPr>
          <w:sz w:val="22"/>
          <w:szCs w:val="22"/>
        </w:rPr>
        <w:t xml:space="preserve"> </w:t>
      </w:r>
    </w:p>
    <w:p w:rsidR="00A46C84" w:rsidRPr="00A46C84" w:rsidRDefault="00A46C84" w:rsidP="00A46C84">
      <w:pPr>
        <w:rPr>
          <w:sz w:val="22"/>
          <w:szCs w:val="22"/>
        </w:rPr>
      </w:pPr>
      <w:r w:rsidRPr="00A46C84">
        <w:rPr>
          <w:sz w:val="22"/>
          <w:szCs w:val="22"/>
        </w:rPr>
        <w:t>Как видно из перечисленного  таможенная экспертиза товаров включает в себя расширенное исследования не только состояния товаров,  но и сопровождающих документов.  К независимым экспертным компаниям для проведения  некоторых исследований могут обращаться таможенные органы, так как часть специфических исследований могут провести только  определенные специалисты на  определенном оборудовании. Наша компания  участвует в проведении таможенной экспертизы товаров, а это значит, что наш профессионализм оценен по высшему уровню.</w:t>
      </w:r>
    </w:p>
    <w:p w:rsidR="00A46C84" w:rsidRPr="00A46C84" w:rsidRDefault="00A46C84" w:rsidP="00A46C84">
      <w:pPr>
        <w:rPr>
          <w:sz w:val="22"/>
          <w:szCs w:val="22"/>
        </w:rPr>
      </w:pPr>
    </w:p>
    <w:p w:rsidR="00A46C84" w:rsidRPr="00A46C84" w:rsidRDefault="00A46C84" w:rsidP="00A46C84">
      <w:pPr>
        <w:rPr>
          <w:sz w:val="22"/>
          <w:szCs w:val="22"/>
        </w:rPr>
      </w:pPr>
    </w:p>
    <w:p w:rsidR="00A46C84" w:rsidRPr="00A46C84" w:rsidRDefault="00A46C84" w:rsidP="00A46C84">
      <w:pPr>
        <w:rPr>
          <w:sz w:val="22"/>
          <w:szCs w:val="22"/>
        </w:rPr>
      </w:pPr>
      <w:r w:rsidRPr="00A46C84">
        <w:rPr>
          <w:sz w:val="22"/>
          <w:szCs w:val="22"/>
        </w:rPr>
        <w:t>Товарная экспертиза меха и меховых изделий</w:t>
      </w:r>
      <w:r w:rsidRPr="00A46C84">
        <w:rPr>
          <w:sz w:val="22"/>
          <w:szCs w:val="22"/>
        </w:rPr>
        <w:tab/>
        <w:t>1 штука</w:t>
      </w:r>
      <w:r w:rsidRPr="00A46C84">
        <w:rPr>
          <w:sz w:val="22"/>
          <w:szCs w:val="22"/>
        </w:rPr>
        <w:tab/>
        <w:t>до 30 000рублей</w:t>
      </w:r>
    </w:p>
    <w:p w:rsidR="00A46C84" w:rsidRPr="00A46C84" w:rsidRDefault="00A46C84" w:rsidP="00A46C84">
      <w:pPr>
        <w:rPr>
          <w:sz w:val="22"/>
          <w:szCs w:val="22"/>
        </w:rPr>
      </w:pPr>
    </w:p>
    <w:p w:rsidR="00A46C84" w:rsidRPr="00A46C84" w:rsidRDefault="00A46C84" w:rsidP="00A46C84">
      <w:pPr>
        <w:rPr>
          <w:b/>
          <w:sz w:val="22"/>
          <w:szCs w:val="22"/>
        </w:rPr>
      </w:pPr>
    </w:p>
    <w:p w:rsidR="00A46C84" w:rsidRPr="00A46C84" w:rsidRDefault="00A46C84" w:rsidP="00A46C84">
      <w:pPr>
        <w:jc w:val="center"/>
        <w:rPr>
          <w:b/>
          <w:sz w:val="22"/>
          <w:szCs w:val="22"/>
        </w:rPr>
      </w:pPr>
      <w:r w:rsidRPr="00A46C84">
        <w:rPr>
          <w:b/>
          <w:sz w:val="22"/>
          <w:szCs w:val="22"/>
        </w:rPr>
        <w:t>Кодекс</w:t>
      </w:r>
    </w:p>
    <w:p w:rsidR="004E14EF" w:rsidRPr="00A46C84" w:rsidRDefault="004E14EF" w:rsidP="00A46C84">
      <w:pPr>
        <w:rPr>
          <w:b/>
          <w:sz w:val="22"/>
          <w:szCs w:val="22"/>
        </w:rPr>
      </w:pPr>
      <w:r w:rsidRPr="00A46C84">
        <w:rPr>
          <w:b/>
          <w:sz w:val="22"/>
          <w:szCs w:val="22"/>
        </w:rPr>
        <w:t>Глава 20. Таможенная экспертиза при проведении таможенного контроля</w:t>
      </w:r>
    </w:p>
    <w:p w:rsidR="00C23A53" w:rsidRPr="00A46C84" w:rsidRDefault="00C23A53" w:rsidP="00A46C84">
      <w:pPr>
        <w:spacing w:before="100" w:beforeAutospacing="1" w:after="100" w:afterAutospacing="1"/>
        <w:rPr>
          <w:sz w:val="22"/>
          <w:szCs w:val="22"/>
        </w:rPr>
      </w:pPr>
      <w:r w:rsidRPr="00A46C84">
        <w:rPr>
          <w:b/>
          <w:bCs/>
          <w:sz w:val="22"/>
          <w:szCs w:val="22"/>
        </w:rPr>
        <w:t xml:space="preserve">Статья 137. Термины, используемые в настоящей главе </w:t>
      </w:r>
    </w:p>
    <w:p w:rsidR="00C23A53" w:rsidRPr="00A46C84" w:rsidRDefault="00C23A53" w:rsidP="00A46C84">
      <w:pPr>
        <w:spacing w:before="100" w:beforeAutospacing="1" w:after="100" w:afterAutospacing="1"/>
        <w:rPr>
          <w:sz w:val="22"/>
          <w:szCs w:val="22"/>
        </w:rPr>
      </w:pPr>
      <w:r w:rsidRPr="00A46C84">
        <w:rPr>
          <w:sz w:val="22"/>
          <w:szCs w:val="22"/>
        </w:rPr>
        <w:t xml:space="preserve">В настоящей главе используются следующие термины и их определения: </w:t>
      </w:r>
    </w:p>
    <w:p w:rsidR="00C23A53" w:rsidRPr="00A46C84" w:rsidRDefault="00C23A53" w:rsidP="00A46C84">
      <w:pPr>
        <w:spacing w:before="100" w:beforeAutospacing="1" w:after="100" w:afterAutospacing="1"/>
        <w:rPr>
          <w:sz w:val="22"/>
          <w:szCs w:val="22"/>
        </w:rPr>
      </w:pPr>
      <w:r w:rsidRPr="00A46C84">
        <w:rPr>
          <w:sz w:val="22"/>
          <w:szCs w:val="22"/>
        </w:rPr>
        <w:t xml:space="preserve">1) заключение - документ, содержащий результаты проведенного исследования и выводы таможенной экспертизы, оформленный в порядке, установленном законодательством государств - членов таможенного союза; </w:t>
      </w:r>
    </w:p>
    <w:p w:rsidR="00C23A53" w:rsidRPr="00A46C84" w:rsidRDefault="00C23A53" w:rsidP="00A46C84">
      <w:pPr>
        <w:spacing w:before="100" w:beforeAutospacing="1" w:after="100" w:afterAutospacing="1"/>
        <w:rPr>
          <w:sz w:val="22"/>
          <w:szCs w:val="22"/>
        </w:rPr>
      </w:pPr>
      <w:r w:rsidRPr="00A46C84">
        <w:rPr>
          <w:sz w:val="22"/>
          <w:szCs w:val="22"/>
        </w:rPr>
        <w:t xml:space="preserve">2) образец - единица товара (продукции), соответствующая структуре, составу и свойствам всей партии, серии товара (продукции), либо единичный объект, представляемый в письменной и иных формах отображения, отбор которого в целях дальнейшего исследования фиксируется в установленном порядке; </w:t>
      </w:r>
    </w:p>
    <w:p w:rsidR="00C23A53" w:rsidRPr="00A46C84" w:rsidRDefault="00C23A53" w:rsidP="00A46C84">
      <w:pPr>
        <w:spacing w:before="100" w:beforeAutospacing="1" w:after="100" w:afterAutospacing="1"/>
        <w:rPr>
          <w:sz w:val="22"/>
          <w:szCs w:val="22"/>
        </w:rPr>
      </w:pPr>
      <w:r w:rsidRPr="00A46C84">
        <w:rPr>
          <w:sz w:val="22"/>
          <w:szCs w:val="22"/>
        </w:rPr>
        <w:t xml:space="preserve">3) проба - товар или часть товара, оптимально необходимая, установленная документацией по стандартизации, характеризирующая состав и свойства всего объема представляемого и исследуемого товара; </w:t>
      </w:r>
    </w:p>
    <w:p w:rsidR="00C23A53" w:rsidRPr="00A46C84" w:rsidRDefault="00C23A53" w:rsidP="00A46C84">
      <w:pPr>
        <w:spacing w:before="100" w:beforeAutospacing="1" w:after="100" w:afterAutospacing="1"/>
        <w:rPr>
          <w:sz w:val="22"/>
          <w:szCs w:val="22"/>
        </w:rPr>
      </w:pPr>
      <w:r w:rsidRPr="00A46C84">
        <w:rPr>
          <w:sz w:val="22"/>
          <w:szCs w:val="22"/>
        </w:rPr>
        <w:t xml:space="preserve">4) таможенный эксперт - должностное лицо таможенного органа, уполномоченное на проведение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5) таможенная экспертиза - организация и проведение исследований, осуществляемых таможенными экспертами и (или) иными экспертами с использованием специальных и (или) научных познаний для решения задач в области таможенного регулирования. </w:t>
      </w:r>
    </w:p>
    <w:p w:rsidR="00C23A53" w:rsidRPr="00A46C84" w:rsidRDefault="00872A75" w:rsidP="00A46C84">
      <w:pPr>
        <w:spacing w:before="100" w:beforeAutospacing="1" w:after="100" w:afterAutospacing="1"/>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1" o:spid="_x0000_i1025" type="#_x0000_t75" alt="http://www.tamognia.ru/bitrix/images/1.gif" style="width:.75pt;height:.75pt;visibility:visible">
            <v:imagedata r:id="rId6" o:title="1"/>
          </v:shape>
        </w:pict>
      </w:r>
      <w:r w:rsidR="00C23A53" w:rsidRPr="00A46C84">
        <w:rPr>
          <w:b/>
          <w:bCs/>
          <w:sz w:val="22"/>
          <w:szCs w:val="22"/>
        </w:rPr>
        <w:t>Статья 138. Назначение таможенной экспертизы</w:t>
      </w:r>
      <w:r w:rsidR="00C23A53" w:rsidRPr="00A46C84">
        <w:rPr>
          <w:sz w:val="22"/>
          <w:szCs w:val="22"/>
        </w:rPr>
        <w:t xml:space="preserve"> </w:t>
      </w:r>
    </w:p>
    <w:p w:rsidR="00C23A53" w:rsidRPr="00A46C84" w:rsidRDefault="00C23A53" w:rsidP="00A46C84">
      <w:pPr>
        <w:spacing w:before="100" w:beforeAutospacing="1" w:after="100" w:afterAutospacing="1"/>
        <w:rPr>
          <w:sz w:val="22"/>
          <w:szCs w:val="22"/>
        </w:rPr>
      </w:pPr>
      <w:r w:rsidRPr="00A46C84">
        <w:rPr>
          <w:sz w:val="22"/>
          <w:szCs w:val="22"/>
        </w:rPr>
        <w:t xml:space="preserve">1. Таможенная экспертиза назначается в случаях, если для разъяснения возникающих вопросов при совершении таможенных операций требуются специальные познания. </w:t>
      </w:r>
    </w:p>
    <w:p w:rsidR="00C23A53" w:rsidRPr="00A46C84" w:rsidRDefault="00C23A53" w:rsidP="00A46C84">
      <w:pPr>
        <w:spacing w:before="100" w:beforeAutospacing="1" w:after="100" w:afterAutospacing="1"/>
        <w:rPr>
          <w:sz w:val="22"/>
          <w:szCs w:val="22"/>
        </w:rPr>
      </w:pPr>
      <w:r w:rsidRPr="00A46C84">
        <w:rPr>
          <w:sz w:val="22"/>
          <w:szCs w:val="22"/>
        </w:rPr>
        <w:t xml:space="preserve">2. Таможенная экспертиза назначается таможенными органами и проводится таможенными экспертами, а также экспертами или специалистами иных уполномоченных организаций, назначенными таможенными органами. </w:t>
      </w:r>
    </w:p>
    <w:p w:rsidR="00C23A53" w:rsidRPr="00A46C84" w:rsidRDefault="00C23A53" w:rsidP="00A46C84">
      <w:pPr>
        <w:spacing w:before="100" w:beforeAutospacing="1" w:after="100" w:afterAutospacing="1"/>
        <w:rPr>
          <w:sz w:val="22"/>
          <w:szCs w:val="22"/>
        </w:rPr>
      </w:pPr>
      <w:r w:rsidRPr="00A46C84">
        <w:rPr>
          <w:sz w:val="22"/>
          <w:szCs w:val="22"/>
        </w:rPr>
        <w:t xml:space="preserve">Назначение таможенной экспертизы в иные уполномоченные организации производится только в случае невозможности проведения такой экспертизы таможенными экспертами. </w:t>
      </w:r>
    </w:p>
    <w:p w:rsidR="00C23A53" w:rsidRPr="00A46C84" w:rsidRDefault="00C23A53" w:rsidP="00A46C84">
      <w:pPr>
        <w:spacing w:before="100" w:beforeAutospacing="1" w:after="100" w:afterAutospacing="1"/>
        <w:rPr>
          <w:sz w:val="22"/>
          <w:szCs w:val="22"/>
        </w:rPr>
      </w:pPr>
      <w:r w:rsidRPr="00A46C84">
        <w:rPr>
          <w:sz w:val="22"/>
          <w:szCs w:val="22"/>
        </w:rPr>
        <w:t xml:space="preserve">В качестве эксперта может быть назначено любое лицо, обладающее необходимыми специальными познаниями для дачи заключения. </w:t>
      </w:r>
    </w:p>
    <w:p w:rsidR="00C23A53" w:rsidRPr="00A46C84" w:rsidRDefault="00C23A53" w:rsidP="00A46C84">
      <w:pPr>
        <w:spacing w:before="100" w:beforeAutospacing="1" w:after="100" w:afterAutospacing="1"/>
        <w:rPr>
          <w:sz w:val="22"/>
          <w:szCs w:val="22"/>
        </w:rPr>
      </w:pPr>
      <w:r w:rsidRPr="00A46C84">
        <w:rPr>
          <w:sz w:val="22"/>
          <w:szCs w:val="22"/>
        </w:rPr>
        <w:t xml:space="preserve">Эксперт, не являющийся должностным лицом таможенных органов, привлекается для проведения таможенной экспертизы в соответствии с законодательством государств - членов таможенного союза. </w:t>
      </w:r>
    </w:p>
    <w:p w:rsidR="00C23A53" w:rsidRPr="00A46C84" w:rsidRDefault="00C23A53" w:rsidP="00A46C84">
      <w:pPr>
        <w:spacing w:before="100" w:beforeAutospacing="1" w:after="100" w:afterAutospacing="1"/>
        <w:rPr>
          <w:sz w:val="22"/>
          <w:szCs w:val="22"/>
        </w:rPr>
      </w:pPr>
      <w:r w:rsidRPr="00A46C84">
        <w:rPr>
          <w:sz w:val="22"/>
          <w:szCs w:val="22"/>
        </w:rPr>
        <w:t xml:space="preserve">3. Таможенная экспертиза назначается в отношении товаров, в том числе транспортных средств, таможенных, транспортных (перевозочных), коммерческих и иных документов, необходимых для совершения таможенных операций, и средств их идентификации. </w:t>
      </w:r>
    </w:p>
    <w:p w:rsidR="00C23A53" w:rsidRPr="00A46C84" w:rsidRDefault="00C23A53" w:rsidP="00A46C84">
      <w:pPr>
        <w:spacing w:before="100" w:beforeAutospacing="1" w:after="100" w:afterAutospacing="1"/>
        <w:rPr>
          <w:sz w:val="22"/>
          <w:szCs w:val="22"/>
        </w:rPr>
      </w:pPr>
      <w:r w:rsidRPr="00A46C84">
        <w:rPr>
          <w:sz w:val="22"/>
          <w:szCs w:val="22"/>
        </w:rPr>
        <w:t xml:space="preserve">4. 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ее проведения, фамилия, имя и отчество таможенного эксперта (эксперта) или наименование организации, в которой должна быть проведена таможенная экспертиза, вопросы, поставленные перед таможенным экспертом (экспертом), перечень материалов и документов, предоставляемых в распоряжение таможенного эксперта (эксперта), срок проведения таможенной экспертизы и представления заключения в таможенный орган. </w:t>
      </w:r>
    </w:p>
    <w:p w:rsidR="00C23A53" w:rsidRPr="00A46C84" w:rsidRDefault="00C23A53" w:rsidP="00A46C84">
      <w:pPr>
        <w:spacing w:before="100" w:beforeAutospacing="1" w:after="100" w:afterAutospacing="1"/>
        <w:rPr>
          <w:sz w:val="22"/>
          <w:szCs w:val="22"/>
        </w:rPr>
      </w:pPr>
      <w:r w:rsidRPr="00A46C84">
        <w:rPr>
          <w:sz w:val="22"/>
          <w:szCs w:val="22"/>
        </w:rPr>
        <w:t xml:space="preserve">В решении также указывается о предупреждении эксперта об ответственности за дачу заведомо ложного заключения. </w:t>
      </w:r>
    </w:p>
    <w:p w:rsidR="00C23A53" w:rsidRPr="00A46C84" w:rsidRDefault="00C23A53" w:rsidP="00A46C84">
      <w:pPr>
        <w:spacing w:before="100" w:beforeAutospacing="1" w:after="100" w:afterAutospacing="1"/>
        <w:rPr>
          <w:sz w:val="22"/>
          <w:szCs w:val="22"/>
        </w:rPr>
      </w:pPr>
      <w:r w:rsidRPr="00A46C84">
        <w:rPr>
          <w:sz w:val="22"/>
          <w:szCs w:val="22"/>
        </w:rPr>
        <w:t xml:space="preserve">5. Руководитель уполномоченного таможенного органа, организации или лицо, его замещающее, вправе отказать в проведении таможенной экспертизы в следующих случаях: </w:t>
      </w:r>
    </w:p>
    <w:p w:rsidR="00C23A53" w:rsidRPr="00A46C84" w:rsidRDefault="00C23A53" w:rsidP="00A46C84">
      <w:pPr>
        <w:spacing w:before="100" w:beforeAutospacing="1" w:after="100" w:afterAutospacing="1"/>
        <w:rPr>
          <w:sz w:val="22"/>
          <w:szCs w:val="22"/>
        </w:rPr>
      </w:pPr>
      <w:r w:rsidRPr="00A46C84">
        <w:rPr>
          <w:sz w:val="22"/>
          <w:szCs w:val="22"/>
        </w:rPr>
        <w:t xml:space="preserve">1) недостаточности информации для проведения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2) ненадлежащего оформления решения о назначении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3) несоответствия сохранности упаковки проб или образцов описанию, указанному в решении о назначении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4) отсутствия в штате уполномоченного таможенного органа таможенного эксперта требуемой квалификации; </w:t>
      </w:r>
    </w:p>
    <w:p w:rsidR="00C23A53" w:rsidRPr="00A46C84" w:rsidRDefault="00C23A53" w:rsidP="00A46C84">
      <w:pPr>
        <w:spacing w:before="100" w:beforeAutospacing="1" w:after="100" w:afterAutospacing="1"/>
        <w:rPr>
          <w:sz w:val="22"/>
          <w:szCs w:val="22"/>
        </w:rPr>
      </w:pPr>
      <w:r w:rsidRPr="00A46C84">
        <w:rPr>
          <w:sz w:val="22"/>
          <w:szCs w:val="22"/>
        </w:rPr>
        <w:t xml:space="preserve">5) отсутствия необходимой материально-технической базы, специальных условий для проведения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6. Отказ в проведении таможенной экспертизы оформляется в письменном виде с указанием причин отказа. Представленные материалы, документы, пробы и образцы возвращаются таможенному органу, назначившему таможенную экспертизу. </w:t>
      </w:r>
    </w:p>
    <w:p w:rsidR="00C23A53" w:rsidRPr="00A46C84" w:rsidRDefault="00C23A53" w:rsidP="00A46C84">
      <w:pPr>
        <w:spacing w:before="100" w:beforeAutospacing="1" w:after="100" w:afterAutospacing="1"/>
        <w:rPr>
          <w:sz w:val="22"/>
          <w:szCs w:val="22"/>
        </w:rPr>
      </w:pPr>
      <w:r w:rsidRPr="00A46C84">
        <w:rPr>
          <w:sz w:val="22"/>
          <w:szCs w:val="22"/>
        </w:rPr>
        <w:t xml:space="preserve">7. Таможенный орган не позднее дня, следующего за днем принятия решения о назначении таможенной экспертизы, письменно уведомляет декларанта или иное лицо, обладающее полномочиями в отношении товаров, о назначении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8. Расходы на проведение таможенной экспертизы возмещаются за счет бюджета государства - члена таможенного союза, таможенным органом которого назначена таможенная экспертиза. </w:t>
      </w:r>
    </w:p>
    <w:p w:rsidR="00C23A53" w:rsidRPr="00A46C84" w:rsidRDefault="00872A75" w:rsidP="00A46C84">
      <w:pPr>
        <w:spacing w:before="100" w:beforeAutospacing="1" w:after="100" w:afterAutospacing="1"/>
        <w:rPr>
          <w:sz w:val="22"/>
          <w:szCs w:val="22"/>
        </w:rPr>
      </w:pPr>
      <w:r>
        <w:rPr>
          <w:noProof/>
          <w:sz w:val="22"/>
          <w:szCs w:val="22"/>
        </w:rPr>
        <w:pict>
          <v:shape id="Рисунок 162" o:spid="_x0000_i1026" type="#_x0000_t75" alt="http://www.tamognia.ru/bitrix/images/1.gif" style="width:.75pt;height:.75pt;visibility:visible">
            <v:imagedata r:id="rId6" o:title="1"/>
          </v:shape>
        </w:pict>
      </w:r>
      <w:r w:rsidR="00C23A53" w:rsidRPr="00A46C84">
        <w:rPr>
          <w:b/>
          <w:bCs/>
          <w:sz w:val="22"/>
          <w:szCs w:val="22"/>
        </w:rPr>
        <w:t>Статья 139. Порядок и срок проведения таможенной экспертизы</w:t>
      </w:r>
      <w:r w:rsidR="00C23A53" w:rsidRPr="00A46C84">
        <w:rPr>
          <w:sz w:val="22"/>
          <w:szCs w:val="22"/>
        </w:rPr>
        <w:t xml:space="preserve"> </w:t>
      </w:r>
    </w:p>
    <w:p w:rsidR="00C23A53" w:rsidRPr="00A46C84" w:rsidRDefault="00C23A53" w:rsidP="00A46C84">
      <w:pPr>
        <w:spacing w:before="100" w:beforeAutospacing="1" w:after="100" w:afterAutospacing="1"/>
        <w:rPr>
          <w:sz w:val="22"/>
          <w:szCs w:val="22"/>
        </w:rPr>
      </w:pPr>
      <w:r w:rsidRPr="00A46C84">
        <w:rPr>
          <w:sz w:val="22"/>
          <w:szCs w:val="22"/>
        </w:rPr>
        <w:t xml:space="preserve">1. Порядок проведения таможенной экспертизы определяется решением Комиссии таможенного союза. </w:t>
      </w:r>
    </w:p>
    <w:p w:rsidR="00C23A53" w:rsidRPr="00A46C84" w:rsidRDefault="00C23A53" w:rsidP="00A46C84">
      <w:pPr>
        <w:spacing w:before="100" w:beforeAutospacing="1" w:after="100" w:afterAutospacing="1"/>
        <w:rPr>
          <w:sz w:val="22"/>
          <w:szCs w:val="22"/>
        </w:rPr>
      </w:pPr>
      <w:r w:rsidRPr="00A46C84">
        <w:rPr>
          <w:sz w:val="22"/>
          <w:szCs w:val="22"/>
        </w:rPr>
        <w:t xml:space="preserve">2. Срок проведения таможенной экспертизы составляет 20 (двадцать) рабочих дней со дня принятия таможенным экспертом материалов к производству. </w:t>
      </w:r>
    </w:p>
    <w:p w:rsidR="00C23A53" w:rsidRPr="00A46C84" w:rsidRDefault="00C23A53" w:rsidP="00A46C84">
      <w:pPr>
        <w:spacing w:before="100" w:beforeAutospacing="1" w:after="100" w:afterAutospacing="1"/>
        <w:rPr>
          <w:sz w:val="22"/>
          <w:szCs w:val="22"/>
        </w:rPr>
      </w:pPr>
      <w:r w:rsidRPr="00A46C84">
        <w:rPr>
          <w:sz w:val="22"/>
          <w:szCs w:val="22"/>
        </w:rPr>
        <w:t xml:space="preserve">Срок проведения таможенной экспертизы может продлеваться с письменного разрешения руководителя таможенного органа, проводящего таможенную экспертизу, или лица, его замещающего,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экспертизы, и уведомлением таможенного органа, назначившего таможенную экспертизу. </w:t>
      </w:r>
    </w:p>
    <w:p w:rsidR="00C23A53" w:rsidRPr="00A46C84" w:rsidRDefault="00C23A53" w:rsidP="00A46C84">
      <w:pPr>
        <w:spacing w:before="100" w:beforeAutospacing="1" w:after="100" w:afterAutospacing="1"/>
        <w:rPr>
          <w:sz w:val="22"/>
          <w:szCs w:val="22"/>
        </w:rPr>
      </w:pPr>
      <w:r w:rsidRPr="00A46C84">
        <w:rPr>
          <w:sz w:val="22"/>
          <w:szCs w:val="22"/>
        </w:rPr>
        <w:t xml:space="preserve">В случае проведения таможенной экспертизы в иной уполномоченной организации срок проведения таможенной экспертизы может продлеваться с письменного разрешения руководителя таможенного органа, назначившего таможенную экспертизу,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3. Срок проведения таможенной экспертизы приостанавливается: </w:t>
      </w:r>
    </w:p>
    <w:p w:rsidR="00C23A53" w:rsidRPr="00A46C84" w:rsidRDefault="00C23A53" w:rsidP="00A46C84">
      <w:pPr>
        <w:spacing w:before="100" w:beforeAutospacing="1" w:after="100" w:afterAutospacing="1"/>
        <w:rPr>
          <w:sz w:val="22"/>
          <w:szCs w:val="22"/>
        </w:rPr>
      </w:pPr>
      <w:r w:rsidRPr="00A46C84">
        <w:rPr>
          <w:sz w:val="22"/>
          <w:szCs w:val="22"/>
        </w:rPr>
        <w:t xml:space="preserve">в случае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образцов; </w:t>
      </w:r>
    </w:p>
    <w:p w:rsidR="00C23A53" w:rsidRPr="00A46C84" w:rsidRDefault="00C23A53" w:rsidP="00A46C84">
      <w:pPr>
        <w:spacing w:before="100" w:beforeAutospacing="1" w:after="100" w:afterAutospacing="1"/>
        <w:rPr>
          <w:sz w:val="22"/>
          <w:szCs w:val="22"/>
        </w:rPr>
      </w:pPr>
      <w:r w:rsidRPr="00A46C84">
        <w:rPr>
          <w:sz w:val="22"/>
          <w:szCs w:val="22"/>
        </w:rPr>
        <w:t xml:space="preserve">в иных случаях, установленных законодательством государств - членов таможенного союза. </w:t>
      </w:r>
    </w:p>
    <w:p w:rsidR="00C23A53" w:rsidRPr="00A46C84" w:rsidRDefault="00C23A53" w:rsidP="00A46C84">
      <w:pPr>
        <w:spacing w:before="100" w:beforeAutospacing="1" w:after="100" w:afterAutospacing="1"/>
        <w:rPr>
          <w:sz w:val="22"/>
          <w:szCs w:val="22"/>
        </w:rPr>
      </w:pPr>
      <w:r w:rsidRPr="00A46C84">
        <w:rPr>
          <w:sz w:val="22"/>
          <w:szCs w:val="22"/>
        </w:rPr>
        <w:t xml:space="preserve">4. По результатам таможенной экспертизы выдается заключение таможенного эксперта (эксперта). </w:t>
      </w:r>
    </w:p>
    <w:p w:rsidR="00C23A53" w:rsidRPr="00A46C84" w:rsidRDefault="00872A75" w:rsidP="00A46C84">
      <w:pPr>
        <w:spacing w:before="100" w:beforeAutospacing="1" w:after="100" w:afterAutospacing="1"/>
        <w:rPr>
          <w:sz w:val="22"/>
          <w:szCs w:val="22"/>
        </w:rPr>
      </w:pPr>
      <w:r>
        <w:rPr>
          <w:noProof/>
          <w:sz w:val="22"/>
          <w:szCs w:val="22"/>
        </w:rPr>
        <w:pict>
          <v:shape id="Рисунок 163" o:spid="_x0000_i1027" type="#_x0000_t75" alt="http://www.tamognia.ru/bitrix/images/1.gif" style="width:.75pt;height:.75pt;visibility:visible">
            <v:imagedata r:id="rId6" o:title="1"/>
          </v:shape>
        </w:pict>
      </w:r>
      <w:r w:rsidR="00C23A53" w:rsidRPr="00A46C84">
        <w:rPr>
          <w:b/>
          <w:bCs/>
          <w:sz w:val="22"/>
          <w:szCs w:val="22"/>
        </w:rPr>
        <w:t xml:space="preserve">Статья 140. Права и обязанности таможенного эксперта </w:t>
      </w:r>
    </w:p>
    <w:p w:rsidR="00C23A53" w:rsidRPr="00A46C84" w:rsidRDefault="00C23A53" w:rsidP="00A46C84">
      <w:pPr>
        <w:spacing w:before="100" w:beforeAutospacing="1" w:after="100" w:afterAutospacing="1"/>
        <w:rPr>
          <w:sz w:val="22"/>
          <w:szCs w:val="22"/>
        </w:rPr>
      </w:pPr>
      <w:r w:rsidRPr="00A46C84">
        <w:rPr>
          <w:sz w:val="22"/>
          <w:szCs w:val="22"/>
        </w:rPr>
        <w:t xml:space="preserve">1. Таможенный эксперт вправе: </w:t>
      </w:r>
    </w:p>
    <w:p w:rsidR="00C23A53" w:rsidRPr="00A46C84" w:rsidRDefault="00C23A53" w:rsidP="00A46C84">
      <w:pPr>
        <w:spacing w:before="100" w:beforeAutospacing="1" w:after="100" w:afterAutospacing="1"/>
        <w:rPr>
          <w:sz w:val="22"/>
          <w:szCs w:val="22"/>
        </w:rPr>
      </w:pPr>
      <w:r w:rsidRPr="00A46C84">
        <w:rPr>
          <w:sz w:val="22"/>
          <w:szCs w:val="22"/>
        </w:rPr>
        <w:t xml:space="preserve">1) знакомиться с материалами, относящимися к проведению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2) привлекать с согласия таможенного органа других экспертов к производству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3) отказаться в течение 1 (одного) рабочего дня со дня получения материалов для таможенной экспертизы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 </w:t>
      </w:r>
    </w:p>
    <w:p w:rsidR="00C23A53" w:rsidRPr="00A46C84" w:rsidRDefault="00C23A53" w:rsidP="00A46C84">
      <w:pPr>
        <w:spacing w:before="100" w:beforeAutospacing="1" w:after="100" w:afterAutospacing="1"/>
        <w:rPr>
          <w:sz w:val="22"/>
          <w:szCs w:val="22"/>
        </w:rPr>
      </w:pPr>
      <w:r w:rsidRPr="00A46C84">
        <w:rPr>
          <w:sz w:val="22"/>
          <w:szCs w:val="22"/>
        </w:rPr>
        <w:t xml:space="preserve">4) запросить в письменной форме в течение 3 (трех) рабочих дней со дня получения материалов для таможенной экспертизы дополнительные материалы, необходимые для проведения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5) получать необходимые для дачи заключения материалы и документы, в том числе пробы и образцы для исследования; </w:t>
      </w:r>
    </w:p>
    <w:p w:rsidR="00C23A53" w:rsidRPr="00A46C84" w:rsidRDefault="00C23A53" w:rsidP="00A46C84">
      <w:pPr>
        <w:spacing w:before="100" w:beforeAutospacing="1" w:after="100" w:afterAutospacing="1"/>
        <w:rPr>
          <w:sz w:val="22"/>
          <w:szCs w:val="22"/>
        </w:rPr>
      </w:pPr>
      <w:r w:rsidRPr="00A46C84">
        <w:rPr>
          <w:sz w:val="22"/>
          <w:szCs w:val="22"/>
        </w:rPr>
        <w:t xml:space="preserve">6) уточнять поставленные перед ним вопросы в соответствии со своими специальными познаниями и компетенцией; </w:t>
      </w:r>
    </w:p>
    <w:p w:rsidR="00C23A53" w:rsidRPr="00A46C84" w:rsidRDefault="00C23A53" w:rsidP="00A46C84">
      <w:pPr>
        <w:spacing w:before="100" w:beforeAutospacing="1" w:after="100" w:afterAutospacing="1"/>
        <w:rPr>
          <w:sz w:val="22"/>
          <w:szCs w:val="22"/>
        </w:rPr>
      </w:pPr>
      <w:r w:rsidRPr="00A46C84">
        <w:rPr>
          <w:sz w:val="22"/>
          <w:szCs w:val="22"/>
        </w:rPr>
        <w:t xml:space="preserve">7) использовать научно-техническую информацию из опубликованных специальных и иных источников; </w:t>
      </w:r>
    </w:p>
    <w:p w:rsidR="00C23A53" w:rsidRPr="00A46C84" w:rsidRDefault="00C23A53" w:rsidP="00A46C84">
      <w:pPr>
        <w:spacing w:before="100" w:beforeAutospacing="1" w:after="100" w:afterAutospacing="1"/>
        <w:rPr>
          <w:sz w:val="22"/>
          <w:szCs w:val="22"/>
        </w:rPr>
      </w:pPr>
      <w:r w:rsidRPr="00A46C84">
        <w:rPr>
          <w:sz w:val="22"/>
          <w:szCs w:val="22"/>
        </w:rPr>
        <w:t xml:space="preserve">8) использовать результаты собственных испытаний и исследований; </w:t>
      </w:r>
    </w:p>
    <w:p w:rsidR="00C23A53" w:rsidRPr="00A46C84" w:rsidRDefault="00C23A53" w:rsidP="00A46C84">
      <w:pPr>
        <w:spacing w:before="100" w:beforeAutospacing="1" w:after="100" w:afterAutospacing="1"/>
        <w:rPr>
          <w:sz w:val="22"/>
          <w:szCs w:val="22"/>
        </w:rPr>
      </w:pPr>
      <w:r w:rsidRPr="00A46C84">
        <w:rPr>
          <w:sz w:val="22"/>
          <w:szCs w:val="22"/>
        </w:rPr>
        <w:t xml:space="preserve">9) участвовать в проведении таможенного контроля. </w:t>
      </w:r>
    </w:p>
    <w:p w:rsidR="00C23A53" w:rsidRPr="00A46C84" w:rsidRDefault="00C23A53" w:rsidP="00A46C84">
      <w:pPr>
        <w:spacing w:before="100" w:beforeAutospacing="1" w:after="100" w:afterAutospacing="1"/>
        <w:rPr>
          <w:sz w:val="22"/>
          <w:szCs w:val="22"/>
        </w:rPr>
      </w:pPr>
      <w:r w:rsidRPr="00A46C84">
        <w:rPr>
          <w:sz w:val="22"/>
          <w:szCs w:val="22"/>
        </w:rPr>
        <w:t xml:space="preserve">2. Таможенный эксперт обязан: </w:t>
      </w:r>
    </w:p>
    <w:p w:rsidR="00C23A53" w:rsidRPr="00A46C84" w:rsidRDefault="00C23A53" w:rsidP="00A46C84">
      <w:pPr>
        <w:spacing w:before="100" w:beforeAutospacing="1" w:after="100" w:afterAutospacing="1"/>
        <w:rPr>
          <w:sz w:val="22"/>
          <w:szCs w:val="22"/>
        </w:rPr>
      </w:pPr>
      <w:r w:rsidRPr="00A46C84">
        <w:rPr>
          <w:sz w:val="22"/>
          <w:szCs w:val="22"/>
        </w:rPr>
        <w:t xml:space="preserve">1) знакомиться с материалами, относящимися к таможенной экспертизе; </w:t>
      </w:r>
    </w:p>
    <w:p w:rsidR="00C23A53" w:rsidRPr="00A46C84" w:rsidRDefault="00C23A53" w:rsidP="00A46C84">
      <w:pPr>
        <w:spacing w:before="100" w:beforeAutospacing="1" w:after="100" w:afterAutospacing="1"/>
        <w:rPr>
          <w:sz w:val="22"/>
          <w:szCs w:val="22"/>
        </w:rPr>
      </w:pPr>
      <w:r w:rsidRPr="00A46C84">
        <w:rPr>
          <w:sz w:val="22"/>
          <w:szCs w:val="22"/>
        </w:rPr>
        <w:t xml:space="preserve">2) включать в заключение выводы об обстоятельствах, имеющих значение для таможенных целей, по поводу которых не были поставлены вопросы; </w:t>
      </w:r>
    </w:p>
    <w:p w:rsidR="00C23A53" w:rsidRPr="00A46C84" w:rsidRDefault="00C23A53" w:rsidP="00A46C84">
      <w:pPr>
        <w:spacing w:before="100" w:beforeAutospacing="1" w:after="100" w:afterAutospacing="1"/>
        <w:rPr>
          <w:sz w:val="22"/>
          <w:szCs w:val="22"/>
        </w:rPr>
      </w:pPr>
      <w:r w:rsidRPr="00A46C84">
        <w:rPr>
          <w:sz w:val="22"/>
          <w:szCs w:val="22"/>
        </w:rPr>
        <w:t xml:space="preserve">3) проводить исследования представленных на таможенную экспертизу проб и образцов при соблюдении их допустимости и достоверности, представлять заключение на основании полной, всесторонней и объективной оценки результатов исследований; </w:t>
      </w:r>
    </w:p>
    <w:p w:rsidR="00C23A53" w:rsidRPr="00A46C84" w:rsidRDefault="00C23A53" w:rsidP="00A46C84">
      <w:pPr>
        <w:spacing w:before="100" w:beforeAutospacing="1" w:after="100" w:afterAutospacing="1"/>
        <w:rPr>
          <w:sz w:val="22"/>
          <w:szCs w:val="22"/>
        </w:rPr>
      </w:pPr>
      <w:r w:rsidRPr="00A46C84">
        <w:rPr>
          <w:sz w:val="22"/>
          <w:szCs w:val="22"/>
        </w:rPr>
        <w:t xml:space="preserve">4) не разглашать сведения, полученные в результате проведения таможенной экспертизы, не использовать их в иных целях и не передавать третьим лицам, за исключением случаев, предусмотренных законодательством государств - членов таможенного союза; </w:t>
      </w:r>
    </w:p>
    <w:p w:rsidR="00C23A53" w:rsidRPr="00A46C84" w:rsidRDefault="00C23A53" w:rsidP="00A46C84">
      <w:pPr>
        <w:spacing w:before="100" w:beforeAutospacing="1" w:after="100" w:afterAutospacing="1"/>
        <w:rPr>
          <w:sz w:val="22"/>
          <w:szCs w:val="22"/>
        </w:rPr>
      </w:pPr>
      <w:r w:rsidRPr="00A46C84">
        <w:rPr>
          <w:sz w:val="22"/>
          <w:szCs w:val="22"/>
        </w:rPr>
        <w:t xml:space="preserve">5) соблюдать установленные сроки проведения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3. В случае неисполнения или ненадлежащего исполнения своих обязанностей таможенный эксперт несет ответственность в соответствии с законодательством государств - членов таможенного союза. </w:t>
      </w:r>
    </w:p>
    <w:p w:rsidR="00C23A53" w:rsidRPr="00A46C84" w:rsidRDefault="00872A75" w:rsidP="00A46C84">
      <w:pPr>
        <w:spacing w:before="100" w:beforeAutospacing="1" w:after="100" w:afterAutospacing="1"/>
        <w:rPr>
          <w:sz w:val="22"/>
          <w:szCs w:val="22"/>
        </w:rPr>
      </w:pPr>
      <w:r>
        <w:rPr>
          <w:noProof/>
          <w:sz w:val="22"/>
          <w:szCs w:val="22"/>
        </w:rPr>
        <w:pict>
          <v:shape id="Рисунок 164" o:spid="_x0000_i1028" type="#_x0000_t75" alt="http://www.tamognia.ru/bitrix/images/1.gif" style="width:.75pt;height:.75pt;visibility:visible">
            <v:imagedata r:id="rId6" o:title="1"/>
          </v:shape>
        </w:pict>
      </w:r>
      <w:r w:rsidR="00C23A53" w:rsidRPr="00A46C84">
        <w:rPr>
          <w:b/>
          <w:bCs/>
          <w:sz w:val="22"/>
          <w:szCs w:val="22"/>
        </w:rPr>
        <w:t xml:space="preserve">Статья 141. Права декларанта, иного лица, обладающего полномочиями в отношении товаров, и их представителей при назначении и проведении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1. При назначении и проведении таможенной экспертизы декларант, иное лицо, обладающее полномочиями в отношении товаров, и их представители вправе: </w:t>
      </w:r>
    </w:p>
    <w:p w:rsidR="00C23A53" w:rsidRPr="00A46C84" w:rsidRDefault="00C23A53" w:rsidP="00A46C84">
      <w:pPr>
        <w:spacing w:before="100" w:beforeAutospacing="1" w:after="100" w:afterAutospacing="1"/>
        <w:rPr>
          <w:sz w:val="22"/>
          <w:szCs w:val="22"/>
        </w:rPr>
      </w:pPr>
      <w:r w:rsidRPr="00A46C84">
        <w:rPr>
          <w:sz w:val="22"/>
          <w:szCs w:val="22"/>
        </w:rPr>
        <w:t xml:space="preserve">1) заявлять ходатайства о постановке дополнительных вопросов эксперту для получения по ним заключения; </w:t>
      </w:r>
    </w:p>
    <w:p w:rsidR="00C23A53" w:rsidRPr="00A46C84" w:rsidRDefault="00C23A53" w:rsidP="00A46C84">
      <w:pPr>
        <w:spacing w:before="100" w:beforeAutospacing="1" w:after="100" w:afterAutospacing="1"/>
        <w:rPr>
          <w:sz w:val="22"/>
          <w:szCs w:val="22"/>
        </w:rPr>
      </w:pPr>
      <w:r w:rsidRPr="00A46C84">
        <w:rPr>
          <w:sz w:val="22"/>
          <w:szCs w:val="22"/>
        </w:rPr>
        <w:t xml:space="preserve">2) знакомиться с заключением эксперта и получать экземпляр такого заключения; </w:t>
      </w:r>
    </w:p>
    <w:p w:rsidR="00C23A53" w:rsidRPr="00A46C84" w:rsidRDefault="00C23A53" w:rsidP="00A46C84">
      <w:pPr>
        <w:spacing w:before="100" w:beforeAutospacing="1" w:after="100" w:afterAutospacing="1"/>
        <w:rPr>
          <w:sz w:val="22"/>
          <w:szCs w:val="22"/>
        </w:rPr>
      </w:pPr>
      <w:r w:rsidRPr="00A46C84">
        <w:rPr>
          <w:sz w:val="22"/>
          <w:szCs w:val="22"/>
        </w:rPr>
        <w:t xml:space="preserve">3) присутствовать при отборе проб или образцов таможенными органами для проведения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4) ходатайствовать о проведении дополнительной или повторной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2. В случае удовлетворения ходатайства декларанта, иного лица, обладающего полномочиями в отношении товаров, или их представителя должностное лицо таможенного органа, назначившее экспертизу, выносит соответствующее решение. </w:t>
      </w:r>
    </w:p>
    <w:p w:rsidR="00C23A53" w:rsidRPr="00A46C84" w:rsidRDefault="00C23A53" w:rsidP="00A46C84">
      <w:pPr>
        <w:spacing w:before="100" w:beforeAutospacing="1" w:after="100" w:afterAutospacing="1"/>
        <w:rPr>
          <w:sz w:val="22"/>
          <w:szCs w:val="22"/>
        </w:rPr>
      </w:pPr>
      <w:r w:rsidRPr="00A46C84">
        <w:rPr>
          <w:sz w:val="22"/>
          <w:szCs w:val="22"/>
        </w:rPr>
        <w:t xml:space="preserve">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 </w:t>
      </w:r>
    </w:p>
    <w:p w:rsidR="00C23A53" w:rsidRPr="00A46C84" w:rsidRDefault="00872A75" w:rsidP="00A46C84">
      <w:pPr>
        <w:spacing w:before="100" w:beforeAutospacing="1" w:after="100" w:afterAutospacing="1"/>
        <w:rPr>
          <w:sz w:val="22"/>
          <w:szCs w:val="22"/>
        </w:rPr>
      </w:pPr>
      <w:r>
        <w:rPr>
          <w:noProof/>
          <w:sz w:val="22"/>
          <w:szCs w:val="22"/>
        </w:rPr>
        <w:pict>
          <v:shape id="Рисунок 165" o:spid="_x0000_i1029" type="#_x0000_t75" alt="http://www.tamognia.ru/bitrix/images/1.gif" style="width:.75pt;height:.75pt;visibility:visible">
            <v:imagedata r:id="rId6" o:title="1"/>
          </v:shape>
        </w:pict>
      </w:r>
      <w:r w:rsidR="00C23A53" w:rsidRPr="00A46C84">
        <w:rPr>
          <w:b/>
          <w:bCs/>
          <w:sz w:val="22"/>
          <w:szCs w:val="22"/>
        </w:rPr>
        <w:t>Статья 142. Заключение таможенного эксперта (эксперта)</w:t>
      </w:r>
      <w:r w:rsidR="00C23A53" w:rsidRPr="00A46C84">
        <w:rPr>
          <w:sz w:val="22"/>
          <w:szCs w:val="22"/>
        </w:rPr>
        <w:t xml:space="preserve"> </w:t>
      </w:r>
    </w:p>
    <w:p w:rsidR="00C23A53" w:rsidRPr="00A46C84" w:rsidRDefault="00C23A53" w:rsidP="00A46C84">
      <w:pPr>
        <w:spacing w:before="100" w:beforeAutospacing="1" w:after="100" w:afterAutospacing="1"/>
        <w:rPr>
          <w:sz w:val="22"/>
          <w:szCs w:val="22"/>
        </w:rPr>
      </w:pPr>
      <w:r w:rsidRPr="00A46C84">
        <w:rPr>
          <w:sz w:val="22"/>
          <w:szCs w:val="22"/>
        </w:rPr>
        <w:t xml:space="preserve">1. В заключении таможенного эксперта (эксперта) должны быть указаны: </w:t>
      </w:r>
    </w:p>
    <w:p w:rsidR="00C23A53" w:rsidRPr="00A46C84" w:rsidRDefault="00C23A53" w:rsidP="00A46C84">
      <w:pPr>
        <w:spacing w:before="100" w:beforeAutospacing="1" w:after="100" w:afterAutospacing="1"/>
        <w:rPr>
          <w:sz w:val="22"/>
          <w:szCs w:val="22"/>
        </w:rPr>
      </w:pPr>
      <w:r w:rsidRPr="00A46C84">
        <w:rPr>
          <w:sz w:val="22"/>
          <w:szCs w:val="22"/>
        </w:rPr>
        <w:t xml:space="preserve">1) место, дата и время начала и завершения проведения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2) основание для проведения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3) фамилия, имя и отчество таможенного эксперта (эксперта), проводившего таможенную экспертизу, квалификация и стаж работы; </w:t>
      </w:r>
    </w:p>
    <w:p w:rsidR="00C23A53" w:rsidRPr="00A46C84" w:rsidRDefault="00C23A53" w:rsidP="00A46C84">
      <w:pPr>
        <w:spacing w:before="100" w:beforeAutospacing="1" w:after="100" w:afterAutospacing="1"/>
        <w:rPr>
          <w:sz w:val="22"/>
          <w:szCs w:val="22"/>
        </w:rPr>
      </w:pPr>
      <w:r w:rsidRPr="00A46C84">
        <w:rPr>
          <w:sz w:val="22"/>
          <w:szCs w:val="22"/>
        </w:rPr>
        <w:t xml:space="preserve">4) отметка, удостоверенная подписью таможенного эксперта (эксперта), о том, что он предупрежден об административной или уголовной ответственности за дачу заведомо ложного заключения при проведении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5) вопросы, поставленные перед таможенным экспертом (экспертом); </w:t>
      </w:r>
    </w:p>
    <w:p w:rsidR="00C23A53" w:rsidRPr="00A46C84" w:rsidRDefault="00C23A53" w:rsidP="00A46C84">
      <w:pPr>
        <w:spacing w:before="100" w:beforeAutospacing="1" w:after="100" w:afterAutospacing="1"/>
        <w:rPr>
          <w:sz w:val="22"/>
          <w:szCs w:val="22"/>
        </w:rPr>
      </w:pPr>
      <w:r w:rsidRPr="00A46C84">
        <w:rPr>
          <w:sz w:val="22"/>
          <w:szCs w:val="22"/>
        </w:rPr>
        <w:t xml:space="preserve">6) перечень документов, материалов, проб и образцов, представленных таможенному эксперту (эксперту) для проведения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7) содержание и результаты исследований с указанием примененных методов, оценка результатов исследований, выводы по поставленным вопросам и их обоснование. </w:t>
      </w:r>
    </w:p>
    <w:p w:rsidR="00C23A53" w:rsidRPr="00A46C84" w:rsidRDefault="00C23A53" w:rsidP="00A46C84">
      <w:pPr>
        <w:spacing w:before="100" w:beforeAutospacing="1" w:after="100" w:afterAutospacing="1"/>
        <w:rPr>
          <w:sz w:val="22"/>
          <w:szCs w:val="22"/>
        </w:rPr>
      </w:pPr>
      <w:r w:rsidRPr="00A46C84">
        <w:rPr>
          <w:sz w:val="22"/>
          <w:szCs w:val="22"/>
        </w:rPr>
        <w:t xml:space="preserve">2. Материалы и документы, иллюстрирующие заключение таможенного эксперта (эксперта) или нескольких экспертов, прилагаются к заключению и служат его составной частью. </w:t>
      </w:r>
    </w:p>
    <w:p w:rsidR="00C23A53" w:rsidRPr="00A46C84" w:rsidRDefault="00C23A53" w:rsidP="00A46C84">
      <w:pPr>
        <w:spacing w:before="100" w:beforeAutospacing="1" w:after="100" w:afterAutospacing="1"/>
        <w:rPr>
          <w:sz w:val="22"/>
          <w:szCs w:val="22"/>
        </w:rPr>
      </w:pPr>
      <w:r w:rsidRPr="00A46C84">
        <w:rPr>
          <w:sz w:val="22"/>
          <w:szCs w:val="22"/>
        </w:rPr>
        <w:t xml:space="preserve">Если таможенная экспертиза проводилась при участии нескольких экспертов, заключение подписывается всеми экспертами и заверяется печатью организации, проводившей таможенную экспертизу, если в соответствии с законодательством государств - членов таможенного союза такая организация должна иметь печать. </w:t>
      </w:r>
    </w:p>
    <w:p w:rsidR="00C23A53" w:rsidRPr="00A46C84" w:rsidRDefault="00C23A53" w:rsidP="00A46C84">
      <w:pPr>
        <w:spacing w:before="100" w:beforeAutospacing="1" w:after="100" w:afterAutospacing="1"/>
        <w:rPr>
          <w:sz w:val="22"/>
          <w:szCs w:val="22"/>
        </w:rPr>
      </w:pPr>
      <w:r w:rsidRPr="00A46C84">
        <w:rPr>
          <w:sz w:val="22"/>
          <w:szCs w:val="22"/>
        </w:rPr>
        <w:t xml:space="preserve">3. Заключение таможенного эксперта (эксперта) оформляется в письменной форме в 2 (двух) экземплярах, один экземпляр остается в организации, проводившей таможенную экспертизу, второй экземпляр направляется таможенному органу, назначившему таможенную экспертизу. </w:t>
      </w:r>
    </w:p>
    <w:p w:rsidR="00C23A53" w:rsidRPr="00A46C84" w:rsidRDefault="00872A75" w:rsidP="00A46C84">
      <w:pPr>
        <w:spacing w:before="100" w:beforeAutospacing="1" w:after="100" w:afterAutospacing="1"/>
        <w:rPr>
          <w:sz w:val="22"/>
          <w:szCs w:val="22"/>
        </w:rPr>
      </w:pPr>
      <w:r>
        <w:rPr>
          <w:noProof/>
          <w:sz w:val="22"/>
          <w:szCs w:val="22"/>
        </w:rPr>
        <w:pict>
          <v:shape id="Рисунок 166" o:spid="_x0000_i1030" type="#_x0000_t75" alt="http://www.tamognia.ru/bitrix/images/1.gif" style="width:.75pt;height:.75pt;visibility:visible">
            <v:imagedata r:id="rId6" o:title="1"/>
          </v:shape>
        </w:pict>
      </w:r>
      <w:r w:rsidR="00C23A53" w:rsidRPr="00A46C84">
        <w:rPr>
          <w:b/>
          <w:bCs/>
          <w:sz w:val="22"/>
          <w:szCs w:val="22"/>
        </w:rPr>
        <w:t xml:space="preserve">Статья 143. Виды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1. В целях таможенного контроля проводятся следующие виды таможенной экспертизы: идентификационная, товароведческая, материаловедческая, технологическая, криминалистическая и иные экспертизы, в производстве которых возникает необходимость. </w:t>
      </w:r>
    </w:p>
    <w:p w:rsidR="00C23A53" w:rsidRPr="00A46C84" w:rsidRDefault="00C23A53" w:rsidP="00A46C84">
      <w:pPr>
        <w:spacing w:before="100" w:beforeAutospacing="1" w:after="100" w:afterAutospacing="1"/>
        <w:rPr>
          <w:sz w:val="22"/>
          <w:szCs w:val="22"/>
        </w:rPr>
      </w:pPr>
      <w:r w:rsidRPr="00A46C84">
        <w:rPr>
          <w:sz w:val="22"/>
          <w:szCs w:val="22"/>
        </w:rPr>
        <w:t xml:space="preserve">2. В зависимости от числа привлекаемых экспертов назначается единоличная, комиссионная или комплексная таможенная экспертиза. </w:t>
      </w:r>
    </w:p>
    <w:p w:rsidR="00C23A53" w:rsidRPr="00A46C84" w:rsidRDefault="00C23A53" w:rsidP="00A46C84">
      <w:pPr>
        <w:spacing w:before="100" w:beforeAutospacing="1" w:after="100" w:afterAutospacing="1"/>
        <w:rPr>
          <w:sz w:val="22"/>
          <w:szCs w:val="22"/>
        </w:rPr>
      </w:pPr>
      <w:r w:rsidRPr="00A46C84">
        <w:rPr>
          <w:sz w:val="22"/>
          <w:szCs w:val="22"/>
        </w:rPr>
        <w:t xml:space="preserve">Единоличная экспертиза - экспертиза, проводимая таможенным экспертом (экспертом) единолично. </w:t>
      </w:r>
    </w:p>
    <w:p w:rsidR="00C23A53" w:rsidRPr="00A46C84" w:rsidRDefault="00C23A53" w:rsidP="00A46C84">
      <w:pPr>
        <w:spacing w:before="100" w:beforeAutospacing="1" w:after="100" w:afterAutospacing="1"/>
        <w:rPr>
          <w:sz w:val="22"/>
          <w:szCs w:val="22"/>
        </w:rPr>
      </w:pPr>
      <w:r w:rsidRPr="00A46C84">
        <w:rPr>
          <w:sz w:val="22"/>
          <w:szCs w:val="22"/>
        </w:rPr>
        <w:t xml:space="preserve">Комиссионная экспертиза - экспертиза, проводимая комиссией таможенных экспертов (экспертов)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 </w:t>
      </w:r>
    </w:p>
    <w:p w:rsidR="00C23A53" w:rsidRPr="00A46C84" w:rsidRDefault="00C23A53" w:rsidP="00A46C84">
      <w:pPr>
        <w:spacing w:before="100" w:beforeAutospacing="1" w:after="100" w:afterAutospacing="1"/>
        <w:rPr>
          <w:sz w:val="22"/>
          <w:szCs w:val="22"/>
        </w:rPr>
      </w:pPr>
      <w:r w:rsidRPr="00A46C84">
        <w:rPr>
          <w:sz w:val="22"/>
          <w:szCs w:val="22"/>
        </w:rPr>
        <w:t xml:space="preserve">Комплексная экспертиза - экспертиза, проводимая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(экспертов). Каждый таможенный эксперт (эксперт) подписывает ту часть заключения, по которой проводил таможенную экспертизу. </w:t>
      </w:r>
    </w:p>
    <w:p w:rsidR="00C23A53" w:rsidRPr="00A46C84" w:rsidRDefault="00C23A53" w:rsidP="00A46C84">
      <w:pPr>
        <w:spacing w:before="100" w:beforeAutospacing="1" w:after="100" w:afterAutospacing="1"/>
        <w:rPr>
          <w:sz w:val="22"/>
          <w:szCs w:val="22"/>
        </w:rPr>
      </w:pPr>
      <w:r w:rsidRPr="00A46C84">
        <w:rPr>
          <w:sz w:val="22"/>
          <w:szCs w:val="22"/>
        </w:rPr>
        <w:t xml:space="preserve">3. Таможенная экспертиза подразделяется на первичную, дополнительную и повторную. </w:t>
      </w:r>
    </w:p>
    <w:p w:rsidR="00C23A53" w:rsidRPr="00A46C84" w:rsidRDefault="00C23A53" w:rsidP="00A46C84">
      <w:pPr>
        <w:spacing w:before="100" w:beforeAutospacing="1" w:after="100" w:afterAutospacing="1"/>
        <w:rPr>
          <w:sz w:val="22"/>
          <w:szCs w:val="22"/>
        </w:rPr>
      </w:pPr>
      <w:r w:rsidRPr="00A46C84">
        <w:rPr>
          <w:sz w:val="22"/>
          <w:szCs w:val="22"/>
        </w:rPr>
        <w:t xml:space="preserve">Первичная экспертиза - экспертиза, проводимая по обращению таможенного органа для изучения объектов, проб и образцов. </w:t>
      </w:r>
    </w:p>
    <w:p w:rsidR="00C23A53" w:rsidRPr="00A46C84" w:rsidRDefault="00C23A53" w:rsidP="00A46C84">
      <w:pPr>
        <w:spacing w:before="100" w:beforeAutospacing="1" w:after="100" w:afterAutospacing="1"/>
        <w:rPr>
          <w:sz w:val="22"/>
          <w:szCs w:val="22"/>
        </w:rPr>
      </w:pPr>
      <w:r w:rsidRPr="00A46C84">
        <w:rPr>
          <w:sz w:val="22"/>
          <w:szCs w:val="22"/>
        </w:rPr>
        <w:t xml:space="preserve">Дополнительная экспертиза - экспертиза, назначаемая по вновь открывшимся обстоятельствам. Производство дополнительной экспертизы поручается тому же или другому таможенному эксперту (эксперту). </w:t>
      </w:r>
    </w:p>
    <w:p w:rsidR="00C23A53" w:rsidRPr="00A46C84" w:rsidRDefault="00C23A53" w:rsidP="00A46C84">
      <w:pPr>
        <w:spacing w:before="100" w:beforeAutospacing="1" w:after="100" w:afterAutospacing="1"/>
        <w:rPr>
          <w:sz w:val="22"/>
          <w:szCs w:val="22"/>
        </w:rPr>
      </w:pPr>
      <w:r w:rsidRPr="00A46C84">
        <w:rPr>
          <w:sz w:val="22"/>
          <w:szCs w:val="22"/>
        </w:rPr>
        <w:t xml:space="preserve">Повторная экспертиза - экспертиза, проводимая в случаях несогласия декларанта, а также таможенного органа, назначившего таможенную экспертизу, с заключением таможенного эксперта (эксперта) по результатам первичной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Повторная экспертиза поручается комиссии, состоящей из 2 (двух) и более таможенных экспертов (экспертов), за исключением таможенного эксперта (экспертов), проводившего (проводивших) первичную экспертизу. Таможенные эксперты (эксперты), проводившие первичную экспертизу, могут присутствовать при проведении повторной экспертизы и давать комиссии пояснения, однако в исследовании и составлении заключения таможенного эксперта они не участвуют. </w:t>
      </w:r>
    </w:p>
    <w:p w:rsidR="00C23A53" w:rsidRPr="00A46C84" w:rsidRDefault="00C23A53" w:rsidP="00A46C84">
      <w:pPr>
        <w:spacing w:before="100" w:beforeAutospacing="1" w:after="100" w:afterAutospacing="1"/>
        <w:rPr>
          <w:sz w:val="22"/>
          <w:szCs w:val="22"/>
        </w:rPr>
      </w:pPr>
      <w:r w:rsidRPr="00A46C84">
        <w:rPr>
          <w:sz w:val="22"/>
          <w:szCs w:val="22"/>
        </w:rPr>
        <w:t xml:space="preserve">Порядок проведения повторной таможенной экспертизы на таможенной территории таможенного союза определяется решением Комиссии таможенного союза. </w:t>
      </w:r>
    </w:p>
    <w:p w:rsidR="00C23A53" w:rsidRPr="00A46C84" w:rsidRDefault="00C23A53" w:rsidP="00A46C84">
      <w:pPr>
        <w:spacing w:before="100" w:beforeAutospacing="1" w:after="100" w:afterAutospacing="1"/>
        <w:rPr>
          <w:sz w:val="22"/>
          <w:szCs w:val="22"/>
        </w:rPr>
      </w:pPr>
      <w:r w:rsidRPr="00A46C84">
        <w:rPr>
          <w:sz w:val="22"/>
          <w:szCs w:val="22"/>
        </w:rPr>
        <w:t xml:space="preserve">При проведении дополнительной и повторной экспертизы таможенному эксперту (эксперту) в обязательном порядке представляются результаты первичной экспертизы. </w:t>
      </w:r>
    </w:p>
    <w:p w:rsidR="00C23A53" w:rsidRPr="00A46C84" w:rsidRDefault="00872A75" w:rsidP="00A46C84">
      <w:pPr>
        <w:spacing w:before="100" w:beforeAutospacing="1" w:after="100" w:afterAutospacing="1"/>
        <w:rPr>
          <w:sz w:val="22"/>
          <w:szCs w:val="22"/>
        </w:rPr>
      </w:pPr>
      <w:r>
        <w:rPr>
          <w:noProof/>
          <w:sz w:val="22"/>
          <w:szCs w:val="22"/>
        </w:rPr>
        <w:pict>
          <v:shape id="Рисунок 167" o:spid="_x0000_i1031" type="#_x0000_t75" alt="http://www.tamognia.ru/bitrix/images/1.gif" style="width:.75pt;height:.75pt;visibility:visible">
            <v:imagedata r:id="rId6" o:title="1"/>
          </v:shape>
        </w:pict>
      </w:r>
      <w:r w:rsidR="00C23A53" w:rsidRPr="00A46C84">
        <w:rPr>
          <w:b/>
          <w:bCs/>
          <w:sz w:val="22"/>
          <w:szCs w:val="22"/>
        </w:rPr>
        <w:t>Статья 144. Пробы и образцы товаров</w:t>
      </w:r>
      <w:r w:rsidR="00C23A53" w:rsidRPr="00A46C84">
        <w:rPr>
          <w:sz w:val="22"/>
          <w:szCs w:val="22"/>
        </w:rPr>
        <w:t xml:space="preserve"> </w:t>
      </w:r>
    </w:p>
    <w:p w:rsidR="00C23A53" w:rsidRPr="00A46C84" w:rsidRDefault="00C23A53" w:rsidP="00A46C84">
      <w:pPr>
        <w:spacing w:before="100" w:beforeAutospacing="1" w:after="100" w:afterAutospacing="1"/>
        <w:rPr>
          <w:sz w:val="22"/>
          <w:szCs w:val="22"/>
        </w:rPr>
      </w:pPr>
      <w:r w:rsidRPr="00A46C84">
        <w:rPr>
          <w:sz w:val="22"/>
          <w:szCs w:val="22"/>
        </w:rPr>
        <w:t xml:space="preserve">1. Должностные лица таможенных органов вправе отбирать пробы и образцы товаров для проведения таможенной экспертизы. </w:t>
      </w:r>
    </w:p>
    <w:p w:rsidR="00C23A53" w:rsidRPr="00A46C84" w:rsidRDefault="00C23A53" w:rsidP="00A46C84">
      <w:pPr>
        <w:spacing w:before="100" w:beforeAutospacing="1" w:after="100" w:afterAutospacing="1"/>
        <w:rPr>
          <w:sz w:val="22"/>
          <w:szCs w:val="22"/>
        </w:rPr>
      </w:pPr>
      <w:r w:rsidRPr="00A46C84">
        <w:rPr>
          <w:sz w:val="22"/>
          <w:szCs w:val="22"/>
        </w:rPr>
        <w:t xml:space="preserve">При необходимости использования специальных познаний и применения технических средств отбор проб и образцов товаров может проводиться с участием таможенного эксперта (эксперта). </w:t>
      </w:r>
    </w:p>
    <w:p w:rsidR="00C23A53" w:rsidRPr="00A46C84" w:rsidRDefault="00C23A53" w:rsidP="00A46C84">
      <w:pPr>
        <w:spacing w:before="100" w:beforeAutospacing="1" w:after="100" w:afterAutospacing="1"/>
        <w:rPr>
          <w:sz w:val="22"/>
          <w:szCs w:val="22"/>
        </w:rPr>
      </w:pPr>
      <w:r w:rsidRPr="00A46C84">
        <w:rPr>
          <w:sz w:val="22"/>
          <w:szCs w:val="22"/>
        </w:rPr>
        <w:t xml:space="preserve">2. Пробы и образцы товаров отбираются в минимальных количествах, обеспечивающих возможность их исследования. Об отборе проб и образцов товаров составляется акт в 2 (двух) экземплярах по форме, установленной решением Комиссии таможенного союза. </w:t>
      </w:r>
    </w:p>
    <w:p w:rsidR="00C23A53" w:rsidRPr="00A46C84" w:rsidRDefault="00C23A53" w:rsidP="00A46C84">
      <w:pPr>
        <w:spacing w:before="100" w:beforeAutospacing="1" w:after="100" w:afterAutospacing="1"/>
        <w:rPr>
          <w:sz w:val="22"/>
          <w:szCs w:val="22"/>
        </w:rPr>
      </w:pPr>
      <w:r w:rsidRPr="00A46C84">
        <w:rPr>
          <w:sz w:val="22"/>
          <w:szCs w:val="22"/>
        </w:rPr>
        <w:t xml:space="preserve">Второй экземпляр акта подлежит вручению (направлению) декларанту, иному лицу, обладающему полномочиями в отношении товаров, или их представителям, если они установлены. </w:t>
      </w:r>
    </w:p>
    <w:p w:rsidR="00C23A53" w:rsidRPr="00A46C84" w:rsidRDefault="00C23A53" w:rsidP="00A46C84">
      <w:pPr>
        <w:spacing w:before="100" w:beforeAutospacing="1" w:after="100" w:afterAutospacing="1"/>
        <w:rPr>
          <w:sz w:val="22"/>
          <w:szCs w:val="22"/>
        </w:rPr>
      </w:pPr>
      <w:r w:rsidRPr="00A46C84">
        <w:rPr>
          <w:sz w:val="22"/>
          <w:szCs w:val="22"/>
        </w:rPr>
        <w:t xml:space="preserve">3. Декларант, иное лицо, обладающее полномочиями в отношении товаров, или их представители принимают участие при отборе проб и образцов товаров должностными лицами таможенных органов. Указанные лица обязаны оказывать содействие должностным лицам таможенных органов при отборе проб и образцов товаров, в том числе осуществлять за свой счет необходимые грузовые и иные операции. </w:t>
      </w:r>
    </w:p>
    <w:p w:rsidR="00C23A53" w:rsidRPr="00A46C84" w:rsidRDefault="00C23A53" w:rsidP="00A46C84">
      <w:pPr>
        <w:spacing w:before="100" w:beforeAutospacing="1" w:after="100" w:afterAutospacing="1"/>
        <w:rPr>
          <w:sz w:val="22"/>
          <w:szCs w:val="22"/>
        </w:rPr>
      </w:pPr>
      <w:r w:rsidRPr="00A46C84">
        <w:rPr>
          <w:sz w:val="22"/>
          <w:szCs w:val="22"/>
        </w:rPr>
        <w:t xml:space="preserve">Пробы и образцы товаров могут отбираться таможенными органами в отсутствие декларанта, иного лица, обладающего полномочиями в отношении товаров, или их представителей в случаях, предусмотренных пунктом 4 статьи 116 настоящего Кодекса. </w:t>
      </w:r>
    </w:p>
    <w:p w:rsidR="00C23A53" w:rsidRPr="00A46C84" w:rsidRDefault="00C23A53" w:rsidP="00A46C84">
      <w:pPr>
        <w:spacing w:before="100" w:beforeAutospacing="1" w:after="100" w:afterAutospacing="1"/>
        <w:rPr>
          <w:sz w:val="22"/>
          <w:szCs w:val="22"/>
        </w:rPr>
      </w:pPr>
      <w:r w:rsidRPr="00A46C84">
        <w:rPr>
          <w:sz w:val="22"/>
          <w:szCs w:val="22"/>
        </w:rPr>
        <w:t xml:space="preserve">В таких случаях отбор проб и образцов товаров осуществляется в присутствии 2 (двух) понятых. </w:t>
      </w:r>
    </w:p>
    <w:p w:rsidR="00C23A53" w:rsidRPr="00A46C84" w:rsidRDefault="00C23A53" w:rsidP="00A46C84">
      <w:pPr>
        <w:spacing w:before="100" w:beforeAutospacing="1" w:after="100" w:afterAutospacing="1"/>
        <w:rPr>
          <w:sz w:val="22"/>
          <w:szCs w:val="22"/>
        </w:rPr>
      </w:pPr>
      <w:r w:rsidRPr="00A46C84">
        <w:rPr>
          <w:sz w:val="22"/>
          <w:szCs w:val="22"/>
        </w:rPr>
        <w:t xml:space="preserve">4. Таможенный орган не возмещает расходы, возникшие у декларанта, иного лица, обладающего полномочиями в отношении товаров, или их представителей в результате отбора проб и образцов товаров. </w:t>
      </w:r>
    </w:p>
    <w:p w:rsidR="00397D53" w:rsidRDefault="00C23A53" w:rsidP="00A46C84">
      <w:pPr>
        <w:pBdr>
          <w:bottom w:val="single" w:sz="12" w:space="1" w:color="auto"/>
        </w:pBdr>
        <w:spacing w:before="100" w:beforeAutospacing="1" w:after="100" w:afterAutospacing="1"/>
        <w:rPr>
          <w:sz w:val="22"/>
          <w:szCs w:val="22"/>
        </w:rPr>
      </w:pPr>
      <w:r w:rsidRPr="00A46C84">
        <w:rPr>
          <w:sz w:val="22"/>
          <w:szCs w:val="22"/>
        </w:rPr>
        <w:t>5. По окончании таможенной экспертизы пробы и образцы товаров возвращаются декларанту, иному лицу, обладающему полномочиями в отношении товаров, или их представителям либо в таможенный орган, назначивший таможенную экспертизу, за исключением случаев, когда такие пробы и образцы подлежат уничтожению или утилизации в соответствии с законодательством государ</w:t>
      </w:r>
      <w:r w:rsidR="00A46C84">
        <w:rPr>
          <w:sz w:val="22"/>
          <w:szCs w:val="22"/>
        </w:rPr>
        <w:t>ств - членов таможенного союза.</w:t>
      </w:r>
    </w:p>
    <w:p w:rsidR="00123DF1" w:rsidRPr="00A46C84" w:rsidRDefault="00123DF1" w:rsidP="00A46C84">
      <w:pPr>
        <w:rPr>
          <w:sz w:val="22"/>
          <w:szCs w:val="22"/>
        </w:rPr>
      </w:pPr>
      <w:r w:rsidRPr="00A46C84">
        <w:rPr>
          <w:sz w:val="22"/>
          <w:szCs w:val="22"/>
        </w:rPr>
        <w:t xml:space="preserve">По информации отдела таможенных процедур и таможенного контроля Владивостокской таможни, во Владивостокском филиале Российской таможенной академии (ВФ РТА) начал действовать Научно-методический экспертный центр (НМЭЦ).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НМЭЦ  проводит таможенные экспертизы продовольственных и непродовольственных товаров, транспортных средств и оборудования, культурных ценностей, объектов интеллектуальной собственности. Центр выполняет  диагностические,  идентификационные,  материаловедческие,  технологические,  товароведческие, стоимостные,  минералогические,  криминалистические и другие виды экспертиз.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НМЭЦ представлен квалифицированными экспертами по различным направлениям экспертной деятельности. Большая часть сотрудников имеет ученые степени, опыт экспертной работы, в том числе в таможенных экспертно-криминалистических службах и экспертных службах органов внутренних дел.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В соответствии с положениями ст. 378 Таможенного кодекса России и ст. 25.9 КоАП России должностные лица Владивостокской таможни могут назначать экспертизы в НМЭЦ на стадии таможенного оформления и таможенного контроля, а также при производстве дел об административных правонарушениях.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Предприниматели и организации, осуществляющие внешнеэкономическую деятельность в зоне ответственности Владивостокской таможни,  могут обращаться в НМЭЦ с заявками о проведении экспертиз товаров. </w:t>
      </w:r>
    </w:p>
    <w:p w:rsidR="00123DF1" w:rsidRPr="00A46C84" w:rsidRDefault="00123DF1" w:rsidP="00A46C84">
      <w:pPr>
        <w:rPr>
          <w:sz w:val="22"/>
          <w:szCs w:val="22"/>
        </w:rPr>
      </w:pPr>
    </w:p>
    <w:p w:rsidR="00123DF1" w:rsidRPr="00A46C84" w:rsidRDefault="00123DF1" w:rsidP="00A46C84">
      <w:pPr>
        <w:rPr>
          <w:i/>
          <w:sz w:val="22"/>
          <w:szCs w:val="22"/>
        </w:rPr>
      </w:pPr>
      <w:r w:rsidRPr="00A46C84">
        <w:rPr>
          <w:i/>
          <w:sz w:val="22"/>
          <w:szCs w:val="22"/>
        </w:rPr>
        <w:t xml:space="preserve">Виды экспертных услуг, оказываемых НМЭЦ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1. Производство экспертиз и исследований в таможенных целях,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в частности: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товароведческая экспертиза (определение свойств продовольственных и непродовольственных товаров, необходимых для определения   качества, </w:t>
      </w:r>
    </w:p>
    <w:p w:rsidR="00123DF1" w:rsidRPr="00A46C84" w:rsidRDefault="00123DF1" w:rsidP="00A46C84">
      <w:pPr>
        <w:rPr>
          <w:sz w:val="22"/>
          <w:szCs w:val="22"/>
        </w:rPr>
      </w:pPr>
      <w:r w:rsidRPr="00A46C84">
        <w:rPr>
          <w:sz w:val="22"/>
          <w:szCs w:val="22"/>
        </w:rPr>
        <w:t xml:space="preserve">соответствия технической документации, свободной (рыночной) стоимости);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идентификационная экспертиза (установление физических и химических свойств, количественного и качественного состава товара, позволяющих </w:t>
      </w:r>
    </w:p>
    <w:p w:rsidR="00123DF1" w:rsidRPr="00A46C84" w:rsidRDefault="00123DF1" w:rsidP="00A46C84">
      <w:pPr>
        <w:rPr>
          <w:sz w:val="22"/>
          <w:szCs w:val="22"/>
        </w:rPr>
      </w:pPr>
      <w:r w:rsidRPr="00A46C84">
        <w:rPr>
          <w:sz w:val="22"/>
          <w:szCs w:val="22"/>
        </w:rPr>
        <w:t xml:space="preserve">однозначно идентифицировать товар в соответствии с ТН ВЭД России);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материаловедческая экспертиза (установление физических и химических свойств, структуры и материала товаров, химических соединений, веществ, влияющих на таможенную стоимость товара);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автотехническая экспертиза (определение года выпуска, категории </w:t>
      </w:r>
    </w:p>
    <w:p w:rsidR="00123DF1" w:rsidRPr="00A46C84" w:rsidRDefault="00123DF1" w:rsidP="00A46C84">
      <w:pPr>
        <w:rPr>
          <w:sz w:val="22"/>
          <w:szCs w:val="22"/>
        </w:rPr>
      </w:pPr>
      <w:r w:rsidRPr="00A46C84">
        <w:rPr>
          <w:sz w:val="22"/>
          <w:szCs w:val="22"/>
        </w:rPr>
        <w:t xml:space="preserve">транспортного средства, мощности двигателя, номера двигателя, номера шасси, </w:t>
      </w:r>
    </w:p>
    <w:p w:rsidR="00123DF1" w:rsidRPr="00A46C84" w:rsidRDefault="00123DF1" w:rsidP="00A46C84">
      <w:pPr>
        <w:rPr>
          <w:sz w:val="22"/>
          <w:szCs w:val="22"/>
        </w:rPr>
      </w:pPr>
      <w:r w:rsidRPr="00A46C84">
        <w:rPr>
          <w:sz w:val="22"/>
          <w:szCs w:val="22"/>
        </w:rPr>
        <w:t xml:space="preserve">и т.д.);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экономическая экспертиза (определение таможенной стоимости товара);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технологическая  экспертиза (определение норм выхода и обоснование способов идентификации сырья в продуктах переработки товаров, помещенных под экономические таможенные режимы);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экологическая экспертиза (определение марки хладона в продукции, </w:t>
      </w:r>
    </w:p>
    <w:p w:rsidR="00123DF1" w:rsidRPr="00A46C84" w:rsidRDefault="00123DF1" w:rsidP="00A46C84">
      <w:pPr>
        <w:rPr>
          <w:sz w:val="22"/>
          <w:szCs w:val="22"/>
        </w:rPr>
      </w:pPr>
      <w:r w:rsidRPr="00A46C84">
        <w:rPr>
          <w:sz w:val="22"/>
          <w:szCs w:val="22"/>
        </w:rPr>
        <w:t xml:space="preserve">экологического класса автотранспортного средства);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криминалистическая экспертиза (трассологическая, почерковедческая, экспертиза документов, экспертиза холодного оружия, экспертиза акцизных марок и т.д.);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искусствоведческая экспертиза (экспертиза культурных ценностей и </w:t>
      </w:r>
    </w:p>
    <w:p w:rsidR="00123DF1" w:rsidRPr="00A46C84" w:rsidRDefault="00123DF1" w:rsidP="00A46C84">
      <w:pPr>
        <w:rPr>
          <w:sz w:val="22"/>
          <w:szCs w:val="22"/>
        </w:rPr>
      </w:pPr>
      <w:r w:rsidRPr="00A46C84">
        <w:rPr>
          <w:sz w:val="22"/>
          <w:szCs w:val="22"/>
        </w:rPr>
        <w:t xml:space="preserve">объектов культурного наследия);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экспертиза объектов интеллектуальной собственности;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экспертиза объектов флоры и фауны, дериватов;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 оценочная экспертиза недвижимости и транспорта.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2.  Производство повторных и дополнительных экспертиз, назначенных по инициативе декларанта и по инициативе таможенного органа.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3. Консультирование и информирование по вопросам действующего таможенного законодательства в области таможенной экспертизы.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4.   Проведение научно-исследовательских работ в таможенных целях.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5. Участие в таможенных досмотрах в целях оперативного производства экспертизы, при взятии проб и образцов товара в качестве специалиста.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Для заключения договоров на  возмездной основе для проведения экспертиз можно обращаться в НМЭЦ, который располагается по адресу: ул. Стрелковая, 16-Б, г. Владивосток, 690034. </w:t>
      </w:r>
    </w:p>
    <w:p w:rsidR="00123DF1" w:rsidRPr="00A46C84" w:rsidRDefault="00123DF1" w:rsidP="00A46C84">
      <w:pPr>
        <w:rPr>
          <w:sz w:val="22"/>
          <w:szCs w:val="22"/>
        </w:rPr>
      </w:pPr>
    </w:p>
    <w:p w:rsidR="00123DF1" w:rsidRPr="00A46C84" w:rsidRDefault="00123DF1" w:rsidP="00A46C84">
      <w:pPr>
        <w:rPr>
          <w:sz w:val="22"/>
          <w:szCs w:val="22"/>
        </w:rPr>
      </w:pPr>
      <w:r w:rsidRPr="00A46C84">
        <w:rPr>
          <w:sz w:val="22"/>
          <w:szCs w:val="22"/>
        </w:rPr>
        <w:t xml:space="preserve">По всем вопросам обращаться к  и.о. начальника НМЭЦ Владимиру Ивановичу Таскаеву (тел. (4232) 631223, 630302; кафедра товароведения, ВФ РТА).   </w:t>
      </w:r>
    </w:p>
    <w:p w:rsidR="002015A8" w:rsidRPr="00A46C84" w:rsidRDefault="002015A8" w:rsidP="00A46C84">
      <w:pPr>
        <w:pBdr>
          <w:bottom w:val="single" w:sz="12" w:space="1" w:color="auto"/>
        </w:pBdr>
        <w:rPr>
          <w:sz w:val="22"/>
          <w:szCs w:val="22"/>
        </w:rPr>
      </w:pPr>
    </w:p>
    <w:p w:rsidR="002015A8" w:rsidRPr="00A46C84" w:rsidRDefault="002015A8" w:rsidP="00A46C84">
      <w:pPr>
        <w:ind w:left="1416" w:firstLine="708"/>
        <w:rPr>
          <w:b/>
          <w:sz w:val="22"/>
          <w:szCs w:val="22"/>
        </w:rPr>
      </w:pPr>
      <w:r w:rsidRPr="00A46C84">
        <w:rPr>
          <w:b/>
          <w:sz w:val="22"/>
          <w:szCs w:val="22"/>
        </w:rPr>
        <w:t>Таможенная экспертиза продовольственных товаров</w:t>
      </w:r>
    </w:p>
    <w:p w:rsidR="002015A8" w:rsidRPr="00A46C84" w:rsidRDefault="00A46C84" w:rsidP="00A46C84">
      <w:pPr>
        <w:rPr>
          <w:sz w:val="22"/>
          <w:szCs w:val="22"/>
        </w:rPr>
      </w:pPr>
      <w:r>
        <w:rPr>
          <w:sz w:val="22"/>
          <w:szCs w:val="22"/>
        </w:rPr>
        <w:t xml:space="preserve"> </w:t>
      </w:r>
      <w:r w:rsidR="002015A8" w:rsidRPr="00A46C84">
        <w:rPr>
          <w:sz w:val="22"/>
          <w:szCs w:val="22"/>
        </w:rPr>
        <w:t>Если нужна таможенная экспертиза продовольственных товаров, то лучше всего обратиться к профессионалам. Многочисленные товары каждый день поступают на российский рынок. Соответственно, они проходят самую тщательную проверку, чтобы пройти таможенный контроль. Практически все проверки одинаковы, но все-таки есть некоторые важные особенности, с которыми приходится сталкиваться экспертам. Дело в том, что таможенная экспертиза продовольственных товаров чрезвычайно сложна из-за дополнительных качеств.</w:t>
      </w:r>
    </w:p>
    <w:p w:rsidR="002015A8" w:rsidRPr="00A46C84" w:rsidRDefault="002015A8" w:rsidP="00A46C84">
      <w:pPr>
        <w:rPr>
          <w:sz w:val="22"/>
          <w:szCs w:val="22"/>
        </w:rPr>
      </w:pPr>
    </w:p>
    <w:p w:rsidR="002015A8" w:rsidRPr="00A46C84" w:rsidRDefault="002015A8" w:rsidP="00A46C84">
      <w:pPr>
        <w:rPr>
          <w:sz w:val="22"/>
          <w:szCs w:val="22"/>
        </w:rPr>
      </w:pPr>
      <w:r w:rsidRPr="00A46C84">
        <w:rPr>
          <w:sz w:val="22"/>
          <w:szCs w:val="22"/>
        </w:rPr>
        <w:t>Экспертиза продовольствия начинается со стандартных этапов. Конечно, сначала на первый план выходит товароведение, которое учитывает весь груз. На основании этого рассчитываются все пошлины. Также проверяются реквизиты товаров, чтобы их можно было ввести на территорию страны. Только тут же появляется явное различие. При проверке непродовольственных товаров этот этап занимает больше всего времени, а в данном случае все происходит по-иному.</w:t>
      </w:r>
    </w:p>
    <w:p w:rsidR="002015A8" w:rsidRPr="00A46C84" w:rsidRDefault="002015A8" w:rsidP="00A46C84">
      <w:pPr>
        <w:rPr>
          <w:sz w:val="22"/>
          <w:szCs w:val="22"/>
        </w:rPr>
      </w:pPr>
    </w:p>
    <w:p w:rsidR="002015A8" w:rsidRPr="00A46C84" w:rsidRDefault="002015A8" w:rsidP="00A46C84">
      <w:pPr>
        <w:rPr>
          <w:sz w:val="22"/>
          <w:szCs w:val="22"/>
        </w:rPr>
      </w:pPr>
      <w:r w:rsidRPr="00A46C84">
        <w:rPr>
          <w:sz w:val="22"/>
          <w:szCs w:val="22"/>
        </w:rPr>
        <w:t>Дело в том, что после проверки всей документации эксперты обращаются к качеству продукции. Казалось бы, это не такой сложный этап, ведь существует сопроводительная документация, которая обязательно включает в себя все необходимые сертификаты. Тем не менее, стоит отметить, что сертификаты здесь практически не имеют значения. Они будут проверены, но лишь для того, чтобы учесть совпадение указанного качества товара с российскими стандартами. После этого наступает более сложный этап, который коснется иных моментов. Таможенная экспертиза коснется эпидемиологического контроля.</w:t>
      </w:r>
    </w:p>
    <w:p w:rsidR="002015A8" w:rsidRPr="00A46C84" w:rsidRDefault="002015A8" w:rsidP="00A46C84">
      <w:pPr>
        <w:rPr>
          <w:sz w:val="22"/>
          <w:szCs w:val="22"/>
        </w:rPr>
      </w:pPr>
    </w:p>
    <w:p w:rsidR="002015A8" w:rsidRPr="00A46C84" w:rsidRDefault="002015A8" w:rsidP="00A46C84">
      <w:pPr>
        <w:rPr>
          <w:sz w:val="22"/>
          <w:szCs w:val="22"/>
        </w:rPr>
      </w:pPr>
      <w:r w:rsidRPr="00A46C84">
        <w:rPr>
          <w:sz w:val="22"/>
          <w:szCs w:val="22"/>
        </w:rPr>
        <w:t>Все продовольственные товары, которые поступают на российский рынок, тщательно проверяются. На самом деле охрана здоровья человека сейчас стала первостепенной задачей, поэтому совместно с таможенниками стали работать и врачи. Они утверждают, что простая проверка документации не может дать необходимых результатов. Оптимальным вариантом являются лабораторные исследования, которые не всегда доступны. На сегодняшний день пропускные пункты постоянно оборудуются, чтобы обеспечить самый качественный контроль. Таким образом, стали доступными все виды экспертиз, что практически полностью исключает возможность поступления некачественной продукции на рынок. Санэпидемнадзор и на таможне проводит собственную экспертизу, чтобы добиться отличных результатов.</w:t>
      </w:r>
    </w:p>
    <w:p w:rsidR="002015A8" w:rsidRPr="00A46C84" w:rsidRDefault="002015A8" w:rsidP="00A46C84">
      <w:pPr>
        <w:rPr>
          <w:sz w:val="22"/>
          <w:szCs w:val="22"/>
        </w:rPr>
      </w:pPr>
    </w:p>
    <w:p w:rsidR="002015A8" w:rsidRPr="00A46C84" w:rsidRDefault="002015A8" w:rsidP="00A46C84">
      <w:pPr>
        <w:rPr>
          <w:sz w:val="22"/>
          <w:szCs w:val="22"/>
        </w:rPr>
      </w:pPr>
      <w:r w:rsidRPr="00A46C84">
        <w:rPr>
          <w:sz w:val="22"/>
          <w:szCs w:val="22"/>
        </w:rPr>
        <w:t>Таможенная экспертиза продовольственных товаров по праву считается самой сложной и долгой. Конечно, на границе сейчас работают отличные специалисты, но для обеспечения полной безопасности здоровья населения проводятся дополнительные проверки. Таким образом, говорить про нее нужно с интересом, ведь именно таможенная экспертиза продовольственных товаров всегда стоит на страже россиян. Можно вспомнить недавние события, когда на таможне задерживались многочисленные грузы, зато Россия может похвастаться полным отсутствием птичьего и свиного гриппа, который был в Европе. На самом деле жесткие требования экспертизы можно считать лишь положительным моментом, который влияет на местный рынок. Если бы они отсутствовали, то количество товаров было бы выше, но их качество не радовало бы потребителей. Сегодня уже можно не беспокоиться о продуктах при покупке, потому что они проходят строжайших контроль до поступления на прилавки магазинов. В ином случае продукция изымается и уничтожается, чтобы случайно не стать товаром на отечественном или ином рынке. Так что, можно порадоваться тому, что хоть продовольствие представлено практически без подделок.</w:t>
      </w:r>
      <w:bookmarkStart w:id="0" w:name="_GoBack"/>
      <w:bookmarkEnd w:id="0"/>
    </w:p>
    <w:sectPr w:rsidR="002015A8" w:rsidRPr="00A46C8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58" w:rsidRDefault="00841758">
      <w:r>
        <w:separator/>
      </w:r>
    </w:p>
  </w:endnote>
  <w:endnote w:type="continuationSeparator" w:id="0">
    <w:p w:rsidR="00841758" w:rsidRDefault="0084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84" w:rsidRDefault="00A46C84" w:rsidP="0084175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46C84" w:rsidRDefault="00A46C84" w:rsidP="00C23A5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C84" w:rsidRDefault="00A46C84" w:rsidP="0084175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234B9">
      <w:rPr>
        <w:rStyle w:val="a4"/>
        <w:noProof/>
      </w:rPr>
      <w:t>1</w:t>
    </w:r>
    <w:r>
      <w:rPr>
        <w:rStyle w:val="a4"/>
      </w:rPr>
      <w:fldChar w:fldCharType="end"/>
    </w:r>
  </w:p>
  <w:p w:rsidR="00A46C84" w:rsidRDefault="00A46C84" w:rsidP="00C23A5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58" w:rsidRDefault="00841758">
      <w:r>
        <w:separator/>
      </w:r>
    </w:p>
  </w:footnote>
  <w:footnote w:type="continuationSeparator" w:id="0">
    <w:p w:rsidR="00841758" w:rsidRDefault="00841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4EF"/>
    <w:rsid w:val="00123DF1"/>
    <w:rsid w:val="002015A8"/>
    <w:rsid w:val="00397D53"/>
    <w:rsid w:val="004E14EF"/>
    <w:rsid w:val="008234B9"/>
    <w:rsid w:val="00841758"/>
    <w:rsid w:val="00872A75"/>
    <w:rsid w:val="00A46C84"/>
    <w:rsid w:val="00AB4500"/>
    <w:rsid w:val="00C23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D0FA95CE-774E-4BBE-8E70-E9586AFD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3A53"/>
    <w:pPr>
      <w:tabs>
        <w:tab w:val="center" w:pos="4677"/>
        <w:tab w:val="right" w:pos="9355"/>
      </w:tabs>
    </w:pPr>
  </w:style>
  <w:style w:type="character" w:styleId="a4">
    <w:name w:val="page number"/>
    <w:basedOn w:val="a0"/>
    <w:rsid w:val="00C2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3969</Words>
  <Characters>22624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cp:lastModifiedBy>Irina</cp:lastModifiedBy>
  <cp:revision>2</cp:revision>
  <dcterms:created xsi:type="dcterms:W3CDTF">2014-08-13T16:30:00Z</dcterms:created>
  <dcterms:modified xsi:type="dcterms:W3CDTF">2014-08-13T16:30:00Z</dcterms:modified>
</cp:coreProperties>
</file>