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01" w:rsidRDefault="005D7B01" w:rsidP="008F7C7B">
      <w:pPr>
        <w:rPr>
          <w:sz w:val="28"/>
          <w:szCs w:val="28"/>
        </w:rPr>
      </w:pPr>
    </w:p>
    <w:p w:rsidR="008F7C7B" w:rsidRDefault="008F7C7B" w:rsidP="008F7C7B">
      <w:pPr>
        <w:rPr>
          <w:sz w:val="28"/>
          <w:szCs w:val="28"/>
        </w:rPr>
      </w:pPr>
    </w:p>
    <w:p w:rsidR="008F7C7B" w:rsidRDefault="008F7C7B" w:rsidP="008F7C7B">
      <w:pPr>
        <w:rPr>
          <w:sz w:val="28"/>
          <w:szCs w:val="28"/>
        </w:rPr>
      </w:pPr>
    </w:p>
    <w:p w:rsidR="008F7C7B" w:rsidRDefault="008F7C7B" w:rsidP="008F7C7B">
      <w:pPr>
        <w:rPr>
          <w:sz w:val="28"/>
          <w:szCs w:val="28"/>
        </w:rPr>
      </w:pPr>
    </w:p>
    <w:p w:rsidR="008F7C7B" w:rsidRDefault="008F7C7B" w:rsidP="008F7C7B">
      <w:pPr>
        <w:rPr>
          <w:sz w:val="28"/>
          <w:szCs w:val="28"/>
        </w:rPr>
      </w:pPr>
    </w:p>
    <w:p w:rsidR="008F7C7B" w:rsidRDefault="008F7C7B" w:rsidP="008F7C7B">
      <w:pPr>
        <w:rPr>
          <w:sz w:val="28"/>
          <w:szCs w:val="28"/>
        </w:rPr>
      </w:pPr>
    </w:p>
    <w:p w:rsidR="008F7C7B" w:rsidRDefault="008F7C7B" w:rsidP="008F7C7B">
      <w:pPr>
        <w:pStyle w:val="1"/>
      </w:pPr>
      <w:r>
        <w:t>К О Н Т Р О Л Ь Н А Я     Р А Б О Т А</w:t>
      </w:r>
    </w:p>
    <w:p w:rsidR="008F7C7B" w:rsidRDefault="008F7C7B" w:rsidP="008F7C7B">
      <w:pPr>
        <w:rPr>
          <w:sz w:val="28"/>
        </w:rPr>
      </w:pPr>
    </w:p>
    <w:p w:rsidR="008F7C7B" w:rsidRDefault="008F7C7B" w:rsidP="008F7C7B">
      <w:pPr>
        <w:rPr>
          <w:sz w:val="28"/>
        </w:rPr>
      </w:pPr>
    </w:p>
    <w:p w:rsidR="008F7C7B" w:rsidRDefault="008F7C7B" w:rsidP="008F7C7B">
      <w:pPr>
        <w:pStyle w:val="2"/>
      </w:pPr>
      <w:r>
        <w:t>По предмету:   _______</w:t>
      </w:r>
      <w:r>
        <w:rPr>
          <w:u w:val="single"/>
        </w:rPr>
        <w:t xml:space="preserve">       </w:t>
      </w:r>
      <w:r>
        <w:t>_</w:t>
      </w:r>
      <w:r>
        <w:rPr>
          <w:u w:val="single"/>
        </w:rPr>
        <w:t xml:space="preserve">Экономика таможенного дела                        </w:t>
      </w:r>
      <w:r>
        <w:t>______</w:t>
      </w:r>
    </w:p>
    <w:p w:rsidR="008F7C7B" w:rsidRDefault="008F7C7B" w:rsidP="008F7C7B"/>
    <w:p w:rsidR="008F7C7B" w:rsidRDefault="008F7C7B" w:rsidP="008F7C7B">
      <w:pPr>
        <w:pStyle w:val="3"/>
      </w:pPr>
      <w:r>
        <w:t>На тему: «</w:t>
      </w:r>
      <w:r>
        <w:rPr>
          <w:u w:val="single"/>
        </w:rPr>
        <w:t>Таможенная политика России: исторический опыт её проведения»</w:t>
      </w:r>
    </w:p>
    <w:p w:rsidR="008F7C7B" w:rsidRDefault="008F7C7B" w:rsidP="008F7C7B"/>
    <w:p w:rsidR="008F7C7B" w:rsidRDefault="008F7C7B" w:rsidP="008F7C7B">
      <w:pPr>
        <w:rPr>
          <w:b/>
          <w:sz w:val="28"/>
          <w:szCs w:val="28"/>
          <w:u w:val="single"/>
        </w:rPr>
      </w:pPr>
    </w:p>
    <w:p w:rsidR="008F7C7B" w:rsidRDefault="008F7C7B" w:rsidP="008F7C7B">
      <w:pPr>
        <w:rPr>
          <w:b/>
          <w:sz w:val="28"/>
          <w:szCs w:val="28"/>
        </w:rPr>
      </w:pPr>
    </w:p>
    <w:p w:rsidR="008F7C7B" w:rsidRDefault="008F7C7B" w:rsidP="008F7C7B">
      <w:pPr>
        <w:rPr>
          <w:b/>
          <w:sz w:val="28"/>
          <w:szCs w:val="28"/>
        </w:rPr>
      </w:pPr>
    </w:p>
    <w:p w:rsidR="008F7C7B" w:rsidRDefault="008F7C7B" w:rsidP="008F7C7B">
      <w:pPr>
        <w:rPr>
          <w:b/>
          <w:sz w:val="28"/>
          <w:szCs w:val="28"/>
        </w:rPr>
      </w:pPr>
    </w:p>
    <w:p w:rsidR="008F7C7B" w:rsidRPr="002F458B" w:rsidRDefault="008F7C7B" w:rsidP="008F7C7B">
      <w:pPr>
        <w:jc w:val="center"/>
        <w:rPr>
          <w:b/>
          <w:sz w:val="32"/>
          <w:szCs w:val="32"/>
        </w:rPr>
      </w:pPr>
      <w:r w:rsidRPr="002F458B">
        <w:rPr>
          <w:b/>
          <w:sz w:val="32"/>
          <w:szCs w:val="32"/>
        </w:rPr>
        <w:t>Содержание:</w:t>
      </w:r>
    </w:p>
    <w:p w:rsidR="008F7C7B" w:rsidRDefault="008F7C7B" w:rsidP="008F7C7B">
      <w:pPr>
        <w:jc w:val="center"/>
        <w:rPr>
          <w:b/>
          <w:sz w:val="28"/>
          <w:szCs w:val="28"/>
        </w:rPr>
      </w:pPr>
    </w:p>
    <w:p w:rsidR="008F7C7B" w:rsidRDefault="008F7C7B" w:rsidP="008F7C7B">
      <w:pPr>
        <w:rPr>
          <w:b/>
          <w:sz w:val="28"/>
          <w:szCs w:val="28"/>
        </w:rPr>
      </w:pPr>
    </w:p>
    <w:p w:rsidR="008F7C7B" w:rsidRPr="002340FA" w:rsidRDefault="008F7C7B" w:rsidP="008F7C7B">
      <w:pPr>
        <w:spacing w:line="360" w:lineRule="auto"/>
        <w:jc w:val="both"/>
        <w:rPr>
          <w:b/>
          <w:sz w:val="28"/>
          <w:szCs w:val="28"/>
        </w:rPr>
      </w:pPr>
      <w:r w:rsidRPr="002340FA">
        <w:rPr>
          <w:b/>
          <w:sz w:val="28"/>
          <w:szCs w:val="28"/>
        </w:rPr>
        <w:t>Введение</w:t>
      </w:r>
      <w:r>
        <w:rPr>
          <w:b/>
          <w:sz w:val="28"/>
          <w:szCs w:val="28"/>
        </w:rPr>
        <w:t>……………………………………………………………………………3</w:t>
      </w:r>
    </w:p>
    <w:p w:rsidR="008F7C7B" w:rsidRPr="002340FA" w:rsidRDefault="008F7C7B" w:rsidP="008F7C7B">
      <w:pPr>
        <w:numPr>
          <w:ilvl w:val="0"/>
          <w:numId w:val="1"/>
        </w:numPr>
        <w:tabs>
          <w:tab w:val="clear" w:pos="720"/>
          <w:tab w:val="num" w:pos="360"/>
        </w:tabs>
        <w:spacing w:line="360" w:lineRule="auto"/>
        <w:ind w:hanging="720"/>
        <w:jc w:val="both"/>
        <w:rPr>
          <w:b/>
          <w:sz w:val="28"/>
          <w:szCs w:val="28"/>
        </w:rPr>
      </w:pPr>
      <w:r w:rsidRPr="002340FA">
        <w:rPr>
          <w:b/>
          <w:sz w:val="28"/>
          <w:szCs w:val="28"/>
        </w:rPr>
        <w:t>Таможенная политика, цели и методы её осуществления</w:t>
      </w:r>
      <w:r>
        <w:rPr>
          <w:b/>
          <w:sz w:val="28"/>
          <w:szCs w:val="28"/>
        </w:rPr>
        <w:t>……………….4</w:t>
      </w:r>
    </w:p>
    <w:p w:rsidR="008F7C7B" w:rsidRPr="002340FA" w:rsidRDefault="008F7C7B" w:rsidP="008F7C7B">
      <w:pPr>
        <w:numPr>
          <w:ilvl w:val="0"/>
          <w:numId w:val="1"/>
        </w:numPr>
        <w:tabs>
          <w:tab w:val="clear" w:pos="720"/>
          <w:tab w:val="num" w:pos="360"/>
        </w:tabs>
        <w:spacing w:line="360" w:lineRule="auto"/>
        <w:ind w:hanging="720"/>
        <w:jc w:val="both"/>
        <w:rPr>
          <w:b/>
          <w:sz w:val="28"/>
          <w:szCs w:val="28"/>
        </w:rPr>
      </w:pPr>
      <w:r w:rsidRPr="002340FA">
        <w:rPr>
          <w:b/>
          <w:sz w:val="28"/>
          <w:szCs w:val="28"/>
        </w:rPr>
        <w:t>История Российской Таможенной политики</w:t>
      </w:r>
      <w:r>
        <w:rPr>
          <w:b/>
          <w:sz w:val="28"/>
          <w:szCs w:val="28"/>
        </w:rPr>
        <w:t>………………………………9</w:t>
      </w:r>
    </w:p>
    <w:p w:rsidR="008F7C7B" w:rsidRPr="002340FA" w:rsidRDefault="008F7C7B" w:rsidP="008F7C7B">
      <w:pPr>
        <w:spacing w:line="360" w:lineRule="auto"/>
        <w:jc w:val="both"/>
        <w:rPr>
          <w:b/>
          <w:sz w:val="28"/>
          <w:szCs w:val="28"/>
        </w:rPr>
      </w:pPr>
      <w:r w:rsidRPr="002340FA">
        <w:rPr>
          <w:b/>
          <w:sz w:val="28"/>
          <w:szCs w:val="28"/>
        </w:rPr>
        <w:t>Заключение</w:t>
      </w:r>
      <w:r>
        <w:rPr>
          <w:b/>
          <w:sz w:val="28"/>
          <w:szCs w:val="28"/>
        </w:rPr>
        <w:t>………………………………………………………………………..21</w:t>
      </w:r>
    </w:p>
    <w:p w:rsidR="008F7C7B" w:rsidRPr="002340FA" w:rsidRDefault="008F7C7B" w:rsidP="008F7C7B">
      <w:pPr>
        <w:spacing w:line="360" w:lineRule="auto"/>
        <w:jc w:val="both"/>
        <w:rPr>
          <w:b/>
          <w:sz w:val="28"/>
          <w:szCs w:val="28"/>
        </w:rPr>
      </w:pPr>
      <w:r w:rsidRPr="002340FA">
        <w:rPr>
          <w:b/>
          <w:sz w:val="28"/>
          <w:szCs w:val="28"/>
        </w:rPr>
        <w:t>Список использованной литературы</w:t>
      </w:r>
      <w:r>
        <w:rPr>
          <w:b/>
          <w:sz w:val="28"/>
          <w:szCs w:val="28"/>
        </w:rPr>
        <w:t>………………………………………….23</w:t>
      </w: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Pr="00376673" w:rsidRDefault="008F7C7B" w:rsidP="008F7C7B">
      <w:pPr>
        <w:pStyle w:val="a4"/>
        <w:spacing w:beforeAutospacing="0" w:afterAutospacing="0" w:line="360" w:lineRule="auto"/>
        <w:jc w:val="center"/>
        <w:rPr>
          <w:b/>
          <w:sz w:val="32"/>
          <w:szCs w:val="32"/>
        </w:rPr>
      </w:pPr>
      <w:r w:rsidRPr="00376673">
        <w:rPr>
          <w:b/>
          <w:sz w:val="32"/>
          <w:szCs w:val="32"/>
        </w:rPr>
        <w:t>Введение</w:t>
      </w:r>
    </w:p>
    <w:p w:rsidR="008F7C7B" w:rsidRPr="00853C4C" w:rsidRDefault="008F7C7B" w:rsidP="008F7C7B">
      <w:pPr>
        <w:pStyle w:val="a4"/>
        <w:spacing w:beforeAutospacing="0" w:afterAutospacing="0" w:line="360" w:lineRule="auto"/>
        <w:ind w:firstLine="708"/>
        <w:jc w:val="center"/>
      </w:pPr>
    </w:p>
    <w:p w:rsidR="008F7C7B" w:rsidRPr="00853C4C" w:rsidRDefault="008F7C7B" w:rsidP="008F7C7B">
      <w:pPr>
        <w:pStyle w:val="a4"/>
        <w:spacing w:beforeAutospacing="0" w:afterAutospacing="0" w:line="360" w:lineRule="auto"/>
        <w:ind w:firstLine="708"/>
        <w:jc w:val="both"/>
        <w:rPr>
          <w:sz w:val="28"/>
          <w:szCs w:val="28"/>
        </w:rPr>
      </w:pPr>
      <w:r>
        <w:rPr>
          <w:sz w:val="28"/>
          <w:szCs w:val="28"/>
        </w:rPr>
        <w:t>Таможенная политика</w:t>
      </w:r>
      <w:r w:rsidRPr="00853C4C">
        <w:rPr>
          <w:sz w:val="28"/>
          <w:szCs w:val="28"/>
        </w:rPr>
        <w:t xml:space="preserve"> - комплекс мер и направлений в сфере внешнеэкономической деятельности, осуществляемы</w:t>
      </w:r>
      <w:r>
        <w:rPr>
          <w:sz w:val="28"/>
          <w:szCs w:val="28"/>
        </w:rPr>
        <w:t xml:space="preserve">х через таможенную систему. Таможенная политика </w:t>
      </w:r>
      <w:r w:rsidRPr="00853C4C">
        <w:rPr>
          <w:sz w:val="28"/>
          <w:szCs w:val="28"/>
        </w:rPr>
        <w:t xml:space="preserve"> включает деятельность государственных органов по применению таможенных пошлин и таможенных сборов, а также таможенных процедур и других средств для достижения определенных экономических, социальных, финансовых и торгово-политических целей. Основны</w:t>
      </w:r>
      <w:r>
        <w:rPr>
          <w:sz w:val="28"/>
          <w:szCs w:val="28"/>
        </w:rPr>
        <w:t>ми средствами осуществления Таможенной политики</w:t>
      </w:r>
      <w:r w:rsidRPr="00853C4C">
        <w:rPr>
          <w:sz w:val="28"/>
          <w:szCs w:val="28"/>
        </w:rPr>
        <w:t xml:space="preserve"> являются: система экономических инструментов таможенного регулирования; участие в таможенных союзах, зонах свободной торговли и таможенных конвенциях (соглашениях); режим прохождения грузов через границу; сеть государственных органов таможенного контроля; необходимые законодательные нормы таможенной деятельности. В РФ действует единая </w:t>
      </w:r>
      <w:r>
        <w:rPr>
          <w:sz w:val="28"/>
          <w:szCs w:val="28"/>
        </w:rPr>
        <w:t>Таможенная политика</w:t>
      </w:r>
      <w:r w:rsidRPr="00853C4C">
        <w:rPr>
          <w:sz w:val="28"/>
          <w:szCs w:val="28"/>
        </w:rPr>
        <w:t xml:space="preserve">, являющаяся составной частью внутренней и внешней политики РФ. </w:t>
      </w:r>
      <w:r>
        <w:rPr>
          <w:sz w:val="28"/>
          <w:szCs w:val="28"/>
        </w:rPr>
        <w:t>Таможенная политика</w:t>
      </w:r>
      <w:r w:rsidRPr="00853C4C">
        <w:rPr>
          <w:sz w:val="28"/>
          <w:szCs w:val="28"/>
        </w:rPr>
        <w:t xml:space="preserve"> РФ обеспечивает эффективное использование инструментов таможенного контроля по защите российского рынка, стимулирует развитие национальной экономики, содействует проведению структурной перестройки и иным целям, определяемым Федеральным Собранием РФ, Президентом РФ и Правительством РФ в соответствии с ТК РФ и другими законодательными актами РФ.</w:t>
      </w:r>
    </w:p>
    <w:p w:rsidR="008F7C7B" w:rsidRDefault="008F7C7B" w:rsidP="008F7C7B">
      <w:pPr>
        <w:pStyle w:val="a4"/>
        <w:tabs>
          <w:tab w:val="left" w:pos="945"/>
        </w:tabs>
        <w:spacing w:beforeAutospacing="0" w:afterAutospacing="0" w:line="360" w:lineRule="auto"/>
        <w:ind w:firstLine="708"/>
        <w:rPr>
          <w:sz w:val="28"/>
          <w:szCs w:val="28"/>
        </w:rPr>
      </w:pPr>
      <w:r>
        <w:rPr>
          <w:sz w:val="28"/>
          <w:szCs w:val="28"/>
        </w:rPr>
        <w:t>Таможенная политика строилась на протяжении нескольких веков и продолжает активно развиваться по сегодняшний день. В своей работе я рассмотрю цели и функции Таможенной политики, а так же ее историю.</w:t>
      </w:r>
    </w:p>
    <w:p w:rsidR="008F7C7B" w:rsidRDefault="008F7C7B" w:rsidP="008F7C7B">
      <w:pPr>
        <w:pStyle w:val="a4"/>
        <w:tabs>
          <w:tab w:val="left" w:pos="945"/>
        </w:tabs>
        <w:spacing w:beforeAutospacing="0" w:afterAutospacing="0" w:line="360" w:lineRule="auto"/>
        <w:ind w:firstLine="708"/>
        <w:rPr>
          <w:sz w:val="28"/>
          <w:szCs w:val="28"/>
        </w:rPr>
      </w:pPr>
    </w:p>
    <w:p w:rsidR="008F7C7B" w:rsidRDefault="008F7C7B" w:rsidP="008F7C7B">
      <w:pPr>
        <w:pStyle w:val="a4"/>
        <w:spacing w:beforeAutospacing="0" w:afterAutospacing="0" w:line="360" w:lineRule="auto"/>
        <w:ind w:firstLine="708"/>
        <w:rPr>
          <w:sz w:val="28"/>
          <w:szCs w:val="28"/>
        </w:rPr>
      </w:pPr>
    </w:p>
    <w:p w:rsidR="008F7C7B" w:rsidRDefault="008F7C7B" w:rsidP="008F7C7B">
      <w:pPr>
        <w:pStyle w:val="a4"/>
        <w:spacing w:beforeAutospacing="0" w:afterAutospacing="0" w:line="360" w:lineRule="auto"/>
        <w:ind w:firstLine="708"/>
        <w:jc w:val="both"/>
        <w:rPr>
          <w:sz w:val="28"/>
          <w:szCs w:val="28"/>
        </w:rPr>
      </w:pPr>
    </w:p>
    <w:p w:rsidR="008F7C7B" w:rsidRDefault="008F7C7B" w:rsidP="008F7C7B">
      <w:pPr>
        <w:pStyle w:val="a4"/>
        <w:spacing w:beforeAutospacing="0" w:afterAutospacing="0" w:line="360" w:lineRule="auto"/>
        <w:ind w:firstLine="708"/>
        <w:jc w:val="both"/>
        <w:rPr>
          <w:sz w:val="28"/>
          <w:szCs w:val="28"/>
        </w:rPr>
      </w:pPr>
    </w:p>
    <w:p w:rsidR="008F7C7B" w:rsidRDefault="008F7C7B" w:rsidP="008F7C7B">
      <w:pPr>
        <w:pStyle w:val="a4"/>
        <w:spacing w:beforeAutospacing="0" w:afterAutospacing="0" w:line="360" w:lineRule="auto"/>
        <w:ind w:firstLine="708"/>
        <w:jc w:val="both"/>
        <w:rPr>
          <w:sz w:val="28"/>
          <w:szCs w:val="28"/>
        </w:rPr>
      </w:pPr>
    </w:p>
    <w:p w:rsidR="008F7C7B" w:rsidRPr="00376673" w:rsidRDefault="008F7C7B" w:rsidP="008F7C7B">
      <w:pPr>
        <w:numPr>
          <w:ilvl w:val="0"/>
          <w:numId w:val="2"/>
        </w:numPr>
        <w:spacing w:line="360" w:lineRule="auto"/>
        <w:jc w:val="center"/>
        <w:rPr>
          <w:b/>
          <w:sz w:val="32"/>
          <w:szCs w:val="32"/>
        </w:rPr>
      </w:pPr>
      <w:r w:rsidRPr="00376673">
        <w:rPr>
          <w:b/>
          <w:sz w:val="32"/>
          <w:szCs w:val="32"/>
        </w:rPr>
        <w:t>Таможенная политика, цели и методы ее осуществления</w:t>
      </w:r>
      <w:r>
        <w:rPr>
          <w:b/>
          <w:sz w:val="32"/>
          <w:szCs w:val="32"/>
        </w:rPr>
        <w:t>.</w:t>
      </w:r>
    </w:p>
    <w:p w:rsidR="008F7C7B" w:rsidRPr="00036A97" w:rsidRDefault="008F7C7B" w:rsidP="008F7C7B">
      <w:pPr>
        <w:spacing w:line="360" w:lineRule="auto"/>
        <w:ind w:left="360"/>
        <w:jc w:val="center"/>
        <w:rPr>
          <w:sz w:val="28"/>
          <w:szCs w:val="28"/>
        </w:rPr>
      </w:pPr>
    </w:p>
    <w:p w:rsidR="008F7C7B" w:rsidRPr="00036A97" w:rsidRDefault="008F7C7B" w:rsidP="008F7C7B">
      <w:pPr>
        <w:spacing w:line="360" w:lineRule="auto"/>
        <w:ind w:firstLine="360"/>
        <w:jc w:val="both"/>
        <w:rPr>
          <w:sz w:val="28"/>
          <w:szCs w:val="28"/>
        </w:rPr>
      </w:pPr>
      <w:r w:rsidRPr="00036A97">
        <w:rPr>
          <w:sz w:val="28"/>
          <w:szCs w:val="28"/>
        </w:rPr>
        <w:t>Таможенная политика представляет собой целенаправленную деятельность государства по регулированию внешнеторгового обмена (объема, структуры и условий экспорта и импорта) через установление соответствующего таможенного режима перемещения товаров и транспортных средств через таможенную границу.</w:t>
      </w:r>
    </w:p>
    <w:p w:rsidR="008F7C7B" w:rsidRPr="00036A97" w:rsidRDefault="008F7C7B" w:rsidP="008F7C7B">
      <w:pPr>
        <w:spacing w:line="360" w:lineRule="auto"/>
        <w:ind w:firstLine="360"/>
        <w:jc w:val="both"/>
        <w:rPr>
          <w:sz w:val="28"/>
          <w:szCs w:val="28"/>
        </w:rPr>
      </w:pPr>
      <w:r w:rsidRPr="00036A97">
        <w:rPr>
          <w:sz w:val="28"/>
          <w:szCs w:val="28"/>
        </w:rPr>
        <w:t>Таможенная система России имеет богатейший опыт защиты экономического суверенитета и безопасности государства, внутреннего рынка, отечественной торговли и промышленности. Осуществление этих стратегических мероприятий всегда было неразрывно связано с проводимой в стране таможенной политикой, являющейся составной частью как внешней, так и внутренней политики государства. И хотя действующий Таможенный кодекс РФ не дает определения таможенной политики, в общем виде ее можно представить как систему государственных экономических и иных таможенно-правовых мер по регулированию внешней торговли, защите национальной экономики и решению фискальных задач.</w:t>
      </w:r>
    </w:p>
    <w:p w:rsidR="008F7C7B" w:rsidRPr="00036A97" w:rsidRDefault="008F7C7B" w:rsidP="008F7C7B">
      <w:pPr>
        <w:spacing w:line="360" w:lineRule="auto"/>
        <w:ind w:firstLine="360"/>
        <w:jc w:val="both"/>
        <w:rPr>
          <w:sz w:val="28"/>
          <w:szCs w:val="28"/>
        </w:rPr>
      </w:pPr>
      <w:r w:rsidRPr="00036A97">
        <w:rPr>
          <w:sz w:val="28"/>
          <w:szCs w:val="28"/>
        </w:rPr>
        <w:t>Совокупность институтов, участвующих в формировании и осуществлении таможенной политики, а также набор форм и методов ее осуществления, порядок использования компетентными государственными органами инструментов та­моженного регулирования образуют понятие механизма таможенной политики.</w:t>
      </w:r>
    </w:p>
    <w:p w:rsidR="008F7C7B" w:rsidRPr="00036A97" w:rsidRDefault="008F7C7B" w:rsidP="008F7C7B">
      <w:pPr>
        <w:spacing w:line="360" w:lineRule="auto"/>
        <w:ind w:firstLine="360"/>
        <w:jc w:val="both"/>
        <w:rPr>
          <w:sz w:val="28"/>
          <w:szCs w:val="28"/>
        </w:rPr>
      </w:pPr>
      <w:r w:rsidRPr="00036A97">
        <w:rPr>
          <w:sz w:val="28"/>
          <w:szCs w:val="28"/>
        </w:rPr>
        <w:t>Основной целью таможенной политики любого государства является обеспечение его экономических интересов. И Россия в этом плане не исключение.</w:t>
      </w:r>
    </w:p>
    <w:p w:rsidR="008F7C7B" w:rsidRPr="00036A97" w:rsidRDefault="008F7C7B" w:rsidP="008F7C7B">
      <w:pPr>
        <w:spacing w:line="360" w:lineRule="auto"/>
        <w:jc w:val="both"/>
        <w:rPr>
          <w:sz w:val="28"/>
          <w:szCs w:val="28"/>
        </w:rPr>
      </w:pPr>
      <w:r w:rsidRPr="00036A97">
        <w:rPr>
          <w:sz w:val="28"/>
          <w:szCs w:val="28"/>
        </w:rPr>
        <w:t>Цели таможенной политики России сформулированными в ст. 2 ТК РФ:</w:t>
      </w:r>
    </w:p>
    <w:p w:rsidR="008F7C7B" w:rsidRPr="00036A97" w:rsidRDefault="008F7C7B" w:rsidP="008F7C7B">
      <w:pPr>
        <w:spacing w:line="360" w:lineRule="auto"/>
        <w:jc w:val="both"/>
        <w:rPr>
          <w:sz w:val="28"/>
          <w:szCs w:val="28"/>
        </w:rPr>
      </w:pPr>
      <w:r>
        <w:rPr>
          <w:sz w:val="28"/>
          <w:szCs w:val="28"/>
        </w:rPr>
        <w:t xml:space="preserve"> - о</w:t>
      </w:r>
      <w:r w:rsidRPr="00036A97">
        <w:rPr>
          <w:sz w:val="28"/>
          <w:szCs w:val="28"/>
        </w:rPr>
        <w:t xml:space="preserve">беспечение наиболее эффективного использования инструментов таможенного контроля и регулирования то­варообмена </w:t>
      </w:r>
      <w:r>
        <w:rPr>
          <w:sz w:val="28"/>
          <w:szCs w:val="28"/>
        </w:rPr>
        <w:t>на таможенной территории России;</w:t>
      </w:r>
    </w:p>
    <w:p w:rsidR="008F7C7B" w:rsidRPr="00036A97" w:rsidRDefault="008F7C7B" w:rsidP="008F7C7B">
      <w:pPr>
        <w:spacing w:line="360" w:lineRule="auto"/>
        <w:jc w:val="both"/>
        <w:rPr>
          <w:sz w:val="28"/>
          <w:szCs w:val="28"/>
        </w:rPr>
      </w:pPr>
      <w:r>
        <w:rPr>
          <w:sz w:val="28"/>
          <w:szCs w:val="28"/>
        </w:rPr>
        <w:t>-  у</w:t>
      </w:r>
      <w:r w:rsidRPr="00036A97">
        <w:rPr>
          <w:sz w:val="28"/>
          <w:szCs w:val="28"/>
        </w:rPr>
        <w:t>частие в реализации торгово-политических за</w:t>
      </w:r>
      <w:r>
        <w:rPr>
          <w:sz w:val="28"/>
          <w:szCs w:val="28"/>
        </w:rPr>
        <w:t>дач по защите российского рынка;</w:t>
      </w:r>
    </w:p>
    <w:p w:rsidR="008F7C7B" w:rsidRPr="00036A97" w:rsidRDefault="008F7C7B" w:rsidP="008F7C7B">
      <w:pPr>
        <w:spacing w:line="360" w:lineRule="auto"/>
        <w:jc w:val="both"/>
        <w:rPr>
          <w:sz w:val="28"/>
          <w:szCs w:val="28"/>
        </w:rPr>
      </w:pPr>
      <w:r>
        <w:rPr>
          <w:sz w:val="28"/>
          <w:szCs w:val="28"/>
        </w:rPr>
        <w:t>-  с</w:t>
      </w:r>
      <w:r w:rsidRPr="00036A97">
        <w:rPr>
          <w:sz w:val="28"/>
          <w:szCs w:val="28"/>
        </w:rPr>
        <w:t xml:space="preserve">тимулирование </w:t>
      </w:r>
      <w:r>
        <w:rPr>
          <w:sz w:val="28"/>
          <w:szCs w:val="28"/>
        </w:rPr>
        <w:t>развития национальной экономики;</w:t>
      </w:r>
    </w:p>
    <w:p w:rsidR="008F7C7B" w:rsidRPr="00036A97" w:rsidRDefault="008F7C7B" w:rsidP="008F7C7B">
      <w:pPr>
        <w:spacing w:line="360" w:lineRule="auto"/>
        <w:jc w:val="both"/>
        <w:rPr>
          <w:sz w:val="28"/>
          <w:szCs w:val="28"/>
        </w:rPr>
      </w:pPr>
      <w:r>
        <w:rPr>
          <w:sz w:val="28"/>
          <w:szCs w:val="28"/>
        </w:rPr>
        <w:t>- с</w:t>
      </w:r>
      <w:r w:rsidRPr="00036A97">
        <w:rPr>
          <w:sz w:val="28"/>
          <w:szCs w:val="28"/>
        </w:rPr>
        <w:t>одействие проведению структурной перестройки и реализации других зада</w:t>
      </w:r>
      <w:r>
        <w:rPr>
          <w:sz w:val="28"/>
          <w:szCs w:val="28"/>
        </w:rPr>
        <w:t>ч экономической политики России;</w:t>
      </w:r>
    </w:p>
    <w:p w:rsidR="008F7C7B" w:rsidRPr="00036A97" w:rsidRDefault="008F7C7B" w:rsidP="008F7C7B">
      <w:pPr>
        <w:spacing w:line="360" w:lineRule="auto"/>
        <w:jc w:val="both"/>
        <w:rPr>
          <w:sz w:val="28"/>
          <w:szCs w:val="28"/>
        </w:rPr>
      </w:pPr>
      <w:r>
        <w:rPr>
          <w:sz w:val="28"/>
          <w:szCs w:val="28"/>
        </w:rPr>
        <w:t>- и</w:t>
      </w:r>
      <w:r w:rsidRPr="00036A97">
        <w:rPr>
          <w:sz w:val="28"/>
          <w:szCs w:val="28"/>
        </w:rPr>
        <w:t>ные цели, определяемые Президентом, Федеральным Собранием и Правительством Российской Федерации.</w:t>
      </w:r>
    </w:p>
    <w:p w:rsidR="008F7C7B" w:rsidRPr="00036A97" w:rsidRDefault="008F7C7B" w:rsidP="008F7C7B">
      <w:pPr>
        <w:spacing w:line="360" w:lineRule="auto"/>
        <w:ind w:firstLine="708"/>
        <w:jc w:val="both"/>
        <w:rPr>
          <w:sz w:val="28"/>
          <w:szCs w:val="28"/>
        </w:rPr>
      </w:pPr>
      <w:r w:rsidRPr="00036A97">
        <w:rPr>
          <w:sz w:val="28"/>
          <w:szCs w:val="28"/>
        </w:rPr>
        <w:t>Основные начала таможенной политики тесно связаны с принципами государственного регулирования внешнеторговой деятельности, к которым в соответствии с Федеральным законом "О государственном регулировании внешнеторговой деятельности" (ст. 4) относятся:</w:t>
      </w:r>
    </w:p>
    <w:p w:rsidR="008F7C7B" w:rsidRPr="00036A97" w:rsidRDefault="008F7C7B" w:rsidP="008F7C7B">
      <w:pPr>
        <w:spacing w:line="360" w:lineRule="auto"/>
        <w:jc w:val="both"/>
        <w:rPr>
          <w:sz w:val="28"/>
          <w:szCs w:val="28"/>
        </w:rPr>
      </w:pPr>
      <w:r>
        <w:rPr>
          <w:sz w:val="28"/>
          <w:szCs w:val="28"/>
        </w:rPr>
        <w:t>- е</w:t>
      </w:r>
      <w:r w:rsidRPr="00036A97">
        <w:rPr>
          <w:sz w:val="28"/>
          <w:szCs w:val="28"/>
        </w:rPr>
        <w:t>динство внешнеторговой политики как составной части внешней политики Российской Фе</w:t>
      </w:r>
      <w:r>
        <w:rPr>
          <w:sz w:val="28"/>
          <w:szCs w:val="28"/>
        </w:rPr>
        <w:t>дерации;</w:t>
      </w:r>
    </w:p>
    <w:p w:rsidR="008F7C7B" w:rsidRPr="00036A97" w:rsidRDefault="008F7C7B" w:rsidP="008F7C7B">
      <w:pPr>
        <w:spacing w:line="360" w:lineRule="auto"/>
        <w:jc w:val="both"/>
        <w:rPr>
          <w:sz w:val="28"/>
          <w:szCs w:val="28"/>
        </w:rPr>
      </w:pPr>
      <w:r>
        <w:rPr>
          <w:sz w:val="28"/>
          <w:szCs w:val="28"/>
        </w:rPr>
        <w:t>-  е</w:t>
      </w:r>
      <w:r w:rsidRPr="00036A97">
        <w:rPr>
          <w:sz w:val="28"/>
          <w:szCs w:val="28"/>
        </w:rPr>
        <w:t xml:space="preserve">динство системы государственного регулирования внешнеторговой деятельности </w:t>
      </w:r>
      <w:r>
        <w:rPr>
          <w:sz w:val="28"/>
          <w:szCs w:val="28"/>
        </w:rPr>
        <w:t>и контроля за ее осуществлением;</w:t>
      </w:r>
    </w:p>
    <w:p w:rsidR="008F7C7B" w:rsidRPr="00036A97" w:rsidRDefault="008F7C7B" w:rsidP="008F7C7B">
      <w:pPr>
        <w:spacing w:line="360" w:lineRule="auto"/>
        <w:jc w:val="both"/>
        <w:rPr>
          <w:sz w:val="28"/>
          <w:szCs w:val="28"/>
        </w:rPr>
      </w:pPr>
      <w:r>
        <w:rPr>
          <w:sz w:val="28"/>
          <w:szCs w:val="28"/>
        </w:rPr>
        <w:t>- е</w:t>
      </w:r>
      <w:r w:rsidRPr="00036A97">
        <w:rPr>
          <w:sz w:val="28"/>
          <w:szCs w:val="28"/>
        </w:rPr>
        <w:t>динств</w:t>
      </w:r>
      <w:r>
        <w:rPr>
          <w:sz w:val="28"/>
          <w:szCs w:val="28"/>
        </w:rPr>
        <w:t>о политики экспортного контроля;</w:t>
      </w:r>
    </w:p>
    <w:p w:rsidR="008F7C7B" w:rsidRPr="00036A97" w:rsidRDefault="008F7C7B" w:rsidP="008F7C7B">
      <w:pPr>
        <w:spacing w:line="360" w:lineRule="auto"/>
        <w:jc w:val="both"/>
        <w:rPr>
          <w:sz w:val="28"/>
          <w:szCs w:val="28"/>
        </w:rPr>
      </w:pPr>
      <w:r>
        <w:rPr>
          <w:sz w:val="28"/>
          <w:szCs w:val="28"/>
        </w:rPr>
        <w:t>-  е</w:t>
      </w:r>
      <w:r w:rsidRPr="00036A97">
        <w:rPr>
          <w:sz w:val="28"/>
          <w:szCs w:val="28"/>
        </w:rPr>
        <w:t xml:space="preserve">динство таможенной </w:t>
      </w:r>
      <w:r>
        <w:rPr>
          <w:sz w:val="28"/>
          <w:szCs w:val="28"/>
        </w:rPr>
        <w:t>территории Российской Федерации;</w:t>
      </w:r>
    </w:p>
    <w:p w:rsidR="008F7C7B" w:rsidRPr="00036A97" w:rsidRDefault="008F7C7B" w:rsidP="008F7C7B">
      <w:pPr>
        <w:spacing w:line="360" w:lineRule="auto"/>
        <w:jc w:val="both"/>
        <w:rPr>
          <w:sz w:val="28"/>
          <w:szCs w:val="28"/>
        </w:rPr>
      </w:pPr>
      <w:r>
        <w:rPr>
          <w:sz w:val="28"/>
          <w:szCs w:val="28"/>
        </w:rPr>
        <w:t>-  п</w:t>
      </w:r>
      <w:r w:rsidRPr="00036A97">
        <w:rPr>
          <w:sz w:val="28"/>
          <w:szCs w:val="28"/>
        </w:rPr>
        <w:t>риоритет экономических мер государственного регулирова</w:t>
      </w:r>
      <w:r>
        <w:rPr>
          <w:sz w:val="28"/>
          <w:szCs w:val="28"/>
        </w:rPr>
        <w:t>ния внешнеторговой деятельности;</w:t>
      </w:r>
    </w:p>
    <w:p w:rsidR="008F7C7B" w:rsidRPr="00036A97" w:rsidRDefault="008F7C7B" w:rsidP="008F7C7B">
      <w:pPr>
        <w:spacing w:line="360" w:lineRule="auto"/>
        <w:jc w:val="both"/>
        <w:rPr>
          <w:sz w:val="28"/>
          <w:szCs w:val="28"/>
        </w:rPr>
      </w:pPr>
      <w:r>
        <w:rPr>
          <w:sz w:val="28"/>
          <w:szCs w:val="28"/>
        </w:rPr>
        <w:t>-  р</w:t>
      </w:r>
      <w:r w:rsidRPr="00036A97">
        <w:rPr>
          <w:sz w:val="28"/>
          <w:szCs w:val="28"/>
        </w:rPr>
        <w:t>авенство участников внешнеторговой де</w:t>
      </w:r>
      <w:r>
        <w:rPr>
          <w:sz w:val="28"/>
          <w:szCs w:val="28"/>
        </w:rPr>
        <w:t>ятельности и их не дискриминация;</w:t>
      </w:r>
    </w:p>
    <w:p w:rsidR="008F7C7B" w:rsidRPr="00036A97" w:rsidRDefault="008F7C7B" w:rsidP="008F7C7B">
      <w:pPr>
        <w:spacing w:line="360" w:lineRule="auto"/>
        <w:jc w:val="both"/>
        <w:rPr>
          <w:sz w:val="28"/>
          <w:szCs w:val="28"/>
        </w:rPr>
      </w:pPr>
      <w:r>
        <w:rPr>
          <w:sz w:val="28"/>
          <w:szCs w:val="28"/>
        </w:rPr>
        <w:t>- з</w:t>
      </w:r>
      <w:r w:rsidRPr="00036A97">
        <w:rPr>
          <w:sz w:val="28"/>
          <w:szCs w:val="28"/>
        </w:rPr>
        <w:t>ащита государством прав и законных интересов участников внешнеторговой деятельности.</w:t>
      </w:r>
    </w:p>
    <w:p w:rsidR="008F7C7B" w:rsidRPr="00036A97" w:rsidRDefault="008F7C7B" w:rsidP="008F7C7B">
      <w:pPr>
        <w:spacing w:line="360" w:lineRule="auto"/>
        <w:jc w:val="both"/>
        <w:rPr>
          <w:sz w:val="28"/>
          <w:szCs w:val="28"/>
        </w:rPr>
      </w:pPr>
      <w:r>
        <w:rPr>
          <w:sz w:val="28"/>
          <w:szCs w:val="28"/>
        </w:rPr>
        <w:t>- и</w:t>
      </w:r>
      <w:r w:rsidRPr="00036A97">
        <w:rPr>
          <w:sz w:val="28"/>
          <w:szCs w:val="28"/>
        </w:rPr>
        <w:t>сключение неоправданного вмешательства государства и его органов во внешнеторговую деятельность, нанесения ущерба ее участникам и экономике Российской Федерации в целом.</w:t>
      </w:r>
    </w:p>
    <w:p w:rsidR="008F7C7B" w:rsidRPr="00036A97" w:rsidRDefault="008F7C7B" w:rsidP="008F7C7B">
      <w:pPr>
        <w:spacing w:line="360" w:lineRule="auto"/>
        <w:ind w:firstLine="708"/>
        <w:jc w:val="both"/>
        <w:rPr>
          <w:sz w:val="28"/>
          <w:szCs w:val="28"/>
        </w:rPr>
      </w:pPr>
      <w:r w:rsidRPr="00036A97">
        <w:rPr>
          <w:sz w:val="28"/>
          <w:szCs w:val="28"/>
        </w:rPr>
        <w:t>Таможенная политика должна содействовать обеспечению экономической безопасности, под которой понимается состояние экономики, гарантирующее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ее экономических интересов по отношению к возможным внешним и внутренним угрозам и воздействиям.</w:t>
      </w:r>
    </w:p>
    <w:p w:rsidR="008F7C7B" w:rsidRPr="00036A97" w:rsidRDefault="008F7C7B" w:rsidP="008F7C7B">
      <w:pPr>
        <w:spacing w:line="360" w:lineRule="auto"/>
        <w:ind w:firstLine="708"/>
        <w:jc w:val="both"/>
        <w:rPr>
          <w:sz w:val="28"/>
          <w:szCs w:val="28"/>
        </w:rPr>
      </w:pPr>
      <w:r w:rsidRPr="00036A97">
        <w:rPr>
          <w:sz w:val="28"/>
          <w:szCs w:val="28"/>
        </w:rPr>
        <w:t>Статья 2 ТК закрепляет, что в Российской Федерации осуществляется единая таможенная политика, являющаяся составной частью внутренней и внешней политики России. Ее цели определяются Федеральным Собранием, Правительством РФ и Президентом РФ в соответствии с ТК и другими источниками таможенного права и сводятся к обеспечению наиболее эффективного использования инструментов таможенного контроля и регулирования товарообмена на российской таможенной территории, участию в реализации торгово-политических задач по защите российского рынка, стимулированию развития национальной экономики, содействию реализации основных задач экономической политики России.</w:t>
      </w:r>
    </w:p>
    <w:p w:rsidR="008F7C7B" w:rsidRPr="00036A97" w:rsidRDefault="008F7C7B" w:rsidP="008F7C7B">
      <w:pPr>
        <w:spacing w:line="360" w:lineRule="auto"/>
        <w:ind w:firstLine="708"/>
        <w:jc w:val="both"/>
        <w:rPr>
          <w:sz w:val="28"/>
          <w:szCs w:val="28"/>
        </w:rPr>
      </w:pPr>
      <w:r w:rsidRPr="00036A97">
        <w:rPr>
          <w:sz w:val="28"/>
          <w:szCs w:val="28"/>
        </w:rPr>
        <w:t>Направленность целей таможенной политики на защиту российского рынка товаров и на стимулирование развития национальной экономики обусловливает ее тесную связь с внутренней политикой российского государства. Как составная часть внешней политики государства, таможенная политика России призвана таким образом реализовывать внешнеэкономические интересы государства, чтобы не только защищать находящуюся в кризисном состоянии национальную экономику от дальнейшего развала, но и способствовать проведению ее структурной перестройки с целью оживления, оздоровления и последующего подъема.</w:t>
      </w:r>
    </w:p>
    <w:p w:rsidR="008F7C7B" w:rsidRPr="00036A97" w:rsidRDefault="008F7C7B" w:rsidP="008F7C7B">
      <w:pPr>
        <w:spacing w:line="360" w:lineRule="auto"/>
        <w:ind w:firstLine="708"/>
        <w:jc w:val="both"/>
        <w:rPr>
          <w:sz w:val="28"/>
          <w:szCs w:val="28"/>
        </w:rPr>
      </w:pPr>
      <w:r w:rsidRPr="00036A97">
        <w:rPr>
          <w:sz w:val="28"/>
          <w:szCs w:val="28"/>
        </w:rPr>
        <w:t>Таможенная политика опирается на деятельность таможенной службы, являющейся институционной предпосылкой ее реализации. В то же время нельзя отождествлять таможенное регулирование только с деятельностью таможенных органов. Формирование и реализация таможенной политики - сложный процесс, протекающий в недрах государственного механизма с участием всех трех ветвей государственной власти - законодательной, исполнительной и судебной, а также заинтересованных предпринимательских кругов.</w:t>
      </w:r>
    </w:p>
    <w:p w:rsidR="008F7C7B" w:rsidRPr="00036A97" w:rsidRDefault="008F7C7B" w:rsidP="008F7C7B">
      <w:pPr>
        <w:spacing w:line="360" w:lineRule="auto"/>
        <w:ind w:firstLine="708"/>
        <w:jc w:val="both"/>
        <w:rPr>
          <w:sz w:val="28"/>
          <w:szCs w:val="28"/>
        </w:rPr>
      </w:pPr>
      <w:r w:rsidRPr="00036A97">
        <w:rPr>
          <w:sz w:val="28"/>
          <w:szCs w:val="28"/>
        </w:rPr>
        <w:t>Таможенная политика - часть внешнеэкономической деятельности государства. Исторически она стала первой формой государственного регулирования внешней торговли. Сущность таможенной политики проявляется в таможенно-тарифном законодательстве, организации таможенных союзов, заключении таможенных конвенций, создании свободных таможенных зон и т.д. | Таможенная политика - неотъемлемая часть экономической и внешнеторговой политики государства, и поэтому она зависит от целей и задач общей экономической стратегии правительства.</w:t>
      </w:r>
    </w:p>
    <w:p w:rsidR="008F7C7B" w:rsidRPr="00036A97" w:rsidRDefault="008F7C7B" w:rsidP="008F7C7B">
      <w:pPr>
        <w:spacing w:line="360" w:lineRule="auto"/>
        <w:ind w:firstLine="708"/>
        <w:jc w:val="both"/>
        <w:rPr>
          <w:sz w:val="28"/>
          <w:szCs w:val="28"/>
        </w:rPr>
      </w:pPr>
      <w:r w:rsidRPr="00036A97">
        <w:rPr>
          <w:sz w:val="28"/>
          <w:szCs w:val="28"/>
        </w:rPr>
        <w:t>Формирование таможенной политики любого государства предполагает два важных подхода к определению ее направленности — это протекционизм и фритредерство.</w:t>
      </w:r>
    </w:p>
    <w:p w:rsidR="008F7C7B" w:rsidRPr="00036A97" w:rsidRDefault="008F7C7B" w:rsidP="008F7C7B">
      <w:pPr>
        <w:spacing w:line="360" w:lineRule="auto"/>
        <w:ind w:firstLine="708"/>
        <w:jc w:val="both"/>
        <w:rPr>
          <w:sz w:val="28"/>
          <w:szCs w:val="28"/>
        </w:rPr>
      </w:pPr>
      <w:r w:rsidRPr="00036A97">
        <w:rPr>
          <w:b/>
          <w:sz w:val="28"/>
          <w:szCs w:val="28"/>
        </w:rPr>
        <w:t>Протекционизм</w:t>
      </w:r>
      <w:r w:rsidRPr="00036A97">
        <w:rPr>
          <w:sz w:val="28"/>
          <w:szCs w:val="28"/>
        </w:rPr>
        <w:t xml:space="preserve"> - это политика, направленная на защиту собственной промышленности, сельского хозяйства от иностранной конкуренции на внутреннем рынке. Протекционистская таможенная политика направлена на создание наиболее благоприятных условий для развития отечественного производства и внутреннего рынка. Ее основные цели достигаются путем установления высокого уровня таможенного обложения на импортируемые товары и ограничением импорта.</w:t>
      </w:r>
    </w:p>
    <w:p w:rsidR="008F7C7B" w:rsidRPr="00036A97" w:rsidRDefault="008F7C7B" w:rsidP="008F7C7B">
      <w:pPr>
        <w:spacing w:line="360" w:lineRule="auto"/>
        <w:ind w:firstLine="708"/>
        <w:jc w:val="both"/>
        <w:rPr>
          <w:sz w:val="28"/>
          <w:szCs w:val="28"/>
        </w:rPr>
      </w:pPr>
      <w:r w:rsidRPr="00036A97">
        <w:rPr>
          <w:b/>
          <w:sz w:val="28"/>
          <w:szCs w:val="28"/>
        </w:rPr>
        <w:t>Фритредерство</w:t>
      </w:r>
      <w:r w:rsidRPr="00036A97">
        <w:rPr>
          <w:sz w:val="28"/>
          <w:szCs w:val="28"/>
        </w:rPr>
        <w:t xml:space="preserve"> - это политика свободной торговли. Она устраняет всякие помехи во внешнеторговых отношениях и достигается путем минимизации каких-либо ограничений на внешнеторговый оборот, что ведет к его росту, а также способствует более выгодному международному разделению труда и удовлетворению потребностей рынка. В отличие от протекционизма политика свободной торговли предполагает минимальный уровень таможенных пошлин и направлена на всемерное поощрение ввоза иностранных товаров на внутренний рынок страны.</w:t>
      </w:r>
    </w:p>
    <w:p w:rsidR="008F7C7B" w:rsidRPr="00036A97" w:rsidRDefault="008F7C7B" w:rsidP="008F7C7B">
      <w:pPr>
        <w:spacing w:line="360" w:lineRule="auto"/>
        <w:ind w:firstLine="708"/>
        <w:jc w:val="both"/>
        <w:rPr>
          <w:sz w:val="28"/>
          <w:szCs w:val="28"/>
        </w:rPr>
      </w:pPr>
      <w:r w:rsidRPr="00036A97">
        <w:rPr>
          <w:sz w:val="28"/>
          <w:szCs w:val="28"/>
        </w:rPr>
        <w:t>Основными средствами (инструментами) реализации таможенной политики являются таможенные пошлины, сборы (тарифное, или экономическое, регулирование), процедура таможенного оформления и таможенного контроля, различные таможенные ограничения и формальности, связанные с практикой внешнеторгового лицензирования и квотирования (нетарифное, или административное, регулирование).</w:t>
      </w:r>
    </w:p>
    <w:p w:rsidR="008F7C7B" w:rsidRDefault="008F7C7B" w:rsidP="008F7C7B">
      <w:pPr>
        <w:spacing w:line="360" w:lineRule="auto"/>
        <w:ind w:firstLine="708"/>
        <w:jc w:val="both"/>
        <w:rPr>
          <w:sz w:val="28"/>
          <w:szCs w:val="28"/>
        </w:rPr>
      </w:pPr>
      <w:r w:rsidRPr="00036A97">
        <w:rPr>
          <w:sz w:val="28"/>
          <w:szCs w:val="28"/>
        </w:rPr>
        <w:t xml:space="preserve">Административные инструменты регулирования внешней торговли просто необходимы на современном этапе. С их помощью государство </w:t>
      </w:r>
      <w:r>
        <w:rPr>
          <w:sz w:val="28"/>
          <w:szCs w:val="28"/>
        </w:rPr>
        <w:t>в условиях самостоятельного осу</w:t>
      </w:r>
      <w:r w:rsidRPr="00036A97">
        <w:rPr>
          <w:sz w:val="28"/>
          <w:szCs w:val="28"/>
        </w:rPr>
        <w:t>ществления большим числом компаний коммерческих операций может остановить рост внешнеторгового дефицита и выровнять торговый и платежный балансы, более рационально распорядиться иностранной валютой при острой ее нехватке для покупки за рубежом наиболее необходимых стране товаров, мобилизовать валютные резервы для обслуживания валютного долга. Кроме того, эти инструменты позволяют получать уступки в области ограничений импорта на условиях взаимности и добиваться отмены дискриминационных мер в странах — торговых партнерах России.</w:t>
      </w: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Pr="00376673" w:rsidRDefault="008F7C7B" w:rsidP="008F7C7B">
      <w:pPr>
        <w:spacing w:line="360" w:lineRule="auto"/>
        <w:ind w:firstLine="708"/>
        <w:jc w:val="center"/>
        <w:rPr>
          <w:b/>
          <w:sz w:val="32"/>
          <w:szCs w:val="32"/>
        </w:rPr>
      </w:pPr>
      <w:r w:rsidRPr="00376673">
        <w:rPr>
          <w:b/>
          <w:sz w:val="32"/>
          <w:szCs w:val="32"/>
        </w:rPr>
        <w:t xml:space="preserve">2. История </w:t>
      </w:r>
      <w:r>
        <w:rPr>
          <w:b/>
          <w:sz w:val="32"/>
          <w:szCs w:val="32"/>
        </w:rPr>
        <w:t xml:space="preserve">Российской </w:t>
      </w:r>
      <w:r w:rsidRPr="00376673">
        <w:rPr>
          <w:b/>
          <w:sz w:val="32"/>
          <w:szCs w:val="32"/>
        </w:rPr>
        <w:t>Таможенной политики</w:t>
      </w:r>
      <w:r>
        <w:rPr>
          <w:b/>
          <w:sz w:val="32"/>
          <w:szCs w:val="32"/>
        </w:rPr>
        <w:t>.</w:t>
      </w:r>
      <w:r w:rsidRPr="00376673">
        <w:rPr>
          <w:b/>
          <w:sz w:val="32"/>
          <w:szCs w:val="32"/>
        </w:rPr>
        <w:t xml:space="preserve"> </w:t>
      </w:r>
    </w:p>
    <w:p w:rsidR="008F7C7B" w:rsidRDefault="008F7C7B" w:rsidP="008F7C7B">
      <w:pPr>
        <w:spacing w:line="360" w:lineRule="auto"/>
        <w:ind w:firstLine="708"/>
        <w:jc w:val="center"/>
        <w:rPr>
          <w:sz w:val="28"/>
          <w:szCs w:val="28"/>
        </w:rPr>
      </w:pPr>
    </w:p>
    <w:p w:rsidR="008F7C7B" w:rsidRPr="00684AB8" w:rsidRDefault="008F7C7B" w:rsidP="008F7C7B">
      <w:pPr>
        <w:spacing w:line="360" w:lineRule="auto"/>
        <w:ind w:firstLine="708"/>
        <w:jc w:val="both"/>
        <w:rPr>
          <w:sz w:val="28"/>
          <w:szCs w:val="28"/>
        </w:rPr>
      </w:pPr>
      <w:r w:rsidRPr="00684AB8">
        <w:rPr>
          <w:color w:val="000000"/>
          <w:sz w:val="28"/>
          <w:szCs w:val="28"/>
        </w:rPr>
        <w:t>В России история таможенного дела имеет более чем 1000-летний период существования и прослеживается от взимания денежных сборов и пошлин с продаваемых или обмениваемых предметов в оживленных торговых пунк</w:t>
      </w:r>
      <w:r w:rsidRPr="00684AB8">
        <w:rPr>
          <w:color w:val="000000"/>
          <w:sz w:val="28"/>
          <w:szCs w:val="28"/>
        </w:rPr>
        <w:softHyphen/>
        <w:t>тах и на перекрестках древних торговых путей, от воз</w:t>
      </w:r>
      <w:r w:rsidRPr="00684AB8">
        <w:rPr>
          <w:color w:val="000000"/>
          <w:sz w:val="28"/>
          <w:szCs w:val="28"/>
        </w:rPr>
        <w:softHyphen/>
        <w:t>никновения там сборных торговых или так называемых «гостиных» мест, пунктов промышленного обмена, пере</w:t>
      </w:r>
      <w:r w:rsidRPr="00684AB8">
        <w:rPr>
          <w:color w:val="000000"/>
          <w:sz w:val="28"/>
          <w:szCs w:val="28"/>
        </w:rPr>
        <w:softHyphen/>
        <w:t xml:space="preserve">валки и складирования товаров. Их появление историки относят к </w:t>
      </w:r>
      <w:r w:rsidRPr="00684AB8">
        <w:rPr>
          <w:color w:val="000000"/>
          <w:sz w:val="28"/>
          <w:szCs w:val="28"/>
          <w:lang w:val="en-US"/>
        </w:rPr>
        <w:t>V</w:t>
      </w:r>
      <w:r w:rsidRPr="00684AB8">
        <w:rPr>
          <w:color w:val="000000"/>
          <w:sz w:val="28"/>
          <w:szCs w:val="28"/>
        </w:rPr>
        <w:t>Ш веку. В Киевской Руси среди многочис</w:t>
      </w:r>
      <w:r w:rsidRPr="00684AB8">
        <w:rPr>
          <w:color w:val="000000"/>
          <w:sz w:val="28"/>
          <w:szCs w:val="28"/>
        </w:rPr>
        <w:softHyphen/>
        <w:t>ленных сборов и пошлин были распространены «осмничее» и «мыт» — сбор за провоз товаров через внешние или внутренние заставы, за пользование участком, отве</w:t>
      </w:r>
      <w:r w:rsidRPr="00684AB8">
        <w:rPr>
          <w:color w:val="000000"/>
          <w:sz w:val="28"/>
          <w:szCs w:val="28"/>
        </w:rPr>
        <w:softHyphen/>
        <w:t>денным для торга, либо за покровительство, оказывае</w:t>
      </w:r>
      <w:r w:rsidRPr="00684AB8">
        <w:rPr>
          <w:color w:val="000000"/>
          <w:sz w:val="28"/>
          <w:szCs w:val="28"/>
        </w:rPr>
        <w:softHyphen/>
        <w:t>мое купцам.</w:t>
      </w:r>
    </w:p>
    <w:p w:rsidR="008F7C7B" w:rsidRPr="00684AB8" w:rsidRDefault="008F7C7B" w:rsidP="008F7C7B">
      <w:pPr>
        <w:spacing w:line="360" w:lineRule="auto"/>
        <w:ind w:firstLine="708"/>
        <w:jc w:val="both"/>
        <w:rPr>
          <w:sz w:val="28"/>
          <w:szCs w:val="28"/>
        </w:rPr>
      </w:pPr>
      <w:r w:rsidRPr="00684AB8">
        <w:rPr>
          <w:color w:val="000000"/>
          <w:sz w:val="28"/>
          <w:szCs w:val="28"/>
        </w:rPr>
        <w:t>Большое влияние на развитие таможенного дела в Рос</w:t>
      </w:r>
      <w:r w:rsidRPr="00684AB8">
        <w:rPr>
          <w:color w:val="000000"/>
          <w:sz w:val="28"/>
          <w:szCs w:val="28"/>
        </w:rPr>
        <w:softHyphen/>
        <w:t>сии оказали монголо-татарские завоеватели. В этот пери</w:t>
      </w:r>
      <w:r w:rsidRPr="00684AB8">
        <w:rPr>
          <w:color w:val="000000"/>
          <w:sz w:val="28"/>
          <w:szCs w:val="28"/>
        </w:rPr>
        <w:softHyphen/>
        <w:t>од в оборот вошло тюркское слово «тамга», т. е. пошлина, от которой произошли слова «тамжить», т. е. взыскивать пошлину, «таможня» — место на ярмарке или рынке, где тамжили товар, ну и, естественно, «таможенник» — слу</w:t>
      </w:r>
      <w:r w:rsidRPr="00684AB8">
        <w:rPr>
          <w:color w:val="000000"/>
          <w:sz w:val="28"/>
          <w:szCs w:val="28"/>
        </w:rPr>
        <w:softHyphen/>
        <w:t>жилый человек, взымавший тамгу.</w:t>
      </w:r>
    </w:p>
    <w:p w:rsidR="008F7C7B" w:rsidRPr="00684AB8" w:rsidRDefault="008F7C7B" w:rsidP="008F7C7B">
      <w:pPr>
        <w:spacing w:line="360" w:lineRule="auto"/>
        <w:ind w:firstLine="708"/>
        <w:jc w:val="both"/>
        <w:rPr>
          <w:sz w:val="28"/>
          <w:szCs w:val="28"/>
        </w:rPr>
      </w:pPr>
      <w:r w:rsidRPr="00684AB8">
        <w:rPr>
          <w:color w:val="000000"/>
          <w:sz w:val="28"/>
          <w:szCs w:val="28"/>
        </w:rPr>
        <w:t>Картины развития таможенного дела в Киевской Руси и других государствах во многом сходны. Его основная цель и направленность всегда была в удовлетворении по</w:t>
      </w:r>
      <w:r w:rsidRPr="00684AB8">
        <w:rPr>
          <w:color w:val="000000"/>
          <w:sz w:val="28"/>
          <w:szCs w:val="28"/>
        </w:rPr>
        <w:softHyphen/>
        <w:t>требностей государственной казны посредством взимания торговых пошлин и сборов и в регулировании внешнетор</w:t>
      </w:r>
      <w:r w:rsidRPr="00684AB8">
        <w:rPr>
          <w:color w:val="000000"/>
          <w:sz w:val="28"/>
          <w:szCs w:val="28"/>
        </w:rPr>
        <w:softHyphen/>
        <w:t>говых связей. А по мере того, как складывалось само по</w:t>
      </w:r>
      <w:r w:rsidRPr="00684AB8">
        <w:rPr>
          <w:color w:val="000000"/>
          <w:sz w:val="28"/>
          <w:szCs w:val="28"/>
        </w:rPr>
        <w:softHyphen/>
        <w:t>нятие торговых пошлин и сопутствующих им торговых сборов за право купли-продажи товаров, формировались обычаи, правила и процедуры их взимания или невзима</w:t>
      </w:r>
      <w:r w:rsidRPr="00684AB8">
        <w:rPr>
          <w:color w:val="000000"/>
          <w:sz w:val="28"/>
          <w:szCs w:val="28"/>
        </w:rPr>
        <w:softHyphen/>
        <w:t>ния (т. е. формировались таможенные правила), создава</w:t>
      </w:r>
      <w:r w:rsidRPr="00684AB8">
        <w:rPr>
          <w:color w:val="000000"/>
          <w:sz w:val="28"/>
          <w:szCs w:val="28"/>
        </w:rPr>
        <w:softHyphen/>
        <w:t>лась и развивалась таможенная служба, обустраивались таможни. Со временем все эти меры получили свое орга</w:t>
      </w:r>
      <w:r w:rsidRPr="00684AB8">
        <w:rPr>
          <w:color w:val="000000"/>
          <w:sz w:val="28"/>
          <w:szCs w:val="28"/>
        </w:rPr>
        <w:softHyphen/>
        <w:t>низационное, правовое и дипломатическое (международ</w:t>
      </w:r>
      <w:r w:rsidRPr="00684AB8">
        <w:rPr>
          <w:color w:val="000000"/>
          <w:sz w:val="28"/>
          <w:szCs w:val="28"/>
        </w:rPr>
        <w:softHyphen/>
        <w:t>но-правовое) закрепление.</w:t>
      </w:r>
    </w:p>
    <w:p w:rsidR="008F7C7B" w:rsidRPr="00684AB8" w:rsidRDefault="008F7C7B" w:rsidP="008F7C7B">
      <w:pPr>
        <w:spacing w:line="360" w:lineRule="auto"/>
        <w:ind w:firstLine="708"/>
        <w:jc w:val="both"/>
        <w:rPr>
          <w:sz w:val="28"/>
          <w:szCs w:val="28"/>
        </w:rPr>
      </w:pPr>
      <w:r w:rsidRPr="00684AB8">
        <w:rPr>
          <w:color w:val="000000"/>
          <w:sz w:val="28"/>
          <w:szCs w:val="28"/>
        </w:rPr>
        <w:t>Таможня, став неотъемлемым атрибутом внутренней и внешней торговли, посредством своей деятельности все</w:t>
      </w:r>
      <w:r w:rsidRPr="00684AB8">
        <w:rPr>
          <w:color w:val="000000"/>
          <w:sz w:val="28"/>
          <w:szCs w:val="28"/>
        </w:rPr>
        <w:softHyphen/>
        <w:t>гда оказывала мощное влияние и на формирование благо</w:t>
      </w:r>
      <w:r w:rsidRPr="00684AB8">
        <w:rPr>
          <w:color w:val="000000"/>
          <w:sz w:val="28"/>
          <w:szCs w:val="28"/>
        </w:rPr>
        <w:softHyphen/>
        <w:t>приятного торгово-экономического режима в стране. Тем самым она обеспечивала животворное воздействие торговли на политическую, экономическую и социальную сферы общественной жизни, в том числе на становление обще</w:t>
      </w:r>
      <w:r w:rsidRPr="00684AB8">
        <w:rPr>
          <w:color w:val="000000"/>
          <w:sz w:val="28"/>
          <w:szCs w:val="28"/>
        </w:rPr>
        <w:softHyphen/>
        <w:t>российского рынка, включение его в сферу межгосудар</w:t>
      </w:r>
      <w:r w:rsidRPr="00684AB8">
        <w:rPr>
          <w:color w:val="000000"/>
          <w:sz w:val="28"/>
          <w:szCs w:val="28"/>
        </w:rPr>
        <w:softHyphen/>
        <w:t>ственного обмена. Прогрессивные по своему характеру эти процессы со временем превратились в один из решающих факторов утверждения русской государственности, объе</w:t>
      </w:r>
      <w:r w:rsidRPr="00684AB8">
        <w:rPr>
          <w:color w:val="000000"/>
          <w:sz w:val="28"/>
          <w:szCs w:val="28"/>
        </w:rPr>
        <w:softHyphen/>
        <w:t>динения удельно-княжеской Руси вокруг Москвы, созда</w:t>
      </w:r>
      <w:r w:rsidRPr="00684AB8">
        <w:rPr>
          <w:color w:val="000000"/>
          <w:sz w:val="28"/>
          <w:szCs w:val="28"/>
        </w:rPr>
        <w:softHyphen/>
        <w:t>ния централизованного российского государства, установ</w:t>
      </w:r>
      <w:r w:rsidRPr="00684AB8">
        <w:rPr>
          <w:color w:val="000000"/>
          <w:sz w:val="28"/>
          <w:szCs w:val="28"/>
        </w:rPr>
        <w:softHyphen/>
        <w:t>ления и развития его международных связей.</w:t>
      </w:r>
    </w:p>
    <w:p w:rsidR="008F7C7B" w:rsidRPr="00684AB8" w:rsidRDefault="008F7C7B" w:rsidP="008F7C7B">
      <w:pPr>
        <w:spacing w:line="360" w:lineRule="auto"/>
        <w:ind w:firstLine="708"/>
        <w:jc w:val="both"/>
        <w:rPr>
          <w:sz w:val="28"/>
          <w:szCs w:val="28"/>
        </w:rPr>
      </w:pPr>
      <w:r w:rsidRPr="00684AB8">
        <w:rPr>
          <w:color w:val="000000"/>
          <w:sz w:val="28"/>
          <w:szCs w:val="28"/>
        </w:rPr>
        <w:t>В начале XVI века, когда завершилось создание Мос</w:t>
      </w:r>
      <w:r w:rsidRPr="00684AB8">
        <w:rPr>
          <w:color w:val="000000"/>
          <w:sz w:val="28"/>
          <w:szCs w:val="28"/>
        </w:rPr>
        <w:softHyphen/>
        <w:t>ковского государства, предпринимаются первые попытки унификации сбора пошлин с товаров. В грамоте таможен</w:t>
      </w:r>
      <w:r w:rsidRPr="00684AB8">
        <w:rPr>
          <w:color w:val="000000"/>
          <w:sz w:val="28"/>
          <w:szCs w:val="28"/>
        </w:rPr>
        <w:softHyphen/>
        <w:t xml:space="preserve">никам г. Дмитрова </w:t>
      </w:r>
      <w:smartTag w:uri="urn:schemas-microsoft-com:office:smarttags" w:element="metricconverter">
        <w:smartTagPr>
          <w:attr w:name="ProductID" w:val="1521 г"/>
        </w:smartTagPr>
        <w:r w:rsidRPr="00684AB8">
          <w:rPr>
            <w:color w:val="000000"/>
            <w:sz w:val="28"/>
            <w:szCs w:val="28"/>
          </w:rPr>
          <w:t>1521 г</w:t>
        </w:r>
      </w:smartTag>
      <w:r w:rsidRPr="00684AB8">
        <w:rPr>
          <w:color w:val="000000"/>
          <w:sz w:val="28"/>
          <w:szCs w:val="28"/>
        </w:rPr>
        <w:t>. содержались отдельные право</w:t>
      </w:r>
      <w:r w:rsidRPr="00684AB8">
        <w:rPr>
          <w:color w:val="000000"/>
          <w:sz w:val="28"/>
          <w:szCs w:val="28"/>
        </w:rPr>
        <w:softHyphen/>
        <w:t>вые нормы и о порядке сбора пошлин с некоторых това</w:t>
      </w:r>
      <w:r w:rsidRPr="00684AB8">
        <w:rPr>
          <w:color w:val="000000"/>
          <w:sz w:val="28"/>
          <w:szCs w:val="28"/>
        </w:rPr>
        <w:softHyphen/>
        <w:t xml:space="preserve">ров. Позже, в Таможенной Новгородской грамоте о сборе пошлин от 17 марта </w:t>
      </w:r>
      <w:smartTag w:uri="urn:schemas-microsoft-com:office:smarttags" w:element="metricconverter">
        <w:smartTagPr>
          <w:attr w:name="ProductID" w:val="1571 г"/>
        </w:smartTagPr>
        <w:r w:rsidRPr="00684AB8">
          <w:rPr>
            <w:color w:val="000000"/>
            <w:sz w:val="28"/>
            <w:szCs w:val="28"/>
          </w:rPr>
          <w:t>1571 г</w:t>
        </w:r>
      </w:smartTag>
      <w:r w:rsidRPr="00684AB8">
        <w:rPr>
          <w:color w:val="000000"/>
          <w:sz w:val="28"/>
          <w:szCs w:val="28"/>
        </w:rPr>
        <w:t>., наряду с росписями о став</w:t>
      </w:r>
      <w:r w:rsidRPr="00684AB8">
        <w:rPr>
          <w:color w:val="000000"/>
          <w:sz w:val="28"/>
          <w:szCs w:val="28"/>
        </w:rPr>
        <w:softHyphen/>
        <w:t>ках пошлин с товаров, впервые было отражено требова</w:t>
      </w:r>
      <w:r w:rsidRPr="00684AB8">
        <w:rPr>
          <w:color w:val="000000"/>
          <w:sz w:val="28"/>
          <w:szCs w:val="28"/>
        </w:rPr>
        <w:softHyphen/>
        <w:t>ние о ведении таможенных книг. Постепенно складыва</w:t>
      </w:r>
      <w:r w:rsidRPr="00684AB8">
        <w:rPr>
          <w:color w:val="000000"/>
          <w:sz w:val="28"/>
          <w:szCs w:val="28"/>
        </w:rPr>
        <w:softHyphen/>
        <w:t>лось таможенное законодательство, и упорядочивались процедуры его применения.</w:t>
      </w:r>
    </w:p>
    <w:p w:rsidR="008F7C7B" w:rsidRPr="00684AB8" w:rsidRDefault="008F7C7B" w:rsidP="008F7C7B">
      <w:pPr>
        <w:spacing w:line="360" w:lineRule="auto"/>
        <w:ind w:firstLine="708"/>
        <w:jc w:val="both"/>
        <w:rPr>
          <w:sz w:val="28"/>
          <w:szCs w:val="28"/>
        </w:rPr>
      </w:pPr>
      <w:r w:rsidRPr="00684AB8">
        <w:rPr>
          <w:color w:val="000000"/>
          <w:sz w:val="28"/>
          <w:szCs w:val="28"/>
        </w:rPr>
        <w:t>По мере становления и развития в России централизо</w:t>
      </w:r>
      <w:r w:rsidRPr="00684AB8">
        <w:rPr>
          <w:color w:val="000000"/>
          <w:sz w:val="28"/>
          <w:szCs w:val="28"/>
        </w:rPr>
        <w:softHyphen/>
        <w:t>ванного государства развивалась и его таможенная охра</w:t>
      </w:r>
      <w:r w:rsidRPr="00684AB8">
        <w:rPr>
          <w:color w:val="000000"/>
          <w:sz w:val="28"/>
          <w:szCs w:val="28"/>
        </w:rPr>
        <w:softHyphen/>
        <w:t>на (прототип современных таможенных органов), основ</w:t>
      </w:r>
      <w:r w:rsidRPr="00684AB8">
        <w:rPr>
          <w:color w:val="000000"/>
          <w:sz w:val="28"/>
          <w:szCs w:val="28"/>
        </w:rPr>
        <w:softHyphen/>
        <w:t>ной задачей которой являлся сбор пошлин для пополне</w:t>
      </w:r>
      <w:r w:rsidRPr="00684AB8">
        <w:rPr>
          <w:color w:val="000000"/>
          <w:sz w:val="28"/>
          <w:szCs w:val="28"/>
        </w:rPr>
        <w:softHyphen/>
        <w:t>ния государственной казны.</w:t>
      </w:r>
    </w:p>
    <w:p w:rsidR="008F7C7B" w:rsidRPr="00684AB8" w:rsidRDefault="008F7C7B" w:rsidP="008F7C7B">
      <w:pPr>
        <w:spacing w:line="360" w:lineRule="auto"/>
        <w:ind w:firstLine="708"/>
        <w:jc w:val="both"/>
        <w:rPr>
          <w:sz w:val="28"/>
          <w:szCs w:val="28"/>
        </w:rPr>
      </w:pPr>
      <w:r w:rsidRPr="00684AB8">
        <w:rPr>
          <w:color w:val="000000"/>
          <w:sz w:val="28"/>
          <w:szCs w:val="28"/>
        </w:rPr>
        <w:t>К середине XVII века таможни имелись практически во всех городах и иных крупных поселениях, а в больших городах (в Москве и др.) их было по нескольку. Формиро</w:t>
      </w:r>
      <w:r w:rsidRPr="00684AB8">
        <w:rPr>
          <w:color w:val="000000"/>
          <w:sz w:val="28"/>
          <w:szCs w:val="28"/>
        </w:rPr>
        <w:softHyphen/>
        <w:t>вание таможен и их укомплектование служилыми людь</w:t>
      </w:r>
      <w:r w:rsidRPr="00684AB8">
        <w:rPr>
          <w:color w:val="000000"/>
          <w:sz w:val="28"/>
          <w:szCs w:val="28"/>
        </w:rPr>
        <w:softHyphen/>
        <w:t>ми (таможенниками) в то время осуществлялось двумя способами.</w:t>
      </w:r>
    </w:p>
    <w:p w:rsidR="008F7C7B" w:rsidRPr="00684AB8" w:rsidRDefault="008F7C7B" w:rsidP="008F7C7B">
      <w:pPr>
        <w:spacing w:line="360" w:lineRule="auto"/>
        <w:ind w:firstLine="708"/>
        <w:jc w:val="both"/>
        <w:rPr>
          <w:sz w:val="28"/>
          <w:szCs w:val="28"/>
        </w:rPr>
      </w:pPr>
      <w:r w:rsidRPr="00684AB8">
        <w:rPr>
          <w:color w:val="000000"/>
          <w:sz w:val="28"/>
          <w:szCs w:val="28"/>
        </w:rPr>
        <w:t>Первый способ именовался «верным» способом исходя из того, что таможенная служба строилась на безвозмездной основе — «служба на веру»: к выполнению обязанно</w:t>
      </w:r>
      <w:r w:rsidRPr="00684AB8">
        <w:rPr>
          <w:color w:val="000000"/>
          <w:sz w:val="28"/>
          <w:szCs w:val="28"/>
        </w:rPr>
        <w:softHyphen/>
        <w:t>стей на таможне привлекались представители купечества, посадских людей и уездных крестьян, они принимали присягу и на безвозмездной основе в течение определен</w:t>
      </w:r>
      <w:r w:rsidRPr="00684AB8">
        <w:rPr>
          <w:color w:val="000000"/>
          <w:sz w:val="28"/>
          <w:szCs w:val="28"/>
        </w:rPr>
        <w:softHyphen/>
        <w:t>ного срока отбывали повинность. Возглавляли таможни так называемые «таможенные головы» — представители купечества, назначаемые на должность царским указом. Суть деятельности таких таможен сводилась к следующе</w:t>
      </w:r>
      <w:r w:rsidRPr="00684AB8">
        <w:rPr>
          <w:color w:val="000000"/>
          <w:sz w:val="28"/>
          <w:szCs w:val="28"/>
        </w:rPr>
        <w:softHyphen/>
        <w:t>му: намечалась определенная сумма пошлин к сбору за год и если по итогам г. суммы собранных пошлин превы</w:t>
      </w:r>
      <w:r w:rsidRPr="00684AB8">
        <w:rPr>
          <w:color w:val="000000"/>
          <w:sz w:val="28"/>
          <w:szCs w:val="28"/>
        </w:rPr>
        <w:softHyphen/>
        <w:t>шали ранее намеченную величину, то таможенные голо</w:t>
      </w:r>
      <w:r w:rsidRPr="00684AB8">
        <w:rPr>
          <w:color w:val="000000"/>
          <w:sz w:val="28"/>
          <w:szCs w:val="28"/>
        </w:rPr>
        <w:softHyphen/>
        <w:t>вы и иные служилые люди поощрялись.</w:t>
      </w:r>
    </w:p>
    <w:p w:rsidR="008F7C7B" w:rsidRPr="00684AB8" w:rsidRDefault="008F7C7B" w:rsidP="008F7C7B">
      <w:pPr>
        <w:spacing w:line="360" w:lineRule="auto"/>
        <w:ind w:firstLine="708"/>
        <w:jc w:val="both"/>
        <w:rPr>
          <w:sz w:val="28"/>
          <w:szCs w:val="28"/>
        </w:rPr>
      </w:pPr>
      <w:r w:rsidRPr="00684AB8">
        <w:rPr>
          <w:color w:val="000000"/>
          <w:sz w:val="28"/>
          <w:szCs w:val="28"/>
        </w:rPr>
        <w:t>Вторым способом формирования таможен и сбора по</w:t>
      </w:r>
      <w:r w:rsidRPr="00684AB8">
        <w:rPr>
          <w:color w:val="000000"/>
          <w:sz w:val="28"/>
          <w:szCs w:val="28"/>
        </w:rPr>
        <w:softHyphen/>
        <w:t>шлин в те времена была «сдача таможен на откуп»: заин</w:t>
      </w:r>
      <w:r w:rsidRPr="00684AB8">
        <w:rPr>
          <w:color w:val="000000"/>
          <w:sz w:val="28"/>
          <w:szCs w:val="28"/>
        </w:rPr>
        <w:softHyphen/>
        <w:t>тересованное лицо заранее вносило в государственную казну определенную сумму денег, равную среднему сбору таможенных пошлин за несколько прошедших лет, полу</w:t>
      </w:r>
      <w:r w:rsidRPr="00684AB8">
        <w:rPr>
          <w:color w:val="000000"/>
          <w:sz w:val="28"/>
          <w:szCs w:val="28"/>
        </w:rPr>
        <w:softHyphen/>
        <w:t>чало за это «таможню на откуп» и далее в течение г. соби</w:t>
      </w:r>
      <w:r w:rsidRPr="00684AB8">
        <w:rPr>
          <w:color w:val="000000"/>
          <w:sz w:val="28"/>
          <w:szCs w:val="28"/>
        </w:rPr>
        <w:softHyphen/>
        <w:t>рало все пошлины в свою пользу, формируя при этом штат таможни на свое усмотрение.</w:t>
      </w:r>
    </w:p>
    <w:p w:rsidR="008F7C7B" w:rsidRPr="00684AB8" w:rsidRDefault="008F7C7B" w:rsidP="008F7C7B">
      <w:pPr>
        <w:spacing w:line="360" w:lineRule="auto"/>
        <w:ind w:firstLine="708"/>
        <w:jc w:val="both"/>
        <w:rPr>
          <w:sz w:val="28"/>
          <w:szCs w:val="28"/>
        </w:rPr>
      </w:pPr>
      <w:r w:rsidRPr="00684AB8">
        <w:rPr>
          <w:color w:val="000000"/>
          <w:sz w:val="28"/>
          <w:szCs w:val="28"/>
        </w:rPr>
        <w:t>Какой из этих способов пополнения казны за счет та</w:t>
      </w:r>
      <w:r w:rsidRPr="00684AB8">
        <w:rPr>
          <w:color w:val="000000"/>
          <w:sz w:val="28"/>
          <w:szCs w:val="28"/>
        </w:rPr>
        <w:softHyphen/>
        <w:t>моженных пошлин был более приемлемым и эффектив</w:t>
      </w:r>
      <w:r w:rsidRPr="00684AB8">
        <w:rPr>
          <w:color w:val="000000"/>
          <w:sz w:val="28"/>
          <w:szCs w:val="28"/>
        </w:rPr>
        <w:softHyphen/>
        <w:t>ным, сказать однозначно трудно. В обоих способах были и свои плюсы, и свои минусы.</w:t>
      </w:r>
    </w:p>
    <w:p w:rsidR="008F7C7B" w:rsidRPr="00684AB8" w:rsidRDefault="008F7C7B" w:rsidP="008F7C7B">
      <w:pPr>
        <w:spacing w:line="360" w:lineRule="auto"/>
        <w:ind w:firstLine="708"/>
        <w:jc w:val="both"/>
        <w:rPr>
          <w:sz w:val="28"/>
          <w:szCs w:val="28"/>
        </w:rPr>
      </w:pPr>
      <w:r w:rsidRPr="00684AB8">
        <w:rPr>
          <w:color w:val="000000"/>
          <w:sz w:val="28"/>
          <w:szCs w:val="28"/>
        </w:rPr>
        <w:t>Бурное развитие таможенное дело в России получило в период царствования Петра I. Этому способствовало бур</w:t>
      </w:r>
      <w:r w:rsidRPr="00684AB8">
        <w:rPr>
          <w:color w:val="000000"/>
          <w:sz w:val="28"/>
          <w:szCs w:val="28"/>
        </w:rPr>
        <w:softHyphen/>
        <w:t>ное развитие промышленности, мануфактур, сельского хозяйства, выход России к Балтийскому морю, многочис</w:t>
      </w:r>
      <w:r w:rsidRPr="00684AB8">
        <w:rPr>
          <w:color w:val="000000"/>
          <w:sz w:val="28"/>
          <w:szCs w:val="28"/>
        </w:rPr>
        <w:softHyphen/>
        <w:t>ленные внешнеполитические акции правительства, от</w:t>
      </w:r>
      <w:r w:rsidRPr="00684AB8">
        <w:rPr>
          <w:color w:val="000000"/>
          <w:sz w:val="28"/>
          <w:szCs w:val="28"/>
        </w:rPr>
        <w:softHyphen/>
        <w:t>крывшие путь русским товарам в Европу. Активизирова</w:t>
      </w:r>
      <w:r w:rsidRPr="00684AB8">
        <w:rPr>
          <w:color w:val="000000"/>
          <w:sz w:val="28"/>
          <w:szCs w:val="28"/>
        </w:rPr>
        <w:softHyphen/>
        <w:t>лось развитие внешней торговли, в чем немалую роль сыг</w:t>
      </w:r>
      <w:r w:rsidRPr="00684AB8">
        <w:rPr>
          <w:color w:val="000000"/>
          <w:sz w:val="28"/>
          <w:szCs w:val="28"/>
        </w:rPr>
        <w:softHyphen/>
        <w:t xml:space="preserve">рал таможенный тариф </w:t>
      </w:r>
      <w:smartTag w:uri="urn:schemas-microsoft-com:office:smarttags" w:element="metricconverter">
        <w:smartTagPr>
          <w:attr w:name="ProductID" w:val="1724 г"/>
        </w:smartTagPr>
        <w:r w:rsidRPr="00684AB8">
          <w:rPr>
            <w:color w:val="000000"/>
            <w:sz w:val="28"/>
            <w:szCs w:val="28"/>
          </w:rPr>
          <w:t>1724 г</w:t>
        </w:r>
      </w:smartTag>
      <w:r w:rsidRPr="00684AB8">
        <w:rPr>
          <w:color w:val="000000"/>
          <w:sz w:val="28"/>
          <w:szCs w:val="28"/>
        </w:rPr>
        <w:t>. Таможенная политика Рос</w:t>
      </w:r>
      <w:r w:rsidRPr="00684AB8">
        <w:rPr>
          <w:color w:val="000000"/>
          <w:sz w:val="28"/>
          <w:szCs w:val="28"/>
        </w:rPr>
        <w:softHyphen/>
        <w:t>сии тогда носила явную протекционистскую направлен</w:t>
      </w:r>
      <w:r w:rsidRPr="00684AB8">
        <w:rPr>
          <w:color w:val="000000"/>
          <w:sz w:val="28"/>
          <w:szCs w:val="28"/>
        </w:rPr>
        <w:softHyphen/>
        <w:t>ность. Высокими таможенными пошлинами (до 75 % с цены) облагались товары, производство которых в России было уже освоено или налаживалось (это железо, паруси</w:t>
      </w:r>
      <w:r w:rsidRPr="00684AB8">
        <w:rPr>
          <w:color w:val="000000"/>
          <w:sz w:val="28"/>
          <w:szCs w:val="28"/>
        </w:rPr>
        <w:softHyphen/>
        <w:t>на, шелк, воск, сухие кожи и др.). На товары, не произво</w:t>
      </w:r>
      <w:r w:rsidRPr="00684AB8">
        <w:rPr>
          <w:color w:val="000000"/>
          <w:sz w:val="28"/>
          <w:szCs w:val="28"/>
        </w:rPr>
        <w:softHyphen/>
        <w:t>димые в стране, пошлина была умеренная (от 4 до 10 %), вывозимые товары облагались пошлиной всего в 3 %, за исключением промышленного сырья и полуфабрикатов, необходимых для российских фабрик, вывоз которых был практически запрещен.</w:t>
      </w:r>
    </w:p>
    <w:p w:rsidR="008F7C7B" w:rsidRPr="00684AB8" w:rsidRDefault="008F7C7B" w:rsidP="008F7C7B">
      <w:pPr>
        <w:spacing w:line="360" w:lineRule="auto"/>
        <w:ind w:firstLine="708"/>
        <w:jc w:val="both"/>
        <w:rPr>
          <w:sz w:val="28"/>
          <w:szCs w:val="28"/>
        </w:rPr>
      </w:pPr>
      <w:r w:rsidRPr="00684AB8">
        <w:rPr>
          <w:color w:val="000000"/>
          <w:sz w:val="28"/>
          <w:szCs w:val="28"/>
        </w:rPr>
        <w:t>Свидетельств влияния российской таможенной поли</w:t>
      </w:r>
      <w:r w:rsidRPr="00684AB8">
        <w:rPr>
          <w:color w:val="000000"/>
          <w:sz w:val="28"/>
          <w:szCs w:val="28"/>
        </w:rPr>
        <w:softHyphen/>
        <w:t>тики на международные отношения, международную тор</w:t>
      </w:r>
      <w:r w:rsidRPr="00684AB8">
        <w:rPr>
          <w:color w:val="000000"/>
          <w:sz w:val="28"/>
          <w:szCs w:val="28"/>
        </w:rPr>
        <w:softHyphen/>
        <w:t xml:space="preserve">говлю очень много. Впечатляет исторический факт о том, что Наполеон избрал в качестве повода для вторжения в Россию принятый ей в </w:t>
      </w:r>
      <w:smartTag w:uri="urn:schemas-microsoft-com:office:smarttags" w:element="metricconverter">
        <w:smartTagPr>
          <w:attr w:name="ProductID" w:val="1811 г"/>
        </w:smartTagPr>
        <w:r w:rsidRPr="00684AB8">
          <w:rPr>
            <w:color w:val="000000"/>
            <w:sz w:val="28"/>
            <w:szCs w:val="28"/>
          </w:rPr>
          <w:t>1811 г</w:t>
        </w:r>
      </w:smartTag>
      <w:r w:rsidRPr="00684AB8">
        <w:rPr>
          <w:color w:val="000000"/>
          <w:sz w:val="28"/>
          <w:szCs w:val="28"/>
        </w:rPr>
        <w:t>. таможенный тариф, со</w:t>
      </w:r>
      <w:r w:rsidRPr="00684AB8">
        <w:rPr>
          <w:color w:val="000000"/>
          <w:sz w:val="28"/>
          <w:szCs w:val="28"/>
        </w:rPr>
        <w:softHyphen/>
        <w:t>рвавший, по существу, установленную им экономическую блокаду Англии.</w:t>
      </w:r>
    </w:p>
    <w:p w:rsidR="008F7C7B" w:rsidRPr="00684AB8" w:rsidRDefault="008F7C7B" w:rsidP="008F7C7B">
      <w:pPr>
        <w:spacing w:line="360" w:lineRule="auto"/>
        <w:ind w:firstLine="708"/>
        <w:jc w:val="both"/>
        <w:rPr>
          <w:sz w:val="28"/>
          <w:szCs w:val="28"/>
        </w:rPr>
      </w:pPr>
      <w:r w:rsidRPr="00684AB8">
        <w:rPr>
          <w:color w:val="000000"/>
          <w:sz w:val="28"/>
          <w:szCs w:val="28"/>
        </w:rPr>
        <w:t>Немало в истории и так называемых «таможенных войн». Примером могут служить взаимоотношения Рос</w:t>
      </w:r>
      <w:r w:rsidRPr="00684AB8">
        <w:rPr>
          <w:color w:val="000000"/>
          <w:sz w:val="28"/>
          <w:szCs w:val="28"/>
        </w:rPr>
        <w:softHyphen/>
        <w:t>сии и Германии в период 1893—1894 гг., когда в течении полугода эти страны в отношении друг друга трижды под</w:t>
      </w:r>
      <w:r w:rsidRPr="00684AB8">
        <w:rPr>
          <w:color w:val="000000"/>
          <w:sz w:val="28"/>
          <w:szCs w:val="28"/>
        </w:rPr>
        <w:softHyphen/>
        <w:t>нимали ставки ввозных таможенных пошлин. Причиной этого послужило непредоставление Германией льгот для ввоза и транзита русских товаров.</w:t>
      </w:r>
    </w:p>
    <w:p w:rsidR="008F7C7B" w:rsidRPr="00684AB8" w:rsidRDefault="008F7C7B" w:rsidP="008F7C7B">
      <w:pPr>
        <w:spacing w:line="360" w:lineRule="auto"/>
        <w:ind w:firstLine="708"/>
        <w:jc w:val="both"/>
        <w:rPr>
          <w:sz w:val="28"/>
          <w:szCs w:val="28"/>
        </w:rPr>
      </w:pPr>
      <w:r w:rsidRPr="00684AB8">
        <w:rPr>
          <w:color w:val="000000"/>
          <w:sz w:val="28"/>
          <w:szCs w:val="28"/>
        </w:rPr>
        <w:t>При всей сложности и противоречивости историческо</w:t>
      </w:r>
      <w:r w:rsidRPr="00684AB8">
        <w:rPr>
          <w:color w:val="000000"/>
          <w:sz w:val="28"/>
          <w:szCs w:val="28"/>
        </w:rPr>
        <w:softHyphen/>
        <w:t>го пути российской таможни опыт его свидетельствует о том, что таможенное дело, таможенная политика в Рос</w:t>
      </w:r>
      <w:r w:rsidRPr="00684AB8">
        <w:rPr>
          <w:color w:val="000000"/>
          <w:sz w:val="28"/>
          <w:szCs w:val="28"/>
        </w:rPr>
        <w:softHyphen/>
        <w:t>сии сложились как важнейшая сфера экономической по</w:t>
      </w:r>
      <w:r w:rsidRPr="00684AB8">
        <w:rPr>
          <w:color w:val="000000"/>
          <w:sz w:val="28"/>
          <w:szCs w:val="28"/>
        </w:rPr>
        <w:softHyphen/>
        <w:t>литики государства, инструмент регулирования внешней торговли и защиты национальных интересов.</w:t>
      </w:r>
    </w:p>
    <w:p w:rsidR="008F7C7B" w:rsidRPr="00684AB8" w:rsidRDefault="008F7C7B" w:rsidP="008F7C7B">
      <w:pPr>
        <w:spacing w:line="360" w:lineRule="auto"/>
        <w:ind w:firstLine="708"/>
        <w:jc w:val="both"/>
        <w:rPr>
          <w:sz w:val="28"/>
          <w:szCs w:val="28"/>
        </w:rPr>
      </w:pPr>
      <w:r w:rsidRPr="00684AB8">
        <w:rPr>
          <w:color w:val="000000"/>
          <w:sz w:val="28"/>
          <w:szCs w:val="28"/>
        </w:rPr>
        <w:t>Создание таможенной системы России в современный период опирается на ее предшествующий опыт, в том чис</w:t>
      </w:r>
      <w:r w:rsidRPr="00684AB8">
        <w:rPr>
          <w:color w:val="000000"/>
          <w:sz w:val="28"/>
          <w:szCs w:val="28"/>
        </w:rPr>
        <w:softHyphen/>
        <w:t>ле накопленный и в советский период развития нашего государства.</w:t>
      </w:r>
    </w:p>
    <w:p w:rsidR="008F7C7B" w:rsidRPr="00AB5AE0" w:rsidRDefault="008F7C7B" w:rsidP="008F7C7B">
      <w:pPr>
        <w:spacing w:after="151" w:line="360" w:lineRule="auto"/>
        <w:ind w:left="167" w:right="167" w:firstLine="541"/>
        <w:jc w:val="both"/>
        <w:rPr>
          <w:color w:val="000000"/>
          <w:sz w:val="28"/>
          <w:szCs w:val="28"/>
        </w:rPr>
      </w:pPr>
      <w:r w:rsidRPr="00AB5AE0">
        <w:rPr>
          <w:color w:val="000000"/>
          <w:sz w:val="28"/>
          <w:szCs w:val="28"/>
        </w:rPr>
        <w:t xml:space="preserve">Таким образом, формирование таможенной политики в дореволюционной России происходило, с одной стороны, на фоне усиления роли таможенно-тарифного регулирования, повышения роли развивающихся производственных отношений, появления первых институтов таможенного дела, а с другой стороны, на фоне борьбы сторонников свободной торговли и протекционизма, периоды повышения таможенных пошлин в истории России сменялись периодами существенного их снижения, поскольку политика протекционизма во внешней торговле не всегда способствовала собираемости таможенных платежей. Государственная система начинает получать значительный доход в свою казну за счет развития национального производства. Появляются богатые представители промышленности и торговли, которые объединившись в соответствующие союзы, гильдии, создают лоббистские группы в государственных органах власти, оказывавшие влияние на формирование таможенной политики. </w:t>
      </w:r>
    </w:p>
    <w:p w:rsidR="008F7C7B" w:rsidRPr="00AB5AE0" w:rsidRDefault="008F7C7B" w:rsidP="008F7C7B">
      <w:pPr>
        <w:spacing w:after="151" w:line="360" w:lineRule="auto"/>
        <w:ind w:left="167" w:right="167" w:firstLine="541"/>
        <w:jc w:val="both"/>
        <w:rPr>
          <w:color w:val="000000"/>
          <w:sz w:val="28"/>
          <w:szCs w:val="28"/>
        </w:rPr>
      </w:pPr>
      <w:r w:rsidRPr="00AB5AE0">
        <w:rPr>
          <w:color w:val="000000"/>
          <w:sz w:val="28"/>
          <w:szCs w:val="28"/>
        </w:rPr>
        <w:t xml:space="preserve">В послереволюционный период с 1918 по 1924гг. таможенные институты последовательно переподчиняются Наркомфину, Наркомату торговли и промышленности. Наркомату внешней торговли, что отрицательно сказалось на таможенной политике в целом. В течение 30-х и 60-х гг. нынешнего столетия в России проводится линия жесточайшего протекционизма и государственной монополии на внешнюю торговлю. Таможенным учреждениям по существу была вменена функция регистратора факта прохождения через государственную границу страны внешнеторговых грузов, отправленных специально на то уполномоченными внешнеторговыми объединениями, поскольку даже расчет по таможенным пошлинам за эти товары осуществлялся централизованно практически без участия таможен. </w:t>
      </w:r>
    </w:p>
    <w:p w:rsidR="008F7C7B" w:rsidRPr="002340FA" w:rsidRDefault="008F7C7B" w:rsidP="008F7C7B">
      <w:pPr>
        <w:spacing w:after="151" w:line="360" w:lineRule="auto"/>
        <w:ind w:left="167" w:right="167" w:firstLine="541"/>
        <w:jc w:val="both"/>
        <w:rPr>
          <w:color w:val="000000"/>
          <w:sz w:val="28"/>
          <w:szCs w:val="28"/>
        </w:rPr>
      </w:pPr>
      <w:r w:rsidRPr="00AB5AE0">
        <w:rPr>
          <w:color w:val="000000"/>
          <w:sz w:val="28"/>
          <w:szCs w:val="28"/>
        </w:rPr>
        <w:t xml:space="preserve">Новые подходы во внешней и внутренней политике России в последующие годы предопределили и соответствующие меры в таможенной политике. В 1961 и 1981 гг. появляются новые таможенные тарифы, а в 1986г. происходит преобразование Главного таможенного управления (ГТУ) Министерства внешней торговли в Главное управление государственного таможенного контроля (ГУ </w:t>
      </w:r>
      <w:r w:rsidRPr="00146A6A">
        <w:rPr>
          <w:color w:val="000000"/>
          <w:sz w:val="28"/>
          <w:szCs w:val="28"/>
        </w:rPr>
        <w:t xml:space="preserve">ГТК) при Совете Министров СССР. </w:t>
      </w:r>
    </w:p>
    <w:p w:rsidR="008F7C7B" w:rsidRPr="00146A6A" w:rsidRDefault="008F7C7B" w:rsidP="008F7C7B">
      <w:pPr>
        <w:spacing w:line="360" w:lineRule="auto"/>
        <w:ind w:firstLine="720"/>
        <w:jc w:val="both"/>
        <w:rPr>
          <w:sz w:val="28"/>
          <w:szCs w:val="28"/>
        </w:rPr>
      </w:pPr>
      <w:r w:rsidRPr="00146A6A">
        <w:rPr>
          <w:sz w:val="28"/>
          <w:szCs w:val="28"/>
        </w:rPr>
        <w:t xml:space="preserve">В период внешнеэкономической реформы (1986-1991 гг.) начинается новый этап развития таможенной системы, особенности которого связаны с попыткой трансформировать таможенные службы государства-монополиста в новую управленческую структуру, ориентированную на функционирование в условиях свободного рынка и демократического режима. </w:t>
      </w:r>
    </w:p>
    <w:p w:rsidR="008F7C7B" w:rsidRPr="00146A6A" w:rsidRDefault="008F7C7B" w:rsidP="008F7C7B">
      <w:pPr>
        <w:spacing w:line="360" w:lineRule="auto"/>
        <w:ind w:firstLine="708"/>
        <w:jc w:val="both"/>
        <w:rPr>
          <w:sz w:val="28"/>
          <w:szCs w:val="28"/>
        </w:rPr>
      </w:pPr>
      <w:r w:rsidRPr="00146A6A">
        <w:rPr>
          <w:sz w:val="28"/>
          <w:szCs w:val="28"/>
        </w:rPr>
        <w:t xml:space="preserve">Пожалуй, наиболее радикальный этап реформы системы таможенных органов приходится на начало </w:t>
      </w:r>
      <w:smartTag w:uri="urn:schemas-microsoft-com:office:smarttags" w:element="metricconverter">
        <w:smartTagPr>
          <w:attr w:name="ProductID" w:val="1986 г"/>
        </w:smartTagPr>
        <w:r w:rsidRPr="00146A6A">
          <w:rPr>
            <w:sz w:val="28"/>
            <w:szCs w:val="28"/>
          </w:rPr>
          <w:t>1986 г</w:t>
        </w:r>
      </w:smartTag>
      <w:r w:rsidRPr="00146A6A">
        <w:rPr>
          <w:sz w:val="28"/>
          <w:szCs w:val="28"/>
        </w:rPr>
        <w:t>., когда ГТУ МВТ было преобразовано в Главное управление государственного таможенного контроля при Совете Министров СССР (ГУГТК при СМ СССР) - самостоятельный орган государственного управления со статусом союзного ведомства. Именно с этого момента началась перестройка системы управления таможенным делом, так как впервые за всю историю Советского государства таможенная служба выделялась организационно. Этот этап развития системы управления таможенным делом имеет ряд особенностей.</w:t>
      </w:r>
    </w:p>
    <w:p w:rsidR="008F7C7B" w:rsidRPr="00146A6A" w:rsidRDefault="008F7C7B" w:rsidP="008F7C7B">
      <w:pPr>
        <w:spacing w:line="360" w:lineRule="auto"/>
        <w:ind w:firstLine="708"/>
        <w:jc w:val="both"/>
        <w:rPr>
          <w:sz w:val="28"/>
          <w:szCs w:val="28"/>
        </w:rPr>
      </w:pPr>
      <w:r w:rsidRPr="00146A6A">
        <w:rPr>
          <w:sz w:val="28"/>
          <w:szCs w:val="28"/>
        </w:rPr>
        <w:t xml:space="preserve">Во-первых, с 1986 по </w:t>
      </w:r>
      <w:smartTag w:uri="urn:schemas-microsoft-com:office:smarttags" w:element="metricconverter">
        <w:smartTagPr>
          <w:attr w:name="ProductID" w:val="1989 г"/>
        </w:smartTagPr>
        <w:r w:rsidRPr="00146A6A">
          <w:rPr>
            <w:sz w:val="28"/>
            <w:szCs w:val="28"/>
          </w:rPr>
          <w:t>1989 г</w:t>
        </w:r>
      </w:smartTag>
      <w:r w:rsidRPr="00146A6A">
        <w:rPr>
          <w:sz w:val="28"/>
          <w:szCs w:val="28"/>
        </w:rPr>
        <w:t xml:space="preserve">., несмотря на то, что таможенная служба стала самостоятельной отраслью государственного управления, функции таможенных органов фактически остались прежними, так как почти не изменился порядок экспортно-импортных операций. Как и раньше, главной задачей таможен был контроль за соблюдением государственной монополии внешней торговли. В этот период система таможенных органов развивалась в основном в организационно-правовом направлении. Правовой аспект этого развития заключался главным образом в принятии ряда нормативных актов, определяющих правовой статус и порядок деятельности органов таможенной системы (Положение о ГУГТК при СМ СССР, Инструкция о порядке подготовки нормативных актов ГУГТК при СМ СССР). В организационном плане происходило структурное переустройство органов управления таможенным делом: отделы, входившие в состав ГТУ МВТ, были преобразованы в управление ГУГТК; увеличилась сеть местных таможенных учреждений. Постановление Совета Министров СССР от 28 февраля </w:t>
      </w:r>
      <w:smartTag w:uri="urn:schemas-microsoft-com:office:smarttags" w:element="metricconverter">
        <w:smartTagPr>
          <w:attr w:name="ProductID" w:val="1989 г"/>
        </w:smartTagPr>
        <w:r w:rsidRPr="00146A6A">
          <w:rPr>
            <w:sz w:val="28"/>
            <w:szCs w:val="28"/>
          </w:rPr>
          <w:t>1989 г</w:t>
        </w:r>
      </w:smartTag>
      <w:r>
        <w:rPr>
          <w:sz w:val="28"/>
          <w:szCs w:val="28"/>
        </w:rPr>
        <w:t>. № 191</w:t>
      </w:r>
      <w:r w:rsidRPr="00146A6A">
        <w:rPr>
          <w:sz w:val="28"/>
          <w:szCs w:val="28"/>
        </w:rPr>
        <w:t xml:space="preserve"> юридически закрепило отход от принципа государственной монополии внешней торговли и поставило задачу формирования новой таможенной политики, современного механизма таможенного контроля. Это обусловило изменения в функциональной направленности таможенных органов в последующий период.</w:t>
      </w:r>
    </w:p>
    <w:p w:rsidR="008F7C7B" w:rsidRPr="00146A6A" w:rsidRDefault="008F7C7B" w:rsidP="008F7C7B">
      <w:pPr>
        <w:spacing w:line="360" w:lineRule="auto"/>
        <w:ind w:firstLine="708"/>
        <w:jc w:val="both"/>
        <w:rPr>
          <w:sz w:val="28"/>
          <w:szCs w:val="28"/>
        </w:rPr>
      </w:pPr>
      <w:r w:rsidRPr="00146A6A">
        <w:rPr>
          <w:sz w:val="28"/>
          <w:szCs w:val="28"/>
        </w:rPr>
        <w:t xml:space="preserve">Во-вторых, и после </w:t>
      </w:r>
      <w:smartTag w:uri="urn:schemas-microsoft-com:office:smarttags" w:element="metricconverter">
        <w:smartTagPr>
          <w:attr w:name="ProductID" w:val="1989 г"/>
        </w:smartTagPr>
        <w:r w:rsidRPr="00146A6A">
          <w:rPr>
            <w:sz w:val="28"/>
            <w:szCs w:val="28"/>
          </w:rPr>
          <w:t>1989 г</w:t>
        </w:r>
      </w:smartTag>
      <w:r w:rsidRPr="00146A6A">
        <w:rPr>
          <w:sz w:val="28"/>
          <w:szCs w:val="28"/>
        </w:rPr>
        <w:t>., когда перешли к новым формам управления внешней торговлей и функции таможенных органов стали постепенно меняться, из-за недостаточно радикальной и последовательной реформы внутреннего хозяйства новый механизм регулирования внешнеэкономических связей на практике не действовал. Поэтому новые юридически закрепленные функции таможенных органов имели декларативный характер и, в частности, функции, связанные с институтом таможенно-тарифного регулирования.</w:t>
      </w:r>
    </w:p>
    <w:p w:rsidR="008F7C7B" w:rsidRPr="00146A6A" w:rsidRDefault="008F7C7B" w:rsidP="008F7C7B">
      <w:pPr>
        <w:spacing w:line="360" w:lineRule="auto"/>
        <w:ind w:firstLine="708"/>
        <w:jc w:val="both"/>
        <w:rPr>
          <w:sz w:val="28"/>
          <w:szCs w:val="28"/>
        </w:rPr>
      </w:pPr>
      <w:r w:rsidRPr="00146A6A">
        <w:rPr>
          <w:sz w:val="28"/>
          <w:szCs w:val="28"/>
        </w:rPr>
        <w:t xml:space="preserve">В-третьих, отсутствовала законодательная база для перестройки системы управления таможенным делом. Таможенный кодекс </w:t>
      </w:r>
      <w:smartTag w:uri="urn:schemas-microsoft-com:office:smarttags" w:element="metricconverter">
        <w:smartTagPr>
          <w:attr w:name="ProductID" w:val="1964 г"/>
        </w:smartTagPr>
        <w:r w:rsidRPr="00146A6A">
          <w:rPr>
            <w:sz w:val="28"/>
            <w:szCs w:val="28"/>
          </w:rPr>
          <w:t>1964 г</w:t>
        </w:r>
      </w:smartTag>
      <w:r w:rsidRPr="00146A6A">
        <w:rPr>
          <w:sz w:val="28"/>
          <w:szCs w:val="28"/>
        </w:rPr>
        <w:t>., принятый по стандартам командно-бюрократической системы, не только перестал соответствовать существующим реалиям, но и противоречил принимаемым министерствами и ведомствами подзаконным актам.</w:t>
      </w:r>
    </w:p>
    <w:p w:rsidR="008F7C7B" w:rsidRPr="00146A6A" w:rsidRDefault="008F7C7B" w:rsidP="008F7C7B">
      <w:pPr>
        <w:spacing w:line="360" w:lineRule="auto"/>
        <w:ind w:firstLine="708"/>
        <w:jc w:val="both"/>
        <w:rPr>
          <w:sz w:val="28"/>
          <w:szCs w:val="28"/>
        </w:rPr>
      </w:pPr>
      <w:r w:rsidRPr="00146A6A">
        <w:rPr>
          <w:sz w:val="28"/>
          <w:szCs w:val="28"/>
        </w:rPr>
        <w:t xml:space="preserve">Развитие таможенного дела вплоть до принятия в </w:t>
      </w:r>
      <w:smartTag w:uri="urn:schemas-microsoft-com:office:smarttags" w:element="metricconverter">
        <w:smartTagPr>
          <w:attr w:name="ProductID" w:val="1991 г"/>
        </w:smartTagPr>
        <w:r w:rsidRPr="00146A6A">
          <w:rPr>
            <w:sz w:val="28"/>
            <w:szCs w:val="28"/>
          </w:rPr>
          <w:t>1991 г</w:t>
        </w:r>
      </w:smartTag>
      <w:r w:rsidRPr="00146A6A">
        <w:rPr>
          <w:sz w:val="28"/>
          <w:szCs w:val="28"/>
        </w:rPr>
        <w:t>. нового Таможенного кодекса и Закона СССР о таможенном тарифе определялось подзаконным нормотворчеством - постановлениями Совета Министров СССР и ведомственными актами. Общее руководство таможенными вопросами осуществлял высший исполнительно-распорядительный орган - Совет Министров, который определял также основные направления дальнейшего развития таможенной системы.</w:t>
      </w:r>
    </w:p>
    <w:p w:rsidR="008F7C7B" w:rsidRPr="00146A6A" w:rsidRDefault="008F7C7B" w:rsidP="008F7C7B">
      <w:pPr>
        <w:spacing w:line="360" w:lineRule="auto"/>
        <w:ind w:firstLine="708"/>
        <w:jc w:val="both"/>
        <w:rPr>
          <w:sz w:val="28"/>
          <w:szCs w:val="28"/>
        </w:rPr>
      </w:pPr>
      <w:r w:rsidRPr="00146A6A">
        <w:rPr>
          <w:sz w:val="28"/>
          <w:szCs w:val="28"/>
        </w:rPr>
        <w:t>Координацией деятельности таможенного ведомства с другими управленческими структурами, а также непосредственным оперативным руководством таможенным делом занималась Государственная внешнеэкономическая комиссия Совета Министров СССР.</w:t>
      </w:r>
    </w:p>
    <w:p w:rsidR="008F7C7B" w:rsidRPr="00146A6A" w:rsidRDefault="008F7C7B" w:rsidP="008F7C7B">
      <w:pPr>
        <w:spacing w:line="360" w:lineRule="auto"/>
        <w:ind w:firstLine="708"/>
        <w:jc w:val="both"/>
        <w:rPr>
          <w:sz w:val="28"/>
          <w:szCs w:val="28"/>
        </w:rPr>
      </w:pPr>
      <w:r w:rsidRPr="00146A6A">
        <w:rPr>
          <w:sz w:val="28"/>
          <w:szCs w:val="28"/>
        </w:rPr>
        <w:t xml:space="preserve">Во главе таможенной системы стояло Главное управление государственного таможенного контроля при совете Министров СССР - центральный таможенный орган. Положение о нем, утвержденное постановлением Совета Министров СССР от 13 июля </w:t>
      </w:r>
      <w:smartTag w:uri="urn:schemas-microsoft-com:office:smarttags" w:element="metricconverter">
        <w:smartTagPr>
          <w:attr w:name="ProductID" w:val="1987 г"/>
        </w:smartTagPr>
        <w:r w:rsidRPr="00146A6A">
          <w:rPr>
            <w:sz w:val="28"/>
            <w:szCs w:val="28"/>
          </w:rPr>
          <w:t>1987 г</w:t>
        </w:r>
      </w:smartTag>
      <w:r>
        <w:rPr>
          <w:sz w:val="28"/>
          <w:szCs w:val="28"/>
        </w:rPr>
        <w:t>. № 775</w:t>
      </w:r>
      <w:r w:rsidRPr="00146A6A">
        <w:rPr>
          <w:sz w:val="28"/>
          <w:szCs w:val="28"/>
        </w:rPr>
        <w:t>, определяло функции и порядок его деятельности. ГУГТК отвечало за таможенный контроль, борьбу с контрабандой и нарушениями таможенных правил, за эффективное применение таможенного тарифа. ГУГТК был обязан: разрабатывать предложения и принимать меры по совершенствованию государственного таможенного контроля; устанавливать в соответствии с Таможенным кодексом и иными актами законодательства порядок пропуска через государственную границу предметов, их декларирования и досмотра, личного досмотра лиц, следующих через государственную границу, порядок совершения иных таможенных операций; разрабатывать и проводить мероприятия по борьбе с контрабандой и нарушениями таможенных правил; участвовать в разработке таможенного тарифа на товары; утверждать ставки таможенных пошлин на предметы личного потребления. ГУГТК имело право: участвовать в разработке предложений о создании на государственной границе пунктов пропуска, через которые осуществляется автомобильное, морское, речное, воздушное и иное сообщение; разрешать ввоз и вывоз имущества, не являющегося предметом операций по внешней торговле; создавать, реорганизовывать и ликвидировать таможенные учреждения в установленном порядке и др.</w:t>
      </w:r>
    </w:p>
    <w:p w:rsidR="008F7C7B" w:rsidRPr="00146A6A" w:rsidRDefault="008F7C7B" w:rsidP="008F7C7B">
      <w:pPr>
        <w:spacing w:line="360" w:lineRule="auto"/>
        <w:ind w:firstLine="708"/>
        <w:jc w:val="both"/>
        <w:rPr>
          <w:sz w:val="28"/>
          <w:szCs w:val="28"/>
        </w:rPr>
      </w:pPr>
      <w:r w:rsidRPr="00146A6A">
        <w:rPr>
          <w:sz w:val="28"/>
          <w:szCs w:val="28"/>
        </w:rPr>
        <w:t>Основными структурными единицами ГУГТК при СМ СССР были управления и отделы. В составе центрального аппарата действовали: Управление организации таможенного контроля, Управление по борьбе с контрабандой и нарушениями таможенных правил, Техническое управление, Управление кадров и учебных заведений, Управление таможенного права, Управление таможенной политики и внешних связей, Экономическое управление, Отдел контроля за печатными и аудиовизуальными материалами. ГУГТК имел и множество административно-хозяйственных подразделений (Управление делами, Управление материально-технического снабжения и социального развития, Управление эксплуатации контрольно-пропускных пунктов). Такая сложная организация центрального аппарата явилась результатом определенного структурного развития. Например, Отдел таможенного права и международных связей был преобразован в Управление таможенного права и международного сотрудничества, из которого затем выделились два самостоятельных управления - Управление таможенного права и Управление таможенной политики и внешних связей. Введение в практику таможенного контроля новых современных технических средств обусловило появление Технического управления. В связи с созданием в системе ГУГТК собственной учебной базы вместо отдела кадров (как было в ГТУ МВТ) в его структуре стало действовать Управление кадров и учебных заведений.</w:t>
      </w:r>
    </w:p>
    <w:p w:rsidR="008F7C7B" w:rsidRPr="00146A6A" w:rsidRDefault="008F7C7B" w:rsidP="008F7C7B">
      <w:pPr>
        <w:spacing w:line="360" w:lineRule="auto"/>
        <w:ind w:firstLine="708"/>
        <w:jc w:val="both"/>
        <w:rPr>
          <w:sz w:val="28"/>
          <w:szCs w:val="28"/>
        </w:rPr>
      </w:pPr>
      <w:r w:rsidRPr="00146A6A">
        <w:rPr>
          <w:sz w:val="28"/>
          <w:szCs w:val="28"/>
        </w:rPr>
        <w:t>В целом компетенция каждого из управлений носила комплексный характер. Полномочия одного управления тесно переплетались с полномочиями других. Так, Управление таможенного права в большей степени, чем другие управления, несло ответственность за подготовку проектов международных соглашений по таможенному делу. Управление по борьбе с контрабандой и нарушениями таможенных правил при разработке международных соглашений по борьбе с контрабандой в силу своей компетентности в указанных вопросах во многом могло влиять на определение конкретных направлений сотрудничества в этой сфере.</w:t>
      </w:r>
    </w:p>
    <w:p w:rsidR="008F7C7B" w:rsidRPr="00146A6A" w:rsidRDefault="008F7C7B" w:rsidP="008F7C7B">
      <w:pPr>
        <w:spacing w:line="360" w:lineRule="auto"/>
        <w:ind w:firstLine="708"/>
        <w:jc w:val="both"/>
        <w:rPr>
          <w:sz w:val="28"/>
          <w:szCs w:val="28"/>
        </w:rPr>
      </w:pPr>
      <w:r w:rsidRPr="00146A6A">
        <w:rPr>
          <w:sz w:val="28"/>
          <w:szCs w:val="28"/>
        </w:rPr>
        <w:t>Наряду с функциональным определенное значение в деятельности структурных подразделений ГУГТК имел и территориальный принцип. На его основе происходило, например, распределение обязанностей в организационно-инспекторском секторе Управления организации таможенного контроля, каждый сотрудник которого отвечал за положение дел в таможенных учреждениях, расположенных на определенном участке территории СССР.</w:t>
      </w:r>
    </w:p>
    <w:p w:rsidR="008F7C7B" w:rsidRPr="00146A6A" w:rsidRDefault="008F7C7B" w:rsidP="008F7C7B">
      <w:pPr>
        <w:spacing w:line="360" w:lineRule="auto"/>
        <w:ind w:firstLine="708"/>
        <w:jc w:val="both"/>
        <w:rPr>
          <w:sz w:val="28"/>
          <w:szCs w:val="28"/>
        </w:rPr>
      </w:pPr>
      <w:r w:rsidRPr="00146A6A">
        <w:rPr>
          <w:sz w:val="28"/>
          <w:szCs w:val="28"/>
        </w:rPr>
        <w:t xml:space="preserve">Статус таможен определялся рядом актов. Основным нормативным актом, регулирующим деятельность местных таможенных учреждений, являлось Положение о таможнях и таможенных постах, утвержденное приказом ГТУ МВТ от 9 сентября </w:t>
      </w:r>
      <w:smartTag w:uri="urn:schemas-microsoft-com:office:smarttags" w:element="metricconverter">
        <w:smartTagPr>
          <w:attr w:name="ProductID" w:val="1982 г"/>
        </w:smartTagPr>
        <w:r w:rsidRPr="00146A6A">
          <w:rPr>
            <w:sz w:val="28"/>
            <w:szCs w:val="28"/>
          </w:rPr>
          <w:t>1982 г</w:t>
        </w:r>
      </w:smartTag>
      <w:r w:rsidRPr="00146A6A">
        <w:rPr>
          <w:sz w:val="28"/>
          <w:szCs w:val="28"/>
        </w:rPr>
        <w:t>. В структуру местных таможенных учреждений могли входить отделы: оперативный, пассажирский, почтово-грузовой, дипломатических грузов, контроля за грузами иностранных выставок, контроля за грузами советских выставок, контроля за грузами инофирм, технических средств контроля, по борьбе с контрабандой, оперативно-технического обеспечения и др.</w:t>
      </w:r>
    </w:p>
    <w:p w:rsidR="008F7C7B" w:rsidRPr="00146A6A" w:rsidRDefault="008F7C7B" w:rsidP="008F7C7B">
      <w:pPr>
        <w:spacing w:line="360" w:lineRule="auto"/>
        <w:ind w:firstLine="708"/>
        <w:jc w:val="both"/>
        <w:rPr>
          <w:sz w:val="28"/>
          <w:szCs w:val="28"/>
        </w:rPr>
      </w:pPr>
      <w:r w:rsidRPr="00146A6A">
        <w:rPr>
          <w:sz w:val="28"/>
          <w:szCs w:val="28"/>
        </w:rPr>
        <w:t>Таможни и таможенные посты по их дислокации делились на пограничные и внутренние. По специфике деятельности местные таможенные учреждения можно было подразделить на сухопутные, воздушные, морские (речные). Зоны деятельности таможен были неодинаковы по размерам, поэтому и число таможенных постов, входивших в ту или иную таможню, было различным. Например, Иркутская и Керченская таможни вообще не имели таможенных постов. В составе Чопской таможни, в зону деятельности которой входили три пограничных района Закарпатской области, действовали пять таможенных постов (Батеево, Звонковский, Лужайка, Тисса, Косинский).</w:t>
      </w:r>
    </w:p>
    <w:p w:rsidR="008F7C7B" w:rsidRPr="00146A6A" w:rsidRDefault="008F7C7B" w:rsidP="008F7C7B">
      <w:pPr>
        <w:spacing w:line="360" w:lineRule="auto"/>
        <w:ind w:firstLine="708"/>
        <w:jc w:val="both"/>
        <w:rPr>
          <w:sz w:val="28"/>
          <w:szCs w:val="28"/>
        </w:rPr>
      </w:pPr>
      <w:r w:rsidRPr="00146A6A">
        <w:rPr>
          <w:sz w:val="28"/>
          <w:szCs w:val="28"/>
        </w:rPr>
        <w:t xml:space="preserve">Увеличение числа международных перевозок и рост объема международного пассажирского сообщения обусловили в 1987-1990 гг. значительный рост числа местных таможенных учреждений. Только с марта по август </w:t>
      </w:r>
      <w:smartTag w:uri="urn:schemas-microsoft-com:office:smarttags" w:element="metricconverter">
        <w:smartTagPr>
          <w:attr w:name="ProductID" w:val="1989 г"/>
        </w:smartTagPr>
        <w:r w:rsidRPr="00146A6A">
          <w:rPr>
            <w:sz w:val="28"/>
            <w:szCs w:val="28"/>
          </w:rPr>
          <w:t>1989 г</w:t>
        </w:r>
      </w:smartTag>
      <w:r w:rsidRPr="00146A6A">
        <w:rPr>
          <w:sz w:val="28"/>
          <w:szCs w:val="28"/>
        </w:rPr>
        <w:t>. число таможен увеличилось с 87 до 95.</w:t>
      </w:r>
    </w:p>
    <w:p w:rsidR="008F7C7B" w:rsidRPr="00146A6A" w:rsidRDefault="008F7C7B" w:rsidP="008F7C7B">
      <w:pPr>
        <w:spacing w:line="360" w:lineRule="auto"/>
        <w:ind w:firstLine="708"/>
        <w:jc w:val="both"/>
        <w:rPr>
          <w:sz w:val="28"/>
          <w:szCs w:val="28"/>
        </w:rPr>
      </w:pPr>
      <w:r w:rsidRPr="00146A6A">
        <w:rPr>
          <w:sz w:val="28"/>
          <w:szCs w:val="28"/>
        </w:rPr>
        <w:t>В это время ясно наметился переход от чисто территориального принципа построения местных таможенных учреждений к созданию сети таможен по федеративному принципу. Ряд крупных таможен, зоны деятельности которых почти полностью совпадали с территориями союзных республик, были переименованы в республиканские. Так, Тбилисская таможня была преобразована в Грузинскую республиканскую. В Таджикистане, Узбекистане, Казахстане, Азербайджане, Армении, Латвии, Литве, Эстонии также учреждались республиканские таможни. Интересно, что в республиканскую была преобразована Дальневосточная таможня, зона деятельности которой ограничивалась Приморским краем.</w:t>
      </w:r>
    </w:p>
    <w:p w:rsidR="008F7C7B" w:rsidRPr="00146A6A" w:rsidRDefault="008F7C7B" w:rsidP="008F7C7B">
      <w:pPr>
        <w:spacing w:line="360" w:lineRule="auto"/>
        <w:ind w:firstLine="708"/>
        <w:jc w:val="both"/>
        <w:rPr>
          <w:sz w:val="28"/>
          <w:szCs w:val="28"/>
        </w:rPr>
      </w:pPr>
      <w:r w:rsidRPr="00146A6A">
        <w:rPr>
          <w:sz w:val="28"/>
          <w:szCs w:val="28"/>
        </w:rPr>
        <w:t>В ходе реформы внешнеэкономической деятельности многим предприятиям и организациям было предоставлено право самостоятельно проводить экспортно-импортные операции. Чтобы увеличить пропускную способность таможен и таможенных постов, а также освободить местные таможенные учреждения от существенного объема работ по оформлению грузов, предусматривалась возможность проведения досмотра и таможенного оформления грузов непосредственно в месте расположения участника внешнеэкономических связей. Для этого заинтересованное предприятие (организация) могли вызвать за свой счет сотрудника таможни, обратиться в таможенное управление с просьбой об организации досмотровой комиссии или о назначении постоянного таможенного уполномоченного.</w:t>
      </w:r>
    </w:p>
    <w:p w:rsidR="008F7C7B" w:rsidRPr="00146A6A" w:rsidRDefault="008F7C7B" w:rsidP="008F7C7B">
      <w:pPr>
        <w:spacing w:line="360" w:lineRule="auto"/>
        <w:ind w:firstLine="708"/>
        <w:jc w:val="both"/>
        <w:rPr>
          <w:sz w:val="28"/>
          <w:szCs w:val="28"/>
        </w:rPr>
      </w:pPr>
      <w:r w:rsidRPr="00146A6A">
        <w:rPr>
          <w:sz w:val="28"/>
          <w:szCs w:val="28"/>
        </w:rPr>
        <w:t xml:space="preserve">Порядок создания досмотровых комиссий и назначения таможенных уполномоченных был утвержден приказом ГУГТК от 29 января </w:t>
      </w:r>
      <w:smartTag w:uri="urn:schemas-microsoft-com:office:smarttags" w:element="metricconverter">
        <w:smartTagPr>
          <w:attr w:name="ProductID" w:val="1988 г"/>
        </w:smartTagPr>
        <w:r w:rsidRPr="00146A6A">
          <w:rPr>
            <w:sz w:val="28"/>
            <w:szCs w:val="28"/>
          </w:rPr>
          <w:t>1988 г</w:t>
        </w:r>
      </w:smartTag>
      <w:r w:rsidRPr="00146A6A">
        <w:rPr>
          <w:sz w:val="28"/>
          <w:szCs w:val="28"/>
        </w:rPr>
        <w:t xml:space="preserve">. Досмотровые комиссии создавались на смешанной основе из представителей таможенных учреждений и администрации предприятий. Таможенные уполномоченные были постоянными представителями таможенных органов на тех предприятиях, которые осуществляли экспортно-импортные операции регулярно. В отличие от досмотровых комиссий таможенные уполномоченные были официальными представителями органов таможенного контроля на местах и вместе с таможнями и таможенными постами входили в единую систему ГУГТК. В целом, однако, практика организации досмотровых комиссий не получила распространения. Таможенный кодекс </w:t>
      </w:r>
      <w:smartTag w:uri="urn:schemas-microsoft-com:office:smarttags" w:element="metricconverter">
        <w:smartTagPr>
          <w:attr w:name="ProductID" w:val="1991 г"/>
        </w:smartTagPr>
        <w:r w:rsidRPr="00146A6A">
          <w:rPr>
            <w:sz w:val="28"/>
            <w:szCs w:val="28"/>
          </w:rPr>
          <w:t>1991 г</w:t>
        </w:r>
      </w:smartTag>
      <w:r w:rsidRPr="00146A6A">
        <w:rPr>
          <w:sz w:val="28"/>
          <w:szCs w:val="28"/>
        </w:rPr>
        <w:t>. уже не предусматривал возможности их создания.</w:t>
      </w:r>
    </w:p>
    <w:p w:rsidR="008F7C7B" w:rsidRPr="00146A6A" w:rsidRDefault="008F7C7B" w:rsidP="008F7C7B">
      <w:pPr>
        <w:spacing w:line="360" w:lineRule="auto"/>
        <w:ind w:firstLine="708"/>
        <w:jc w:val="both"/>
        <w:rPr>
          <w:sz w:val="28"/>
          <w:szCs w:val="28"/>
        </w:rPr>
      </w:pPr>
      <w:r w:rsidRPr="00146A6A">
        <w:rPr>
          <w:sz w:val="28"/>
          <w:szCs w:val="28"/>
        </w:rPr>
        <w:t xml:space="preserve">Логическое завершение данного этапа - принятие в </w:t>
      </w:r>
      <w:smartTag w:uri="urn:schemas-microsoft-com:office:smarttags" w:element="metricconverter">
        <w:smartTagPr>
          <w:attr w:name="ProductID" w:val="1991 г"/>
        </w:smartTagPr>
        <w:r w:rsidRPr="00146A6A">
          <w:rPr>
            <w:sz w:val="28"/>
            <w:szCs w:val="28"/>
          </w:rPr>
          <w:t>1991 г</w:t>
        </w:r>
      </w:smartTag>
      <w:r w:rsidRPr="00146A6A">
        <w:rPr>
          <w:sz w:val="28"/>
          <w:szCs w:val="28"/>
        </w:rPr>
        <w:t>. нового Таможенного кодекса и Закона СССР "О таможенном тарифе".</w:t>
      </w:r>
    </w:p>
    <w:p w:rsidR="008F7C7B" w:rsidRDefault="008F7C7B" w:rsidP="008F7C7B">
      <w:pPr>
        <w:spacing w:line="360" w:lineRule="auto"/>
        <w:ind w:firstLine="708"/>
        <w:jc w:val="both"/>
        <w:rPr>
          <w:sz w:val="28"/>
          <w:szCs w:val="28"/>
        </w:rPr>
      </w:pPr>
      <w:r w:rsidRPr="00146A6A">
        <w:rPr>
          <w:sz w:val="28"/>
          <w:szCs w:val="28"/>
        </w:rPr>
        <w:t xml:space="preserve">Таможенный кодекс СССР и Закон СССР о таможенном тарифе, принятые в </w:t>
      </w:r>
      <w:smartTag w:uri="urn:schemas-microsoft-com:office:smarttags" w:element="metricconverter">
        <w:smartTagPr>
          <w:attr w:name="ProductID" w:val="1991 г"/>
        </w:smartTagPr>
        <w:r w:rsidRPr="00146A6A">
          <w:rPr>
            <w:sz w:val="28"/>
            <w:szCs w:val="28"/>
          </w:rPr>
          <w:t>1991 г</w:t>
        </w:r>
      </w:smartTag>
      <w:r w:rsidRPr="00146A6A">
        <w:rPr>
          <w:sz w:val="28"/>
          <w:szCs w:val="28"/>
        </w:rPr>
        <w:t>., внесли существенные изменения в организацию таможенного управления. Предусматривалось создание двух координационных органов - Таможенно-тарифного совета и Координационного совета по борьбе с международным незаконным оборотом наркотических средств и психотропных веществ. Новый Кодекс узаконил фактически уже сложившуюся трехзвенную систему таможенных органов: центральный таможенный орган - региональные таможенные управления - таможни. Центральным таможенным органом, который заменил ГУ</w:t>
      </w:r>
      <w:r>
        <w:rPr>
          <w:sz w:val="28"/>
          <w:szCs w:val="28"/>
        </w:rPr>
        <w:t>ГТК, стал Таможенный комитет.</w:t>
      </w:r>
      <w:r w:rsidRPr="00146A6A">
        <w:rPr>
          <w:sz w:val="28"/>
          <w:szCs w:val="28"/>
        </w:rPr>
        <w:t xml:space="preserve"> Существенно изменились его функции, ориентированные в значительной мере на экономическую модель регулирования внешнеэкономических связей. Однако в целом и Таможенный кодекс, и Закон о таможенном тарифе </w:t>
      </w:r>
      <w:smartTag w:uri="urn:schemas-microsoft-com:office:smarttags" w:element="metricconverter">
        <w:smartTagPr>
          <w:attr w:name="ProductID" w:val="1991 г"/>
        </w:smartTagPr>
        <w:r w:rsidRPr="00146A6A">
          <w:rPr>
            <w:sz w:val="28"/>
            <w:szCs w:val="28"/>
          </w:rPr>
          <w:t>1991 г</w:t>
        </w:r>
      </w:smartTag>
      <w:r w:rsidRPr="00146A6A">
        <w:rPr>
          <w:sz w:val="28"/>
          <w:szCs w:val="28"/>
        </w:rPr>
        <w:t>., несмотря на определенную прогрессивность, были пронизаны духом всесилия административно-командных методов управления экономикой, внешнеэкономической деятельностью и таможенным делом. Крайне ограниченный набор средств таможенного регулирования стал серьезным препятствием при формировании новых внешнеэкономических отношений и связей с зарубежными контрагентами. Реальная жизнь показывала неизбежность перехода к более современным, гибким и динамичным методам внешнеэкономического сотрудничества и таможенного регулирования.</w:t>
      </w:r>
    </w:p>
    <w:p w:rsidR="008F7C7B" w:rsidRPr="005A7063" w:rsidRDefault="008F7C7B" w:rsidP="008F7C7B">
      <w:pPr>
        <w:spacing w:line="360" w:lineRule="auto"/>
        <w:jc w:val="both"/>
        <w:rPr>
          <w:sz w:val="28"/>
          <w:szCs w:val="28"/>
        </w:rPr>
      </w:pPr>
      <w:r w:rsidRPr="005A7063">
        <w:rPr>
          <w:sz w:val="28"/>
          <w:szCs w:val="28"/>
        </w:rPr>
        <w:t xml:space="preserve">       </w:t>
      </w:r>
      <w:r>
        <w:rPr>
          <w:sz w:val="28"/>
          <w:szCs w:val="28"/>
        </w:rPr>
        <w:t xml:space="preserve">Становление таможенной службы Российской Федерации </w:t>
      </w:r>
      <w:r w:rsidRPr="005A7063">
        <w:rPr>
          <w:sz w:val="28"/>
          <w:szCs w:val="28"/>
        </w:rPr>
        <w:t xml:space="preserve">- неотъемлемая составная часть формирования российского государства и обеспечения  его суверенитета. Правовой основой этого процесса стал указ президента РФ « О государственном таможенном комитете РСФСР». Эта дата отмечается как начало создания современной российской таможенной службы. Государственный таможенный комитет (ГТК). Был создан как центральный таможенный орган России. На него возлагалась ответственность за реализацию таможенной политики республики, обеспечение соблюдения законодательства в таможенном деле, эффективное функционирование таможенных органов.  </w:t>
      </w:r>
    </w:p>
    <w:p w:rsidR="008F7C7B" w:rsidRPr="005A7063" w:rsidRDefault="008F7C7B" w:rsidP="008F7C7B">
      <w:pPr>
        <w:spacing w:line="360" w:lineRule="auto"/>
        <w:ind w:firstLine="708"/>
        <w:jc w:val="both"/>
        <w:rPr>
          <w:sz w:val="28"/>
          <w:szCs w:val="28"/>
        </w:rPr>
      </w:pPr>
      <w:r w:rsidRPr="005A7063">
        <w:rPr>
          <w:sz w:val="28"/>
          <w:szCs w:val="28"/>
        </w:rPr>
        <w:t xml:space="preserve">Становление и обеспечение дееспособности системы таможенных органов непосредственно связаны с принятием в </w:t>
      </w:r>
      <w:smartTag w:uri="urn:schemas-microsoft-com:office:smarttags" w:element="metricconverter">
        <w:smartTagPr>
          <w:attr w:name="ProductID" w:val="1993 г"/>
        </w:smartTagPr>
        <w:r w:rsidRPr="005A7063">
          <w:rPr>
            <w:sz w:val="28"/>
            <w:szCs w:val="28"/>
          </w:rPr>
          <w:t>1993 г</w:t>
        </w:r>
      </w:smartTag>
      <w:r w:rsidRPr="005A7063">
        <w:rPr>
          <w:sz w:val="28"/>
          <w:szCs w:val="28"/>
        </w:rPr>
        <w:t xml:space="preserve">. Закона российской Федерации «О таможенном тарифе» и Таможенного кодекса Российской Федерации. Была создана российская правовая база осуществления таможенной политики и таможенного дела в новых условиях. Эти законодательные акты закрепили приоритет фискальнно- экономических, контрольных, правоохранительных и защитных функций таможенных органов. Они получили статус правоохранительных органов, полномочия на осуществление валютного контроля. В конце года таможенные органы были отнесены к военизированным государственным организациям, первых шагов своей деятельности таможенная служба России активно включилась международное сотрудничество по вопросам торгово-тарифной политики таможенного дела. В </w:t>
      </w:r>
      <w:smartTag w:uri="urn:schemas-microsoft-com:office:smarttags" w:element="metricconverter">
        <w:smartTagPr>
          <w:attr w:name="ProductID" w:val="1991 г"/>
        </w:smartTagPr>
        <w:r w:rsidRPr="005A7063">
          <w:rPr>
            <w:sz w:val="28"/>
            <w:szCs w:val="28"/>
          </w:rPr>
          <w:t>1991 г</w:t>
        </w:r>
      </w:smartTag>
      <w:r w:rsidRPr="005A7063">
        <w:rPr>
          <w:sz w:val="28"/>
          <w:szCs w:val="28"/>
        </w:rPr>
        <w:t>. Россия как</w:t>
      </w:r>
      <w:r>
        <w:rPr>
          <w:sz w:val="28"/>
          <w:szCs w:val="28"/>
        </w:rPr>
        <w:t xml:space="preserve"> правопреемница СССР стала членом</w:t>
      </w:r>
      <w:r w:rsidRPr="005A7063">
        <w:rPr>
          <w:sz w:val="28"/>
          <w:szCs w:val="28"/>
        </w:rPr>
        <w:t xml:space="preserve"> международного Совета таможенного сотрудничества (СТС) — ныне Всемирной таможенной организации (ВТО). Она была избрана членом Политической комиссии и Финансового комитета этой организации. Приоритетным направлениием деятельности российской таможенной службы стало всемерное содействие экономической интеграции государств — участников Содружества независимых государств (СНГ), сотрудничество с их таможенными службами. ГТК России принял участие в разработке и реализации многосторонних межправительственных и межведомственных соглашений о сотрудничестве и взаимопомощи стран СНГ таможенных делах. По его предложениям Совет руководителей таможенных служб государств — участников СНГ, созданный в декабре </w:t>
      </w:r>
      <w:smartTag w:uri="urn:schemas-microsoft-com:office:smarttags" w:element="metricconverter">
        <w:smartTagPr>
          <w:attr w:name="ProductID" w:val="1993 г"/>
        </w:smartTagPr>
        <w:r w:rsidRPr="005A7063">
          <w:rPr>
            <w:sz w:val="28"/>
            <w:szCs w:val="28"/>
          </w:rPr>
          <w:t>1993 г</w:t>
        </w:r>
      </w:smartTag>
      <w:r w:rsidRPr="005A7063">
        <w:rPr>
          <w:sz w:val="28"/>
          <w:szCs w:val="28"/>
        </w:rPr>
        <w:t>., принял ряд важных совместных документов по вопросам таможенного законодательства и унификации таможенных процедур.</w:t>
      </w:r>
    </w:p>
    <w:p w:rsidR="008F7C7B" w:rsidRPr="005A7063" w:rsidRDefault="008F7C7B" w:rsidP="008F7C7B">
      <w:pPr>
        <w:spacing w:line="360" w:lineRule="auto"/>
        <w:ind w:firstLine="708"/>
        <w:jc w:val="both"/>
        <w:rPr>
          <w:sz w:val="28"/>
          <w:szCs w:val="28"/>
        </w:rPr>
      </w:pPr>
      <w:r w:rsidRPr="005A7063">
        <w:rPr>
          <w:sz w:val="28"/>
          <w:szCs w:val="28"/>
        </w:rPr>
        <w:t xml:space="preserve">28 мая 2003 года принят Таможенный кодекс Российской Федерации, который вступил в действие 1 января 2004 года. Новый кодекс имеет как положительные так и отрицательные стороны. </w:t>
      </w:r>
    </w:p>
    <w:p w:rsidR="008F7C7B" w:rsidRDefault="008F7C7B" w:rsidP="008F7C7B">
      <w:pPr>
        <w:spacing w:line="360" w:lineRule="auto"/>
        <w:ind w:firstLine="708"/>
        <w:jc w:val="both"/>
        <w:rPr>
          <w:sz w:val="28"/>
          <w:szCs w:val="28"/>
        </w:rPr>
      </w:pPr>
    </w:p>
    <w:p w:rsidR="008F7C7B" w:rsidRDefault="008F7C7B" w:rsidP="008F7C7B">
      <w:pPr>
        <w:spacing w:line="360" w:lineRule="auto"/>
        <w:ind w:firstLine="708"/>
        <w:jc w:val="both"/>
        <w:rPr>
          <w:sz w:val="28"/>
          <w:szCs w:val="28"/>
        </w:rPr>
      </w:pPr>
    </w:p>
    <w:p w:rsidR="008F7C7B" w:rsidRDefault="008F7C7B" w:rsidP="008F7C7B">
      <w:pPr>
        <w:spacing w:line="360" w:lineRule="auto"/>
        <w:ind w:firstLine="708"/>
        <w:jc w:val="both"/>
        <w:rPr>
          <w:sz w:val="28"/>
          <w:szCs w:val="28"/>
        </w:rPr>
      </w:pPr>
    </w:p>
    <w:p w:rsidR="008F7C7B" w:rsidRDefault="008F7C7B" w:rsidP="008F7C7B">
      <w:pPr>
        <w:spacing w:line="360" w:lineRule="auto"/>
        <w:ind w:firstLine="708"/>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jc w:val="both"/>
        <w:rPr>
          <w:sz w:val="28"/>
          <w:szCs w:val="28"/>
        </w:rPr>
      </w:pPr>
    </w:p>
    <w:p w:rsidR="008F7C7B" w:rsidRDefault="008F7C7B" w:rsidP="008F7C7B">
      <w:pPr>
        <w:spacing w:line="360" w:lineRule="auto"/>
        <w:ind w:firstLine="708"/>
        <w:jc w:val="both"/>
        <w:rPr>
          <w:sz w:val="28"/>
          <w:szCs w:val="28"/>
        </w:rPr>
      </w:pPr>
    </w:p>
    <w:p w:rsidR="008F7C7B" w:rsidRDefault="008F7C7B" w:rsidP="008F7C7B">
      <w:pPr>
        <w:spacing w:line="360" w:lineRule="auto"/>
        <w:jc w:val="center"/>
        <w:rPr>
          <w:b/>
          <w:sz w:val="28"/>
          <w:szCs w:val="28"/>
        </w:rPr>
      </w:pPr>
      <w:r w:rsidRPr="00684AB8">
        <w:rPr>
          <w:b/>
          <w:sz w:val="28"/>
          <w:szCs w:val="28"/>
        </w:rPr>
        <w:t>Заключение</w:t>
      </w:r>
    </w:p>
    <w:p w:rsidR="008F7C7B" w:rsidRPr="00A418B8" w:rsidRDefault="008F7C7B" w:rsidP="008F7C7B">
      <w:pPr>
        <w:spacing w:line="360" w:lineRule="auto"/>
        <w:jc w:val="both"/>
        <w:rPr>
          <w:b/>
          <w:sz w:val="28"/>
          <w:szCs w:val="28"/>
        </w:rPr>
      </w:pPr>
    </w:p>
    <w:p w:rsidR="008F7C7B" w:rsidRDefault="008F7C7B" w:rsidP="008F7C7B">
      <w:pPr>
        <w:spacing w:line="360" w:lineRule="auto"/>
        <w:ind w:firstLine="708"/>
        <w:jc w:val="both"/>
        <w:rPr>
          <w:color w:val="000000"/>
          <w:sz w:val="28"/>
          <w:szCs w:val="28"/>
        </w:rPr>
      </w:pPr>
      <w:r>
        <w:rPr>
          <w:iCs/>
          <w:sz w:val="28"/>
          <w:szCs w:val="28"/>
        </w:rPr>
        <w:t>П</w:t>
      </w:r>
      <w:r w:rsidRPr="00F948B4">
        <w:rPr>
          <w:iCs/>
          <w:sz w:val="28"/>
          <w:szCs w:val="28"/>
        </w:rPr>
        <w:t>одводя краткий итог в истории становления та</w:t>
      </w:r>
      <w:r>
        <w:rPr>
          <w:iCs/>
          <w:sz w:val="28"/>
          <w:szCs w:val="28"/>
        </w:rPr>
        <w:t>моженной политики России  можно отметить то, что</w:t>
      </w:r>
      <w:r w:rsidRPr="00F948B4">
        <w:rPr>
          <w:iCs/>
          <w:sz w:val="28"/>
          <w:szCs w:val="28"/>
        </w:rPr>
        <w:t xml:space="preserve"> </w:t>
      </w:r>
      <w:r w:rsidRPr="00BF253B">
        <w:rPr>
          <w:color w:val="000000"/>
          <w:sz w:val="28"/>
          <w:szCs w:val="28"/>
        </w:rPr>
        <w:t>основная цель и направленность всегда была в удовлетворении по</w:t>
      </w:r>
      <w:r w:rsidRPr="00BF253B">
        <w:rPr>
          <w:color w:val="000000"/>
          <w:sz w:val="28"/>
          <w:szCs w:val="28"/>
        </w:rPr>
        <w:softHyphen/>
        <w:t>требностей государственной казны посредством взимания торговых пошлин и сборов и в регулировании внешнетор</w:t>
      </w:r>
      <w:r w:rsidRPr="00BF253B">
        <w:rPr>
          <w:color w:val="000000"/>
          <w:sz w:val="28"/>
          <w:szCs w:val="28"/>
        </w:rPr>
        <w:softHyphen/>
        <w:t>говых связей. А по мере того, как складывалось само по</w:t>
      </w:r>
      <w:r w:rsidRPr="00BF253B">
        <w:rPr>
          <w:color w:val="000000"/>
          <w:sz w:val="28"/>
          <w:szCs w:val="28"/>
        </w:rPr>
        <w:softHyphen/>
        <w:t>нятие торговых пошлин и сопутствующих им торговых сборов за право купли-продажи товаров, формировались обычаи, правила и процедуры их взимания или невзима</w:t>
      </w:r>
      <w:r w:rsidRPr="00BF253B">
        <w:rPr>
          <w:color w:val="000000"/>
          <w:sz w:val="28"/>
          <w:szCs w:val="28"/>
        </w:rPr>
        <w:softHyphen/>
        <w:t>ния (т. е. формировались таможенные правила), создава</w:t>
      </w:r>
      <w:r w:rsidRPr="00BF253B">
        <w:rPr>
          <w:color w:val="000000"/>
          <w:sz w:val="28"/>
          <w:szCs w:val="28"/>
        </w:rPr>
        <w:softHyphen/>
        <w:t>лась и развивалась таможенная служба, обустраивались таможни. Со временем все эти меры получили свое орга</w:t>
      </w:r>
      <w:r w:rsidRPr="00BF253B">
        <w:rPr>
          <w:color w:val="000000"/>
          <w:sz w:val="28"/>
          <w:szCs w:val="28"/>
        </w:rPr>
        <w:softHyphen/>
        <w:t>низационное, правовое и дипломатическое (международ</w:t>
      </w:r>
      <w:r w:rsidRPr="00BF253B">
        <w:rPr>
          <w:color w:val="000000"/>
          <w:sz w:val="28"/>
          <w:szCs w:val="28"/>
        </w:rPr>
        <w:softHyphen/>
        <w:t>но-правовое) закрепление.</w:t>
      </w:r>
      <w:r>
        <w:rPr>
          <w:sz w:val="28"/>
          <w:szCs w:val="28"/>
        </w:rPr>
        <w:t xml:space="preserve"> </w:t>
      </w:r>
      <w:r w:rsidRPr="00BF253B">
        <w:rPr>
          <w:color w:val="000000"/>
          <w:sz w:val="28"/>
          <w:szCs w:val="28"/>
        </w:rPr>
        <w:t>Таможня, став неотъемлемым атрибутом внутренней и внешней торговли, посредством своей деятельности все</w:t>
      </w:r>
      <w:r w:rsidRPr="00BF253B">
        <w:rPr>
          <w:color w:val="000000"/>
          <w:sz w:val="28"/>
          <w:szCs w:val="28"/>
        </w:rPr>
        <w:softHyphen/>
        <w:t>гда оказывала мощное влияние и на формирование благо</w:t>
      </w:r>
      <w:r w:rsidRPr="00BF253B">
        <w:rPr>
          <w:color w:val="000000"/>
          <w:sz w:val="28"/>
          <w:szCs w:val="28"/>
        </w:rPr>
        <w:softHyphen/>
        <w:t>приятного торгово-экономического режима в стране. Тем самым она обеспечивала животворное воздействие торговли на политическую, экономическую и социальную сферы общественной жизни, в том числе на становление обще</w:t>
      </w:r>
      <w:r w:rsidRPr="00BF253B">
        <w:rPr>
          <w:color w:val="000000"/>
          <w:sz w:val="28"/>
          <w:szCs w:val="28"/>
        </w:rPr>
        <w:softHyphen/>
        <w:t>российского рынка, включение его в сферу межгосудар</w:t>
      </w:r>
      <w:r w:rsidRPr="00BF253B">
        <w:rPr>
          <w:color w:val="000000"/>
          <w:sz w:val="28"/>
          <w:szCs w:val="28"/>
        </w:rPr>
        <w:softHyphen/>
        <w:t>ственного обмена. Прогрессивные по своему характеру эти процессы со временем превратились в один из решающих факторов утверждения русской государственности, объе</w:t>
      </w:r>
      <w:r w:rsidRPr="00BF253B">
        <w:rPr>
          <w:color w:val="000000"/>
          <w:sz w:val="28"/>
          <w:szCs w:val="28"/>
        </w:rPr>
        <w:softHyphen/>
        <w:t>динения удельно-княжеской Руси вокруг Москвы, созда</w:t>
      </w:r>
      <w:r w:rsidRPr="00BF253B">
        <w:rPr>
          <w:color w:val="000000"/>
          <w:sz w:val="28"/>
          <w:szCs w:val="28"/>
        </w:rPr>
        <w:softHyphen/>
        <w:t>ния централизованного российского государства, установ</w:t>
      </w:r>
      <w:r w:rsidRPr="00BF253B">
        <w:rPr>
          <w:color w:val="000000"/>
          <w:sz w:val="28"/>
          <w:szCs w:val="28"/>
        </w:rPr>
        <w:softHyphen/>
        <w:t>ления и развития его международных связей.</w:t>
      </w:r>
    </w:p>
    <w:p w:rsidR="008F7C7B" w:rsidRDefault="008F7C7B" w:rsidP="008F7C7B">
      <w:pPr>
        <w:spacing w:line="360" w:lineRule="auto"/>
        <w:ind w:firstLine="708"/>
        <w:jc w:val="both"/>
        <w:rPr>
          <w:sz w:val="28"/>
          <w:szCs w:val="28"/>
        </w:rPr>
      </w:pPr>
      <w:r>
        <w:rPr>
          <w:color w:val="000000"/>
          <w:sz w:val="28"/>
          <w:szCs w:val="28"/>
        </w:rPr>
        <w:t xml:space="preserve">На сегодняшний день </w:t>
      </w:r>
      <w:r w:rsidRPr="00A418B8">
        <w:rPr>
          <w:sz w:val="28"/>
          <w:szCs w:val="28"/>
        </w:rPr>
        <w:t>Таможенная политика - часть внешнеэкономической деятельности государства. Исторически она стала первой формой государственного регулирования внешней торговли. Сущность таможенной политики проявляется в таможенно-тарифном законодательстве, организации таможенных союзов, заключении таможенных конвенций, создании св</w:t>
      </w:r>
      <w:r>
        <w:rPr>
          <w:sz w:val="28"/>
          <w:szCs w:val="28"/>
        </w:rPr>
        <w:t xml:space="preserve">ободных таможенных зон и т.д. </w:t>
      </w:r>
      <w:r w:rsidRPr="00A418B8">
        <w:rPr>
          <w:sz w:val="28"/>
          <w:szCs w:val="28"/>
        </w:rPr>
        <w:t>Таможенная политика - неотъемлемая часть экономической и внешнеторговой политики государства, и поэтому она зависит от целей и задач общей экономической стратегии правительства.</w:t>
      </w:r>
    </w:p>
    <w:p w:rsidR="008F7C7B" w:rsidRDefault="008F7C7B" w:rsidP="008F7C7B">
      <w:pPr>
        <w:spacing w:line="360" w:lineRule="auto"/>
        <w:ind w:firstLine="708"/>
        <w:jc w:val="both"/>
        <w:rPr>
          <w:sz w:val="28"/>
          <w:szCs w:val="28"/>
        </w:rPr>
      </w:pPr>
      <w:r w:rsidRPr="00941A7C">
        <w:rPr>
          <w:sz w:val="28"/>
          <w:szCs w:val="28"/>
        </w:rPr>
        <w:t>Основными средствами (инструментами) реализации таможенной политики являются таможенные пошлины, сборы (тарифное, или экономическое, регулирование), процедура таможенного оформления и таможенного контроля, различные таможенные ограничения и формальности, связанные с практикой внешнеторгового лицензирования и квотирования (нетарифное, или административное, регулирование).</w:t>
      </w:r>
    </w:p>
    <w:p w:rsidR="008F7C7B" w:rsidRPr="00BF253B" w:rsidRDefault="008F7C7B" w:rsidP="008F7C7B">
      <w:pPr>
        <w:spacing w:line="360" w:lineRule="auto"/>
        <w:ind w:firstLine="708"/>
        <w:jc w:val="both"/>
        <w:rPr>
          <w:sz w:val="28"/>
          <w:szCs w:val="28"/>
        </w:rPr>
      </w:pPr>
    </w:p>
    <w:p w:rsidR="008F7C7B" w:rsidRDefault="008F7C7B" w:rsidP="008F7C7B">
      <w:pPr>
        <w:spacing w:line="360" w:lineRule="auto"/>
        <w:ind w:firstLine="708"/>
        <w:jc w:val="both"/>
        <w:rPr>
          <w:sz w:val="28"/>
          <w:szCs w:val="28"/>
        </w:rPr>
      </w:pPr>
    </w:p>
    <w:p w:rsidR="008F7C7B" w:rsidRDefault="008F7C7B" w:rsidP="008F7C7B">
      <w:pPr>
        <w:spacing w:line="360" w:lineRule="auto"/>
        <w:ind w:firstLine="708"/>
        <w:jc w:val="both"/>
        <w:rPr>
          <w:sz w:val="28"/>
          <w:szCs w:val="28"/>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rPr>
          <w:b/>
        </w:rPr>
      </w:pPr>
    </w:p>
    <w:p w:rsidR="008F7C7B" w:rsidRDefault="008F7C7B" w:rsidP="008F7C7B">
      <w:pPr>
        <w:spacing w:line="360" w:lineRule="auto"/>
        <w:jc w:val="center"/>
        <w:rPr>
          <w:b/>
          <w:sz w:val="32"/>
          <w:szCs w:val="32"/>
        </w:rPr>
      </w:pPr>
      <w:r>
        <w:rPr>
          <w:b/>
          <w:sz w:val="32"/>
          <w:szCs w:val="32"/>
        </w:rPr>
        <w:t>Список и</w:t>
      </w:r>
      <w:r w:rsidRPr="004E670C">
        <w:rPr>
          <w:b/>
          <w:sz w:val="32"/>
          <w:szCs w:val="32"/>
        </w:rPr>
        <w:t>спользованной литературы</w:t>
      </w:r>
      <w:r>
        <w:rPr>
          <w:b/>
          <w:sz w:val="32"/>
          <w:szCs w:val="32"/>
        </w:rPr>
        <w:t>:</w:t>
      </w:r>
    </w:p>
    <w:p w:rsidR="008F7C7B" w:rsidRDefault="008F7C7B" w:rsidP="008F7C7B">
      <w:pPr>
        <w:spacing w:line="360" w:lineRule="auto"/>
        <w:rPr>
          <w:b/>
          <w:sz w:val="32"/>
          <w:szCs w:val="32"/>
        </w:rPr>
      </w:pPr>
    </w:p>
    <w:p w:rsidR="008F7C7B" w:rsidRPr="00181EDD" w:rsidRDefault="008F7C7B" w:rsidP="008F7C7B">
      <w:pPr>
        <w:widowControl w:val="0"/>
        <w:numPr>
          <w:ilvl w:val="0"/>
          <w:numId w:val="3"/>
        </w:numPr>
        <w:tabs>
          <w:tab w:val="left" w:pos="851"/>
        </w:tabs>
        <w:overflowPunct w:val="0"/>
        <w:autoSpaceDE w:val="0"/>
        <w:autoSpaceDN w:val="0"/>
        <w:adjustRightInd w:val="0"/>
        <w:spacing w:line="360" w:lineRule="auto"/>
        <w:jc w:val="both"/>
        <w:textAlignment w:val="baseline"/>
        <w:rPr>
          <w:sz w:val="28"/>
          <w:szCs w:val="28"/>
        </w:rPr>
      </w:pPr>
      <w:r w:rsidRPr="00181EDD">
        <w:rPr>
          <w:sz w:val="28"/>
          <w:szCs w:val="28"/>
        </w:rPr>
        <w:t>Конституция  Российской Федерации, 1993</w:t>
      </w:r>
    </w:p>
    <w:p w:rsidR="008F7C7B" w:rsidRPr="00181EDD" w:rsidRDefault="008F7C7B" w:rsidP="008F7C7B">
      <w:pPr>
        <w:widowControl w:val="0"/>
        <w:numPr>
          <w:ilvl w:val="0"/>
          <w:numId w:val="3"/>
        </w:numPr>
        <w:tabs>
          <w:tab w:val="left" w:pos="851"/>
        </w:tabs>
        <w:overflowPunct w:val="0"/>
        <w:autoSpaceDE w:val="0"/>
        <w:autoSpaceDN w:val="0"/>
        <w:adjustRightInd w:val="0"/>
        <w:spacing w:line="360" w:lineRule="auto"/>
        <w:jc w:val="both"/>
        <w:textAlignment w:val="baseline"/>
        <w:rPr>
          <w:sz w:val="28"/>
          <w:szCs w:val="28"/>
        </w:rPr>
      </w:pPr>
      <w:r w:rsidRPr="00181EDD">
        <w:rPr>
          <w:sz w:val="28"/>
          <w:szCs w:val="28"/>
        </w:rPr>
        <w:t xml:space="preserve">Таможенный кодекс Российской Федерации, </w:t>
      </w:r>
      <w:smartTag w:uri="urn:schemas-microsoft-com:office:smarttags" w:element="metricconverter">
        <w:smartTagPr>
          <w:attr w:name="ProductID" w:val="2006 г"/>
        </w:smartTagPr>
        <w:r w:rsidRPr="00181EDD">
          <w:rPr>
            <w:sz w:val="28"/>
            <w:szCs w:val="28"/>
          </w:rPr>
          <w:t>2006 г</w:t>
        </w:r>
      </w:smartTag>
      <w:r w:rsidRPr="00181EDD">
        <w:rPr>
          <w:sz w:val="28"/>
          <w:szCs w:val="28"/>
        </w:rPr>
        <w:t>.</w:t>
      </w:r>
    </w:p>
    <w:p w:rsidR="008F7C7B" w:rsidRPr="00181EDD" w:rsidRDefault="008F7C7B" w:rsidP="008F7C7B">
      <w:pPr>
        <w:widowControl w:val="0"/>
        <w:numPr>
          <w:ilvl w:val="0"/>
          <w:numId w:val="3"/>
        </w:numPr>
        <w:tabs>
          <w:tab w:val="left" w:pos="851"/>
        </w:tabs>
        <w:overflowPunct w:val="0"/>
        <w:autoSpaceDE w:val="0"/>
        <w:autoSpaceDN w:val="0"/>
        <w:adjustRightInd w:val="0"/>
        <w:spacing w:line="360" w:lineRule="auto"/>
        <w:jc w:val="both"/>
        <w:textAlignment w:val="baseline"/>
        <w:rPr>
          <w:sz w:val="28"/>
          <w:szCs w:val="28"/>
        </w:rPr>
      </w:pPr>
      <w:r w:rsidRPr="00181EDD">
        <w:rPr>
          <w:sz w:val="28"/>
          <w:szCs w:val="28"/>
        </w:rPr>
        <w:t xml:space="preserve">Таможенное законодательство. СЗА -М., </w:t>
      </w:r>
      <w:smartTag w:uri="urn:schemas-microsoft-com:office:smarttags" w:element="metricconverter">
        <w:smartTagPr>
          <w:attr w:name="ProductID" w:val="1994 г"/>
        </w:smartTagPr>
        <w:r w:rsidRPr="00181EDD">
          <w:rPr>
            <w:sz w:val="28"/>
            <w:szCs w:val="28"/>
          </w:rPr>
          <w:t>1994 г</w:t>
        </w:r>
      </w:smartTag>
      <w:r w:rsidRPr="00181EDD">
        <w:rPr>
          <w:sz w:val="28"/>
          <w:szCs w:val="28"/>
        </w:rPr>
        <w:t xml:space="preserve">. </w:t>
      </w:r>
    </w:p>
    <w:p w:rsidR="008F7C7B" w:rsidRPr="00181EDD" w:rsidRDefault="008F7C7B" w:rsidP="008F7C7B">
      <w:pPr>
        <w:widowControl w:val="0"/>
        <w:numPr>
          <w:ilvl w:val="0"/>
          <w:numId w:val="3"/>
        </w:numPr>
        <w:tabs>
          <w:tab w:val="left" w:pos="851"/>
        </w:tabs>
        <w:overflowPunct w:val="0"/>
        <w:autoSpaceDE w:val="0"/>
        <w:autoSpaceDN w:val="0"/>
        <w:adjustRightInd w:val="0"/>
        <w:spacing w:line="360" w:lineRule="auto"/>
        <w:jc w:val="both"/>
        <w:textAlignment w:val="baseline"/>
        <w:rPr>
          <w:sz w:val="28"/>
          <w:szCs w:val="28"/>
        </w:rPr>
      </w:pPr>
      <w:r w:rsidRPr="00181EDD">
        <w:rPr>
          <w:sz w:val="28"/>
          <w:szCs w:val="28"/>
        </w:rPr>
        <w:t xml:space="preserve">Приказ ГТК РФ «Об утверждении общих положений о таможенных органах РФ». Таможенный вестник. </w:t>
      </w:r>
      <w:smartTag w:uri="urn:schemas-microsoft-com:office:smarttags" w:element="metricconverter">
        <w:smartTagPr>
          <w:attr w:name="ProductID" w:val="1996 г"/>
        </w:smartTagPr>
        <w:r w:rsidRPr="00181EDD">
          <w:rPr>
            <w:sz w:val="28"/>
            <w:szCs w:val="28"/>
          </w:rPr>
          <w:t>1996 г</w:t>
        </w:r>
      </w:smartTag>
      <w:r w:rsidRPr="00181EDD">
        <w:rPr>
          <w:sz w:val="28"/>
          <w:szCs w:val="28"/>
        </w:rPr>
        <w:t xml:space="preserve">. № 2, </w:t>
      </w:r>
    </w:p>
    <w:p w:rsidR="008F7C7B" w:rsidRPr="00181EDD" w:rsidRDefault="008F7C7B" w:rsidP="008F7C7B">
      <w:pPr>
        <w:pStyle w:val="a4"/>
        <w:numPr>
          <w:ilvl w:val="0"/>
          <w:numId w:val="3"/>
        </w:numPr>
        <w:spacing w:beforeAutospacing="0" w:afterAutospacing="0" w:line="360" w:lineRule="auto"/>
        <w:jc w:val="both"/>
        <w:rPr>
          <w:sz w:val="28"/>
          <w:szCs w:val="28"/>
        </w:rPr>
      </w:pPr>
      <w:r w:rsidRPr="00181EDD">
        <w:rPr>
          <w:sz w:val="28"/>
          <w:szCs w:val="28"/>
        </w:rPr>
        <w:t xml:space="preserve">Габричидзе Б.Н., Черниховский А.Г. «Таможенное право».-М. Издательство «Данилов и К». </w:t>
      </w:r>
      <w:smartTag w:uri="urn:schemas-microsoft-com:office:smarttags" w:element="metricconverter">
        <w:smartTagPr>
          <w:attr w:name="ProductID" w:val="2004 г"/>
        </w:smartTagPr>
        <w:r w:rsidRPr="00181EDD">
          <w:rPr>
            <w:sz w:val="28"/>
            <w:szCs w:val="28"/>
          </w:rPr>
          <w:t>2004 г</w:t>
        </w:r>
      </w:smartTag>
      <w:r w:rsidRPr="00181EDD">
        <w:rPr>
          <w:sz w:val="28"/>
          <w:szCs w:val="28"/>
        </w:rPr>
        <w:t xml:space="preserve">. </w:t>
      </w:r>
    </w:p>
    <w:p w:rsidR="008F7C7B" w:rsidRPr="00181EDD" w:rsidRDefault="008F7C7B" w:rsidP="008F7C7B">
      <w:pPr>
        <w:pStyle w:val="a4"/>
        <w:numPr>
          <w:ilvl w:val="0"/>
          <w:numId w:val="3"/>
        </w:numPr>
        <w:spacing w:beforeAutospacing="0" w:afterAutospacing="0" w:line="360" w:lineRule="auto"/>
        <w:jc w:val="both"/>
        <w:rPr>
          <w:sz w:val="28"/>
          <w:szCs w:val="28"/>
        </w:rPr>
      </w:pPr>
      <w:r w:rsidRPr="00181EDD">
        <w:rPr>
          <w:sz w:val="28"/>
          <w:szCs w:val="28"/>
        </w:rPr>
        <w:t xml:space="preserve">Габричидзе Б.Н. «Российское таможенное право». Учебник для вузов. «Норма» - М., </w:t>
      </w:r>
      <w:smartTag w:uri="urn:schemas-microsoft-com:office:smarttags" w:element="metricconverter">
        <w:smartTagPr>
          <w:attr w:name="ProductID" w:val="2002 г"/>
        </w:smartTagPr>
        <w:r w:rsidRPr="00181EDD">
          <w:rPr>
            <w:sz w:val="28"/>
            <w:szCs w:val="28"/>
          </w:rPr>
          <w:t>2002 г</w:t>
        </w:r>
      </w:smartTag>
      <w:r w:rsidRPr="00181EDD">
        <w:rPr>
          <w:sz w:val="28"/>
          <w:szCs w:val="28"/>
        </w:rPr>
        <w:t>.</w:t>
      </w:r>
    </w:p>
    <w:p w:rsidR="008F7C7B" w:rsidRPr="00FF2595" w:rsidRDefault="008F7C7B" w:rsidP="008F7C7B">
      <w:pPr>
        <w:pStyle w:val="a4"/>
        <w:numPr>
          <w:ilvl w:val="0"/>
          <w:numId w:val="3"/>
        </w:numPr>
        <w:spacing w:beforeAutospacing="0" w:afterAutospacing="0" w:line="360" w:lineRule="auto"/>
        <w:jc w:val="both"/>
        <w:rPr>
          <w:sz w:val="28"/>
          <w:szCs w:val="28"/>
        </w:rPr>
      </w:pPr>
      <w:r w:rsidRPr="00181EDD">
        <w:rPr>
          <w:sz w:val="28"/>
          <w:szCs w:val="28"/>
        </w:rPr>
        <w:t>Шапошников Н.Н. «Таможенная политика России». 2003г.</w:t>
      </w:r>
    </w:p>
    <w:p w:rsidR="008F7C7B" w:rsidRPr="00181EDD" w:rsidRDefault="008F7C7B" w:rsidP="008F7C7B">
      <w:pPr>
        <w:pStyle w:val="a4"/>
        <w:numPr>
          <w:ilvl w:val="0"/>
          <w:numId w:val="3"/>
        </w:numPr>
        <w:spacing w:beforeAutospacing="0" w:afterAutospacing="0" w:line="360" w:lineRule="auto"/>
        <w:jc w:val="both"/>
        <w:rPr>
          <w:sz w:val="28"/>
          <w:szCs w:val="28"/>
        </w:rPr>
      </w:pPr>
      <w:r>
        <w:rPr>
          <w:sz w:val="28"/>
          <w:szCs w:val="28"/>
        </w:rPr>
        <w:t>Журнал «Налоги. Инвестиции. Капитал» №3-4, 2004г (</w:t>
      </w:r>
      <w:r w:rsidRPr="00FF2595">
        <w:rPr>
          <w:sz w:val="28"/>
          <w:szCs w:val="28"/>
        </w:rPr>
        <w:t>http://nic.pirit.info/</w:t>
      </w:r>
      <w:r>
        <w:rPr>
          <w:sz w:val="28"/>
          <w:szCs w:val="28"/>
        </w:rPr>
        <w:t>)</w:t>
      </w:r>
    </w:p>
    <w:p w:rsidR="008F7C7B" w:rsidRDefault="007B0F0F" w:rsidP="008F7C7B">
      <w:pPr>
        <w:widowControl w:val="0"/>
        <w:numPr>
          <w:ilvl w:val="0"/>
          <w:numId w:val="3"/>
        </w:numPr>
        <w:tabs>
          <w:tab w:val="left" w:pos="851"/>
        </w:tabs>
        <w:overflowPunct w:val="0"/>
        <w:autoSpaceDE w:val="0"/>
        <w:autoSpaceDN w:val="0"/>
        <w:adjustRightInd w:val="0"/>
        <w:spacing w:line="360" w:lineRule="auto"/>
        <w:jc w:val="both"/>
        <w:textAlignment w:val="baseline"/>
        <w:rPr>
          <w:sz w:val="28"/>
          <w:szCs w:val="28"/>
        </w:rPr>
      </w:pPr>
      <w:hyperlink r:id="rId7" w:history="1">
        <w:r w:rsidR="008F7C7B" w:rsidRPr="00181EDD">
          <w:rPr>
            <w:rStyle w:val="a7"/>
            <w:sz w:val="28"/>
            <w:szCs w:val="28"/>
          </w:rPr>
          <w:t>www.tkod.ru</w:t>
        </w:r>
      </w:hyperlink>
    </w:p>
    <w:p w:rsidR="008F7C7B" w:rsidRDefault="007B0F0F" w:rsidP="008F7C7B">
      <w:pPr>
        <w:widowControl w:val="0"/>
        <w:numPr>
          <w:ilvl w:val="0"/>
          <w:numId w:val="3"/>
        </w:numPr>
        <w:tabs>
          <w:tab w:val="left" w:pos="851"/>
        </w:tabs>
        <w:overflowPunct w:val="0"/>
        <w:autoSpaceDE w:val="0"/>
        <w:autoSpaceDN w:val="0"/>
        <w:adjustRightInd w:val="0"/>
        <w:spacing w:line="360" w:lineRule="auto"/>
        <w:jc w:val="both"/>
        <w:textAlignment w:val="baseline"/>
        <w:rPr>
          <w:sz w:val="28"/>
          <w:szCs w:val="28"/>
        </w:rPr>
      </w:pPr>
      <w:hyperlink r:id="rId8" w:history="1">
        <w:r w:rsidR="008F7C7B" w:rsidRPr="00C153C6">
          <w:rPr>
            <w:rStyle w:val="a7"/>
            <w:sz w:val="28"/>
            <w:szCs w:val="28"/>
          </w:rPr>
          <w:t>www.transportall.ru</w:t>
        </w:r>
      </w:hyperlink>
    </w:p>
    <w:p w:rsidR="008F7C7B" w:rsidRPr="00181EDD" w:rsidRDefault="008F7C7B" w:rsidP="008F7C7B">
      <w:pPr>
        <w:widowControl w:val="0"/>
        <w:tabs>
          <w:tab w:val="left" w:pos="851"/>
        </w:tabs>
        <w:overflowPunct w:val="0"/>
        <w:autoSpaceDE w:val="0"/>
        <w:autoSpaceDN w:val="0"/>
        <w:adjustRightInd w:val="0"/>
        <w:spacing w:line="360" w:lineRule="auto"/>
        <w:ind w:left="360"/>
        <w:jc w:val="both"/>
        <w:textAlignment w:val="baseline"/>
        <w:rPr>
          <w:sz w:val="28"/>
          <w:szCs w:val="28"/>
        </w:rPr>
      </w:pPr>
    </w:p>
    <w:p w:rsidR="008F7C7B" w:rsidRDefault="008F7C7B" w:rsidP="008F7C7B">
      <w:pPr>
        <w:spacing w:line="360" w:lineRule="auto"/>
        <w:rPr>
          <w:b/>
          <w:sz w:val="32"/>
          <w:szCs w:val="32"/>
        </w:rPr>
      </w:pPr>
    </w:p>
    <w:p w:rsidR="008F7C7B" w:rsidRDefault="008F7C7B" w:rsidP="008F7C7B">
      <w:pPr>
        <w:spacing w:line="360" w:lineRule="auto"/>
        <w:rPr>
          <w:b/>
          <w:sz w:val="32"/>
          <w:szCs w:val="32"/>
        </w:rPr>
      </w:pPr>
    </w:p>
    <w:p w:rsidR="008F7C7B" w:rsidRDefault="008F7C7B" w:rsidP="008F7C7B">
      <w:pPr>
        <w:spacing w:line="360" w:lineRule="auto"/>
        <w:rPr>
          <w:b/>
          <w:sz w:val="32"/>
          <w:szCs w:val="32"/>
        </w:rPr>
      </w:pPr>
    </w:p>
    <w:p w:rsidR="008F7C7B" w:rsidRDefault="008F7C7B">
      <w:bookmarkStart w:id="0" w:name="_GoBack"/>
      <w:bookmarkEnd w:id="0"/>
    </w:p>
    <w:sectPr w:rsidR="008F7C7B" w:rsidSect="008F7C7B">
      <w:headerReference w:type="even" r:id="rId9"/>
      <w:headerReference w:type="defaul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B01" w:rsidRDefault="005D7B01">
      <w:r>
        <w:separator/>
      </w:r>
    </w:p>
  </w:endnote>
  <w:endnote w:type="continuationSeparator" w:id="0">
    <w:p w:rsidR="005D7B01" w:rsidRDefault="005D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B01" w:rsidRDefault="005D7B01">
      <w:r>
        <w:separator/>
      </w:r>
    </w:p>
  </w:footnote>
  <w:footnote w:type="continuationSeparator" w:id="0">
    <w:p w:rsidR="005D7B01" w:rsidRDefault="005D7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7B" w:rsidRDefault="008F7C7B" w:rsidP="008F7C7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F7C7B" w:rsidRDefault="008F7C7B" w:rsidP="008F7C7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7B" w:rsidRDefault="008F7C7B" w:rsidP="008F7C7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D7B01">
      <w:rPr>
        <w:rStyle w:val="a6"/>
        <w:noProof/>
      </w:rPr>
      <w:t>2</w:t>
    </w:r>
    <w:r>
      <w:rPr>
        <w:rStyle w:val="a6"/>
      </w:rPr>
      <w:fldChar w:fldCharType="end"/>
    </w:r>
  </w:p>
  <w:p w:rsidR="008F7C7B" w:rsidRDefault="008F7C7B" w:rsidP="008F7C7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722E"/>
    <w:multiLevelType w:val="hybridMultilevel"/>
    <w:tmpl w:val="B9C2BB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2F4999"/>
    <w:multiLevelType w:val="hybridMultilevel"/>
    <w:tmpl w:val="565C8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631452"/>
    <w:multiLevelType w:val="hybridMultilevel"/>
    <w:tmpl w:val="68EA63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C7B"/>
    <w:rsid w:val="00523FDB"/>
    <w:rsid w:val="005D7B01"/>
    <w:rsid w:val="007B0F0F"/>
    <w:rsid w:val="008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E5DE35-22C6-4ABF-AF68-DE4D7256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7B"/>
    <w:rPr>
      <w:sz w:val="24"/>
      <w:szCs w:val="24"/>
    </w:rPr>
  </w:style>
  <w:style w:type="paragraph" w:styleId="1">
    <w:name w:val="heading 1"/>
    <w:basedOn w:val="a"/>
    <w:next w:val="a"/>
    <w:qFormat/>
    <w:rsid w:val="008F7C7B"/>
    <w:pPr>
      <w:keepNext/>
      <w:ind w:left="708"/>
      <w:jc w:val="center"/>
      <w:outlineLvl w:val="0"/>
    </w:pPr>
    <w:rPr>
      <w:b/>
      <w:sz w:val="32"/>
      <w:szCs w:val="32"/>
    </w:rPr>
  </w:style>
  <w:style w:type="paragraph" w:styleId="2">
    <w:name w:val="heading 2"/>
    <w:basedOn w:val="a"/>
    <w:next w:val="a"/>
    <w:qFormat/>
    <w:rsid w:val="008F7C7B"/>
    <w:pPr>
      <w:keepNext/>
      <w:outlineLvl w:val="1"/>
    </w:pPr>
    <w:rPr>
      <w:sz w:val="28"/>
    </w:rPr>
  </w:style>
  <w:style w:type="paragraph" w:styleId="3">
    <w:name w:val="heading 3"/>
    <w:basedOn w:val="a"/>
    <w:next w:val="a"/>
    <w:qFormat/>
    <w:rsid w:val="008F7C7B"/>
    <w:pPr>
      <w:keepNext/>
      <w:jc w:val="center"/>
      <w:outlineLvl w:val="2"/>
    </w:pPr>
    <w:rPr>
      <w:bCs/>
      <w:sz w:val="28"/>
      <w:szCs w:val="28"/>
    </w:rPr>
  </w:style>
  <w:style w:type="paragraph" w:styleId="4">
    <w:name w:val="heading 4"/>
    <w:basedOn w:val="a"/>
    <w:next w:val="a"/>
    <w:qFormat/>
    <w:rsid w:val="008F7C7B"/>
    <w:pPr>
      <w:keepNex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F7C7B"/>
    <w:pPr>
      <w:jc w:val="center"/>
    </w:pPr>
    <w:rPr>
      <w:sz w:val="28"/>
      <w:szCs w:val="28"/>
    </w:rPr>
  </w:style>
  <w:style w:type="paragraph" w:styleId="a4">
    <w:name w:val="Normal (Web)"/>
    <w:basedOn w:val="a"/>
    <w:rsid w:val="008F7C7B"/>
    <w:pPr>
      <w:spacing w:before="100" w:beforeAutospacing="1" w:after="100" w:afterAutospacing="1"/>
    </w:pPr>
  </w:style>
  <w:style w:type="paragraph" w:styleId="a5">
    <w:name w:val="header"/>
    <w:basedOn w:val="a"/>
    <w:rsid w:val="008F7C7B"/>
    <w:pPr>
      <w:tabs>
        <w:tab w:val="center" w:pos="4677"/>
        <w:tab w:val="right" w:pos="9355"/>
      </w:tabs>
    </w:pPr>
  </w:style>
  <w:style w:type="character" w:styleId="a6">
    <w:name w:val="page number"/>
    <w:basedOn w:val="a0"/>
    <w:rsid w:val="008F7C7B"/>
  </w:style>
  <w:style w:type="character" w:styleId="a7">
    <w:name w:val="Hyperlink"/>
    <w:basedOn w:val="a0"/>
    <w:rsid w:val="008F7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ortall.ru" TargetMode="External"/><Relationship Id="rId3" Type="http://schemas.openxmlformats.org/officeDocument/2006/relationships/settings" Target="settings.xml"/><Relationship Id="rId7" Type="http://schemas.openxmlformats.org/officeDocument/2006/relationships/hyperlink" Target="http://www.tk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5493</Words>
  <Characters>31314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Users</Company>
  <LinksUpToDate>false</LinksUpToDate>
  <CharactersWithSpaces>36734</CharactersWithSpaces>
  <SharedDoc>false</SharedDoc>
  <HLinks>
    <vt:vector size="12" baseType="variant">
      <vt:variant>
        <vt:i4>6357041</vt:i4>
      </vt:variant>
      <vt:variant>
        <vt:i4>3</vt:i4>
      </vt:variant>
      <vt:variant>
        <vt:i4>0</vt:i4>
      </vt:variant>
      <vt:variant>
        <vt:i4>5</vt:i4>
      </vt:variant>
      <vt:variant>
        <vt:lpwstr>http://www.transportall.ru/</vt:lpwstr>
      </vt:variant>
      <vt:variant>
        <vt:lpwstr/>
      </vt:variant>
      <vt:variant>
        <vt:i4>7012397</vt:i4>
      </vt:variant>
      <vt:variant>
        <vt:i4>0</vt:i4>
      </vt:variant>
      <vt:variant>
        <vt:i4>0</vt:i4>
      </vt:variant>
      <vt:variant>
        <vt:i4>5</vt:i4>
      </vt:variant>
      <vt:variant>
        <vt:lpwstr>http://www.tkod.ru/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2014-04-09T01:16:00Z</dcterms:created>
  <dcterms:modified xsi:type="dcterms:W3CDTF">2014-04-09T01:16:00Z</dcterms:modified>
</cp:coreProperties>
</file>