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C1" w:rsidRDefault="000252C1" w:rsidP="00454BEC">
      <w:pPr>
        <w:pStyle w:val="1"/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683BBA" w:rsidRDefault="00683BBA" w:rsidP="00454BEC">
      <w:pPr>
        <w:pStyle w:val="1"/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Введение……………………………………………………………………...3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1. Понятие и порядок таможенного оформления</w:t>
      </w:r>
      <w:r>
        <w:rPr>
          <w:rFonts w:ascii="Times New Roman" w:hAnsi="Times New Roman"/>
          <w:sz w:val="28"/>
          <w:szCs w:val="28"/>
        </w:rPr>
        <w:t>……………………….…5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2. Предварительные операции</w:t>
      </w:r>
      <w:r>
        <w:rPr>
          <w:rFonts w:ascii="Times New Roman" w:hAnsi="Times New Roman"/>
          <w:sz w:val="28"/>
          <w:szCs w:val="28"/>
        </w:rPr>
        <w:t>………………………………………….…..8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3. Основное таможенное оформление</w:t>
      </w:r>
      <w:r>
        <w:rPr>
          <w:rFonts w:ascii="Times New Roman" w:hAnsi="Times New Roman"/>
          <w:sz w:val="28"/>
          <w:szCs w:val="28"/>
        </w:rPr>
        <w:t>………………………………….…11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4. Особенности таможенного оформления отдельных видов товаров</w:t>
      </w:r>
      <w:r>
        <w:rPr>
          <w:rFonts w:ascii="Times New Roman" w:hAnsi="Times New Roman"/>
          <w:sz w:val="28"/>
          <w:szCs w:val="28"/>
        </w:rPr>
        <w:t>…14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…………………………………………………………….……22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литературы……………………………………………………..…..24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5450DF" w:rsidRDefault="00683BBA" w:rsidP="005450DF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450DF">
        <w:rPr>
          <w:rFonts w:ascii="Times New Roman" w:hAnsi="Times New Roman"/>
          <w:b/>
          <w:sz w:val="28"/>
          <w:szCs w:val="28"/>
        </w:rPr>
        <w:t>ВВЕДЕНИЕ</w:t>
      </w: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50DF">
        <w:rPr>
          <w:rFonts w:ascii="Times New Roman" w:hAnsi="Times New Roman"/>
          <w:b/>
          <w:i/>
          <w:sz w:val="28"/>
          <w:szCs w:val="28"/>
        </w:rPr>
        <w:t>Актуальность темы курсовой работы.</w:t>
      </w:r>
      <w:r w:rsidRPr="00300563">
        <w:rPr>
          <w:rFonts w:ascii="Times New Roman" w:hAnsi="Times New Roman"/>
          <w:sz w:val="28"/>
          <w:szCs w:val="28"/>
        </w:rPr>
        <w:t xml:space="preserve"> Таможенное оформление товаров является важной стадией таможенной деятельности, на которой в полной мере раскрываются основные цели и задачи таможенной деятельности. Таким образом, данная стадия является интересной и как для теории, так и для практики правового регулирования.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Помимо вышеуказанного, актуальность темы </w:t>
      </w:r>
      <w:r>
        <w:rPr>
          <w:rFonts w:ascii="Times New Roman" w:hAnsi="Times New Roman"/>
          <w:sz w:val="28"/>
          <w:szCs w:val="28"/>
        </w:rPr>
        <w:t>курсовой</w:t>
      </w:r>
      <w:r w:rsidRPr="00300563">
        <w:rPr>
          <w:rFonts w:ascii="Times New Roman" w:hAnsi="Times New Roman"/>
          <w:sz w:val="28"/>
          <w:szCs w:val="28"/>
        </w:rPr>
        <w:t xml:space="preserve"> работы определяется и неопределенностью терминов, в частности в современном таможенном кодексе РФ*  отсутствует понятие «таможенное оформление». Некоторые авторы считают, что под таможенным оформлением понимаются все таможенные операции и процедуры,</w:t>
      </w:r>
      <w:r>
        <w:rPr>
          <w:rFonts w:ascii="Times New Roman" w:hAnsi="Times New Roman"/>
          <w:sz w:val="28"/>
          <w:szCs w:val="28"/>
        </w:rPr>
        <w:t xml:space="preserve"> которые происходят с товарами</w:t>
      </w:r>
      <w:r w:rsidRPr="00300563">
        <w:rPr>
          <w:rFonts w:ascii="Times New Roman" w:hAnsi="Times New Roman"/>
          <w:sz w:val="28"/>
          <w:szCs w:val="28"/>
        </w:rPr>
        <w:t>, перемещаемыми через таможенную границу, в период времени от начала до завершения таможенного оформления, то есть до момента приобретения товарами неизменного статуса для таможенных целей.**  Таким образом, актуальность темы настоящей курсовой работы не вызывает сомнения.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50DF">
        <w:rPr>
          <w:rFonts w:ascii="Times New Roman" w:hAnsi="Times New Roman"/>
          <w:b/>
          <w:i/>
          <w:sz w:val="28"/>
          <w:szCs w:val="28"/>
        </w:rPr>
        <w:t>Цель и задачи курсовой работы.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563">
        <w:rPr>
          <w:rFonts w:ascii="Times New Roman" w:hAnsi="Times New Roman"/>
          <w:sz w:val="28"/>
          <w:szCs w:val="28"/>
        </w:rPr>
        <w:t>Основной целью курсовой работы является проведение комплексного правового исследования понятия таможенного оформления, а также выявление особенностей таможенного оформления товаров в соответствии с нормами действующего таможенного законодательства.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Учитывая поставленную цель необходимо решить следующие задачи: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- изучить понятие таможенного оформления;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- исследовать порядок таможенного оформления;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- определить понятие и сущность предварительных операций и основного таможенного оформления;</w:t>
      </w:r>
    </w:p>
    <w:p w:rsidR="00683BBA" w:rsidRPr="00300563" w:rsidRDefault="00683BBA" w:rsidP="00BB200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- выявить особенности таможенного оформления отдельных товаров</w:t>
      </w:r>
      <w:r>
        <w:rPr>
          <w:rFonts w:ascii="Times New Roman" w:hAnsi="Times New Roman"/>
          <w:sz w:val="28"/>
          <w:szCs w:val="28"/>
        </w:rPr>
        <w:t>.</w:t>
      </w:r>
    </w:p>
    <w:p w:rsidR="00683BBA" w:rsidRPr="005450DF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450DF">
        <w:rPr>
          <w:rFonts w:ascii="Times New Roman" w:hAnsi="Times New Roman"/>
          <w:b/>
          <w:i/>
          <w:sz w:val="28"/>
          <w:szCs w:val="28"/>
        </w:rPr>
        <w:t>Объект и предмет курсовой работы.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0563">
        <w:rPr>
          <w:rFonts w:ascii="Times New Roman" w:hAnsi="Times New Roman"/>
          <w:sz w:val="28"/>
          <w:szCs w:val="28"/>
        </w:rPr>
        <w:t>Объектом настоящей курсовой работы являются общественные отношения в области осуществления таможенного оформления товаров.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Предмет работы составляют главным образом правовые нормы таможенного законодательства Российской Федерации, регламентирующие понятие, сущность и особенности таможенного оформления товаров в соответствии с действующим таможенным законодательством.</w:t>
      </w:r>
    </w:p>
    <w:p w:rsidR="00683BBA" w:rsidRPr="005450DF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5450DF">
        <w:rPr>
          <w:rFonts w:ascii="Times New Roman" w:hAnsi="Times New Roman"/>
          <w:b/>
          <w:i/>
          <w:sz w:val="28"/>
          <w:szCs w:val="28"/>
        </w:rPr>
        <w:t>Методическая и теоретическая основы курсовой работы.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0563">
        <w:rPr>
          <w:rFonts w:ascii="Times New Roman" w:hAnsi="Times New Roman"/>
          <w:sz w:val="28"/>
          <w:szCs w:val="28"/>
        </w:rPr>
        <w:t>Методологической основой курсовой работы выступает диалектическая логика, как ведущий, общенаучный метод, а также частные методы научного познания: исторический, формально – логический, сравнительно – правовой, системного анализа.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Теоретическую основу курсовой работы составляют труды советских и российских ученых – правоведов.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Выводы  и предложения  в  работе  сделаны  с  учетом  требований «сегодняшнего  дня», современного состояния   юридической  науки в России и тенденций  развития правоприменительной  практики в Российской Федерации.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</w:t>
      </w:r>
    </w:p>
    <w:p w:rsidR="00683BBA" w:rsidRDefault="00683BBA" w:rsidP="005450D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___________________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 Таможенный кодекс Российской Федерации от 28.05.2003 N 61-ФЗ (принят ГД ФС РФ 25.04.2003) (ред. от 30.12.2008) //  Собрание законодательства РФ", 02.06.2003, N 22, ст. 2066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BB200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** Комиссарова И.П., Марель М.Б. Экспорт, импорт: учет и налоги. - "Статус-Кво 97", 2007 г. с. 25</w:t>
      </w:r>
    </w:p>
    <w:p w:rsidR="00683BBA" w:rsidRDefault="00683BBA" w:rsidP="00E02558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E02558">
        <w:rPr>
          <w:rFonts w:ascii="Times New Roman" w:hAnsi="Times New Roman"/>
          <w:b/>
          <w:sz w:val="28"/>
          <w:szCs w:val="28"/>
        </w:rPr>
        <w:t>1. ПОНЯТИЕ И ПОРЯДОК ТАМОЖЕННОГО ОФОРМЛЕНИЯ.</w:t>
      </w:r>
    </w:p>
    <w:p w:rsidR="00683BBA" w:rsidRPr="00E02558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Одной из ключевых задач при принятии современного таможенного кодекса РФ являлось сокращение сроков и упрощение процедур таможенного оформления с целью ускорения товарооборота при перемещении товаров через таможенную границу. При этом немаловажным является определение четких правил при совершении таможенных операций, что позволит участникам ВЭД с большей долей уверенности планировать свои действия и в меньшей степени зависеть от волюнтаризма таможенных органов, которым по действующему ТК РФ и на основании многочисленных актов ГТК РФ предоставлены достаточно широкие полномочия и действия которых при внешнем соответствии нормам права ведут к необоснованным задержкам товара и, как следствие, убыткам предпринимателей.*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Указанная задача достигается: подробной регламентацией, в отличие от действующего ТК РФ, таможенных операций. При этом нормы нового ТК РФ имеют прямое действие, и согласно п.2 ст.59 ТК РФ требования таможенных органов при производстве таможенного оформления должны быть обоснованы и ограничены требованиями, установленными ТК РФ и необходимыми для обеспечения соблюдения таможенного законодательства РФ.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развитие данного положения в ст.63 ТК РФ закреплено, что таможенные органы вправе требовать при производстве таможенного оформления представления только тех документов и сведений, которые необходимы для обеспечения соблюдения таможенного законодательства РФ и представление которых предусмотрено в ТК РФ.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Новой нормой, гарантирующей права участников ВЭД, является положение, предусмотренное п.6 ст.63 ТК РФ, согласно которому таможенные органы не вправе отказать в принятии документов, необходимых для таможенного оформления, из-за наличия в них неточностей, не влияющих на определение размера подлежащих уплате таможенных платежей, на принятие решений таможенных органов в отношении применения запретов и ограничений, установленных таможенным законодательством.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Под таможенным оформлением следует понимать совокупность действий (таможенных операций), совершаемых отдельными лицами и таможенными органами, в отношении перемещаемых через таможенную границу товаров в целях определения таможенного статуса указанных товаров и для применения в их отношении таможенных пошлин (налогов), запретов и ограничений, предусмотренных ТК РФ и законодательством РФ о государственном регулировании внешнеторговой деятельности. В процессе таможенного оформления определяется таможенный режим, под который помещаются перемещаемые товары.**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соответствии со ст.60 ТК РФ таможенное оформление товаров начинается: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563">
        <w:rPr>
          <w:rFonts w:ascii="Times New Roman" w:hAnsi="Times New Roman"/>
          <w:sz w:val="28"/>
          <w:szCs w:val="28"/>
        </w:rPr>
        <w:t xml:space="preserve"> при ввозе товаров - в момент представления таможенному органу предварительной таможенной декларации либо документов в соответствии со ст.72 ТК РФ (в зависимости от того, какое действие совершается ранее), а в случаях, предусмотренных ТК РФ, - устного заявления либо совершения иных действий, свидетельствующих о намерении лица осуществить таможенное оформление;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563">
        <w:rPr>
          <w:rFonts w:ascii="Times New Roman" w:hAnsi="Times New Roman"/>
          <w:sz w:val="28"/>
          <w:szCs w:val="28"/>
        </w:rPr>
        <w:t xml:space="preserve"> при вывозе товаров - в момент представления таможенной декларации, а в случаях, предусмотренных ТК РФ, - устного заявления либо совершения иных действий, свидетельствующих о намерении лица осуществить таможенное оформление.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Завершается таможенное оформление совершением таможенных операций, необходимых для применения к товарам таможенных процедур, для помещения товаров под таможенный режим или для завершения действия этого режима, если такой таможенный режим действует в течение определенного срока, а также для исчисления и взимания таможенных платежей.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Таможенное оформление состоит из двух частей.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0563">
        <w:rPr>
          <w:rFonts w:ascii="Times New Roman" w:hAnsi="Times New Roman"/>
          <w:sz w:val="28"/>
          <w:szCs w:val="28"/>
        </w:rPr>
        <w:t>Предварительные операции (доставка товаров, уведомление о прибытии). Как правило, эти операции осуществляет перевозчик.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00563">
        <w:rPr>
          <w:rFonts w:ascii="Times New Roman" w:hAnsi="Times New Roman"/>
          <w:sz w:val="28"/>
          <w:szCs w:val="28"/>
        </w:rPr>
        <w:t xml:space="preserve"> Основное таможенное оформление. Оно состоит из пяти этапов: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прием, регистрация и учет таможенных деклараций;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контроль за правильностью определения кода товара в соответствии с ТН ВЭД и страны происхождения товара, а также контроль за соблюдением мер нетарифного регулирования;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валютный контроль, контроль таможенной стоимости;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контроль таможенных платежей;</w:t>
      </w: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досмотр товара и их выпуск.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После завершения каждого этапа инспектор на оборотной стороне первого листа ГТД проставляет номер этапа, делает запись «Проверено», проставляет дату, время окончания проверки, подпись, оттиск личной номерной печати и передает декларацию для дальнейшего оформления.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</w:t>
      </w:r>
    </w:p>
    <w:p w:rsidR="00683BBA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___________________________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 Таможенный кодекс Российской Федерации. Комментарий (В.А. Вайпан, С.Р. Гладких, С.С. Щербинин, "Право и экономика", N 7, 8, июль, август 2008 г.)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E02558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** Таможенный кодекс Российской Федерации. Комментарий (В.А. Вайпан, С.Р. Гладких, С.С. Щербинин, "Право и экономика", N 7, 8, июль, август 2008 г.)</w:t>
      </w:r>
    </w:p>
    <w:p w:rsidR="00683BBA" w:rsidRDefault="00683BBA" w:rsidP="00360F25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60F25">
        <w:rPr>
          <w:rFonts w:ascii="Times New Roman" w:hAnsi="Times New Roman"/>
          <w:b/>
          <w:sz w:val="28"/>
          <w:szCs w:val="28"/>
        </w:rPr>
        <w:t>2. ПРЕДВАРИТЕЛЬНЫЕ ОПЕРАЦИИ.</w:t>
      </w:r>
    </w:p>
    <w:p w:rsidR="00683BBA" w:rsidRPr="00360F25" w:rsidRDefault="00683BBA" w:rsidP="00360F25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Как нами было сказано выше, к предварительным операциям таможенного оформления относятся: доставка товаров и уведомление о прибытии.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Согласно ст. 69 Таможенного кодекса РФ прибытие товаров на таможенную территорию РФ допускается в пунктах пропуска через Государственную границу РФ во время работы таможенных органов. В иных местах товары могут прибывать на таможенную территорию РФ в соответствии с законодательством РФ о Государственной границе РФ. Правительство РФ вправе устанавливать пункты пропуска через Государственную границу РФ для прибытия на таможенную территорию РФ отдельных видов товаров.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После пересечения таможенной границы перевозчик обязан доставить ввезенные им товары в пункт пропуска или иные места, указанные выше (места прибытия), и предъявить их таможенному органу. При этом не допускается изменение состояния товаров или нарушение их упаковки, а также изменение, удаление, уничтожение или повреждение наложенных пломб, печатей и иных средств идентификации.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Таможенные органы обязаны предоставлять в общедоступной форме информацию о пунктах пропуска через Государственную границу РФ, об установленных ограничениях и о времени работы таможенных органов.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Положения ст. 69 ТК РФ не распространяются на товары, перевозимые морскими (речными), воздушными судами, пересекающими таможенную территорию РФ без остановки в порту или аэропорте, которые расположены на таможенной территории РФ.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Администрация пункта пропуска через Государственную границу РФ (начальник аэропорта, аэродрома, морского, речного порта, железнодорожного вокзала, станции) предварительно уведомляет таможенные органы о месте и времени прибытия транспортных средств в пункт пропуска через Государственную границу (ст. 71 ТК).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В соответствии со ст. 72 ТК при прибытии товаров на таможенную территорию РФ перевозчик обязан предоставить таможенному органу документы и сведения, предусмотренные ст. 73-76 ТК, в зависимости от вида транспорта, на котором осуществляется международная перевозка.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При международной перевозке автомобильным транспортом перевозчик сообщает таможенному органу следующие сведения (ст. 73 ТК):  1) о государственной регистрации транспортного средства;  2) наименование и адрес перевозчика товаров;  3) наименование страны отправления и страны назначения товаров;  4) наименование и адрес отправителя и получателя товаров;  5) о продавце и получателе товаров в соответствии с имеющимися у перевозчика коммерческими документами;  6) о количестве грузовых мест, об их маркировке и о видах упаковок товаров;  7) наименование,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знаков;  8) вес брутто товаров (в килограммах) либо объем товаров (в кубических метрах), за исключением крупногабаритных грузов;  9) о наличии товаров, ввоз которых на таможенную территорию РФ запрещен или ограничен;  10) о месте и дате составления международной товаротранспортной накладной.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Таможенный орган не вправе требовать от перевозчика представления иных сведений. Если документы, предусмотренные ст. 73-76 ТК РФ, не содержат всех необходимых сведений, перевозчик обязан сообщить таможенному органу недостающие сведения путем предоставления иных имеющихся у него документов или дополнительных документов, составленных перевозчиком в произвольной форме.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Перевозчик вправе предоставить документы и сведения таможенному органу до фактического прибытия товаров на таможенную территорию РФ. От имени перевозчика документы и сведения могут быть предоставлены любым иным лицом, действующим по его поручению.</w:t>
      </w:r>
    </w:p>
    <w:p w:rsidR="00683BBA" w:rsidRPr="00300563" w:rsidRDefault="00683BBA" w:rsidP="00360F25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Статья 77 ТК предусматривает, что после прибытия товаров и предоставления таможенному органу соответствующих документов и сведений товары могут быть разгружены или перегружены (ст. 78 ТК), помещены на склад временного хранения (гл. 12 ТК), заявлены к определенному таможенному режиму либо к внутреннему таможенному транзиту (гл. 10 ТК).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С момента предъявления товаров в месте их прибытия такие товары приобретают статус находящихся на временном хранении. По истечении предельного срока временного хранения (ст. 103 ТК) таможенные органы распоряжаются указанными товарами в соответствии с гл. 41 ТК.</w:t>
      </w: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360F25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60F25">
        <w:rPr>
          <w:rFonts w:ascii="Times New Roman" w:hAnsi="Times New Roman"/>
          <w:b/>
          <w:sz w:val="28"/>
          <w:szCs w:val="28"/>
        </w:rPr>
        <w:t>3. ОСНОВНОЕ ТАМОЖЕННОЕ ОФОРМЛЕНИЕ.</w:t>
      </w:r>
    </w:p>
    <w:p w:rsidR="00683BBA" w:rsidRPr="00360F25" w:rsidRDefault="00683BBA" w:rsidP="00360F25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Прием, регистрация и учет таможенных д</w:t>
      </w:r>
      <w:r>
        <w:rPr>
          <w:rFonts w:ascii="Times New Roman" w:hAnsi="Times New Roman"/>
          <w:sz w:val="28"/>
          <w:szCs w:val="28"/>
        </w:rPr>
        <w:t>еклараций заключается следующем: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563">
        <w:rPr>
          <w:rFonts w:ascii="Times New Roman" w:hAnsi="Times New Roman"/>
          <w:sz w:val="28"/>
          <w:szCs w:val="28"/>
        </w:rPr>
        <w:t>перевозчик передает таможенному органу заполненную грузовую таможенную декларацию (ГТД) в четырех экземплярах;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300563">
        <w:rPr>
          <w:rFonts w:ascii="Times New Roman" w:hAnsi="Times New Roman"/>
          <w:sz w:val="28"/>
          <w:szCs w:val="28"/>
        </w:rPr>
        <w:t>необходимые для таможенного оформления документы;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563">
        <w:rPr>
          <w:rFonts w:ascii="Times New Roman" w:hAnsi="Times New Roman"/>
          <w:sz w:val="28"/>
          <w:szCs w:val="28"/>
        </w:rPr>
        <w:t>опись представленных документов в двух экземплярах;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563">
        <w:rPr>
          <w:rFonts w:ascii="Times New Roman" w:hAnsi="Times New Roman"/>
          <w:sz w:val="28"/>
          <w:szCs w:val="28"/>
        </w:rPr>
        <w:t>электронную копию декларации.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Чтобы оформить товар на таможне, необходимо подготовить пакет документов. Их можно разделить на шесть групп.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1. Регистрационные (учредительные документы, свидетельство о постановке на учет в налоговой инспекции, свидетельство о государственной регистрации, справка Госкомстата о статистических кодах, справка из банка об открытии счетов).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2. Коммерческие (контракт, соглашение на поставку, спецификация, счет-фактура, инвойс). 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3. Товарно-транспортные и товаросопроводительные (товарно-транспортная накладная).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4. Разрешительные (необходимые лицензии и сертификаты).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5. Паспорт сделки (импортной, экспортной, бартерной).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6. Документы, подтверждающие уплату таможенных платежей (оригинал платежного поручения, квитанция о внесении наличных денег, чек электронного терминала).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Сотрудник таможни (инспектор) регистрирует ГТД и присваивает ей уникальный регистрационный номер. В правом верхнем углу каждого экземпляра описи инспектор ставит штамп «Декларация принята» и регистрационный номер декларации. Один экземпляр описи возвращают </w:t>
      </w:r>
      <w:r w:rsidRPr="00DB0918">
        <w:rPr>
          <w:rFonts w:ascii="Times New Roman" w:hAnsi="Times New Roman"/>
          <w:sz w:val="28"/>
          <w:szCs w:val="28"/>
        </w:rPr>
        <w:t>перевозчику.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Затем инспектор проверяет декларацию и ее электронную копию. При обнаружении технических ошибок (например, </w:t>
      </w:r>
      <w:r w:rsidRPr="00DB0918">
        <w:rPr>
          <w:rFonts w:ascii="Times New Roman" w:hAnsi="Times New Roman"/>
          <w:sz w:val="28"/>
          <w:szCs w:val="28"/>
        </w:rPr>
        <w:t>перевозчик</w:t>
      </w:r>
      <w:r>
        <w:rPr>
          <w:rFonts w:ascii="Times New Roman" w:hAnsi="Times New Roman"/>
          <w:sz w:val="28"/>
          <w:szCs w:val="28"/>
        </w:rPr>
        <w:t xml:space="preserve"> уплатил</w:t>
      </w:r>
      <w:r w:rsidRPr="00300563">
        <w:rPr>
          <w:rFonts w:ascii="Times New Roman" w:hAnsi="Times New Roman"/>
          <w:sz w:val="28"/>
          <w:szCs w:val="28"/>
        </w:rPr>
        <w:t xml:space="preserve"> таможенную пошлину в рублях, а в декларации указали валютный код платежа) </w:t>
      </w:r>
      <w:r w:rsidRPr="00DB0918">
        <w:rPr>
          <w:rFonts w:ascii="Times New Roman" w:hAnsi="Times New Roman"/>
          <w:sz w:val="28"/>
          <w:szCs w:val="28"/>
        </w:rPr>
        <w:t>перевозчик</w:t>
      </w:r>
      <w:r w:rsidRPr="00300563">
        <w:rPr>
          <w:rFonts w:ascii="Times New Roman" w:hAnsi="Times New Roman"/>
          <w:sz w:val="28"/>
          <w:szCs w:val="28"/>
        </w:rPr>
        <w:t xml:space="preserve"> имеете право в присутствии инспектора исправить ошибки и заверить эти исправления своей подписью и печатью фирмы. Количество таких исправлений не должно быть больше трех на одном листе ГТД. Нельзя исправлять данные граф, связанных со стоимостными показателями и кодом товара.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Следующим этапом основного  таможенного оформления является контроль за правильностью определения страны происхождения товара,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563">
        <w:rPr>
          <w:rFonts w:ascii="Times New Roman" w:hAnsi="Times New Roman"/>
          <w:sz w:val="28"/>
          <w:szCs w:val="28"/>
        </w:rPr>
        <w:t>кода товара в соответствии с ТН ВЭД, а также контроль за соблюдением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0563">
        <w:rPr>
          <w:rFonts w:ascii="Times New Roman" w:hAnsi="Times New Roman"/>
          <w:sz w:val="28"/>
          <w:szCs w:val="28"/>
        </w:rPr>
        <w:t xml:space="preserve">нетарифного регулирования.  На этом этапе инспектор проверяет:  правильно ли </w:t>
      </w:r>
      <w:r w:rsidRPr="00DB0918">
        <w:rPr>
          <w:rFonts w:ascii="Times New Roman" w:hAnsi="Times New Roman"/>
          <w:sz w:val="28"/>
          <w:szCs w:val="28"/>
        </w:rPr>
        <w:t>перевозчик</w:t>
      </w:r>
      <w:r w:rsidRPr="00300563">
        <w:rPr>
          <w:rFonts w:ascii="Times New Roman" w:hAnsi="Times New Roman"/>
          <w:sz w:val="28"/>
          <w:szCs w:val="28"/>
        </w:rPr>
        <w:t xml:space="preserve"> опреде</w:t>
      </w:r>
      <w:r>
        <w:rPr>
          <w:rFonts w:ascii="Times New Roman" w:hAnsi="Times New Roman"/>
          <w:sz w:val="28"/>
          <w:szCs w:val="28"/>
        </w:rPr>
        <w:t>лил</w:t>
      </w:r>
      <w:r w:rsidRPr="00300563">
        <w:rPr>
          <w:rFonts w:ascii="Times New Roman" w:hAnsi="Times New Roman"/>
          <w:sz w:val="28"/>
          <w:szCs w:val="28"/>
        </w:rPr>
        <w:t xml:space="preserve"> код товара и страну его происхождения;  есть ли у </w:t>
      </w:r>
      <w:r>
        <w:rPr>
          <w:rFonts w:ascii="Times New Roman" w:hAnsi="Times New Roman"/>
          <w:sz w:val="28"/>
          <w:szCs w:val="28"/>
        </w:rPr>
        <w:t>него</w:t>
      </w:r>
      <w:r w:rsidRPr="00300563">
        <w:rPr>
          <w:rFonts w:ascii="Times New Roman" w:hAnsi="Times New Roman"/>
          <w:sz w:val="28"/>
          <w:szCs w:val="28"/>
        </w:rPr>
        <w:t xml:space="preserve"> нужные разрешения, лицензии, сертификаты. 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Далее следует валютный контроль и контроль таможенной стоимости. Здесь проверяется наличие всех документов, необходимых для валютного контроля (паспорта сделки, контракта, счета-фактуры и т.д.); достоверность и достаточность сведений;  соответствуют ли сведения, заявленные </w:t>
      </w:r>
      <w:r w:rsidRPr="00DB0918">
        <w:rPr>
          <w:rFonts w:ascii="Times New Roman" w:hAnsi="Times New Roman"/>
          <w:sz w:val="28"/>
          <w:szCs w:val="28"/>
        </w:rPr>
        <w:t>перевозчиком</w:t>
      </w:r>
      <w:r w:rsidRPr="00300563">
        <w:rPr>
          <w:rFonts w:ascii="Times New Roman" w:hAnsi="Times New Roman"/>
          <w:sz w:val="28"/>
          <w:szCs w:val="28"/>
        </w:rPr>
        <w:t xml:space="preserve"> в декларации, информации, содержащейся в представленных документах;  правильно ли </w:t>
      </w:r>
      <w:r w:rsidRPr="00DB0918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определил</w:t>
      </w:r>
      <w:r w:rsidRPr="00300563">
        <w:rPr>
          <w:rFonts w:ascii="Times New Roman" w:hAnsi="Times New Roman"/>
          <w:sz w:val="28"/>
          <w:szCs w:val="28"/>
        </w:rPr>
        <w:t xml:space="preserve"> таможенную стоимость (по декларации таможенной стоимости). 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На этапе контроля таможенных платежей инспектор таможенной службы проверяет: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-  есть ли у вас задолженность по уплате таможенных платежей; 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- соблюдены ли сроки подачи декларации (при экспорте товаров таможенную декларацию нужно подать до момента вывоза, а при импорте - в течение 15 дней со дня ввоза);</w:t>
      </w:r>
    </w:p>
    <w:p w:rsidR="00683BBA" w:rsidRPr="00300563" w:rsidRDefault="00683BBA" w:rsidP="00857364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-  правильно ли вы рассчитали и уплатили таможенные платежи;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- фактическое поступление денег на счет таможни (если деньги на момент проверки еще не поступили, но были перечислены, то декларация остается на этом этапе до момента поступления денег).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На этапе досмотра  товара инспектор проверяет данные, полученные на предыдущих этапах, и выдает поручение на досмотр.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Работники таможни проводят досмотр и составляют акт. На оборотной стороне первого листа ГТД инспектор делает запись «Досмотрено» и указывает результаты досмотра, название и номер акта таможенного досмотра, ставит дату, подпись и оттиск личной номерной печати.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Если в результате досмотра работники таможни не обнаружат никаких нарушений, на декларации и на транспортном документе (товарно-транспортной накладной) проставляется штамп "Выпуск разрешен". На транспортном документе в его правом верхнем углу проставляется номер декларации. Штамп и номер заверяются оттиском личной номерной печати инспектора.</w:t>
      </w: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900F21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3BBA" w:rsidRPr="00183BE6" w:rsidRDefault="00683BBA" w:rsidP="00183BE6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83BE6">
        <w:rPr>
          <w:rFonts w:ascii="Times New Roman" w:hAnsi="Times New Roman"/>
          <w:b/>
          <w:sz w:val="28"/>
          <w:szCs w:val="28"/>
        </w:rPr>
        <w:t>4. ОСОБЕННОСТИ ТАМОЖЕННОГО ОФОРМЛЕНИЯ ОТДЕЛЬНЫХ ВИДОВ ТОВАРОВ.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При осуществлении внешнеэкономической деятельности или совершении разовых сделок с иностранными контрагентами, необходимо учитывать, что таможенное оформление ввоза и вывоза отдельных видов товаров и материалов имеет некоторые особенности. Существует несколько категорий товаров, таможенное оформление которых усложнено целым рядом формальностей.*</w:t>
      </w:r>
    </w:p>
    <w:p w:rsidR="00683BBA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Это подакцизные товары; товары, подлежащие обязательной сертификации; товары, на ввоз-вывоз которых требуется лицензия; товары, перемещение которых через границу осуществляется в пределах установленных квот</w:t>
      </w:r>
      <w:r>
        <w:rPr>
          <w:rFonts w:ascii="Times New Roman" w:hAnsi="Times New Roman"/>
          <w:sz w:val="28"/>
          <w:szCs w:val="28"/>
        </w:rPr>
        <w:t>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183BE6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183BE6">
        <w:rPr>
          <w:rFonts w:ascii="Times New Roman" w:hAnsi="Times New Roman"/>
          <w:b/>
          <w:i/>
          <w:sz w:val="28"/>
          <w:szCs w:val="28"/>
        </w:rPr>
        <w:t>Оформление подакцизных товаров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Осуществлять операции по таможенному оформлению подакцизных товаров можно только на специальных акцизных таможенных постах, находящихся по месту регистрации налогоплательщика. Однако не все таможни имеют акцизные таможенные посты. В таком случае таможенное оформление подакцизных товаров может производиться любым акцизным постом Российской Федерации.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Особенность таможенного оформления ввозимых подакцизных товаров - это обязанность декларанта уплатить акцизы на таможне.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При вывозе подакцизных товаров в режиме экспорта акциз не уплачивается, более того, данная категория товаров освобождается от налогообложения (п.п.4 п.1 ст.183 НК РФ ).** В связи с этим возможен возврат (зачет) уплаченных по таким товарам сумм акцизов. Это положение действует только в том случае, если экспорт осуществляется непосредственным производителем этих товаров. Все прочие организации уплачивают акциз в общем порядке (т.е. по месту регистрации в налоговых органах).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Чтобы получить освобождение от уплаты акциза при экспорте, организация-экспортер должна представить на таможне поручительство банка или банковскую гарантию, предусматривающие обязанность банка уплатить соответствующую сумму акциза и пени в том случае, если факт экспорта в течение 180 дней с момента вывоза не будет подтвержден документально. Если поручительство банка отсутствует, то экспортер уплачивает акциз по вывозимому товару в общем порядке, а впоследствии при подтверждении факта экспорта сумма уплаченного акциза ему возвращается.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Грузовая таможенная декларация (далее ГТД) по ввозимым подакцизным товарам подается в течение 10 дней с даты представления этих товаров на таможню, а срок временного хранения таких товаров не должен превышать 20 дней с даты помещения на склад временного хранения.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случае ввоза подакцизных товаров в графе 31 ГТД под N 4 указываются серия и количество акцизных марок. В графе 36 проставляется код А, что свидетельствует об обязанности уплатить акциз на таможне. В графе 47 «Исчисление таможенных пошлин и сборов» сумма акциза, подлежащая уплате на таможне, проставляется под кодом 30 с указанием ставки и налоговой базы, а также способа платежа.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графе 54 ГТД при необходимости могут быть указаны сумма акциза, уплаченная при покупке марок, и сумма акциза, подлежащая фактической уплате.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Алкогольная продукция, табак и табачные изделия подлежат обязательной маркировке при ввозе на таможенную территорию Российской Федерации, т.е. они пропускаются на таможенную территорию Российской Федерации только в том случае, если на них будут наклеены специальные акцизные марки. Марки акцизного сбора приобретаются импортером на акцизном таможенном посту не позднее, чем за 50 дней до начала месяца, в котором планируется получить марки, на весь объем товара, предполагаемый к ввозу. Марки продаются в количестве не более объема товара, оговоренного в контракте.***</w:t>
      </w:r>
    </w:p>
    <w:p w:rsidR="00683BBA" w:rsidRPr="00300563" w:rsidRDefault="00683BBA" w:rsidP="00183BE6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Платеж за марки является авансовым платежом по акцизам, уплачиваемым на таможне. Чтобы приобрести акцизные марки на ввозимый товар, импортер представляет на таможню следующие документы: заявление на покупку марок с приложением; оригинал и копию контракта на ввоз товара, платежный документ с обязательной пометкой «Уплата за акцизные марки» в графе «Назначение платежа»; оригинал и копию лицензии на импорт данных товаров; оригинал и копию свидетельства на право ввоза квотируемых товаров (распространяется на ввоз в режиме свободной таможенной зоны на территории Калининградской области); оригинал и копию свидетельства на товарный знак или лицензионное соглашение на использование товарного знака; оригинал и копию договора на складское хранение ввозимого товара. В случае ввоза алкогольной продукции дополнительно представляется копия лицензии на хранение.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Если после подачи заявки на получение акцизных марок в условия контракта были внесены изменения в части, касающейся количества, номенклатуры и объема ввозимого товара или условий его поставки, то до момента получения марок, фактического ввоза товара или его таможенного оформления (если марки уже получены) сведения об этих изменениях представляются на таможню. В заявление на покупку марок и приложение к нему вносятся соответствующие изменения и заверяются акцизным постом.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Акцизным постом проверяются представленные документы и факт перечисления авансовых платежей, после чего импортеру возвращается один экземпляр заявления с отметкой о регистрации.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установленные сроки таможня извещает импортера о возможности получить марки. В течение 30 дней после получения извещения и не позднее 3 месяцев со дня регистрации заявления на покупку марок импортер представляет на таможню зарегистрированное заявление на покупку марок, обязательство импортера о ввозе товаров и использовании марок и обеспечение выполнения обязательств. В качестве обеспечения могут выступать банковская гарантия, денежные средства, внесенные на депозит таможенног</w:t>
      </w:r>
      <w:r>
        <w:rPr>
          <w:rFonts w:ascii="Times New Roman" w:hAnsi="Times New Roman"/>
          <w:sz w:val="28"/>
          <w:szCs w:val="28"/>
        </w:rPr>
        <w:t>о органа, а также залог товаров.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На заявлении на покупку марок делается отметка о количестве и видах выданных марок. Марки выдаются представителю импортера по доверенности.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Для маркировки товара импортер вывозит марки за границу для оклейки ими продукции на территории организации-поставщика. Таможенные пошлины и сборы при вывозе акцизных марок и при обратном ввозе неиспользованных и поврежденных марок не взимаются.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течение следующих 7 месяцев c момента получения марок импортер обязан ввезти промаркированный товар, разместить его на складе, вернуть поврежденные или неиспользованные марки на таможню, представить на таможню отчет об использовании марок.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50% стоимости неиспользованных и поврежденных марок таможенные органы возвращают не позднее чем через месяц со дня подачи заявки на возврат марок. Остальные 50% стоимости неиспользованных марок списываются импортером на внереализационные расходы (Д-т 91-2, К-т 68) без уменьшения налоговой базы по налогу на прибыль.</w:t>
      </w:r>
    </w:p>
    <w:p w:rsidR="00683BBA" w:rsidRPr="00300563" w:rsidRDefault="00683BBA" w:rsidP="003054A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От обязательной маркировки освобождаются: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563">
        <w:rPr>
          <w:rFonts w:ascii="Times New Roman" w:hAnsi="Times New Roman"/>
          <w:sz w:val="28"/>
          <w:szCs w:val="28"/>
        </w:rPr>
        <w:t xml:space="preserve"> сувенирная алкогольная продукция в нестандартной таре, упаковка которой не позволяет нанести специальную марку, основанием для чего являются заключение Минсельхоза России, согласованное с МНС России, о невозможности нанесения специальной марки и платежные документы об уплате акцизов в отношении немаркированной продукции в нестандартной таре;</w:t>
      </w:r>
    </w:p>
    <w:p w:rsidR="00683BBA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563">
        <w:rPr>
          <w:rFonts w:ascii="Times New Roman" w:hAnsi="Times New Roman"/>
          <w:sz w:val="28"/>
          <w:szCs w:val="28"/>
        </w:rPr>
        <w:t xml:space="preserve"> экспонаты международных выставок подакцизных товаров, подлежащих маркировке, в единичных экземплярах (1-2 минимальные упаковки пачек сигарет или 1-2 минимальные упаковки бутылок винно-водочных изделий) каждого наименования. Такие товары должны быть оформлены в соответствии с таможенным режимом временного ввоза (с обязательством об обратном вывозе) с полным освобождением от уплаты таможенных платежей.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9523DB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9523DB">
        <w:rPr>
          <w:rFonts w:ascii="Times New Roman" w:hAnsi="Times New Roman"/>
          <w:b/>
          <w:i/>
          <w:sz w:val="28"/>
          <w:szCs w:val="28"/>
        </w:rPr>
        <w:t xml:space="preserve"> Оформление товаров, подлежащих обязательной сертификации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 Сертификация товаров, работ и услуг - это процедура подтверждения их соответствия установленным российским и международным законодательством требованиям. Сертификацию должна проводить независимая от изготовителя (продавца, исполнителя) и потребителя (покупателя) организация. Соответствие товаров установленным требованиям удостоверяется в письменной форме (выдается сертификат соответствия).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Основными целями проведения сертификации являются: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создание условий для предпринимательской деятельности на товарном рынке Российской Федерации, а также для участия российских организаций в международной торговле;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защита потребителей от недобросовестности изготовителя (продавца);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контроль безопасности продукции;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подтверждение показателей качества продукции, заявленных изготовителем.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Обязательной сертификации подлежат ввозимые на таможенную территорию Российской Федерации товары, указанные в Списке товаров, для которых требуется подтверждение проведения обязательной сертификации при выпуске на таможенную территорию Российской Федерации, содержащемся в письме ГТК России от 28.11.02 г. N 01-06/47124. Кроме того, при ввозе</w:t>
      </w:r>
      <w:r>
        <w:rPr>
          <w:rFonts w:ascii="Times New Roman" w:hAnsi="Times New Roman"/>
          <w:sz w:val="28"/>
          <w:szCs w:val="28"/>
        </w:rPr>
        <w:t xml:space="preserve"> таких товаров нужно учитывать п</w:t>
      </w:r>
      <w:r w:rsidRPr="00300563">
        <w:rPr>
          <w:rFonts w:ascii="Times New Roman" w:hAnsi="Times New Roman"/>
          <w:sz w:val="28"/>
          <w:szCs w:val="28"/>
        </w:rPr>
        <w:t>орядок ввоза на территорию Российской Федерации товаров, подлежащих обязательной сертификации, утвержденный приказом ГТК России от 23.05.94 г. N 217.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Сертификаты представляются в таможенные органы вместе с ГТД. Сертификаты являются необходимыми документами для получения разрешения на ввоз продукции на российскую территорию.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Условие о наличии сертификата и знака соответствия должно быть отражено в тексте договора на поставку импортной продукции.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Сертификаты соответствия выдаются организациями, уполномоченными Госстандартом России. Информацию о местонахождении органа по сертификации той или иной продукции можно получить в Госстандарте России. Для получения сертификата подается заявка. Не позднее чем через месяц сертифицирующая организация представляет список необходимой для сертификации технической документации, перечень испытательных лабораторий, в которые могут быть представлены образцы продукции для испытаний и оценки. В лаборатории составляется протокол испытаний. Протокол и другая техническая документация анализируются органом сертификации, после чего выносится решение о выдаче сертификата или об отказе в выдаче.****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Срок действия каждого сертификата определяется сертифицирующими органами (он не может превышать 3 лет).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Существует ряд международных соглашений о взаимном признании сертификации. В таких случаях заменить сертификат может свидетельство о признании зарубежного сертификата, выданное российскими органами сертификации.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Свидетельства о признании сертификатов представляются в таможенные органы вместе с грузовой таможенной декларацией и являются необходимыми документами для получения разрешения на ввоз продукции на территорию Российской Федерации. Сведения о сертификате указываются в графе 44 «Дополнительная информация/представляемые документы» ГТД.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Ввозятся через таможенную границу без представления сертификатов товары: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563">
        <w:rPr>
          <w:rFonts w:ascii="Times New Roman" w:hAnsi="Times New Roman"/>
          <w:sz w:val="28"/>
          <w:szCs w:val="28"/>
        </w:rPr>
        <w:t xml:space="preserve"> предназначенные для официального пользования представительствами иностранных государств и международных организаций;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563">
        <w:rPr>
          <w:rFonts w:ascii="Times New Roman" w:hAnsi="Times New Roman"/>
          <w:sz w:val="28"/>
          <w:szCs w:val="28"/>
        </w:rPr>
        <w:t xml:space="preserve"> ввозимые в единичных количествах для потребления исключительно лицами, их ввозящими, с обязательством представить сертификаты позже (например, таким образом, ввозятся образцы для проведения сертификационных испытаний).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ГТД указываются краткое наименование органа, выдавшего сертификат, номер сертификата, дата его выдачи.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В таможенные органы может быть передана копия сертификата, заверенная нотариально, органом, выдавшим сертификат, или консульским учреждением Российской Федерации.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Если на момент прибытия товара на таможню сертификат соответствия не оформлен, товар может быть размещен на временное хранение на складе таможни на срок, не превышающий двух месяцев. В течение этого срока должен быть получен сертификат соответствия на ввозимый товар. С разрешения таможни декларант может осматривать товары, размещенные на складе, брать пробы и образцы. О взятии проб и образцов составляется акт. Условия возврата или утраты образцов оговариваются в договоре на проведение сертификации. За хранение товаров на таможенном складе взимается сбор. Он уплачивается на счета таможенных органов и относится на себестоимость ввозимых товаров: Д-т 08, 10, 15, 41, К-т 76.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Если в течение двух месяцев декларантом не будет получен необходимый сертификат, на организацию или виновное должностное лицо может быть наложен штраф в размере 0,1-0,5 стоимости товаров с их конфискацией или без таковой (ст.16.16 КоАП РФ ).*****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При вывозе товаров с таможенной территории Российской Федерации квоты устанавливаются для драгоценных металлов и сырья, содержащего драгоценные металлы; необработанных природных алмазов; наркотических средств и психотропных веществ; нефти и нефтепродуктов; угля; углеводородного сырья; цветных металлов и сырья для их производства; деловой древесины и пиломатериалов; мяса, рыбы, молочных продуктов; зерна.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________________________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 Особенности таможенного оформления отдельных видов товаров (Л. Злобина, "Финансовая газета. Региональный выпуск", N 24, июнь 2007 г.)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** Налоговый кодекс Российской Федерации (часть первая) от 31.07.1998 N 146-ФЗ (принят ГД ФС РФ 16.07.1998) (ред. от 26.11.2008, с изм. от 17.03.2009) (с изм. и доп., вступающими в силу с 01.01.2009) // Собрание законодательства РФ", N 31, 03.08.1998, ст. 3824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Налоговый кодекс Российской Федерации (часть вторая) от 05.08.2000 N 117-ФЗ (принят ГД ФС РФ 19.07.2000) (ред. от 28.04.2009) // Собрание законодательства РФ", 07.08.2000, N 32, ст. 3340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*** Особенности таможенного оформления отдельных видов товаров (Л. Злобина, "Финансовая газета. Региональный выпуск", N 24, июнь 2007 г.)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**** Постатейный комментарий к Таможенному кодексу РФ (под ред А.Н. Гуева). - "Экзамен", 2008. с. 277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***** Кодекс Российской Федерации об административных правонарушениях от 30.12.2001 N 195-ФЗ (принят ГД ФС РФ 20.12.2001) (ред. от 09.02.2009) // Собрание законодательства РФ", 07.01.2002, N 1 (ч. 1), ст. 1</w:t>
      </w:r>
    </w:p>
    <w:p w:rsidR="00683BBA" w:rsidRPr="00900F21" w:rsidRDefault="00683BBA" w:rsidP="00900F21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****** это место определяется по правилам ст. 119 ТК РФ</w:t>
      </w:r>
    </w:p>
    <w:p w:rsidR="00683BBA" w:rsidRPr="009523DB" w:rsidRDefault="00683BBA" w:rsidP="009523DB">
      <w:pPr>
        <w:pStyle w:val="1"/>
        <w:spacing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9523DB">
        <w:rPr>
          <w:rFonts w:ascii="Times New Roman" w:hAnsi="Times New Roman"/>
          <w:b/>
          <w:sz w:val="28"/>
          <w:szCs w:val="28"/>
        </w:rPr>
        <w:t>ЗАКЛЮЧЕНИЕ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В заключении курсовой работы сделаем основные выводы по теме работы.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Одной из ключевых задач при принятии современного таможенного кодекса РФ являлось сокращение сроков и упрощение процедур таможенного оформления с целью ускорения товарооборота при перемещении товаров через таможенную границу. При этом немаловажным является определение четких правил при совершении таможенных операций.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Под таможенным оформлением следует понимать совокупность действий (таможенных операций), совершаемых отдельными лицами и таможенными органами, в отношении перемещаемых через таможенную границу товаров в целях определения таможенного статуса указанных товаров и для применения в их отношении таможенных пошлин (налогов), запретов и ограничений, предусмотренных ТК РФ и законодательством РФ о государственном регулировании внешнеторговой деятельности.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В соответствии со ст.60 ТК РФ таможенное оформление товаров начинается: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0563">
        <w:rPr>
          <w:rFonts w:ascii="Times New Roman" w:hAnsi="Times New Roman"/>
          <w:sz w:val="28"/>
          <w:szCs w:val="28"/>
        </w:rPr>
        <w:t xml:space="preserve"> при ввозе товаров - в момент представления таможенному органу предварительной таможенной декларации либо документов в соответствии со ст.72 ТК РФ (в зависимости от того, какое действие совершается ранее), а в случаях, предусмотренных ТК РФ, - устного заявления либо совершения иных действий, свидетельствующих о намерении лица осуществить таможенное оформление;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00563">
        <w:rPr>
          <w:rFonts w:ascii="Times New Roman" w:hAnsi="Times New Roman"/>
          <w:sz w:val="28"/>
          <w:szCs w:val="28"/>
        </w:rPr>
        <w:t xml:space="preserve"> при вывозе товаров - в момент представления таможенной декларации, а в случаях, предусмотренных ТК РФ, - устного заявления либо совершения иных действий, свидетельствующих о намерении лица осуществить таможенное оформление.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Таможенное оформление состоит из двух частей.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00563">
        <w:rPr>
          <w:rFonts w:ascii="Times New Roman" w:hAnsi="Times New Roman"/>
          <w:sz w:val="28"/>
          <w:szCs w:val="28"/>
        </w:rPr>
        <w:t>Предварительные операции (доставка товаров, уведомление о прибытии). Как правило, эти операции осуществляет перевозчик.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00563">
        <w:rPr>
          <w:rFonts w:ascii="Times New Roman" w:hAnsi="Times New Roman"/>
          <w:sz w:val="28"/>
          <w:szCs w:val="28"/>
        </w:rPr>
        <w:t xml:space="preserve"> Основное таможенное оформление. Оно состоит из пяти этапов: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прием, регистрация и учет таможенных деклараций;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контроль за правильностью определения кода товара в соответствии с ТН ВЭД и страны происхождения товара, а также контроль за соблюдением мер нетарифного регулирования;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валютный контроль, контроль таможенной стоимости;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контроль таможенных платежей;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- досмотр товара и их выпуск.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При осуществлении внешнеэкономической деятельности или совершении разовых сделок с иностранными контрагентами, необходимо учитывать, что таможенное оформление ввоза и вывоза отдельных видов товаров и материалов имеет некоторые особенности. 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Существует несколько категорий товаров, таможенное оформление которых усложнено целым рядом формальностей. Это подакцизные товары; товары, подлежащие обязательной сертификации; товары, на ввоз-вывоз которых требуется лицензия; товары, перемещение которых через границу осуществляется в пределах установленных квот</w:t>
      </w:r>
      <w:r>
        <w:rPr>
          <w:rFonts w:ascii="Times New Roman" w:hAnsi="Times New Roman"/>
          <w:sz w:val="28"/>
          <w:szCs w:val="28"/>
        </w:rPr>
        <w:t>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Особенности таможенного оформления подакцизных товаров</w:t>
      </w:r>
      <w:r>
        <w:rPr>
          <w:rFonts w:ascii="Times New Roman" w:hAnsi="Times New Roman"/>
          <w:sz w:val="28"/>
          <w:szCs w:val="28"/>
        </w:rPr>
        <w:t xml:space="preserve"> и товаров, </w:t>
      </w:r>
      <w:r w:rsidRPr="00300563">
        <w:rPr>
          <w:rFonts w:ascii="Times New Roman" w:hAnsi="Times New Roman"/>
          <w:sz w:val="28"/>
          <w:szCs w:val="28"/>
        </w:rPr>
        <w:t>подлежащих сертификации мы исследовали в нашей работе.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В результате мы в курсовой работе провели анализ предварительных и основных таможенных операций оформления товаров</w:t>
      </w:r>
      <w:r>
        <w:rPr>
          <w:rFonts w:ascii="Times New Roman" w:hAnsi="Times New Roman"/>
          <w:sz w:val="28"/>
          <w:szCs w:val="28"/>
        </w:rPr>
        <w:t>,</w:t>
      </w:r>
      <w:r w:rsidRPr="00300563">
        <w:rPr>
          <w:rFonts w:ascii="Times New Roman" w:hAnsi="Times New Roman"/>
          <w:sz w:val="28"/>
          <w:szCs w:val="28"/>
        </w:rPr>
        <w:t xml:space="preserve"> в результате чего достигли все цели и задачи поставленные перед нашей курсовой работой.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 xml:space="preserve"> </w:t>
      </w: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9523DB">
      <w:pPr>
        <w:pStyle w:val="1"/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683BBA" w:rsidRPr="00300563" w:rsidRDefault="00683BBA" w:rsidP="009523DB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1. Таможенный кодекс Российской Федерации от 28.05.2003 N 61-ФЗ (принят ГД ФС РФ 25.04.2003) (ред. от 30.12.2008) //  Собрание законодательства РФ", 02.06.2003, N 22, ст. 2066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2. Налоговый кодекс Российской Федерации (часть первая) от 31.07.1998 N 146-ФЗ (принят ГД ФС РФ 16.07.1998) (ред. от 26.11.2008, с изм. от 17.03.2009) (с изм. и доп., вступающими в силу с 01.01.2009) // Собрание законодательства РФ", N 31, 03.08.1998, ст. 3824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3. Налоговый кодекс Российской Федерации (часть вторая) от 05.08.2000 N 117-ФЗ (принят ГД ФС РФ 19.07.2000) (ред. от 28.04.2009) // Собрание законодательства РФ", 07.08.2000, N 32, ст. 3340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4. Кодекс Российской Федерации об административных правонарушениях от 30.12.2001 N 195-ФЗ (принят ГД ФС РФ 20.12.2001) (ред. от 09.02.2009) // Собрание законодательства РФ", 07.01.2002, N 1 (ч. 1), ст. 1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00563">
        <w:rPr>
          <w:rFonts w:ascii="Times New Roman" w:hAnsi="Times New Roman"/>
          <w:sz w:val="28"/>
          <w:szCs w:val="28"/>
        </w:rPr>
        <w:t>. Письмо ГТК РФ от 28.07.04 N 01-06/27454 «О применении обеспечения уплаты таможенных платежей в отношении временно ввозимых запасных частей и оборудования».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00563">
        <w:rPr>
          <w:rFonts w:ascii="Times New Roman" w:hAnsi="Times New Roman"/>
          <w:sz w:val="28"/>
          <w:szCs w:val="28"/>
        </w:rPr>
        <w:t>. Гуев А.Н. Постатейный комментарий к Таможенному кодексу Российской Федерации. - "Дело", 2007.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00563">
        <w:rPr>
          <w:rFonts w:ascii="Times New Roman" w:hAnsi="Times New Roman"/>
          <w:sz w:val="28"/>
          <w:szCs w:val="28"/>
        </w:rPr>
        <w:t xml:space="preserve">. Комиссарова И.П., Марель М.Б. Экспорт, импорт: учет и налоги. - "Статус-Кво 97", 2007 г. 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00563">
        <w:rPr>
          <w:rFonts w:ascii="Times New Roman" w:hAnsi="Times New Roman"/>
          <w:sz w:val="28"/>
          <w:szCs w:val="28"/>
        </w:rPr>
        <w:t>. Особенности таможенного оформления отдельных видов товаров (Л. Злобина, "Финансовая газета. Региональный выпуск", N 24, июнь 2007 г.)</w:t>
      </w:r>
    </w:p>
    <w:p w:rsidR="00683BBA" w:rsidRPr="00300563" w:rsidRDefault="00683BBA" w:rsidP="009523DB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00563">
        <w:rPr>
          <w:rFonts w:ascii="Times New Roman" w:hAnsi="Times New Roman"/>
          <w:sz w:val="28"/>
          <w:szCs w:val="28"/>
        </w:rPr>
        <w:t xml:space="preserve">. Постатейный комментарий к Таможенному кодексу РФ (под ред А.Н. Гуева). - "Экзамен", 2008. </w:t>
      </w:r>
    </w:p>
    <w:p w:rsidR="00683BBA" w:rsidRPr="00300563" w:rsidRDefault="00683BBA" w:rsidP="005450DF">
      <w:pPr>
        <w:pStyle w:val="1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005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00563">
        <w:rPr>
          <w:rFonts w:ascii="Times New Roman" w:hAnsi="Times New Roman"/>
          <w:sz w:val="28"/>
          <w:szCs w:val="28"/>
        </w:rPr>
        <w:t>. Таможенный кодекс Российской Федерации. Комментарий (В.А. Вайпан, С.Р. Гладких, С.С. Щербинин, "Право и экономика", N 7, 8, июль, август 2008 г.).</w:t>
      </w:r>
    </w:p>
    <w:p w:rsidR="00683BBA" w:rsidRPr="00300563" w:rsidRDefault="00683BBA" w:rsidP="00165192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3BBA" w:rsidRPr="00300563" w:rsidSect="00454BEC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BA" w:rsidRDefault="00683BBA" w:rsidP="005450DF">
      <w:pPr>
        <w:spacing w:after="0" w:line="240" w:lineRule="auto"/>
      </w:pPr>
      <w:r>
        <w:separator/>
      </w:r>
    </w:p>
  </w:endnote>
  <w:endnote w:type="continuationSeparator" w:id="0">
    <w:p w:rsidR="00683BBA" w:rsidRDefault="00683BBA" w:rsidP="0054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BA" w:rsidRDefault="00683BB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52C1">
      <w:rPr>
        <w:noProof/>
      </w:rPr>
      <w:t>2</w:t>
    </w:r>
    <w:r>
      <w:fldChar w:fldCharType="end"/>
    </w:r>
  </w:p>
  <w:p w:rsidR="00683BBA" w:rsidRDefault="00683B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BA" w:rsidRDefault="00683BBA" w:rsidP="005450DF">
      <w:pPr>
        <w:spacing w:after="0" w:line="240" w:lineRule="auto"/>
      </w:pPr>
      <w:r>
        <w:separator/>
      </w:r>
    </w:p>
  </w:footnote>
  <w:footnote w:type="continuationSeparator" w:id="0">
    <w:p w:rsidR="00683BBA" w:rsidRDefault="00683BBA" w:rsidP="00545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563"/>
    <w:rsid w:val="000252C1"/>
    <w:rsid w:val="00165192"/>
    <w:rsid w:val="00183BE6"/>
    <w:rsid w:val="00300563"/>
    <w:rsid w:val="003054A1"/>
    <w:rsid w:val="00353CC1"/>
    <w:rsid w:val="00360F25"/>
    <w:rsid w:val="0042422F"/>
    <w:rsid w:val="00454BEC"/>
    <w:rsid w:val="00521247"/>
    <w:rsid w:val="005450DF"/>
    <w:rsid w:val="00594D08"/>
    <w:rsid w:val="006211C2"/>
    <w:rsid w:val="00630C23"/>
    <w:rsid w:val="00683BBA"/>
    <w:rsid w:val="00857364"/>
    <w:rsid w:val="00900F21"/>
    <w:rsid w:val="0093755A"/>
    <w:rsid w:val="009523DB"/>
    <w:rsid w:val="009C0EB4"/>
    <w:rsid w:val="00BB2008"/>
    <w:rsid w:val="00C17994"/>
    <w:rsid w:val="00D444B7"/>
    <w:rsid w:val="00DB0918"/>
    <w:rsid w:val="00E02558"/>
    <w:rsid w:val="00E3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03A3-F1D5-4381-87CE-BB748E7F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C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300563"/>
    <w:rPr>
      <w:rFonts w:eastAsia="Times New Roman"/>
      <w:sz w:val="22"/>
      <w:szCs w:val="22"/>
      <w:lang w:eastAsia="en-US"/>
    </w:rPr>
  </w:style>
  <w:style w:type="paragraph" w:styleId="a3">
    <w:name w:val="header"/>
    <w:basedOn w:val="a"/>
    <w:link w:val="a4"/>
    <w:semiHidden/>
    <w:rsid w:val="0054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semiHidden/>
    <w:locked/>
    <w:rsid w:val="005450DF"/>
    <w:rPr>
      <w:rFonts w:cs="Times New Roman"/>
    </w:rPr>
  </w:style>
  <w:style w:type="paragraph" w:styleId="a5">
    <w:name w:val="footer"/>
    <w:basedOn w:val="a"/>
    <w:link w:val="a6"/>
    <w:rsid w:val="00545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locked/>
    <w:rsid w:val="005450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5101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2014-08-13T16:28:00Z</dcterms:created>
  <dcterms:modified xsi:type="dcterms:W3CDTF">2014-08-13T16:28:00Z</dcterms:modified>
</cp:coreProperties>
</file>