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DAA" w:rsidRDefault="00591DAA" w:rsidP="009D122B">
      <w:pPr>
        <w:jc w:val="center"/>
        <w:rPr>
          <w:rFonts w:ascii="Times New Roman" w:hAnsi="Times New Roman"/>
          <w:b/>
          <w:sz w:val="32"/>
          <w:szCs w:val="32"/>
        </w:rPr>
      </w:pPr>
    </w:p>
    <w:p w:rsidR="004235F3" w:rsidRDefault="004235F3" w:rsidP="009D122B">
      <w:pPr>
        <w:jc w:val="center"/>
        <w:rPr>
          <w:rFonts w:ascii="Times New Roman" w:hAnsi="Times New Roman"/>
          <w:b/>
          <w:sz w:val="32"/>
          <w:szCs w:val="32"/>
        </w:rPr>
      </w:pPr>
      <w:r>
        <w:rPr>
          <w:rFonts w:ascii="Times New Roman" w:hAnsi="Times New Roman"/>
          <w:b/>
          <w:sz w:val="32"/>
          <w:szCs w:val="32"/>
        </w:rPr>
        <w:t>СОДЕРЖАНИЕ</w:t>
      </w:r>
    </w:p>
    <w:tbl>
      <w:tblPr>
        <w:tblW w:w="0" w:type="auto"/>
        <w:tblLook w:val="04A0" w:firstRow="1" w:lastRow="0" w:firstColumn="1" w:lastColumn="0" w:noHBand="0" w:noVBand="1"/>
      </w:tblPr>
      <w:tblGrid>
        <w:gridCol w:w="675"/>
        <w:gridCol w:w="7938"/>
        <w:gridCol w:w="958"/>
      </w:tblGrid>
      <w:tr w:rsidR="004235F3" w:rsidRPr="00BE7AD8" w:rsidTr="00BE7AD8">
        <w:tc>
          <w:tcPr>
            <w:tcW w:w="675" w:type="dxa"/>
          </w:tcPr>
          <w:p w:rsidR="004235F3" w:rsidRPr="00BE7AD8" w:rsidRDefault="004235F3" w:rsidP="004235F3">
            <w:pPr>
              <w:rPr>
                <w:rFonts w:ascii="Times New Roman" w:hAnsi="Times New Roman"/>
                <w:b/>
                <w:sz w:val="32"/>
                <w:szCs w:val="32"/>
              </w:rPr>
            </w:pPr>
          </w:p>
        </w:tc>
        <w:tc>
          <w:tcPr>
            <w:tcW w:w="7938" w:type="dxa"/>
          </w:tcPr>
          <w:p w:rsidR="004235F3" w:rsidRPr="00BE7AD8" w:rsidRDefault="004235F3" w:rsidP="004235F3">
            <w:pPr>
              <w:rPr>
                <w:rFonts w:ascii="Times New Roman" w:hAnsi="Times New Roman"/>
                <w:b/>
                <w:sz w:val="32"/>
                <w:szCs w:val="32"/>
              </w:rPr>
            </w:pPr>
            <w:r w:rsidRPr="00BE7AD8">
              <w:rPr>
                <w:rFonts w:ascii="Times New Roman" w:hAnsi="Times New Roman"/>
                <w:b/>
                <w:sz w:val="32"/>
                <w:szCs w:val="32"/>
              </w:rPr>
              <w:t xml:space="preserve">Введение </w:t>
            </w:r>
          </w:p>
        </w:tc>
        <w:tc>
          <w:tcPr>
            <w:tcW w:w="958" w:type="dxa"/>
          </w:tcPr>
          <w:p w:rsidR="004235F3" w:rsidRPr="00BE7AD8" w:rsidRDefault="00BE7AD8" w:rsidP="004235F3">
            <w:pPr>
              <w:rPr>
                <w:rFonts w:ascii="Times New Roman" w:hAnsi="Times New Roman"/>
                <w:b/>
                <w:sz w:val="32"/>
                <w:szCs w:val="32"/>
              </w:rPr>
            </w:pPr>
            <w:r w:rsidRPr="00BE7AD8">
              <w:rPr>
                <w:rFonts w:ascii="Times New Roman" w:hAnsi="Times New Roman"/>
                <w:b/>
                <w:sz w:val="32"/>
                <w:szCs w:val="32"/>
              </w:rPr>
              <w:t>3</w:t>
            </w:r>
          </w:p>
        </w:tc>
      </w:tr>
      <w:tr w:rsidR="004235F3" w:rsidRPr="00BE7AD8" w:rsidTr="00BE7AD8">
        <w:tc>
          <w:tcPr>
            <w:tcW w:w="675" w:type="dxa"/>
          </w:tcPr>
          <w:p w:rsidR="004235F3" w:rsidRPr="00BE7AD8" w:rsidRDefault="004235F3" w:rsidP="004235F3">
            <w:pPr>
              <w:rPr>
                <w:rFonts w:ascii="Times New Roman" w:hAnsi="Times New Roman"/>
                <w:b/>
                <w:sz w:val="32"/>
                <w:szCs w:val="32"/>
              </w:rPr>
            </w:pPr>
            <w:r w:rsidRPr="00BE7AD8">
              <w:rPr>
                <w:rFonts w:ascii="Times New Roman" w:hAnsi="Times New Roman"/>
                <w:b/>
                <w:sz w:val="32"/>
                <w:szCs w:val="32"/>
              </w:rPr>
              <w:t>1</w:t>
            </w:r>
          </w:p>
        </w:tc>
        <w:tc>
          <w:tcPr>
            <w:tcW w:w="7938" w:type="dxa"/>
          </w:tcPr>
          <w:p w:rsidR="004235F3" w:rsidRPr="00BE7AD8" w:rsidRDefault="004235F3" w:rsidP="004235F3">
            <w:pPr>
              <w:rPr>
                <w:rFonts w:ascii="Times New Roman" w:hAnsi="Times New Roman"/>
                <w:b/>
                <w:sz w:val="32"/>
                <w:szCs w:val="32"/>
              </w:rPr>
            </w:pPr>
            <w:r w:rsidRPr="00BE7AD8">
              <w:rPr>
                <w:rFonts w:ascii="Times New Roman" w:hAnsi="Times New Roman"/>
                <w:b/>
                <w:sz w:val="28"/>
                <w:szCs w:val="28"/>
              </w:rPr>
              <w:t>Цели и методы осуществления таможенной политики России на современном этапе</w:t>
            </w:r>
          </w:p>
        </w:tc>
        <w:tc>
          <w:tcPr>
            <w:tcW w:w="958" w:type="dxa"/>
          </w:tcPr>
          <w:p w:rsidR="004235F3" w:rsidRPr="00BE7AD8" w:rsidRDefault="00BE7AD8" w:rsidP="004235F3">
            <w:pPr>
              <w:rPr>
                <w:rFonts w:ascii="Times New Roman" w:hAnsi="Times New Roman"/>
                <w:b/>
                <w:sz w:val="32"/>
                <w:szCs w:val="32"/>
              </w:rPr>
            </w:pPr>
            <w:r w:rsidRPr="00BE7AD8">
              <w:rPr>
                <w:rFonts w:ascii="Times New Roman" w:hAnsi="Times New Roman"/>
                <w:b/>
                <w:sz w:val="32"/>
                <w:szCs w:val="32"/>
              </w:rPr>
              <w:t>5</w:t>
            </w:r>
          </w:p>
        </w:tc>
      </w:tr>
      <w:tr w:rsidR="004235F3" w:rsidRPr="00BE7AD8" w:rsidTr="00BE7AD8">
        <w:tc>
          <w:tcPr>
            <w:tcW w:w="675" w:type="dxa"/>
          </w:tcPr>
          <w:p w:rsidR="004235F3" w:rsidRPr="00BE7AD8" w:rsidRDefault="004235F3" w:rsidP="004235F3">
            <w:pPr>
              <w:rPr>
                <w:rFonts w:ascii="Times New Roman" w:hAnsi="Times New Roman"/>
                <w:b/>
                <w:sz w:val="32"/>
                <w:szCs w:val="32"/>
              </w:rPr>
            </w:pPr>
            <w:r w:rsidRPr="00BE7AD8">
              <w:rPr>
                <w:rFonts w:ascii="Times New Roman" w:hAnsi="Times New Roman"/>
                <w:b/>
                <w:sz w:val="32"/>
                <w:szCs w:val="32"/>
              </w:rPr>
              <w:t>2</w:t>
            </w:r>
          </w:p>
        </w:tc>
        <w:tc>
          <w:tcPr>
            <w:tcW w:w="7938" w:type="dxa"/>
          </w:tcPr>
          <w:p w:rsidR="004235F3" w:rsidRPr="00BE7AD8" w:rsidRDefault="004235F3" w:rsidP="004235F3">
            <w:pPr>
              <w:rPr>
                <w:rFonts w:ascii="Times New Roman" w:hAnsi="Times New Roman"/>
                <w:b/>
                <w:sz w:val="32"/>
                <w:szCs w:val="32"/>
              </w:rPr>
            </w:pPr>
            <w:r w:rsidRPr="00BE7AD8">
              <w:rPr>
                <w:rFonts w:ascii="Times New Roman" w:hAnsi="Times New Roman"/>
                <w:b/>
                <w:sz w:val="32"/>
                <w:szCs w:val="32"/>
              </w:rPr>
              <w:t>Инструменты таможенной политики России в основе осуществления таможенного дела: таможенный тариф, таможенные пошлины, таможенный контроль</w:t>
            </w:r>
          </w:p>
        </w:tc>
        <w:tc>
          <w:tcPr>
            <w:tcW w:w="958" w:type="dxa"/>
          </w:tcPr>
          <w:p w:rsidR="004235F3" w:rsidRPr="00BE7AD8" w:rsidRDefault="00BE7AD8" w:rsidP="004235F3">
            <w:pPr>
              <w:rPr>
                <w:rFonts w:ascii="Times New Roman" w:hAnsi="Times New Roman"/>
                <w:b/>
                <w:sz w:val="32"/>
                <w:szCs w:val="32"/>
              </w:rPr>
            </w:pPr>
            <w:r w:rsidRPr="00BE7AD8">
              <w:rPr>
                <w:rFonts w:ascii="Times New Roman" w:hAnsi="Times New Roman"/>
                <w:b/>
                <w:sz w:val="32"/>
                <w:szCs w:val="32"/>
              </w:rPr>
              <w:t>9</w:t>
            </w:r>
          </w:p>
        </w:tc>
      </w:tr>
      <w:tr w:rsidR="004235F3" w:rsidRPr="00BE7AD8" w:rsidTr="00BE7AD8">
        <w:tc>
          <w:tcPr>
            <w:tcW w:w="675" w:type="dxa"/>
          </w:tcPr>
          <w:p w:rsidR="004235F3" w:rsidRPr="00BE7AD8" w:rsidRDefault="004235F3" w:rsidP="004235F3">
            <w:pPr>
              <w:rPr>
                <w:rFonts w:ascii="Times New Roman" w:hAnsi="Times New Roman"/>
                <w:b/>
                <w:sz w:val="32"/>
                <w:szCs w:val="32"/>
              </w:rPr>
            </w:pPr>
          </w:p>
        </w:tc>
        <w:tc>
          <w:tcPr>
            <w:tcW w:w="7938" w:type="dxa"/>
          </w:tcPr>
          <w:p w:rsidR="004235F3" w:rsidRPr="00BE7AD8" w:rsidRDefault="004235F3" w:rsidP="004235F3">
            <w:pPr>
              <w:rPr>
                <w:rFonts w:ascii="Times New Roman" w:hAnsi="Times New Roman"/>
                <w:b/>
                <w:sz w:val="32"/>
                <w:szCs w:val="32"/>
              </w:rPr>
            </w:pPr>
            <w:r w:rsidRPr="00BE7AD8">
              <w:rPr>
                <w:rFonts w:ascii="Times New Roman" w:hAnsi="Times New Roman"/>
                <w:b/>
                <w:sz w:val="32"/>
                <w:szCs w:val="32"/>
              </w:rPr>
              <w:t>Заключение</w:t>
            </w:r>
          </w:p>
        </w:tc>
        <w:tc>
          <w:tcPr>
            <w:tcW w:w="958" w:type="dxa"/>
          </w:tcPr>
          <w:p w:rsidR="004235F3" w:rsidRPr="00BE7AD8" w:rsidRDefault="00BE7AD8" w:rsidP="004235F3">
            <w:pPr>
              <w:rPr>
                <w:rFonts w:ascii="Times New Roman" w:hAnsi="Times New Roman"/>
                <w:b/>
                <w:sz w:val="32"/>
                <w:szCs w:val="32"/>
              </w:rPr>
            </w:pPr>
            <w:r w:rsidRPr="00BE7AD8">
              <w:rPr>
                <w:rFonts w:ascii="Times New Roman" w:hAnsi="Times New Roman"/>
                <w:b/>
                <w:sz w:val="32"/>
                <w:szCs w:val="32"/>
              </w:rPr>
              <w:t>19</w:t>
            </w:r>
          </w:p>
        </w:tc>
      </w:tr>
      <w:tr w:rsidR="004235F3" w:rsidRPr="00BE7AD8" w:rsidTr="00BE7AD8">
        <w:tc>
          <w:tcPr>
            <w:tcW w:w="675" w:type="dxa"/>
          </w:tcPr>
          <w:p w:rsidR="004235F3" w:rsidRPr="00BE7AD8" w:rsidRDefault="004235F3" w:rsidP="004235F3">
            <w:pPr>
              <w:rPr>
                <w:rFonts w:ascii="Times New Roman" w:hAnsi="Times New Roman"/>
                <w:b/>
                <w:sz w:val="32"/>
                <w:szCs w:val="32"/>
              </w:rPr>
            </w:pPr>
          </w:p>
        </w:tc>
        <w:tc>
          <w:tcPr>
            <w:tcW w:w="7938" w:type="dxa"/>
          </w:tcPr>
          <w:p w:rsidR="004235F3" w:rsidRPr="00BE7AD8" w:rsidRDefault="004235F3" w:rsidP="004235F3">
            <w:pPr>
              <w:rPr>
                <w:rFonts w:ascii="Times New Roman" w:hAnsi="Times New Roman"/>
                <w:b/>
                <w:sz w:val="32"/>
                <w:szCs w:val="32"/>
              </w:rPr>
            </w:pPr>
            <w:r w:rsidRPr="00BE7AD8">
              <w:rPr>
                <w:rFonts w:ascii="Times New Roman" w:hAnsi="Times New Roman"/>
                <w:b/>
                <w:sz w:val="32"/>
                <w:szCs w:val="32"/>
              </w:rPr>
              <w:t>Список литературы</w:t>
            </w:r>
          </w:p>
        </w:tc>
        <w:tc>
          <w:tcPr>
            <w:tcW w:w="958" w:type="dxa"/>
          </w:tcPr>
          <w:p w:rsidR="004235F3" w:rsidRPr="00BE7AD8" w:rsidRDefault="00BE7AD8" w:rsidP="004235F3">
            <w:pPr>
              <w:rPr>
                <w:rFonts w:ascii="Times New Roman" w:hAnsi="Times New Roman"/>
                <w:b/>
                <w:sz w:val="32"/>
                <w:szCs w:val="32"/>
              </w:rPr>
            </w:pPr>
            <w:r w:rsidRPr="00BE7AD8">
              <w:rPr>
                <w:rFonts w:ascii="Times New Roman" w:hAnsi="Times New Roman"/>
                <w:b/>
                <w:sz w:val="32"/>
                <w:szCs w:val="32"/>
              </w:rPr>
              <w:t>21</w:t>
            </w:r>
          </w:p>
        </w:tc>
      </w:tr>
    </w:tbl>
    <w:p w:rsidR="004235F3" w:rsidRDefault="004235F3" w:rsidP="004235F3">
      <w:pPr>
        <w:rPr>
          <w:rFonts w:ascii="Times New Roman" w:hAnsi="Times New Roman"/>
          <w:b/>
          <w:sz w:val="32"/>
          <w:szCs w:val="32"/>
        </w:rPr>
      </w:pPr>
    </w:p>
    <w:p w:rsidR="004235F3" w:rsidRDefault="004235F3" w:rsidP="009D122B">
      <w:pPr>
        <w:jc w:val="center"/>
        <w:rPr>
          <w:rFonts w:ascii="Times New Roman" w:hAnsi="Times New Roman"/>
          <w:b/>
          <w:sz w:val="32"/>
          <w:szCs w:val="32"/>
        </w:rPr>
      </w:pPr>
    </w:p>
    <w:p w:rsidR="004235F3" w:rsidRDefault="004235F3" w:rsidP="009D122B">
      <w:pPr>
        <w:jc w:val="center"/>
        <w:rPr>
          <w:rFonts w:ascii="Times New Roman" w:hAnsi="Times New Roman"/>
          <w:b/>
          <w:sz w:val="32"/>
          <w:szCs w:val="32"/>
        </w:rPr>
      </w:pPr>
    </w:p>
    <w:p w:rsidR="004235F3" w:rsidRDefault="004235F3" w:rsidP="009D122B">
      <w:pPr>
        <w:jc w:val="center"/>
        <w:rPr>
          <w:rFonts w:ascii="Times New Roman" w:hAnsi="Times New Roman"/>
          <w:b/>
          <w:sz w:val="32"/>
          <w:szCs w:val="32"/>
        </w:rPr>
      </w:pPr>
    </w:p>
    <w:p w:rsidR="004235F3" w:rsidRDefault="004235F3" w:rsidP="009D122B">
      <w:pPr>
        <w:jc w:val="center"/>
        <w:rPr>
          <w:rFonts w:ascii="Times New Roman" w:hAnsi="Times New Roman"/>
          <w:b/>
          <w:sz w:val="32"/>
          <w:szCs w:val="32"/>
        </w:rPr>
      </w:pPr>
    </w:p>
    <w:p w:rsidR="004235F3" w:rsidRDefault="004235F3" w:rsidP="009D122B">
      <w:pPr>
        <w:jc w:val="center"/>
        <w:rPr>
          <w:rFonts w:ascii="Times New Roman" w:hAnsi="Times New Roman"/>
          <w:b/>
          <w:sz w:val="32"/>
          <w:szCs w:val="32"/>
        </w:rPr>
      </w:pPr>
    </w:p>
    <w:p w:rsidR="004235F3" w:rsidRDefault="004235F3" w:rsidP="009D122B">
      <w:pPr>
        <w:jc w:val="center"/>
        <w:rPr>
          <w:rFonts w:ascii="Times New Roman" w:hAnsi="Times New Roman"/>
          <w:b/>
          <w:sz w:val="32"/>
          <w:szCs w:val="32"/>
        </w:rPr>
      </w:pPr>
    </w:p>
    <w:p w:rsidR="004235F3" w:rsidRDefault="004235F3" w:rsidP="009D122B">
      <w:pPr>
        <w:jc w:val="center"/>
        <w:rPr>
          <w:rFonts w:ascii="Times New Roman" w:hAnsi="Times New Roman"/>
          <w:b/>
          <w:sz w:val="32"/>
          <w:szCs w:val="32"/>
        </w:rPr>
      </w:pPr>
    </w:p>
    <w:p w:rsidR="004235F3" w:rsidRDefault="004235F3" w:rsidP="009D122B">
      <w:pPr>
        <w:jc w:val="center"/>
        <w:rPr>
          <w:rFonts w:ascii="Times New Roman" w:hAnsi="Times New Roman"/>
          <w:b/>
          <w:sz w:val="32"/>
          <w:szCs w:val="32"/>
        </w:rPr>
      </w:pPr>
    </w:p>
    <w:p w:rsidR="004235F3" w:rsidRDefault="004235F3" w:rsidP="009D122B">
      <w:pPr>
        <w:jc w:val="center"/>
        <w:rPr>
          <w:rFonts w:ascii="Times New Roman" w:hAnsi="Times New Roman"/>
          <w:b/>
          <w:sz w:val="32"/>
          <w:szCs w:val="32"/>
        </w:rPr>
      </w:pPr>
    </w:p>
    <w:p w:rsidR="004235F3" w:rsidRDefault="004235F3" w:rsidP="009D122B">
      <w:pPr>
        <w:jc w:val="center"/>
        <w:rPr>
          <w:rFonts w:ascii="Times New Roman" w:hAnsi="Times New Roman"/>
          <w:b/>
          <w:sz w:val="32"/>
          <w:szCs w:val="32"/>
        </w:rPr>
      </w:pPr>
    </w:p>
    <w:p w:rsidR="004235F3" w:rsidRDefault="004235F3" w:rsidP="009D122B">
      <w:pPr>
        <w:jc w:val="center"/>
        <w:rPr>
          <w:rFonts w:ascii="Times New Roman" w:hAnsi="Times New Roman"/>
          <w:b/>
          <w:sz w:val="32"/>
          <w:szCs w:val="32"/>
        </w:rPr>
      </w:pPr>
    </w:p>
    <w:p w:rsidR="004235F3" w:rsidRDefault="004235F3" w:rsidP="009D122B">
      <w:pPr>
        <w:jc w:val="center"/>
        <w:rPr>
          <w:rFonts w:ascii="Times New Roman" w:hAnsi="Times New Roman"/>
          <w:b/>
          <w:sz w:val="32"/>
          <w:szCs w:val="32"/>
        </w:rPr>
      </w:pPr>
    </w:p>
    <w:p w:rsidR="004235F3" w:rsidRDefault="004235F3" w:rsidP="009D122B">
      <w:pPr>
        <w:jc w:val="center"/>
        <w:rPr>
          <w:rFonts w:ascii="Times New Roman" w:hAnsi="Times New Roman"/>
          <w:b/>
          <w:sz w:val="32"/>
          <w:szCs w:val="32"/>
        </w:rPr>
      </w:pPr>
    </w:p>
    <w:p w:rsidR="009D122B" w:rsidRPr="001856E7" w:rsidRDefault="009D122B" w:rsidP="009D122B">
      <w:pPr>
        <w:jc w:val="center"/>
        <w:rPr>
          <w:rFonts w:ascii="Times New Roman" w:hAnsi="Times New Roman"/>
          <w:b/>
          <w:sz w:val="32"/>
          <w:szCs w:val="32"/>
        </w:rPr>
      </w:pPr>
      <w:r w:rsidRPr="001856E7">
        <w:rPr>
          <w:rFonts w:ascii="Times New Roman" w:hAnsi="Times New Roman"/>
          <w:b/>
          <w:sz w:val="32"/>
          <w:szCs w:val="32"/>
        </w:rPr>
        <w:t>Введение</w:t>
      </w:r>
    </w:p>
    <w:p w:rsidR="009D122B" w:rsidRPr="009D122B" w:rsidRDefault="009D122B" w:rsidP="00EF6F01">
      <w:pPr>
        <w:ind w:firstLine="424"/>
        <w:rPr>
          <w:rFonts w:ascii="Times New Roman" w:hAnsi="Times New Roman"/>
          <w:sz w:val="28"/>
          <w:szCs w:val="28"/>
        </w:rPr>
      </w:pPr>
      <w:r w:rsidRPr="001856E7">
        <w:rPr>
          <w:rFonts w:ascii="Times New Roman" w:hAnsi="Times New Roman"/>
          <w:b/>
          <w:sz w:val="28"/>
          <w:szCs w:val="28"/>
        </w:rPr>
        <w:t>Таможенная политика</w:t>
      </w:r>
      <w:r w:rsidRPr="009D122B">
        <w:rPr>
          <w:rFonts w:ascii="Times New Roman" w:hAnsi="Times New Roman"/>
          <w:sz w:val="28"/>
          <w:szCs w:val="28"/>
        </w:rPr>
        <w:t xml:space="preserve">  -  часть  внешнеторговой  деятельности  государства,</w:t>
      </w:r>
      <w:r w:rsidR="00EF6F01">
        <w:rPr>
          <w:rFonts w:ascii="Times New Roman" w:hAnsi="Times New Roman"/>
          <w:sz w:val="28"/>
          <w:szCs w:val="28"/>
        </w:rPr>
        <w:t xml:space="preserve"> </w:t>
      </w:r>
      <w:r w:rsidRPr="009D122B">
        <w:rPr>
          <w:rFonts w:ascii="Times New Roman" w:hAnsi="Times New Roman"/>
          <w:sz w:val="28"/>
          <w:szCs w:val="28"/>
        </w:rPr>
        <w:t>регламентирующая объем, структуру и  условия  экспорта  и  импорта  товаров.</w:t>
      </w:r>
      <w:r w:rsidR="00EF6F01">
        <w:rPr>
          <w:rFonts w:ascii="Times New Roman" w:hAnsi="Times New Roman"/>
          <w:sz w:val="28"/>
          <w:szCs w:val="28"/>
        </w:rPr>
        <w:t xml:space="preserve"> </w:t>
      </w:r>
      <w:r w:rsidRPr="009D122B">
        <w:rPr>
          <w:rFonts w:ascii="Times New Roman" w:hAnsi="Times New Roman"/>
          <w:sz w:val="28"/>
          <w:szCs w:val="28"/>
        </w:rPr>
        <w:t>Одной  из  форм   проявления   таможенной   политики   является   таможенный</w:t>
      </w:r>
      <w:r w:rsidR="00EF6F01">
        <w:rPr>
          <w:rFonts w:ascii="Times New Roman" w:hAnsi="Times New Roman"/>
          <w:sz w:val="28"/>
          <w:szCs w:val="28"/>
        </w:rPr>
        <w:t xml:space="preserve"> </w:t>
      </w:r>
      <w:r w:rsidRPr="009D122B">
        <w:rPr>
          <w:rFonts w:ascii="Times New Roman" w:hAnsi="Times New Roman"/>
          <w:sz w:val="28"/>
          <w:szCs w:val="28"/>
        </w:rPr>
        <w:t>протекционизм, усиливающийся в  период  кризисов.  В  этот  период  вводятся</w:t>
      </w:r>
      <w:r w:rsidR="00EF6F01">
        <w:rPr>
          <w:rFonts w:ascii="Times New Roman" w:hAnsi="Times New Roman"/>
          <w:sz w:val="28"/>
          <w:szCs w:val="28"/>
        </w:rPr>
        <w:t xml:space="preserve">  </w:t>
      </w:r>
      <w:r w:rsidRPr="009D122B">
        <w:rPr>
          <w:rFonts w:ascii="Times New Roman" w:hAnsi="Times New Roman"/>
          <w:sz w:val="28"/>
          <w:szCs w:val="28"/>
        </w:rPr>
        <w:t>высокие таможенные пошлины на импортные  товары  и,  как  правило,  льготные</w:t>
      </w:r>
      <w:r w:rsidR="00EF6F01">
        <w:rPr>
          <w:rFonts w:ascii="Times New Roman" w:hAnsi="Times New Roman"/>
          <w:sz w:val="28"/>
          <w:szCs w:val="28"/>
        </w:rPr>
        <w:t xml:space="preserve"> </w:t>
      </w:r>
      <w:r w:rsidRPr="009D122B">
        <w:rPr>
          <w:rFonts w:ascii="Times New Roman" w:hAnsi="Times New Roman"/>
          <w:sz w:val="28"/>
          <w:szCs w:val="28"/>
        </w:rPr>
        <w:t>таможенные пошлины на экспортную продукцию. В последние  десятилетия  наряду</w:t>
      </w:r>
      <w:r w:rsidR="00EF6F01">
        <w:rPr>
          <w:rFonts w:ascii="Times New Roman" w:hAnsi="Times New Roman"/>
          <w:sz w:val="28"/>
          <w:szCs w:val="28"/>
        </w:rPr>
        <w:t xml:space="preserve"> </w:t>
      </w:r>
      <w:r w:rsidRPr="009D122B">
        <w:rPr>
          <w:rFonts w:ascii="Times New Roman" w:hAnsi="Times New Roman"/>
          <w:sz w:val="28"/>
          <w:szCs w:val="28"/>
        </w:rPr>
        <w:t>с таможенными пошлинами широко  применяются  нетарифные  методы  ограничения</w:t>
      </w:r>
      <w:r w:rsidR="00EF6F01">
        <w:rPr>
          <w:rFonts w:ascii="Times New Roman" w:hAnsi="Times New Roman"/>
          <w:sz w:val="28"/>
          <w:szCs w:val="28"/>
        </w:rPr>
        <w:t xml:space="preserve"> </w:t>
      </w:r>
      <w:r w:rsidRPr="009D122B">
        <w:rPr>
          <w:rFonts w:ascii="Times New Roman" w:hAnsi="Times New Roman"/>
          <w:sz w:val="28"/>
          <w:szCs w:val="28"/>
        </w:rPr>
        <w:t>импорта: квотирование, стандарты качества и экологической чистоты.</w:t>
      </w:r>
      <w:r w:rsidR="00EF6F01">
        <w:rPr>
          <w:rFonts w:ascii="Times New Roman" w:hAnsi="Times New Roman"/>
          <w:sz w:val="28"/>
          <w:szCs w:val="28"/>
        </w:rPr>
        <w:t xml:space="preserve">                                              </w:t>
      </w:r>
      <w:r w:rsidRPr="009D122B">
        <w:rPr>
          <w:rFonts w:ascii="Times New Roman" w:hAnsi="Times New Roman"/>
          <w:sz w:val="28"/>
          <w:szCs w:val="28"/>
        </w:rPr>
        <w:t xml:space="preserve">      </w:t>
      </w:r>
      <w:r w:rsidR="00EF6F01">
        <w:rPr>
          <w:rFonts w:ascii="Times New Roman" w:hAnsi="Times New Roman"/>
          <w:sz w:val="28"/>
          <w:szCs w:val="28"/>
        </w:rPr>
        <w:t xml:space="preserve">  </w:t>
      </w:r>
      <w:r w:rsidRPr="009D122B">
        <w:rPr>
          <w:rFonts w:ascii="Times New Roman" w:hAnsi="Times New Roman"/>
          <w:sz w:val="28"/>
          <w:szCs w:val="28"/>
        </w:rPr>
        <w:t>Важнейшая   роль   в   деле   обеспечения   экономических    интересов</w:t>
      </w:r>
      <w:r w:rsidR="00EF6F01">
        <w:rPr>
          <w:rFonts w:ascii="Times New Roman" w:hAnsi="Times New Roman"/>
          <w:sz w:val="28"/>
          <w:szCs w:val="28"/>
        </w:rPr>
        <w:t xml:space="preserve"> </w:t>
      </w:r>
      <w:r w:rsidRPr="009D122B">
        <w:rPr>
          <w:rFonts w:ascii="Times New Roman" w:hAnsi="Times New Roman"/>
          <w:sz w:val="28"/>
          <w:szCs w:val="28"/>
        </w:rPr>
        <w:t>государства принадлежит  таможенной  службе - одному из  базовых  институтов</w:t>
      </w:r>
      <w:r w:rsidR="00EF6F01">
        <w:rPr>
          <w:rFonts w:ascii="Times New Roman" w:hAnsi="Times New Roman"/>
          <w:sz w:val="28"/>
          <w:szCs w:val="28"/>
        </w:rPr>
        <w:t xml:space="preserve"> </w:t>
      </w:r>
      <w:r w:rsidRPr="009D122B">
        <w:rPr>
          <w:rFonts w:ascii="Times New Roman" w:hAnsi="Times New Roman"/>
          <w:sz w:val="28"/>
          <w:szCs w:val="28"/>
        </w:rPr>
        <w:t>экономики.   Участвуя   в   регулировании   внешнеторгового    оборота  и</w:t>
      </w:r>
      <w:r w:rsidR="00EF6F01">
        <w:rPr>
          <w:rFonts w:ascii="Times New Roman" w:hAnsi="Times New Roman"/>
          <w:sz w:val="28"/>
          <w:szCs w:val="28"/>
        </w:rPr>
        <w:t xml:space="preserve"> </w:t>
      </w:r>
      <w:r w:rsidRPr="009D122B">
        <w:rPr>
          <w:rFonts w:ascii="Times New Roman" w:hAnsi="Times New Roman"/>
          <w:sz w:val="28"/>
          <w:szCs w:val="28"/>
        </w:rPr>
        <w:t>осуществляя  фискальную  функцию,  таможенная  служба  регулярно   пополняет</w:t>
      </w:r>
      <w:r w:rsidR="00EF6F01">
        <w:rPr>
          <w:rFonts w:ascii="Times New Roman" w:hAnsi="Times New Roman"/>
          <w:sz w:val="28"/>
          <w:szCs w:val="28"/>
        </w:rPr>
        <w:t xml:space="preserve"> </w:t>
      </w:r>
      <w:r w:rsidRPr="009D122B">
        <w:rPr>
          <w:rFonts w:ascii="Times New Roman" w:hAnsi="Times New Roman"/>
          <w:sz w:val="28"/>
          <w:szCs w:val="28"/>
        </w:rPr>
        <w:t>государственный бюджет и тем  самым   способствует   решению   экономических</w:t>
      </w:r>
      <w:r w:rsidR="00EF6F01">
        <w:rPr>
          <w:rFonts w:ascii="Times New Roman" w:hAnsi="Times New Roman"/>
          <w:sz w:val="28"/>
          <w:szCs w:val="28"/>
        </w:rPr>
        <w:t xml:space="preserve"> </w:t>
      </w:r>
      <w:r w:rsidRPr="009D122B">
        <w:rPr>
          <w:rFonts w:ascii="Times New Roman" w:hAnsi="Times New Roman"/>
          <w:sz w:val="28"/>
          <w:szCs w:val="28"/>
        </w:rPr>
        <w:t>проблем.</w:t>
      </w:r>
      <w:r w:rsidR="00EF6F01">
        <w:rPr>
          <w:rFonts w:ascii="Times New Roman" w:hAnsi="Times New Roman"/>
          <w:sz w:val="28"/>
          <w:szCs w:val="28"/>
        </w:rPr>
        <w:t xml:space="preserve">                                                                       </w:t>
      </w:r>
      <w:r w:rsidRPr="009D122B">
        <w:rPr>
          <w:rFonts w:ascii="Times New Roman" w:hAnsi="Times New Roman"/>
          <w:sz w:val="28"/>
          <w:szCs w:val="28"/>
        </w:rPr>
        <w:t xml:space="preserve">        Путем разумных протекционистских мер  таможенная  служба   оберегает</w:t>
      </w:r>
      <w:r w:rsidR="00EF6F01">
        <w:rPr>
          <w:rFonts w:ascii="Times New Roman" w:hAnsi="Times New Roman"/>
          <w:sz w:val="28"/>
          <w:szCs w:val="28"/>
        </w:rPr>
        <w:t xml:space="preserve"> </w:t>
      </w:r>
      <w:r w:rsidRPr="009D122B">
        <w:rPr>
          <w:rFonts w:ascii="Times New Roman" w:hAnsi="Times New Roman"/>
          <w:sz w:val="28"/>
          <w:szCs w:val="28"/>
        </w:rPr>
        <w:t>национальную промышленность.</w:t>
      </w:r>
      <w:r w:rsidR="00EF6F01">
        <w:rPr>
          <w:rFonts w:ascii="Times New Roman" w:hAnsi="Times New Roman"/>
          <w:sz w:val="28"/>
          <w:szCs w:val="28"/>
        </w:rPr>
        <w:t xml:space="preserve">                                                                                    </w:t>
      </w:r>
      <w:r w:rsidR="00EF6F01">
        <w:rPr>
          <w:rFonts w:ascii="Times New Roman" w:hAnsi="Times New Roman"/>
          <w:sz w:val="28"/>
          <w:szCs w:val="28"/>
        </w:rPr>
        <w:tab/>
      </w:r>
      <w:r w:rsidRPr="009D122B">
        <w:rPr>
          <w:rFonts w:ascii="Times New Roman" w:hAnsi="Times New Roman"/>
          <w:sz w:val="28"/>
          <w:szCs w:val="28"/>
        </w:rPr>
        <w:t xml:space="preserve">        В новых рыночных условиях,  когда российская   экономика   стала   "открытой ",  а  государственные  границы  "  прозрачными  "  или  во </w:t>
      </w:r>
      <w:r w:rsidR="00EF6F01">
        <w:rPr>
          <w:rFonts w:ascii="Times New Roman" w:hAnsi="Times New Roman"/>
          <w:sz w:val="28"/>
          <w:szCs w:val="28"/>
        </w:rPr>
        <w:t>м</w:t>
      </w:r>
      <w:r w:rsidRPr="009D122B">
        <w:rPr>
          <w:rFonts w:ascii="Times New Roman" w:hAnsi="Times New Roman"/>
          <w:sz w:val="28"/>
          <w:szCs w:val="28"/>
        </w:rPr>
        <w:t>ногих</w:t>
      </w:r>
      <w:r w:rsidR="00EF6F01">
        <w:rPr>
          <w:rFonts w:ascii="Times New Roman" w:hAnsi="Times New Roman"/>
          <w:sz w:val="28"/>
          <w:szCs w:val="28"/>
        </w:rPr>
        <w:t xml:space="preserve"> </w:t>
      </w:r>
      <w:r w:rsidRPr="009D122B">
        <w:rPr>
          <w:rFonts w:ascii="Times New Roman" w:hAnsi="Times New Roman"/>
          <w:sz w:val="28"/>
          <w:szCs w:val="28"/>
        </w:rPr>
        <w:t>местах " размытыми ",  гораздо  более  сложной  и  масштабной,  чем раньше,</w:t>
      </w:r>
      <w:r w:rsidR="00EF6F01">
        <w:rPr>
          <w:rFonts w:ascii="Times New Roman" w:hAnsi="Times New Roman"/>
          <w:sz w:val="28"/>
          <w:szCs w:val="28"/>
        </w:rPr>
        <w:t xml:space="preserve"> </w:t>
      </w:r>
      <w:r w:rsidRPr="009D122B">
        <w:rPr>
          <w:rFonts w:ascii="Times New Roman" w:hAnsi="Times New Roman"/>
          <w:sz w:val="28"/>
          <w:szCs w:val="28"/>
        </w:rPr>
        <w:t>стала проблема экономической безопасности Российской Федерации.</w:t>
      </w:r>
      <w:r w:rsidR="00EF6F01">
        <w:rPr>
          <w:rFonts w:ascii="Times New Roman" w:hAnsi="Times New Roman"/>
          <w:sz w:val="28"/>
          <w:szCs w:val="28"/>
        </w:rPr>
        <w:t xml:space="preserve">                        </w:t>
      </w:r>
      <w:r w:rsidRPr="009D122B">
        <w:rPr>
          <w:rFonts w:ascii="Times New Roman" w:hAnsi="Times New Roman"/>
          <w:sz w:val="28"/>
          <w:szCs w:val="28"/>
        </w:rPr>
        <w:t xml:space="preserve">        В ее обеспечении зоной ответственности  таможенной  службы  является</w:t>
      </w:r>
      <w:r w:rsidR="00EF6F01">
        <w:rPr>
          <w:rFonts w:ascii="Times New Roman" w:hAnsi="Times New Roman"/>
          <w:sz w:val="28"/>
          <w:szCs w:val="28"/>
        </w:rPr>
        <w:t xml:space="preserve"> </w:t>
      </w:r>
      <w:r w:rsidRPr="009D122B">
        <w:rPr>
          <w:rFonts w:ascii="Times New Roman" w:hAnsi="Times New Roman"/>
          <w:sz w:val="28"/>
          <w:szCs w:val="28"/>
        </w:rPr>
        <w:t>сфера внешнеэкономической деятельности государства.</w:t>
      </w:r>
    </w:p>
    <w:p w:rsidR="009D122B" w:rsidRPr="009D122B" w:rsidRDefault="009D122B" w:rsidP="009D122B">
      <w:pPr>
        <w:rPr>
          <w:rFonts w:ascii="Times New Roman" w:hAnsi="Times New Roman"/>
          <w:sz w:val="28"/>
          <w:szCs w:val="28"/>
        </w:rPr>
      </w:pPr>
      <w:r w:rsidRPr="009D122B">
        <w:rPr>
          <w:rFonts w:ascii="Times New Roman" w:hAnsi="Times New Roman"/>
          <w:sz w:val="28"/>
          <w:szCs w:val="28"/>
        </w:rPr>
        <w:t xml:space="preserve">      Государственный таможенный комитет Российской  Федерации  сосредоточил</w:t>
      </w:r>
      <w:r w:rsidR="00EF6F01">
        <w:rPr>
          <w:rFonts w:ascii="Times New Roman" w:hAnsi="Times New Roman"/>
          <w:sz w:val="28"/>
          <w:szCs w:val="28"/>
        </w:rPr>
        <w:t xml:space="preserve"> </w:t>
      </w:r>
      <w:r w:rsidRPr="009D122B">
        <w:rPr>
          <w:rFonts w:ascii="Times New Roman" w:hAnsi="Times New Roman"/>
          <w:sz w:val="28"/>
          <w:szCs w:val="28"/>
        </w:rPr>
        <w:t>свои усилия на решении таких задач, как:</w:t>
      </w:r>
    </w:p>
    <w:p w:rsidR="009D122B" w:rsidRPr="009D122B" w:rsidRDefault="009D122B" w:rsidP="009D122B">
      <w:pPr>
        <w:rPr>
          <w:rFonts w:ascii="Times New Roman" w:hAnsi="Times New Roman"/>
          <w:sz w:val="28"/>
          <w:szCs w:val="28"/>
        </w:rPr>
      </w:pPr>
      <w:r w:rsidRPr="009D122B">
        <w:rPr>
          <w:rFonts w:ascii="Times New Roman" w:hAnsi="Times New Roman"/>
          <w:sz w:val="28"/>
          <w:szCs w:val="28"/>
        </w:rPr>
        <w:t>-  создание  таможенной  инфраструктуры,  способной  обеспечить   выполнение</w:t>
      </w:r>
      <w:r w:rsidR="00EF6F01">
        <w:rPr>
          <w:rFonts w:ascii="Times New Roman" w:hAnsi="Times New Roman"/>
          <w:sz w:val="28"/>
          <w:szCs w:val="28"/>
        </w:rPr>
        <w:t xml:space="preserve"> </w:t>
      </w:r>
      <w:r w:rsidRPr="009D122B">
        <w:rPr>
          <w:rFonts w:ascii="Times New Roman" w:hAnsi="Times New Roman"/>
          <w:sz w:val="28"/>
          <w:szCs w:val="28"/>
        </w:rPr>
        <w:t>главной задачи,  поставленной перед таможенной службой;</w:t>
      </w:r>
    </w:p>
    <w:p w:rsidR="009D122B" w:rsidRPr="009D122B" w:rsidRDefault="009D122B" w:rsidP="009D122B">
      <w:pPr>
        <w:rPr>
          <w:rFonts w:ascii="Times New Roman" w:hAnsi="Times New Roman"/>
          <w:sz w:val="28"/>
          <w:szCs w:val="28"/>
        </w:rPr>
      </w:pPr>
      <w:r w:rsidRPr="009D122B">
        <w:rPr>
          <w:rFonts w:ascii="Times New Roman" w:hAnsi="Times New Roman"/>
          <w:sz w:val="28"/>
          <w:szCs w:val="28"/>
        </w:rPr>
        <w:t>-  обеспечение   экономической   основы   суверенитета   и   государственной</w:t>
      </w:r>
      <w:r w:rsidR="00EF6F01">
        <w:rPr>
          <w:rFonts w:ascii="Times New Roman" w:hAnsi="Times New Roman"/>
          <w:sz w:val="28"/>
          <w:szCs w:val="28"/>
        </w:rPr>
        <w:t xml:space="preserve"> </w:t>
      </w:r>
      <w:r w:rsidRPr="009D122B">
        <w:rPr>
          <w:rFonts w:ascii="Times New Roman" w:hAnsi="Times New Roman"/>
          <w:sz w:val="28"/>
          <w:szCs w:val="28"/>
        </w:rPr>
        <w:t>безопасности страны, защита интересов народа Российской Федерации;</w:t>
      </w:r>
    </w:p>
    <w:p w:rsidR="009D122B" w:rsidRPr="009D122B" w:rsidRDefault="009D122B" w:rsidP="009D122B">
      <w:pPr>
        <w:rPr>
          <w:rFonts w:ascii="Times New Roman" w:hAnsi="Times New Roman"/>
          <w:sz w:val="28"/>
          <w:szCs w:val="28"/>
        </w:rPr>
      </w:pPr>
      <w:r w:rsidRPr="009D122B">
        <w:rPr>
          <w:rFonts w:ascii="Times New Roman" w:hAnsi="Times New Roman"/>
          <w:sz w:val="28"/>
          <w:szCs w:val="28"/>
        </w:rPr>
        <w:t>- пополнение федерального бюджета путем взимания пошлин, сборов и  некоторых</w:t>
      </w:r>
      <w:r w:rsidR="00EF6F01">
        <w:rPr>
          <w:rFonts w:ascii="Times New Roman" w:hAnsi="Times New Roman"/>
          <w:sz w:val="28"/>
          <w:szCs w:val="28"/>
        </w:rPr>
        <w:t xml:space="preserve"> </w:t>
      </w:r>
      <w:r w:rsidRPr="009D122B">
        <w:rPr>
          <w:rFonts w:ascii="Times New Roman" w:hAnsi="Times New Roman"/>
          <w:sz w:val="28"/>
          <w:szCs w:val="28"/>
        </w:rPr>
        <w:t>видов налогов;</w:t>
      </w:r>
    </w:p>
    <w:p w:rsidR="009D122B" w:rsidRPr="009D122B" w:rsidRDefault="009D122B" w:rsidP="009D122B">
      <w:pPr>
        <w:rPr>
          <w:rFonts w:ascii="Times New Roman" w:hAnsi="Times New Roman"/>
          <w:sz w:val="28"/>
          <w:szCs w:val="28"/>
        </w:rPr>
      </w:pPr>
      <w:r w:rsidRPr="009D122B">
        <w:rPr>
          <w:rFonts w:ascii="Times New Roman" w:hAnsi="Times New Roman"/>
          <w:sz w:val="28"/>
          <w:szCs w:val="28"/>
        </w:rPr>
        <w:t>-  участие  в  осуществлении  таможенно-банковского  валютного  контроля,  в</w:t>
      </w:r>
      <w:r w:rsidR="00EF6F01">
        <w:rPr>
          <w:rFonts w:ascii="Times New Roman" w:hAnsi="Times New Roman"/>
          <w:sz w:val="28"/>
          <w:szCs w:val="28"/>
        </w:rPr>
        <w:t xml:space="preserve"> </w:t>
      </w:r>
      <w:r w:rsidRPr="009D122B">
        <w:rPr>
          <w:rFonts w:ascii="Times New Roman" w:hAnsi="Times New Roman"/>
          <w:sz w:val="28"/>
          <w:szCs w:val="28"/>
        </w:rPr>
        <w:t>первую очередь за своевременной полной репатриации  платежей,  причитающихся</w:t>
      </w:r>
      <w:r w:rsidR="00EF6F01">
        <w:rPr>
          <w:rFonts w:ascii="Times New Roman" w:hAnsi="Times New Roman"/>
          <w:sz w:val="28"/>
          <w:szCs w:val="28"/>
        </w:rPr>
        <w:t xml:space="preserve"> </w:t>
      </w:r>
      <w:r w:rsidRPr="009D122B">
        <w:rPr>
          <w:rFonts w:ascii="Times New Roman" w:hAnsi="Times New Roman"/>
          <w:sz w:val="28"/>
          <w:szCs w:val="28"/>
        </w:rPr>
        <w:t>российским  экспортерам за экспортированные ими товары;</w:t>
      </w:r>
    </w:p>
    <w:p w:rsidR="009D122B" w:rsidRPr="009D122B" w:rsidRDefault="009D122B" w:rsidP="009D122B">
      <w:pPr>
        <w:rPr>
          <w:rFonts w:ascii="Times New Roman" w:hAnsi="Times New Roman"/>
          <w:sz w:val="28"/>
          <w:szCs w:val="28"/>
        </w:rPr>
      </w:pPr>
      <w:r w:rsidRPr="009D122B">
        <w:rPr>
          <w:rFonts w:ascii="Times New Roman" w:hAnsi="Times New Roman"/>
          <w:sz w:val="28"/>
          <w:szCs w:val="28"/>
        </w:rPr>
        <w:t xml:space="preserve">-  формирование, ведение </w:t>
      </w:r>
      <w:r w:rsidR="00EF6F01">
        <w:rPr>
          <w:rFonts w:ascii="Times New Roman" w:hAnsi="Times New Roman"/>
          <w:sz w:val="28"/>
          <w:szCs w:val="28"/>
        </w:rPr>
        <w:t xml:space="preserve">и </w:t>
      </w:r>
      <w:r w:rsidRPr="009D122B">
        <w:rPr>
          <w:rFonts w:ascii="Times New Roman" w:hAnsi="Times New Roman"/>
          <w:sz w:val="28"/>
          <w:szCs w:val="28"/>
        </w:rPr>
        <w:t>представление (официальной   публикации)</w:t>
      </w:r>
      <w:r w:rsidR="00EF6F01">
        <w:rPr>
          <w:rFonts w:ascii="Times New Roman" w:hAnsi="Times New Roman"/>
          <w:sz w:val="28"/>
          <w:szCs w:val="28"/>
        </w:rPr>
        <w:t xml:space="preserve"> </w:t>
      </w:r>
      <w:r w:rsidRPr="009D122B">
        <w:rPr>
          <w:rFonts w:ascii="Times New Roman" w:hAnsi="Times New Roman"/>
          <w:sz w:val="28"/>
          <w:szCs w:val="28"/>
        </w:rPr>
        <w:t>таможенной статистики внешней торговли России;</w:t>
      </w:r>
    </w:p>
    <w:p w:rsidR="009D122B" w:rsidRPr="009D122B" w:rsidRDefault="009D122B" w:rsidP="009D122B">
      <w:pPr>
        <w:rPr>
          <w:rFonts w:ascii="Times New Roman" w:hAnsi="Times New Roman"/>
          <w:sz w:val="28"/>
          <w:szCs w:val="28"/>
        </w:rPr>
      </w:pPr>
      <w:r w:rsidRPr="009D122B">
        <w:rPr>
          <w:rFonts w:ascii="Times New Roman" w:hAnsi="Times New Roman"/>
          <w:sz w:val="28"/>
          <w:szCs w:val="28"/>
        </w:rPr>
        <w:t xml:space="preserve">   - создание правовой  законодательной  базы,  обеспечивающей  деятельность   таможенной службы.</w:t>
      </w:r>
    </w:p>
    <w:p w:rsidR="009D122B" w:rsidRPr="009D122B" w:rsidRDefault="009D122B" w:rsidP="009D122B">
      <w:pPr>
        <w:rPr>
          <w:rFonts w:ascii="Times New Roman" w:hAnsi="Times New Roman"/>
          <w:sz w:val="28"/>
          <w:szCs w:val="28"/>
        </w:rPr>
      </w:pPr>
      <w:r w:rsidRPr="009D122B">
        <w:rPr>
          <w:rFonts w:ascii="Times New Roman" w:hAnsi="Times New Roman"/>
          <w:sz w:val="28"/>
          <w:szCs w:val="28"/>
        </w:rPr>
        <w:t xml:space="preserve">         За  прошедшие   годы удалось многое изменить в таможенном</w:t>
      </w:r>
      <w:r w:rsidR="00EF6F01">
        <w:rPr>
          <w:rFonts w:ascii="Times New Roman" w:hAnsi="Times New Roman"/>
          <w:sz w:val="28"/>
          <w:szCs w:val="28"/>
        </w:rPr>
        <w:t xml:space="preserve"> </w:t>
      </w:r>
      <w:r w:rsidRPr="009D122B">
        <w:rPr>
          <w:rFonts w:ascii="Times New Roman" w:hAnsi="Times New Roman"/>
          <w:sz w:val="28"/>
          <w:szCs w:val="28"/>
        </w:rPr>
        <w:t>законодательстве, подготовить и принять  такие основополагающие  для</w:t>
      </w:r>
      <w:r w:rsidR="00EF6F01">
        <w:rPr>
          <w:rFonts w:ascii="Times New Roman" w:hAnsi="Times New Roman"/>
          <w:sz w:val="28"/>
          <w:szCs w:val="28"/>
        </w:rPr>
        <w:t xml:space="preserve"> </w:t>
      </w:r>
      <w:r w:rsidRPr="009D122B">
        <w:rPr>
          <w:rFonts w:ascii="Times New Roman" w:hAnsi="Times New Roman"/>
          <w:sz w:val="28"/>
          <w:szCs w:val="28"/>
        </w:rPr>
        <w:t>таможенного дела  документы,  как Таможенный кодекс Российской</w:t>
      </w:r>
      <w:r w:rsidR="00EF6F01">
        <w:rPr>
          <w:rFonts w:ascii="Times New Roman" w:hAnsi="Times New Roman"/>
          <w:sz w:val="28"/>
          <w:szCs w:val="28"/>
        </w:rPr>
        <w:t xml:space="preserve"> </w:t>
      </w:r>
      <w:r w:rsidRPr="009D122B">
        <w:rPr>
          <w:rFonts w:ascii="Times New Roman" w:hAnsi="Times New Roman"/>
          <w:sz w:val="28"/>
          <w:szCs w:val="28"/>
        </w:rPr>
        <w:t>Федерации  и</w:t>
      </w:r>
      <w:r w:rsidR="00EF6F01">
        <w:rPr>
          <w:rFonts w:ascii="Times New Roman" w:hAnsi="Times New Roman"/>
          <w:sz w:val="28"/>
          <w:szCs w:val="28"/>
        </w:rPr>
        <w:t xml:space="preserve"> </w:t>
      </w:r>
      <w:r w:rsidRPr="009D122B">
        <w:rPr>
          <w:rFonts w:ascii="Times New Roman" w:hAnsi="Times New Roman"/>
          <w:sz w:val="28"/>
          <w:szCs w:val="28"/>
        </w:rPr>
        <w:t>Закон Российской Федерации о " Таможенном тарифе ".</w:t>
      </w:r>
      <w:r w:rsidR="00EF6F01">
        <w:rPr>
          <w:rFonts w:ascii="Times New Roman" w:hAnsi="Times New Roman"/>
          <w:sz w:val="28"/>
          <w:szCs w:val="28"/>
        </w:rPr>
        <w:t xml:space="preserve">                                                                                                                                                                                                   </w:t>
      </w:r>
      <w:r w:rsidRPr="009D122B">
        <w:rPr>
          <w:rFonts w:ascii="Times New Roman" w:hAnsi="Times New Roman"/>
          <w:sz w:val="28"/>
          <w:szCs w:val="28"/>
        </w:rPr>
        <w:t xml:space="preserve">        </w:t>
      </w:r>
      <w:r w:rsidR="00EF6F01">
        <w:rPr>
          <w:rFonts w:ascii="Times New Roman" w:hAnsi="Times New Roman"/>
          <w:sz w:val="28"/>
          <w:szCs w:val="28"/>
        </w:rPr>
        <w:t xml:space="preserve">    </w:t>
      </w:r>
      <w:r w:rsidRPr="009D122B">
        <w:rPr>
          <w:rFonts w:ascii="Times New Roman" w:hAnsi="Times New Roman"/>
          <w:sz w:val="28"/>
          <w:szCs w:val="28"/>
        </w:rPr>
        <w:t>Нормы и положения,  содержащиеся в  этих  документах,  соответствуют</w:t>
      </w:r>
      <w:r w:rsidR="00EF6F01">
        <w:rPr>
          <w:rFonts w:ascii="Times New Roman" w:hAnsi="Times New Roman"/>
          <w:sz w:val="28"/>
          <w:szCs w:val="28"/>
        </w:rPr>
        <w:t xml:space="preserve"> </w:t>
      </w:r>
      <w:r w:rsidRPr="009D122B">
        <w:rPr>
          <w:rFonts w:ascii="Times New Roman" w:hAnsi="Times New Roman"/>
          <w:sz w:val="28"/>
          <w:szCs w:val="28"/>
        </w:rPr>
        <w:t>мировым.   Следовательно,  создана    правовая   основа   для   деятельности</w:t>
      </w:r>
      <w:r w:rsidR="00EF6F01">
        <w:rPr>
          <w:rFonts w:ascii="Times New Roman" w:hAnsi="Times New Roman"/>
          <w:sz w:val="28"/>
          <w:szCs w:val="28"/>
        </w:rPr>
        <w:t xml:space="preserve"> </w:t>
      </w:r>
      <w:r w:rsidRPr="009D122B">
        <w:rPr>
          <w:rFonts w:ascii="Times New Roman" w:hAnsi="Times New Roman"/>
          <w:sz w:val="28"/>
          <w:szCs w:val="28"/>
        </w:rPr>
        <w:t>российской   таможенной   службы,   выработки    механизмов осуществления</w:t>
      </w:r>
      <w:r w:rsidR="00EF6F01">
        <w:rPr>
          <w:rFonts w:ascii="Times New Roman" w:hAnsi="Times New Roman"/>
          <w:sz w:val="28"/>
          <w:szCs w:val="28"/>
        </w:rPr>
        <w:t xml:space="preserve"> </w:t>
      </w:r>
      <w:r w:rsidRPr="009D122B">
        <w:rPr>
          <w:rFonts w:ascii="Times New Roman" w:hAnsi="Times New Roman"/>
          <w:sz w:val="28"/>
          <w:szCs w:val="28"/>
        </w:rPr>
        <w:t>внешнеэкономической   деятельности, интегрирования России в  мировое</w:t>
      </w:r>
      <w:r w:rsidR="00EF6F01">
        <w:rPr>
          <w:rFonts w:ascii="Times New Roman" w:hAnsi="Times New Roman"/>
          <w:sz w:val="28"/>
          <w:szCs w:val="28"/>
        </w:rPr>
        <w:t xml:space="preserve"> </w:t>
      </w:r>
      <w:r w:rsidRPr="009D122B">
        <w:rPr>
          <w:rFonts w:ascii="Times New Roman" w:hAnsi="Times New Roman"/>
          <w:sz w:val="28"/>
          <w:szCs w:val="28"/>
        </w:rPr>
        <w:t>хозяйство,  ее  участие  в  развитии  международной производственной</w:t>
      </w:r>
      <w:r w:rsidR="00EF6F01">
        <w:rPr>
          <w:rFonts w:ascii="Times New Roman" w:hAnsi="Times New Roman"/>
          <w:sz w:val="28"/>
          <w:szCs w:val="28"/>
        </w:rPr>
        <w:t xml:space="preserve"> </w:t>
      </w:r>
      <w:r w:rsidRPr="009D122B">
        <w:rPr>
          <w:rFonts w:ascii="Times New Roman" w:hAnsi="Times New Roman"/>
          <w:sz w:val="28"/>
          <w:szCs w:val="28"/>
        </w:rPr>
        <w:t>кооперации.</w:t>
      </w:r>
      <w:r w:rsidR="00EF6F01">
        <w:rPr>
          <w:rFonts w:ascii="Times New Roman" w:hAnsi="Times New Roman"/>
          <w:sz w:val="28"/>
          <w:szCs w:val="28"/>
        </w:rPr>
        <w:t xml:space="preserve">                                                                                                            </w:t>
      </w:r>
      <w:r w:rsidRPr="009D122B">
        <w:rPr>
          <w:rFonts w:ascii="Times New Roman" w:hAnsi="Times New Roman"/>
          <w:sz w:val="28"/>
          <w:szCs w:val="28"/>
        </w:rPr>
        <w:t xml:space="preserve">       Возросла роль  Государственного   таможенного   комитета  России  как</w:t>
      </w:r>
      <w:r w:rsidR="00EF6F01">
        <w:rPr>
          <w:rFonts w:ascii="Times New Roman" w:hAnsi="Times New Roman"/>
          <w:sz w:val="28"/>
          <w:szCs w:val="28"/>
        </w:rPr>
        <w:t xml:space="preserve"> </w:t>
      </w:r>
      <w:r w:rsidRPr="009D122B">
        <w:rPr>
          <w:rFonts w:ascii="Times New Roman" w:hAnsi="Times New Roman"/>
          <w:sz w:val="28"/>
          <w:szCs w:val="28"/>
        </w:rPr>
        <w:t>ведомства,   активно   участвующего   в   разработке   таможенной   политики</w:t>
      </w:r>
      <w:r w:rsidR="00EF6F01">
        <w:rPr>
          <w:rFonts w:ascii="Times New Roman" w:hAnsi="Times New Roman"/>
          <w:sz w:val="28"/>
          <w:szCs w:val="28"/>
        </w:rPr>
        <w:t xml:space="preserve"> </w:t>
      </w:r>
      <w:r w:rsidRPr="009D122B">
        <w:rPr>
          <w:rFonts w:ascii="Times New Roman" w:hAnsi="Times New Roman"/>
          <w:sz w:val="28"/>
          <w:szCs w:val="28"/>
        </w:rPr>
        <w:t>Российского государства.  Внедрение  новых  технологий  взимания  таможенных</w:t>
      </w:r>
      <w:r w:rsidR="00EF6F01">
        <w:rPr>
          <w:rFonts w:ascii="Times New Roman" w:hAnsi="Times New Roman"/>
          <w:sz w:val="28"/>
          <w:szCs w:val="28"/>
        </w:rPr>
        <w:t xml:space="preserve"> </w:t>
      </w:r>
      <w:r w:rsidRPr="009D122B">
        <w:rPr>
          <w:rFonts w:ascii="Times New Roman" w:hAnsi="Times New Roman"/>
          <w:sz w:val="28"/>
          <w:szCs w:val="28"/>
        </w:rPr>
        <w:t>платежей,  обеспечение  своевременного  и  правильного   их   начисления,</w:t>
      </w:r>
      <w:r w:rsidR="00EF6F01">
        <w:rPr>
          <w:rFonts w:ascii="Times New Roman" w:hAnsi="Times New Roman"/>
          <w:sz w:val="28"/>
          <w:szCs w:val="28"/>
        </w:rPr>
        <w:t xml:space="preserve"> </w:t>
      </w:r>
      <w:r w:rsidRPr="009D122B">
        <w:rPr>
          <w:rFonts w:ascii="Times New Roman" w:hAnsi="Times New Roman"/>
          <w:sz w:val="28"/>
          <w:szCs w:val="28"/>
        </w:rPr>
        <w:t>организация контроля  за  их  поступлением в  полном  объеме  в  федеральный</w:t>
      </w:r>
      <w:r w:rsidR="00EF6F01">
        <w:rPr>
          <w:rFonts w:ascii="Times New Roman" w:hAnsi="Times New Roman"/>
          <w:sz w:val="28"/>
          <w:szCs w:val="28"/>
        </w:rPr>
        <w:t xml:space="preserve">  </w:t>
      </w:r>
      <w:r w:rsidRPr="009D122B">
        <w:rPr>
          <w:rFonts w:ascii="Times New Roman" w:hAnsi="Times New Roman"/>
          <w:sz w:val="28"/>
          <w:szCs w:val="28"/>
        </w:rPr>
        <w:t>бюджет позволили добиться весомых экономических результатов.</w:t>
      </w:r>
    </w:p>
    <w:p w:rsidR="009D122B" w:rsidRPr="00AD5528" w:rsidRDefault="009D122B" w:rsidP="009D122B">
      <w:pPr>
        <w:rPr>
          <w:rFonts w:ascii="Times New Roman" w:hAnsi="Times New Roman"/>
          <w:sz w:val="28"/>
          <w:szCs w:val="28"/>
        </w:rPr>
      </w:pPr>
      <w:r w:rsidRPr="009D122B">
        <w:rPr>
          <w:rFonts w:ascii="Times New Roman" w:hAnsi="Times New Roman"/>
          <w:sz w:val="28"/>
          <w:szCs w:val="28"/>
        </w:rPr>
        <w:t xml:space="preserve">       Такая система таможенных органов позволяет осуществлять свои</w:t>
      </w:r>
      <w:r w:rsidR="001856E7">
        <w:rPr>
          <w:rFonts w:ascii="Times New Roman" w:hAnsi="Times New Roman"/>
          <w:sz w:val="28"/>
          <w:szCs w:val="28"/>
        </w:rPr>
        <w:t xml:space="preserve"> </w:t>
      </w:r>
      <w:r w:rsidRPr="009D122B">
        <w:rPr>
          <w:rFonts w:ascii="Times New Roman" w:hAnsi="Times New Roman"/>
          <w:sz w:val="28"/>
          <w:szCs w:val="28"/>
        </w:rPr>
        <w:t>функции на всей территории России.</w:t>
      </w:r>
      <w:r w:rsidR="001856E7">
        <w:rPr>
          <w:rFonts w:ascii="Times New Roman" w:hAnsi="Times New Roman"/>
          <w:sz w:val="28"/>
          <w:szCs w:val="28"/>
        </w:rPr>
        <w:t xml:space="preserve">                                                                     </w:t>
      </w:r>
      <w:r w:rsidRPr="009D122B">
        <w:rPr>
          <w:rFonts w:ascii="Times New Roman" w:hAnsi="Times New Roman"/>
          <w:sz w:val="28"/>
          <w:szCs w:val="28"/>
        </w:rPr>
        <w:t xml:space="preserve">       Главными направлениями деятельности таможенной  службы   России,  как</w:t>
      </w:r>
      <w:r w:rsidR="001856E7">
        <w:rPr>
          <w:rFonts w:ascii="Times New Roman" w:hAnsi="Times New Roman"/>
          <w:sz w:val="28"/>
          <w:szCs w:val="28"/>
        </w:rPr>
        <w:t xml:space="preserve"> </w:t>
      </w:r>
      <w:r w:rsidRPr="009D122B">
        <w:rPr>
          <w:rFonts w:ascii="Times New Roman" w:hAnsi="Times New Roman"/>
          <w:sz w:val="28"/>
          <w:szCs w:val="28"/>
        </w:rPr>
        <w:t>это  определено  в  разработанной  и  ныне  действующей  программе,  были  и</w:t>
      </w:r>
      <w:r w:rsidR="001856E7">
        <w:rPr>
          <w:rFonts w:ascii="Times New Roman" w:hAnsi="Times New Roman"/>
          <w:sz w:val="28"/>
          <w:szCs w:val="28"/>
        </w:rPr>
        <w:t xml:space="preserve"> </w:t>
      </w:r>
      <w:r w:rsidRPr="009D122B">
        <w:rPr>
          <w:rFonts w:ascii="Times New Roman" w:hAnsi="Times New Roman"/>
          <w:sz w:val="28"/>
          <w:szCs w:val="28"/>
        </w:rPr>
        <w:t>остаются:    осуществление   фискальной   и   правоохранительной    функций,</w:t>
      </w:r>
      <w:r w:rsidR="001856E7">
        <w:rPr>
          <w:rFonts w:ascii="Times New Roman" w:hAnsi="Times New Roman"/>
          <w:sz w:val="28"/>
          <w:szCs w:val="28"/>
        </w:rPr>
        <w:t xml:space="preserve"> </w:t>
      </w:r>
      <w:r w:rsidRPr="009D122B">
        <w:rPr>
          <w:rFonts w:ascii="Times New Roman" w:hAnsi="Times New Roman"/>
          <w:sz w:val="28"/>
          <w:szCs w:val="28"/>
        </w:rPr>
        <w:t>совершенствование технологий таможенного оформления и таможенного контроля.</w:t>
      </w:r>
    </w:p>
    <w:p w:rsidR="00BE7AD8" w:rsidRDefault="00BE7AD8" w:rsidP="009D122B">
      <w:pPr>
        <w:jc w:val="center"/>
        <w:rPr>
          <w:rFonts w:ascii="Times New Roman" w:hAnsi="Times New Roman"/>
          <w:b/>
          <w:sz w:val="28"/>
          <w:szCs w:val="28"/>
        </w:rPr>
      </w:pPr>
    </w:p>
    <w:p w:rsidR="00BE7AD8" w:rsidRDefault="00BE7AD8" w:rsidP="009D122B">
      <w:pPr>
        <w:jc w:val="center"/>
        <w:rPr>
          <w:rFonts w:ascii="Times New Roman" w:hAnsi="Times New Roman"/>
          <w:b/>
          <w:sz w:val="28"/>
          <w:szCs w:val="28"/>
        </w:rPr>
      </w:pPr>
    </w:p>
    <w:p w:rsidR="001856E7" w:rsidRDefault="00E17961" w:rsidP="009D122B">
      <w:pPr>
        <w:jc w:val="center"/>
        <w:rPr>
          <w:rFonts w:ascii="Times New Roman" w:hAnsi="Times New Roman"/>
          <w:b/>
          <w:sz w:val="28"/>
          <w:szCs w:val="28"/>
        </w:rPr>
      </w:pPr>
      <w:r>
        <w:rPr>
          <w:rFonts w:ascii="Times New Roman" w:hAnsi="Times New Roman"/>
          <w:b/>
          <w:sz w:val="28"/>
          <w:szCs w:val="28"/>
        </w:rPr>
        <w:t>1 Цели и методы осуществления таможенной политики России на современном этапе</w:t>
      </w:r>
    </w:p>
    <w:p w:rsidR="00E17961" w:rsidRDefault="00E17961" w:rsidP="00E17961">
      <w:pPr>
        <w:ind w:firstLine="708"/>
        <w:jc w:val="both"/>
        <w:rPr>
          <w:rFonts w:ascii="Times New Roman" w:hAnsi="Times New Roman"/>
          <w:sz w:val="28"/>
          <w:szCs w:val="28"/>
        </w:rPr>
      </w:pPr>
      <w:r w:rsidRPr="00E17961">
        <w:rPr>
          <w:rFonts w:ascii="Times New Roman" w:hAnsi="Times New Roman"/>
          <w:sz w:val="28"/>
          <w:szCs w:val="28"/>
        </w:rPr>
        <w:t>Таможенная политика представляет собой целенаправленную деятельность государства по регулированию внешнеторгового обмена (объема, структуры и условий экспорта и импорта) через установление соответствующего таможенного режима перемещения товаров и транспортных средств через таможенную границу.</w:t>
      </w:r>
      <w:r>
        <w:rPr>
          <w:rFonts w:ascii="Times New Roman" w:hAnsi="Times New Roman"/>
          <w:sz w:val="28"/>
          <w:szCs w:val="28"/>
        </w:rPr>
        <w:t xml:space="preserve"> </w:t>
      </w:r>
    </w:p>
    <w:p w:rsidR="00E17961" w:rsidRPr="00E17961" w:rsidRDefault="00E17961" w:rsidP="00E17961">
      <w:pPr>
        <w:ind w:firstLine="708"/>
        <w:jc w:val="both"/>
        <w:rPr>
          <w:rFonts w:ascii="Times New Roman" w:hAnsi="Times New Roman"/>
          <w:sz w:val="28"/>
          <w:szCs w:val="28"/>
        </w:rPr>
      </w:pPr>
      <w:r w:rsidRPr="00E17961">
        <w:rPr>
          <w:rFonts w:ascii="Times New Roman" w:hAnsi="Times New Roman"/>
          <w:sz w:val="28"/>
          <w:szCs w:val="28"/>
        </w:rPr>
        <w:t>Таможенная система России имеет богатейший опыт защиты экономического суверенитета и безопасности государства, внутреннего рынка, отечественной торговли и промышленности. Осуществление этих стратегических мероприятий всегда было неразрывно связано с проводимой в стране таможенной политикой, являющейся составной частью как внешней, так и внутренней политики государства. И хотя действующий Таможенный кодекс РФ не дает определения таможенной политики, в общем виде ее можно представить как систему государственных экономических и иных таможенно-правовых мер по регулированию внешней торговли, защите национальной экономики и решению фискальных задач.</w:t>
      </w:r>
    </w:p>
    <w:p w:rsidR="00E17961" w:rsidRPr="00E17961" w:rsidRDefault="00E17961" w:rsidP="00E17961">
      <w:pPr>
        <w:ind w:firstLine="708"/>
        <w:jc w:val="both"/>
        <w:rPr>
          <w:rFonts w:ascii="Times New Roman" w:hAnsi="Times New Roman"/>
          <w:sz w:val="28"/>
          <w:szCs w:val="28"/>
        </w:rPr>
      </w:pPr>
      <w:r w:rsidRPr="00E17961">
        <w:rPr>
          <w:rFonts w:ascii="Times New Roman" w:hAnsi="Times New Roman"/>
          <w:sz w:val="28"/>
          <w:szCs w:val="28"/>
        </w:rPr>
        <w:t>Совокупность институтов, участвующих в формировании и осуществлении таможенной политики, а также набор форм и методов ее осуществления, порядок использования компетентными государственными органами инструментов таможенного регулирования образуют понятие механизма таможенной политики.</w:t>
      </w:r>
    </w:p>
    <w:p w:rsidR="00E17961" w:rsidRPr="00AD5528" w:rsidRDefault="00E17961" w:rsidP="00E17961">
      <w:pPr>
        <w:ind w:firstLine="708"/>
        <w:jc w:val="both"/>
        <w:rPr>
          <w:rFonts w:ascii="Times New Roman" w:hAnsi="Times New Roman"/>
          <w:sz w:val="28"/>
          <w:szCs w:val="28"/>
        </w:rPr>
      </w:pPr>
      <w:r w:rsidRPr="00E17961">
        <w:rPr>
          <w:rFonts w:ascii="Times New Roman" w:hAnsi="Times New Roman"/>
          <w:sz w:val="28"/>
          <w:szCs w:val="28"/>
        </w:rPr>
        <w:t>Основной целью таможенной политики любого государства является обеспечение его экономических интересов. И Россия в этом плане не исключение.</w:t>
      </w:r>
      <w:r w:rsidR="00AD5528">
        <w:rPr>
          <w:rFonts w:ascii="Times New Roman" w:hAnsi="Times New Roman"/>
          <w:sz w:val="28"/>
          <w:szCs w:val="28"/>
          <w:lang w:val="en-US"/>
        </w:rPr>
        <w:t>[</w:t>
      </w:r>
      <w:r w:rsidR="00AD5528">
        <w:rPr>
          <w:rFonts w:ascii="Times New Roman" w:hAnsi="Times New Roman"/>
          <w:sz w:val="28"/>
          <w:szCs w:val="28"/>
        </w:rPr>
        <w:t>5; с 158</w:t>
      </w:r>
      <w:r w:rsidR="00AD5528">
        <w:rPr>
          <w:rFonts w:ascii="Times New Roman" w:hAnsi="Times New Roman"/>
          <w:sz w:val="28"/>
          <w:szCs w:val="28"/>
          <w:lang w:val="en-US"/>
        </w:rPr>
        <w:t>]</w:t>
      </w:r>
    </w:p>
    <w:p w:rsidR="00E17961" w:rsidRPr="00E17961" w:rsidRDefault="00E17961" w:rsidP="00E17961">
      <w:pPr>
        <w:ind w:firstLine="708"/>
        <w:jc w:val="both"/>
        <w:rPr>
          <w:rFonts w:ascii="Times New Roman" w:hAnsi="Times New Roman"/>
          <w:sz w:val="28"/>
          <w:szCs w:val="28"/>
        </w:rPr>
      </w:pPr>
      <w:r w:rsidRPr="00E17961">
        <w:rPr>
          <w:rFonts w:ascii="Times New Roman" w:hAnsi="Times New Roman"/>
          <w:sz w:val="28"/>
          <w:szCs w:val="28"/>
        </w:rPr>
        <w:t>Цели таможенной политики России сформулированными в ст. 2 ТК РФ:</w:t>
      </w:r>
    </w:p>
    <w:p w:rsidR="00E17961" w:rsidRPr="00E17961" w:rsidRDefault="00E17961" w:rsidP="00E17961">
      <w:pPr>
        <w:jc w:val="both"/>
        <w:rPr>
          <w:rFonts w:ascii="Times New Roman" w:hAnsi="Times New Roman"/>
          <w:sz w:val="28"/>
          <w:szCs w:val="28"/>
        </w:rPr>
      </w:pPr>
      <w:r w:rsidRPr="00E17961">
        <w:rPr>
          <w:rFonts w:ascii="Times New Roman" w:hAnsi="Times New Roman"/>
          <w:sz w:val="28"/>
          <w:szCs w:val="28"/>
        </w:rPr>
        <w:t>Обеспечение наиболее эффективного использования инструментов таможенного контроля и регулирования товарообмена на таможенной территории России.</w:t>
      </w:r>
    </w:p>
    <w:p w:rsidR="00E17961" w:rsidRPr="00E17961" w:rsidRDefault="00E17961" w:rsidP="00E17961">
      <w:pPr>
        <w:jc w:val="both"/>
        <w:rPr>
          <w:rFonts w:ascii="Times New Roman" w:hAnsi="Times New Roman"/>
          <w:sz w:val="28"/>
          <w:szCs w:val="28"/>
        </w:rPr>
      </w:pPr>
      <w:r w:rsidRPr="00E17961">
        <w:rPr>
          <w:rFonts w:ascii="Times New Roman" w:hAnsi="Times New Roman"/>
          <w:sz w:val="28"/>
          <w:szCs w:val="28"/>
        </w:rPr>
        <w:t>Участие в реализации торгово-политических задач по защите российского рынка.</w:t>
      </w:r>
    </w:p>
    <w:p w:rsidR="00E17961" w:rsidRPr="00E17961" w:rsidRDefault="00E17961" w:rsidP="00E17961">
      <w:pPr>
        <w:jc w:val="both"/>
        <w:rPr>
          <w:rFonts w:ascii="Times New Roman" w:hAnsi="Times New Roman"/>
          <w:sz w:val="28"/>
          <w:szCs w:val="28"/>
        </w:rPr>
      </w:pPr>
      <w:r w:rsidRPr="00E17961">
        <w:rPr>
          <w:rFonts w:ascii="Times New Roman" w:hAnsi="Times New Roman"/>
          <w:sz w:val="28"/>
          <w:szCs w:val="28"/>
        </w:rPr>
        <w:t>Стимулирование развития национальной экономики.</w:t>
      </w:r>
    </w:p>
    <w:p w:rsidR="00E17961" w:rsidRPr="00E17961" w:rsidRDefault="00E17961" w:rsidP="00E17961">
      <w:pPr>
        <w:jc w:val="both"/>
        <w:rPr>
          <w:rFonts w:ascii="Times New Roman" w:hAnsi="Times New Roman"/>
          <w:sz w:val="28"/>
          <w:szCs w:val="28"/>
        </w:rPr>
      </w:pPr>
      <w:r w:rsidRPr="00E17961">
        <w:rPr>
          <w:rFonts w:ascii="Times New Roman" w:hAnsi="Times New Roman"/>
          <w:sz w:val="28"/>
          <w:szCs w:val="28"/>
        </w:rPr>
        <w:t>Содействие проведению структурной перестройки и реализации других задач экономической политики России.</w:t>
      </w:r>
    </w:p>
    <w:p w:rsidR="00E17961" w:rsidRPr="00E17961" w:rsidRDefault="00E17961" w:rsidP="00E17961">
      <w:pPr>
        <w:jc w:val="both"/>
        <w:rPr>
          <w:rFonts w:ascii="Times New Roman" w:hAnsi="Times New Roman"/>
          <w:sz w:val="28"/>
          <w:szCs w:val="28"/>
        </w:rPr>
      </w:pPr>
      <w:r w:rsidRPr="00E17961">
        <w:rPr>
          <w:rFonts w:ascii="Times New Roman" w:hAnsi="Times New Roman"/>
          <w:sz w:val="28"/>
          <w:szCs w:val="28"/>
        </w:rPr>
        <w:t>Иные цели, определяемые Президентом, Федеральным Собранием и Правительством Российской Федерации.</w:t>
      </w:r>
    </w:p>
    <w:p w:rsidR="00E17961" w:rsidRPr="00E17961" w:rsidRDefault="00E17961" w:rsidP="00E17961">
      <w:pPr>
        <w:ind w:firstLine="708"/>
        <w:jc w:val="both"/>
        <w:rPr>
          <w:rFonts w:ascii="Times New Roman" w:hAnsi="Times New Roman"/>
          <w:sz w:val="28"/>
          <w:szCs w:val="28"/>
        </w:rPr>
      </w:pPr>
      <w:r w:rsidRPr="00E17961">
        <w:rPr>
          <w:rFonts w:ascii="Times New Roman" w:hAnsi="Times New Roman"/>
          <w:sz w:val="28"/>
          <w:szCs w:val="28"/>
        </w:rPr>
        <w:t>Основные начала таможенной политики тесно связаны с принципами государственного регулирования внешнеторговой деятельности, к которым в соответствии с Федеральным законом "О государственном регулировании внешнеторговой деятельности" (ст. 4) относятся:</w:t>
      </w:r>
    </w:p>
    <w:p w:rsidR="00E17961" w:rsidRPr="00E17961" w:rsidRDefault="00E17961" w:rsidP="00E17961">
      <w:pPr>
        <w:jc w:val="both"/>
        <w:rPr>
          <w:rFonts w:ascii="Times New Roman" w:hAnsi="Times New Roman"/>
          <w:sz w:val="28"/>
          <w:szCs w:val="28"/>
        </w:rPr>
      </w:pPr>
      <w:r w:rsidRPr="00E17961">
        <w:rPr>
          <w:rFonts w:ascii="Times New Roman" w:hAnsi="Times New Roman"/>
          <w:sz w:val="28"/>
          <w:szCs w:val="28"/>
        </w:rPr>
        <w:t>Единство внешнеторговой политики как составной части внешней политики Российской Федерации.</w:t>
      </w:r>
    </w:p>
    <w:p w:rsidR="00E17961" w:rsidRPr="00E17961" w:rsidRDefault="00E17961" w:rsidP="00E17961">
      <w:pPr>
        <w:jc w:val="both"/>
        <w:rPr>
          <w:rFonts w:ascii="Times New Roman" w:hAnsi="Times New Roman"/>
          <w:sz w:val="28"/>
          <w:szCs w:val="28"/>
        </w:rPr>
      </w:pPr>
      <w:r w:rsidRPr="00E17961">
        <w:rPr>
          <w:rFonts w:ascii="Times New Roman" w:hAnsi="Times New Roman"/>
          <w:sz w:val="28"/>
          <w:szCs w:val="28"/>
        </w:rPr>
        <w:t>Единство системы государственного регулирования внешнеторговой деятельности и контроля за ее осуществлением.</w:t>
      </w:r>
    </w:p>
    <w:p w:rsidR="00E17961" w:rsidRPr="00E17961" w:rsidRDefault="00E17961" w:rsidP="00E17961">
      <w:pPr>
        <w:jc w:val="both"/>
        <w:rPr>
          <w:rFonts w:ascii="Times New Roman" w:hAnsi="Times New Roman"/>
          <w:sz w:val="28"/>
          <w:szCs w:val="28"/>
        </w:rPr>
      </w:pPr>
      <w:r w:rsidRPr="00E17961">
        <w:rPr>
          <w:rFonts w:ascii="Times New Roman" w:hAnsi="Times New Roman"/>
          <w:sz w:val="28"/>
          <w:szCs w:val="28"/>
        </w:rPr>
        <w:t>Единство политики экспортного контроля.</w:t>
      </w:r>
    </w:p>
    <w:p w:rsidR="00E17961" w:rsidRPr="00E17961" w:rsidRDefault="00E17961" w:rsidP="00E17961">
      <w:pPr>
        <w:jc w:val="both"/>
        <w:rPr>
          <w:rFonts w:ascii="Times New Roman" w:hAnsi="Times New Roman"/>
          <w:sz w:val="28"/>
          <w:szCs w:val="28"/>
        </w:rPr>
      </w:pPr>
      <w:r w:rsidRPr="00E17961">
        <w:rPr>
          <w:rFonts w:ascii="Times New Roman" w:hAnsi="Times New Roman"/>
          <w:sz w:val="28"/>
          <w:szCs w:val="28"/>
        </w:rPr>
        <w:t>Единство таможенной территории Российской Федерации.</w:t>
      </w:r>
    </w:p>
    <w:p w:rsidR="00E17961" w:rsidRPr="00E17961" w:rsidRDefault="00E17961" w:rsidP="00E17961">
      <w:pPr>
        <w:jc w:val="both"/>
        <w:rPr>
          <w:rFonts w:ascii="Times New Roman" w:hAnsi="Times New Roman"/>
          <w:sz w:val="28"/>
          <w:szCs w:val="28"/>
        </w:rPr>
      </w:pPr>
      <w:r w:rsidRPr="00E17961">
        <w:rPr>
          <w:rFonts w:ascii="Times New Roman" w:hAnsi="Times New Roman"/>
          <w:sz w:val="28"/>
          <w:szCs w:val="28"/>
        </w:rPr>
        <w:t>Приоритет экономических мер государственного регулирования внешнеторговой деятельности.</w:t>
      </w:r>
    </w:p>
    <w:p w:rsidR="00E17961" w:rsidRPr="00E17961" w:rsidRDefault="00E17961" w:rsidP="00E17961">
      <w:pPr>
        <w:jc w:val="both"/>
        <w:rPr>
          <w:rFonts w:ascii="Times New Roman" w:hAnsi="Times New Roman"/>
          <w:sz w:val="28"/>
          <w:szCs w:val="28"/>
        </w:rPr>
      </w:pPr>
      <w:r w:rsidRPr="00E17961">
        <w:rPr>
          <w:rFonts w:ascii="Times New Roman" w:hAnsi="Times New Roman"/>
          <w:sz w:val="28"/>
          <w:szCs w:val="28"/>
        </w:rPr>
        <w:t>Равенство участников внешнеторговой деятельности и их недискриминация.</w:t>
      </w:r>
    </w:p>
    <w:p w:rsidR="00E17961" w:rsidRPr="00E17961" w:rsidRDefault="00E17961" w:rsidP="00E17961">
      <w:pPr>
        <w:jc w:val="both"/>
        <w:rPr>
          <w:rFonts w:ascii="Times New Roman" w:hAnsi="Times New Roman"/>
          <w:sz w:val="28"/>
          <w:szCs w:val="28"/>
        </w:rPr>
      </w:pPr>
      <w:r w:rsidRPr="00E17961">
        <w:rPr>
          <w:rFonts w:ascii="Times New Roman" w:hAnsi="Times New Roman"/>
          <w:sz w:val="28"/>
          <w:szCs w:val="28"/>
        </w:rPr>
        <w:t>Защита государством прав и законных интересов участников внешнеторговой деятельности.</w:t>
      </w:r>
    </w:p>
    <w:p w:rsidR="00E17961" w:rsidRPr="00AD5528" w:rsidRDefault="00E17961" w:rsidP="00E17961">
      <w:pPr>
        <w:jc w:val="both"/>
        <w:rPr>
          <w:rFonts w:ascii="Times New Roman" w:hAnsi="Times New Roman"/>
          <w:sz w:val="28"/>
          <w:szCs w:val="28"/>
        </w:rPr>
      </w:pPr>
      <w:r w:rsidRPr="00E17961">
        <w:rPr>
          <w:rFonts w:ascii="Times New Roman" w:hAnsi="Times New Roman"/>
          <w:sz w:val="28"/>
          <w:szCs w:val="28"/>
        </w:rPr>
        <w:t>Исключение неоправданного вмешательства государства и его органов во внешнеторговую деятельность, нанесения ущерба ее участникам и экономике Российской Федерации в целом.</w:t>
      </w:r>
      <w:r w:rsidR="00AD5528" w:rsidRPr="00AD5528">
        <w:rPr>
          <w:rFonts w:ascii="Times New Roman" w:hAnsi="Times New Roman"/>
          <w:sz w:val="28"/>
          <w:szCs w:val="28"/>
        </w:rPr>
        <w:t>[3]</w:t>
      </w:r>
    </w:p>
    <w:p w:rsidR="00E17961" w:rsidRPr="00E17961" w:rsidRDefault="00E17961" w:rsidP="00E17961">
      <w:pPr>
        <w:ind w:firstLine="708"/>
        <w:jc w:val="both"/>
        <w:rPr>
          <w:rFonts w:ascii="Times New Roman" w:hAnsi="Times New Roman"/>
          <w:sz w:val="28"/>
          <w:szCs w:val="28"/>
        </w:rPr>
      </w:pPr>
      <w:r w:rsidRPr="00E17961">
        <w:rPr>
          <w:rFonts w:ascii="Times New Roman" w:hAnsi="Times New Roman"/>
          <w:sz w:val="28"/>
          <w:szCs w:val="28"/>
        </w:rPr>
        <w:t>Таможенная политика должна содействовать обеспечению экономической безопасности, под которой понимается состояние экономики, гарантирующее достаточный уровень социального, политического и оборонного существования и прогрессивного развития Российской Федерации, неуязвимость и независимость ее экономических интересов по отношению к возможным внешним и внут­ренним угрозам и воздействиям.</w:t>
      </w:r>
    </w:p>
    <w:p w:rsidR="00E17961" w:rsidRPr="00AD5528" w:rsidRDefault="00E17961" w:rsidP="00E17961">
      <w:pPr>
        <w:ind w:firstLine="708"/>
        <w:jc w:val="both"/>
        <w:rPr>
          <w:rFonts w:ascii="Times New Roman" w:hAnsi="Times New Roman"/>
          <w:sz w:val="28"/>
          <w:szCs w:val="28"/>
        </w:rPr>
      </w:pPr>
      <w:r w:rsidRPr="00E17961">
        <w:rPr>
          <w:rFonts w:ascii="Times New Roman" w:hAnsi="Times New Roman"/>
          <w:sz w:val="28"/>
          <w:szCs w:val="28"/>
        </w:rPr>
        <w:t>Статья 2 ТК закрепляет, что в Российской Федерации осуществляется единая таможенная политика, являющаяся составной частью внутренней и внешней политики России. Ее цели определяются Федеральным Собранием, Правительством РФ и Президентом РФ в соответствии с ТК и другими источниками таможенного права и сводятся к обеспечению наиболее эффективного использования инструментов таможенного контроля и регулирования товарообмена на российской таможенной территории, участию в реализации торгово-политических задач по защите российского рынка, стимулированию развития национальной экономики, содействию реализации основных задач экономической политики России.</w:t>
      </w:r>
      <w:r w:rsidR="00AD5528" w:rsidRPr="00AD5528">
        <w:rPr>
          <w:rFonts w:ascii="Times New Roman" w:hAnsi="Times New Roman"/>
          <w:sz w:val="28"/>
          <w:szCs w:val="28"/>
        </w:rPr>
        <w:t>[3]</w:t>
      </w:r>
    </w:p>
    <w:p w:rsidR="00E17961" w:rsidRPr="00E17961" w:rsidRDefault="00E17961" w:rsidP="00E17961">
      <w:pPr>
        <w:ind w:firstLine="708"/>
        <w:jc w:val="both"/>
        <w:rPr>
          <w:rFonts w:ascii="Times New Roman" w:hAnsi="Times New Roman"/>
          <w:sz w:val="28"/>
          <w:szCs w:val="28"/>
        </w:rPr>
      </w:pPr>
      <w:r w:rsidRPr="00E17961">
        <w:rPr>
          <w:rFonts w:ascii="Times New Roman" w:hAnsi="Times New Roman"/>
          <w:sz w:val="28"/>
          <w:szCs w:val="28"/>
        </w:rPr>
        <w:t>Направленность целей таможенной политики на защиту российского рынка товаров и на стимулирование развития национальной экономики обусловливает ее тесную связь с внутренней политикой российского государства. Как составная часть внешней политики государства, таможенная политика России призвана таким образом реализовывать внешнеэкономические интересы государства, чтобы не только защищать находящуюся в кризисном состоянии национальную экономику от дальнейшего развала, но и способствовать проведению ее структурной перестройки с целью оживления, оздоровления и последующего подъема.</w:t>
      </w:r>
    </w:p>
    <w:p w:rsidR="00E17961" w:rsidRPr="00AD5528" w:rsidRDefault="00E17961" w:rsidP="00E17961">
      <w:pPr>
        <w:ind w:firstLine="708"/>
        <w:jc w:val="both"/>
        <w:rPr>
          <w:rFonts w:ascii="Times New Roman" w:hAnsi="Times New Roman"/>
          <w:sz w:val="28"/>
          <w:szCs w:val="28"/>
        </w:rPr>
      </w:pPr>
      <w:r w:rsidRPr="00E17961">
        <w:rPr>
          <w:rFonts w:ascii="Times New Roman" w:hAnsi="Times New Roman"/>
          <w:sz w:val="28"/>
          <w:szCs w:val="28"/>
        </w:rPr>
        <w:t>Таможенная политика опирается на деятельность таможенной службы, являющейся институционной предпосылкой ее реализации. В то же время нельзя отождествлять таможенное регулирование только с деятельностью таможенных органов. Формирование и реализация таможенной политики - сложный процесс, протекающий в недрах государственного механизма с участием всех трех ветвей государственной власти - законодательной, исполнительной и судебной, а также заинтересованных предпринимательских кругов.</w:t>
      </w:r>
      <w:r w:rsidR="00AD5528" w:rsidRPr="00AD5528">
        <w:rPr>
          <w:rFonts w:ascii="Times New Roman" w:hAnsi="Times New Roman"/>
          <w:sz w:val="28"/>
          <w:szCs w:val="28"/>
        </w:rPr>
        <w:t>[6</w:t>
      </w:r>
      <w:r w:rsidR="00AD5528">
        <w:rPr>
          <w:rFonts w:ascii="Times New Roman" w:hAnsi="Times New Roman"/>
          <w:sz w:val="28"/>
          <w:szCs w:val="28"/>
        </w:rPr>
        <w:t>; с 243</w:t>
      </w:r>
      <w:r w:rsidR="00AD5528" w:rsidRPr="00AD5528">
        <w:rPr>
          <w:rFonts w:ascii="Times New Roman" w:hAnsi="Times New Roman"/>
          <w:sz w:val="28"/>
          <w:szCs w:val="28"/>
        </w:rPr>
        <w:t>]</w:t>
      </w:r>
    </w:p>
    <w:p w:rsidR="00E17961" w:rsidRPr="00E17961" w:rsidRDefault="00E17961" w:rsidP="00E17961">
      <w:pPr>
        <w:ind w:firstLine="708"/>
        <w:jc w:val="both"/>
        <w:rPr>
          <w:rFonts w:ascii="Times New Roman" w:hAnsi="Times New Roman"/>
          <w:sz w:val="28"/>
          <w:szCs w:val="28"/>
        </w:rPr>
      </w:pPr>
      <w:r w:rsidRPr="00E17961">
        <w:rPr>
          <w:rFonts w:ascii="Times New Roman" w:hAnsi="Times New Roman"/>
          <w:b/>
          <w:i/>
          <w:sz w:val="28"/>
          <w:szCs w:val="28"/>
        </w:rPr>
        <w:t>Таможенная политика</w:t>
      </w:r>
      <w:r w:rsidRPr="00E17961">
        <w:rPr>
          <w:rFonts w:ascii="Times New Roman" w:hAnsi="Times New Roman"/>
          <w:sz w:val="28"/>
          <w:szCs w:val="28"/>
        </w:rPr>
        <w:t xml:space="preserve"> - часть внешнеэкономической деятельности государства. Исторически она стала первой формой государственного регулирования внешней торговли. Сущность таможенной политики проявляется в таможенно-тарифном законодательстве, организации таможенных союзов, заключении таможенных конвенций, создании свободных таможенных зон и т.д. | Таможенная политика - неотъемлемая часть экономической и внешнеторговой политики государства, и поэтому она зависит от целей и задач общей экономической стратегии правительства.</w:t>
      </w:r>
    </w:p>
    <w:p w:rsidR="00E17961" w:rsidRPr="00E17961" w:rsidRDefault="00E17961" w:rsidP="00E17961">
      <w:pPr>
        <w:ind w:firstLine="708"/>
        <w:jc w:val="both"/>
        <w:rPr>
          <w:rFonts w:ascii="Times New Roman" w:hAnsi="Times New Roman"/>
          <w:sz w:val="28"/>
          <w:szCs w:val="28"/>
        </w:rPr>
      </w:pPr>
      <w:r w:rsidRPr="00E17961">
        <w:rPr>
          <w:rFonts w:ascii="Times New Roman" w:hAnsi="Times New Roman"/>
          <w:sz w:val="28"/>
          <w:szCs w:val="28"/>
        </w:rPr>
        <w:t>Формирование таможенной политики любого государства предполагает два важных подхода к определению ее направленности — это протекционизм и фритредерство.</w:t>
      </w:r>
    </w:p>
    <w:p w:rsidR="00E17961" w:rsidRPr="00E17961" w:rsidRDefault="00E17961" w:rsidP="00E17961">
      <w:pPr>
        <w:ind w:firstLine="708"/>
        <w:jc w:val="both"/>
        <w:rPr>
          <w:rFonts w:ascii="Times New Roman" w:hAnsi="Times New Roman"/>
          <w:sz w:val="28"/>
          <w:szCs w:val="28"/>
        </w:rPr>
      </w:pPr>
      <w:r w:rsidRPr="00E17961">
        <w:rPr>
          <w:rFonts w:ascii="Times New Roman" w:hAnsi="Times New Roman"/>
          <w:b/>
          <w:i/>
          <w:sz w:val="28"/>
          <w:szCs w:val="28"/>
        </w:rPr>
        <w:t>Протекционизм</w:t>
      </w:r>
      <w:r w:rsidRPr="00E17961">
        <w:rPr>
          <w:rFonts w:ascii="Times New Roman" w:hAnsi="Times New Roman"/>
          <w:sz w:val="28"/>
          <w:szCs w:val="28"/>
        </w:rPr>
        <w:t xml:space="preserve"> - это политика, направленная на защиту собственной промышленности, сельского хозяйства от иностранной конкуренции на внутреннем рынке. Протекционистская таможенная политика направлена на создание наиболее благоприятных условий для развития отечественного производства и внутреннего рынка. Ее основные цели достигаются путем установления высокого уровня таможенного обложения на импортируемые товары и ограничением импорта.</w:t>
      </w:r>
    </w:p>
    <w:p w:rsidR="00E17961" w:rsidRPr="00E17961" w:rsidRDefault="00E17961" w:rsidP="00E17961">
      <w:pPr>
        <w:ind w:firstLine="708"/>
        <w:jc w:val="both"/>
        <w:rPr>
          <w:rFonts w:ascii="Times New Roman" w:hAnsi="Times New Roman"/>
          <w:sz w:val="28"/>
          <w:szCs w:val="28"/>
        </w:rPr>
      </w:pPr>
      <w:r w:rsidRPr="00E17961">
        <w:rPr>
          <w:rFonts w:ascii="Times New Roman" w:hAnsi="Times New Roman"/>
          <w:b/>
          <w:i/>
          <w:sz w:val="28"/>
          <w:szCs w:val="28"/>
        </w:rPr>
        <w:t>Фритредерство</w:t>
      </w:r>
      <w:r w:rsidRPr="00E17961">
        <w:rPr>
          <w:rFonts w:ascii="Times New Roman" w:hAnsi="Times New Roman"/>
          <w:sz w:val="28"/>
          <w:szCs w:val="28"/>
        </w:rPr>
        <w:t xml:space="preserve"> - это политика свободной торговли. Она устраняет всякие помехи во внешнеторговых отношениях и достигается путем минимизации каких-либо ограничений на внешнеторговый оборот, что ведет к его росту, а также способствует более выгодному международному разделению труда и удовлетворению потребностей рынка. В отличие от протекционизма политика свободной торговли предполагает минимальный уровень таможенных пошлин и направлена на всемерное поощрение ввоза иностранных товаров на внутренний рынок страны.</w:t>
      </w:r>
    </w:p>
    <w:p w:rsidR="00E17961" w:rsidRPr="00E17961" w:rsidRDefault="00E17961" w:rsidP="00E17961">
      <w:pPr>
        <w:ind w:firstLine="708"/>
        <w:jc w:val="both"/>
        <w:rPr>
          <w:rFonts w:ascii="Times New Roman" w:hAnsi="Times New Roman"/>
          <w:sz w:val="28"/>
          <w:szCs w:val="28"/>
        </w:rPr>
      </w:pPr>
      <w:r w:rsidRPr="00E17961">
        <w:rPr>
          <w:rFonts w:ascii="Times New Roman" w:hAnsi="Times New Roman"/>
          <w:sz w:val="28"/>
          <w:szCs w:val="28"/>
        </w:rPr>
        <w:t>Основными средствами (инструментами) реализации таможенной политики являются таможенные пошлины, сборы (тарифное, или экономическое, регулирование), процедура таможенного оформления и таможенного контроля, различные таможенные ограничения и формальности, связанные с практикой внешнеторгового лицензирования и квотирования (нетарифное, или административное, регулирование).</w:t>
      </w:r>
    </w:p>
    <w:p w:rsidR="001856E7" w:rsidRPr="00AD5528" w:rsidRDefault="00E17961" w:rsidP="00E17961">
      <w:pPr>
        <w:ind w:firstLine="708"/>
        <w:jc w:val="both"/>
        <w:rPr>
          <w:rFonts w:ascii="Times New Roman" w:hAnsi="Times New Roman"/>
          <w:sz w:val="28"/>
          <w:szCs w:val="28"/>
        </w:rPr>
      </w:pPr>
      <w:r w:rsidRPr="00E17961">
        <w:rPr>
          <w:rFonts w:ascii="Times New Roman" w:hAnsi="Times New Roman"/>
          <w:sz w:val="28"/>
          <w:szCs w:val="28"/>
        </w:rPr>
        <w:t>Административные инструменты регулирования внешней торговли просто необходимы на современном этапе. С их помощью государство в условиях самостоятельного осуществления большим числом компаний коммерческих операций может остановить рост внешнеторгового дифицита и выровнять торговый и платежный балансы, более рационально распорядиться иностранной валютой при острой ее нехватке для покупки за рубежом наиболее необходимых стране товаров, мобилизовать валютные резервы для обслуживания валютного долга. Кроме того, эти инструменты позволяют получать уступки в области ограничений импорта на условиях взаимности и добиваться отмены дискриминационных мер в странах — торговых партнерах России.</w:t>
      </w:r>
      <w:r w:rsidR="00AD5528" w:rsidRPr="00AD5528">
        <w:rPr>
          <w:rFonts w:ascii="Times New Roman" w:hAnsi="Times New Roman"/>
          <w:sz w:val="28"/>
          <w:szCs w:val="28"/>
        </w:rPr>
        <w:t>[</w:t>
      </w:r>
      <w:r w:rsidR="00AD5528">
        <w:rPr>
          <w:rFonts w:ascii="Times New Roman" w:hAnsi="Times New Roman"/>
          <w:sz w:val="28"/>
          <w:szCs w:val="28"/>
        </w:rPr>
        <w:t>5; с. 185</w:t>
      </w:r>
      <w:r w:rsidR="00AD5528" w:rsidRPr="00AD5528">
        <w:rPr>
          <w:rFonts w:ascii="Times New Roman" w:hAnsi="Times New Roman"/>
          <w:sz w:val="28"/>
          <w:szCs w:val="28"/>
        </w:rPr>
        <w:t>]</w:t>
      </w:r>
    </w:p>
    <w:p w:rsidR="00BE7AD8" w:rsidRDefault="00BE7AD8" w:rsidP="009D122B">
      <w:pPr>
        <w:jc w:val="center"/>
        <w:rPr>
          <w:rFonts w:ascii="Times New Roman" w:hAnsi="Times New Roman"/>
          <w:b/>
          <w:sz w:val="32"/>
          <w:szCs w:val="32"/>
        </w:rPr>
      </w:pPr>
    </w:p>
    <w:p w:rsidR="001856E7" w:rsidRPr="00E17961" w:rsidRDefault="00E17961" w:rsidP="009D122B">
      <w:pPr>
        <w:jc w:val="center"/>
        <w:rPr>
          <w:rFonts w:ascii="Times New Roman" w:hAnsi="Times New Roman"/>
          <w:b/>
          <w:sz w:val="32"/>
          <w:szCs w:val="32"/>
        </w:rPr>
      </w:pPr>
      <w:r w:rsidRPr="00E17961">
        <w:rPr>
          <w:rFonts w:ascii="Times New Roman" w:hAnsi="Times New Roman"/>
          <w:b/>
          <w:sz w:val="32"/>
          <w:szCs w:val="32"/>
        </w:rPr>
        <w:t xml:space="preserve">2 Инструменты таможенной политики России в основе осуществления таможенного дела: таможенный тариф, таможенные пошлины, таможенный контроль </w:t>
      </w:r>
    </w:p>
    <w:p w:rsidR="00F0378A" w:rsidRPr="00BE7AD8" w:rsidRDefault="00F0378A" w:rsidP="004235F3">
      <w:pPr>
        <w:ind w:firstLine="708"/>
        <w:jc w:val="both"/>
        <w:rPr>
          <w:rFonts w:ascii="Times New Roman" w:hAnsi="Times New Roman"/>
          <w:sz w:val="28"/>
          <w:szCs w:val="28"/>
        </w:rPr>
      </w:pPr>
      <w:r w:rsidRPr="00F0378A">
        <w:rPr>
          <w:rFonts w:ascii="Times New Roman" w:hAnsi="Times New Roman"/>
          <w:sz w:val="28"/>
          <w:szCs w:val="28"/>
        </w:rPr>
        <w:t>Категория таможенной пошлины тесно связана с понятием таможенно-тарифного регулирования. Этот термин присутствует и в Таможенном кодексе РФ, и в иных правовых актах. В Федеральном законе "Об основах государственного регулирования внешнеторговой деятельности" таможенно-тарифное регулирование названо одним из методов государственного регулирования внешнеторговой деятельности (ст. 12). При этом оно выражается в установлении ввозных и вывозных таможенных пошлин (ст. 19). Иными словами, таможенно-тарифное регулирование представляет собой финансовый инструмент, призванный способствовать развитию внешнеторговых связей, регулировать отношения такого рода, стимулировать прогрессивные структурные изменения в экономике. Данный инструмент отличается экономической направленностью, а это означает, как указывает Т.Н. Трошкина, что такие меры по сути относятся к рыночным: "Они воздействуют на конкурентоспособность товаров с помощью ценового механизма". В отличие от административных методов таможенно-тарифное регулирование воздействует на такие факторы, как стоимость товара, финансовые издержки производства, прибыль организации и др.</w:t>
      </w:r>
      <w:r w:rsidR="00BE7AD8" w:rsidRPr="00BE7AD8">
        <w:rPr>
          <w:rFonts w:ascii="Times New Roman" w:hAnsi="Times New Roman"/>
          <w:sz w:val="28"/>
          <w:szCs w:val="28"/>
        </w:rPr>
        <w:t>[</w:t>
      </w:r>
      <w:r w:rsidR="00BE7AD8">
        <w:rPr>
          <w:rFonts w:ascii="Times New Roman" w:hAnsi="Times New Roman"/>
          <w:sz w:val="28"/>
          <w:szCs w:val="28"/>
        </w:rPr>
        <w:t>3</w:t>
      </w:r>
      <w:r w:rsidR="00BE7AD8" w:rsidRPr="00BE7AD8">
        <w:rPr>
          <w:rFonts w:ascii="Times New Roman" w:hAnsi="Times New Roman"/>
          <w:sz w:val="28"/>
          <w:szCs w:val="28"/>
        </w:rPr>
        <w:t>]</w:t>
      </w:r>
    </w:p>
    <w:p w:rsidR="00F0378A" w:rsidRPr="00AD5528" w:rsidRDefault="00F0378A" w:rsidP="004235F3">
      <w:pPr>
        <w:ind w:firstLine="708"/>
        <w:jc w:val="both"/>
        <w:rPr>
          <w:rFonts w:ascii="Times New Roman" w:hAnsi="Times New Roman"/>
          <w:sz w:val="28"/>
          <w:szCs w:val="28"/>
        </w:rPr>
      </w:pPr>
      <w:r w:rsidRPr="00F0378A">
        <w:rPr>
          <w:rFonts w:ascii="Times New Roman" w:hAnsi="Times New Roman"/>
          <w:sz w:val="28"/>
          <w:szCs w:val="28"/>
        </w:rPr>
        <w:t>Экономисты и правоведы неоднократно обращались к этому понятию. Так, Б.Н. Габричидзе отметил, что "таможенно-тарифное регулирование является первоосновой финансово-экономической деятельности таможенных органов и, стало быть, в решающей степени предпосылкой и непосредственной правовой базой взимания таможенных платежей". Л.А. Лозбенко назвал его одним из основных инструментов поддержания экономической безопасности и в то же время рычагом воздействия на хозяйственную структуру. Однако никто из них так и не сформулировал этого понятия.</w:t>
      </w:r>
      <w:r w:rsidR="00AD5528" w:rsidRPr="00AD5528">
        <w:rPr>
          <w:rFonts w:ascii="Times New Roman" w:hAnsi="Times New Roman"/>
          <w:sz w:val="28"/>
          <w:szCs w:val="28"/>
        </w:rPr>
        <w:t>[</w:t>
      </w:r>
      <w:r w:rsidR="00AD5528">
        <w:rPr>
          <w:rFonts w:ascii="Times New Roman" w:hAnsi="Times New Roman"/>
          <w:sz w:val="28"/>
          <w:szCs w:val="28"/>
        </w:rPr>
        <w:t>7; с 216</w:t>
      </w:r>
      <w:r w:rsidR="00AD5528" w:rsidRPr="00AD5528">
        <w:rPr>
          <w:rFonts w:ascii="Times New Roman" w:hAnsi="Times New Roman"/>
          <w:sz w:val="28"/>
          <w:szCs w:val="28"/>
        </w:rPr>
        <w:t>]</w:t>
      </w:r>
    </w:p>
    <w:p w:rsidR="00F0378A" w:rsidRPr="00AD5528" w:rsidRDefault="00F0378A" w:rsidP="004235F3">
      <w:pPr>
        <w:ind w:firstLine="708"/>
        <w:jc w:val="both"/>
        <w:rPr>
          <w:rFonts w:ascii="Times New Roman" w:hAnsi="Times New Roman"/>
          <w:sz w:val="28"/>
          <w:szCs w:val="28"/>
        </w:rPr>
      </w:pPr>
      <w:r w:rsidRPr="00F0378A">
        <w:rPr>
          <w:rFonts w:ascii="Times New Roman" w:hAnsi="Times New Roman"/>
          <w:sz w:val="28"/>
          <w:szCs w:val="28"/>
        </w:rPr>
        <w:t>На основе законодательного определения категории "таможенно-тарифное регулирование", данного в п. 24 ст. 2 Федерального закона "Об основах государственного регулирования внешнеторговой деятельности", предлагается следующая формулировка. Таможенно-тарифное регулирование представляет собой метод государственного регулирования внешнеторговой деятельности, выражающийся в установлении системы ставок таможенных пошлин, взимаемых при перемещении товаров через таможенную границу РФ.</w:t>
      </w:r>
      <w:r w:rsidR="00AD5528" w:rsidRPr="00AD5528">
        <w:rPr>
          <w:rFonts w:ascii="Times New Roman" w:hAnsi="Times New Roman"/>
          <w:sz w:val="28"/>
          <w:szCs w:val="28"/>
        </w:rPr>
        <w:t>[</w:t>
      </w:r>
      <w:r w:rsidR="00AD5528">
        <w:rPr>
          <w:rFonts w:ascii="Times New Roman" w:hAnsi="Times New Roman"/>
          <w:sz w:val="28"/>
          <w:szCs w:val="28"/>
        </w:rPr>
        <w:t>4</w:t>
      </w:r>
      <w:r w:rsidR="00AD5528" w:rsidRPr="00AD5528">
        <w:rPr>
          <w:rFonts w:ascii="Times New Roman" w:hAnsi="Times New Roman"/>
          <w:sz w:val="28"/>
          <w:szCs w:val="28"/>
        </w:rPr>
        <w:t>]</w:t>
      </w:r>
    </w:p>
    <w:p w:rsidR="00F0378A" w:rsidRPr="00F0378A" w:rsidRDefault="00F0378A" w:rsidP="004235F3">
      <w:pPr>
        <w:ind w:firstLine="708"/>
        <w:jc w:val="both"/>
        <w:rPr>
          <w:rFonts w:ascii="Times New Roman" w:hAnsi="Times New Roman"/>
          <w:sz w:val="28"/>
          <w:szCs w:val="28"/>
        </w:rPr>
      </w:pPr>
      <w:r w:rsidRPr="00F0378A">
        <w:rPr>
          <w:rFonts w:ascii="Times New Roman" w:hAnsi="Times New Roman"/>
          <w:sz w:val="28"/>
          <w:szCs w:val="28"/>
        </w:rPr>
        <w:t>Свод ставок таможенных пошлин носит название "таможенный тариф". Связь таможенной пошлины и таможенного тарифа очевидна, не случайно пошлину называют "важным тарифным инструментом регулирования ввоза (вывоза) товаров".</w:t>
      </w:r>
    </w:p>
    <w:p w:rsidR="00F0378A" w:rsidRPr="00F0378A" w:rsidRDefault="00F0378A" w:rsidP="004235F3">
      <w:pPr>
        <w:ind w:firstLine="708"/>
        <w:jc w:val="both"/>
        <w:rPr>
          <w:rFonts w:ascii="Times New Roman" w:hAnsi="Times New Roman"/>
          <w:sz w:val="28"/>
          <w:szCs w:val="28"/>
        </w:rPr>
      </w:pPr>
      <w:r w:rsidRPr="00F0378A">
        <w:rPr>
          <w:rFonts w:ascii="Times New Roman" w:hAnsi="Times New Roman"/>
          <w:sz w:val="28"/>
          <w:szCs w:val="28"/>
        </w:rPr>
        <w:t>Происхождение понятия "тариф", как следует из литературных источников, неоднозначно. К. Лодыженский в конце XIX в. указывал, что оно произошло от названия небольшой арабской крепости, расположенной на европейском берегу Гибралтарского пролива. Там взимались особые сборы с грузов, привозимых в страну на кораблях. Для реализации фискальной цели была составлена подробная роспись товаров. Потом эти сборы и роспись, устанавливающая размер ставок пошлин, были распространены на морскую торговлю во всех мавританских гаванях.</w:t>
      </w:r>
    </w:p>
    <w:p w:rsidR="00F0378A" w:rsidRPr="00F0378A" w:rsidRDefault="00F0378A" w:rsidP="004235F3">
      <w:pPr>
        <w:ind w:firstLine="708"/>
        <w:jc w:val="both"/>
        <w:rPr>
          <w:rFonts w:ascii="Times New Roman" w:hAnsi="Times New Roman"/>
          <w:sz w:val="28"/>
          <w:szCs w:val="28"/>
        </w:rPr>
      </w:pPr>
      <w:r w:rsidRPr="00F0378A">
        <w:rPr>
          <w:rFonts w:ascii="Times New Roman" w:hAnsi="Times New Roman"/>
          <w:sz w:val="28"/>
          <w:szCs w:val="28"/>
        </w:rPr>
        <w:t>Спустя столетие Ю.Г. Кисловский пишет, что за несколько веков до нашей эры в г. Тарифе, на юге Испании, была изобретена "таблица, согласно которой устанавливалась определенная ставка пошлин на тот или иной вид товара, она получила название тарифа".</w:t>
      </w:r>
    </w:p>
    <w:p w:rsidR="00F0378A" w:rsidRPr="00F0378A" w:rsidRDefault="00F0378A" w:rsidP="004235F3">
      <w:pPr>
        <w:ind w:firstLine="708"/>
        <w:jc w:val="both"/>
        <w:rPr>
          <w:rFonts w:ascii="Times New Roman" w:hAnsi="Times New Roman"/>
          <w:sz w:val="28"/>
          <w:szCs w:val="28"/>
        </w:rPr>
      </w:pPr>
      <w:r w:rsidRPr="00F0378A">
        <w:rPr>
          <w:rFonts w:ascii="Times New Roman" w:hAnsi="Times New Roman"/>
          <w:sz w:val="28"/>
          <w:szCs w:val="28"/>
        </w:rPr>
        <w:t>Ясно одно: история таможенного тарифа исчисляется несколькими сотнями лет, и данное понятие всегда отождествлялось с группой платежей за товар в торговле.</w:t>
      </w:r>
    </w:p>
    <w:p w:rsidR="00F0378A" w:rsidRPr="00F0378A" w:rsidRDefault="004235F3" w:rsidP="00F0378A">
      <w:pPr>
        <w:jc w:val="both"/>
        <w:rPr>
          <w:rFonts w:ascii="Times New Roman" w:hAnsi="Times New Roman"/>
          <w:sz w:val="28"/>
          <w:szCs w:val="28"/>
        </w:rPr>
      </w:pPr>
      <w:r>
        <w:rPr>
          <w:rFonts w:ascii="Times New Roman" w:hAnsi="Times New Roman"/>
          <w:sz w:val="28"/>
          <w:szCs w:val="28"/>
        </w:rPr>
        <w:tab/>
      </w:r>
      <w:r w:rsidR="00F0378A" w:rsidRPr="00F0378A">
        <w:rPr>
          <w:rFonts w:ascii="Times New Roman" w:hAnsi="Times New Roman"/>
          <w:sz w:val="28"/>
          <w:szCs w:val="28"/>
        </w:rPr>
        <w:t>Новоторговый устав, принятый в 1667 г., оценен историками как первый русский таможенный тариф. А с 1724 г. он стал систематически пересматриваемым инструментом регулирования внешней торговли. В советский период 20-х годов ХХ в. таможенные тарифы "отражали стремление использовать пошлины как источник дохода, а не как метод защиты отечественной промышленности. Но уже осенью 1922 г. Советом труда и обороны было признано необходимым выработать новые тарифы, преследующие более широкие экономические цели". В течение XX в. таможенный тариф претерпевал ряд изменений, в определенной степени совершенствовался и в настоящее время стал одним из основных документов, активно используемых всеми субъектами таможенных правоотношений.</w:t>
      </w:r>
    </w:p>
    <w:p w:rsidR="00F0378A" w:rsidRPr="00AD5528" w:rsidRDefault="004235F3" w:rsidP="00F0378A">
      <w:pPr>
        <w:jc w:val="both"/>
        <w:rPr>
          <w:rFonts w:ascii="Times New Roman" w:hAnsi="Times New Roman"/>
          <w:sz w:val="28"/>
          <w:szCs w:val="28"/>
        </w:rPr>
      </w:pPr>
      <w:r>
        <w:rPr>
          <w:rFonts w:ascii="Times New Roman" w:hAnsi="Times New Roman"/>
          <w:sz w:val="28"/>
          <w:szCs w:val="28"/>
        </w:rPr>
        <w:tab/>
      </w:r>
      <w:r w:rsidR="00F0378A" w:rsidRPr="00F0378A">
        <w:rPr>
          <w:rFonts w:ascii="Times New Roman" w:hAnsi="Times New Roman"/>
          <w:sz w:val="28"/>
          <w:szCs w:val="28"/>
        </w:rPr>
        <w:t>Согласно ч. 2 ст. 39 ТК РФ для проведения мер таможенно-тарифного регулирования (а именно для использования ставок таможенных пошлин) применяется Товарная номенклатура внешнеэкономической деятельности Российской Федерации (ТН ВЭД РФ). В соответствии с ней каждый перемещаемый через таможенную границу РФ товар обозначается 10-значным цифровым кодом. В самом общем виде "ТН ВЭД - классификатор, который систематизирует все товары международной торговли, представленные в материально-вещественной форме". С помощью данного документа в первую очередь устанавливается принадлежность товара к той или иной группировке, к определенной позиции и субпозиции. При этом "не допускается классифицировать товары на основании отечественных ГОСТов, которые могут служить только дополнительной информацией".</w:t>
      </w:r>
      <w:r w:rsidR="00AD5528" w:rsidRPr="00AD5528">
        <w:rPr>
          <w:rFonts w:ascii="Times New Roman" w:hAnsi="Times New Roman"/>
          <w:sz w:val="28"/>
          <w:szCs w:val="28"/>
        </w:rPr>
        <w:t>[</w:t>
      </w:r>
      <w:r w:rsidR="00AD5528">
        <w:rPr>
          <w:rFonts w:ascii="Times New Roman" w:hAnsi="Times New Roman"/>
          <w:sz w:val="28"/>
          <w:szCs w:val="28"/>
        </w:rPr>
        <w:t>3</w:t>
      </w:r>
      <w:r w:rsidR="00AD5528" w:rsidRPr="00AD5528">
        <w:rPr>
          <w:rFonts w:ascii="Times New Roman" w:hAnsi="Times New Roman"/>
          <w:sz w:val="28"/>
          <w:szCs w:val="28"/>
        </w:rPr>
        <w:t>]</w:t>
      </w:r>
    </w:p>
    <w:p w:rsidR="00F0378A" w:rsidRPr="00F0378A" w:rsidRDefault="004235F3" w:rsidP="00F0378A">
      <w:pPr>
        <w:jc w:val="both"/>
        <w:rPr>
          <w:rFonts w:ascii="Times New Roman" w:hAnsi="Times New Roman"/>
          <w:sz w:val="28"/>
          <w:szCs w:val="28"/>
        </w:rPr>
      </w:pPr>
      <w:r>
        <w:rPr>
          <w:rFonts w:ascii="Times New Roman" w:hAnsi="Times New Roman"/>
          <w:sz w:val="28"/>
          <w:szCs w:val="28"/>
        </w:rPr>
        <w:tab/>
      </w:r>
      <w:r w:rsidR="00F0378A" w:rsidRPr="00F0378A">
        <w:rPr>
          <w:rFonts w:ascii="Times New Roman" w:hAnsi="Times New Roman"/>
          <w:sz w:val="28"/>
          <w:szCs w:val="28"/>
        </w:rPr>
        <w:t>Часто отмечается, что "любая попытка составить исчерпывающий перечень товаров, которые являются предметом международной торговли, выглядит трудной задачей, поскольку современное производство предполагает огромное количество товаров со сходными или близкими характеристиками". Но сделать это необходимо, поскольку именно характеристика товара (потребительские свойства, качество, степень его технической обработки) влияет на уровень ставки таможенной пошлины. "Роль таможенных тарифов в регулировании внешней торговли определяется не только абсолютной величиной пошлины на отдельный вид товаров, но и соотношением ставок пошлин на товары, отличающиеся степенью переработки". Иными словами, чем выше качественные характеристики товара, тем больше ставка таможенной пошлины.</w:t>
      </w:r>
    </w:p>
    <w:p w:rsidR="00F0378A" w:rsidRPr="00F0378A" w:rsidRDefault="00F0378A" w:rsidP="004235F3">
      <w:pPr>
        <w:ind w:firstLine="708"/>
        <w:jc w:val="both"/>
        <w:rPr>
          <w:rFonts w:ascii="Times New Roman" w:hAnsi="Times New Roman"/>
          <w:sz w:val="28"/>
          <w:szCs w:val="28"/>
        </w:rPr>
      </w:pPr>
      <w:r w:rsidRPr="00F0378A">
        <w:rPr>
          <w:rFonts w:ascii="Times New Roman" w:hAnsi="Times New Roman"/>
          <w:sz w:val="28"/>
          <w:szCs w:val="28"/>
        </w:rPr>
        <w:t>Современная практика таможенно-тарифного регулирования внешнеэкономических связей стран мирового сообщества свидетельствует о наличии двух сформировавшихся взаимосвязанных уровней такого регулирования: международного, или многостороннего, и собственно национального, с характерными особенностями, присущими отдельным странам или группам стран. В условиях интернационализации экономической жизни и усиления взаимозависимости государств "регулирование на многосторонней основе приобретает все большее значение, что проявляется в стремлении большинства государств приводить свою национальную систему таможенно-тарифного контроля в соответствие с международно признанными нормами и правилами". В России существование ТН ВЭД предопределено положениями международных соглашений.</w:t>
      </w:r>
    </w:p>
    <w:p w:rsidR="00F0378A" w:rsidRPr="00BE7AD8" w:rsidRDefault="00F0378A" w:rsidP="004235F3">
      <w:pPr>
        <w:ind w:firstLine="708"/>
        <w:jc w:val="both"/>
        <w:rPr>
          <w:rFonts w:ascii="Times New Roman" w:hAnsi="Times New Roman"/>
          <w:sz w:val="28"/>
          <w:szCs w:val="28"/>
        </w:rPr>
      </w:pPr>
      <w:r w:rsidRPr="00F0378A">
        <w:rPr>
          <w:rFonts w:ascii="Times New Roman" w:hAnsi="Times New Roman"/>
          <w:sz w:val="28"/>
          <w:szCs w:val="28"/>
        </w:rPr>
        <w:t>Совет таможенного сотрудничества (ныне Всемирная таможенная организация) в 1950 г. разработал Брюссельскую товарную номенклатуру, а в 1983 г. - Гармонизированную систему описания и кодирования товаров. Последняя представляет собой многоцелевую классификационную систему, используемую "для публикации таможенных тарифов, ведения статистики внешней торговли, организации транспортно-экспедиторских операций и т.д.". Гармонизированная система - это база национальных номенклатур, включая и ТН ВЭД России. Первые шесть знаков кодового обозначения товара тождественны цифровому шифру, принятому в номенклатуре Гармонизированной системы. Седьмой и восьмой знаки означают дополнительную детализацию в соответствии с Комбинированной номенклатурой Европейского Союза. Девятый знак соответствует коду товара по ТН ВЭД СНГ. Десятый знак введен Постановлением Правительства РФ от 22 февраля 2000 г. N 148 "О таможенном тарифе Российской Федерации - своде ставок ввозных таможенных пошлин и товарной номенклатуре, применяемой при осуществлении внешнеэкономической деятельности".</w:t>
      </w:r>
      <w:r w:rsidR="00BE7AD8" w:rsidRPr="00BE7AD8">
        <w:rPr>
          <w:rFonts w:ascii="Times New Roman" w:hAnsi="Times New Roman"/>
          <w:sz w:val="28"/>
          <w:szCs w:val="28"/>
        </w:rPr>
        <w:t>[</w:t>
      </w:r>
      <w:r w:rsidR="00BE7AD8">
        <w:rPr>
          <w:rFonts w:ascii="Times New Roman" w:hAnsi="Times New Roman"/>
          <w:sz w:val="28"/>
          <w:szCs w:val="28"/>
        </w:rPr>
        <w:t>4</w:t>
      </w:r>
      <w:r w:rsidR="00BE7AD8" w:rsidRPr="00BE7AD8">
        <w:rPr>
          <w:rFonts w:ascii="Times New Roman" w:hAnsi="Times New Roman"/>
          <w:sz w:val="28"/>
          <w:szCs w:val="28"/>
        </w:rPr>
        <w:t>]</w:t>
      </w:r>
    </w:p>
    <w:p w:rsidR="00F0378A" w:rsidRPr="00F0378A" w:rsidRDefault="004235F3" w:rsidP="00F0378A">
      <w:pPr>
        <w:jc w:val="both"/>
        <w:rPr>
          <w:rFonts w:ascii="Times New Roman" w:hAnsi="Times New Roman"/>
          <w:sz w:val="28"/>
          <w:szCs w:val="28"/>
        </w:rPr>
      </w:pPr>
      <w:r>
        <w:rPr>
          <w:rFonts w:ascii="Times New Roman" w:hAnsi="Times New Roman"/>
          <w:sz w:val="28"/>
          <w:szCs w:val="28"/>
        </w:rPr>
        <w:tab/>
      </w:r>
      <w:r w:rsidR="00F0378A" w:rsidRPr="00F0378A">
        <w:rPr>
          <w:rFonts w:ascii="Times New Roman" w:hAnsi="Times New Roman"/>
          <w:sz w:val="28"/>
          <w:szCs w:val="28"/>
        </w:rPr>
        <w:t>Таможенные тарифы имеют все страны мира. Современные тарифы унифицированы на базе Гармонизированной системы описания и кодирования товаров, что облегчает пользование тарифами на разных языках и сопоставление ставок пошлин на одинаковые товары. Тариф, используемый на территории Российской Федерации, являет собой образец договорного, или конвенционного, тарифа, так как он устанавливается по взаимному соглашению государств. Антиподом ему выступает автономный тариф, определяемый государством самостоятельно.</w:t>
      </w:r>
    </w:p>
    <w:p w:rsidR="00F0378A" w:rsidRPr="00F0378A" w:rsidRDefault="00F0378A" w:rsidP="004235F3">
      <w:pPr>
        <w:ind w:firstLine="708"/>
        <w:jc w:val="both"/>
        <w:rPr>
          <w:rFonts w:ascii="Times New Roman" w:hAnsi="Times New Roman"/>
          <w:sz w:val="28"/>
          <w:szCs w:val="28"/>
        </w:rPr>
      </w:pPr>
      <w:r w:rsidRPr="00F0378A">
        <w:rPr>
          <w:rFonts w:ascii="Times New Roman" w:hAnsi="Times New Roman"/>
          <w:sz w:val="28"/>
          <w:szCs w:val="28"/>
        </w:rPr>
        <w:t>Необходимость цифровых кодов обусловлена тем, что они используются для определения ставок таможенных пошлин, так как на основе ТН ВЭД составляется таможенный тариф - система таких ставок. Основополагающей характеристикой ТН ВЭД является "строгое соблюдение правила однозначного отнесения товаров к классификационным группировкам".</w:t>
      </w:r>
    </w:p>
    <w:p w:rsidR="00F0378A" w:rsidRPr="00F0378A" w:rsidRDefault="00F0378A" w:rsidP="004235F3">
      <w:pPr>
        <w:ind w:firstLine="708"/>
        <w:jc w:val="both"/>
        <w:rPr>
          <w:rFonts w:ascii="Times New Roman" w:hAnsi="Times New Roman"/>
          <w:sz w:val="28"/>
          <w:szCs w:val="28"/>
        </w:rPr>
      </w:pPr>
      <w:r w:rsidRPr="00F0378A">
        <w:rPr>
          <w:rFonts w:ascii="Times New Roman" w:hAnsi="Times New Roman"/>
          <w:sz w:val="28"/>
          <w:szCs w:val="28"/>
        </w:rPr>
        <w:t>Таким образом, таможенный тариф устанавливает соотношение между товарной номенклатурой и ставками таможенной пошлины. Главный вектор развития таможенного тарифа - создание наиболее приоритетных направлений в структуре российской экономики. При этом должны быть учтены и максимально сбалансированы интересы государства и общества в соответствии с проблемами, условиями, целями и возможностями, имеющимися в стране.</w:t>
      </w:r>
    </w:p>
    <w:p w:rsidR="00F0378A" w:rsidRPr="00F0378A" w:rsidRDefault="004235F3" w:rsidP="00F0378A">
      <w:pPr>
        <w:jc w:val="both"/>
        <w:rPr>
          <w:rFonts w:ascii="Times New Roman" w:hAnsi="Times New Roman"/>
          <w:sz w:val="28"/>
          <w:szCs w:val="28"/>
        </w:rPr>
      </w:pPr>
      <w:r>
        <w:rPr>
          <w:rFonts w:ascii="Times New Roman" w:hAnsi="Times New Roman"/>
          <w:sz w:val="28"/>
          <w:szCs w:val="28"/>
        </w:rPr>
        <w:tab/>
      </w:r>
      <w:r w:rsidR="00F0378A" w:rsidRPr="00F0378A">
        <w:rPr>
          <w:rFonts w:ascii="Times New Roman" w:hAnsi="Times New Roman"/>
          <w:sz w:val="28"/>
          <w:szCs w:val="28"/>
        </w:rPr>
        <w:t>Использование таможенного тарифа, содержащего оптимальные ставки таможенных пошлин, обладает рядом достоинств. Так, если страна может оказывать влияние на мировые цены, оптимальный уровень ставки таможенной пошлины может принести ей существенный выигрыш. Известный экономист П.Х. Линдерт отмечает, что таможенный тариф "всегда выгоден производителям товаров, конкурирующих с импортом, даже если совокупное благосостояние нации при этом снижается". В любом случае введение тарифа - всегда лучший вариант по сравнению с экономической пассивностью.</w:t>
      </w:r>
    </w:p>
    <w:p w:rsidR="00F0378A" w:rsidRPr="00F0378A" w:rsidRDefault="00F0378A" w:rsidP="004235F3">
      <w:pPr>
        <w:ind w:firstLine="708"/>
        <w:jc w:val="both"/>
        <w:rPr>
          <w:rFonts w:ascii="Times New Roman" w:hAnsi="Times New Roman"/>
          <w:sz w:val="28"/>
          <w:szCs w:val="28"/>
        </w:rPr>
      </w:pPr>
      <w:r w:rsidRPr="00F0378A">
        <w:rPr>
          <w:rFonts w:ascii="Times New Roman" w:hAnsi="Times New Roman"/>
          <w:sz w:val="28"/>
          <w:szCs w:val="28"/>
        </w:rPr>
        <w:t>Классификационный код товара самостоятельно определяет декларант, таможенные органы могут это сделать лишь по его запросу либо в случае установления нарушения правил классификации (ст. 40 ТК РФ). В ст. 128 ТК РФ установлено право декларанта выбирать для товаров различных наименований, но содержащихся в одной товарной партии, один код по ТН ВЭД. Однако указываемому коду должна соответствовать ставка таможенной пошлины наиболее высокого уровня (при равенстве таких ставок выбирается наиболее высокий уровень ставки акциза или НДС). Данное введение представляется весьма удобным для субъектов, декларирующих сотни и тысячи наименований товара. Выбор одного кода упрощает и ускоряет процедуру таможенного оформления, несмотря на определенные затраты лица, связанные с необходимостью использования максимальной ставки для всей партии груза.</w:t>
      </w:r>
    </w:p>
    <w:p w:rsidR="00F0378A" w:rsidRPr="00F0378A" w:rsidRDefault="00F0378A" w:rsidP="004235F3">
      <w:pPr>
        <w:ind w:firstLine="708"/>
        <w:jc w:val="both"/>
        <w:rPr>
          <w:rFonts w:ascii="Times New Roman" w:hAnsi="Times New Roman"/>
          <w:sz w:val="28"/>
          <w:szCs w:val="28"/>
        </w:rPr>
      </w:pPr>
      <w:r w:rsidRPr="00F0378A">
        <w:rPr>
          <w:rFonts w:ascii="Times New Roman" w:hAnsi="Times New Roman"/>
          <w:sz w:val="28"/>
          <w:szCs w:val="28"/>
        </w:rPr>
        <w:t>Вместе с тем такой подход во многом ориентирован на высокий уровень законопослушности. Учитывая, что срок проверки документов и таможенного досмотра в настоящее время сокращен до трех рабочих дней, должностным лицам таможенных органов при проверке больших партий бывает трудно определить, точно ли указан классификационный код и соответствует ли он максимальной ставке таможенной пошлины. А пока не прекращается так называемая игра на кодах товаров, которая приводит к тому, что перемещаемый через границу товар классифицируется как аналогичный, смежный, но с более низкой степенью обработки. Эта "игра" объясняется тем, что субъект внешнеэкономической деятельности, избегая контрабандного ввоза в страну товаров, официально декларирует и оформляет его, тем самым уклоняясь от таможенных платежей в полном объеме. Классическими стали случаи, когда готовую мебель декларируют как древесностружечную плиту, бытовую технику - как запасные части к ней, а цветы - как ветки для составления букетов.</w:t>
      </w:r>
    </w:p>
    <w:p w:rsidR="00F0378A" w:rsidRPr="00BE7AD8" w:rsidRDefault="00F0378A" w:rsidP="004235F3">
      <w:pPr>
        <w:ind w:firstLine="708"/>
        <w:jc w:val="both"/>
        <w:rPr>
          <w:rFonts w:ascii="Times New Roman" w:hAnsi="Times New Roman"/>
          <w:sz w:val="28"/>
          <w:szCs w:val="28"/>
        </w:rPr>
      </w:pPr>
      <w:r w:rsidRPr="00F0378A">
        <w:rPr>
          <w:rFonts w:ascii="Times New Roman" w:hAnsi="Times New Roman"/>
          <w:sz w:val="28"/>
          <w:szCs w:val="28"/>
        </w:rPr>
        <w:t>Как же вести борьбу с "серым" импортом? Реальным помощником здесь может стать гибко изменяемая тарифная политика. Шаги в этом направлении уже сделаны. Например, до 10% уравняли ставки таможенных пошлин на мясо птицы (курятина, гусятина, индюшатина) и таким образом прикрыли одну лазейку; снизили ставки пошлин на телевизоры с 20 до 15% - и возрос импорт этих товаров: в 2000 г. в страну было ввезено 64 тыс. телевизоров, а за 7 месяцев 2001 г. - 300 тыс. Это означает, что грузы стали оформлять под их собственными наименованиями, не прибегая к обману государства.</w:t>
      </w:r>
      <w:r w:rsidR="00BE7AD8" w:rsidRPr="00BE7AD8">
        <w:rPr>
          <w:rFonts w:ascii="Times New Roman" w:hAnsi="Times New Roman"/>
          <w:sz w:val="28"/>
          <w:szCs w:val="28"/>
        </w:rPr>
        <w:t>[</w:t>
      </w:r>
      <w:r w:rsidR="00BE7AD8">
        <w:rPr>
          <w:rFonts w:ascii="Times New Roman" w:hAnsi="Times New Roman"/>
          <w:sz w:val="28"/>
          <w:szCs w:val="28"/>
        </w:rPr>
        <w:t>6; с 352</w:t>
      </w:r>
      <w:r w:rsidR="00BE7AD8" w:rsidRPr="00BE7AD8">
        <w:rPr>
          <w:rFonts w:ascii="Times New Roman" w:hAnsi="Times New Roman"/>
          <w:sz w:val="28"/>
          <w:szCs w:val="28"/>
        </w:rPr>
        <w:t>]</w:t>
      </w:r>
    </w:p>
    <w:p w:rsidR="00F0378A" w:rsidRPr="00F0378A" w:rsidRDefault="004235F3" w:rsidP="00F0378A">
      <w:pPr>
        <w:jc w:val="both"/>
        <w:rPr>
          <w:rFonts w:ascii="Times New Roman" w:hAnsi="Times New Roman"/>
          <w:sz w:val="28"/>
          <w:szCs w:val="28"/>
        </w:rPr>
      </w:pPr>
      <w:r>
        <w:rPr>
          <w:rFonts w:ascii="Times New Roman" w:hAnsi="Times New Roman"/>
          <w:sz w:val="28"/>
          <w:szCs w:val="28"/>
        </w:rPr>
        <w:tab/>
      </w:r>
      <w:r w:rsidR="00F0378A" w:rsidRPr="00F0378A">
        <w:rPr>
          <w:rFonts w:ascii="Times New Roman" w:hAnsi="Times New Roman"/>
          <w:sz w:val="28"/>
          <w:szCs w:val="28"/>
        </w:rPr>
        <w:t>Благодаря принятым мерам - оперативному реагированию на возрастание количества правонарушений в таможенной сфере, гибкому изменению тарифной политики - можно дополнительно пополнить бюджет и предупредить нарушения таможенных правил. Кроме того, приведенные примеры наглядно демонстрируют, что величина таможенных пошлин, устанавливаемых государством, напрямую зависит от категории перемещаемых товаров. Интересно, что в Чили практически отсутствуют нарушения в таможенной сфере, так как национальное правительство установило единые ставки ввозных таможенных пошлин на все товары в размере 11%.</w:t>
      </w:r>
    </w:p>
    <w:p w:rsidR="00F0378A" w:rsidRPr="00F0378A" w:rsidRDefault="00F0378A" w:rsidP="004235F3">
      <w:pPr>
        <w:ind w:firstLine="708"/>
        <w:jc w:val="both"/>
        <w:rPr>
          <w:rFonts w:ascii="Times New Roman" w:hAnsi="Times New Roman"/>
          <w:sz w:val="28"/>
          <w:szCs w:val="28"/>
        </w:rPr>
      </w:pPr>
      <w:r w:rsidRPr="00F0378A">
        <w:rPr>
          <w:rFonts w:ascii="Times New Roman" w:hAnsi="Times New Roman"/>
          <w:sz w:val="28"/>
          <w:szCs w:val="28"/>
        </w:rPr>
        <w:t>Перечислим три вида непосредственных объектов таможенных правоотношений, на которые они подразделяются в зависимости от уровня таможенного обложения.</w:t>
      </w:r>
    </w:p>
    <w:p w:rsidR="00F0378A" w:rsidRPr="00F0378A" w:rsidRDefault="00F0378A" w:rsidP="00F0378A">
      <w:pPr>
        <w:jc w:val="both"/>
        <w:rPr>
          <w:rFonts w:ascii="Times New Roman" w:hAnsi="Times New Roman"/>
          <w:sz w:val="28"/>
          <w:szCs w:val="28"/>
        </w:rPr>
      </w:pPr>
      <w:r w:rsidRPr="00F0378A">
        <w:rPr>
          <w:rFonts w:ascii="Times New Roman" w:hAnsi="Times New Roman"/>
          <w:sz w:val="28"/>
          <w:szCs w:val="28"/>
        </w:rPr>
        <w:t>1. Товары, обладающие высокими качественными характеристиками, производимые в стране в достаточном количестве для полного удовлетворения спроса. На эту категорию товаров при импорте должны быть установлены максимальные ставки таможенных пошлин, чтобы поддержать отечественного производителя. В России к таким товарам относятся спиртосодержащие изделия, продукты питания, сырье и др. Товары данной группы имеют все условия быть конкурентоспособными на мировом уровне.</w:t>
      </w:r>
    </w:p>
    <w:p w:rsidR="00F0378A" w:rsidRPr="00F0378A" w:rsidRDefault="00F0378A" w:rsidP="00F0378A">
      <w:pPr>
        <w:jc w:val="both"/>
        <w:rPr>
          <w:rFonts w:ascii="Times New Roman" w:hAnsi="Times New Roman"/>
          <w:sz w:val="28"/>
          <w:szCs w:val="28"/>
        </w:rPr>
      </w:pPr>
      <w:r w:rsidRPr="00F0378A">
        <w:rPr>
          <w:rFonts w:ascii="Times New Roman" w:hAnsi="Times New Roman"/>
          <w:sz w:val="28"/>
          <w:szCs w:val="28"/>
        </w:rPr>
        <w:t>2. Товары, производимые внутри страны в достаточном количестве, для удовлетворения спроса, но качество которых уступает качеству импортных аналогов. Это легковые автомобили, бытовая техника, отделочные материалы и др. Ставки таможенных пошлин таких товаров должны быть сбалансированными, допуская иностранную продукцию на внутренний рынок для здоровой конкуренции с отечественными производителями. Потребитель обладает правом выбора. Производство этих товаров на определенном уровне необходимо с точки зрения национальной безопасности страны, однако нельзя не учитывать, что при благоприятных условиях в будущем они могут войти в первую группу.</w:t>
      </w:r>
    </w:p>
    <w:p w:rsidR="00F0378A" w:rsidRPr="00BE7AD8" w:rsidRDefault="00F0378A" w:rsidP="00F0378A">
      <w:pPr>
        <w:jc w:val="both"/>
        <w:rPr>
          <w:rFonts w:ascii="Times New Roman" w:hAnsi="Times New Roman"/>
          <w:sz w:val="28"/>
          <w:szCs w:val="28"/>
        </w:rPr>
      </w:pPr>
      <w:r w:rsidRPr="00F0378A">
        <w:rPr>
          <w:rFonts w:ascii="Times New Roman" w:hAnsi="Times New Roman"/>
          <w:sz w:val="28"/>
          <w:szCs w:val="28"/>
        </w:rPr>
        <w:t>3. Товары, не производимые в стране из-за каких-либо факторов (некоторые медикаменты, уникальные технологии, тропические фрукты). Для ввоза таких товаров необходимо устранить тарифные барьеры. Поэтому ставки таможенных пошлин здесь должны быть минимальными либо оставаться на нулевой отметке. Иными словами, ввоз товаров данной группы должен находиться под несомненным покровительством государства.</w:t>
      </w:r>
      <w:r w:rsidR="00BE7AD8" w:rsidRPr="00BE7AD8">
        <w:rPr>
          <w:rFonts w:ascii="Times New Roman" w:hAnsi="Times New Roman"/>
          <w:sz w:val="28"/>
          <w:szCs w:val="28"/>
        </w:rPr>
        <w:t>[4]</w:t>
      </w:r>
    </w:p>
    <w:p w:rsidR="00F0378A" w:rsidRPr="00F0378A" w:rsidRDefault="004235F3" w:rsidP="00F0378A">
      <w:pPr>
        <w:jc w:val="both"/>
        <w:rPr>
          <w:rFonts w:ascii="Times New Roman" w:hAnsi="Times New Roman"/>
          <w:sz w:val="28"/>
          <w:szCs w:val="28"/>
        </w:rPr>
      </w:pPr>
      <w:r>
        <w:rPr>
          <w:rFonts w:ascii="Times New Roman" w:hAnsi="Times New Roman"/>
          <w:sz w:val="28"/>
          <w:szCs w:val="28"/>
        </w:rPr>
        <w:tab/>
      </w:r>
      <w:r w:rsidR="00F0378A" w:rsidRPr="00F0378A">
        <w:rPr>
          <w:rFonts w:ascii="Times New Roman" w:hAnsi="Times New Roman"/>
          <w:sz w:val="28"/>
          <w:szCs w:val="28"/>
        </w:rPr>
        <w:t>Величина ставок таможенного тарифа в целом не должна быть чрезмерно высокой, она должна соответствовать степени защиты национального рынка продукции (иными словами, требуется повысить цену импортного товара до уровня цены отечественного). Любая ошибка при определении таможенного тарифа может нанести непоправимый вред соответствующим производствам, что повлечет за собой резко отрицательные последствия для экономики страны в целом. Продуманная динамика таможенного тарифа может подготовить почву для решения бюджетных задач. "Диапазон изменения пошлин следует устанавливать с таким расчетом, чтобы вполне определенно зафиксировать порядок их величины и в то же время дать Правительству возможность реагировать на изменения конъюнктуры национального и мирового рынка".</w:t>
      </w:r>
    </w:p>
    <w:p w:rsidR="00F0378A" w:rsidRPr="00F0378A" w:rsidRDefault="00F0378A" w:rsidP="004235F3">
      <w:pPr>
        <w:ind w:firstLine="708"/>
        <w:jc w:val="both"/>
        <w:rPr>
          <w:rFonts w:ascii="Times New Roman" w:hAnsi="Times New Roman"/>
          <w:sz w:val="28"/>
          <w:szCs w:val="28"/>
        </w:rPr>
      </w:pPr>
      <w:r w:rsidRPr="00F0378A">
        <w:rPr>
          <w:rFonts w:ascii="Times New Roman" w:hAnsi="Times New Roman"/>
          <w:sz w:val="28"/>
          <w:szCs w:val="28"/>
        </w:rPr>
        <w:t>Актуальность данной проблемы подтверждается также и основной линией государства на вступление России во Всемирную торговую организацию. Связанное с этим снижение среднего уровня обложения импорта все более проявляет себя в условиях не столько экономической, сколько политической конкуренции со стороны стран-членов ВТО. Почти половина мировой торговли ведется беспошлинно, и наши торговые партнеры весьма жестко требуют радикального открытия российского рынка, что может отразиться негативным образом на интересах отечественных производителей, "задушив" их продукцию импортными товарами. Было бы несправедливым не отметить: особенность России состоит в том, что иностранная конкуренция - не единственная, а в ряде случаев даже не главная причина упадка многих отраслей. Становится ясным, что этот упадок в первую очередь вызван внутрихозяйственными диспропорциями.</w:t>
      </w:r>
    </w:p>
    <w:p w:rsidR="00F0378A" w:rsidRPr="00F0378A" w:rsidRDefault="00F0378A" w:rsidP="004235F3">
      <w:pPr>
        <w:ind w:firstLine="708"/>
        <w:jc w:val="both"/>
        <w:rPr>
          <w:rFonts w:ascii="Times New Roman" w:hAnsi="Times New Roman"/>
          <w:sz w:val="28"/>
          <w:szCs w:val="28"/>
        </w:rPr>
      </w:pPr>
      <w:r w:rsidRPr="00F0378A">
        <w:rPr>
          <w:rFonts w:ascii="Times New Roman" w:hAnsi="Times New Roman"/>
          <w:sz w:val="28"/>
          <w:szCs w:val="28"/>
        </w:rPr>
        <w:t>Базовая идея либерализации международной торговли, проводником которой является ВТО, в основном сводится к тому, что товары при экспорте из государства должны беспрепятственно попадать в импортирующую страну. При этом, однако, допускается, что субъекты имеют право на защиту своих товаров, но главным образом посредством импортного тарифа. Интерес к России во многом понятен, учитывая, что основной объем экспорта составляют сырьевые товары. "Подземные богатства России оцениваются в 30 трлн. долл., США - в 8 трлн. долл., Китая - 6,5 трлн. долл., Европы - 0,5 трлн. долл.".</w:t>
      </w:r>
    </w:p>
    <w:p w:rsidR="00F0378A" w:rsidRPr="00F0378A" w:rsidRDefault="00F0378A" w:rsidP="004235F3">
      <w:pPr>
        <w:ind w:firstLine="708"/>
        <w:jc w:val="both"/>
        <w:rPr>
          <w:rFonts w:ascii="Times New Roman" w:hAnsi="Times New Roman"/>
          <w:sz w:val="28"/>
          <w:szCs w:val="28"/>
        </w:rPr>
      </w:pPr>
      <w:r w:rsidRPr="00F0378A">
        <w:rPr>
          <w:rFonts w:ascii="Times New Roman" w:hAnsi="Times New Roman"/>
          <w:sz w:val="28"/>
          <w:szCs w:val="28"/>
        </w:rPr>
        <w:t>Итак, Россия - главная кладовая сырья в мире, но запасы ее исчерпаемы. Ликвидация таможенного обложения может превратить страну в сырьевой придаток более развитых государств. По нашему мнению, тарифное разоружение должно быть плавным, постепенным, стратегически продуманным, исключающим возможное возникновение проблем, связанных с низким уровнем наполняемости государственной казны. В любом случае полная отмена тарифных барьеров на границах абсолютное большинство российских специалистов признает долгосрочной целью.</w:t>
      </w:r>
    </w:p>
    <w:p w:rsidR="00F0378A" w:rsidRPr="00F0378A" w:rsidRDefault="004235F3" w:rsidP="00F0378A">
      <w:pPr>
        <w:jc w:val="both"/>
        <w:rPr>
          <w:rFonts w:ascii="Times New Roman" w:hAnsi="Times New Roman"/>
          <w:sz w:val="28"/>
          <w:szCs w:val="28"/>
        </w:rPr>
      </w:pPr>
      <w:r>
        <w:rPr>
          <w:rFonts w:ascii="Times New Roman" w:hAnsi="Times New Roman"/>
          <w:sz w:val="28"/>
          <w:szCs w:val="28"/>
        </w:rPr>
        <w:tab/>
      </w:r>
      <w:r w:rsidR="00F0378A" w:rsidRPr="00F0378A">
        <w:rPr>
          <w:rFonts w:ascii="Times New Roman" w:hAnsi="Times New Roman"/>
          <w:sz w:val="28"/>
          <w:szCs w:val="28"/>
        </w:rPr>
        <w:t>При установлении ставок ввозных таможенных пошлин целесообразно исходить из реализации регулятивных целей таможенного дела. Многоплановость и специфика влияний таможенного тарифа на развитие внешнеторговых отношений и экономики в целом требуют от государственных структур "взвешенного подхода к определению уровня пошлин, учитывающего всю совокупность возможных последствий". Значит, наиболее высокими должны быть ставки на те товары, которые производятся внутри страны в достаточном количестве и спрос на них удовлетворяется отечественным производителем.</w:t>
      </w:r>
    </w:p>
    <w:p w:rsidR="00F0378A" w:rsidRPr="00F0378A" w:rsidRDefault="00F0378A" w:rsidP="004235F3">
      <w:pPr>
        <w:ind w:firstLine="708"/>
        <w:jc w:val="both"/>
        <w:rPr>
          <w:rFonts w:ascii="Times New Roman" w:hAnsi="Times New Roman"/>
          <w:sz w:val="28"/>
          <w:szCs w:val="28"/>
        </w:rPr>
      </w:pPr>
      <w:r w:rsidRPr="00F0378A">
        <w:rPr>
          <w:rFonts w:ascii="Times New Roman" w:hAnsi="Times New Roman"/>
          <w:sz w:val="28"/>
          <w:szCs w:val="28"/>
        </w:rPr>
        <w:t>Сбалансированные импортные пошлины должны быть установлены на такие категории товаров, которые производятся в России, но не могут пока составить достойную конкуренцию их зарубежным аналогам. Необходимо максимально снизить ставки таможенных пошлин (либо ликвидировать их) на товары, которые не производятся и не могут производиться российскими предприятиями.</w:t>
      </w:r>
    </w:p>
    <w:p w:rsidR="00F0378A" w:rsidRPr="00F0378A" w:rsidRDefault="004235F3" w:rsidP="00F0378A">
      <w:pPr>
        <w:jc w:val="both"/>
        <w:rPr>
          <w:rFonts w:ascii="Times New Roman" w:hAnsi="Times New Roman"/>
          <w:sz w:val="28"/>
          <w:szCs w:val="28"/>
        </w:rPr>
      </w:pPr>
      <w:r>
        <w:rPr>
          <w:rFonts w:ascii="Times New Roman" w:hAnsi="Times New Roman"/>
          <w:sz w:val="28"/>
          <w:szCs w:val="28"/>
        </w:rPr>
        <w:tab/>
      </w:r>
      <w:r w:rsidR="00F0378A" w:rsidRPr="00F0378A">
        <w:rPr>
          <w:rFonts w:ascii="Times New Roman" w:hAnsi="Times New Roman"/>
          <w:sz w:val="28"/>
          <w:szCs w:val="28"/>
        </w:rPr>
        <w:t>Тарифная защита должна распространяться на отрасли, развитие производства которых находится на начальном этапе, а также на отрасли, продукция которых в России по качеству соответствует мировым стандартам, а по цене находится примерно на одном уровне с импортными товарами. С помощью высоких импортных пошлин Правительство РФ должно защищать на внутреннем рынке отрасли, имеющие хороший производственный потенциал, но в то же время нуждающиеся во временной защите для адаптации к мировой конкуренции. К ним относится, например, производство кондитерских изделий, мясной продукции, мебели и др.</w:t>
      </w:r>
    </w:p>
    <w:p w:rsidR="00F0378A" w:rsidRPr="00F0378A" w:rsidRDefault="00F0378A" w:rsidP="004235F3">
      <w:pPr>
        <w:ind w:firstLine="708"/>
        <w:jc w:val="both"/>
        <w:rPr>
          <w:rFonts w:ascii="Times New Roman" w:hAnsi="Times New Roman"/>
          <w:sz w:val="28"/>
          <w:szCs w:val="28"/>
        </w:rPr>
      </w:pPr>
      <w:r w:rsidRPr="00F0378A">
        <w:rPr>
          <w:rFonts w:ascii="Times New Roman" w:hAnsi="Times New Roman"/>
          <w:sz w:val="28"/>
          <w:szCs w:val="28"/>
        </w:rPr>
        <w:t>Стимулирования развития отдельных отраслей можно добиться, в частности, и отменой пошлин на импорт высокоэффективного оборудования, которое в России не выпускается. Переоснащение производств позволит добиться предприятию большей конкурентоспособности, что, безусловно, будет способствовать росту экономики, созданию дополнительных рабочих мест, увеличению собираемости налогов. В конечном итоге снижение таможенного бремени путем отмены ввозных таможенных пошлин на станки, комплектующие, фурнитуру позволит перейти к экспорту продукции, производимой на таком оборудовании.</w:t>
      </w:r>
    </w:p>
    <w:p w:rsidR="00F0378A" w:rsidRPr="00F0378A" w:rsidRDefault="00F0378A" w:rsidP="004235F3">
      <w:pPr>
        <w:ind w:firstLine="708"/>
        <w:jc w:val="both"/>
        <w:rPr>
          <w:rFonts w:ascii="Times New Roman" w:hAnsi="Times New Roman"/>
          <w:sz w:val="28"/>
          <w:szCs w:val="28"/>
        </w:rPr>
      </w:pPr>
      <w:r w:rsidRPr="00F0378A">
        <w:rPr>
          <w:rFonts w:ascii="Times New Roman" w:hAnsi="Times New Roman"/>
          <w:sz w:val="28"/>
          <w:szCs w:val="28"/>
        </w:rPr>
        <w:t>Проведение гибкой таможенно-тарифной политики в немалой степени обусловлено задачами борьбы с нарушениями законодательства в этой сфере. Высокой уровень ставок таможенных пошлин способствует выработке субъектами внешнеэкономической деятельности различных способов уклонения от их уплаты.</w:t>
      </w:r>
    </w:p>
    <w:p w:rsidR="00F0378A" w:rsidRPr="00F0378A" w:rsidRDefault="00F0378A" w:rsidP="004235F3">
      <w:pPr>
        <w:ind w:firstLine="708"/>
        <w:jc w:val="both"/>
        <w:rPr>
          <w:rFonts w:ascii="Times New Roman" w:hAnsi="Times New Roman"/>
          <w:sz w:val="28"/>
          <w:szCs w:val="28"/>
        </w:rPr>
      </w:pPr>
      <w:r w:rsidRPr="00F0378A">
        <w:rPr>
          <w:rFonts w:ascii="Times New Roman" w:hAnsi="Times New Roman"/>
          <w:sz w:val="28"/>
          <w:szCs w:val="28"/>
        </w:rPr>
        <w:t>Один из многочисленных примеров свидетельствует о такой ситуации. В России ежегодно производится 37 млн. пар обуви, официальный импорт составляет порядка 40 млн. пар. В итоге получается около 80 млн. пар обуви. Однако по данным официальной статистики в год россияне покупают и изнашивают примерно 230 млн. пар обуви. Разница в 150 млн. пар получается либо благодаря контрабанде, либо вследствие так называемого "серого импорта", предусматривающего умышленное занижение таможенной стоимости.</w:t>
      </w:r>
    </w:p>
    <w:p w:rsidR="00F0378A" w:rsidRPr="00BE7AD8" w:rsidRDefault="00F0378A" w:rsidP="004235F3">
      <w:pPr>
        <w:ind w:firstLine="708"/>
        <w:jc w:val="both"/>
        <w:rPr>
          <w:rFonts w:ascii="Times New Roman" w:hAnsi="Times New Roman"/>
          <w:sz w:val="28"/>
          <w:szCs w:val="28"/>
        </w:rPr>
      </w:pPr>
      <w:r w:rsidRPr="00F0378A">
        <w:rPr>
          <w:rFonts w:ascii="Times New Roman" w:hAnsi="Times New Roman"/>
          <w:sz w:val="28"/>
          <w:szCs w:val="28"/>
        </w:rPr>
        <w:t>Перекрытие таких лазеек возможно как за счет снижения ставок таможенной пошлины, так и установлением фиксированной специфической пошлины (например, два евро за пару). Проведение этих мероприятий не только будет соответствовать интересам рядовых покупателей и производителей, но и позволит увеличить поступления в бюджет.</w:t>
      </w:r>
      <w:r w:rsidR="00BE7AD8" w:rsidRPr="00BE7AD8">
        <w:rPr>
          <w:rFonts w:ascii="Times New Roman" w:hAnsi="Times New Roman"/>
          <w:sz w:val="28"/>
          <w:szCs w:val="28"/>
        </w:rPr>
        <w:t>[5</w:t>
      </w:r>
      <w:r w:rsidR="00BE7AD8">
        <w:rPr>
          <w:rFonts w:ascii="Times New Roman" w:hAnsi="Times New Roman"/>
          <w:sz w:val="28"/>
          <w:szCs w:val="28"/>
        </w:rPr>
        <w:t>; с 134</w:t>
      </w:r>
      <w:r w:rsidR="00BE7AD8" w:rsidRPr="00BE7AD8">
        <w:rPr>
          <w:rFonts w:ascii="Times New Roman" w:hAnsi="Times New Roman"/>
          <w:sz w:val="28"/>
          <w:szCs w:val="28"/>
        </w:rPr>
        <w:t>]</w:t>
      </w:r>
    </w:p>
    <w:p w:rsidR="00F0378A" w:rsidRPr="00F0378A" w:rsidRDefault="004235F3" w:rsidP="00F0378A">
      <w:pPr>
        <w:jc w:val="both"/>
        <w:rPr>
          <w:rFonts w:ascii="Times New Roman" w:hAnsi="Times New Roman"/>
          <w:sz w:val="28"/>
          <w:szCs w:val="28"/>
        </w:rPr>
      </w:pPr>
      <w:r>
        <w:rPr>
          <w:rFonts w:ascii="Times New Roman" w:hAnsi="Times New Roman"/>
          <w:sz w:val="28"/>
          <w:szCs w:val="28"/>
        </w:rPr>
        <w:tab/>
      </w:r>
      <w:r w:rsidR="00F0378A" w:rsidRPr="00F0378A">
        <w:rPr>
          <w:rFonts w:ascii="Times New Roman" w:hAnsi="Times New Roman"/>
          <w:sz w:val="28"/>
          <w:szCs w:val="28"/>
        </w:rPr>
        <w:t>Таможенное ведомство должно препятствовать использованию субъектами внешнеэкономической деятельности группы так называемых "товаров прикрытия". Этому будут способствовать первоочередные мероприятия, направленные на искоренение коррупции среди сотрудников таможенных органов. Сегодня "особенно важна высокая ответственность должностных лиц таможенных служб за соблюдение своевременного и полного таможенного контроля...". Проводя досмотр товаров и транспортных средств, таможенный инспектор должен знать, как и в какой мере он будет отвечать за возможные с его стороны правонарушения.</w:t>
      </w:r>
    </w:p>
    <w:p w:rsidR="00F0378A" w:rsidRPr="00F0378A" w:rsidRDefault="00F0378A" w:rsidP="004235F3">
      <w:pPr>
        <w:ind w:firstLine="708"/>
        <w:jc w:val="both"/>
        <w:rPr>
          <w:rFonts w:ascii="Times New Roman" w:hAnsi="Times New Roman"/>
          <w:sz w:val="28"/>
          <w:szCs w:val="28"/>
        </w:rPr>
      </w:pPr>
      <w:r w:rsidRPr="00F0378A">
        <w:rPr>
          <w:rFonts w:ascii="Times New Roman" w:hAnsi="Times New Roman"/>
          <w:sz w:val="28"/>
          <w:szCs w:val="28"/>
        </w:rPr>
        <w:t>Проблема искоренения коррупции не нова. Еще в XIX в. В. Петти писал, что к одному из неудобств взимания пошлин относится "большая легкость контрабандного провоза товаров с помощью подкупа, тайного сговора, припрятывания и маскировки товаров и т.д., причем этому не мешают ни присяга таможенных чиновников, ни кары, и в то же время имеются различные способы смягчения и отмены этих кар после обнаружения нарушений". Высокий уровень коррупции в таможне приводит к снижению доходов государства и экономическим убыткам.</w:t>
      </w:r>
    </w:p>
    <w:p w:rsidR="001856E7" w:rsidRPr="00BE7AD8" w:rsidRDefault="004235F3" w:rsidP="00F0378A">
      <w:pPr>
        <w:jc w:val="both"/>
        <w:rPr>
          <w:rFonts w:ascii="Times New Roman" w:hAnsi="Times New Roman"/>
          <w:sz w:val="28"/>
          <w:szCs w:val="28"/>
        </w:rPr>
      </w:pPr>
      <w:r>
        <w:rPr>
          <w:rFonts w:ascii="Times New Roman" w:hAnsi="Times New Roman"/>
          <w:sz w:val="28"/>
          <w:szCs w:val="28"/>
        </w:rPr>
        <w:tab/>
      </w:r>
      <w:r w:rsidR="00F0378A" w:rsidRPr="00F0378A">
        <w:rPr>
          <w:rFonts w:ascii="Times New Roman" w:hAnsi="Times New Roman"/>
          <w:sz w:val="28"/>
          <w:szCs w:val="28"/>
        </w:rPr>
        <w:t>Таким образом, таможенный тариф выполняет следующие функции: фискальную (пополнение доходной части бюджета), защитную (охрана интересов отечественных производителей) и стимулирующую (содействие развитию национальной экономики).</w:t>
      </w:r>
      <w:r w:rsidR="00BE7AD8" w:rsidRPr="00BE7AD8">
        <w:rPr>
          <w:rFonts w:ascii="Times New Roman" w:hAnsi="Times New Roman"/>
          <w:sz w:val="28"/>
          <w:szCs w:val="28"/>
        </w:rPr>
        <w:t>[</w:t>
      </w:r>
      <w:r w:rsidR="00BE7AD8">
        <w:rPr>
          <w:rFonts w:ascii="Times New Roman" w:hAnsi="Times New Roman"/>
          <w:sz w:val="28"/>
          <w:szCs w:val="28"/>
        </w:rPr>
        <w:t>7; с 218</w:t>
      </w:r>
      <w:r w:rsidR="00BE7AD8" w:rsidRPr="00BE7AD8">
        <w:rPr>
          <w:rFonts w:ascii="Times New Roman" w:hAnsi="Times New Roman"/>
          <w:sz w:val="28"/>
          <w:szCs w:val="28"/>
        </w:rPr>
        <w:t>]</w:t>
      </w:r>
    </w:p>
    <w:p w:rsidR="004235F3" w:rsidRDefault="004235F3" w:rsidP="009D122B">
      <w:pPr>
        <w:jc w:val="center"/>
        <w:rPr>
          <w:rFonts w:ascii="Times New Roman" w:hAnsi="Times New Roman"/>
          <w:b/>
          <w:sz w:val="28"/>
          <w:szCs w:val="28"/>
        </w:rPr>
      </w:pPr>
    </w:p>
    <w:p w:rsidR="004235F3" w:rsidRDefault="004235F3" w:rsidP="009D122B">
      <w:pPr>
        <w:jc w:val="center"/>
        <w:rPr>
          <w:rFonts w:ascii="Times New Roman" w:hAnsi="Times New Roman"/>
          <w:b/>
          <w:sz w:val="28"/>
          <w:szCs w:val="28"/>
        </w:rPr>
      </w:pPr>
    </w:p>
    <w:p w:rsidR="004235F3" w:rsidRDefault="004235F3" w:rsidP="009D122B">
      <w:pPr>
        <w:jc w:val="center"/>
        <w:rPr>
          <w:rFonts w:ascii="Times New Roman" w:hAnsi="Times New Roman"/>
          <w:b/>
          <w:sz w:val="28"/>
          <w:szCs w:val="28"/>
        </w:rPr>
      </w:pPr>
    </w:p>
    <w:p w:rsidR="004235F3" w:rsidRDefault="004235F3" w:rsidP="009D122B">
      <w:pPr>
        <w:jc w:val="center"/>
        <w:rPr>
          <w:rFonts w:ascii="Times New Roman" w:hAnsi="Times New Roman"/>
          <w:b/>
          <w:sz w:val="28"/>
          <w:szCs w:val="28"/>
        </w:rPr>
      </w:pPr>
    </w:p>
    <w:p w:rsidR="00BE7AD8" w:rsidRDefault="00BE7AD8" w:rsidP="009D122B">
      <w:pPr>
        <w:jc w:val="center"/>
        <w:rPr>
          <w:rFonts w:ascii="Times New Roman" w:hAnsi="Times New Roman"/>
          <w:b/>
          <w:sz w:val="28"/>
          <w:szCs w:val="28"/>
        </w:rPr>
      </w:pPr>
    </w:p>
    <w:p w:rsidR="00BE7AD8" w:rsidRDefault="00BE7AD8" w:rsidP="009D122B">
      <w:pPr>
        <w:jc w:val="center"/>
        <w:rPr>
          <w:rFonts w:ascii="Times New Roman" w:hAnsi="Times New Roman"/>
          <w:b/>
          <w:sz w:val="28"/>
          <w:szCs w:val="28"/>
        </w:rPr>
      </w:pPr>
    </w:p>
    <w:p w:rsidR="00BE7AD8" w:rsidRDefault="00BE7AD8" w:rsidP="009D122B">
      <w:pPr>
        <w:jc w:val="center"/>
        <w:rPr>
          <w:rFonts w:ascii="Times New Roman" w:hAnsi="Times New Roman"/>
          <w:b/>
          <w:sz w:val="28"/>
          <w:szCs w:val="28"/>
        </w:rPr>
      </w:pPr>
    </w:p>
    <w:p w:rsidR="009D122B" w:rsidRPr="001856E7" w:rsidRDefault="009D122B" w:rsidP="009D122B">
      <w:pPr>
        <w:jc w:val="center"/>
        <w:rPr>
          <w:rFonts w:ascii="Times New Roman" w:hAnsi="Times New Roman"/>
          <w:b/>
          <w:sz w:val="28"/>
          <w:szCs w:val="28"/>
        </w:rPr>
      </w:pPr>
      <w:r w:rsidRPr="001856E7">
        <w:rPr>
          <w:rFonts w:ascii="Times New Roman" w:hAnsi="Times New Roman"/>
          <w:b/>
          <w:sz w:val="28"/>
          <w:szCs w:val="28"/>
        </w:rPr>
        <w:t>ЗАКЛЮЧЕНИЕ</w:t>
      </w:r>
    </w:p>
    <w:p w:rsidR="009D122B" w:rsidRPr="009D122B" w:rsidRDefault="009D122B" w:rsidP="001856E7">
      <w:pPr>
        <w:ind w:firstLine="708"/>
        <w:rPr>
          <w:rFonts w:ascii="Times New Roman" w:hAnsi="Times New Roman"/>
          <w:sz w:val="28"/>
          <w:szCs w:val="28"/>
        </w:rPr>
      </w:pPr>
      <w:r w:rsidRPr="009D122B">
        <w:rPr>
          <w:rFonts w:ascii="Times New Roman" w:hAnsi="Times New Roman"/>
          <w:sz w:val="28"/>
          <w:szCs w:val="28"/>
        </w:rPr>
        <w:t>Исторически динамика государственного регулирования степени  открытости  или</w:t>
      </w:r>
      <w:r>
        <w:rPr>
          <w:rFonts w:ascii="Times New Roman" w:hAnsi="Times New Roman"/>
          <w:sz w:val="28"/>
          <w:szCs w:val="28"/>
        </w:rPr>
        <w:t xml:space="preserve"> </w:t>
      </w:r>
      <w:r w:rsidRPr="009D122B">
        <w:rPr>
          <w:rFonts w:ascii="Times New Roman" w:hAnsi="Times New Roman"/>
          <w:sz w:val="28"/>
          <w:szCs w:val="28"/>
        </w:rPr>
        <w:t>закрытости экономики (таможенная политика) движется от свободной торговли  к</w:t>
      </w:r>
      <w:r>
        <w:rPr>
          <w:rFonts w:ascii="Times New Roman" w:hAnsi="Times New Roman"/>
          <w:sz w:val="28"/>
          <w:szCs w:val="28"/>
        </w:rPr>
        <w:t xml:space="preserve"> </w:t>
      </w:r>
      <w:r w:rsidRPr="009D122B">
        <w:rPr>
          <w:rFonts w:ascii="Times New Roman" w:hAnsi="Times New Roman"/>
          <w:sz w:val="28"/>
          <w:szCs w:val="28"/>
        </w:rPr>
        <w:t>протекционизму и наоборот. Однако, как известно,</w:t>
      </w:r>
      <w:r>
        <w:rPr>
          <w:rFonts w:ascii="Times New Roman" w:hAnsi="Times New Roman"/>
          <w:sz w:val="28"/>
          <w:szCs w:val="28"/>
        </w:rPr>
        <w:t xml:space="preserve"> п</w:t>
      </w:r>
      <w:r w:rsidRPr="009D122B">
        <w:rPr>
          <w:rFonts w:ascii="Times New Roman" w:hAnsi="Times New Roman"/>
          <w:sz w:val="28"/>
          <w:szCs w:val="28"/>
        </w:rPr>
        <w:t>ротекционистские  барьеры</w:t>
      </w:r>
      <w:r>
        <w:rPr>
          <w:rFonts w:ascii="Times New Roman" w:hAnsi="Times New Roman"/>
          <w:sz w:val="28"/>
          <w:szCs w:val="28"/>
        </w:rPr>
        <w:t xml:space="preserve"> </w:t>
      </w:r>
      <w:r w:rsidRPr="009D122B">
        <w:rPr>
          <w:rFonts w:ascii="Times New Roman" w:hAnsi="Times New Roman"/>
          <w:sz w:val="28"/>
          <w:szCs w:val="28"/>
        </w:rPr>
        <w:t>эффективны  в  краткосрочном  периоде,   они</w:t>
      </w:r>
      <w:r>
        <w:rPr>
          <w:rFonts w:ascii="Times New Roman" w:hAnsi="Times New Roman"/>
          <w:sz w:val="28"/>
          <w:szCs w:val="28"/>
        </w:rPr>
        <w:t xml:space="preserve">   создают   временный   эффект, </w:t>
      </w:r>
      <w:r w:rsidRPr="009D122B">
        <w:rPr>
          <w:rFonts w:ascii="Times New Roman" w:hAnsi="Times New Roman"/>
          <w:sz w:val="28"/>
          <w:szCs w:val="28"/>
        </w:rPr>
        <w:t>приводящий затем к  существенным  провалам,  будь  то  таможенная  политика,</w:t>
      </w:r>
      <w:r>
        <w:rPr>
          <w:rFonts w:ascii="Times New Roman" w:hAnsi="Times New Roman"/>
          <w:sz w:val="28"/>
          <w:szCs w:val="28"/>
        </w:rPr>
        <w:t xml:space="preserve"> </w:t>
      </w:r>
      <w:r w:rsidRPr="009D122B">
        <w:rPr>
          <w:rFonts w:ascii="Times New Roman" w:hAnsi="Times New Roman"/>
          <w:sz w:val="28"/>
          <w:szCs w:val="28"/>
        </w:rPr>
        <w:t>экспорт и импорт товаров, инвестиции.</w:t>
      </w:r>
      <w:r>
        <w:rPr>
          <w:rFonts w:ascii="Times New Roman" w:hAnsi="Times New Roman"/>
          <w:sz w:val="28"/>
          <w:szCs w:val="28"/>
        </w:rPr>
        <w:t xml:space="preserve">                                                                                                                            </w:t>
      </w:r>
      <w:r w:rsidRPr="009D122B">
        <w:rPr>
          <w:rFonts w:ascii="Times New Roman" w:hAnsi="Times New Roman"/>
          <w:sz w:val="28"/>
          <w:szCs w:val="28"/>
        </w:rPr>
        <w:t>В настоящее время сложилось несколько форм протекционизма:</w:t>
      </w:r>
    </w:p>
    <w:p w:rsidR="009D122B" w:rsidRPr="009D122B" w:rsidRDefault="009D122B" w:rsidP="009D122B">
      <w:pPr>
        <w:rPr>
          <w:rFonts w:ascii="Times New Roman" w:hAnsi="Times New Roman"/>
          <w:sz w:val="28"/>
          <w:szCs w:val="28"/>
        </w:rPr>
      </w:pPr>
      <w:r w:rsidRPr="009D122B">
        <w:rPr>
          <w:rFonts w:ascii="Times New Roman" w:hAnsi="Times New Roman"/>
          <w:sz w:val="28"/>
          <w:szCs w:val="28"/>
        </w:rPr>
        <w:t>- селективный протекционизм – направлен против отдельных стран или товаров;</w:t>
      </w:r>
      <w:r>
        <w:rPr>
          <w:rFonts w:ascii="Times New Roman" w:hAnsi="Times New Roman"/>
          <w:sz w:val="28"/>
          <w:szCs w:val="28"/>
        </w:rPr>
        <w:t xml:space="preserve">                                                                                                                                             </w:t>
      </w:r>
      <w:r w:rsidRPr="009D122B">
        <w:rPr>
          <w:rFonts w:ascii="Times New Roman" w:hAnsi="Times New Roman"/>
          <w:sz w:val="28"/>
          <w:szCs w:val="28"/>
        </w:rPr>
        <w:t>-  отраслевой  протекционизм  –  защищает  определенные  отрасли  (например,</w:t>
      </w:r>
      <w:r>
        <w:rPr>
          <w:rFonts w:ascii="Times New Roman" w:hAnsi="Times New Roman"/>
          <w:sz w:val="28"/>
          <w:szCs w:val="28"/>
        </w:rPr>
        <w:t xml:space="preserve"> </w:t>
      </w:r>
      <w:r w:rsidRPr="009D122B">
        <w:rPr>
          <w:rFonts w:ascii="Times New Roman" w:hAnsi="Times New Roman"/>
          <w:sz w:val="28"/>
          <w:szCs w:val="28"/>
        </w:rPr>
        <w:t>сельское хозяйство);</w:t>
      </w:r>
      <w:r>
        <w:rPr>
          <w:rFonts w:ascii="Times New Roman" w:hAnsi="Times New Roman"/>
          <w:sz w:val="28"/>
          <w:szCs w:val="28"/>
        </w:rPr>
        <w:t xml:space="preserve">                                                                                                 </w:t>
      </w:r>
      <w:r w:rsidRPr="009D122B">
        <w:rPr>
          <w:rFonts w:ascii="Times New Roman" w:hAnsi="Times New Roman"/>
          <w:sz w:val="28"/>
          <w:szCs w:val="28"/>
        </w:rPr>
        <w:t>- коллективный протекционизм – проводится  союзами  некоторых  государств  в</w:t>
      </w:r>
      <w:r>
        <w:rPr>
          <w:rFonts w:ascii="Times New Roman" w:hAnsi="Times New Roman"/>
          <w:sz w:val="28"/>
          <w:szCs w:val="28"/>
        </w:rPr>
        <w:t xml:space="preserve"> </w:t>
      </w:r>
      <w:r w:rsidRPr="009D122B">
        <w:rPr>
          <w:rFonts w:ascii="Times New Roman" w:hAnsi="Times New Roman"/>
          <w:sz w:val="28"/>
          <w:szCs w:val="28"/>
        </w:rPr>
        <w:t>отношении стран, в них не входящих;</w:t>
      </w:r>
      <w:r>
        <w:rPr>
          <w:rFonts w:ascii="Times New Roman" w:hAnsi="Times New Roman"/>
          <w:sz w:val="28"/>
          <w:szCs w:val="28"/>
        </w:rPr>
        <w:t xml:space="preserve">                                                            </w:t>
      </w:r>
      <w:r w:rsidRPr="009D122B">
        <w:rPr>
          <w:rFonts w:ascii="Times New Roman" w:hAnsi="Times New Roman"/>
          <w:sz w:val="28"/>
          <w:szCs w:val="28"/>
        </w:rPr>
        <w:t xml:space="preserve">- скрытый протекционизм – осуществляется методами  внутренней  </w:t>
      </w:r>
      <w:r>
        <w:rPr>
          <w:rFonts w:ascii="Times New Roman" w:hAnsi="Times New Roman"/>
          <w:sz w:val="28"/>
          <w:szCs w:val="28"/>
        </w:rPr>
        <w:t>э</w:t>
      </w:r>
      <w:r w:rsidRPr="009D122B">
        <w:rPr>
          <w:rFonts w:ascii="Times New Roman" w:hAnsi="Times New Roman"/>
          <w:sz w:val="28"/>
          <w:szCs w:val="28"/>
        </w:rPr>
        <w:t>кономической</w:t>
      </w:r>
      <w:r>
        <w:rPr>
          <w:rFonts w:ascii="Times New Roman" w:hAnsi="Times New Roman"/>
          <w:sz w:val="28"/>
          <w:szCs w:val="28"/>
        </w:rPr>
        <w:t xml:space="preserve"> </w:t>
      </w:r>
      <w:r w:rsidRPr="009D122B">
        <w:rPr>
          <w:rFonts w:ascii="Times New Roman" w:hAnsi="Times New Roman"/>
          <w:sz w:val="28"/>
          <w:szCs w:val="28"/>
        </w:rPr>
        <w:t>политики.</w:t>
      </w:r>
    </w:p>
    <w:p w:rsidR="001856E7" w:rsidRDefault="009D122B" w:rsidP="001856E7">
      <w:pPr>
        <w:ind w:firstLine="708"/>
        <w:rPr>
          <w:rFonts w:ascii="Times New Roman" w:hAnsi="Times New Roman"/>
          <w:sz w:val="28"/>
          <w:szCs w:val="28"/>
        </w:rPr>
      </w:pPr>
      <w:r w:rsidRPr="009D122B">
        <w:rPr>
          <w:rFonts w:ascii="Times New Roman" w:hAnsi="Times New Roman"/>
          <w:sz w:val="28"/>
          <w:szCs w:val="28"/>
        </w:rPr>
        <w:t>Инструменты государственного регулирования международной торговли по  своему</w:t>
      </w:r>
      <w:r>
        <w:rPr>
          <w:rFonts w:ascii="Times New Roman" w:hAnsi="Times New Roman"/>
          <w:sz w:val="28"/>
          <w:szCs w:val="28"/>
        </w:rPr>
        <w:t xml:space="preserve"> </w:t>
      </w:r>
      <w:r w:rsidRPr="009D122B">
        <w:rPr>
          <w:rFonts w:ascii="Times New Roman" w:hAnsi="Times New Roman"/>
          <w:sz w:val="28"/>
          <w:szCs w:val="28"/>
        </w:rPr>
        <w:t>характеру  делятся  на  тарифные  (основаны  на  использовании  тарифов)   и</w:t>
      </w:r>
      <w:r>
        <w:rPr>
          <w:rFonts w:ascii="Times New Roman" w:hAnsi="Times New Roman"/>
          <w:sz w:val="28"/>
          <w:szCs w:val="28"/>
        </w:rPr>
        <w:t xml:space="preserve"> </w:t>
      </w:r>
      <w:r w:rsidRPr="009D122B">
        <w:rPr>
          <w:rFonts w:ascii="Times New Roman" w:hAnsi="Times New Roman"/>
          <w:sz w:val="28"/>
          <w:szCs w:val="28"/>
        </w:rPr>
        <w:t>нетарифные  (все  остальные  методы).  Нетарифные  методы   государственного</w:t>
      </w:r>
      <w:r>
        <w:rPr>
          <w:rFonts w:ascii="Times New Roman" w:hAnsi="Times New Roman"/>
          <w:sz w:val="28"/>
          <w:szCs w:val="28"/>
        </w:rPr>
        <w:t xml:space="preserve"> </w:t>
      </w:r>
      <w:r w:rsidRPr="009D122B">
        <w:rPr>
          <w:rFonts w:ascii="Times New Roman" w:hAnsi="Times New Roman"/>
          <w:sz w:val="28"/>
          <w:szCs w:val="28"/>
        </w:rPr>
        <w:t>регулирования   выключают   количественные   методы   и   методы    скрытого</w:t>
      </w:r>
      <w:r>
        <w:rPr>
          <w:rFonts w:ascii="Times New Roman" w:hAnsi="Times New Roman"/>
          <w:sz w:val="28"/>
          <w:szCs w:val="28"/>
        </w:rPr>
        <w:t xml:space="preserve"> </w:t>
      </w:r>
      <w:r w:rsidRPr="009D122B">
        <w:rPr>
          <w:rFonts w:ascii="Times New Roman" w:hAnsi="Times New Roman"/>
          <w:sz w:val="28"/>
          <w:szCs w:val="28"/>
        </w:rPr>
        <w:t>протекционизма. Отдельные инструменты  торговой  политики  чаще  применяются</w:t>
      </w:r>
      <w:r>
        <w:rPr>
          <w:rFonts w:ascii="Times New Roman" w:hAnsi="Times New Roman"/>
          <w:sz w:val="28"/>
          <w:szCs w:val="28"/>
        </w:rPr>
        <w:t xml:space="preserve"> </w:t>
      </w:r>
      <w:r w:rsidRPr="009D122B">
        <w:rPr>
          <w:rFonts w:ascii="Times New Roman" w:hAnsi="Times New Roman"/>
          <w:sz w:val="28"/>
          <w:szCs w:val="28"/>
        </w:rPr>
        <w:t>при необходимости ограничить импорт или форсировать экспорт.</w:t>
      </w:r>
      <w:r>
        <w:rPr>
          <w:rFonts w:ascii="Times New Roman" w:hAnsi="Times New Roman"/>
          <w:sz w:val="28"/>
          <w:szCs w:val="28"/>
        </w:rPr>
        <w:t xml:space="preserve">                                                                                            </w:t>
      </w:r>
      <w:r w:rsidRPr="009D122B">
        <w:rPr>
          <w:rFonts w:ascii="Times New Roman" w:hAnsi="Times New Roman"/>
          <w:sz w:val="28"/>
          <w:szCs w:val="28"/>
        </w:rPr>
        <w:t>Важная    роль    в    защите    национальных    интересов     отечественных</w:t>
      </w:r>
      <w:r>
        <w:rPr>
          <w:rFonts w:ascii="Times New Roman" w:hAnsi="Times New Roman"/>
          <w:sz w:val="28"/>
          <w:szCs w:val="28"/>
        </w:rPr>
        <w:t xml:space="preserve"> </w:t>
      </w:r>
      <w:r w:rsidRPr="009D122B">
        <w:rPr>
          <w:rFonts w:ascii="Times New Roman" w:hAnsi="Times New Roman"/>
          <w:sz w:val="28"/>
          <w:szCs w:val="28"/>
        </w:rPr>
        <w:t>товаропроизводителей принадлежит  таможенным  органам,  которым  эта  задача</w:t>
      </w:r>
      <w:r>
        <w:rPr>
          <w:rFonts w:ascii="Times New Roman" w:hAnsi="Times New Roman"/>
          <w:sz w:val="28"/>
          <w:szCs w:val="28"/>
        </w:rPr>
        <w:t xml:space="preserve"> </w:t>
      </w:r>
      <w:r w:rsidRPr="009D122B">
        <w:rPr>
          <w:rFonts w:ascii="Times New Roman" w:hAnsi="Times New Roman"/>
          <w:sz w:val="28"/>
          <w:szCs w:val="28"/>
        </w:rPr>
        <w:t>вменена в обязанность действующим  законодательством.</w:t>
      </w:r>
      <w:r>
        <w:rPr>
          <w:rFonts w:ascii="Times New Roman" w:hAnsi="Times New Roman"/>
          <w:sz w:val="28"/>
          <w:szCs w:val="28"/>
        </w:rPr>
        <w:t xml:space="preserve"> </w:t>
      </w:r>
      <w:r w:rsidRPr="009D122B">
        <w:rPr>
          <w:rFonts w:ascii="Times New Roman" w:hAnsi="Times New Roman"/>
          <w:sz w:val="28"/>
          <w:szCs w:val="28"/>
        </w:rPr>
        <w:t>Значительную  роль  в</w:t>
      </w:r>
      <w:r>
        <w:rPr>
          <w:rFonts w:ascii="Times New Roman" w:hAnsi="Times New Roman"/>
          <w:sz w:val="28"/>
          <w:szCs w:val="28"/>
        </w:rPr>
        <w:t xml:space="preserve"> </w:t>
      </w:r>
      <w:r w:rsidRPr="009D122B">
        <w:rPr>
          <w:rFonts w:ascii="Times New Roman" w:hAnsi="Times New Roman"/>
          <w:sz w:val="28"/>
          <w:szCs w:val="28"/>
        </w:rPr>
        <w:t>степени  эффективности  деятельности  таможенных  органов   играет   уровень</w:t>
      </w:r>
      <w:r>
        <w:rPr>
          <w:rFonts w:ascii="Times New Roman" w:hAnsi="Times New Roman"/>
          <w:sz w:val="28"/>
          <w:szCs w:val="28"/>
        </w:rPr>
        <w:t xml:space="preserve"> </w:t>
      </w:r>
      <w:r w:rsidRPr="009D122B">
        <w:rPr>
          <w:rFonts w:ascii="Times New Roman" w:hAnsi="Times New Roman"/>
          <w:sz w:val="28"/>
          <w:szCs w:val="28"/>
        </w:rPr>
        <w:t>сложности  и  разветвленности  таможенной   структуры,   а   также   степень</w:t>
      </w:r>
      <w:r>
        <w:rPr>
          <w:rFonts w:ascii="Times New Roman" w:hAnsi="Times New Roman"/>
          <w:sz w:val="28"/>
          <w:szCs w:val="28"/>
        </w:rPr>
        <w:t xml:space="preserve"> </w:t>
      </w:r>
      <w:r w:rsidRPr="009D122B">
        <w:rPr>
          <w:rFonts w:ascii="Times New Roman" w:hAnsi="Times New Roman"/>
          <w:sz w:val="28"/>
          <w:szCs w:val="28"/>
        </w:rPr>
        <w:t>совершенства законодательной базы:  чем  органичнее  структурирован  аппарат</w:t>
      </w:r>
      <w:r>
        <w:rPr>
          <w:rFonts w:ascii="Times New Roman" w:hAnsi="Times New Roman"/>
          <w:sz w:val="28"/>
          <w:szCs w:val="28"/>
        </w:rPr>
        <w:t xml:space="preserve"> </w:t>
      </w:r>
      <w:r w:rsidRPr="009D122B">
        <w:rPr>
          <w:rFonts w:ascii="Times New Roman" w:hAnsi="Times New Roman"/>
          <w:sz w:val="28"/>
          <w:szCs w:val="28"/>
        </w:rPr>
        <w:t>таможенного регулирования и проще механизмы исполнения  правовых  норм,  тем</w:t>
      </w:r>
      <w:r>
        <w:rPr>
          <w:rFonts w:ascii="Times New Roman" w:hAnsi="Times New Roman"/>
          <w:sz w:val="28"/>
          <w:szCs w:val="28"/>
        </w:rPr>
        <w:t xml:space="preserve"> </w:t>
      </w:r>
      <w:r w:rsidRPr="009D122B">
        <w:rPr>
          <w:rFonts w:ascii="Times New Roman" w:hAnsi="Times New Roman"/>
          <w:sz w:val="28"/>
          <w:szCs w:val="28"/>
        </w:rPr>
        <w:t>более эффективна работа таможни.  Однако  в  нестабильных  условиях  достичь</w:t>
      </w:r>
      <w:r>
        <w:rPr>
          <w:rFonts w:ascii="Times New Roman" w:hAnsi="Times New Roman"/>
          <w:sz w:val="28"/>
          <w:szCs w:val="28"/>
        </w:rPr>
        <w:t xml:space="preserve"> </w:t>
      </w:r>
      <w:r w:rsidRPr="009D122B">
        <w:rPr>
          <w:rFonts w:ascii="Times New Roman" w:hAnsi="Times New Roman"/>
          <w:sz w:val="28"/>
          <w:szCs w:val="28"/>
        </w:rPr>
        <w:t>такого  уровня  деятельности  таможенных  органов  практически   невозможно,</w:t>
      </w:r>
      <w:r>
        <w:rPr>
          <w:rFonts w:ascii="Times New Roman" w:hAnsi="Times New Roman"/>
          <w:sz w:val="28"/>
          <w:szCs w:val="28"/>
        </w:rPr>
        <w:t xml:space="preserve"> </w:t>
      </w:r>
      <w:r w:rsidRPr="009D122B">
        <w:rPr>
          <w:rFonts w:ascii="Times New Roman" w:hAnsi="Times New Roman"/>
          <w:sz w:val="28"/>
          <w:szCs w:val="28"/>
        </w:rPr>
        <w:t>прежде всего,  ввиду  несформированности  законодательства  и  недействующих</w:t>
      </w:r>
      <w:r>
        <w:rPr>
          <w:rFonts w:ascii="Times New Roman" w:hAnsi="Times New Roman"/>
          <w:sz w:val="28"/>
          <w:szCs w:val="28"/>
        </w:rPr>
        <w:t xml:space="preserve"> </w:t>
      </w:r>
      <w:r w:rsidRPr="009D122B">
        <w:rPr>
          <w:rFonts w:ascii="Times New Roman" w:hAnsi="Times New Roman"/>
          <w:sz w:val="28"/>
          <w:szCs w:val="28"/>
        </w:rPr>
        <w:t>механизмов обеспечения правовых норм.</w:t>
      </w:r>
      <w:r>
        <w:rPr>
          <w:rFonts w:ascii="Times New Roman" w:hAnsi="Times New Roman"/>
          <w:sz w:val="28"/>
          <w:szCs w:val="28"/>
        </w:rPr>
        <w:t xml:space="preserve">                                                             </w:t>
      </w:r>
      <w:r w:rsidRPr="009D122B">
        <w:rPr>
          <w:rFonts w:ascii="Times New Roman" w:hAnsi="Times New Roman"/>
          <w:sz w:val="28"/>
          <w:szCs w:val="28"/>
        </w:rPr>
        <w:t>Таким образом, в роли  институционального  обеспечения  таможенной  политики</w:t>
      </w:r>
      <w:r>
        <w:rPr>
          <w:rFonts w:ascii="Times New Roman" w:hAnsi="Times New Roman"/>
          <w:sz w:val="28"/>
          <w:szCs w:val="28"/>
        </w:rPr>
        <w:t xml:space="preserve"> </w:t>
      </w:r>
      <w:r w:rsidRPr="009D122B">
        <w:rPr>
          <w:rFonts w:ascii="Times New Roman" w:hAnsi="Times New Roman"/>
          <w:sz w:val="28"/>
          <w:szCs w:val="28"/>
        </w:rPr>
        <w:t>выступает  Государственный  таможенный  комитет:  именно  им  осуществляется</w:t>
      </w:r>
      <w:r>
        <w:rPr>
          <w:rFonts w:ascii="Times New Roman" w:hAnsi="Times New Roman"/>
          <w:sz w:val="28"/>
          <w:szCs w:val="28"/>
        </w:rPr>
        <w:t xml:space="preserve">  </w:t>
      </w:r>
      <w:r w:rsidRPr="009D122B">
        <w:rPr>
          <w:rFonts w:ascii="Times New Roman" w:hAnsi="Times New Roman"/>
          <w:sz w:val="28"/>
          <w:szCs w:val="28"/>
        </w:rPr>
        <w:t>протекционистская  политика  поощрения  отечественного  производства   через</w:t>
      </w:r>
      <w:r>
        <w:rPr>
          <w:rFonts w:ascii="Times New Roman" w:hAnsi="Times New Roman"/>
          <w:sz w:val="28"/>
          <w:szCs w:val="28"/>
        </w:rPr>
        <w:t xml:space="preserve"> </w:t>
      </w:r>
      <w:r w:rsidRPr="009D122B">
        <w:rPr>
          <w:rFonts w:ascii="Times New Roman" w:hAnsi="Times New Roman"/>
          <w:sz w:val="28"/>
          <w:szCs w:val="28"/>
        </w:rPr>
        <w:t>льготные пошлины; меры  тарифного  и  нетарифного  регулирования.  Доводы  в</w:t>
      </w:r>
      <w:r>
        <w:rPr>
          <w:rFonts w:ascii="Times New Roman" w:hAnsi="Times New Roman"/>
          <w:sz w:val="28"/>
          <w:szCs w:val="28"/>
        </w:rPr>
        <w:t xml:space="preserve"> </w:t>
      </w:r>
      <w:r w:rsidRPr="009D122B">
        <w:rPr>
          <w:rFonts w:ascii="Times New Roman" w:hAnsi="Times New Roman"/>
          <w:sz w:val="28"/>
          <w:szCs w:val="28"/>
        </w:rPr>
        <w:t>пользу   свободной   торговли    основаны    на    экономическом    анализе,</w:t>
      </w:r>
      <w:r>
        <w:rPr>
          <w:rFonts w:ascii="Times New Roman" w:hAnsi="Times New Roman"/>
          <w:sz w:val="28"/>
          <w:szCs w:val="28"/>
        </w:rPr>
        <w:t xml:space="preserve"> </w:t>
      </w:r>
      <w:r w:rsidRPr="009D122B">
        <w:rPr>
          <w:rFonts w:ascii="Times New Roman" w:hAnsi="Times New Roman"/>
          <w:sz w:val="28"/>
          <w:szCs w:val="28"/>
        </w:rPr>
        <w:t>демонстрирующем ее выгоды  как  для  каждой  из  сторон,  так  и  для  всего</w:t>
      </w:r>
      <w:r>
        <w:rPr>
          <w:rFonts w:ascii="Times New Roman" w:hAnsi="Times New Roman"/>
          <w:sz w:val="28"/>
          <w:szCs w:val="28"/>
        </w:rPr>
        <w:t xml:space="preserve"> </w:t>
      </w:r>
      <w:r w:rsidRPr="009D122B">
        <w:rPr>
          <w:rFonts w:ascii="Times New Roman" w:hAnsi="Times New Roman"/>
          <w:sz w:val="28"/>
          <w:szCs w:val="28"/>
        </w:rPr>
        <w:t>мирового хозяйства.</w:t>
      </w:r>
      <w:r>
        <w:rPr>
          <w:rFonts w:ascii="Times New Roman" w:hAnsi="Times New Roman"/>
          <w:sz w:val="28"/>
          <w:szCs w:val="28"/>
        </w:rPr>
        <w:t xml:space="preserve">                                               </w:t>
      </w:r>
      <w:r w:rsidRPr="009D122B">
        <w:rPr>
          <w:rFonts w:ascii="Times New Roman" w:hAnsi="Times New Roman"/>
          <w:sz w:val="28"/>
          <w:szCs w:val="28"/>
        </w:rPr>
        <w:t>Целями  таможенной  политики  являются  обеспечение  наиболее   эффективного</w:t>
      </w:r>
      <w:r>
        <w:rPr>
          <w:rFonts w:ascii="Times New Roman" w:hAnsi="Times New Roman"/>
          <w:sz w:val="28"/>
          <w:szCs w:val="28"/>
        </w:rPr>
        <w:t xml:space="preserve"> </w:t>
      </w:r>
      <w:r w:rsidRPr="009D122B">
        <w:rPr>
          <w:rFonts w:ascii="Times New Roman" w:hAnsi="Times New Roman"/>
          <w:sz w:val="28"/>
          <w:szCs w:val="28"/>
        </w:rPr>
        <w:t>использования   инструментов   таможенного    контроля    и    регулирования</w:t>
      </w:r>
      <w:r>
        <w:rPr>
          <w:rFonts w:ascii="Times New Roman" w:hAnsi="Times New Roman"/>
          <w:sz w:val="28"/>
          <w:szCs w:val="28"/>
        </w:rPr>
        <w:t xml:space="preserve">  </w:t>
      </w:r>
      <w:r w:rsidRPr="009D122B">
        <w:rPr>
          <w:rFonts w:ascii="Times New Roman" w:hAnsi="Times New Roman"/>
          <w:sz w:val="28"/>
          <w:szCs w:val="28"/>
        </w:rPr>
        <w:t>товарообмена на таможенной территории  РФ,  участие  в  реализации  торгово-политических задач по  защите  российского  рынка,  стимулирование  развития</w:t>
      </w:r>
      <w:r>
        <w:rPr>
          <w:rFonts w:ascii="Times New Roman" w:hAnsi="Times New Roman"/>
          <w:sz w:val="28"/>
          <w:szCs w:val="28"/>
        </w:rPr>
        <w:t xml:space="preserve"> </w:t>
      </w:r>
      <w:r w:rsidRPr="009D122B">
        <w:rPr>
          <w:rFonts w:ascii="Times New Roman" w:hAnsi="Times New Roman"/>
          <w:sz w:val="28"/>
          <w:szCs w:val="28"/>
        </w:rPr>
        <w:t>национальной экономики,  содействие  проведению  структурной  перестройки  и</w:t>
      </w:r>
      <w:r>
        <w:rPr>
          <w:rFonts w:ascii="Times New Roman" w:hAnsi="Times New Roman"/>
          <w:sz w:val="28"/>
          <w:szCs w:val="28"/>
        </w:rPr>
        <w:t xml:space="preserve">  </w:t>
      </w:r>
      <w:r w:rsidRPr="009D122B">
        <w:rPr>
          <w:rFonts w:ascii="Times New Roman" w:hAnsi="Times New Roman"/>
          <w:sz w:val="28"/>
          <w:szCs w:val="28"/>
        </w:rPr>
        <w:t>других задач экономической политики.</w:t>
      </w:r>
      <w:r>
        <w:rPr>
          <w:rFonts w:ascii="Times New Roman" w:hAnsi="Times New Roman"/>
          <w:sz w:val="28"/>
          <w:szCs w:val="28"/>
        </w:rPr>
        <w:t xml:space="preserve">                                                                                                   </w:t>
      </w:r>
      <w:r w:rsidRPr="009D122B">
        <w:rPr>
          <w:rFonts w:ascii="Times New Roman" w:hAnsi="Times New Roman"/>
          <w:sz w:val="28"/>
          <w:szCs w:val="28"/>
        </w:rPr>
        <w:t>Таможенные  пошлины  и  сборы  являются  инструментом  торговой  политики  и</w:t>
      </w:r>
      <w:r>
        <w:rPr>
          <w:rFonts w:ascii="Times New Roman" w:hAnsi="Times New Roman"/>
          <w:sz w:val="28"/>
          <w:szCs w:val="28"/>
        </w:rPr>
        <w:t xml:space="preserve"> </w:t>
      </w:r>
      <w:r w:rsidRPr="009D122B">
        <w:rPr>
          <w:rFonts w:ascii="Times New Roman" w:hAnsi="Times New Roman"/>
          <w:sz w:val="28"/>
          <w:szCs w:val="28"/>
        </w:rPr>
        <w:t>государственного регулирования внутреннего российского товарного  рынка  при</w:t>
      </w:r>
      <w:r>
        <w:rPr>
          <w:rFonts w:ascii="Times New Roman" w:hAnsi="Times New Roman"/>
          <w:sz w:val="28"/>
          <w:szCs w:val="28"/>
        </w:rPr>
        <w:t xml:space="preserve"> </w:t>
      </w:r>
      <w:r w:rsidRPr="009D122B">
        <w:rPr>
          <w:rFonts w:ascii="Times New Roman" w:hAnsi="Times New Roman"/>
          <w:sz w:val="28"/>
          <w:szCs w:val="28"/>
        </w:rPr>
        <w:t>его взаимодействии с  мировым.  Таможенная  пошлина  призвана  содействовать</w:t>
      </w:r>
      <w:r>
        <w:rPr>
          <w:rFonts w:ascii="Times New Roman" w:hAnsi="Times New Roman"/>
          <w:sz w:val="28"/>
          <w:szCs w:val="28"/>
        </w:rPr>
        <w:t xml:space="preserve"> </w:t>
      </w:r>
      <w:r w:rsidRPr="009D122B">
        <w:rPr>
          <w:rFonts w:ascii="Times New Roman" w:hAnsi="Times New Roman"/>
          <w:sz w:val="28"/>
          <w:szCs w:val="28"/>
        </w:rPr>
        <w:t>оперативному  регулированию  налогообложения   перемещения   товаров   через</w:t>
      </w:r>
      <w:r>
        <w:rPr>
          <w:rFonts w:ascii="Times New Roman" w:hAnsi="Times New Roman"/>
          <w:sz w:val="28"/>
          <w:szCs w:val="28"/>
        </w:rPr>
        <w:t xml:space="preserve"> </w:t>
      </w:r>
      <w:r w:rsidRPr="009D122B">
        <w:rPr>
          <w:rFonts w:ascii="Times New Roman" w:hAnsi="Times New Roman"/>
          <w:sz w:val="28"/>
          <w:szCs w:val="28"/>
        </w:rPr>
        <w:t>таможенную границу России, поэтому право  установления  размеров  таможенных</w:t>
      </w:r>
      <w:r>
        <w:rPr>
          <w:rFonts w:ascii="Times New Roman" w:hAnsi="Times New Roman"/>
          <w:sz w:val="28"/>
          <w:szCs w:val="28"/>
        </w:rPr>
        <w:t xml:space="preserve">  </w:t>
      </w:r>
      <w:r w:rsidRPr="009D122B">
        <w:rPr>
          <w:rFonts w:ascii="Times New Roman" w:hAnsi="Times New Roman"/>
          <w:sz w:val="28"/>
          <w:szCs w:val="28"/>
        </w:rPr>
        <w:t>пошлин по конкретным  товарам,  перемещаемым  через  таможенную  границу,  в</w:t>
      </w:r>
      <w:r>
        <w:rPr>
          <w:rFonts w:ascii="Times New Roman" w:hAnsi="Times New Roman"/>
          <w:sz w:val="28"/>
          <w:szCs w:val="28"/>
        </w:rPr>
        <w:t xml:space="preserve"> </w:t>
      </w:r>
      <w:r w:rsidRPr="009D122B">
        <w:rPr>
          <w:rFonts w:ascii="Times New Roman" w:hAnsi="Times New Roman"/>
          <w:sz w:val="28"/>
          <w:szCs w:val="28"/>
        </w:rPr>
        <w:t>отличие от других налогов и сборов, как в ближайшие годы,  так  и  на  более</w:t>
      </w:r>
      <w:r>
        <w:rPr>
          <w:rFonts w:ascii="Times New Roman" w:hAnsi="Times New Roman"/>
          <w:sz w:val="28"/>
          <w:szCs w:val="28"/>
        </w:rPr>
        <w:t xml:space="preserve"> </w:t>
      </w:r>
      <w:r w:rsidRPr="009D122B">
        <w:rPr>
          <w:rFonts w:ascii="Times New Roman" w:hAnsi="Times New Roman"/>
          <w:sz w:val="28"/>
          <w:szCs w:val="28"/>
        </w:rPr>
        <w:t>длительную перспективу должно быть сохранено за Правительством РФ.</w:t>
      </w:r>
      <w:r>
        <w:rPr>
          <w:rFonts w:ascii="Times New Roman" w:hAnsi="Times New Roman"/>
          <w:sz w:val="28"/>
          <w:szCs w:val="28"/>
        </w:rPr>
        <w:t xml:space="preserve"> </w:t>
      </w:r>
      <w:r w:rsidRPr="009D122B">
        <w:rPr>
          <w:rFonts w:ascii="Times New Roman" w:hAnsi="Times New Roman"/>
          <w:sz w:val="28"/>
          <w:szCs w:val="28"/>
        </w:rPr>
        <w:t>Таможенные платежи играют исключительно важную роль в  обеспечении  доходной</w:t>
      </w:r>
      <w:r>
        <w:rPr>
          <w:rFonts w:ascii="Times New Roman" w:hAnsi="Times New Roman"/>
          <w:sz w:val="28"/>
          <w:szCs w:val="28"/>
        </w:rPr>
        <w:t xml:space="preserve">  </w:t>
      </w:r>
      <w:r w:rsidRPr="009D122B">
        <w:rPr>
          <w:rFonts w:ascii="Times New Roman" w:hAnsi="Times New Roman"/>
          <w:sz w:val="28"/>
          <w:szCs w:val="28"/>
        </w:rPr>
        <w:t>части федерального бюджета Российской Федерации, поскольку составляют  около</w:t>
      </w:r>
      <w:r>
        <w:rPr>
          <w:rFonts w:ascii="Times New Roman" w:hAnsi="Times New Roman"/>
          <w:sz w:val="28"/>
          <w:szCs w:val="28"/>
        </w:rPr>
        <w:t xml:space="preserve"> </w:t>
      </w:r>
      <w:r w:rsidRPr="009D122B">
        <w:rPr>
          <w:rFonts w:ascii="Times New Roman" w:hAnsi="Times New Roman"/>
          <w:sz w:val="28"/>
          <w:szCs w:val="28"/>
        </w:rPr>
        <w:t>трети  доходов.  Однако  неиспользованные  резервы   увеличения   таможенных</w:t>
      </w:r>
      <w:r>
        <w:rPr>
          <w:rFonts w:ascii="Times New Roman" w:hAnsi="Times New Roman"/>
          <w:sz w:val="28"/>
          <w:szCs w:val="28"/>
        </w:rPr>
        <w:t xml:space="preserve"> </w:t>
      </w:r>
      <w:r w:rsidRPr="009D122B">
        <w:rPr>
          <w:rFonts w:ascii="Times New Roman" w:hAnsi="Times New Roman"/>
          <w:sz w:val="28"/>
          <w:szCs w:val="28"/>
        </w:rPr>
        <w:t>платежей остаются значительными.</w:t>
      </w:r>
      <w:r>
        <w:rPr>
          <w:rFonts w:ascii="Times New Roman" w:hAnsi="Times New Roman"/>
          <w:sz w:val="28"/>
          <w:szCs w:val="28"/>
        </w:rPr>
        <w:t xml:space="preserve">                             </w:t>
      </w:r>
      <w:r w:rsidRPr="009D122B">
        <w:rPr>
          <w:rFonts w:ascii="Times New Roman" w:hAnsi="Times New Roman"/>
          <w:sz w:val="28"/>
          <w:szCs w:val="28"/>
        </w:rPr>
        <w:t>В целях  совершенствования  фискальной  и  регулирующей  функций  таможенной</w:t>
      </w:r>
      <w:r>
        <w:rPr>
          <w:rFonts w:ascii="Times New Roman" w:hAnsi="Times New Roman"/>
          <w:sz w:val="28"/>
          <w:szCs w:val="28"/>
        </w:rPr>
        <w:t xml:space="preserve">  </w:t>
      </w:r>
      <w:r w:rsidRPr="009D122B">
        <w:rPr>
          <w:rFonts w:ascii="Times New Roman" w:hAnsi="Times New Roman"/>
          <w:sz w:val="28"/>
          <w:szCs w:val="28"/>
        </w:rPr>
        <w:t>системы необходимо: последовательно снижать средневзвешенную и  максимальную</w:t>
      </w:r>
      <w:r>
        <w:rPr>
          <w:rFonts w:ascii="Times New Roman" w:hAnsi="Times New Roman"/>
          <w:sz w:val="28"/>
          <w:szCs w:val="28"/>
        </w:rPr>
        <w:t xml:space="preserve"> </w:t>
      </w:r>
      <w:r w:rsidRPr="009D122B">
        <w:rPr>
          <w:rFonts w:ascii="Times New Roman" w:hAnsi="Times New Roman"/>
          <w:sz w:val="28"/>
          <w:szCs w:val="28"/>
        </w:rPr>
        <w:t>импортную пошлину; максимально  укрупнить  товарные  группы;  отказаться  от</w:t>
      </w:r>
      <w:r>
        <w:rPr>
          <w:rFonts w:ascii="Times New Roman" w:hAnsi="Times New Roman"/>
          <w:sz w:val="28"/>
          <w:szCs w:val="28"/>
        </w:rPr>
        <w:t xml:space="preserve"> </w:t>
      </w:r>
      <w:r w:rsidRPr="009D122B">
        <w:rPr>
          <w:rFonts w:ascii="Times New Roman" w:hAnsi="Times New Roman"/>
          <w:sz w:val="28"/>
          <w:szCs w:val="28"/>
        </w:rPr>
        <w:t>прямых  и  косвенных   форм   квотирования   экспорта   и   импорта   (кроме</w:t>
      </w:r>
      <w:r>
        <w:rPr>
          <w:rFonts w:ascii="Times New Roman" w:hAnsi="Times New Roman"/>
          <w:sz w:val="28"/>
          <w:szCs w:val="28"/>
        </w:rPr>
        <w:t xml:space="preserve"> </w:t>
      </w:r>
      <w:r w:rsidRPr="009D122B">
        <w:rPr>
          <w:rFonts w:ascii="Times New Roman" w:hAnsi="Times New Roman"/>
          <w:sz w:val="28"/>
          <w:szCs w:val="28"/>
        </w:rPr>
        <w:t>исключительных   случаев,   связанных   с    защитой    внутреннего    рынка</w:t>
      </w:r>
      <w:r>
        <w:rPr>
          <w:rFonts w:ascii="Times New Roman" w:hAnsi="Times New Roman"/>
          <w:sz w:val="28"/>
          <w:szCs w:val="28"/>
        </w:rPr>
        <w:t xml:space="preserve"> </w:t>
      </w:r>
      <w:r w:rsidRPr="009D122B">
        <w:rPr>
          <w:rFonts w:ascii="Times New Roman" w:hAnsi="Times New Roman"/>
          <w:sz w:val="28"/>
          <w:szCs w:val="28"/>
        </w:rPr>
        <w:t>сельскохозяйственной продукции); ликвидировать  все  существующие  льготы  в</w:t>
      </w:r>
      <w:r>
        <w:rPr>
          <w:rFonts w:ascii="Times New Roman" w:hAnsi="Times New Roman"/>
          <w:sz w:val="28"/>
          <w:szCs w:val="28"/>
        </w:rPr>
        <w:t xml:space="preserve"> </w:t>
      </w:r>
      <w:r w:rsidRPr="009D122B">
        <w:rPr>
          <w:rFonts w:ascii="Times New Roman" w:hAnsi="Times New Roman"/>
          <w:sz w:val="28"/>
          <w:szCs w:val="28"/>
        </w:rPr>
        <w:t>максимально короткие сроки; исключить регулятивные  функции  из  компетенции</w:t>
      </w:r>
      <w:r>
        <w:rPr>
          <w:rFonts w:ascii="Times New Roman" w:hAnsi="Times New Roman"/>
          <w:sz w:val="28"/>
          <w:szCs w:val="28"/>
        </w:rPr>
        <w:t xml:space="preserve"> </w:t>
      </w:r>
      <w:r w:rsidRPr="009D122B">
        <w:rPr>
          <w:rFonts w:ascii="Times New Roman" w:hAnsi="Times New Roman"/>
          <w:sz w:val="28"/>
          <w:szCs w:val="28"/>
        </w:rPr>
        <w:t>таможенных органов (кроме вопросов внутриведомственной организации работы).</w:t>
      </w:r>
      <w:r>
        <w:rPr>
          <w:rFonts w:ascii="Times New Roman" w:hAnsi="Times New Roman"/>
          <w:sz w:val="28"/>
          <w:szCs w:val="28"/>
        </w:rPr>
        <w:t xml:space="preserve">                                                                                                    </w:t>
      </w:r>
    </w:p>
    <w:p w:rsidR="001856E7" w:rsidRPr="001856E7" w:rsidRDefault="001856E7" w:rsidP="00BE7AD8">
      <w:pPr>
        <w:ind w:firstLine="708"/>
        <w:jc w:val="center"/>
        <w:rPr>
          <w:rFonts w:ascii="Times New Roman" w:hAnsi="Times New Roman"/>
          <w:b/>
          <w:sz w:val="28"/>
          <w:szCs w:val="28"/>
        </w:rPr>
      </w:pPr>
      <w:r w:rsidRPr="001856E7">
        <w:rPr>
          <w:rFonts w:ascii="Times New Roman" w:hAnsi="Times New Roman"/>
          <w:b/>
          <w:sz w:val="28"/>
          <w:szCs w:val="28"/>
        </w:rPr>
        <w:t>СПИСОК ЛИТЕРАТУРЫ</w:t>
      </w:r>
    </w:p>
    <w:p w:rsidR="001856E7" w:rsidRPr="004235F3" w:rsidRDefault="001856E7" w:rsidP="001856E7">
      <w:pPr>
        <w:ind w:left="142" w:hanging="142"/>
        <w:rPr>
          <w:rFonts w:ascii="Times New Roman" w:hAnsi="Times New Roman"/>
          <w:sz w:val="28"/>
          <w:szCs w:val="28"/>
        </w:rPr>
      </w:pPr>
      <w:r w:rsidRPr="001856E7">
        <w:rPr>
          <w:rFonts w:ascii="Times New Roman" w:hAnsi="Times New Roman"/>
          <w:sz w:val="28"/>
          <w:szCs w:val="28"/>
        </w:rPr>
        <w:t xml:space="preserve">   1. Конституция  Российской Федерации, </w:t>
      </w:r>
      <w:r w:rsidR="004235F3">
        <w:rPr>
          <w:rFonts w:ascii="Times New Roman" w:hAnsi="Times New Roman"/>
          <w:sz w:val="28"/>
          <w:szCs w:val="28"/>
        </w:rPr>
        <w:t>2010</w:t>
      </w:r>
      <w:r w:rsidRPr="001856E7">
        <w:rPr>
          <w:rFonts w:ascii="Times New Roman" w:hAnsi="Times New Roman"/>
          <w:sz w:val="28"/>
          <w:szCs w:val="28"/>
        </w:rPr>
        <w:t xml:space="preserve"> г.</w:t>
      </w:r>
      <w:r w:rsidR="004235F3" w:rsidRPr="004235F3">
        <w:rPr>
          <w:rFonts w:ascii="Times New Roman" w:hAnsi="Times New Roman"/>
          <w:sz w:val="28"/>
          <w:szCs w:val="28"/>
        </w:rPr>
        <w:t>[</w:t>
      </w:r>
      <w:r w:rsidR="004235F3">
        <w:rPr>
          <w:rFonts w:ascii="Times New Roman" w:hAnsi="Times New Roman"/>
          <w:sz w:val="28"/>
          <w:szCs w:val="28"/>
        </w:rPr>
        <w:t>текст</w:t>
      </w:r>
      <w:r w:rsidR="004235F3" w:rsidRPr="004235F3">
        <w:rPr>
          <w:rFonts w:ascii="Times New Roman" w:hAnsi="Times New Roman"/>
          <w:sz w:val="28"/>
          <w:szCs w:val="28"/>
        </w:rPr>
        <w:t>]</w:t>
      </w:r>
    </w:p>
    <w:p w:rsidR="001856E7" w:rsidRPr="001856E7" w:rsidRDefault="001856E7" w:rsidP="001856E7">
      <w:pPr>
        <w:ind w:left="142" w:hanging="142"/>
        <w:rPr>
          <w:rFonts w:ascii="Times New Roman" w:hAnsi="Times New Roman"/>
          <w:sz w:val="28"/>
          <w:szCs w:val="28"/>
        </w:rPr>
      </w:pPr>
      <w:r w:rsidRPr="001856E7">
        <w:rPr>
          <w:rFonts w:ascii="Times New Roman" w:hAnsi="Times New Roman"/>
          <w:sz w:val="28"/>
          <w:szCs w:val="28"/>
        </w:rPr>
        <w:t xml:space="preserve">   2. Уголовный кодекс Российской Федерации, </w:t>
      </w:r>
      <w:r w:rsidR="004235F3">
        <w:rPr>
          <w:rFonts w:ascii="Times New Roman" w:hAnsi="Times New Roman"/>
          <w:sz w:val="28"/>
          <w:szCs w:val="28"/>
        </w:rPr>
        <w:t>2010</w:t>
      </w:r>
      <w:r w:rsidRPr="001856E7">
        <w:rPr>
          <w:rFonts w:ascii="Times New Roman" w:hAnsi="Times New Roman"/>
          <w:sz w:val="28"/>
          <w:szCs w:val="28"/>
        </w:rPr>
        <w:t xml:space="preserve"> г.</w:t>
      </w:r>
      <w:r w:rsidR="004235F3" w:rsidRPr="004235F3">
        <w:rPr>
          <w:rFonts w:ascii="Times New Roman" w:hAnsi="Times New Roman"/>
          <w:sz w:val="28"/>
          <w:szCs w:val="28"/>
        </w:rPr>
        <w:t xml:space="preserve"> [</w:t>
      </w:r>
      <w:r w:rsidR="004235F3">
        <w:rPr>
          <w:rFonts w:ascii="Times New Roman" w:hAnsi="Times New Roman"/>
          <w:sz w:val="28"/>
          <w:szCs w:val="28"/>
        </w:rPr>
        <w:t>текст</w:t>
      </w:r>
      <w:r w:rsidR="004235F3" w:rsidRPr="004235F3">
        <w:rPr>
          <w:rFonts w:ascii="Times New Roman" w:hAnsi="Times New Roman"/>
          <w:sz w:val="28"/>
          <w:szCs w:val="28"/>
        </w:rPr>
        <w:t>]</w:t>
      </w:r>
    </w:p>
    <w:p w:rsidR="001856E7" w:rsidRPr="001856E7" w:rsidRDefault="001856E7" w:rsidP="001856E7">
      <w:pPr>
        <w:ind w:left="142" w:hanging="142"/>
        <w:rPr>
          <w:rFonts w:ascii="Times New Roman" w:hAnsi="Times New Roman"/>
          <w:sz w:val="28"/>
          <w:szCs w:val="28"/>
        </w:rPr>
      </w:pPr>
      <w:r w:rsidRPr="001856E7">
        <w:rPr>
          <w:rFonts w:ascii="Times New Roman" w:hAnsi="Times New Roman"/>
          <w:sz w:val="28"/>
          <w:szCs w:val="28"/>
        </w:rPr>
        <w:t xml:space="preserve">   3. Таможенный кодекс Российской Федерации, </w:t>
      </w:r>
      <w:r w:rsidR="004235F3">
        <w:rPr>
          <w:rFonts w:ascii="Times New Roman" w:hAnsi="Times New Roman"/>
          <w:sz w:val="28"/>
          <w:szCs w:val="28"/>
        </w:rPr>
        <w:t>2010</w:t>
      </w:r>
      <w:r w:rsidRPr="001856E7">
        <w:rPr>
          <w:rFonts w:ascii="Times New Roman" w:hAnsi="Times New Roman"/>
          <w:sz w:val="28"/>
          <w:szCs w:val="28"/>
        </w:rPr>
        <w:t xml:space="preserve"> г.</w:t>
      </w:r>
      <w:r w:rsidR="004235F3" w:rsidRPr="004235F3">
        <w:rPr>
          <w:rFonts w:ascii="Times New Roman" w:hAnsi="Times New Roman"/>
          <w:sz w:val="28"/>
          <w:szCs w:val="28"/>
        </w:rPr>
        <w:t xml:space="preserve"> [</w:t>
      </w:r>
      <w:r w:rsidR="004235F3">
        <w:rPr>
          <w:rFonts w:ascii="Times New Roman" w:hAnsi="Times New Roman"/>
          <w:sz w:val="28"/>
          <w:szCs w:val="28"/>
        </w:rPr>
        <w:t>текст</w:t>
      </w:r>
      <w:r w:rsidR="004235F3" w:rsidRPr="004235F3">
        <w:rPr>
          <w:rFonts w:ascii="Times New Roman" w:hAnsi="Times New Roman"/>
          <w:sz w:val="28"/>
          <w:szCs w:val="28"/>
        </w:rPr>
        <w:t>]</w:t>
      </w:r>
    </w:p>
    <w:p w:rsidR="001856E7" w:rsidRPr="001856E7" w:rsidRDefault="001856E7" w:rsidP="001856E7">
      <w:pPr>
        <w:ind w:left="142" w:hanging="142"/>
        <w:rPr>
          <w:rFonts w:ascii="Times New Roman" w:hAnsi="Times New Roman"/>
          <w:sz w:val="28"/>
          <w:szCs w:val="28"/>
        </w:rPr>
      </w:pPr>
      <w:r w:rsidRPr="001856E7">
        <w:rPr>
          <w:rFonts w:ascii="Times New Roman" w:hAnsi="Times New Roman"/>
          <w:sz w:val="28"/>
          <w:szCs w:val="28"/>
        </w:rPr>
        <w:t xml:space="preserve">   4. Таможенное законодательство. СЗА -М., </w:t>
      </w:r>
      <w:r w:rsidR="004235F3">
        <w:rPr>
          <w:rFonts w:ascii="Times New Roman" w:hAnsi="Times New Roman"/>
          <w:sz w:val="28"/>
          <w:szCs w:val="28"/>
        </w:rPr>
        <w:t>2010</w:t>
      </w:r>
      <w:r w:rsidRPr="001856E7">
        <w:rPr>
          <w:rFonts w:ascii="Times New Roman" w:hAnsi="Times New Roman"/>
          <w:sz w:val="28"/>
          <w:szCs w:val="28"/>
        </w:rPr>
        <w:t xml:space="preserve"> г.</w:t>
      </w:r>
      <w:r w:rsidR="004235F3" w:rsidRPr="004235F3">
        <w:rPr>
          <w:rFonts w:ascii="Times New Roman" w:hAnsi="Times New Roman"/>
          <w:sz w:val="28"/>
          <w:szCs w:val="28"/>
        </w:rPr>
        <w:t xml:space="preserve"> [</w:t>
      </w:r>
      <w:r w:rsidR="004235F3">
        <w:rPr>
          <w:rFonts w:ascii="Times New Roman" w:hAnsi="Times New Roman"/>
          <w:sz w:val="28"/>
          <w:szCs w:val="28"/>
        </w:rPr>
        <w:t>текст</w:t>
      </w:r>
      <w:r w:rsidR="004235F3" w:rsidRPr="004235F3">
        <w:rPr>
          <w:rFonts w:ascii="Times New Roman" w:hAnsi="Times New Roman"/>
          <w:sz w:val="28"/>
          <w:szCs w:val="28"/>
        </w:rPr>
        <w:t>]</w:t>
      </w:r>
    </w:p>
    <w:p w:rsidR="001856E7" w:rsidRPr="001856E7" w:rsidRDefault="001856E7" w:rsidP="001856E7">
      <w:pPr>
        <w:ind w:left="142" w:hanging="142"/>
        <w:rPr>
          <w:rFonts w:ascii="Times New Roman" w:hAnsi="Times New Roman"/>
          <w:sz w:val="28"/>
          <w:szCs w:val="28"/>
        </w:rPr>
      </w:pPr>
      <w:r w:rsidRPr="001856E7">
        <w:rPr>
          <w:rFonts w:ascii="Times New Roman" w:hAnsi="Times New Roman"/>
          <w:sz w:val="28"/>
          <w:szCs w:val="28"/>
        </w:rPr>
        <w:t xml:space="preserve">   </w:t>
      </w:r>
      <w:r w:rsidR="004235F3">
        <w:rPr>
          <w:rFonts w:ascii="Times New Roman" w:hAnsi="Times New Roman"/>
          <w:sz w:val="28"/>
          <w:szCs w:val="28"/>
        </w:rPr>
        <w:t>5</w:t>
      </w:r>
      <w:r w:rsidRPr="001856E7">
        <w:rPr>
          <w:rFonts w:ascii="Times New Roman" w:hAnsi="Times New Roman"/>
          <w:sz w:val="28"/>
          <w:szCs w:val="28"/>
        </w:rPr>
        <w:t>. Габричидзе Б.Н., Зобов В.Е. «Таможенная служба в РФ»</w:t>
      </w:r>
      <w:r w:rsidR="004235F3" w:rsidRPr="004235F3">
        <w:rPr>
          <w:rFonts w:ascii="Times New Roman" w:hAnsi="Times New Roman"/>
          <w:sz w:val="28"/>
          <w:szCs w:val="28"/>
        </w:rPr>
        <w:t xml:space="preserve"> [</w:t>
      </w:r>
      <w:r w:rsidR="004235F3">
        <w:rPr>
          <w:rFonts w:ascii="Times New Roman" w:hAnsi="Times New Roman"/>
          <w:sz w:val="28"/>
          <w:szCs w:val="28"/>
        </w:rPr>
        <w:t>текст</w:t>
      </w:r>
      <w:r w:rsidR="004235F3" w:rsidRPr="004235F3">
        <w:rPr>
          <w:rFonts w:ascii="Times New Roman" w:hAnsi="Times New Roman"/>
          <w:sz w:val="28"/>
          <w:szCs w:val="28"/>
        </w:rPr>
        <w:t>]</w:t>
      </w:r>
      <w:r w:rsidRPr="001856E7">
        <w:rPr>
          <w:rFonts w:ascii="Times New Roman" w:hAnsi="Times New Roman"/>
          <w:sz w:val="28"/>
          <w:szCs w:val="28"/>
        </w:rPr>
        <w:t>. -М., 1993 г.</w:t>
      </w:r>
      <w:r w:rsidR="00AD5528">
        <w:rPr>
          <w:rFonts w:ascii="Times New Roman" w:hAnsi="Times New Roman"/>
          <w:sz w:val="28"/>
          <w:szCs w:val="28"/>
        </w:rPr>
        <w:t>-256с.</w:t>
      </w:r>
    </w:p>
    <w:p w:rsidR="001856E7" w:rsidRPr="001856E7" w:rsidRDefault="001856E7" w:rsidP="001856E7">
      <w:pPr>
        <w:ind w:left="142" w:hanging="142"/>
        <w:rPr>
          <w:rFonts w:ascii="Times New Roman" w:hAnsi="Times New Roman"/>
          <w:sz w:val="28"/>
          <w:szCs w:val="28"/>
        </w:rPr>
      </w:pPr>
      <w:r w:rsidRPr="001856E7">
        <w:rPr>
          <w:rFonts w:ascii="Times New Roman" w:hAnsi="Times New Roman"/>
          <w:sz w:val="28"/>
          <w:szCs w:val="28"/>
        </w:rPr>
        <w:t xml:space="preserve">   </w:t>
      </w:r>
      <w:r w:rsidR="004235F3">
        <w:rPr>
          <w:rFonts w:ascii="Times New Roman" w:hAnsi="Times New Roman"/>
          <w:sz w:val="28"/>
          <w:szCs w:val="28"/>
        </w:rPr>
        <w:t>6</w:t>
      </w:r>
      <w:r w:rsidRPr="001856E7">
        <w:rPr>
          <w:rFonts w:ascii="Times New Roman" w:hAnsi="Times New Roman"/>
          <w:sz w:val="28"/>
          <w:szCs w:val="28"/>
        </w:rPr>
        <w:t>. Габричидзе Б.Н. «Таможенное право»</w:t>
      </w:r>
      <w:r w:rsidR="004235F3" w:rsidRPr="004235F3">
        <w:rPr>
          <w:rFonts w:ascii="Times New Roman" w:hAnsi="Times New Roman"/>
          <w:sz w:val="28"/>
          <w:szCs w:val="28"/>
        </w:rPr>
        <w:t xml:space="preserve"> [</w:t>
      </w:r>
      <w:r w:rsidR="004235F3">
        <w:rPr>
          <w:rFonts w:ascii="Times New Roman" w:hAnsi="Times New Roman"/>
          <w:sz w:val="28"/>
          <w:szCs w:val="28"/>
        </w:rPr>
        <w:t>текст</w:t>
      </w:r>
      <w:r w:rsidR="004235F3" w:rsidRPr="004235F3">
        <w:rPr>
          <w:rFonts w:ascii="Times New Roman" w:hAnsi="Times New Roman"/>
          <w:sz w:val="28"/>
          <w:szCs w:val="28"/>
        </w:rPr>
        <w:t>]</w:t>
      </w:r>
      <w:r w:rsidRPr="001856E7">
        <w:rPr>
          <w:rFonts w:ascii="Times New Roman" w:hAnsi="Times New Roman"/>
          <w:sz w:val="28"/>
          <w:szCs w:val="28"/>
        </w:rPr>
        <w:t>. -М. Издательство «Бек». 1995 г.</w:t>
      </w:r>
      <w:r w:rsidR="00AD5528">
        <w:rPr>
          <w:rFonts w:ascii="Times New Roman" w:hAnsi="Times New Roman"/>
          <w:sz w:val="28"/>
          <w:szCs w:val="28"/>
        </w:rPr>
        <w:t>-185с.</w:t>
      </w:r>
    </w:p>
    <w:p w:rsidR="001856E7" w:rsidRPr="001856E7" w:rsidRDefault="001856E7" w:rsidP="001856E7">
      <w:pPr>
        <w:ind w:left="142" w:hanging="142"/>
        <w:rPr>
          <w:rFonts w:ascii="Times New Roman" w:hAnsi="Times New Roman"/>
          <w:sz w:val="28"/>
          <w:szCs w:val="28"/>
        </w:rPr>
      </w:pPr>
      <w:r w:rsidRPr="001856E7">
        <w:rPr>
          <w:rFonts w:ascii="Times New Roman" w:hAnsi="Times New Roman"/>
          <w:sz w:val="28"/>
          <w:szCs w:val="28"/>
        </w:rPr>
        <w:t xml:space="preserve">   </w:t>
      </w:r>
      <w:r w:rsidR="004235F3">
        <w:rPr>
          <w:rFonts w:ascii="Times New Roman" w:hAnsi="Times New Roman"/>
          <w:sz w:val="28"/>
          <w:szCs w:val="28"/>
        </w:rPr>
        <w:t>7</w:t>
      </w:r>
      <w:r w:rsidRPr="001856E7">
        <w:rPr>
          <w:rFonts w:ascii="Times New Roman" w:hAnsi="Times New Roman"/>
          <w:sz w:val="28"/>
          <w:szCs w:val="28"/>
        </w:rPr>
        <w:t>. Габричидзе Б.Н. «Российское  таможенное  право»</w:t>
      </w:r>
      <w:r w:rsidR="004235F3" w:rsidRPr="004235F3">
        <w:rPr>
          <w:rFonts w:ascii="Times New Roman" w:hAnsi="Times New Roman"/>
          <w:sz w:val="28"/>
          <w:szCs w:val="28"/>
        </w:rPr>
        <w:t xml:space="preserve"> [</w:t>
      </w:r>
      <w:r w:rsidR="004235F3">
        <w:rPr>
          <w:rFonts w:ascii="Times New Roman" w:hAnsi="Times New Roman"/>
          <w:sz w:val="28"/>
          <w:szCs w:val="28"/>
        </w:rPr>
        <w:t>текст</w:t>
      </w:r>
      <w:r w:rsidR="004235F3" w:rsidRPr="004235F3">
        <w:rPr>
          <w:rFonts w:ascii="Times New Roman" w:hAnsi="Times New Roman"/>
          <w:sz w:val="28"/>
          <w:szCs w:val="28"/>
        </w:rPr>
        <w:t>]</w:t>
      </w:r>
      <w:r w:rsidRPr="001856E7">
        <w:rPr>
          <w:rFonts w:ascii="Times New Roman" w:hAnsi="Times New Roman"/>
          <w:sz w:val="28"/>
          <w:szCs w:val="28"/>
        </w:rPr>
        <w:t>.  Учебник  для  вузов. «Норма» - М., 1998</w:t>
      </w:r>
      <w:r w:rsidR="00AD5528">
        <w:rPr>
          <w:rFonts w:ascii="Times New Roman" w:hAnsi="Times New Roman"/>
          <w:sz w:val="28"/>
          <w:szCs w:val="28"/>
        </w:rPr>
        <w:t>г.-280 с.</w:t>
      </w:r>
      <w:bookmarkStart w:id="0" w:name="_GoBack"/>
      <w:bookmarkEnd w:id="0"/>
    </w:p>
    <w:sectPr w:rsidR="001856E7" w:rsidRPr="001856E7" w:rsidSect="00BE7AD8">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DF8" w:rsidRDefault="009E6DF8" w:rsidP="00BE7AD8">
      <w:pPr>
        <w:spacing w:after="0" w:line="240" w:lineRule="auto"/>
      </w:pPr>
      <w:r>
        <w:separator/>
      </w:r>
    </w:p>
  </w:endnote>
  <w:endnote w:type="continuationSeparator" w:id="0">
    <w:p w:rsidR="009E6DF8" w:rsidRDefault="009E6DF8" w:rsidP="00BE7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AD8" w:rsidRDefault="00BE7AD8">
    <w:pPr>
      <w:pStyle w:val="a7"/>
      <w:jc w:val="right"/>
    </w:pPr>
    <w:r>
      <w:fldChar w:fldCharType="begin"/>
    </w:r>
    <w:r>
      <w:instrText xml:space="preserve"> PAGE   \* MERGEFORMAT </w:instrText>
    </w:r>
    <w:r>
      <w:fldChar w:fldCharType="separate"/>
    </w:r>
    <w:r w:rsidR="00591DAA">
      <w:rPr>
        <w:noProof/>
      </w:rPr>
      <w:t>2</w:t>
    </w:r>
    <w:r>
      <w:fldChar w:fldCharType="end"/>
    </w:r>
  </w:p>
  <w:p w:rsidR="00BE7AD8" w:rsidRDefault="00BE7AD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DF8" w:rsidRDefault="009E6DF8" w:rsidP="00BE7AD8">
      <w:pPr>
        <w:spacing w:after="0" w:line="240" w:lineRule="auto"/>
      </w:pPr>
      <w:r>
        <w:separator/>
      </w:r>
    </w:p>
  </w:footnote>
  <w:footnote w:type="continuationSeparator" w:id="0">
    <w:p w:rsidR="009E6DF8" w:rsidRDefault="009E6DF8" w:rsidP="00BE7A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84BBB"/>
    <w:multiLevelType w:val="hybridMultilevel"/>
    <w:tmpl w:val="860AA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122B"/>
    <w:rsid w:val="001856E7"/>
    <w:rsid w:val="0029153E"/>
    <w:rsid w:val="004235F3"/>
    <w:rsid w:val="004424AE"/>
    <w:rsid w:val="004E47C1"/>
    <w:rsid w:val="00591DAA"/>
    <w:rsid w:val="009D122B"/>
    <w:rsid w:val="009E6DF8"/>
    <w:rsid w:val="00AD5528"/>
    <w:rsid w:val="00BE7AD8"/>
    <w:rsid w:val="00CA0A9F"/>
    <w:rsid w:val="00E17961"/>
    <w:rsid w:val="00E37176"/>
    <w:rsid w:val="00EF6F01"/>
    <w:rsid w:val="00F037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DDBBC9-3C0B-4B68-ABA1-2BEDDED33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17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бзац списка"/>
    <w:basedOn w:val="a"/>
    <w:uiPriority w:val="34"/>
    <w:qFormat/>
    <w:rsid w:val="00E17961"/>
    <w:pPr>
      <w:ind w:left="720"/>
      <w:contextualSpacing/>
    </w:pPr>
  </w:style>
  <w:style w:type="table" w:styleId="a4">
    <w:name w:val="Table Grid"/>
    <w:basedOn w:val="a1"/>
    <w:uiPriority w:val="59"/>
    <w:rsid w:val="004235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BE7AD8"/>
    <w:pPr>
      <w:tabs>
        <w:tab w:val="center" w:pos="4677"/>
        <w:tab w:val="right" w:pos="9355"/>
      </w:tabs>
    </w:pPr>
  </w:style>
  <w:style w:type="character" w:customStyle="1" w:styleId="a6">
    <w:name w:val="Верхній колонтитул Знак"/>
    <w:basedOn w:val="a0"/>
    <w:link w:val="a5"/>
    <w:uiPriority w:val="99"/>
    <w:semiHidden/>
    <w:rsid w:val="00BE7AD8"/>
    <w:rPr>
      <w:sz w:val="22"/>
      <w:szCs w:val="22"/>
      <w:lang w:eastAsia="en-US"/>
    </w:rPr>
  </w:style>
  <w:style w:type="paragraph" w:styleId="a7">
    <w:name w:val="footer"/>
    <w:basedOn w:val="a"/>
    <w:link w:val="a8"/>
    <w:uiPriority w:val="99"/>
    <w:unhideWhenUsed/>
    <w:rsid w:val="00BE7AD8"/>
    <w:pPr>
      <w:tabs>
        <w:tab w:val="center" w:pos="4677"/>
        <w:tab w:val="right" w:pos="9355"/>
      </w:tabs>
    </w:pPr>
  </w:style>
  <w:style w:type="character" w:customStyle="1" w:styleId="a8">
    <w:name w:val="Нижній колонтитул Знак"/>
    <w:basedOn w:val="a0"/>
    <w:link w:val="a7"/>
    <w:uiPriority w:val="99"/>
    <w:rsid w:val="00BE7AD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5949</Words>
  <Characters>33911</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Коваленко</dc:creator>
  <cp:keywords/>
  <cp:lastModifiedBy>Irina</cp:lastModifiedBy>
  <cp:revision>2</cp:revision>
  <dcterms:created xsi:type="dcterms:W3CDTF">2014-08-13T08:48:00Z</dcterms:created>
  <dcterms:modified xsi:type="dcterms:W3CDTF">2014-08-13T08:48:00Z</dcterms:modified>
</cp:coreProperties>
</file>