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ED" w:rsidRDefault="00F608ED">
      <w:pPr>
        <w:ind w:firstLine="284"/>
        <w:jc w:val="center"/>
        <w:rPr>
          <w:sz w:val="32"/>
          <w:szCs w:val="32"/>
        </w:rPr>
      </w:pPr>
      <w:r>
        <w:rPr>
          <w:sz w:val="32"/>
          <w:szCs w:val="32"/>
        </w:rPr>
        <w:t>Содержание:</w:t>
      </w:r>
    </w:p>
    <w:p w:rsidR="00F608ED" w:rsidRDefault="00F608ED">
      <w:pPr>
        <w:jc w:val="both"/>
        <w:rPr>
          <w:sz w:val="28"/>
          <w:szCs w:val="28"/>
        </w:rPr>
      </w:pPr>
    </w:p>
    <w:p w:rsidR="00F608ED" w:rsidRDefault="00F608ED">
      <w:pPr>
        <w:jc w:val="both"/>
        <w:rPr>
          <w:sz w:val="28"/>
          <w:szCs w:val="28"/>
        </w:rPr>
      </w:pPr>
      <w:r>
        <w:rPr>
          <w:sz w:val="28"/>
          <w:szCs w:val="28"/>
        </w:rPr>
        <w:t>Введение                                                                                                              2</w:t>
      </w:r>
    </w:p>
    <w:tbl>
      <w:tblPr>
        <w:tblW w:w="0" w:type="auto"/>
        <w:tblLayout w:type="fixed"/>
        <w:tblLook w:val="0000" w:firstRow="0" w:lastRow="0" w:firstColumn="0" w:lastColumn="0" w:noHBand="0" w:noVBand="0"/>
      </w:tblPr>
      <w:tblGrid>
        <w:gridCol w:w="675"/>
        <w:gridCol w:w="5245"/>
        <w:gridCol w:w="2835"/>
        <w:gridCol w:w="529"/>
      </w:tblGrid>
      <w:tr w:rsidR="00F608ED">
        <w:tc>
          <w:tcPr>
            <w:tcW w:w="675" w:type="dxa"/>
          </w:tcPr>
          <w:p w:rsidR="00F608ED" w:rsidRDefault="00F608ED">
            <w:pPr>
              <w:jc w:val="both"/>
              <w:rPr>
                <w:sz w:val="28"/>
                <w:szCs w:val="28"/>
              </w:rPr>
            </w:pPr>
            <w:r>
              <w:rPr>
                <w:sz w:val="28"/>
                <w:szCs w:val="28"/>
              </w:rPr>
              <w:t xml:space="preserve">1. </w:t>
            </w:r>
          </w:p>
        </w:tc>
        <w:tc>
          <w:tcPr>
            <w:tcW w:w="5245" w:type="dxa"/>
          </w:tcPr>
          <w:p w:rsidR="00F608ED" w:rsidRDefault="00F608ED">
            <w:pPr>
              <w:jc w:val="both"/>
              <w:rPr>
                <w:sz w:val="28"/>
                <w:szCs w:val="28"/>
              </w:rPr>
            </w:pPr>
            <w:r>
              <w:rPr>
                <w:sz w:val="28"/>
                <w:szCs w:val="28"/>
              </w:rPr>
              <w:t>Правовая основа применения таможенного режима таможенного склада</w:t>
            </w:r>
          </w:p>
        </w:tc>
        <w:tc>
          <w:tcPr>
            <w:tcW w:w="2835" w:type="dxa"/>
          </w:tcPr>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r>
              <w:rPr>
                <w:sz w:val="28"/>
                <w:szCs w:val="28"/>
              </w:rPr>
              <w:t>3</w:t>
            </w:r>
          </w:p>
        </w:tc>
      </w:tr>
      <w:tr w:rsidR="00F608ED">
        <w:tc>
          <w:tcPr>
            <w:tcW w:w="675" w:type="dxa"/>
          </w:tcPr>
          <w:p w:rsidR="00F608ED" w:rsidRDefault="00F608ED">
            <w:pPr>
              <w:jc w:val="both"/>
              <w:rPr>
                <w:sz w:val="28"/>
                <w:szCs w:val="28"/>
              </w:rPr>
            </w:pPr>
            <w:r>
              <w:rPr>
                <w:sz w:val="28"/>
                <w:szCs w:val="28"/>
              </w:rPr>
              <w:t>2.</w:t>
            </w:r>
          </w:p>
        </w:tc>
        <w:tc>
          <w:tcPr>
            <w:tcW w:w="5245" w:type="dxa"/>
          </w:tcPr>
          <w:p w:rsidR="00F608ED" w:rsidRDefault="00F608ED">
            <w:pPr>
              <w:jc w:val="both"/>
              <w:rPr>
                <w:sz w:val="28"/>
                <w:szCs w:val="28"/>
              </w:rPr>
            </w:pPr>
            <w:r>
              <w:rPr>
                <w:sz w:val="28"/>
                <w:szCs w:val="28"/>
              </w:rPr>
              <w:t>Содержание понятия «таможенный режим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r>
              <w:rPr>
                <w:sz w:val="28"/>
                <w:szCs w:val="28"/>
              </w:rPr>
              <w:t>4</w:t>
            </w:r>
          </w:p>
        </w:tc>
      </w:tr>
      <w:tr w:rsidR="00F608ED">
        <w:tc>
          <w:tcPr>
            <w:tcW w:w="675" w:type="dxa"/>
          </w:tcPr>
          <w:p w:rsidR="00F608ED" w:rsidRDefault="00F608ED">
            <w:pPr>
              <w:jc w:val="both"/>
              <w:rPr>
                <w:sz w:val="28"/>
                <w:szCs w:val="28"/>
              </w:rPr>
            </w:pPr>
            <w:r>
              <w:rPr>
                <w:sz w:val="28"/>
                <w:szCs w:val="28"/>
              </w:rPr>
              <w:t>3.</w:t>
            </w:r>
          </w:p>
        </w:tc>
        <w:tc>
          <w:tcPr>
            <w:tcW w:w="5245" w:type="dxa"/>
          </w:tcPr>
          <w:p w:rsidR="00F608ED" w:rsidRDefault="00F608ED">
            <w:pPr>
              <w:jc w:val="both"/>
              <w:rPr>
                <w:sz w:val="28"/>
                <w:szCs w:val="28"/>
              </w:rPr>
            </w:pPr>
            <w:r>
              <w:rPr>
                <w:sz w:val="28"/>
                <w:szCs w:val="28"/>
              </w:rPr>
              <w:t>Правовой статус владельца таможенного склада и лица, помещающего товары на таможенный склад</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r>
              <w:rPr>
                <w:sz w:val="28"/>
                <w:szCs w:val="28"/>
              </w:rPr>
              <w:t>5</w:t>
            </w:r>
          </w:p>
        </w:tc>
      </w:tr>
      <w:tr w:rsidR="00F608ED">
        <w:tc>
          <w:tcPr>
            <w:tcW w:w="675" w:type="dxa"/>
          </w:tcPr>
          <w:p w:rsidR="00F608ED" w:rsidRDefault="00F608ED">
            <w:pPr>
              <w:jc w:val="both"/>
              <w:rPr>
                <w:sz w:val="28"/>
                <w:szCs w:val="28"/>
              </w:rPr>
            </w:pPr>
            <w:r>
              <w:rPr>
                <w:sz w:val="28"/>
                <w:szCs w:val="28"/>
              </w:rPr>
              <w:t xml:space="preserve">4. </w:t>
            </w:r>
          </w:p>
        </w:tc>
        <w:tc>
          <w:tcPr>
            <w:tcW w:w="5245" w:type="dxa"/>
          </w:tcPr>
          <w:p w:rsidR="00F608ED" w:rsidRDefault="00F608ED">
            <w:pPr>
              <w:jc w:val="both"/>
              <w:rPr>
                <w:sz w:val="28"/>
                <w:szCs w:val="28"/>
              </w:rPr>
            </w:pPr>
            <w:r>
              <w:rPr>
                <w:sz w:val="28"/>
                <w:szCs w:val="28"/>
              </w:rPr>
              <w:t>Требования к обустройству таможенного склада и порядку его функционирования</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r>
              <w:rPr>
                <w:sz w:val="28"/>
                <w:szCs w:val="28"/>
              </w:rPr>
              <w:t>5</w:t>
            </w:r>
          </w:p>
        </w:tc>
      </w:tr>
      <w:tr w:rsidR="00F608ED">
        <w:tc>
          <w:tcPr>
            <w:tcW w:w="675" w:type="dxa"/>
          </w:tcPr>
          <w:p w:rsidR="00F608ED" w:rsidRDefault="00F608ED">
            <w:pPr>
              <w:jc w:val="both"/>
              <w:rPr>
                <w:sz w:val="28"/>
                <w:szCs w:val="28"/>
              </w:rPr>
            </w:pPr>
            <w:r>
              <w:rPr>
                <w:sz w:val="28"/>
                <w:szCs w:val="28"/>
              </w:rPr>
              <w:t>4.1.</w:t>
            </w:r>
          </w:p>
        </w:tc>
        <w:tc>
          <w:tcPr>
            <w:tcW w:w="5245" w:type="dxa"/>
          </w:tcPr>
          <w:p w:rsidR="00F608ED" w:rsidRDefault="00F608ED">
            <w:pPr>
              <w:jc w:val="both"/>
              <w:rPr>
                <w:sz w:val="28"/>
                <w:szCs w:val="28"/>
              </w:rPr>
            </w:pPr>
            <w:r>
              <w:rPr>
                <w:sz w:val="28"/>
                <w:szCs w:val="28"/>
              </w:rPr>
              <w:t>Требования к местам, используемым для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r>
              <w:rPr>
                <w:sz w:val="28"/>
                <w:szCs w:val="28"/>
              </w:rPr>
              <w:t>6</w:t>
            </w:r>
          </w:p>
        </w:tc>
      </w:tr>
      <w:tr w:rsidR="00F608ED">
        <w:tc>
          <w:tcPr>
            <w:tcW w:w="675" w:type="dxa"/>
          </w:tcPr>
          <w:p w:rsidR="00F608ED" w:rsidRDefault="00F608ED">
            <w:pPr>
              <w:jc w:val="both"/>
              <w:rPr>
                <w:sz w:val="28"/>
                <w:szCs w:val="28"/>
              </w:rPr>
            </w:pPr>
            <w:r>
              <w:rPr>
                <w:sz w:val="28"/>
                <w:szCs w:val="28"/>
              </w:rPr>
              <w:t>4.2.</w:t>
            </w:r>
          </w:p>
        </w:tc>
        <w:tc>
          <w:tcPr>
            <w:tcW w:w="5245" w:type="dxa"/>
          </w:tcPr>
          <w:p w:rsidR="00F608ED" w:rsidRDefault="00F608ED">
            <w:pPr>
              <w:jc w:val="both"/>
              <w:rPr>
                <w:sz w:val="28"/>
                <w:szCs w:val="28"/>
              </w:rPr>
            </w:pPr>
            <w:r>
              <w:rPr>
                <w:sz w:val="28"/>
                <w:szCs w:val="28"/>
              </w:rPr>
              <w:t>Требования к оборудованию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r>
              <w:rPr>
                <w:sz w:val="28"/>
                <w:szCs w:val="28"/>
              </w:rPr>
              <w:t>7</w:t>
            </w:r>
          </w:p>
        </w:tc>
      </w:tr>
      <w:tr w:rsidR="00F608ED">
        <w:tc>
          <w:tcPr>
            <w:tcW w:w="675" w:type="dxa"/>
          </w:tcPr>
          <w:p w:rsidR="00F608ED" w:rsidRDefault="00F608ED">
            <w:pPr>
              <w:jc w:val="both"/>
              <w:rPr>
                <w:sz w:val="28"/>
                <w:szCs w:val="28"/>
              </w:rPr>
            </w:pPr>
            <w:r>
              <w:rPr>
                <w:sz w:val="28"/>
                <w:szCs w:val="28"/>
              </w:rPr>
              <w:t>4.3.</w:t>
            </w:r>
          </w:p>
        </w:tc>
        <w:tc>
          <w:tcPr>
            <w:tcW w:w="5245" w:type="dxa"/>
          </w:tcPr>
          <w:p w:rsidR="00F608ED" w:rsidRDefault="00F608ED">
            <w:pPr>
              <w:jc w:val="both"/>
              <w:rPr>
                <w:sz w:val="28"/>
                <w:szCs w:val="28"/>
              </w:rPr>
            </w:pPr>
            <w:r>
              <w:rPr>
                <w:sz w:val="28"/>
                <w:szCs w:val="28"/>
              </w:rPr>
              <w:t>Финансовые требования</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8</w:t>
            </w:r>
          </w:p>
        </w:tc>
      </w:tr>
      <w:tr w:rsidR="00F608ED">
        <w:tc>
          <w:tcPr>
            <w:tcW w:w="675" w:type="dxa"/>
          </w:tcPr>
          <w:p w:rsidR="00F608ED" w:rsidRDefault="00F608ED">
            <w:pPr>
              <w:jc w:val="both"/>
              <w:rPr>
                <w:sz w:val="28"/>
                <w:szCs w:val="28"/>
              </w:rPr>
            </w:pPr>
            <w:r>
              <w:rPr>
                <w:sz w:val="28"/>
                <w:szCs w:val="28"/>
              </w:rPr>
              <w:t>4.4.</w:t>
            </w:r>
          </w:p>
        </w:tc>
        <w:tc>
          <w:tcPr>
            <w:tcW w:w="5245" w:type="dxa"/>
          </w:tcPr>
          <w:p w:rsidR="00F608ED" w:rsidRDefault="00F608ED">
            <w:pPr>
              <w:jc w:val="both"/>
              <w:rPr>
                <w:sz w:val="28"/>
                <w:szCs w:val="28"/>
              </w:rPr>
            </w:pPr>
            <w:r>
              <w:rPr>
                <w:sz w:val="28"/>
                <w:szCs w:val="28"/>
              </w:rPr>
              <w:t>Требования к таможенному контролю и учету товаров при использовании режима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r>
              <w:rPr>
                <w:sz w:val="28"/>
                <w:szCs w:val="28"/>
              </w:rPr>
              <w:t>9</w:t>
            </w:r>
          </w:p>
        </w:tc>
      </w:tr>
      <w:tr w:rsidR="00F608ED">
        <w:tc>
          <w:tcPr>
            <w:tcW w:w="675" w:type="dxa"/>
          </w:tcPr>
          <w:p w:rsidR="00F608ED" w:rsidRDefault="00F608ED">
            <w:pPr>
              <w:jc w:val="both"/>
              <w:rPr>
                <w:sz w:val="28"/>
                <w:szCs w:val="28"/>
              </w:rPr>
            </w:pPr>
            <w:r>
              <w:rPr>
                <w:sz w:val="28"/>
                <w:szCs w:val="28"/>
              </w:rPr>
              <w:t>5.</w:t>
            </w:r>
          </w:p>
        </w:tc>
        <w:tc>
          <w:tcPr>
            <w:tcW w:w="5245" w:type="dxa"/>
          </w:tcPr>
          <w:p w:rsidR="00F608ED" w:rsidRDefault="00F608ED">
            <w:pPr>
              <w:jc w:val="both"/>
              <w:rPr>
                <w:sz w:val="28"/>
                <w:szCs w:val="28"/>
              </w:rPr>
            </w:pPr>
            <w:r>
              <w:rPr>
                <w:sz w:val="28"/>
                <w:szCs w:val="28"/>
              </w:rPr>
              <w:t>Классификация таможенных складов</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10</w:t>
            </w:r>
          </w:p>
        </w:tc>
      </w:tr>
      <w:tr w:rsidR="00F608ED">
        <w:tc>
          <w:tcPr>
            <w:tcW w:w="675" w:type="dxa"/>
          </w:tcPr>
          <w:p w:rsidR="00F608ED" w:rsidRDefault="00F608ED">
            <w:pPr>
              <w:jc w:val="both"/>
              <w:rPr>
                <w:sz w:val="28"/>
                <w:szCs w:val="28"/>
              </w:rPr>
            </w:pPr>
            <w:r>
              <w:rPr>
                <w:sz w:val="28"/>
                <w:szCs w:val="28"/>
              </w:rPr>
              <w:t>6.</w:t>
            </w:r>
          </w:p>
        </w:tc>
        <w:tc>
          <w:tcPr>
            <w:tcW w:w="5245" w:type="dxa"/>
          </w:tcPr>
          <w:p w:rsidR="00F608ED" w:rsidRDefault="00F608ED">
            <w:pPr>
              <w:jc w:val="both"/>
              <w:rPr>
                <w:sz w:val="28"/>
                <w:szCs w:val="28"/>
              </w:rPr>
            </w:pPr>
            <w:r>
              <w:rPr>
                <w:sz w:val="28"/>
                <w:szCs w:val="28"/>
              </w:rPr>
              <w:t>Лицензия на учреждение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r>
              <w:rPr>
                <w:sz w:val="28"/>
                <w:szCs w:val="28"/>
              </w:rPr>
              <w:t>11</w:t>
            </w:r>
          </w:p>
        </w:tc>
      </w:tr>
      <w:tr w:rsidR="00F608ED">
        <w:tc>
          <w:tcPr>
            <w:tcW w:w="675" w:type="dxa"/>
          </w:tcPr>
          <w:p w:rsidR="00F608ED" w:rsidRDefault="00F608ED">
            <w:pPr>
              <w:jc w:val="both"/>
              <w:rPr>
                <w:sz w:val="28"/>
                <w:szCs w:val="28"/>
              </w:rPr>
            </w:pPr>
            <w:r>
              <w:rPr>
                <w:sz w:val="28"/>
                <w:szCs w:val="28"/>
              </w:rPr>
              <w:t>7.</w:t>
            </w:r>
          </w:p>
        </w:tc>
        <w:tc>
          <w:tcPr>
            <w:tcW w:w="5245" w:type="dxa"/>
          </w:tcPr>
          <w:p w:rsidR="00F608ED" w:rsidRDefault="00F608ED">
            <w:pPr>
              <w:jc w:val="both"/>
              <w:rPr>
                <w:sz w:val="28"/>
                <w:szCs w:val="28"/>
              </w:rPr>
            </w:pPr>
            <w:r>
              <w:rPr>
                <w:sz w:val="28"/>
                <w:szCs w:val="28"/>
              </w:rPr>
              <w:t>Приостановление, аннулирование, отзыв лицензии на учреждение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r>
              <w:rPr>
                <w:sz w:val="28"/>
                <w:szCs w:val="28"/>
              </w:rPr>
              <w:t>12</w:t>
            </w:r>
          </w:p>
        </w:tc>
      </w:tr>
      <w:tr w:rsidR="00F608ED">
        <w:tc>
          <w:tcPr>
            <w:tcW w:w="675" w:type="dxa"/>
          </w:tcPr>
          <w:p w:rsidR="00F608ED" w:rsidRDefault="00F608ED">
            <w:pPr>
              <w:jc w:val="both"/>
              <w:rPr>
                <w:sz w:val="28"/>
                <w:szCs w:val="28"/>
              </w:rPr>
            </w:pPr>
            <w:r>
              <w:rPr>
                <w:sz w:val="28"/>
                <w:szCs w:val="28"/>
              </w:rPr>
              <w:t>8.</w:t>
            </w:r>
          </w:p>
        </w:tc>
        <w:tc>
          <w:tcPr>
            <w:tcW w:w="5245" w:type="dxa"/>
          </w:tcPr>
          <w:p w:rsidR="00F608ED" w:rsidRDefault="00F608ED">
            <w:pPr>
              <w:jc w:val="both"/>
              <w:rPr>
                <w:sz w:val="28"/>
                <w:szCs w:val="28"/>
              </w:rPr>
            </w:pPr>
            <w:r>
              <w:rPr>
                <w:sz w:val="28"/>
                <w:szCs w:val="28"/>
              </w:rPr>
              <w:t>Объекты хранения</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13</w:t>
            </w:r>
          </w:p>
        </w:tc>
      </w:tr>
      <w:tr w:rsidR="00F608ED">
        <w:tc>
          <w:tcPr>
            <w:tcW w:w="675" w:type="dxa"/>
          </w:tcPr>
          <w:p w:rsidR="00F608ED" w:rsidRDefault="00F608ED">
            <w:pPr>
              <w:jc w:val="both"/>
              <w:rPr>
                <w:sz w:val="28"/>
                <w:szCs w:val="28"/>
              </w:rPr>
            </w:pPr>
            <w:r>
              <w:rPr>
                <w:sz w:val="28"/>
                <w:szCs w:val="28"/>
              </w:rPr>
              <w:t xml:space="preserve">9. </w:t>
            </w:r>
          </w:p>
        </w:tc>
        <w:tc>
          <w:tcPr>
            <w:tcW w:w="5245" w:type="dxa"/>
          </w:tcPr>
          <w:p w:rsidR="00F608ED" w:rsidRDefault="00F608ED">
            <w:pPr>
              <w:jc w:val="both"/>
              <w:rPr>
                <w:sz w:val="28"/>
                <w:szCs w:val="28"/>
              </w:rPr>
            </w:pPr>
            <w:r>
              <w:rPr>
                <w:sz w:val="28"/>
                <w:szCs w:val="28"/>
              </w:rPr>
              <w:t>Сроки хранения</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14</w:t>
            </w:r>
          </w:p>
        </w:tc>
      </w:tr>
      <w:tr w:rsidR="00F608ED">
        <w:tc>
          <w:tcPr>
            <w:tcW w:w="675" w:type="dxa"/>
          </w:tcPr>
          <w:p w:rsidR="00F608ED" w:rsidRDefault="00F608ED">
            <w:pPr>
              <w:jc w:val="both"/>
              <w:rPr>
                <w:sz w:val="28"/>
                <w:szCs w:val="28"/>
              </w:rPr>
            </w:pPr>
            <w:r>
              <w:rPr>
                <w:sz w:val="28"/>
                <w:szCs w:val="28"/>
              </w:rPr>
              <w:t>10.</w:t>
            </w:r>
          </w:p>
        </w:tc>
        <w:tc>
          <w:tcPr>
            <w:tcW w:w="5245" w:type="dxa"/>
          </w:tcPr>
          <w:p w:rsidR="00F608ED" w:rsidRDefault="00F608ED">
            <w:pPr>
              <w:jc w:val="both"/>
              <w:rPr>
                <w:sz w:val="28"/>
                <w:szCs w:val="28"/>
              </w:rPr>
            </w:pPr>
            <w:r>
              <w:rPr>
                <w:sz w:val="28"/>
                <w:szCs w:val="28"/>
              </w:rPr>
              <w:t>Таможенное оформление и таможенный контроль</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p>
          <w:p w:rsidR="00F608ED" w:rsidRDefault="00F608ED">
            <w:pPr>
              <w:jc w:val="both"/>
              <w:rPr>
                <w:sz w:val="28"/>
                <w:szCs w:val="28"/>
              </w:rPr>
            </w:pPr>
            <w:r>
              <w:rPr>
                <w:sz w:val="28"/>
                <w:szCs w:val="28"/>
              </w:rPr>
              <w:t>15</w:t>
            </w:r>
          </w:p>
        </w:tc>
      </w:tr>
      <w:tr w:rsidR="00F608ED">
        <w:tc>
          <w:tcPr>
            <w:tcW w:w="675" w:type="dxa"/>
          </w:tcPr>
          <w:p w:rsidR="00F608ED" w:rsidRDefault="00F608ED">
            <w:pPr>
              <w:jc w:val="both"/>
              <w:rPr>
                <w:sz w:val="28"/>
                <w:szCs w:val="28"/>
              </w:rPr>
            </w:pPr>
            <w:r>
              <w:rPr>
                <w:sz w:val="28"/>
                <w:szCs w:val="28"/>
              </w:rPr>
              <w:t>11.</w:t>
            </w:r>
          </w:p>
        </w:tc>
        <w:tc>
          <w:tcPr>
            <w:tcW w:w="5245" w:type="dxa"/>
          </w:tcPr>
          <w:p w:rsidR="00F608ED" w:rsidRDefault="00F608ED">
            <w:pPr>
              <w:jc w:val="both"/>
              <w:rPr>
                <w:sz w:val="28"/>
                <w:szCs w:val="28"/>
              </w:rPr>
            </w:pPr>
            <w:r>
              <w:rPr>
                <w:sz w:val="28"/>
                <w:szCs w:val="28"/>
              </w:rPr>
              <w:t>Разрешенные операции</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18</w:t>
            </w:r>
          </w:p>
        </w:tc>
      </w:tr>
      <w:tr w:rsidR="00F608ED">
        <w:tc>
          <w:tcPr>
            <w:tcW w:w="675" w:type="dxa"/>
          </w:tcPr>
          <w:p w:rsidR="00F608ED" w:rsidRDefault="00F608ED">
            <w:pPr>
              <w:jc w:val="both"/>
              <w:rPr>
                <w:sz w:val="28"/>
                <w:szCs w:val="28"/>
              </w:rPr>
            </w:pPr>
            <w:r>
              <w:rPr>
                <w:sz w:val="28"/>
                <w:szCs w:val="28"/>
              </w:rPr>
              <w:t>12.</w:t>
            </w:r>
          </w:p>
        </w:tc>
        <w:tc>
          <w:tcPr>
            <w:tcW w:w="5245" w:type="dxa"/>
          </w:tcPr>
          <w:p w:rsidR="00F608ED" w:rsidRDefault="00F608ED">
            <w:pPr>
              <w:jc w:val="both"/>
              <w:rPr>
                <w:sz w:val="28"/>
                <w:szCs w:val="28"/>
              </w:rPr>
            </w:pPr>
            <w:r>
              <w:rPr>
                <w:sz w:val="28"/>
                <w:szCs w:val="28"/>
              </w:rPr>
              <w:t>Ответственность</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19</w:t>
            </w:r>
          </w:p>
        </w:tc>
      </w:tr>
      <w:tr w:rsidR="00F608ED">
        <w:tc>
          <w:tcPr>
            <w:tcW w:w="675" w:type="dxa"/>
          </w:tcPr>
          <w:p w:rsidR="00F608ED" w:rsidRDefault="00F608ED">
            <w:pPr>
              <w:jc w:val="both"/>
              <w:rPr>
                <w:sz w:val="28"/>
                <w:szCs w:val="28"/>
              </w:rPr>
            </w:pPr>
            <w:r>
              <w:rPr>
                <w:sz w:val="28"/>
                <w:szCs w:val="28"/>
              </w:rPr>
              <w:t xml:space="preserve">13. </w:t>
            </w:r>
          </w:p>
        </w:tc>
        <w:tc>
          <w:tcPr>
            <w:tcW w:w="5245" w:type="dxa"/>
          </w:tcPr>
          <w:p w:rsidR="00F608ED" w:rsidRDefault="00F608ED">
            <w:pPr>
              <w:jc w:val="both"/>
              <w:rPr>
                <w:sz w:val="28"/>
                <w:szCs w:val="28"/>
              </w:rPr>
            </w:pPr>
            <w:r>
              <w:rPr>
                <w:sz w:val="28"/>
                <w:szCs w:val="28"/>
              </w:rPr>
              <w:t>Ликвидация таможенного склада</w:t>
            </w:r>
          </w:p>
        </w:tc>
        <w:tc>
          <w:tcPr>
            <w:tcW w:w="2835" w:type="dxa"/>
          </w:tcPr>
          <w:p w:rsidR="00F608ED" w:rsidRDefault="00F608ED">
            <w:pPr>
              <w:jc w:val="both"/>
              <w:rPr>
                <w:sz w:val="28"/>
                <w:szCs w:val="28"/>
              </w:rPr>
            </w:pPr>
          </w:p>
        </w:tc>
        <w:tc>
          <w:tcPr>
            <w:tcW w:w="529" w:type="dxa"/>
          </w:tcPr>
          <w:p w:rsidR="00F608ED" w:rsidRDefault="00F608ED">
            <w:pPr>
              <w:jc w:val="both"/>
              <w:rPr>
                <w:sz w:val="28"/>
                <w:szCs w:val="28"/>
              </w:rPr>
            </w:pPr>
            <w:r>
              <w:rPr>
                <w:sz w:val="28"/>
                <w:szCs w:val="28"/>
              </w:rPr>
              <w:t>20</w:t>
            </w:r>
          </w:p>
        </w:tc>
      </w:tr>
    </w:tbl>
    <w:p w:rsidR="00F608ED" w:rsidRDefault="00F608ED">
      <w:pPr>
        <w:jc w:val="both"/>
        <w:rPr>
          <w:sz w:val="28"/>
          <w:szCs w:val="28"/>
        </w:rPr>
      </w:pPr>
      <w:r>
        <w:rPr>
          <w:sz w:val="28"/>
          <w:szCs w:val="28"/>
        </w:rPr>
        <w:t>Список использованной литературы                                                               22</w:t>
      </w: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ind w:firstLine="284"/>
        <w:jc w:val="both"/>
        <w:rPr>
          <w:b/>
          <w:bCs/>
          <w:sz w:val="28"/>
          <w:szCs w:val="28"/>
        </w:rPr>
      </w:pPr>
    </w:p>
    <w:p w:rsidR="00F608ED" w:rsidRDefault="00F608ED">
      <w:pPr>
        <w:jc w:val="both"/>
        <w:rPr>
          <w:b/>
          <w:bCs/>
          <w:sz w:val="28"/>
          <w:szCs w:val="28"/>
        </w:rPr>
      </w:pPr>
    </w:p>
    <w:p w:rsidR="00F608ED" w:rsidRDefault="00F608ED">
      <w:pPr>
        <w:ind w:firstLine="284"/>
        <w:jc w:val="both"/>
        <w:rPr>
          <w:b/>
          <w:bCs/>
          <w:sz w:val="28"/>
          <w:szCs w:val="28"/>
        </w:rPr>
      </w:pPr>
      <w:r>
        <w:rPr>
          <w:b/>
          <w:bCs/>
          <w:sz w:val="28"/>
          <w:szCs w:val="28"/>
        </w:rPr>
        <w:t>Введение.</w:t>
      </w:r>
    </w:p>
    <w:p w:rsidR="00F608ED" w:rsidRDefault="00F608ED">
      <w:pPr>
        <w:pStyle w:val="21"/>
        <w:rPr>
          <w:sz w:val="28"/>
          <w:szCs w:val="28"/>
        </w:rPr>
      </w:pPr>
      <w:r>
        <w:rPr>
          <w:sz w:val="28"/>
          <w:szCs w:val="28"/>
        </w:rPr>
        <w:t>Таможенный режим является одним из основных и наиболее важных институтов таможенного права России. Это обусловлено тем, что в соответствии с ТК РФ (ст. 22) все товары и транспортные средства перемещаются через таможенную границу РФ в строгом соответствии с заявленным таможенным режимом.</w:t>
      </w:r>
    </w:p>
    <w:p w:rsidR="00F608ED" w:rsidRDefault="00F608ED">
      <w:pPr>
        <w:ind w:firstLine="284"/>
        <w:jc w:val="both"/>
        <w:rPr>
          <w:sz w:val="28"/>
          <w:szCs w:val="28"/>
        </w:rPr>
      </w:pPr>
      <w:r>
        <w:rPr>
          <w:sz w:val="28"/>
          <w:szCs w:val="28"/>
        </w:rPr>
        <w:t>Таможенный режим является разновидностью правового режима, под которым в юридической литературе понимается особый порядок регулирования, который выражен в комплексе правовых средств, характеризующих сочетание взаимодействующих между собой дозволений и запретов, а также позитивных обязываний и создающих особую направленность регулирования (в данном случае – направленность на перемещение товаров и транспортных средств через таможенную границу).</w:t>
      </w:r>
    </w:p>
    <w:p w:rsidR="00F608ED" w:rsidRDefault="00F608ED">
      <w:pPr>
        <w:ind w:firstLine="284"/>
        <w:jc w:val="both"/>
        <w:rPr>
          <w:sz w:val="28"/>
          <w:szCs w:val="28"/>
        </w:rPr>
      </w:pPr>
      <w:r>
        <w:rPr>
          <w:sz w:val="28"/>
          <w:szCs w:val="28"/>
        </w:rPr>
        <w:t>Таможенный кодекс РФ определяет понятие таможенного режима как совокупность положений, определяющих статус товаров и транспортных средств, перемещаемых через таможенную границу РФ, для таможенных целей (п.2 ст.18)</w:t>
      </w:r>
    </w:p>
    <w:p w:rsidR="00F608ED" w:rsidRDefault="00F608ED">
      <w:pPr>
        <w:ind w:firstLine="284"/>
        <w:jc w:val="both"/>
        <w:rPr>
          <w:sz w:val="28"/>
          <w:szCs w:val="28"/>
        </w:rPr>
      </w:pPr>
      <w:r>
        <w:rPr>
          <w:sz w:val="28"/>
          <w:szCs w:val="28"/>
        </w:rPr>
        <w:t>Выбор того или иного таможенного режима является прерогативой лица, перемещающего товары, и оказывает влияние как на возможность либо невозможность перемещения отдельных категорий товаров через таможенную границу РФ, так и на порядок производства их таможенного оформления и таможенного контроля, на размер и порядок уплаты таможенных платежей, а также определяет круг действий как вышеупомянутых лиц либо их представителей, так и круг действий таможенных органов и их должностных лиц в отношении таких товаров. С его помощью определяются:</w:t>
      </w:r>
    </w:p>
    <w:p w:rsidR="00F608ED" w:rsidRDefault="00F608ED">
      <w:pPr>
        <w:numPr>
          <w:ilvl w:val="0"/>
          <w:numId w:val="7"/>
        </w:numPr>
        <w:tabs>
          <w:tab w:val="clear" w:pos="360"/>
          <w:tab w:val="num" w:pos="284"/>
        </w:tabs>
        <w:ind w:left="284" w:hanging="284"/>
        <w:jc w:val="both"/>
        <w:rPr>
          <w:sz w:val="28"/>
          <w:szCs w:val="28"/>
        </w:rPr>
      </w:pPr>
      <w:r>
        <w:rPr>
          <w:sz w:val="28"/>
          <w:szCs w:val="28"/>
        </w:rPr>
        <w:t>порядок перемещения товаров через таможенную границу в зависимости от их</w:t>
      </w:r>
    </w:p>
    <w:p w:rsidR="00F608ED" w:rsidRDefault="00F608ED">
      <w:pPr>
        <w:tabs>
          <w:tab w:val="num" w:pos="284"/>
        </w:tabs>
        <w:ind w:left="284" w:hanging="284"/>
        <w:jc w:val="both"/>
        <w:rPr>
          <w:sz w:val="28"/>
          <w:szCs w:val="28"/>
        </w:rPr>
      </w:pPr>
      <w:r>
        <w:rPr>
          <w:sz w:val="28"/>
          <w:szCs w:val="28"/>
        </w:rPr>
        <w:t>назначения и целей перемещения;</w:t>
      </w:r>
    </w:p>
    <w:p w:rsidR="00F608ED" w:rsidRDefault="00F608ED">
      <w:pPr>
        <w:numPr>
          <w:ilvl w:val="0"/>
          <w:numId w:val="9"/>
        </w:numPr>
        <w:tabs>
          <w:tab w:val="clear" w:pos="360"/>
          <w:tab w:val="num" w:pos="284"/>
        </w:tabs>
        <w:ind w:left="284" w:hanging="284"/>
        <w:jc w:val="both"/>
        <w:rPr>
          <w:sz w:val="28"/>
          <w:szCs w:val="28"/>
        </w:rPr>
      </w:pPr>
      <w:r>
        <w:rPr>
          <w:sz w:val="28"/>
          <w:szCs w:val="28"/>
        </w:rPr>
        <w:t>условия нахождения товаров на либо вне таможенной территории РФ;</w:t>
      </w:r>
    </w:p>
    <w:p w:rsidR="00F608ED" w:rsidRDefault="00F608ED">
      <w:pPr>
        <w:numPr>
          <w:ilvl w:val="0"/>
          <w:numId w:val="9"/>
        </w:numPr>
        <w:tabs>
          <w:tab w:val="clear" w:pos="360"/>
          <w:tab w:val="num" w:pos="284"/>
        </w:tabs>
        <w:ind w:left="284" w:hanging="284"/>
        <w:jc w:val="both"/>
        <w:rPr>
          <w:sz w:val="28"/>
          <w:szCs w:val="28"/>
        </w:rPr>
      </w:pPr>
      <w:r>
        <w:rPr>
          <w:sz w:val="28"/>
          <w:szCs w:val="28"/>
        </w:rPr>
        <w:t>права и обязанности бенефициара (заявителя) таможенного режима;</w:t>
      </w:r>
    </w:p>
    <w:p w:rsidR="00F608ED" w:rsidRDefault="00F608ED">
      <w:pPr>
        <w:numPr>
          <w:ilvl w:val="0"/>
          <w:numId w:val="9"/>
        </w:numPr>
        <w:tabs>
          <w:tab w:val="clear" w:pos="360"/>
          <w:tab w:val="num" w:pos="284"/>
        </w:tabs>
        <w:ind w:left="284" w:hanging="284"/>
        <w:jc w:val="both"/>
        <w:rPr>
          <w:sz w:val="28"/>
          <w:szCs w:val="28"/>
        </w:rPr>
      </w:pPr>
      <w:r>
        <w:rPr>
          <w:sz w:val="28"/>
          <w:szCs w:val="28"/>
        </w:rPr>
        <w:t>дополнительные требования, предъявляемые в отдельных случаях к статусу</w:t>
      </w:r>
    </w:p>
    <w:p w:rsidR="00F608ED" w:rsidRDefault="00F608ED">
      <w:pPr>
        <w:tabs>
          <w:tab w:val="num" w:pos="284"/>
        </w:tabs>
        <w:ind w:left="284" w:hanging="284"/>
        <w:jc w:val="both"/>
        <w:rPr>
          <w:sz w:val="28"/>
          <w:szCs w:val="28"/>
        </w:rPr>
      </w:pPr>
      <w:r>
        <w:rPr>
          <w:sz w:val="28"/>
          <w:szCs w:val="28"/>
        </w:rPr>
        <w:t>товаров либо лицу, их перемещающему.</w:t>
      </w:r>
    </w:p>
    <w:p w:rsidR="00F608ED" w:rsidRDefault="00F608ED">
      <w:pPr>
        <w:pStyle w:val="21"/>
        <w:rPr>
          <w:sz w:val="28"/>
          <w:szCs w:val="28"/>
        </w:rPr>
      </w:pPr>
      <w:r>
        <w:rPr>
          <w:sz w:val="28"/>
          <w:szCs w:val="28"/>
        </w:rPr>
        <w:t>Действующий таможенный кодекс РФ (ст. 23) содержит пятнадцать видов таможенных режимов</w:t>
      </w:r>
      <w:r>
        <w:rPr>
          <w:rStyle w:val="a5"/>
          <w:sz w:val="28"/>
          <w:szCs w:val="28"/>
        </w:rPr>
        <w:footnoteReference w:id="1"/>
      </w:r>
      <w:r>
        <w:rPr>
          <w:sz w:val="28"/>
          <w:szCs w:val="28"/>
        </w:rPr>
        <w:t>:</w:t>
      </w:r>
    </w:p>
    <w:p w:rsidR="00F608ED" w:rsidRDefault="00F608ED">
      <w:pPr>
        <w:numPr>
          <w:ilvl w:val="0"/>
          <w:numId w:val="10"/>
        </w:numPr>
        <w:jc w:val="both"/>
        <w:rPr>
          <w:sz w:val="28"/>
          <w:szCs w:val="28"/>
        </w:rPr>
      </w:pPr>
      <w:r>
        <w:rPr>
          <w:sz w:val="28"/>
          <w:szCs w:val="28"/>
        </w:rPr>
        <w:t>выпуск для свободного обращения;</w:t>
      </w:r>
    </w:p>
    <w:p w:rsidR="00F608ED" w:rsidRDefault="00F608ED">
      <w:pPr>
        <w:numPr>
          <w:ilvl w:val="0"/>
          <w:numId w:val="10"/>
        </w:numPr>
        <w:jc w:val="both"/>
        <w:rPr>
          <w:sz w:val="28"/>
          <w:szCs w:val="28"/>
        </w:rPr>
      </w:pPr>
      <w:r>
        <w:rPr>
          <w:sz w:val="28"/>
          <w:szCs w:val="28"/>
        </w:rPr>
        <w:t>экспорт;</w:t>
      </w:r>
    </w:p>
    <w:p w:rsidR="00F608ED" w:rsidRDefault="00F608ED">
      <w:pPr>
        <w:numPr>
          <w:ilvl w:val="0"/>
          <w:numId w:val="10"/>
        </w:numPr>
        <w:jc w:val="both"/>
        <w:rPr>
          <w:sz w:val="28"/>
          <w:szCs w:val="28"/>
        </w:rPr>
      </w:pPr>
      <w:r>
        <w:rPr>
          <w:sz w:val="28"/>
          <w:szCs w:val="28"/>
        </w:rPr>
        <w:t>реимпорт;</w:t>
      </w:r>
    </w:p>
    <w:p w:rsidR="00F608ED" w:rsidRDefault="00F608ED">
      <w:pPr>
        <w:numPr>
          <w:ilvl w:val="0"/>
          <w:numId w:val="10"/>
        </w:numPr>
        <w:jc w:val="both"/>
        <w:rPr>
          <w:sz w:val="28"/>
          <w:szCs w:val="28"/>
        </w:rPr>
      </w:pPr>
      <w:r>
        <w:rPr>
          <w:sz w:val="28"/>
          <w:szCs w:val="28"/>
        </w:rPr>
        <w:t>реэкспорт;</w:t>
      </w:r>
    </w:p>
    <w:p w:rsidR="00F608ED" w:rsidRDefault="00F608ED">
      <w:pPr>
        <w:numPr>
          <w:ilvl w:val="0"/>
          <w:numId w:val="10"/>
        </w:numPr>
        <w:jc w:val="both"/>
        <w:rPr>
          <w:sz w:val="28"/>
          <w:szCs w:val="28"/>
        </w:rPr>
      </w:pPr>
      <w:r>
        <w:rPr>
          <w:sz w:val="28"/>
          <w:szCs w:val="28"/>
        </w:rPr>
        <w:t>транзит;</w:t>
      </w:r>
    </w:p>
    <w:p w:rsidR="00F608ED" w:rsidRDefault="00F608ED">
      <w:pPr>
        <w:numPr>
          <w:ilvl w:val="0"/>
          <w:numId w:val="10"/>
        </w:numPr>
        <w:jc w:val="both"/>
        <w:rPr>
          <w:sz w:val="28"/>
          <w:szCs w:val="28"/>
        </w:rPr>
      </w:pPr>
      <w:r>
        <w:rPr>
          <w:sz w:val="28"/>
          <w:szCs w:val="28"/>
        </w:rPr>
        <w:t>временный ввоз/вывоз;</w:t>
      </w:r>
    </w:p>
    <w:p w:rsidR="00F608ED" w:rsidRDefault="00F608ED">
      <w:pPr>
        <w:numPr>
          <w:ilvl w:val="0"/>
          <w:numId w:val="10"/>
        </w:numPr>
        <w:jc w:val="both"/>
        <w:rPr>
          <w:sz w:val="28"/>
          <w:szCs w:val="28"/>
        </w:rPr>
      </w:pPr>
      <w:r>
        <w:rPr>
          <w:sz w:val="28"/>
          <w:szCs w:val="28"/>
        </w:rPr>
        <w:t>переработка на таможенной территории;</w:t>
      </w:r>
    </w:p>
    <w:p w:rsidR="00F608ED" w:rsidRDefault="00F608ED">
      <w:pPr>
        <w:numPr>
          <w:ilvl w:val="0"/>
          <w:numId w:val="10"/>
        </w:numPr>
        <w:jc w:val="both"/>
        <w:rPr>
          <w:sz w:val="28"/>
          <w:szCs w:val="28"/>
        </w:rPr>
      </w:pPr>
      <w:r>
        <w:rPr>
          <w:sz w:val="28"/>
          <w:szCs w:val="28"/>
        </w:rPr>
        <w:t>переработка под таможенным контролем;</w:t>
      </w:r>
    </w:p>
    <w:p w:rsidR="00F608ED" w:rsidRDefault="00F608ED">
      <w:pPr>
        <w:numPr>
          <w:ilvl w:val="0"/>
          <w:numId w:val="10"/>
        </w:numPr>
        <w:jc w:val="both"/>
        <w:rPr>
          <w:sz w:val="28"/>
          <w:szCs w:val="28"/>
        </w:rPr>
      </w:pPr>
      <w:r>
        <w:rPr>
          <w:sz w:val="28"/>
          <w:szCs w:val="28"/>
        </w:rPr>
        <w:t>переработка вне таможенной территории;</w:t>
      </w:r>
    </w:p>
    <w:p w:rsidR="00F608ED" w:rsidRDefault="00F608ED">
      <w:pPr>
        <w:numPr>
          <w:ilvl w:val="0"/>
          <w:numId w:val="10"/>
        </w:numPr>
        <w:jc w:val="both"/>
        <w:rPr>
          <w:sz w:val="28"/>
          <w:szCs w:val="28"/>
        </w:rPr>
      </w:pPr>
      <w:r>
        <w:rPr>
          <w:sz w:val="28"/>
          <w:szCs w:val="28"/>
        </w:rPr>
        <w:t>магазин беспошлинной торговли;</w:t>
      </w:r>
    </w:p>
    <w:p w:rsidR="00F608ED" w:rsidRDefault="00F608ED">
      <w:pPr>
        <w:numPr>
          <w:ilvl w:val="0"/>
          <w:numId w:val="10"/>
        </w:numPr>
        <w:jc w:val="both"/>
        <w:rPr>
          <w:sz w:val="28"/>
          <w:szCs w:val="28"/>
        </w:rPr>
      </w:pPr>
      <w:r>
        <w:rPr>
          <w:sz w:val="28"/>
          <w:szCs w:val="28"/>
        </w:rPr>
        <w:t>свободная таможенная зона;</w:t>
      </w:r>
    </w:p>
    <w:p w:rsidR="00F608ED" w:rsidRDefault="00F608ED">
      <w:pPr>
        <w:numPr>
          <w:ilvl w:val="0"/>
          <w:numId w:val="10"/>
        </w:numPr>
        <w:jc w:val="both"/>
        <w:rPr>
          <w:sz w:val="28"/>
          <w:szCs w:val="28"/>
        </w:rPr>
      </w:pPr>
      <w:r>
        <w:rPr>
          <w:sz w:val="28"/>
          <w:szCs w:val="28"/>
        </w:rPr>
        <w:t>свободный склад;</w:t>
      </w:r>
    </w:p>
    <w:p w:rsidR="00F608ED" w:rsidRDefault="00F608ED">
      <w:pPr>
        <w:numPr>
          <w:ilvl w:val="0"/>
          <w:numId w:val="10"/>
        </w:numPr>
        <w:jc w:val="both"/>
        <w:rPr>
          <w:sz w:val="28"/>
          <w:szCs w:val="28"/>
        </w:rPr>
      </w:pPr>
      <w:r>
        <w:rPr>
          <w:sz w:val="28"/>
          <w:szCs w:val="28"/>
        </w:rPr>
        <w:t>таможенный склад;</w:t>
      </w:r>
    </w:p>
    <w:p w:rsidR="00F608ED" w:rsidRDefault="00F608ED">
      <w:pPr>
        <w:numPr>
          <w:ilvl w:val="0"/>
          <w:numId w:val="10"/>
        </w:numPr>
        <w:jc w:val="both"/>
        <w:rPr>
          <w:sz w:val="28"/>
          <w:szCs w:val="28"/>
        </w:rPr>
      </w:pPr>
      <w:r>
        <w:rPr>
          <w:sz w:val="28"/>
          <w:szCs w:val="28"/>
        </w:rPr>
        <w:t>уничтожение;</w:t>
      </w:r>
    </w:p>
    <w:p w:rsidR="00F608ED" w:rsidRDefault="00F608ED">
      <w:pPr>
        <w:numPr>
          <w:ilvl w:val="0"/>
          <w:numId w:val="10"/>
        </w:numPr>
        <w:jc w:val="both"/>
        <w:rPr>
          <w:sz w:val="28"/>
          <w:szCs w:val="28"/>
        </w:rPr>
      </w:pPr>
      <w:r>
        <w:rPr>
          <w:sz w:val="28"/>
          <w:szCs w:val="28"/>
        </w:rPr>
        <w:t>отказ в пользу государства.</w:t>
      </w:r>
    </w:p>
    <w:p w:rsidR="00F608ED" w:rsidRDefault="00F608ED">
      <w:pPr>
        <w:pStyle w:val="21"/>
        <w:rPr>
          <w:sz w:val="28"/>
          <w:szCs w:val="28"/>
        </w:rPr>
      </w:pPr>
      <w:r>
        <w:rPr>
          <w:sz w:val="28"/>
          <w:szCs w:val="28"/>
        </w:rPr>
        <w:t>Каждый таможенный режим имеет свою определенную внутреннюю структуру, отражающую его содержание и представляющее собой совокупность условий, требований и ограничений, характерных именно для этого таможенного режима.</w:t>
      </w:r>
    </w:p>
    <w:p w:rsidR="00F608ED" w:rsidRDefault="00F608ED">
      <w:pPr>
        <w:pStyle w:val="21"/>
        <w:rPr>
          <w:sz w:val="28"/>
          <w:szCs w:val="28"/>
        </w:rPr>
      </w:pPr>
    </w:p>
    <w:p w:rsidR="00F608ED" w:rsidRDefault="00F608ED">
      <w:pPr>
        <w:pStyle w:val="31"/>
        <w:rPr>
          <w:sz w:val="28"/>
          <w:szCs w:val="28"/>
        </w:rPr>
      </w:pPr>
      <w:r>
        <w:rPr>
          <w:sz w:val="28"/>
          <w:szCs w:val="28"/>
        </w:rPr>
        <w:t xml:space="preserve">Таможенный склад – это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на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ТК РФ (освобождение от таможенных пошлин, возвратов ранее уплаченных сумм и пр.). </w:t>
      </w:r>
    </w:p>
    <w:p w:rsidR="00F608ED" w:rsidRDefault="00F608ED">
      <w:pPr>
        <w:ind w:firstLine="284"/>
        <w:jc w:val="both"/>
        <w:rPr>
          <w:b/>
          <w:bCs/>
          <w:sz w:val="28"/>
          <w:szCs w:val="28"/>
        </w:rPr>
      </w:pPr>
    </w:p>
    <w:p w:rsidR="00F608ED" w:rsidRDefault="00F608ED">
      <w:pPr>
        <w:ind w:firstLine="284"/>
        <w:jc w:val="center"/>
        <w:rPr>
          <w:b/>
          <w:bCs/>
          <w:sz w:val="28"/>
          <w:szCs w:val="28"/>
        </w:rPr>
      </w:pPr>
      <w:r>
        <w:rPr>
          <w:b/>
          <w:bCs/>
          <w:sz w:val="28"/>
          <w:szCs w:val="28"/>
        </w:rPr>
        <w:t>1. Правовая основа применения таможенного режима таможенного склада.</w:t>
      </w:r>
    </w:p>
    <w:p w:rsidR="00F608ED" w:rsidRDefault="00F608ED">
      <w:pPr>
        <w:pStyle w:val="21"/>
        <w:rPr>
          <w:sz w:val="28"/>
          <w:szCs w:val="28"/>
        </w:rPr>
      </w:pPr>
      <w:r>
        <w:rPr>
          <w:sz w:val="28"/>
          <w:szCs w:val="28"/>
        </w:rPr>
        <w:t>Основным источником правовых норм, регулирующих в настоящее время применение режима таможенного склада, являются положения принятого в 1993 году Таможенного кодекса РФ (ТК РФ), в первую очередь, содержащиеся с его седьмой главе, которая посвящена данному таможенному режиму. Важной составной частью системы правового регулирования режима таможенного склада являются нормативные правовые акты ГТК РФ, изданные в развитие положений ТК РФ в соответствии с закрепленной за таможенным ведомством компетенцией определять особенности правового регулирования таможенных режимов (ст. 24 ТК РФ). Среди этих актов центральное место занимают Положение о таможенном режиме таможенного склада, утвержденное приказом  ГТК России от 24.07.2001 №720 (далее – Положение), и правила учреждения таможенных складов таможенными органами Российской Федерации и использования таких складов, утвержденные приказом ГТК России от 22.02.1994  №72.</w:t>
      </w:r>
    </w:p>
    <w:p w:rsidR="00F608ED" w:rsidRDefault="00F608ED">
      <w:pPr>
        <w:ind w:firstLine="284"/>
        <w:jc w:val="both"/>
        <w:rPr>
          <w:sz w:val="28"/>
          <w:szCs w:val="28"/>
        </w:rPr>
      </w:pPr>
      <w:r>
        <w:rPr>
          <w:sz w:val="28"/>
          <w:szCs w:val="28"/>
        </w:rPr>
        <w:t>Первый из указанных документов фактически представляет собой новую редакцию полностью переработанного действовавшего ранее Положения о таможенных складах, утвержденного приказом ГТК России от 10.08.1993  №314. Второй документ – Правила учреждения таможенных складов таможенными органами пока не был подвергнут фундаментальной переработке, хотя в него уже неоднократно вносились отдельные изменения и дополнения. За время, прошедшее с момента введения в действие данных Правил, а это чуть менее семи с половиной лет, они неоднократно и подробно анализировались как в периодических изданиях, так и в специальной литературе. Поэтому далее, при рассмотрении основных аспектов применения режима таможенного склада, основное внимание будет уделено именно новой редакции Положения о таможенном режиме таможенного склада.</w:t>
      </w:r>
    </w:p>
    <w:p w:rsidR="00F608ED" w:rsidRDefault="00F608ED">
      <w:pPr>
        <w:ind w:firstLine="284"/>
        <w:jc w:val="both"/>
        <w:rPr>
          <w:sz w:val="28"/>
          <w:szCs w:val="28"/>
        </w:rPr>
      </w:pPr>
    </w:p>
    <w:p w:rsidR="00F608ED" w:rsidRDefault="00F608ED">
      <w:pPr>
        <w:ind w:firstLine="284"/>
        <w:jc w:val="center"/>
        <w:rPr>
          <w:sz w:val="28"/>
          <w:szCs w:val="28"/>
        </w:rPr>
      </w:pPr>
      <w:r>
        <w:rPr>
          <w:b/>
          <w:bCs/>
          <w:sz w:val="28"/>
          <w:szCs w:val="28"/>
        </w:rPr>
        <w:t>2. Содержание понятия «таможенный режим таможенного склада».</w:t>
      </w:r>
    </w:p>
    <w:p w:rsidR="00F608ED" w:rsidRDefault="00F608ED">
      <w:pPr>
        <w:ind w:firstLine="284"/>
        <w:jc w:val="both"/>
        <w:rPr>
          <w:sz w:val="28"/>
          <w:szCs w:val="28"/>
        </w:rPr>
      </w:pPr>
      <w:r>
        <w:rPr>
          <w:sz w:val="28"/>
          <w:szCs w:val="28"/>
        </w:rPr>
        <w:t>В п.1 рассматриваемого Положения понятие «таможенный режим таможенного склада» определяется как таможенный режим,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 а товары, предназначенные для вывоза в соответствии с таможенным режимом экспорта, хранятся под таможенным контролем с предоставлением льгот, предусмотренных законодательством Российской Федерации.</w:t>
      </w:r>
    </w:p>
    <w:p w:rsidR="00F608ED" w:rsidRDefault="00F608ED">
      <w:pPr>
        <w:ind w:firstLine="284"/>
        <w:jc w:val="both"/>
        <w:rPr>
          <w:sz w:val="28"/>
          <w:szCs w:val="28"/>
        </w:rPr>
      </w:pPr>
      <w:r>
        <w:rPr>
          <w:sz w:val="28"/>
          <w:szCs w:val="28"/>
        </w:rPr>
        <w:t xml:space="preserve">Это определение соответствует с формальной точки зрения нормам ТК РФ, поскольку текстуально воспроизводит данное в нем описание содержания режима таможенного склада. Вместе с тем нельзя не отметить, что оно не позволяет установить различие между собственно режимом таможенного склада и таможенным складом как определенным местом (участком территории). А такое различие, безусловно, имеет место. Термин «таможенный склад» в качестве обозначения таможенного режима используется для идентификации таможенно-правового статуса товаров, помещенных на данный склад. Таможенный склад как участок таможенной территории, имеющей  особый правовой статус, представляет собой место, в котором допускается хранение товаров в таможенных целях, определяющих специальный порядок действия некоторых таможенно-правовых норм. Как правило, помещаться на такие места с особым статусом могут товары, заявленные под режим таможенного склада. Тем не менее в некоторых случаях на таком складе могут храниться товары и под другими таможенными режимами (например согласно п. 41 Положения после завершения режима таможенного склада на территории последнего временно могут оставаться товары, ранее находившиеся под данным режимом и затем помещенные под иной таможенный режим). Кроме того, в отдельных случаях допускается хранение товаров, формально помещенных под режим таможенного склада, без их фактического размещения в границах таможенного склада. Возможность такого «внескладского» размещения предусмотрена при помещении под режим таможенного склада товаров, требующих особых условий хранения </w:t>
      </w:r>
      <w:r>
        <w:rPr>
          <w:sz w:val="28"/>
          <w:szCs w:val="28"/>
          <w:lang w:val="en-US"/>
        </w:rPr>
        <w:t>[крупногабаритных или требующих особых условий хранения (температура, влажность и т.п.)], которые не могут</w:t>
      </w:r>
      <w:r>
        <w:rPr>
          <w:sz w:val="28"/>
          <w:szCs w:val="28"/>
        </w:rPr>
        <w:t xml:space="preserve"> обеспечены на таможенном складе (п.13 Положения).</w:t>
      </w:r>
    </w:p>
    <w:p w:rsidR="00F608ED" w:rsidRDefault="00F608ED">
      <w:pPr>
        <w:ind w:firstLine="284"/>
        <w:jc w:val="both"/>
        <w:rPr>
          <w:sz w:val="28"/>
          <w:szCs w:val="28"/>
        </w:rPr>
      </w:pPr>
    </w:p>
    <w:p w:rsidR="00F608ED" w:rsidRDefault="00F608ED">
      <w:pPr>
        <w:pStyle w:val="23"/>
        <w:jc w:val="center"/>
        <w:rPr>
          <w:sz w:val="28"/>
          <w:szCs w:val="28"/>
        </w:rPr>
      </w:pPr>
      <w:r>
        <w:rPr>
          <w:sz w:val="28"/>
          <w:szCs w:val="28"/>
        </w:rPr>
        <w:t>3. Правовой статус владельца таможенного склада и лица, помещающего товары на таможенный склад.</w:t>
      </w:r>
    </w:p>
    <w:p w:rsidR="00F608ED" w:rsidRDefault="00F608ED">
      <w:pPr>
        <w:pStyle w:val="21"/>
        <w:rPr>
          <w:sz w:val="28"/>
          <w:szCs w:val="28"/>
        </w:rPr>
      </w:pPr>
      <w:r>
        <w:rPr>
          <w:sz w:val="28"/>
          <w:szCs w:val="28"/>
        </w:rPr>
        <w:t>Владельцем таможенного склада может быть российской лицо, получившее лицензию на учреждение таможенного склада. Или таможенный орган РФ (п.2 Положения). В соответствии с положениями ТК РФ понятием «российское лицо» охватываются «предприятия, учреждения и организации с местонахождением в РФ, созданные в соответствии с законодательством РФ; лица, занимающиеся предпринимательской деятельностью без образования юридического лица, зарегистрированные на территории РФ; граждане РФ, имеющие постоянное местожительство в РФ (п.7 ст.18 ТК РФ). Принимая во внимание, что оказание услуг по хранению товаров носит коммерческий характер и по своей сути является видом предпринимательской деятельности, получение статуса владельца таможенного склада физическими лицами, формально относящимся к категории «российских лиц», фактически предполагает необходимость того, чтобы они выступали в качестве индивидуальных предпринимателей.</w:t>
      </w:r>
    </w:p>
    <w:p w:rsidR="00F608ED" w:rsidRDefault="00F608ED">
      <w:pPr>
        <w:ind w:firstLine="284"/>
        <w:jc w:val="both"/>
        <w:rPr>
          <w:sz w:val="28"/>
          <w:szCs w:val="28"/>
        </w:rPr>
      </w:pPr>
      <w:r>
        <w:rPr>
          <w:sz w:val="28"/>
          <w:szCs w:val="28"/>
        </w:rPr>
        <w:t xml:space="preserve">Таможенно-правовой статус владельца таможенного склада определяется совокупностью прав и обязанностей, возлагаемых на него в соответствии с правилами применения режима таможенного склада. Перечень основных требований, предъявляемых к владельцу таможенного склада, содержится в разделе </w:t>
      </w:r>
      <w:r>
        <w:rPr>
          <w:sz w:val="28"/>
          <w:szCs w:val="28"/>
          <w:lang w:val="en-US"/>
        </w:rPr>
        <w:t>IX</w:t>
      </w:r>
      <w:r>
        <w:rPr>
          <w:sz w:val="28"/>
          <w:szCs w:val="28"/>
        </w:rPr>
        <w:t xml:space="preserve"> Положения.</w:t>
      </w:r>
    </w:p>
    <w:p w:rsidR="00F608ED" w:rsidRDefault="00F608ED">
      <w:pPr>
        <w:ind w:firstLine="284"/>
        <w:jc w:val="both"/>
        <w:rPr>
          <w:sz w:val="28"/>
          <w:szCs w:val="28"/>
        </w:rPr>
      </w:pPr>
      <w:r>
        <w:rPr>
          <w:sz w:val="28"/>
          <w:szCs w:val="28"/>
        </w:rPr>
        <w:t>В соответствии с правилами использования режима таможенного склада помещать товары под данный режим может лицо, перемещающее товары, или таможенный брокер, которые декларируют товары в соответствии с режимом таможенного склада (второй абзац п.2 Положения).</w:t>
      </w:r>
    </w:p>
    <w:p w:rsidR="00F608ED" w:rsidRDefault="00F608ED">
      <w:pPr>
        <w:ind w:firstLine="284"/>
        <w:jc w:val="both"/>
        <w:rPr>
          <w:sz w:val="28"/>
          <w:szCs w:val="28"/>
        </w:rPr>
      </w:pPr>
      <w:r>
        <w:rPr>
          <w:sz w:val="28"/>
          <w:szCs w:val="28"/>
        </w:rPr>
        <w:t>Между владельцем склада и лицом, помещающим товары под данный режим, отношения по поводу хранения товаров строятся по договорной основе (за исключением случая совпадения их в одном лице). Заключаемый договор хранения в части установления гражданско-правовых прав и обязанностей сторон подчиняется (с учетом специальных правил регламентации использования режима) общим нормам, установленным Гражданским кодексом Российской Федерации (ГК РФ), прежде всего, содержащимся в главе 47 ГК РФ «Хранение».</w:t>
      </w:r>
    </w:p>
    <w:p w:rsidR="00F608ED" w:rsidRDefault="00F608ED">
      <w:pPr>
        <w:ind w:firstLine="284"/>
        <w:jc w:val="both"/>
        <w:rPr>
          <w:b/>
          <w:bCs/>
          <w:sz w:val="28"/>
          <w:szCs w:val="28"/>
        </w:rPr>
      </w:pPr>
    </w:p>
    <w:p w:rsidR="00F608ED" w:rsidRDefault="00F608ED">
      <w:pPr>
        <w:pStyle w:val="23"/>
        <w:jc w:val="center"/>
        <w:rPr>
          <w:sz w:val="28"/>
          <w:szCs w:val="28"/>
        </w:rPr>
      </w:pPr>
      <w:r>
        <w:rPr>
          <w:sz w:val="28"/>
          <w:szCs w:val="28"/>
        </w:rPr>
        <w:t>4. Требования к обустройству таможенного склада и порядку его функционирования</w:t>
      </w:r>
    </w:p>
    <w:p w:rsidR="00F608ED" w:rsidRDefault="00F608ED">
      <w:pPr>
        <w:pStyle w:val="21"/>
        <w:rPr>
          <w:sz w:val="28"/>
          <w:szCs w:val="28"/>
        </w:rPr>
      </w:pPr>
      <w:r>
        <w:rPr>
          <w:sz w:val="28"/>
          <w:szCs w:val="28"/>
        </w:rPr>
        <w:t>Под требованиями к обустройству таможенного склада и порядку его функционирования понимается комплекс обязательных условий, предусмотренных регламентацией режима таможенного склада, соблюдение которых обусловливает саму возможность его использования участниками таможенных отношений.</w:t>
      </w:r>
    </w:p>
    <w:p w:rsidR="00F608ED" w:rsidRDefault="00F608ED">
      <w:pPr>
        <w:pStyle w:val="23"/>
        <w:rPr>
          <w:sz w:val="28"/>
          <w:szCs w:val="28"/>
        </w:rPr>
      </w:pPr>
      <w:r>
        <w:rPr>
          <w:sz w:val="28"/>
          <w:szCs w:val="28"/>
        </w:rPr>
        <w:t>4.1. Требования к местам, используемым для таможенного склада.</w:t>
      </w:r>
    </w:p>
    <w:p w:rsidR="00F608ED" w:rsidRDefault="00F608ED">
      <w:pPr>
        <w:ind w:firstLine="284"/>
        <w:jc w:val="both"/>
        <w:rPr>
          <w:sz w:val="28"/>
          <w:szCs w:val="28"/>
        </w:rPr>
      </w:pPr>
      <w:r>
        <w:rPr>
          <w:sz w:val="28"/>
          <w:szCs w:val="28"/>
        </w:rPr>
        <w:t>Основное требование, предъявляемое к помещениям или иным местам, предназначенным для таможенного склада, заключается в том, чтобы  такие помещения (места) были обустроены надлежащим образом в целях обеспечения таможенного контроля (п.44 Положения). Данное требование получает конкретизацию в следующих правилах:</w:t>
      </w:r>
    </w:p>
    <w:p w:rsidR="00F608ED" w:rsidRDefault="00F608ED">
      <w:pPr>
        <w:jc w:val="both"/>
        <w:rPr>
          <w:sz w:val="28"/>
          <w:szCs w:val="28"/>
        </w:rPr>
      </w:pPr>
      <w:r>
        <w:rPr>
          <w:sz w:val="28"/>
          <w:szCs w:val="28"/>
        </w:rPr>
        <w:t>- расположение и обустройство таможенного склада должно исключать возможность поступления товаров на таможенный склад и их изъятия с таможенного склада помимо таможенного контроля и обеспечивать сохранность товаров, находящихся на складе;</w:t>
      </w:r>
    </w:p>
    <w:p w:rsidR="00F608ED" w:rsidRDefault="00F608ED">
      <w:pPr>
        <w:jc w:val="both"/>
        <w:rPr>
          <w:sz w:val="28"/>
          <w:szCs w:val="28"/>
        </w:rPr>
      </w:pPr>
      <w:r>
        <w:rPr>
          <w:sz w:val="28"/>
          <w:szCs w:val="28"/>
        </w:rPr>
        <w:t>- помещения таможенного склада должны быть оборудованы двойными запорными устройствами, одно из которых должно находиться в ведении таможенного органа (п.45 Положения);</w:t>
      </w:r>
    </w:p>
    <w:p w:rsidR="00F608ED" w:rsidRDefault="00F608ED">
      <w:pPr>
        <w:jc w:val="both"/>
        <w:rPr>
          <w:sz w:val="28"/>
          <w:szCs w:val="28"/>
        </w:rPr>
      </w:pPr>
      <w:r>
        <w:rPr>
          <w:sz w:val="28"/>
          <w:szCs w:val="28"/>
        </w:rPr>
        <w:t>- используемые в качестве таможенного склада помещения должны располагаться в наземных зданиях или сооружениях и отвечать техническим, санитарным, противопожарным и другим требованиям, установленным законодательством РФ, а также должны быть оборудованы охранной и противопожарной сигнализациями, иметь систему и средства пожаротушения, соответствующие требования пожарной безопасности (п. 46 Положения)</w:t>
      </w:r>
      <w:r>
        <w:rPr>
          <w:rStyle w:val="a5"/>
          <w:sz w:val="28"/>
          <w:szCs w:val="28"/>
        </w:rPr>
        <w:footnoteReference w:id="2"/>
      </w:r>
      <w:r>
        <w:rPr>
          <w:sz w:val="28"/>
          <w:szCs w:val="28"/>
        </w:rPr>
        <w:t>;</w:t>
      </w:r>
    </w:p>
    <w:p w:rsidR="00F608ED" w:rsidRDefault="00F608ED">
      <w:pPr>
        <w:jc w:val="both"/>
        <w:rPr>
          <w:sz w:val="28"/>
          <w:szCs w:val="28"/>
        </w:rPr>
      </w:pPr>
      <w:r>
        <w:rPr>
          <w:sz w:val="28"/>
          <w:szCs w:val="28"/>
        </w:rPr>
        <w:t>- площадь помещений, используемых в качестве таможенного склада, должна быть достаточной для нормального функционирования таможенного склада (п.47 Положения), при этом на таможенном складе должны иметься специально выделенные, изолированные и соответственно обозначенные площади для хранения товаров, помещенных под режим таможенного склада, и товаров, в отношении которых данный режим завершен и которые предназначены в вывозу с таможенного склада (п. 48 Положения);</w:t>
      </w:r>
    </w:p>
    <w:p w:rsidR="00F608ED" w:rsidRDefault="00F608ED">
      <w:pPr>
        <w:jc w:val="both"/>
        <w:rPr>
          <w:sz w:val="28"/>
          <w:szCs w:val="28"/>
        </w:rPr>
      </w:pPr>
      <w:r>
        <w:rPr>
          <w:sz w:val="28"/>
          <w:szCs w:val="28"/>
        </w:rPr>
        <w:t>- для хранения товаров, которые могут причинить вред другим товарам или требуют особых условий хранения, должны выделяться специально приспособленные помещения, являющиеся частью таможенного склада (п. 10 Положения);</w:t>
      </w:r>
    </w:p>
    <w:p w:rsidR="00F608ED" w:rsidRDefault="00F608ED">
      <w:pPr>
        <w:jc w:val="both"/>
        <w:rPr>
          <w:sz w:val="28"/>
          <w:szCs w:val="28"/>
        </w:rPr>
      </w:pPr>
      <w:r>
        <w:rPr>
          <w:sz w:val="28"/>
          <w:szCs w:val="28"/>
        </w:rPr>
        <w:t>- учреждение и функционирование таможенного склада должно осуществляться с соблюдением требований российского законодательства об охране  окружающей природной среды (п. 11 Положения);</w:t>
      </w:r>
    </w:p>
    <w:p w:rsidR="00F608ED" w:rsidRDefault="00F608ED">
      <w:pPr>
        <w:jc w:val="both"/>
        <w:rPr>
          <w:sz w:val="28"/>
          <w:szCs w:val="28"/>
        </w:rPr>
      </w:pPr>
      <w:r>
        <w:rPr>
          <w:sz w:val="28"/>
          <w:szCs w:val="28"/>
        </w:rPr>
        <w:t>- на территории таможенного склада не могут складироваться отходы любого вида и находиться бытовой мусор (п. 54 Положения);</w:t>
      </w:r>
    </w:p>
    <w:p w:rsidR="00F608ED" w:rsidRDefault="00F608ED">
      <w:pPr>
        <w:numPr>
          <w:ilvl w:val="0"/>
          <w:numId w:val="3"/>
        </w:numPr>
        <w:jc w:val="both"/>
        <w:rPr>
          <w:sz w:val="28"/>
          <w:szCs w:val="28"/>
        </w:rPr>
      </w:pPr>
      <w:r>
        <w:rPr>
          <w:sz w:val="28"/>
          <w:szCs w:val="28"/>
        </w:rPr>
        <w:t>территория таможенного склада должна быть неразрывна по всему периметру, обнесена сплошным ограждением и иметь контрольно-пропускные пункты во всех местах въезда (входа) и/или выезда (выхода) с обозначением «Таможенный склад».</w:t>
      </w:r>
    </w:p>
    <w:p w:rsidR="00F608ED" w:rsidRDefault="00F608ED">
      <w:pPr>
        <w:pStyle w:val="21"/>
        <w:rPr>
          <w:sz w:val="28"/>
          <w:szCs w:val="28"/>
        </w:rPr>
      </w:pPr>
      <w:r>
        <w:rPr>
          <w:sz w:val="28"/>
          <w:szCs w:val="28"/>
        </w:rPr>
        <w:t>Общая площадь таможенного склада включает два основных компонента, которые можно условно обозначить как внутренний и внешний. «Внутренняя» составляющая представляет собой территорию собственно таможенного склада – специально выделенного и обустроенного помещения или иного места, в пределах которого может осуществляться хранение товаров, помещенных под режим таможенного склада (п. 6 Положения). При этом сама «внутренняя» территория склада состоит из двух частей: одна часть непосредственно предназначена и должна использоваться для хранения товаров, помещенных под режим таможенного склада, другая часть служит для хранения товаров, которые не были вывезены за пределы территории склада после их заявления под иной таможенный режим по завершении режима таможенного склада.</w:t>
      </w:r>
    </w:p>
    <w:p w:rsidR="00F608ED" w:rsidRDefault="00F608ED">
      <w:pPr>
        <w:pStyle w:val="21"/>
        <w:rPr>
          <w:sz w:val="28"/>
          <w:szCs w:val="28"/>
        </w:rPr>
      </w:pPr>
      <w:r>
        <w:rPr>
          <w:sz w:val="28"/>
          <w:szCs w:val="28"/>
        </w:rPr>
        <w:t>«Внешняя» составляющая общей площади таможенного склада включает территорию, прилегающую к таможенному складу, то есть расположенную непосредственно вокруг таможенного склада и/или примыкающую к таможенному складу, где производится выгрузка (погрузка) товаров с транспортных средств либо на транспортные средства, осуществляющие транспортировку товаров, предназначенных  соответственно для помещения под режим таможенного склада либо вывоза после его завершения за пределы склада.</w:t>
      </w:r>
    </w:p>
    <w:p w:rsidR="00F608ED" w:rsidRDefault="00F608ED">
      <w:pPr>
        <w:pStyle w:val="21"/>
        <w:rPr>
          <w:sz w:val="28"/>
          <w:szCs w:val="28"/>
        </w:rPr>
      </w:pPr>
      <w:r>
        <w:rPr>
          <w:sz w:val="28"/>
          <w:szCs w:val="28"/>
        </w:rPr>
        <w:t>Кроме того, в рамках общей площади таможенного склада имеется еще одна «территориальная единица» – складское место. Складские места представляют собой специально выделенные и обозначенные части площади таможенного склада, которые определяются владельцем склада для хранения товаров, помещенных под таможенный режим таможенного склада, по одной грузовой таможенной декларации (при помещении товаров на таможенный склад), или товаров, заявленных при выпуске товаров с таможенного склада к помещению под иной таможенный режим по одной грузовой таможенной декларации (абзац 4 п. 2 Положения).</w:t>
      </w:r>
    </w:p>
    <w:p w:rsidR="00F608ED" w:rsidRDefault="00F608ED">
      <w:pPr>
        <w:pStyle w:val="21"/>
        <w:rPr>
          <w:sz w:val="28"/>
          <w:szCs w:val="28"/>
        </w:rPr>
      </w:pPr>
    </w:p>
    <w:p w:rsidR="00F608ED" w:rsidRDefault="00F608ED">
      <w:pPr>
        <w:pStyle w:val="21"/>
        <w:jc w:val="center"/>
        <w:rPr>
          <w:sz w:val="28"/>
          <w:szCs w:val="28"/>
        </w:rPr>
      </w:pPr>
      <w:r>
        <w:rPr>
          <w:b/>
          <w:bCs/>
          <w:sz w:val="28"/>
          <w:szCs w:val="28"/>
        </w:rPr>
        <w:t>4.2. Требования к оборудованию таможенного склада.</w:t>
      </w:r>
    </w:p>
    <w:p w:rsidR="00F608ED" w:rsidRDefault="00F608ED">
      <w:pPr>
        <w:pStyle w:val="21"/>
        <w:rPr>
          <w:sz w:val="28"/>
          <w:szCs w:val="28"/>
        </w:rPr>
      </w:pPr>
      <w:r>
        <w:rPr>
          <w:sz w:val="28"/>
          <w:szCs w:val="28"/>
        </w:rPr>
        <w:t>Требования, предъявляемые к оборудованию таможенного склада (п. 52 Положения), заключаются в том, чтобы на его территории постоянно находились в исправном работоспособном состоянии в количестве, достаточном для нормального функционирования склада:</w:t>
      </w:r>
    </w:p>
    <w:p w:rsidR="00F608ED" w:rsidRDefault="00F608ED">
      <w:pPr>
        <w:pStyle w:val="21"/>
        <w:numPr>
          <w:ilvl w:val="0"/>
          <w:numId w:val="3"/>
        </w:numPr>
        <w:rPr>
          <w:sz w:val="28"/>
          <w:szCs w:val="28"/>
        </w:rPr>
      </w:pPr>
      <w:r>
        <w:rPr>
          <w:sz w:val="28"/>
          <w:szCs w:val="28"/>
        </w:rPr>
        <w:t>погрузочные и транспортные средства;</w:t>
      </w:r>
    </w:p>
    <w:p w:rsidR="00F608ED" w:rsidRDefault="00F608ED">
      <w:pPr>
        <w:pStyle w:val="21"/>
        <w:numPr>
          <w:ilvl w:val="0"/>
          <w:numId w:val="3"/>
        </w:numPr>
        <w:rPr>
          <w:sz w:val="28"/>
          <w:szCs w:val="28"/>
        </w:rPr>
      </w:pPr>
      <w:r>
        <w:rPr>
          <w:sz w:val="28"/>
          <w:szCs w:val="28"/>
        </w:rPr>
        <w:t>складское оборудование;</w:t>
      </w:r>
    </w:p>
    <w:p w:rsidR="00F608ED" w:rsidRDefault="00F608ED">
      <w:pPr>
        <w:pStyle w:val="21"/>
        <w:numPr>
          <w:ilvl w:val="0"/>
          <w:numId w:val="3"/>
        </w:numPr>
        <w:rPr>
          <w:sz w:val="28"/>
          <w:szCs w:val="28"/>
        </w:rPr>
      </w:pPr>
      <w:r>
        <w:rPr>
          <w:sz w:val="28"/>
          <w:szCs w:val="28"/>
        </w:rPr>
        <w:t>средства для взвешивания товаров, точность и пределы измерения которых соответствуют характеру товаров, предполагаемых к хранению на таможенном складе;</w:t>
      </w:r>
    </w:p>
    <w:p w:rsidR="00F608ED" w:rsidRDefault="00F608ED">
      <w:pPr>
        <w:pStyle w:val="21"/>
        <w:numPr>
          <w:ilvl w:val="0"/>
          <w:numId w:val="3"/>
        </w:numPr>
        <w:rPr>
          <w:sz w:val="28"/>
          <w:szCs w:val="28"/>
        </w:rPr>
      </w:pPr>
      <w:r>
        <w:rPr>
          <w:sz w:val="28"/>
          <w:szCs w:val="28"/>
        </w:rPr>
        <w:t>средства связи (в том числе телефон, факс);</w:t>
      </w:r>
    </w:p>
    <w:p w:rsidR="00F608ED" w:rsidRDefault="00F608ED">
      <w:pPr>
        <w:pStyle w:val="21"/>
        <w:numPr>
          <w:ilvl w:val="0"/>
          <w:numId w:val="3"/>
        </w:numPr>
        <w:rPr>
          <w:sz w:val="28"/>
          <w:szCs w:val="28"/>
        </w:rPr>
      </w:pPr>
      <w:r>
        <w:rPr>
          <w:sz w:val="28"/>
          <w:szCs w:val="28"/>
        </w:rPr>
        <w:t>оргтехника;</w:t>
      </w:r>
    </w:p>
    <w:p w:rsidR="00F608ED" w:rsidRDefault="00F608ED">
      <w:pPr>
        <w:pStyle w:val="21"/>
        <w:numPr>
          <w:ilvl w:val="0"/>
          <w:numId w:val="3"/>
        </w:numPr>
        <w:rPr>
          <w:sz w:val="28"/>
          <w:szCs w:val="28"/>
        </w:rPr>
      </w:pPr>
      <w:r>
        <w:rPr>
          <w:sz w:val="28"/>
          <w:szCs w:val="28"/>
        </w:rPr>
        <w:t>мебель;</w:t>
      </w:r>
    </w:p>
    <w:p w:rsidR="00F608ED" w:rsidRDefault="00F608ED">
      <w:pPr>
        <w:pStyle w:val="21"/>
        <w:numPr>
          <w:ilvl w:val="0"/>
          <w:numId w:val="3"/>
        </w:numPr>
        <w:rPr>
          <w:sz w:val="28"/>
          <w:szCs w:val="28"/>
        </w:rPr>
      </w:pPr>
      <w:r>
        <w:rPr>
          <w:sz w:val="28"/>
          <w:szCs w:val="28"/>
        </w:rPr>
        <w:t>другие виды оборудования, если это необходимо для нормального функционирования таможенного склада.</w:t>
      </w:r>
    </w:p>
    <w:p w:rsidR="00F608ED" w:rsidRDefault="00F608ED">
      <w:pPr>
        <w:pStyle w:val="21"/>
        <w:rPr>
          <w:sz w:val="28"/>
          <w:szCs w:val="28"/>
        </w:rPr>
      </w:pPr>
      <w:r>
        <w:rPr>
          <w:sz w:val="28"/>
          <w:szCs w:val="28"/>
        </w:rPr>
        <w:t>Кроме того, таможенный орган, осуществляющий контроль за использованием таможенного склада, вправе устанавливать конкретные требования к его обустройству с учетом характера товаров, предполагаемых к хранению, а также расположения помещения (или иного места), предполагаемого для учреждения таможенного склада (п. 53 Положения). Владелец склада также должен безвозмездно обустроить рабочие места для сотрудников таможенного органа непосредственно в зоне таможенного контроля (на территории таможенного склада), выделив им надлежащим образом оборудованные помещения, необходимые средства связи и транспорта. При этом все операции по оборудованию, дооборудованию складской зоны таможенного контроля, охране помещений и прилегающей территории, а также организации пропускного режима осуществляются за счет владельцев склада.</w:t>
      </w:r>
    </w:p>
    <w:p w:rsidR="00F608ED" w:rsidRDefault="00F608ED">
      <w:pPr>
        <w:pStyle w:val="21"/>
        <w:rPr>
          <w:sz w:val="28"/>
          <w:szCs w:val="28"/>
        </w:rPr>
      </w:pPr>
    </w:p>
    <w:p w:rsidR="00F608ED" w:rsidRDefault="00F608ED">
      <w:pPr>
        <w:pStyle w:val="21"/>
        <w:jc w:val="center"/>
        <w:rPr>
          <w:sz w:val="28"/>
          <w:szCs w:val="28"/>
        </w:rPr>
      </w:pPr>
      <w:r>
        <w:rPr>
          <w:b/>
          <w:bCs/>
          <w:sz w:val="28"/>
          <w:szCs w:val="28"/>
        </w:rPr>
        <w:t>4.3. Финансовые требования</w:t>
      </w:r>
    </w:p>
    <w:p w:rsidR="00F608ED" w:rsidRDefault="00F608ED">
      <w:pPr>
        <w:pStyle w:val="21"/>
        <w:rPr>
          <w:sz w:val="28"/>
          <w:szCs w:val="28"/>
        </w:rPr>
      </w:pPr>
      <w:r>
        <w:rPr>
          <w:sz w:val="28"/>
          <w:szCs w:val="28"/>
        </w:rPr>
        <w:t>Финансовые требования занимают важное место в правовом регулировании режима таможенного склада и заключается в том, чтобы обеспечить уплату таможенных платежей в отношении товаров, помещенных под данный режим, в течение всего срока их нахождения под этим режимом в случаях:</w:t>
      </w:r>
    </w:p>
    <w:p w:rsidR="00F608ED" w:rsidRDefault="00F608ED">
      <w:pPr>
        <w:pStyle w:val="21"/>
        <w:ind w:firstLine="0"/>
        <w:rPr>
          <w:sz w:val="28"/>
          <w:szCs w:val="28"/>
        </w:rPr>
      </w:pPr>
      <w:r>
        <w:rPr>
          <w:sz w:val="28"/>
          <w:szCs w:val="28"/>
        </w:rPr>
        <w:t>- выдачи без разрешения таможенного органа или утраты товаров, помещенных под режим таможенного склада и находящихся на хранении на таможенном складе;</w:t>
      </w:r>
    </w:p>
    <w:p w:rsidR="00F608ED" w:rsidRDefault="00F608ED">
      <w:pPr>
        <w:pStyle w:val="21"/>
        <w:ind w:firstLine="0"/>
        <w:rPr>
          <w:sz w:val="28"/>
          <w:szCs w:val="28"/>
        </w:rPr>
      </w:pPr>
      <w:r>
        <w:rPr>
          <w:sz w:val="28"/>
          <w:szCs w:val="28"/>
        </w:rPr>
        <w:t>- ликвидации таможенного склада по истечении срока действия лицензии на учреждение таможенного склада, по желанию владельца либо при аннулировании или отзыве таможенным органом лицензии на учреждение таможенного склада;</w:t>
      </w:r>
    </w:p>
    <w:p w:rsidR="00F608ED" w:rsidRDefault="00F608ED">
      <w:pPr>
        <w:pStyle w:val="21"/>
        <w:ind w:firstLine="0"/>
        <w:rPr>
          <w:sz w:val="28"/>
          <w:szCs w:val="28"/>
        </w:rPr>
      </w:pPr>
      <w:r>
        <w:rPr>
          <w:sz w:val="28"/>
          <w:szCs w:val="28"/>
        </w:rPr>
        <w:t>- иных предусмотренных таможенным законодательством случаях, когда ответственность за уплату таможенных платежей несет владелец таможенного склада.</w:t>
      </w:r>
    </w:p>
    <w:p w:rsidR="00F608ED" w:rsidRDefault="00F608ED">
      <w:pPr>
        <w:pStyle w:val="21"/>
        <w:rPr>
          <w:sz w:val="28"/>
          <w:szCs w:val="28"/>
        </w:rPr>
      </w:pPr>
      <w:r>
        <w:rPr>
          <w:sz w:val="28"/>
          <w:szCs w:val="28"/>
        </w:rPr>
        <w:t>Для определения суммы обеспечения уплаты таможенных платежей используются следующие правила:</w:t>
      </w:r>
    </w:p>
    <w:p w:rsidR="00F608ED" w:rsidRDefault="00F608ED">
      <w:pPr>
        <w:pStyle w:val="21"/>
        <w:ind w:firstLine="0"/>
        <w:rPr>
          <w:sz w:val="28"/>
          <w:szCs w:val="28"/>
        </w:rPr>
      </w:pPr>
      <w:r>
        <w:rPr>
          <w:sz w:val="28"/>
          <w:szCs w:val="28"/>
        </w:rPr>
        <w:t>- данная сумма рассчитывается при учреждении таможенного склада, исходя из его площади, если в качестве таможенного склада заявляется открытая площадка, или объема помещения (иного места), если таковое заявляется в качестве таможенного склада, и принимается из расчета 100 евро за 1 кв.м площади или 200 евро за 1 куб.м объема помещения соответственно, но не менее чем на сумму, эквивалентную 50 тыс.евро (п. 62 Положения);</w:t>
      </w:r>
    </w:p>
    <w:p w:rsidR="00F608ED" w:rsidRDefault="00F608ED">
      <w:pPr>
        <w:pStyle w:val="21"/>
        <w:ind w:firstLine="0"/>
        <w:rPr>
          <w:sz w:val="28"/>
          <w:szCs w:val="28"/>
        </w:rPr>
      </w:pPr>
      <w:r>
        <w:rPr>
          <w:sz w:val="28"/>
          <w:szCs w:val="28"/>
        </w:rPr>
        <w:t>- при учреждении таможенного склада закрытого типа размер обеспечения уплаты таможенных платежей может быть установлен таможенным органом на основе анализа площади (объема) помещения (иных мест), заявляемых владельцем в качестве таможенного склада, и перечня товаров, предполагаемых к хранению на данном таможенном складе, исходя из их статистической стоимости, и принят на сумму не ниже 15% максимальной статистической стоимости таких товаров, но не менее 50 тыс.евро (п.63 Положения).</w:t>
      </w:r>
    </w:p>
    <w:p w:rsidR="00F608ED" w:rsidRDefault="00F608ED">
      <w:pPr>
        <w:pStyle w:val="21"/>
        <w:rPr>
          <w:sz w:val="28"/>
          <w:szCs w:val="28"/>
        </w:rPr>
      </w:pPr>
      <w:r>
        <w:rPr>
          <w:sz w:val="28"/>
          <w:szCs w:val="28"/>
        </w:rPr>
        <w:t>Обеспечение уплаты таможенных платежей может приниматься таможенным органом в виде залога товаров и транспортных средств, гарантией третьего лица либо внесением на депозит причитающихся сумм таможенных платежей. При этом допускается принятие обеспечения уплаты таможенных платежей на установленную сумму с использованием различных видов обеспечения одновременно. В отношении залога товаров и транспортных средств установлено одно существенное ограничение – использование данного вида обеспечения возможно только по согласованию с ГТК России (п. 64 Положения).</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4.4. Требования к таможенному контролю и учету товаров при использовании режима таможенного склада.</w:t>
      </w:r>
    </w:p>
    <w:p w:rsidR="00F608ED" w:rsidRDefault="00F608ED">
      <w:pPr>
        <w:pStyle w:val="21"/>
        <w:rPr>
          <w:sz w:val="28"/>
          <w:szCs w:val="28"/>
        </w:rPr>
      </w:pPr>
      <w:r>
        <w:rPr>
          <w:sz w:val="28"/>
          <w:szCs w:val="28"/>
        </w:rPr>
        <w:t>Таможенный контроль за товарами, помещаемыми (находящимися) под режим таможенного склада, и их учет проводятся согласно установленному порядку таможенным органом, в регионе деятельности которого находится таможенный склад, на котором осуществляется хранение таких товаров (п. 114 Положения). В целях проведения таможенного контроля хранение товаров должно производиться с соблюдением следующих требований (распространяющихся на товары, которые находятся на складе как под режимом таможенного склада, так и после его завершения до фактического вывоза с территории склада):</w:t>
      </w:r>
    </w:p>
    <w:p w:rsidR="00F608ED" w:rsidRDefault="00F608ED">
      <w:pPr>
        <w:pStyle w:val="21"/>
        <w:rPr>
          <w:sz w:val="28"/>
          <w:szCs w:val="28"/>
        </w:rPr>
      </w:pPr>
      <w:r>
        <w:rPr>
          <w:sz w:val="28"/>
          <w:szCs w:val="28"/>
        </w:rPr>
        <w:t>а) хранение товаров на таможенном складе должно осуществляться в соответствии с их складскими местами, при этом границы каждого складского места должны просматриваться и расстояние между ними должно быть достаточным для проведения таможенного контроля (не менее 1 м для напольного хранения товаров);</w:t>
      </w:r>
    </w:p>
    <w:p w:rsidR="00F608ED" w:rsidRDefault="00F608ED">
      <w:pPr>
        <w:pStyle w:val="21"/>
        <w:rPr>
          <w:sz w:val="28"/>
          <w:szCs w:val="28"/>
        </w:rPr>
      </w:pPr>
      <w:r>
        <w:rPr>
          <w:sz w:val="28"/>
          <w:szCs w:val="28"/>
        </w:rPr>
        <w:t>б) на каждом складском месте в целях идентификации товаров должна иметься в обязательном порядке справка, содержащая следующие сведения:</w:t>
      </w:r>
    </w:p>
    <w:p w:rsidR="00F608ED" w:rsidRDefault="00F608ED">
      <w:pPr>
        <w:pStyle w:val="21"/>
        <w:numPr>
          <w:ilvl w:val="0"/>
          <w:numId w:val="3"/>
        </w:numPr>
        <w:rPr>
          <w:sz w:val="28"/>
          <w:szCs w:val="28"/>
        </w:rPr>
      </w:pPr>
      <w:r>
        <w:rPr>
          <w:sz w:val="28"/>
          <w:szCs w:val="28"/>
        </w:rPr>
        <w:t>номер грузовой таможенной декларации, в соответствии с которой товары были помещены под таможенный режим таможенного склада (или соответственно заявлены под иной таможенный режим);</w:t>
      </w:r>
    </w:p>
    <w:p w:rsidR="00F608ED" w:rsidRDefault="00F608ED">
      <w:pPr>
        <w:pStyle w:val="21"/>
        <w:numPr>
          <w:ilvl w:val="0"/>
          <w:numId w:val="3"/>
        </w:numPr>
        <w:rPr>
          <w:sz w:val="28"/>
          <w:szCs w:val="28"/>
        </w:rPr>
      </w:pPr>
      <w:r>
        <w:rPr>
          <w:sz w:val="28"/>
          <w:szCs w:val="28"/>
        </w:rPr>
        <w:t>номер(а) грузовой(ых) таможенной(ых) декларации(ий), в соответствии с которой(ыми) часть товаров, помещенных под таможенный режим таможенного склада по одной грузовой таможенной декларации, заявлялась к помещению под иной таможенный режим;</w:t>
      </w:r>
    </w:p>
    <w:p w:rsidR="00F608ED" w:rsidRDefault="00F608ED">
      <w:pPr>
        <w:pStyle w:val="21"/>
        <w:numPr>
          <w:ilvl w:val="0"/>
          <w:numId w:val="3"/>
        </w:numPr>
        <w:rPr>
          <w:sz w:val="28"/>
          <w:szCs w:val="28"/>
        </w:rPr>
      </w:pPr>
      <w:r>
        <w:rPr>
          <w:sz w:val="28"/>
          <w:szCs w:val="28"/>
        </w:rPr>
        <w:t>номер(а) документа(ов) по контролю за доставкой товаров, в соответствии с которым(ыми) товары перемещались на другие таможенные склады;</w:t>
      </w:r>
    </w:p>
    <w:p w:rsidR="00F608ED" w:rsidRDefault="00F608ED">
      <w:pPr>
        <w:pStyle w:val="21"/>
        <w:numPr>
          <w:ilvl w:val="0"/>
          <w:numId w:val="3"/>
        </w:numPr>
        <w:rPr>
          <w:sz w:val="28"/>
          <w:szCs w:val="28"/>
        </w:rPr>
      </w:pPr>
      <w:r>
        <w:rPr>
          <w:sz w:val="28"/>
          <w:szCs w:val="28"/>
        </w:rPr>
        <w:t>иную информацию, позволяющую идентифицировать товары.</w:t>
      </w:r>
    </w:p>
    <w:p w:rsidR="00F608ED" w:rsidRDefault="00F608ED">
      <w:pPr>
        <w:pStyle w:val="21"/>
        <w:rPr>
          <w:sz w:val="28"/>
          <w:szCs w:val="28"/>
        </w:rPr>
      </w:pPr>
      <w:r>
        <w:rPr>
          <w:sz w:val="28"/>
          <w:szCs w:val="28"/>
        </w:rPr>
        <w:t>Для конкретизации правил осуществления таможенного контроля и порядка его проведения таможней, в регионе деятельности которой учрежден таможенный склад, утверждается процедура использования таможенного склада, в которой определяются конкретные требования, предъявляемые таможенным органом в отношении:</w:t>
      </w:r>
    </w:p>
    <w:p w:rsidR="00F608ED" w:rsidRDefault="00F608ED">
      <w:pPr>
        <w:pStyle w:val="21"/>
        <w:numPr>
          <w:ilvl w:val="0"/>
          <w:numId w:val="3"/>
        </w:numPr>
        <w:rPr>
          <w:sz w:val="28"/>
          <w:szCs w:val="28"/>
        </w:rPr>
      </w:pPr>
      <w:r>
        <w:rPr>
          <w:sz w:val="28"/>
          <w:szCs w:val="28"/>
        </w:rPr>
        <w:t>расположения и обустройства конкретного таможенного склада;</w:t>
      </w:r>
    </w:p>
    <w:p w:rsidR="00F608ED" w:rsidRDefault="00F608ED">
      <w:pPr>
        <w:pStyle w:val="21"/>
        <w:numPr>
          <w:ilvl w:val="0"/>
          <w:numId w:val="3"/>
        </w:numPr>
        <w:rPr>
          <w:sz w:val="28"/>
          <w:szCs w:val="28"/>
        </w:rPr>
      </w:pPr>
      <w:r>
        <w:rPr>
          <w:sz w:val="28"/>
          <w:szCs w:val="28"/>
        </w:rPr>
        <w:t>порядка помещения товаров, заявленных под таможенный режим таможенного склада, на складскую территорию;</w:t>
      </w:r>
    </w:p>
    <w:p w:rsidR="00F608ED" w:rsidRDefault="00F608ED">
      <w:pPr>
        <w:pStyle w:val="21"/>
        <w:numPr>
          <w:ilvl w:val="0"/>
          <w:numId w:val="3"/>
        </w:numPr>
        <w:rPr>
          <w:sz w:val="28"/>
          <w:szCs w:val="28"/>
        </w:rPr>
      </w:pPr>
      <w:r>
        <w:rPr>
          <w:sz w:val="28"/>
          <w:szCs w:val="28"/>
        </w:rPr>
        <w:t>правил осуществления операций с товарами, находящимися на хранении на конкретном таможенном складе;</w:t>
      </w:r>
    </w:p>
    <w:p w:rsidR="00F608ED" w:rsidRDefault="00F608ED">
      <w:pPr>
        <w:pStyle w:val="21"/>
        <w:numPr>
          <w:ilvl w:val="0"/>
          <w:numId w:val="3"/>
        </w:numPr>
        <w:rPr>
          <w:sz w:val="28"/>
          <w:szCs w:val="28"/>
        </w:rPr>
      </w:pPr>
      <w:r>
        <w:rPr>
          <w:sz w:val="28"/>
          <w:szCs w:val="28"/>
        </w:rPr>
        <w:t>условий выпуска товаров с таможенного склада;</w:t>
      </w:r>
    </w:p>
    <w:p w:rsidR="00F608ED" w:rsidRDefault="00F608ED">
      <w:pPr>
        <w:pStyle w:val="21"/>
        <w:numPr>
          <w:ilvl w:val="0"/>
          <w:numId w:val="3"/>
        </w:numPr>
        <w:rPr>
          <w:sz w:val="28"/>
          <w:szCs w:val="28"/>
        </w:rPr>
      </w:pPr>
      <w:r>
        <w:rPr>
          <w:sz w:val="28"/>
          <w:szCs w:val="28"/>
        </w:rPr>
        <w:t>форм учета товаров на таможенном складе;</w:t>
      </w:r>
    </w:p>
    <w:p w:rsidR="00F608ED" w:rsidRDefault="00F608ED">
      <w:pPr>
        <w:pStyle w:val="21"/>
        <w:numPr>
          <w:ilvl w:val="0"/>
          <w:numId w:val="3"/>
        </w:numPr>
        <w:rPr>
          <w:sz w:val="28"/>
          <w:szCs w:val="28"/>
        </w:rPr>
      </w:pPr>
      <w:r>
        <w:rPr>
          <w:sz w:val="28"/>
          <w:szCs w:val="28"/>
        </w:rPr>
        <w:t>сроков представления отчетности владельцем таможенного склада таможенному органу и др.</w:t>
      </w:r>
    </w:p>
    <w:p w:rsidR="00F608ED" w:rsidRDefault="00F608ED">
      <w:pPr>
        <w:pStyle w:val="21"/>
        <w:rPr>
          <w:sz w:val="28"/>
          <w:szCs w:val="28"/>
        </w:rPr>
      </w:pPr>
      <w:r>
        <w:rPr>
          <w:sz w:val="28"/>
          <w:szCs w:val="28"/>
        </w:rPr>
        <w:t>Все товары, помещенные под режим таможенного склада, подлежат обязательному учету владельцем таможенного склада, на территории которого такие товары хранятся. Ведение учета осуществляется в соответствии со стандартами, установленными п. 117 Положения.</w:t>
      </w:r>
    </w:p>
    <w:p w:rsidR="00F608ED" w:rsidRDefault="00F608ED">
      <w:pPr>
        <w:pStyle w:val="21"/>
        <w:rPr>
          <w:sz w:val="28"/>
          <w:szCs w:val="28"/>
        </w:rPr>
      </w:pPr>
    </w:p>
    <w:p w:rsidR="00F608ED" w:rsidRDefault="00F608ED">
      <w:pPr>
        <w:pStyle w:val="21"/>
        <w:jc w:val="center"/>
        <w:rPr>
          <w:sz w:val="28"/>
          <w:szCs w:val="28"/>
        </w:rPr>
      </w:pPr>
      <w:r>
        <w:rPr>
          <w:b/>
          <w:bCs/>
          <w:sz w:val="28"/>
          <w:szCs w:val="28"/>
        </w:rPr>
        <w:t>5. Классификация таможенных складов.</w:t>
      </w:r>
    </w:p>
    <w:p w:rsidR="00F608ED" w:rsidRDefault="00F608ED">
      <w:pPr>
        <w:pStyle w:val="21"/>
        <w:rPr>
          <w:sz w:val="28"/>
          <w:szCs w:val="28"/>
        </w:rPr>
      </w:pPr>
      <w:r>
        <w:rPr>
          <w:sz w:val="28"/>
          <w:szCs w:val="28"/>
        </w:rPr>
        <w:t>В качестве основных критериев классификации таможенных складов могут выступать, во-первых, условия доступа, определяющие круг лиц, которые могут помещать товары на таможенный склад, и, во-вторых, статус владельца склада. В тексте рассматриваемого Положения (п.7) содержится указание на два вида таможенных складов, выделенных в соответствии с первым из указанных критериев классификации, а именно:</w:t>
      </w:r>
    </w:p>
    <w:p w:rsidR="00F608ED" w:rsidRDefault="00F608ED">
      <w:pPr>
        <w:pStyle w:val="21"/>
        <w:rPr>
          <w:sz w:val="28"/>
          <w:szCs w:val="28"/>
        </w:rPr>
      </w:pPr>
      <w:r>
        <w:rPr>
          <w:sz w:val="28"/>
          <w:szCs w:val="28"/>
        </w:rPr>
        <w:t>1) таможенный склад открытого типа, которым является таможенный склад, доступный для использования любыми лицами. Все склады, учреждаемые таможенными органами РФ, относятся к данной группе, то есть являются таможенными складами открытого типа;</w:t>
      </w:r>
    </w:p>
    <w:p w:rsidR="00F608ED" w:rsidRDefault="00F608ED">
      <w:pPr>
        <w:pStyle w:val="21"/>
        <w:rPr>
          <w:sz w:val="28"/>
          <w:szCs w:val="28"/>
        </w:rPr>
      </w:pPr>
      <w:r>
        <w:rPr>
          <w:sz w:val="28"/>
          <w:szCs w:val="28"/>
        </w:rPr>
        <w:t>2) таможенный склад закрытого типа, которым может быть таможенный склад, предназначенный для хранения товаров отдельных лиц. Последние могут определяться владельцем таможенного склада по согласованию с таможенным органом при учреждении таможенного склада. Возможность создания складов закрытого типа ограничена, поскольку они могут учреждаться, только если имеются достаточные основания нецелесообразности учреждения склада закрытого типа. Кроме того, разрешение на создание складов данного типа, предназначенных для хранения определенных товаров (перечень которых приведен в приложении №8 к Положению), может выдаваться не в обычном порядке, а только по согласованию с ГТК России.</w:t>
      </w:r>
    </w:p>
    <w:p w:rsidR="00F608ED" w:rsidRDefault="00F608ED">
      <w:pPr>
        <w:pStyle w:val="21"/>
        <w:rPr>
          <w:sz w:val="28"/>
          <w:szCs w:val="28"/>
        </w:rPr>
      </w:pPr>
      <w:r>
        <w:rPr>
          <w:sz w:val="28"/>
          <w:szCs w:val="28"/>
        </w:rPr>
        <w:t>В Положении не выделяются различные виды таможенных складов по второму из указанных критериев классификации. Однако анализ установленных им правил создания таможенных складов позволяет сделать вывод, что в зависимости от статуса учредителя таможенного склада последний может быть:</w:t>
      </w:r>
    </w:p>
    <w:p w:rsidR="00F608ED" w:rsidRDefault="00F608ED">
      <w:pPr>
        <w:pStyle w:val="21"/>
        <w:rPr>
          <w:sz w:val="28"/>
          <w:szCs w:val="28"/>
        </w:rPr>
      </w:pPr>
      <w:r>
        <w:rPr>
          <w:sz w:val="28"/>
          <w:szCs w:val="28"/>
        </w:rPr>
        <w:t>- публичным, т.е. принадлежащим таможенному органу. Как правило, такой слад открывается региональным таможенным управлением по представлению таможни, в зоне деятельности которой находится помещение, предназначенной для склада. Если таможня, учреждающая склад, имеет центральное подчинение, то соответствующее решение принимается ГТК России. Публичный таможенный склад является структурным подразделением таможни, в зоне деятельности которой находятся складские помещения;</w:t>
      </w:r>
    </w:p>
    <w:p w:rsidR="00F608ED" w:rsidRDefault="00F608ED">
      <w:pPr>
        <w:pStyle w:val="21"/>
        <w:rPr>
          <w:sz w:val="28"/>
          <w:szCs w:val="28"/>
        </w:rPr>
      </w:pPr>
      <w:r>
        <w:rPr>
          <w:sz w:val="28"/>
          <w:szCs w:val="28"/>
        </w:rPr>
        <w:t>- частным, т.е. учрежденным российскими лицами, которым согласно п.7 ст.18 ТК РФ относятся предприятия, учреждения и организации с местонахождением в РФ, созданные в соответствии с законодательством РФ; лица, занимающиеся предпринимательской деятельностью без образования юридического лица, зарегистрированные на территории РФ</w:t>
      </w:r>
      <w:r>
        <w:rPr>
          <w:rStyle w:val="a5"/>
          <w:sz w:val="28"/>
          <w:szCs w:val="28"/>
        </w:rPr>
        <w:footnoteReference w:id="3"/>
      </w:r>
      <w:r>
        <w:rPr>
          <w:sz w:val="28"/>
          <w:szCs w:val="28"/>
        </w:rPr>
        <w:t xml:space="preserve">. </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6. Лицензия на учреждение таможенного склада.</w:t>
      </w:r>
    </w:p>
    <w:p w:rsidR="00F608ED" w:rsidRDefault="00F608ED">
      <w:pPr>
        <w:pStyle w:val="21"/>
        <w:rPr>
          <w:sz w:val="28"/>
          <w:szCs w:val="28"/>
        </w:rPr>
      </w:pPr>
      <w:r>
        <w:rPr>
          <w:sz w:val="28"/>
          <w:szCs w:val="28"/>
        </w:rPr>
        <w:t>По общему правилу, таможенный склад может учреждаться только при наличии лицензии ГТК России (п.16 Положения). Данное правило имеет лишь одно исключение: лицензия не требуется, если учредителем таможенного склада является российский таможенный орган.</w:t>
      </w:r>
    </w:p>
    <w:p w:rsidR="00F608ED" w:rsidRDefault="00F608ED">
      <w:pPr>
        <w:pStyle w:val="21"/>
        <w:rPr>
          <w:sz w:val="28"/>
          <w:szCs w:val="28"/>
        </w:rPr>
      </w:pPr>
      <w:r>
        <w:rPr>
          <w:sz w:val="28"/>
          <w:szCs w:val="28"/>
        </w:rPr>
        <w:t xml:space="preserve">Лицензия на учреждение таможенного склада выдается таможней, в регионе деятельности которой учреждается таможенный склад, от имени ГТК России. Лицензия может быть выдана только российскому лицу, во владении или пользовании которого находится помещение (иные места), заявляемые для использования в качестве таможенного склада (п.17 Положения). Для получения лицензии данное лицо прежде всего  должно подать в таможню, в регионе деятельности которой фактически находится указанное помещение (иные места), заявление с приложением указанных в Приложении документов, в которых указываются сведения, имеющие существенные значения для решения вопроса о выдаче лицензии </w:t>
      </w:r>
      <w:r>
        <w:rPr>
          <w:sz w:val="28"/>
          <w:szCs w:val="28"/>
          <w:lang w:val="en-US"/>
        </w:rPr>
        <w:t>[</w:t>
      </w:r>
      <w:r>
        <w:rPr>
          <w:sz w:val="28"/>
          <w:szCs w:val="28"/>
        </w:rPr>
        <w:t>тип таможенного склада (открытый или закрытый), его почтовый адрес, площадь и т.п.</w:t>
      </w:r>
      <w:r>
        <w:rPr>
          <w:sz w:val="28"/>
          <w:szCs w:val="28"/>
          <w:lang w:val="en-US"/>
        </w:rPr>
        <w:t>]</w:t>
      </w:r>
      <w:r>
        <w:rPr>
          <w:sz w:val="28"/>
          <w:szCs w:val="28"/>
        </w:rPr>
        <w:t>.</w:t>
      </w:r>
    </w:p>
    <w:p w:rsidR="00F608ED" w:rsidRDefault="00F608ED">
      <w:pPr>
        <w:pStyle w:val="21"/>
        <w:rPr>
          <w:sz w:val="28"/>
          <w:szCs w:val="28"/>
        </w:rPr>
      </w:pPr>
      <w:r>
        <w:rPr>
          <w:sz w:val="28"/>
          <w:szCs w:val="28"/>
        </w:rPr>
        <w:t>Представленное заявление регистрируется таможней и рассматривается в течение 30 дней со дня получения. За это время таможня проверяет документы, представленные заявителем, и достоверность заявленных в них сведений, а также обустройство и оборудование помещений (иных мест), предназначенных в качестве таможенного склада, и прилегающей к нему территории. В указанный срок заявитель и таможня разрабатывают процедуру использования таможенного склада. Общий срок рассмотрения заявления не может превышать двух месяцев. При выполнении заявителем всех установленных требований таможней принимается решение об учреждении таможенного склада, которое оформляется в форме распоряжения. Таким образом, для получения лицензии необходимо выполнение следующих условий:</w:t>
      </w:r>
    </w:p>
    <w:p w:rsidR="00F608ED" w:rsidRDefault="00F608ED">
      <w:pPr>
        <w:pStyle w:val="21"/>
        <w:rPr>
          <w:sz w:val="28"/>
          <w:szCs w:val="28"/>
        </w:rPr>
      </w:pPr>
      <w:r>
        <w:rPr>
          <w:sz w:val="28"/>
          <w:szCs w:val="28"/>
        </w:rPr>
        <w:t>- таможенному органу представлено обоснование необходимости учреждения таможенного склада;</w:t>
      </w:r>
    </w:p>
    <w:p w:rsidR="00F608ED" w:rsidRDefault="00F608ED">
      <w:pPr>
        <w:pStyle w:val="21"/>
        <w:rPr>
          <w:sz w:val="28"/>
          <w:szCs w:val="28"/>
        </w:rPr>
      </w:pPr>
      <w:r>
        <w:rPr>
          <w:sz w:val="28"/>
          <w:szCs w:val="28"/>
        </w:rPr>
        <w:t>- создание таможенного склада и его функционирования будет способствовать регулированию товарообмена в регионе его учреждения;</w:t>
      </w:r>
    </w:p>
    <w:p w:rsidR="00F608ED" w:rsidRDefault="00F608ED">
      <w:pPr>
        <w:pStyle w:val="21"/>
        <w:rPr>
          <w:sz w:val="28"/>
          <w:szCs w:val="28"/>
        </w:rPr>
      </w:pPr>
      <w:r>
        <w:rPr>
          <w:sz w:val="28"/>
          <w:szCs w:val="28"/>
        </w:rPr>
        <w:t>- соблюдены требования к обустройству и оборудованию таможенного склада и прилегающих к нему территорий;</w:t>
      </w:r>
    </w:p>
    <w:p w:rsidR="00F608ED" w:rsidRDefault="00F608ED">
      <w:pPr>
        <w:pStyle w:val="21"/>
        <w:rPr>
          <w:sz w:val="28"/>
          <w:szCs w:val="28"/>
        </w:rPr>
      </w:pPr>
      <w:r>
        <w:rPr>
          <w:sz w:val="28"/>
          <w:szCs w:val="28"/>
        </w:rPr>
        <w:t>- помещение (иные места), заявляемые в качестве таможенного склада, расположены по одному почтовому адресу;</w:t>
      </w:r>
    </w:p>
    <w:p w:rsidR="00F608ED" w:rsidRDefault="00F608ED">
      <w:pPr>
        <w:pStyle w:val="21"/>
        <w:rPr>
          <w:sz w:val="28"/>
          <w:szCs w:val="28"/>
        </w:rPr>
      </w:pPr>
      <w:r>
        <w:rPr>
          <w:sz w:val="28"/>
          <w:szCs w:val="28"/>
        </w:rPr>
        <w:t>- обеспечена уплата таможенных платежей;</w:t>
      </w:r>
    </w:p>
    <w:p w:rsidR="00F608ED" w:rsidRDefault="00F608ED">
      <w:pPr>
        <w:pStyle w:val="21"/>
        <w:rPr>
          <w:sz w:val="28"/>
          <w:szCs w:val="28"/>
        </w:rPr>
      </w:pPr>
      <w:r>
        <w:rPr>
          <w:sz w:val="28"/>
          <w:szCs w:val="28"/>
        </w:rPr>
        <w:t>- таможней согласована и утверждена процедура использования таможенного склада.</w:t>
      </w:r>
    </w:p>
    <w:p w:rsidR="00F608ED" w:rsidRDefault="00F608ED">
      <w:pPr>
        <w:pStyle w:val="21"/>
        <w:rPr>
          <w:sz w:val="28"/>
          <w:szCs w:val="28"/>
        </w:rPr>
      </w:pPr>
      <w:r>
        <w:rPr>
          <w:sz w:val="28"/>
          <w:szCs w:val="28"/>
        </w:rPr>
        <w:t>В случае удовлетворения поданного заявления на учреждение таможенного склада:</w:t>
      </w:r>
    </w:p>
    <w:p w:rsidR="00F608ED" w:rsidRDefault="00F608ED">
      <w:pPr>
        <w:pStyle w:val="21"/>
        <w:rPr>
          <w:sz w:val="28"/>
          <w:szCs w:val="28"/>
          <w:lang w:val="en-US"/>
        </w:rPr>
      </w:pPr>
      <w:r>
        <w:rPr>
          <w:sz w:val="28"/>
          <w:szCs w:val="28"/>
        </w:rPr>
        <w:t>- заявителю по установленной форме выдается лицензия на учреждение таможенного склада [данная лицензия выдается на определенный срок по выбору владельца таможенного склада и с согласия таможенного органа, но не менее чем на 3 года (п.20 Положения)</w:t>
      </w:r>
      <w:r>
        <w:rPr>
          <w:sz w:val="28"/>
          <w:szCs w:val="28"/>
          <w:lang w:val="en-US"/>
        </w:rPr>
        <w:t>];</w:t>
      </w:r>
    </w:p>
    <w:p w:rsidR="00F608ED" w:rsidRDefault="00F608ED">
      <w:pPr>
        <w:pStyle w:val="21"/>
        <w:rPr>
          <w:sz w:val="28"/>
          <w:szCs w:val="28"/>
        </w:rPr>
      </w:pPr>
      <w:r>
        <w:rPr>
          <w:sz w:val="28"/>
          <w:szCs w:val="28"/>
        </w:rPr>
        <w:t>- владелец учрежденного таможенного склада уплачивает сбор за выдачу лицензии (п.21 Положения). Его размеры устанавливаются в зависимости от общей площади склада и составляют в случае выдачи лицензии на 3 года:</w:t>
      </w:r>
    </w:p>
    <w:p w:rsidR="00F608ED" w:rsidRDefault="00F608ED">
      <w:pPr>
        <w:pStyle w:val="21"/>
        <w:rPr>
          <w:sz w:val="28"/>
          <w:szCs w:val="28"/>
        </w:rPr>
      </w:pPr>
      <w:r>
        <w:rPr>
          <w:sz w:val="28"/>
          <w:szCs w:val="28"/>
        </w:rPr>
        <w:t>1000-кратный установленный законом МРОТ – при общей площади склада до 1000 кв.м. включительно;</w:t>
      </w:r>
    </w:p>
    <w:p w:rsidR="00F608ED" w:rsidRDefault="00F608ED">
      <w:pPr>
        <w:pStyle w:val="21"/>
        <w:rPr>
          <w:sz w:val="28"/>
          <w:szCs w:val="28"/>
        </w:rPr>
      </w:pPr>
      <w:r>
        <w:rPr>
          <w:sz w:val="28"/>
          <w:szCs w:val="28"/>
        </w:rPr>
        <w:t>1500-кратный МРОТ – при общей площади склада от 1000 до 2000 кв.м. включительно;</w:t>
      </w:r>
    </w:p>
    <w:p w:rsidR="00F608ED" w:rsidRDefault="00F608ED">
      <w:pPr>
        <w:pStyle w:val="21"/>
        <w:rPr>
          <w:sz w:val="28"/>
          <w:szCs w:val="28"/>
        </w:rPr>
      </w:pPr>
      <w:r>
        <w:rPr>
          <w:sz w:val="28"/>
          <w:szCs w:val="28"/>
        </w:rPr>
        <w:t>2000-кратный МРОТ – при общей площади склада свыше 2000 кв.м.</w:t>
      </w:r>
    </w:p>
    <w:p w:rsidR="00F608ED" w:rsidRDefault="00F608ED">
      <w:pPr>
        <w:pStyle w:val="21"/>
        <w:rPr>
          <w:sz w:val="28"/>
          <w:szCs w:val="28"/>
        </w:rPr>
      </w:pPr>
      <w:r>
        <w:rPr>
          <w:sz w:val="28"/>
          <w:szCs w:val="28"/>
        </w:rPr>
        <w:t>Лицензия на учреждение таможенного склада может быть выдана с установлением дополнительных условий, при которых разрешается учреждение (такие условия перечисляются в выдаваемой лицензии, п.17 Положения). Лицензия на учреждение таможенного склада передаче другому лицу не подлежит (п.22 Положения).</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7. Приостановление, аннулирование, отзыв лицензии на учреждение таможенного склада.</w:t>
      </w:r>
    </w:p>
    <w:p w:rsidR="00F608ED" w:rsidRDefault="00F608ED">
      <w:pPr>
        <w:pStyle w:val="21"/>
        <w:rPr>
          <w:sz w:val="28"/>
          <w:szCs w:val="28"/>
        </w:rPr>
      </w:pPr>
      <w:r>
        <w:rPr>
          <w:sz w:val="28"/>
          <w:szCs w:val="28"/>
        </w:rPr>
        <w:t xml:space="preserve">Лицензия на учреждение таможенного склада может быть аннулирована или отозвана либо ее действие может быть приостановлено таможенными органами (п.23 Положения). Решение о приостановлении, аннулировании и отзыве лицензии принимается в форме распоряжения таможенного органа с обязательным указанием причин такого решения. </w:t>
      </w:r>
    </w:p>
    <w:p w:rsidR="00F608ED" w:rsidRDefault="00F608ED">
      <w:pPr>
        <w:pStyle w:val="21"/>
        <w:rPr>
          <w:sz w:val="28"/>
          <w:szCs w:val="28"/>
        </w:rPr>
      </w:pPr>
      <w:r>
        <w:rPr>
          <w:sz w:val="28"/>
          <w:szCs w:val="28"/>
        </w:rPr>
        <w:t xml:space="preserve">Рассматривая условия и порядок приостановления, аннулирования и отзыва лицензии в целом, следует обратить внимание на следующее: </w:t>
      </w:r>
    </w:p>
    <w:p w:rsidR="00F608ED" w:rsidRDefault="00F608ED">
      <w:pPr>
        <w:pStyle w:val="21"/>
        <w:rPr>
          <w:sz w:val="28"/>
          <w:szCs w:val="28"/>
        </w:rPr>
      </w:pPr>
      <w:r>
        <w:rPr>
          <w:sz w:val="28"/>
          <w:szCs w:val="28"/>
        </w:rPr>
        <w:t xml:space="preserve">1) </w:t>
      </w:r>
      <w:r>
        <w:rPr>
          <w:i/>
          <w:iCs/>
          <w:sz w:val="28"/>
          <w:szCs w:val="28"/>
        </w:rPr>
        <w:t>приостановление</w:t>
      </w:r>
      <w:r>
        <w:rPr>
          <w:sz w:val="28"/>
          <w:szCs w:val="28"/>
        </w:rPr>
        <w:t xml:space="preserve"> лицензии на учреждение таможенного склада применяется при наличии достаточных оснований полагать, что владелец таможенного склада злоупотребляет своими правами. Действие лицензии может быть приостановлено на срок до трех месяцев;</w:t>
      </w:r>
    </w:p>
    <w:p w:rsidR="00F608ED" w:rsidRDefault="00F608ED">
      <w:pPr>
        <w:pStyle w:val="21"/>
        <w:rPr>
          <w:sz w:val="28"/>
          <w:szCs w:val="28"/>
        </w:rPr>
      </w:pPr>
      <w:r>
        <w:rPr>
          <w:sz w:val="28"/>
          <w:szCs w:val="28"/>
        </w:rPr>
        <w:t xml:space="preserve">2) </w:t>
      </w:r>
      <w:r>
        <w:rPr>
          <w:i/>
          <w:iCs/>
          <w:sz w:val="28"/>
          <w:szCs w:val="28"/>
        </w:rPr>
        <w:t>отзыв</w:t>
      </w:r>
      <w:r>
        <w:rPr>
          <w:sz w:val="28"/>
          <w:szCs w:val="28"/>
        </w:rPr>
        <w:t xml:space="preserve"> лицензии применяется, если владелец таможенного склада не соблюдает требования ТК РФ и действует с даты принятия таможенным органом решения об отзыве. Кроме того, лицензия может быть отозвана таможенным органом в качестве меры взыскания за нарушение таможенных правил в соответствии с главой </w:t>
      </w:r>
      <w:r>
        <w:rPr>
          <w:sz w:val="28"/>
          <w:szCs w:val="28"/>
          <w:lang w:val="en-US"/>
        </w:rPr>
        <w:t>X</w:t>
      </w:r>
      <w:r>
        <w:rPr>
          <w:sz w:val="28"/>
          <w:szCs w:val="28"/>
        </w:rPr>
        <w:t xml:space="preserve"> ТК РФ (в данном случае отзыв действует с даты обращения постановления по делу о нарушении таможенных правил к исполнению);</w:t>
      </w:r>
    </w:p>
    <w:p w:rsidR="00F608ED" w:rsidRDefault="00F608ED">
      <w:pPr>
        <w:pStyle w:val="21"/>
        <w:rPr>
          <w:sz w:val="28"/>
          <w:szCs w:val="28"/>
        </w:rPr>
      </w:pPr>
      <w:r>
        <w:rPr>
          <w:sz w:val="28"/>
          <w:szCs w:val="28"/>
        </w:rPr>
        <w:t xml:space="preserve">3) </w:t>
      </w:r>
      <w:r>
        <w:rPr>
          <w:i/>
          <w:iCs/>
          <w:sz w:val="28"/>
          <w:szCs w:val="28"/>
        </w:rPr>
        <w:t xml:space="preserve">аннулирование </w:t>
      </w:r>
      <w:r>
        <w:rPr>
          <w:sz w:val="28"/>
          <w:szCs w:val="28"/>
        </w:rPr>
        <w:t>лицензии на учреждение таможенного склада применяется в случае, если она не могла быть выдана на основании установленного порядка заявителю либо если она была выдана на основе неполных или недостоверных сведений, имевших существенное значение для принятия решения о ее выдаче. Решения об аннулировании действует с даты выдачи лицензии или даты вступления ее в силу, если это оговорено при выдаче лицензии.</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8. Объекты хранения.</w:t>
      </w:r>
    </w:p>
    <w:p w:rsidR="00F608ED" w:rsidRDefault="00F608ED">
      <w:pPr>
        <w:pStyle w:val="21"/>
        <w:rPr>
          <w:sz w:val="28"/>
          <w:szCs w:val="28"/>
        </w:rPr>
      </w:pPr>
      <w:r>
        <w:rPr>
          <w:sz w:val="28"/>
          <w:szCs w:val="28"/>
        </w:rPr>
        <w:t>По общему правилу, таможенный склад может быть использован только для хранения товаров, помещенных под режим таможенного склада. При этом устанавливается, что за исключением товаров, специально указанных в Положении, под данный режим могут помещаться все иные товары (включая продукты переработки товаров, помещенных под таможенный режим переработки под контролем, и отходы, образовавшиеся в результате уничтожения товаров).</w:t>
      </w:r>
    </w:p>
    <w:p w:rsidR="00F608ED" w:rsidRDefault="00F608ED">
      <w:pPr>
        <w:pStyle w:val="21"/>
        <w:rPr>
          <w:sz w:val="28"/>
          <w:szCs w:val="28"/>
        </w:rPr>
      </w:pPr>
      <w:r>
        <w:rPr>
          <w:sz w:val="28"/>
          <w:szCs w:val="28"/>
        </w:rPr>
        <w:t>В соответствии с п.5 Положения объектами хранения в рамках использования режима таможенного склада не могут быть:</w:t>
      </w:r>
    </w:p>
    <w:p w:rsidR="00F608ED" w:rsidRDefault="00F608ED">
      <w:pPr>
        <w:pStyle w:val="21"/>
        <w:rPr>
          <w:sz w:val="28"/>
          <w:szCs w:val="28"/>
        </w:rPr>
      </w:pPr>
      <w:r>
        <w:rPr>
          <w:sz w:val="28"/>
          <w:szCs w:val="28"/>
        </w:rPr>
        <w:t>- товары, запрещенные к ввозу в РФ и вывозу из РФ;</w:t>
      </w:r>
    </w:p>
    <w:p w:rsidR="00F608ED" w:rsidRDefault="00F608ED">
      <w:pPr>
        <w:pStyle w:val="21"/>
        <w:rPr>
          <w:sz w:val="28"/>
          <w:szCs w:val="28"/>
        </w:rPr>
      </w:pPr>
      <w:r>
        <w:rPr>
          <w:sz w:val="28"/>
          <w:szCs w:val="28"/>
        </w:rPr>
        <w:t>- любые виды энергии;</w:t>
      </w:r>
    </w:p>
    <w:p w:rsidR="00F608ED" w:rsidRDefault="00F608ED">
      <w:pPr>
        <w:pStyle w:val="21"/>
        <w:rPr>
          <w:sz w:val="28"/>
          <w:szCs w:val="28"/>
        </w:rPr>
      </w:pPr>
      <w:r>
        <w:rPr>
          <w:sz w:val="28"/>
          <w:szCs w:val="28"/>
        </w:rPr>
        <w:t xml:space="preserve">-товары, используемые для обеспечения нормального функционирования таможенного склада (погрузочно-разгрузочная техника, холодильное оборудование, компьютерная техника, спецодежда и т.п.); </w:t>
      </w:r>
    </w:p>
    <w:p w:rsidR="00F608ED" w:rsidRDefault="00F608ED">
      <w:pPr>
        <w:pStyle w:val="21"/>
        <w:rPr>
          <w:sz w:val="28"/>
          <w:szCs w:val="28"/>
        </w:rPr>
      </w:pPr>
      <w:r>
        <w:rPr>
          <w:sz w:val="28"/>
          <w:szCs w:val="28"/>
        </w:rPr>
        <w:t>- отдельные товары, перечисленные в приложении №1 к Положению.</w:t>
      </w:r>
    </w:p>
    <w:p w:rsidR="00F608ED" w:rsidRDefault="00F608ED">
      <w:pPr>
        <w:pStyle w:val="21"/>
        <w:rPr>
          <w:sz w:val="28"/>
          <w:szCs w:val="28"/>
        </w:rPr>
      </w:pPr>
      <w:r>
        <w:rPr>
          <w:sz w:val="28"/>
          <w:szCs w:val="28"/>
        </w:rPr>
        <w:t>Последняя из указанных групп запрещенных для помещения под ржим таможенного склада товаров включает:</w:t>
      </w:r>
    </w:p>
    <w:p w:rsidR="00F608ED" w:rsidRDefault="00F608ED">
      <w:pPr>
        <w:pStyle w:val="21"/>
        <w:rPr>
          <w:sz w:val="28"/>
          <w:szCs w:val="28"/>
        </w:rPr>
      </w:pPr>
      <w:r>
        <w:rPr>
          <w:sz w:val="28"/>
          <w:szCs w:val="28"/>
        </w:rPr>
        <w:t>- продукцию военного назначения;</w:t>
      </w:r>
    </w:p>
    <w:p w:rsidR="00F608ED" w:rsidRDefault="00F608ED">
      <w:pPr>
        <w:pStyle w:val="21"/>
        <w:rPr>
          <w:sz w:val="28"/>
          <w:szCs w:val="28"/>
        </w:rPr>
      </w:pPr>
      <w:r>
        <w:rPr>
          <w:sz w:val="28"/>
          <w:szCs w:val="28"/>
        </w:rPr>
        <w:t>-ядерные материалы, оборудование, специальные неядерные материалы и соответствующие технологии, радиоактивные вещества и изделия на их основе;</w:t>
      </w:r>
    </w:p>
    <w:p w:rsidR="00F608ED" w:rsidRDefault="00F608ED">
      <w:pPr>
        <w:pStyle w:val="21"/>
        <w:rPr>
          <w:sz w:val="28"/>
          <w:szCs w:val="28"/>
        </w:rPr>
      </w:pPr>
      <w:r>
        <w:rPr>
          <w:sz w:val="28"/>
          <w:szCs w:val="28"/>
        </w:rPr>
        <w:t>- наркотические средства, психотропные и сильнодействующие ядовитые вещества;</w:t>
      </w:r>
    </w:p>
    <w:p w:rsidR="00F608ED" w:rsidRDefault="00F608ED">
      <w:pPr>
        <w:pStyle w:val="21"/>
        <w:rPr>
          <w:sz w:val="28"/>
          <w:szCs w:val="28"/>
        </w:rPr>
      </w:pPr>
      <w:r>
        <w:rPr>
          <w:sz w:val="28"/>
          <w:szCs w:val="28"/>
        </w:rPr>
        <w:t>- служебное и гражданское оружие;</w:t>
      </w:r>
    </w:p>
    <w:p w:rsidR="00F608ED" w:rsidRDefault="00F608ED">
      <w:pPr>
        <w:pStyle w:val="21"/>
        <w:rPr>
          <w:sz w:val="28"/>
          <w:szCs w:val="28"/>
        </w:rPr>
      </w:pPr>
      <w:r>
        <w:rPr>
          <w:sz w:val="28"/>
          <w:szCs w:val="28"/>
        </w:rPr>
        <w:t>- опасные отходы;</w:t>
      </w:r>
    </w:p>
    <w:p w:rsidR="00F608ED" w:rsidRDefault="00F608ED">
      <w:pPr>
        <w:pStyle w:val="21"/>
        <w:rPr>
          <w:sz w:val="28"/>
          <w:szCs w:val="28"/>
        </w:rPr>
      </w:pPr>
      <w:r>
        <w:rPr>
          <w:sz w:val="28"/>
          <w:szCs w:val="28"/>
        </w:rPr>
        <w:t>- взрывчатые вещества, пороха промышленного назначения и пиротехнические изделия;</w:t>
      </w:r>
    </w:p>
    <w:p w:rsidR="00F608ED" w:rsidRDefault="00F608ED">
      <w:pPr>
        <w:pStyle w:val="21"/>
        <w:rPr>
          <w:sz w:val="28"/>
          <w:szCs w:val="28"/>
        </w:rPr>
      </w:pPr>
      <w:r>
        <w:rPr>
          <w:sz w:val="28"/>
          <w:szCs w:val="28"/>
        </w:rPr>
        <w:t>- мясо и пищевые субпродукты;</w:t>
      </w:r>
    </w:p>
    <w:p w:rsidR="00F608ED" w:rsidRDefault="00F608ED">
      <w:pPr>
        <w:pStyle w:val="21"/>
        <w:rPr>
          <w:sz w:val="28"/>
          <w:szCs w:val="28"/>
        </w:rPr>
      </w:pPr>
      <w:r>
        <w:rPr>
          <w:sz w:val="28"/>
          <w:szCs w:val="28"/>
        </w:rPr>
        <w:t>- сливочное масло, иные молочные жиры, молочные пасты, сыры и творог;</w:t>
      </w:r>
    </w:p>
    <w:p w:rsidR="00F608ED" w:rsidRDefault="00F608ED">
      <w:pPr>
        <w:pStyle w:val="21"/>
        <w:rPr>
          <w:sz w:val="28"/>
          <w:szCs w:val="28"/>
        </w:rPr>
      </w:pPr>
      <w:r>
        <w:rPr>
          <w:sz w:val="28"/>
          <w:szCs w:val="28"/>
        </w:rPr>
        <w:t>- овощи и некоторые съедобные корнеплоды и клубнеплоды;</w:t>
      </w:r>
    </w:p>
    <w:p w:rsidR="00F608ED" w:rsidRDefault="00F608ED">
      <w:pPr>
        <w:pStyle w:val="21"/>
        <w:rPr>
          <w:sz w:val="28"/>
          <w:szCs w:val="28"/>
        </w:rPr>
      </w:pPr>
      <w:r>
        <w:rPr>
          <w:sz w:val="28"/>
          <w:szCs w:val="28"/>
        </w:rPr>
        <w:t>- чай (в первичных упаковках нетто – массой не более 3 кг);</w:t>
      </w:r>
    </w:p>
    <w:p w:rsidR="00F608ED" w:rsidRDefault="00F608ED">
      <w:pPr>
        <w:pStyle w:val="21"/>
        <w:rPr>
          <w:sz w:val="28"/>
          <w:szCs w:val="28"/>
        </w:rPr>
      </w:pPr>
      <w:r>
        <w:rPr>
          <w:sz w:val="28"/>
          <w:szCs w:val="28"/>
        </w:rPr>
        <w:t>- семена подсолнечника;</w:t>
      </w:r>
    </w:p>
    <w:p w:rsidR="00F608ED" w:rsidRDefault="00F608ED">
      <w:pPr>
        <w:pStyle w:val="21"/>
        <w:rPr>
          <w:sz w:val="28"/>
          <w:szCs w:val="28"/>
        </w:rPr>
      </w:pPr>
      <w:r>
        <w:rPr>
          <w:sz w:val="28"/>
          <w:szCs w:val="28"/>
        </w:rPr>
        <w:t>- жиры и масла растительные, маргарин;</w:t>
      </w:r>
    </w:p>
    <w:p w:rsidR="00F608ED" w:rsidRDefault="00F608ED">
      <w:pPr>
        <w:pStyle w:val="21"/>
        <w:rPr>
          <w:sz w:val="28"/>
          <w:szCs w:val="28"/>
        </w:rPr>
      </w:pPr>
      <w:r>
        <w:rPr>
          <w:sz w:val="28"/>
          <w:szCs w:val="28"/>
        </w:rPr>
        <w:t>- шоколад и прочие готовые пищевые продукты, содержащие какао;</w:t>
      </w:r>
    </w:p>
    <w:p w:rsidR="00F608ED" w:rsidRDefault="00F608ED">
      <w:pPr>
        <w:pStyle w:val="21"/>
        <w:rPr>
          <w:sz w:val="28"/>
          <w:szCs w:val="28"/>
        </w:rPr>
      </w:pPr>
      <w:r>
        <w:rPr>
          <w:sz w:val="28"/>
          <w:szCs w:val="28"/>
        </w:rPr>
        <w:t>- овощи, приготовленные или консервированные, фруктовые и овощные соки;</w:t>
      </w:r>
    </w:p>
    <w:p w:rsidR="00F608ED" w:rsidRDefault="00F608ED">
      <w:pPr>
        <w:pStyle w:val="21"/>
        <w:rPr>
          <w:sz w:val="28"/>
          <w:szCs w:val="28"/>
        </w:rPr>
      </w:pPr>
      <w:r>
        <w:rPr>
          <w:sz w:val="28"/>
          <w:szCs w:val="28"/>
        </w:rPr>
        <w:t>- алкогольные и безалкогольные напитки и уксус;</w:t>
      </w:r>
    </w:p>
    <w:p w:rsidR="00F608ED" w:rsidRDefault="00F608ED">
      <w:pPr>
        <w:pStyle w:val="21"/>
        <w:rPr>
          <w:sz w:val="28"/>
          <w:szCs w:val="28"/>
        </w:rPr>
      </w:pPr>
      <w:r>
        <w:rPr>
          <w:sz w:val="28"/>
          <w:szCs w:val="28"/>
        </w:rPr>
        <w:t xml:space="preserve">- табак и табачные изделия; </w:t>
      </w:r>
    </w:p>
    <w:p w:rsidR="00F608ED" w:rsidRDefault="00F608ED">
      <w:pPr>
        <w:pStyle w:val="21"/>
        <w:rPr>
          <w:sz w:val="28"/>
          <w:szCs w:val="28"/>
        </w:rPr>
      </w:pPr>
      <w:r>
        <w:rPr>
          <w:sz w:val="28"/>
          <w:szCs w:val="28"/>
        </w:rPr>
        <w:t>- эфирные масла и резиноиды, парфюмерные, косметические или туалетные средства;</w:t>
      </w:r>
    </w:p>
    <w:p w:rsidR="00F608ED" w:rsidRDefault="00F608ED">
      <w:pPr>
        <w:pStyle w:val="21"/>
        <w:rPr>
          <w:sz w:val="28"/>
          <w:szCs w:val="28"/>
        </w:rPr>
      </w:pPr>
      <w:r>
        <w:rPr>
          <w:sz w:val="28"/>
          <w:szCs w:val="28"/>
        </w:rPr>
        <w:t>- машины электромеханические бытовые со встроенным электродвигателем;</w:t>
      </w:r>
    </w:p>
    <w:p w:rsidR="00F608ED" w:rsidRDefault="00F608ED">
      <w:pPr>
        <w:pStyle w:val="21"/>
        <w:rPr>
          <w:sz w:val="28"/>
          <w:szCs w:val="28"/>
        </w:rPr>
      </w:pPr>
      <w:r>
        <w:rPr>
          <w:sz w:val="28"/>
          <w:szCs w:val="28"/>
        </w:rPr>
        <w:t>- видеозаписывающую и видеопроизводящую аппаратуру;</w:t>
      </w:r>
    </w:p>
    <w:p w:rsidR="00F608ED" w:rsidRDefault="00F608ED">
      <w:pPr>
        <w:pStyle w:val="21"/>
        <w:rPr>
          <w:sz w:val="28"/>
          <w:szCs w:val="28"/>
        </w:rPr>
      </w:pPr>
      <w:r>
        <w:rPr>
          <w:sz w:val="28"/>
          <w:szCs w:val="28"/>
        </w:rPr>
        <w:t>- приемники телевизионные (в том числе видеомониторы и видеопроекторы);</w:t>
      </w:r>
    </w:p>
    <w:p w:rsidR="00F608ED" w:rsidRDefault="00F608ED">
      <w:pPr>
        <w:pStyle w:val="21"/>
        <w:rPr>
          <w:sz w:val="28"/>
          <w:szCs w:val="28"/>
        </w:rPr>
      </w:pPr>
      <w:r>
        <w:rPr>
          <w:sz w:val="28"/>
          <w:szCs w:val="28"/>
        </w:rPr>
        <w:t>- мебель и ее части.</w:t>
      </w:r>
    </w:p>
    <w:p w:rsidR="00F608ED" w:rsidRDefault="00F608ED">
      <w:pPr>
        <w:pStyle w:val="21"/>
        <w:rPr>
          <w:sz w:val="28"/>
          <w:szCs w:val="28"/>
        </w:rPr>
      </w:pPr>
      <w:r>
        <w:rPr>
          <w:sz w:val="28"/>
          <w:szCs w:val="28"/>
        </w:rPr>
        <w:t xml:space="preserve">Запрет на помещение под режим таможенного склада вышеназванных товаров носит абсолютный характер, т.е. распространяется на все виды таможенных складов (безусловно, в особых случаях по решению ГТК России могут устанавливаться определенные исключения, касающиеся, как правило, публичных таможенных складов). Наряду с этим регламентацией режима предусматриваются и косвенные ограничения использования таможенных складов по товарной номенклатуре. Так, они могут устанавливаться исходя из специальных правил хранения определенных товаров на отдельных таможенных складах, при учреждении таможенного склада и фиксироваться в самой лицензии. Кроме того, хранение некоторых видов товаров, которые могут причинить вред другим товарам или требуют особых условий складирования, может разрешаться на таможенном складе только при наличии специальных мест хранения, обеспечивающих необходимые для их сохранности условия хранения. </w:t>
      </w:r>
    </w:p>
    <w:p w:rsidR="00F608ED" w:rsidRDefault="00F608ED">
      <w:pPr>
        <w:pStyle w:val="21"/>
        <w:ind w:firstLine="0"/>
        <w:rPr>
          <w:sz w:val="28"/>
          <w:szCs w:val="28"/>
        </w:rPr>
      </w:pPr>
    </w:p>
    <w:p w:rsidR="00F608ED" w:rsidRDefault="00F608ED">
      <w:pPr>
        <w:pStyle w:val="21"/>
        <w:jc w:val="center"/>
        <w:rPr>
          <w:b/>
          <w:bCs/>
          <w:sz w:val="28"/>
          <w:szCs w:val="28"/>
        </w:rPr>
      </w:pPr>
      <w:r>
        <w:rPr>
          <w:b/>
          <w:bCs/>
          <w:sz w:val="28"/>
          <w:szCs w:val="28"/>
        </w:rPr>
        <w:t>9. Сроки хранения.</w:t>
      </w:r>
    </w:p>
    <w:p w:rsidR="00F608ED" w:rsidRDefault="00F608ED">
      <w:pPr>
        <w:pStyle w:val="21"/>
        <w:rPr>
          <w:sz w:val="28"/>
          <w:szCs w:val="28"/>
        </w:rPr>
      </w:pPr>
      <w:r>
        <w:rPr>
          <w:sz w:val="28"/>
          <w:szCs w:val="28"/>
        </w:rPr>
        <w:t>Анализ положений, устанавливающих правила использования режима таможенного склада, позволяет выделить два вида сроков, определяющих время нахождения товаров на таможенном складе:</w:t>
      </w:r>
    </w:p>
    <w:p w:rsidR="00F608ED" w:rsidRDefault="00F608ED">
      <w:pPr>
        <w:pStyle w:val="21"/>
        <w:numPr>
          <w:ilvl w:val="0"/>
          <w:numId w:val="3"/>
        </w:numPr>
        <w:rPr>
          <w:sz w:val="28"/>
          <w:szCs w:val="28"/>
        </w:rPr>
      </w:pPr>
      <w:r>
        <w:rPr>
          <w:sz w:val="28"/>
          <w:szCs w:val="28"/>
        </w:rPr>
        <w:t>срок нахождения товара под режимом таможенного складирования;</w:t>
      </w:r>
    </w:p>
    <w:p w:rsidR="00F608ED" w:rsidRDefault="00F608ED">
      <w:pPr>
        <w:pStyle w:val="21"/>
        <w:numPr>
          <w:ilvl w:val="0"/>
          <w:numId w:val="3"/>
        </w:numPr>
        <w:rPr>
          <w:sz w:val="28"/>
          <w:szCs w:val="28"/>
        </w:rPr>
      </w:pPr>
      <w:r>
        <w:rPr>
          <w:sz w:val="28"/>
          <w:szCs w:val="28"/>
        </w:rPr>
        <w:t>срок хранения товара на таможенном складе.</w:t>
      </w:r>
    </w:p>
    <w:p w:rsidR="00F608ED" w:rsidRDefault="00F608ED">
      <w:pPr>
        <w:pStyle w:val="21"/>
        <w:rPr>
          <w:sz w:val="28"/>
          <w:szCs w:val="28"/>
        </w:rPr>
      </w:pPr>
      <w:r>
        <w:rPr>
          <w:sz w:val="28"/>
          <w:szCs w:val="28"/>
        </w:rPr>
        <w:t>Срок нахождения товаров под режимом таможенного складирования устанавливается императивно и определяет предельно допустимое время использования режима при помещении под него конкретных товаров. По общему правилу, данный срок не может превышать трех лет. Минимальная продолжительность нахождения товаров под таможенным режимом таможенного склада составляет один день. Максимально установленная продолжительность нахождения товаров под таможенным режимом таможенного складирования в три года может быть ограничена (но не менее, чем до одного года):</w:t>
      </w:r>
    </w:p>
    <w:p w:rsidR="00F608ED" w:rsidRDefault="00F608ED">
      <w:pPr>
        <w:pStyle w:val="21"/>
        <w:rPr>
          <w:sz w:val="28"/>
          <w:szCs w:val="28"/>
        </w:rPr>
      </w:pPr>
      <w:r>
        <w:rPr>
          <w:sz w:val="28"/>
          <w:szCs w:val="28"/>
        </w:rPr>
        <w:t>а) применительно к отдельным категориям товаров – соответствующими решениями ГТК России;</w:t>
      </w:r>
    </w:p>
    <w:p w:rsidR="00F608ED" w:rsidRDefault="00F608ED">
      <w:pPr>
        <w:pStyle w:val="21"/>
        <w:rPr>
          <w:sz w:val="28"/>
          <w:szCs w:val="28"/>
        </w:rPr>
      </w:pPr>
      <w:r>
        <w:rPr>
          <w:sz w:val="28"/>
          <w:szCs w:val="28"/>
        </w:rPr>
        <w:t>б) применительно к отдельным категориям лиц – решениям компетентных таможенных органов (региональными таможенными управлениями, таможнями, таможенными постами) при производстве таможенного оформления;</w:t>
      </w:r>
    </w:p>
    <w:p w:rsidR="00F608ED" w:rsidRDefault="00F608ED">
      <w:pPr>
        <w:pStyle w:val="21"/>
        <w:rPr>
          <w:sz w:val="28"/>
          <w:szCs w:val="28"/>
        </w:rPr>
      </w:pPr>
      <w:r>
        <w:rPr>
          <w:sz w:val="28"/>
          <w:szCs w:val="28"/>
        </w:rPr>
        <w:t>в) в случае ликвидации таможенного склада и повторного таможенного оформления при новом помещении под режим таможенного склада – с учетом продолжительности нахождения таких товаров под режимом таможенного склада на дату заявления таможенного режима таможенного склада повторно.</w:t>
      </w:r>
    </w:p>
    <w:p w:rsidR="00F608ED" w:rsidRDefault="00F608ED">
      <w:pPr>
        <w:pStyle w:val="21"/>
        <w:rPr>
          <w:sz w:val="28"/>
          <w:szCs w:val="28"/>
        </w:rPr>
      </w:pPr>
      <w:r>
        <w:rPr>
          <w:sz w:val="28"/>
          <w:szCs w:val="28"/>
        </w:rPr>
        <w:t xml:space="preserve">Кроме того, регламентацией режима установлены специальные сокращенные сроки нахождения под режимом таможенного складирования некоторых товаров. Так, товары, имеющие ограниченный срок годности для их хранения, потребления и (или) реализации, должны быть заявлены к иному таможенному режиму и вывезены с таможенного склада не позднее чем за 90 дней до истечения сроков годности. При помещении под режим таможенного склада товаров, которые предназначены для вывоза в соответствии с таможенным режимом экспорта и, вследствие этого, были освобождены от таможенных пошлин, налогов (или в отношении которых был произведен возврат уплаченных сумм), такие товары должны быть вывезены не позднее трех месяцев со дня их помещения под режим таможенного склада (п.42  Положения). </w:t>
      </w:r>
    </w:p>
    <w:p w:rsidR="00F608ED" w:rsidRDefault="00F608ED">
      <w:pPr>
        <w:pStyle w:val="21"/>
        <w:rPr>
          <w:sz w:val="28"/>
          <w:szCs w:val="28"/>
        </w:rPr>
      </w:pPr>
      <w:r>
        <w:rPr>
          <w:sz w:val="28"/>
          <w:szCs w:val="28"/>
        </w:rPr>
        <w:t>До истечения установленного срока нахождения под режимом таможенного склада товар должен быть заявлен к помещению под иной таможенный режим либо помещен на склад временного хранения, владельцем которого является таможенный орган.</w:t>
      </w:r>
    </w:p>
    <w:p w:rsidR="00F608ED" w:rsidRDefault="00F608ED">
      <w:pPr>
        <w:pStyle w:val="21"/>
        <w:rPr>
          <w:sz w:val="28"/>
          <w:szCs w:val="28"/>
        </w:rPr>
      </w:pPr>
      <w:r>
        <w:rPr>
          <w:sz w:val="28"/>
          <w:szCs w:val="28"/>
        </w:rPr>
        <w:t>Срок хранения товаров на конкретном таможенном складе определяется лицом, помещающим товары на хранение на таможенный склад, совместно с владельцем таможенного склада и не может превышать срок действия лицензии на учреждение таможенного склада.</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10. Таможенное оформление и таможенный контроль.</w:t>
      </w:r>
    </w:p>
    <w:p w:rsidR="00F608ED" w:rsidRDefault="00F608ED">
      <w:pPr>
        <w:pStyle w:val="21"/>
        <w:rPr>
          <w:sz w:val="28"/>
          <w:szCs w:val="28"/>
        </w:rPr>
      </w:pPr>
      <w:r>
        <w:rPr>
          <w:sz w:val="28"/>
          <w:szCs w:val="28"/>
        </w:rPr>
        <w:t>Общий алгоритм проведения таможенного оформления товаров в соответствии с таможенным режимом таможенного склада определяется на основании положений ТК РФ и нормативных правовых актов ГТК России, регламентирующих осуществление процедур таможенного оформления (правила заполнения и представления таможенных деклараций, порядок уплаты таможенных платежей и т.п.). В Положении содержатся лишь отдельные вопросы, уточняющие правила и методику таможенного оформления с учетом специфики использования режима таможенного склада.</w:t>
      </w:r>
    </w:p>
    <w:p w:rsidR="00F608ED" w:rsidRDefault="00F608ED">
      <w:pPr>
        <w:pStyle w:val="21"/>
        <w:rPr>
          <w:sz w:val="28"/>
          <w:szCs w:val="28"/>
        </w:rPr>
      </w:pPr>
      <w:r>
        <w:rPr>
          <w:sz w:val="28"/>
          <w:szCs w:val="28"/>
        </w:rPr>
        <w:t>В процессе использования режима таможенного склада можно выделить три основных этапа осуществления процедур таможенного оформления:</w:t>
      </w:r>
    </w:p>
    <w:p w:rsidR="00F608ED" w:rsidRDefault="00F608ED">
      <w:pPr>
        <w:pStyle w:val="21"/>
        <w:numPr>
          <w:ilvl w:val="0"/>
          <w:numId w:val="3"/>
        </w:numPr>
        <w:rPr>
          <w:sz w:val="28"/>
          <w:szCs w:val="28"/>
        </w:rPr>
      </w:pPr>
      <w:r>
        <w:rPr>
          <w:sz w:val="28"/>
          <w:szCs w:val="28"/>
        </w:rPr>
        <w:t>при помещении товаров под режим таможенного склада;</w:t>
      </w:r>
    </w:p>
    <w:p w:rsidR="00F608ED" w:rsidRDefault="00F608ED">
      <w:pPr>
        <w:pStyle w:val="21"/>
        <w:numPr>
          <w:ilvl w:val="0"/>
          <w:numId w:val="3"/>
        </w:numPr>
        <w:rPr>
          <w:sz w:val="28"/>
          <w:szCs w:val="28"/>
        </w:rPr>
      </w:pPr>
      <w:r>
        <w:rPr>
          <w:sz w:val="28"/>
          <w:szCs w:val="28"/>
        </w:rPr>
        <w:t>при изменении мест хранения в рамках использования таможенного склада;</w:t>
      </w:r>
    </w:p>
    <w:p w:rsidR="00F608ED" w:rsidRDefault="00F608ED">
      <w:pPr>
        <w:pStyle w:val="21"/>
        <w:numPr>
          <w:ilvl w:val="0"/>
          <w:numId w:val="3"/>
        </w:numPr>
        <w:rPr>
          <w:sz w:val="28"/>
          <w:szCs w:val="28"/>
        </w:rPr>
      </w:pPr>
      <w:r>
        <w:rPr>
          <w:sz w:val="28"/>
          <w:szCs w:val="28"/>
        </w:rPr>
        <w:t>при завершении режима таможенного склада.</w:t>
      </w:r>
    </w:p>
    <w:p w:rsidR="00F608ED" w:rsidRDefault="00F608ED">
      <w:pPr>
        <w:pStyle w:val="21"/>
        <w:rPr>
          <w:sz w:val="28"/>
          <w:szCs w:val="28"/>
        </w:rPr>
      </w:pPr>
      <w:r>
        <w:rPr>
          <w:sz w:val="28"/>
          <w:szCs w:val="28"/>
        </w:rPr>
        <w:t>При помещении товаров под режим таможенного склада товары подлежат декларированию путем представления в таможенный орган грузовой таможенной декларации, которая заполняется с учетом особенностей оформления ГТД, установленных при декларировании товаров, помещаемых под режим таможенного склада. Одновременно с ГТД представляются следующие документы:</w:t>
      </w:r>
    </w:p>
    <w:p w:rsidR="00F608ED" w:rsidRDefault="00F608ED">
      <w:pPr>
        <w:pStyle w:val="21"/>
        <w:rPr>
          <w:sz w:val="28"/>
          <w:szCs w:val="28"/>
        </w:rPr>
      </w:pPr>
      <w:r>
        <w:rPr>
          <w:sz w:val="28"/>
          <w:szCs w:val="28"/>
        </w:rPr>
        <w:t>- грузовые и товаросопроводительные документы на товары (транспортные накладные, спецификации, счета-фактуры и т.д.);</w:t>
      </w:r>
    </w:p>
    <w:p w:rsidR="00F608ED" w:rsidRDefault="00F608ED">
      <w:pPr>
        <w:pStyle w:val="21"/>
        <w:rPr>
          <w:sz w:val="28"/>
          <w:szCs w:val="28"/>
        </w:rPr>
      </w:pPr>
      <w:r>
        <w:rPr>
          <w:sz w:val="28"/>
          <w:szCs w:val="28"/>
        </w:rPr>
        <w:t>- разрешения государственных органов, если товары, помещаемые под таможенный режим таможенного склада, подлежат контролю с их стороны;</w:t>
      </w:r>
    </w:p>
    <w:p w:rsidR="00F608ED" w:rsidRDefault="00F608ED">
      <w:pPr>
        <w:pStyle w:val="21"/>
        <w:rPr>
          <w:sz w:val="28"/>
          <w:szCs w:val="28"/>
        </w:rPr>
      </w:pPr>
      <w:r>
        <w:rPr>
          <w:sz w:val="28"/>
          <w:szCs w:val="28"/>
        </w:rPr>
        <w:t>- копия договора, заключенного между лицом, перемещающим товары (или его доверенным представителем), и владельцем таможенного склада в котором оговаривается оказание услуг по хранению товаров на данном складе;</w:t>
      </w:r>
    </w:p>
    <w:p w:rsidR="00F608ED" w:rsidRDefault="00F608ED">
      <w:pPr>
        <w:pStyle w:val="21"/>
        <w:rPr>
          <w:sz w:val="28"/>
          <w:szCs w:val="28"/>
        </w:rPr>
      </w:pPr>
      <w:r>
        <w:rPr>
          <w:sz w:val="28"/>
          <w:szCs w:val="28"/>
        </w:rPr>
        <w:t>- другие документы, необходимые для таможенного оформления и таможенного контроля (например декларация таможенной стоимости, сертификат происхождения и др.).</w:t>
      </w:r>
    </w:p>
    <w:p w:rsidR="00F608ED" w:rsidRDefault="00F608ED">
      <w:pPr>
        <w:pStyle w:val="21"/>
        <w:rPr>
          <w:sz w:val="28"/>
          <w:szCs w:val="28"/>
        </w:rPr>
      </w:pPr>
      <w:r>
        <w:rPr>
          <w:sz w:val="28"/>
          <w:szCs w:val="28"/>
        </w:rPr>
        <w:t>При помещении товаров под режим таможенного склада:</w:t>
      </w:r>
    </w:p>
    <w:p w:rsidR="00F608ED" w:rsidRDefault="00F608ED">
      <w:pPr>
        <w:pStyle w:val="21"/>
        <w:rPr>
          <w:sz w:val="28"/>
          <w:szCs w:val="28"/>
        </w:rPr>
      </w:pPr>
      <w:r>
        <w:rPr>
          <w:sz w:val="28"/>
          <w:szCs w:val="28"/>
        </w:rPr>
        <w:t>-таможенное оформление производится на складе временного хранения, за исключением случаев, установленных нормативными правовыми актами ГТК России;</w:t>
      </w:r>
    </w:p>
    <w:p w:rsidR="00F608ED" w:rsidRDefault="00F608ED">
      <w:pPr>
        <w:pStyle w:val="21"/>
        <w:rPr>
          <w:sz w:val="28"/>
          <w:szCs w:val="28"/>
        </w:rPr>
      </w:pPr>
      <w:r>
        <w:rPr>
          <w:sz w:val="28"/>
          <w:szCs w:val="28"/>
        </w:rPr>
        <w:t>-осуществляется фитосанитарный и ветеринарный контроль, если под режим заявляется ввезенная из-за границы продукция растительного и животного происхождения, в отношении которой проведение такого контроля предусмотрено законодательством, и он не производился при ввозе товаров на российскую таможенную территорию;</w:t>
      </w:r>
    </w:p>
    <w:p w:rsidR="00F608ED" w:rsidRDefault="00F608ED">
      <w:pPr>
        <w:pStyle w:val="21"/>
        <w:rPr>
          <w:sz w:val="28"/>
          <w:szCs w:val="28"/>
        </w:rPr>
      </w:pPr>
      <w:r>
        <w:rPr>
          <w:sz w:val="28"/>
          <w:szCs w:val="28"/>
        </w:rPr>
        <w:t>-в установленном порядке проводятся иные виды государственного контроля;</w:t>
      </w:r>
    </w:p>
    <w:p w:rsidR="00F608ED" w:rsidRDefault="00F608ED">
      <w:pPr>
        <w:pStyle w:val="21"/>
        <w:rPr>
          <w:sz w:val="28"/>
          <w:szCs w:val="28"/>
        </w:rPr>
      </w:pPr>
      <w:r>
        <w:rPr>
          <w:sz w:val="28"/>
          <w:szCs w:val="28"/>
        </w:rPr>
        <w:t xml:space="preserve">-производится взвешивание товаров, в отношении которых установлены комбинированные или специфические ставки таможенных пошлин за единицу веса товара;  </w:t>
      </w:r>
    </w:p>
    <w:p w:rsidR="00F608ED" w:rsidRDefault="00F608ED">
      <w:pPr>
        <w:pStyle w:val="21"/>
        <w:rPr>
          <w:sz w:val="28"/>
          <w:szCs w:val="28"/>
        </w:rPr>
      </w:pPr>
      <w:r>
        <w:rPr>
          <w:sz w:val="28"/>
          <w:szCs w:val="28"/>
        </w:rPr>
        <w:t>-взимается в установленных размерах таможенный сбор за таможенное оформление (по общему правилу, данный бор уплачивается в российских рублях в размере 0,1% таможенной стоимости товаров и в иностранной валюте, курс которой котируется Банком России, в размере 0,05% таможенной стоимости).</w:t>
      </w:r>
    </w:p>
    <w:p w:rsidR="00F608ED" w:rsidRDefault="00F608ED">
      <w:pPr>
        <w:pStyle w:val="21"/>
        <w:rPr>
          <w:sz w:val="28"/>
          <w:szCs w:val="28"/>
        </w:rPr>
      </w:pPr>
      <w:r>
        <w:rPr>
          <w:sz w:val="28"/>
          <w:szCs w:val="28"/>
        </w:rPr>
        <w:t>Фактическое размещение товаров, помещаемых под режим таможенного склада, на территории таможенного склада осуществляется в присутствии уполномоченных сотрудников таможенного органа. При производстве таможенного оформления товаров в соответствии с режимом таможенного склада таможенный орган осуществляет условный выпуск товаров, то есть выпуск товаров, «сопряженный с обязательствами лица о соблюдении установленных ограничений, требований или условий» (п.14 ст.18 ТК РФ).</w:t>
      </w:r>
    </w:p>
    <w:p w:rsidR="00F608ED" w:rsidRDefault="00F608ED">
      <w:pPr>
        <w:pStyle w:val="21"/>
        <w:rPr>
          <w:sz w:val="28"/>
          <w:szCs w:val="28"/>
        </w:rPr>
      </w:pPr>
      <w:r>
        <w:rPr>
          <w:sz w:val="28"/>
          <w:szCs w:val="28"/>
        </w:rPr>
        <w:t>В случае если товары, помещаемые под режим таможенного склада, являются крупногабаритными или требуют особых условий хранения (температура, влажность и т.п.), которые не могут быть обеспечены на таможенном складе, Положением устанавливаются условия передачи таких товаров на хранение лицу, перемещающему такие товары, не территории склада. Данные условия перечислены в п.38 Положения и состоят в том, что:</w:t>
      </w:r>
    </w:p>
    <w:p w:rsidR="00F608ED" w:rsidRDefault="00F608ED">
      <w:pPr>
        <w:pStyle w:val="21"/>
        <w:rPr>
          <w:sz w:val="28"/>
          <w:szCs w:val="28"/>
        </w:rPr>
      </w:pPr>
      <w:r>
        <w:rPr>
          <w:sz w:val="28"/>
          <w:szCs w:val="28"/>
        </w:rPr>
        <w:t>- решение о возможности передачи товаров на хранение принимается ГТК России на основании заявления лица, перемещающего товары;</w:t>
      </w:r>
    </w:p>
    <w:p w:rsidR="00F608ED" w:rsidRDefault="00F608ED">
      <w:pPr>
        <w:pStyle w:val="21"/>
        <w:rPr>
          <w:sz w:val="28"/>
          <w:szCs w:val="28"/>
        </w:rPr>
      </w:pPr>
      <w:r>
        <w:rPr>
          <w:sz w:val="28"/>
          <w:szCs w:val="28"/>
        </w:rPr>
        <w:t xml:space="preserve">- в этом заявлении должны быть указаны наименование товаров, их статистическая стоимость и количество, предполагаемое место хранения (с указанием адреса), а также причин, обосновывающие необходимость передачи товаров на хранение вне таможенного склада. </w:t>
      </w:r>
    </w:p>
    <w:p w:rsidR="00F608ED" w:rsidRDefault="00F608ED">
      <w:pPr>
        <w:pStyle w:val="21"/>
        <w:rPr>
          <w:sz w:val="28"/>
          <w:szCs w:val="28"/>
        </w:rPr>
      </w:pPr>
      <w:r>
        <w:rPr>
          <w:sz w:val="28"/>
          <w:szCs w:val="28"/>
        </w:rPr>
        <w:t>Для обоснования содержащихся в заявлении сведений должны быть представлены документы, подтверждающие необходимость обеспечения особых условий хранения (контракт, технический паспорт, фотографии, заключения независимых экспертных организаций или таможенных лабораторий и т.п.), а также заключение таможенного органа, в регионе деятельности которого производится таможенное оформление товаров, о необходимости и целесообразности такой передачи товаров и возможности проведения таможенного контроля за этими товарами.</w:t>
      </w:r>
    </w:p>
    <w:p w:rsidR="00F608ED" w:rsidRDefault="00F608ED">
      <w:pPr>
        <w:pStyle w:val="21"/>
        <w:rPr>
          <w:sz w:val="28"/>
          <w:szCs w:val="28"/>
        </w:rPr>
      </w:pPr>
      <w:r>
        <w:rPr>
          <w:sz w:val="28"/>
          <w:szCs w:val="28"/>
        </w:rPr>
        <w:t>После помещения товаров под режим таможенного склада и до истечения срока их нахождения под этим режимом они могут быть перемещены с одного таможенного склада на другой таможенный склад без изменения таможенного режима. Такое перемещение осуществляется только по письменному разрешению начальника таможенного органа (либо лица, его замещающего), в регионе деятельности которого учрежден таможенный склад, на котором хранится товар, предполагаемый к перемещению на другой таможенный склад.</w:t>
      </w:r>
    </w:p>
    <w:p w:rsidR="00F608ED" w:rsidRDefault="00F608ED">
      <w:pPr>
        <w:pStyle w:val="21"/>
        <w:rPr>
          <w:sz w:val="28"/>
          <w:szCs w:val="28"/>
        </w:rPr>
      </w:pPr>
      <w:r>
        <w:rPr>
          <w:sz w:val="28"/>
          <w:szCs w:val="28"/>
        </w:rPr>
        <w:t>Перемещение товаров осуществляется в соответствии с правилами доставки товаров под таможенным контролем. При этом после доставки перемещаемых товаров на «новый» таможенный склад повторное декларирование товаров не производится. Для целей таможенного контроля за перемещаемыми товарами используются грузовые таможенные декларации, согласно которым товары были помещены под таможенный режим таможенного склада, или их копии (заверенные таможенным органом), копии товаросопроводительных и грузовых документов, на основании которых производилось таможенное оформление товаров (заверенные таможенным органом), документы контроля за доставкой товаров.</w:t>
      </w:r>
    </w:p>
    <w:p w:rsidR="00F608ED" w:rsidRDefault="00F608ED">
      <w:pPr>
        <w:pStyle w:val="21"/>
        <w:rPr>
          <w:sz w:val="28"/>
          <w:szCs w:val="28"/>
        </w:rPr>
      </w:pPr>
      <w:r>
        <w:rPr>
          <w:sz w:val="28"/>
          <w:szCs w:val="28"/>
        </w:rPr>
        <w:t>Завершение действия режима таможенного склада в обычном порядке, т.е. не связанном с каким-либо несоблюдением правил его использования, осуществляется путем помещения товаров под иной таможенный режим до истечения срока хранения, а точнее – не позднее дня завершения установленного срока нахождения товаров под таможенным режимом таможенного склада (п.41 Положения). При таком завершении режима таможенного склада:</w:t>
      </w:r>
    </w:p>
    <w:p w:rsidR="00F608ED" w:rsidRDefault="00F608ED">
      <w:pPr>
        <w:pStyle w:val="21"/>
        <w:rPr>
          <w:sz w:val="28"/>
          <w:szCs w:val="28"/>
        </w:rPr>
      </w:pPr>
      <w:r>
        <w:rPr>
          <w:sz w:val="28"/>
          <w:szCs w:val="28"/>
        </w:rPr>
        <w:t>- таможенное оформление производится в соответствии с заявляемым таможенным режимом в порядке, установленном его регламентацией;</w:t>
      </w:r>
    </w:p>
    <w:p w:rsidR="00F608ED" w:rsidRDefault="00F608ED">
      <w:pPr>
        <w:pStyle w:val="21"/>
        <w:rPr>
          <w:sz w:val="28"/>
          <w:szCs w:val="28"/>
        </w:rPr>
      </w:pPr>
      <w:r>
        <w:rPr>
          <w:sz w:val="28"/>
          <w:szCs w:val="28"/>
        </w:rPr>
        <w:t>- количество товаров, предназначенных к помещению под иной таможенный режим, определяется на момент заявления соответствующего таможенного режима;</w:t>
      </w:r>
    </w:p>
    <w:p w:rsidR="00F608ED" w:rsidRDefault="00F608ED">
      <w:pPr>
        <w:pStyle w:val="21"/>
        <w:rPr>
          <w:sz w:val="28"/>
          <w:szCs w:val="28"/>
        </w:rPr>
      </w:pPr>
      <w:r>
        <w:rPr>
          <w:sz w:val="28"/>
          <w:szCs w:val="28"/>
        </w:rPr>
        <w:t>- определяется таможенная стоимость товаров в соответствии с таможенным законодательством;</w:t>
      </w:r>
    </w:p>
    <w:p w:rsidR="00F608ED" w:rsidRDefault="00F608ED">
      <w:pPr>
        <w:pStyle w:val="21"/>
        <w:rPr>
          <w:sz w:val="28"/>
          <w:szCs w:val="28"/>
        </w:rPr>
      </w:pPr>
      <w:r>
        <w:rPr>
          <w:sz w:val="28"/>
          <w:szCs w:val="28"/>
        </w:rPr>
        <w:t>- производится обязательное взвешивание товаров, в отношении которых установлены комбинированные или специфические ставки таможенных пошлин за единицу веса товара;</w:t>
      </w:r>
    </w:p>
    <w:p w:rsidR="00F608ED" w:rsidRDefault="00F608ED">
      <w:pPr>
        <w:pStyle w:val="21"/>
        <w:rPr>
          <w:sz w:val="28"/>
          <w:szCs w:val="28"/>
        </w:rPr>
      </w:pPr>
      <w:r>
        <w:rPr>
          <w:sz w:val="28"/>
          <w:szCs w:val="28"/>
        </w:rPr>
        <w:t>- фактический вывоз со склада товаров, заявленных под иной таможенный режим, осуществляется не позднее трех дней с момента выпуска (условного выпуска) таких товаров в соответствии с выбранным таможенным режимом.</w:t>
      </w:r>
    </w:p>
    <w:p w:rsidR="00F608ED" w:rsidRDefault="00F608ED">
      <w:pPr>
        <w:pStyle w:val="21"/>
        <w:rPr>
          <w:sz w:val="28"/>
          <w:szCs w:val="28"/>
        </w:rPr>
      </w:pPr>
      <w:r>
        <w:rPr>
          <w:sz w:val="28"/>
          <w:szCs w:val="28"/>
        </w:rPr>
        <w:t>Если же по истечении установленного срока нахождения товаров на таможенном складе они не заявляются под иной таможенный режим, режим таможенного склада, тем не менее, завершается «автоматически», а товары помещаются на склад временного хранения, владельцем которого является таможенный орган.</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11. Разрешенные операции</w:t>
      </w:r>
    </w:p>
    <w:p w:rsidR="00F608ED" w:rsidRDefault="00F608ED">
      <w:pPr>
        <w:pStyle w:val="21"/>
        <w:rPr>
          <w:sz w:val="28"/>
          <w:szCs w:val="28"/>
        </w:rPr>
      </w:pPr>
      <w:r>
        <w:rPr>
          <w:sz w:val="28"/>
          <w:szCs w:val="28"/>
        </w:rPr>
        <w:t>Под разрешенными операциями понимаются действия, которые могут совершать с товарами, находящимися под режимом таможенного склада, владелец таможенного склада и/или лицо, поместившее товар под данный режим. В соответствии с нормами ТК РФ (ст. 44), в определенной степени конкретизированными в рассматриваемом Положении, с товарами, помещенными под режим таможенного склада, могут проводиться операции по обеспечению их сохранности (в частности чистка, проветривание, сушка, создание оптимального температурного режима хранения, помещение в защитную упаковку, нанесение защитной смазки и консервантов и иные операции, перечисленные в п.31 Положения), а также, при наличии письменного разрешения таможенного органа, операции по подготовке к продаже и транспортировке (например дробление товарных партий, упаковка, переупаковка, маркировка, погрузка, сортировка и другие, перечисленные в п. 32 Положения).</w:t>
      </w:r>
    </w:p>
    <w:p w:rsidR="00F608ED" w:rsidRDefault="00F608ED">
      <w:pPr>
        <w:pStyle w:val="21"/>
        <w:rPr>
          <w:sz w:val="28"/>
          <w:szCs w:val="28"/>
        </w:rPr>
      </w:pPr>
      <w:r>
        <w:rPr>
          <w:sz w:val="28"/>
          <w:szCs w:val="28"/>
        </w:rPr>
        <w:t>Регламентацией режима установлены следующие основные условия проведения указанных операций:</w:t>
      </w:r>
    </w:p>
    <w:p w:rsidR="00F608ED" w:rsidRDefault="00F608ED">
      <w:pPr>
        <w:pStyle w:val="21"/>
        <w:rPr>
          <w:sz w:val="28"/>
          <w:szCs w:val="28"/>
        </w:rPr>
      </w:pPr>
      <w:r>
        <w:rPr>
          <w:sz w:val="28"/>
          <w:szCs w:val="28"/>
        </w:rPr>
        <w:t>- они могут производиться только в пределах таможенного склада, а в исключительных случаях, с письменного разрешения таможенного органа, - в пределах территории, вплотную прилегающей к таможенному складу, специально обозначенной и являющейся зоной таможенного контроля (при хранении находящегося под режимом таможенного склада товара без его фактического хранения в пределах таможенного склада – на территории, определенной в качестве места хранения товаров);</w:t>
      </w:r>
    </w:p>
    <w:p w:rsidR="00F608ED" w:rsidRDefault="00F608ED">
      <w:pPr>
        <w:pStyle w:val="21"/>
        <w:rPr>
          <w:sz w:val="28"/>
          <w:szCs w:val="28"/>
        </w:rPr>
      </w:pPr>
      <w:r>
        <w:rPr>
          <w:sz w:val="28"/>
          <w:szCs w:val="28"/>
        </w:rPr>
        <w:t>- данные операции не должны изменять характеристик (качеств) этих товаров, связанных с изменением их классификации по ТН ВЭД России на уровне десятого знака цифрового кода;</w:t>
      </w:r>
    </w:p>
    <w:p w:rsidR="00F608ED" w:rsidRDefault="00F608ED">
      <w:pPr>
        <w:pStyle w:val="21"/>
        <w:rPr>
          <w:sz w:val="28"/>
          <w:szCs w:val="28"/>
        </w:rPr>
      </w:pPr>
      <w:r>
        <w:rPr>
          <w:sz w:val="28"/>
          <w:szCs w:val="28"/>
        </w:rPr>
        <w:t>- ни при каких обстоятельствах не могут осуществляться действия, связанные с переработкой и ремонтом товаров, помещенных под таможенный режим таможенного склада.</w:t>
      </w:r>
    </w:p>
    <w:p w:rsidR="00F608ED" w:rsidRDefault="00F608ED">
      <w:pPr>
        <w:pStyle w:val="21"/>
        <w:rPr>
          <w:sz w:val="28"/>
          <w:szCs w:val="28"/>
        </w:rPr>
      </w:pPr>
      <w:r>
        <w:rPr>
          <w:sz w:val="28"/>
          <w:szCs w:val="28"/>
        </w:rPr>
        <w:t>Положение специально не регламентирует условия совершения с товарами, помещенными под режим таможенного склада, гражданско-правовых сделок, в частности их купли-продажи, передачи в залог и др. Согласно правилу, установленному п.41 Положения, с учетом правил, предусмотренных ст.131 ТК РФ, «товары, помещенные под таможенный режим таможенного склада, могут быть заявлены к помещению под иной таможенный режим любым лицом, независимо от того, какое лицо помещало эти товары под таможенный режим таможенного склада, при условии, что данное лицо может выступать в качестве, достаточном в соответствии с законодательством РФ для совершения с товарами действий, предусмотренных таможенным законодательством РФ, от собственного имени». Принимая во внимание данные положения, можно сделать вывод, что регламентацией режима фактически допускается (при условии соблюдения общих требований использования режима) совершение с товарами, помещенными под режим таможенного склада, сделок, влекущих передачу прав на данные товары в течение срока их хранения.</w:t>
      </w:r>
    </w:p>
    <w:p w:rsidR="00F608ED" w:rsidRDefault="00F608ED">
      <w:pPr>
        <w:pStyle w:val="21"/>
        <w:rPr>
          <w:sz w:val="28"/>
          <w:szCs w:val="28"/>
        </w:rPr>
      </w:pPr>
      <w:r>
        <w:rPr>
          <w:sz w:val="28"/>
          <w:szCs w:val="28"/>
        </w:rPr>
        <w:t xml:space="preserve">  </w:t>
      </w:r>
    </w:p>
    <w:p w:rsidR="00F608ED" w:rsidRDefault="00F608ED">
      <w:pPr>
        <w:pStyle w:val="21"/>
        <w:jc w:val="center"/>
        <w:rPr>
          <w:sz w:val="28"/>
          <w:szCs w:val="28"/>
        </w:rPr>
      </w:pPr>
      <w:r>
        <w:rPr>
          <w:b/>
          <w:bCs/>
          <w:sz w:val="28"/>
          <w:szCs w:val="28"/>
        </w:rPr>
        <w:t>12. Ответственность.</w:t>
      </w:r>
    </w:p>
    <w:p w:rsidR="00F608ED" w:rsidRDefault="00F608ED">
      <w:pPr>
        <w:pStyle w:val="21"/>
        <w:rPr>
          <w:sz w:val="28"/>
          <w:szCs w:val="28"/>
        </w:rPr>
      </w:pPr>
      <w:r>
        <w:rPr>
          <w:sz w:val="28"/>
          <w:szCs w:val="28"/>
        </w:rPr>
        <w:t>Составной частью правового механизма применения режима таможенного склада является регулирование вопросов ответственности за несоблюдение правил его использования. По общему правилу, такая ответственность возлагается на лицо, поместившее товары под режим таможенного склада. Вместе с тем и владелец таможенного склада (если им не является таможенный орган) может быть привлечен к ответственности в случае нарушения:</w:t>
      </w:r>
    </w:p>
    <w:p w:rsidR="00F608ED" w:rsidRDefault="00F608ED">
      <w:pPr>
        <w:pStyle w:val="21"/>
        <w:numPr>
          <w:ilvl w:val="0"/>
          <w:numId w:val="3"/>
        </w:numPr>
        <w:rPr>
          <w:sz w:val="28"/>
          <w:szCs w:val="28"/>
        </w:rPr>
      </w:pPr>
      <w:r>
        <w:rPr>
          <w:sz w:val="28"/>
          <w:szCs w:val="28"/>
        </w:rPr>
        <w:t>требований к таможенным складам и их владельцам;</w:t>
      </w:r>
    </w:p>
    <w:p w:rsidR="00F608ED" w:rsidRDefault="00F608ED">
      <w:pPr>
        <w:pStyle w:val="21"/>
        <w:numPr>
          <w:ilvl w:val="0"/>
          <w:numId w:val="3"/>
        </w:numPr>
        <w:rPr>
          <w:sz w:val="28"/>
          <w:szCs w:val="28"/>
        </w:rPr>
      </w:pPr>
      <w:r>
        <w:rPr>
          <w:sz w:val="28"/>
          <w:szCs w:val="28"/>
        </w:rPr>
        <w:t>порядка уплаты таможенных пошлин, налогов и внесения иных таможенных платежей</w:t>
      </w:r>
      <w:r>
        <w:rPr>
          <w:rStyle w:val="a5"/>
          <w:sz w:val="28"/>
          <w:szCs w:val="28"/>
        </w:rPr>
        <w:footnoteReference w:id="4"/>
      </w:r>
      <w:r>
        <w:rPr>
          <w:sz w:val="28"/>
          <w:szCs w:val="28"/>
        </w:rPr>
        <w:t>.</w:t>
      </w:r>
    </w:p>
    <w:p w:rsidR="00F608ED" w:rsidRDefault="00F608ED">
      <w:pPr>
        <w:pStyle w:val="21"/>
        <w:rPr>
          <w:sz w:val="28"/>
          <w:szCs w:val="28"/>
        </w:rPr>
      </w:pPr>
      <w:r>
        <w:rPr>
          <w:sz w:val="28"/>
          <w:szCs w:val="28"/>
        </w:rPr>
        <w:t>Ответственность владельца таможенного склада наступает с момента принятия товара на хранение на таможенный склад. Кроме того, ответственность за нарушения второй группы требований (финансовых условий) может быть возложена на лицо, поместившее товары на хранение на таможенный склад открытого типа, с согласия таможенного органа РФ.</w:t>
      </w:r>
    </w:p>
    <w:p w:rsidR="00F608ED" w:rsidRDefault="00F608ED">
      <w:pPr>
        <w:pStyle w:val="21"/>
        <w:rPr>
          <w:sz w:val="28"/>
          <w:szCs w:val="28"/>
        </w:rPr>
      </w:pPr>
    </w:p>
    <w:p w:rsidR="00F608ED" w:rsidRDefault="00F608ED">
      <w:pPr>
        <w:pStyle w:val="21"/>
        <w:jc w:val="center"/>
        <w:rPr>
          <w:b/>
          <w:bCs/>
          <w:sz w:val="28"/>
          <w:szCs w:val="28"/>
        </w:rPr>
      </w:pPr>
      <w:r>
        <w:rPr>
          <w:b/>
          <w:bCs/>
          <w:sz w:val="28"/>
          <w:szCs w:val="28"/>
        </w:rPr>
        <w:t>13. Ликвидация таможенного склада.</w:t>
      </w:r>
    </w:p>
    <w:p w:rsidR="00F608ED" w:rsidRDefault="00F608ED">
      <w:pPr>
        <w:pStyle w:val="21"/>
        <w:rPr>
          <w:sz w:val="28"/>
          <w:szCs w:val="28"/>
        </w:rPr>
      </w:pPr>
      <w:r>
        <w:rPr>
          <w:sz w:val="28"/>
          <w:szCs w:val="28"/>
        </w:rPr>
        <w:t>Если заявление товаров, находящихся под режимом таможенного склада, под иной режим либо их помещение при нарушении установленных сроков на склад временного хранения, принадлежащий таможенным органам, могут рассматриваться как формы завершения режима в отношении помещенных под него товаров, то ликвидация таможенного склада направлена на прекращение дальнейшего его функционирования как организационно-хозяйственной единицы, материальной составляющей таможенного режима, что закономерно обуславливает принципиальную невозможность использования последнего в пределах территории ликвидируемого склада.</w:t>
      </w:r>
    </w:p>
    <w:p w:rsidR="00F608ED" w:rsidRDefault="00F608ED">
      <w:pPr>
        <w:pStyle w:val="21"/>
        <w:rPr>
          <w:sz w:val="28"/>
          <w:szCs w:val="28"/>
        </w:rPr>
      </w:pPr>
      <w:r>
        <w:rPr>
          <w:sz w:val="28"/>
          <w:szCs w:val="28"/>
        </w:rPr>
        <w:t>Ликвидация таможенного клада осуществляется в случаях:</w:t>
      </w:r>
    </w:p>
    <w:p w:rsidR="00F608ED" w:rsidRDefault="00F608ED">
      <w:pPr>
        <w:pStyle w:val="21"/>
        <w:numPr>
          <w:ilvl w:val="0"/>
          <w:numId w:val="6"/>
        </w:numPr>
        <w:tabs>
          <w:tab w:val="clear" w:pos="644"/>
          <w:tab w:val="num" w:pos="284"/>
        </w:tabs>
        <w:ind w:hanging="644"/>
        <w:rPr>
          <w:sz w:val="28"/>
          <w:szCs w:val="28"/>
        </w:rPr>
      </w:pPr>
      <w:r>
        <w:rPr>
          <w:sz w:val="28"/>
          <w:szCs w:val="28"/>
        </w:rPr>
        <w:t>аннулирования лицензии на его учреждение;</w:t>
      </w:r>
    </w:p>
    <w:p w:rsidR="00F608ED" w:rsidRDefault="00F608ED">
      <w:pPr>
        <w:pStyle w:val="21"/>
        <w:numPr>
          <w:ilvl w:val="0"/>
          <w:numId w:val="6"/>
        </w:numPr>
        <w:tabs>
          <w:tab w:val="clear" w:pos="644"/>
          <w:tab w:val="num" w:pos="284"/>
        </w:tabs>
        <w:ind w:hanging="644"/>
        <w:rPr>
          <w:sz w:val="28"/>
          <w:szCs w:val="28"/>
        </w:rPr>
      </w:pPr>
      <w:r>
        <w:rPr>
          <w:sz w:val="28"/>
          <w:szCs w:val="28"/>
        </w:rPr>
        <w:t>отзыва данной лицензии;</w:t>
      </w:r>
    </w:p>
    <w:p w:rsidR="00F608ED" w:rsidRDefault="00F608ED">
      <w:pPr>
        <w:pStyle w:val="21"/>
        <w:numPr>
          <w:ilvl w:val="0"/>
          <w:numId w:val="6"/>
        </w:numPr>
        <w:tabs>
          <w:tab w:val="clear" w:pos="644"/>
          <w:tab w:val="num" w:pos="284"/>
        </w:tabs>
        <w:ind w:hanging="644"/>
        <w:rPr>
          <w:sz w:val="28"/>
          <w:szCs w:val="28"/>
        </w:rPr>
      </w:pPr>
      <w:r>
        <w:rPr>
          <w:sz w:val="28"/>
          <w:szCs w:val="28"/>
        </w:rPr>
        <w:t>истечения срока действия лицензии;</w:t>
      </w:r>
    </w:p>
    <w:p w:rsidR="00F608ED" w:rsidRDefault="00F608ED">
      <w:pPr>
        <w:pStyle w:val="21"/>
        <w:numPr>
          <w:ilvl w:val="0"/>
          <w:numId w:val="6"/>
        </w:numPr>
        <w:tabs>
          <w:tab w:val="clear" w:pos="644"/>
          <w:tab w:val="num" w:pos="284"/>
        </w:tabs>
        <w:ind w:hanging="644"/>
        <w:rPr>
          <w:sz w:val="28"/>
          <w:szCs w:val="28"/>
        </w:rPr>
      </w:pPr>
      <w:r>
        <w:rPr>
          <w:sz w:val="28"/>
          <w:szCs w:val="28"/>
        </w:rPr>
        <w:t>изъявления желания владельцем таможенного склада.</w:t>
      </w:r>
    </w:p>
    <w:p w:rsidR="00F608ED" w:rsidRDefault="00F608ED">
      <w:pPr>
        <w:pStyle w:val="21"/>
        <w:rPr>
          <w:sz w:val="28"/>
          <w:szCs w:val="28"/>
        </w:rPr>
      </w:pPr>
      <w:r>
        <w:rPr>
          <w:sz w:val="28"/>
          <w:szCs w:val="28"/>
        </w:rPr>
        <w:t>С даты принятия решения о ликвидации таможенного склада:</w:t>
      </w:r>
    </w:p>
    <w:p w:rsidR="00F608ED" w:rsidRDefault="00F608ED">
      <w:pPr>
        <w:pStyle w:val="21"/>
        <w:rPr>
          <w:sz w:val="28"/>
          <w:szCs w:val="28"/>
        </w:rPr>
      </w:pPr>
      <w:r>
        <w:rPr>
          <w:sz w:val="28"/>
          <w:szCs w:val="28"/>
        </w:rPr>
        <w:t>- не допускается помещение на данный склад новых партий товаров, заявленных под режим таможенного склада;</w:t>
      </w:r>
    </w:p>
    <w:p w:rsidR="00F608ED" w:rsidRDefault="00F608ED">
      <w:pPr>
        <w:pStyle w:val="21"/>
        <w:rPr>
          <w:sz w:val="28"/>
          <w:szCs w:val="28"/>
        </w:rPr>
      </w:pPr>
      <w:r>
        <w:rPr>
          <w:sz w:val="28"/>
          <w:szCs w:val="28"/>
        </w:rPr>
        <w:t>- ликвидируемый таможенный склад становится складом временного хранения, а товары находящиеся на данном складе под режимом таможенного склада, рассматриваются как товары, находящиеся на временном хранении;</w:t>
      </w:r>
    </w:p>
    <w:p w:rsidR="00F608ED" w:rsidRDefault="00F608ED">
      <w:pPr>
        <w:pStyle w:val="21"/>
        <w:rPr>
          <w:sz w:val="28"/>
          <w:szCs w:val="28"/>
        </w:rPr>
      </w:pPr>
      <w:r>
        <w:rPr>
          <w:sz w:val="28"/>
          <w:szCs w:val="28"/>
        </w:rPr>
        <w:t>- таможня, в регионе деятельности которой учрежден ликвидируемый склад, производит инвентаризацию товаров, находящихся на нем в режиме таможенного склада (данная инвентаризация должна быть завершена не позднее, сем в семидневный срок с указанием даты).</w:t>
      </w:r>
    </w:p>
    <w:p w:rsidR="00F608ED" w:rsidRDefault="00F608ED">
      <w:pPr>
        <w:pStyle w:val="21"/>
        <w:rPr>
          <w:sz w:val="28"/>
          <w:szCs w:val="28"/>
        </w:rPr>
      </w:pPr>
      <w:r>
        <w:rPr>
          <w:sz w:val="28"/>
          <w:szCs w:val="28"/>
        </w:rPr>
        <w:t>При ликвидации таможенного склада товары, помещенные под таможенный режим и находящиеся на нем под режимом таможенного склада, подлежат повторному таможенному оформлению:</w:t>
      </w:r>
    </w:p>
    <w:p w:rsidR="00F608ED" w:rsidRDefault="00F608ED">
      <w:pPr>
        <w:pStyle w:val="21"/>
        <w:rPr>
          <w:sz w:val="28"/>
          <w:szCs w:val="28"/>
        </w:rPr>
      </w:pPr>
      <w:r>
        <w:rPr>
          <w:sz w:val="28"/>
          <w:szCs w:val="28"/>
        </w:rPr>
        <w:t>- при аннулировании лицензии – с даты помещения их на склад;</w:t>
      </w:r>
    </w:p>
    <w:p w:rsidR="00F608ED" w:rsidRDefault="00F608ED">
      <w:pPr>
        <w:pStyle w:val="21"/>
        <w:rPr>
          <w:sz w:val="28"/>
          <w:szCs w:val="28"/>
        </w:rPr>
      </w:pPr>
      <w:r>
        <w:rPr>
          <w:sz w:val="28"/>
          <w:szCs w:val="28"/>
        </w:rPr>
        <w:t>- при отзыве лицензии в качестве меры взыскания за нарушения таможенных правил –  с даты обращения постановления по делу к исполнению;</w:t>
      </w:r>
    </w:p>
    <w:p w:rsidR="00F608ED" w:rsidRDefault="00F608ED">
      <w:pPr>
        <w:pStyle w:val="21"/>
        <w:rPr>
          <w:sz w:val="28"/>
          <w:szCs w:val="28"/>
        </w:rPr>
      </w:pPr>
      <w:r>
        <w:rPr>
          <w:sz w:val="28"/>
          <w:szCs w:val="28"/>
        </w:rPr>
        <w:t>- в иных случаях – с даты принятия решения о ликвидации.</w:t>
      </w:r>
    </w:p>
    <w:p w:rsidR="00F608ED" w:rsidRDefault="00F608ED">
      <w:pPr>
        <w:pStyle w:val="21"/>
        <w:rPr>
          <w:sz w:val="28"/>
          <w:szCs w:val="28"/>
        </w:rPr>
      </w:pPr>
      <w:r>
        <w:rPr>
          <w:sz w:val="28"/>
          <w:szCs w:val="28"/>
        </w:rPr>
        <w:t xml:space="preserve">С этой же даты, с которой проводится повторное таможенное оформление, владелец ликвидируемого склада уплачивает за весь период нахождения товаров на нем сборы за хранение товаров в размерах, установленных для складов временного хранения, учрежденных таможенными органами. </w:t>
      </w:r>
    </w:p>
    <w:p w:rsidR="00F608ED" w:rsidRDefault="00F608ED">
      <w:pPr>
        <w:jc w:val="both"/>
        <w:rPr>
          <w:sz w:val="28"/>
          <w:szCs w:val="28"/>
        </w:rPr>
      </w:pPr>
      <w:r>
        <w:rPr>
          <w:sz w:val="28"/>
          <w:szCs w:val="28"/>
        </w:rPr>
        <w:t xml:space="preserve">  </w:t>
      </w: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center"/>
        <w:rPr>
          <w:sz w:val="32"/>
          <w:szCs w:val="32"/>
        </w:rPr>
      </w:pPr>
      <w:r>
        <w:rPr>
          <w:sz w:val="32"/>
          <w:szCs w:val="32"/>
        </w:rPr>
        <w:t>Список использованной литературы:</w:t>
      </w:r>
    </w:p>
    <w:p w:rsidR="00F608ED" w:rsidRDefault="00F608ED">
      <w:pPr>
        <w:jc w:val="center"/>
        <w:rPr>
          <w:sz w:val="32"/>
          <w:szCs w:val="32"/>
        </w:rPr>
      </w:pPr>
    </w:p>
    <w:p w:rsidR="00F608ED" w:rsidRDefault="00F608ED">
      <w:pPr>
        <w:numPr>
          <w:ilvl w:val="0"/>
          <w:numId w:val="11"/>
        </w:numPr>
        <w:jc w:val="both"/>
        <w:rPr>
          <w:sz w:val="28"/>
          <w:szCs w:val="28"/>
        </w:rPr>
      </w:pPr>
      <w:r>
        <w:rPr>
          <w:sz w:val="28"/>
          <w:szCs w:val="28"/>
        </w:rPr>
        <w:t xml:space="preserve">Тимошенко И.В. Таможенное право России. Ростов-на-Дону. 2001г. </w:t>
      </w:r>
    </w:p>
    <w:p w:rsidR="00F608ED" w:rsidRDefault="00F608ED">
      <w:pPr>
        <w:numPr>
          <w:ilvl w:val="0"/>
          <w:numId w:val="11"/>
        </w:numPr>
        <w:jc w:val="both"/>
        <w:rPr>
          <w:sz w:val="28"/>
          <w:szCs w:val="28"/>
        </w:rPr>
      </w:pPr>
      <w:r>
        <w:rPr>
          <w:sz w:val="28"/>
          <w:szCs w:val="28"/>
        </w:rPr>
        <w:t>Шахмаметьев А.А. Правовое регулирование таможенного режима таможенного склада. // Налоговый вестник. Декабрь</w:t>
      </w:r>
      <w:r>
        <w:rPr>
          <w:sz w:val="28"/>
          <w:szCs w:val="28"/>
          <w:lang w:val="en-US"/>
        </w:rPr>
        <w:t>’</w:t>
      </w:r>
      <w:r>
        <w:rPr>
          <w:sz w:val="28"/>
          <w:szCs w:val="28"/>
        </w:rPr>
        <w:t xml:space="preserve">2001. </w:t>
      </w:r>
    </w:p>
    <w:p w:rsidR="00F608ED" w:rsidRDefault="00F608ED">
      <w:pPr>
        <w:numPr>
          <w:ilvl w:val="0"/>
          <w:numId w:val="11"/>
        </w:numPr>
        <w:jc w:val="both"/>
        <w:rPr>
          <w:sz w:val="28"/>
          <w:szCs w:val="28"/>
        </w:rPr>
      </w:pPr>
      <w:r>
        <w:rPr>
          <w:sz w:val="28"/>
          <w:szCs w:val="28"/>
        </w:rPr>
        <w:t>Таможенный кодекс РФ (утв. Верховным Советом РФ 18.06.93 №5221-1 (ред. от 16.11.97).</w:t>
      </w:r>
    </w:p>
    <w:p w:rsidR="00F608ED" w:rsidRDefault="00F608ED">
      <w:pPr>
        <w:numPr>
          <w:ilvl w:val="0"/>
          <w:numId w:val="11"/>
        </w:numPr>
        <w:jc w:val="both"/>
        <w:rPr>
          <w:sz w:val="28"/>
          <w:szCs w:val="28"/>
        </w:rPr>
      </w:pPr>
      <w:r>
        <w:rPr>
          <w:sz w:val="28"/>
          <w:szCs w:val="28"/>
        </w:rPr>
        <w:t>Положение о таможенных складах (утв. Приказом ГТК России от 10.08.93 №314).</w:t>
      </w:r>
    </w:p>
    <w:p w:rsidR="00F608ED" w:rsidRDefault="00F608ED">
      <w:pPr>
        <w:numPr>
          <w:ilvl w:val="0"/>
          <w:numId w:val="11"/>
        </w:numPr>
        <w:jc w:val="both"/>
        <w:rPr>
          <w:sz w:val="28"/>
          <w:szCs w:val="28"/>
        </w:rPr>
      </w:pPr>
      <w:r>
        <w:rPr>
          <w:sz w:val="28"/>
          <w:szCs w:val="28"/>
        </w:rPr>
        <w:t xml:space="preserve">Правила учреждения таможенных складов таможенными органами РФ и использования таких складов (утв. Приказом ГТК России от 22.02.94 №72).  </w:t>
      </w: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pStyle w:val="1"/>
      </w:pPr>
      <w:r>
        <w:t>Всероссийская государственная налоговая академия</w:t>
      </w: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jc w:val="both"/>
        <w:rPr>
          <w:sz w:val="28"/>
          <w:szCs w:val="28"/>
        </w:rPr>
      </w:pPr>
    </w:p>
    <w:p w:rsidR="00F608ED" w:rsidRDefault="00F608ED">
      <w:pPr>
        <w:pStyle w:val="2"/>
      </w:pPr>
      <w:r>
        <w:t>Юридический факультет</w:t>
      </w: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rPr>
          <w:sz w:val="32"/>
          <w:szCs w:val="32"/>
        </w:rPr>
      </w:pPr>
    </w:p>
    <w:p w:rsidR="00F608ED" w:rsidRDefault="00F608ED">
      <w:pPr>
        <w:jc w:val="center"/>
        <w:rPr>
          <w:sz w:val="32"/>
          <w:szCs w:val="32"/>
        </w:rPr>
      </w:pPr>
    </w:p>
    <w:p w:rsidR="00F608ED" w:rsidRDefault="00F608ED">
      <w:pPr>
        <w:pStyle w:val="1"/>
        <w:rPr>
          <w:sz w:val="32"/>
          <w:szCs w:val="32"/>
        </w:rPr>
      </w:pPr>
      <w:r>
        <w:rPr>
          <w:sz w:val="32"/>
          <w:szCs w:val="32"/>
        </w:rPr>
        <w:t>Реферат</w:t>
      </w:r>
    </w:p>
    <w:p w:rsidR="00F608ED" w:rsidRDefault="00F608ED">
      <w:pPr>
        <w:jc w:val="center"/>
        <w:rPr>
          <w:sz w:val="32"/>
          <w:szCs w:val="32"/>
        </w:rPr>
      </w:pPr>
      <w:r>
        <w:rPr>
          <w:sz w:val="32"/>
          <w:szCs w:val="32"/>
        </w:rPr>
        <w:t>по предмету</w:t>
      </w:r>
    </w:p>
    <w:p w:rsidR="00F608ED" w:rsidRDefault="00F608ED">
      <w:pPr>
        <w:jc w:val="center"/>
        <w:rPr>
          <w:sz w:val="32"/>
          <w:szCs w:val="32"/>
        </w:rPr>
      </w:pPr>
      <w:r>
        <w:rPr>
          <w:sz w:val="32"/>
          <w:szCs w:val="32"/>
        </w:rPr>
        <w:t>Таможенное право</w:t>
      </w:r>
    </w:p>
    <w:p w:rsidR="00F608ED" w:rsidRDefault="00F608ED">
      <w:pPr>
        <w:jc w:val="center"/>
        <w:rPr>
          <w:sz w:val="32"/>
          <w:szCs w:val="32"/>
        </w:rPr>
      </w:pPr>
      <w:r>
        <w:rPr>
          <w:sz w:val="32"/>
          <w:szCs w:val="32"/>
        </w:rPr>
        <w:t>на тему</w:t>
      </w:r>
    </w:p>
    <w:p w:rsidR="00F608ED" w:rsidRDefault="00F608ED">
      <w:pPr>
        <w:jc w:val="center"/>
        <w:rPr>
          <w:sz w:val="32"/>
          <w:szCs w:val="32"/>
        </w:rPr>
      </w:pPr>
      <w:r>
        <w:rPr>
          <w:sz w:val="32"/>
          <w:szCs w:val="32"/>
        </w:rPr>
        <w:t>Таможенный режим таможенного склада</w:t>
      </w: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pStyle w:val="3"/>
      </w:pPr>
      <w:r>
        <w:t>Работу выполнила</w:t>
      </w:r>
    </w:p>
    <w:p w:rsidR="00F608ED" w:rsidRDefault="00F608ED">
      <w:pPr>
        <w:jc w:val="right"/>
        <w:rPr>
          <w:sz w:val="28"/>
          <w:szCs w:val="28"/>
        </w:rPr>
      </w:pPr>
      <w:r>
        <w:rPr>
          <w:sz w:val="28"/>
          <w:szCs w:val="28"/>
        </w:rPr>
        <w:t>студентка гр. ЮО-301</w:t>
      </w:r>
    </w:p>
    <w:p w:rsidR="00F608ED" w:rsidRDefault="00F608ED">
      <w:pPr>
        <w:jc w:val="right"/>
        <w:rPr>
          <w:sz w:val="28"/>
          <w:szCs w:val="28"/>
        </w:rPr>
      </w:pPr>
      <w:r>
        <w:rPr>
          <w:sz w:val="28"/>
          <w:szCs w:val="28"/>
        </w:rPr>
        <w:t>Решетина Д.А.</w:t>
      </w:r>
    </w:p>
    <w:p w:rsidR="00F608ED" w:rsidRDefault="00F608ED">
      <w:pPr>
        <w:jc w:val="right"/>
        <w:rPr>
          <w:sz w:val="28"/>
          <w:szCs w:val="28"/>
        </w:rPr>
      </w:pPr>
      <w:r>
        <w:rPr>
          <w:sz w:val="28"/>
          <w:szCs w:val="28"/>
        </w:rPr>
        <w:t>Проверил:</w:t>
      </w:r>
    </w:p>
    <w:p w:rsidR="00F608ED" w:rsidRDefault="00F608ED">
      <w:pPr>
        <w:jc w:val="right"/>
        <w:rPr>
          <w:sz w:val="28"/>
          <w:szCs w:val="28"/>
        </w:rPr>
      </w:pPr>
      <w:r>
        <w:rPr>
          <w:sz w:val="28"/>
          <w:szCs w:val="28"/>
        </w:rPr>
        <w:t xml:space="preserve">Альбиков Р.Ф. </w:t>
      </w:r>
    </w:p>
    <w:p w:rsidR="00F608ED" w:rsidRDefault="00F608ED">
      <w:pPr>
        <w:jc w:val="center"/>
        <w:rPr>
          <w:sz w:val="32"/>
          <w:szCs w:val="32"/>
        </w:rPr>
      </w:pPr>
    </w:p>
    <w:p w:rsidR="00F608ED" w:rsidRDefault="00F608ED">
      <w:pPr>
        <w:pStyle w:val="4"/>
      </w:pPr>
      <w:r>
        <w:t>Москва</w:t>
      </w:r>
    </w:p>
    <w:p w:rsidR="00F608ED" w:rsidRDefault="00F608ED">
      <w:pPr>
        <w:jc w:val="center"/>
        <w:rPr>
          <w:sz w:val="28"/>
          <w:szCs w:val="28"/>
        </w:rPr>
      </w:pPr>
      <w:r>
        <w:rPr>
          <w:sz w:val="28"/>
          <w:szCs w:val="28"/>
        </w:rPr>
        <w:t>2002</w:t>
      </w: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p>
    <w:p w:rsidR="00F608ED" w:rsidRDefault="00F608ED">
      <w:pPr>
        <w:jc w:val="center"/>
        <w:rPr>
          <w:sz w:val="32"/>
          <w:szCs w:val="32"/>
        </w:rPr>
      </w:pPr>
      <w:bookmarkStart w:id="0" w:name="_GoBack"/>
      <w:bookmarkEnd w:id="0"/>
    </w:p>
    <w:sectPr w:rsidR="00F608ED">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72" w:rsidRDefault="006C5A72">
      <w:r>
        <w:separator/>
      </w:r>
    </w:p>
  </w:endnote>
  <w:endnote w:type="continuationSeparator" w:id="0">
    <w:p w:rsidR="006C5A72" w:rsidRDefault="006C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72" w:rsidRDefault="006C5A72">
      <w:r>
        <w:separator/>
      </w:r>
    </w:p>
  </w:footnote>
  <w:footnote w:type="continuationSeparator" w:id="0">
    <w:p w:rsidR="006C5A72" w:rsidRDefault="006C5A72">
      <w:r>
        <w:continuationSeparator/>
      </w:r>
    </w:p>
  </w:footnote>
  <w:footnote w:id="1">
    <w:p w:rsidR="006C5A72" w:rsidRDefault="00F608ED">
      <w:pPr>
        <w:pStyle w:val="a3"/>
      </w:pPr>
      <w:r>
        <w:rPr>
          <w:rStyle w:val="a5"/>
        </w:rPr>
        <w:footnoteRef/>
      </w:r>
      <w:r>
        <w:t xml:space="preserve"> В настоящее время их существует семнадцать: 23.10.93 был введен таможенный режим вывоза товаров для представительств РФ за рубежом; ноябрь 1994 – режим вывоза отдельных товаров в государства – бывшие республики СССР.</w:t>
      </w:r>
    </w:p>
  </w:footnote>
  <w:footnote w:id="2">
    <w:p w:rsidR="006C5A72" w:rsidRDefault="00F608ED">
      <w:pPr>
        <w:pStyle w:val="a3"/>
      </w:pPr>
      <w:r>
        <w:rPr>
          <w:rStyle w:val="a5"/>
        </w:rPr>
        <w:footnoteRef/>
      </w:r>
      <w:r>
        <w:t xml:space="preserve"> В случае если таможенным складом является часть здания или сооружения, то оборудование и обустройство подъездных путей к нему и примыкающих разгрузочных площадок должно исключать доступ посторонних лиц к товарам, находящимся под таможенным контролем.</w:t>
      </w:r>
    </w:p>
  </w:footnote>
  <w:footnote w:id="3">
    <w:p w:rsidR="006C5A72" w:rsidRDefault="00F608ED">
      <w:pPr>
        <w:pStyle w:val="a3"/>
        <w:jc w:val="both"/>
      </w:pPr>
      <w:r>
        <w:rPr>
          <w:rStyle w:val="a5"/>
        </w:rPr>
        <w:footnoteRef/>
      </w:r>
      <w:r>
        <w:t xml:space="preserve"> Граждане России, имеющие постоянное местожительство в РФ, хотя отнесены формально к категории «российских лиц», фактически не могут выступать учредителем таможенного склада, учитывая предъявляемые регламентации режима требования и условия к созданию таможенных складов и их владельцам.</w:t>
      </w:r>
    </w:p>
  </w:footnote>
  <w:footnote w:id="4">
    <w:p w:rsidR="006C5A72" w:rsidRDefault="00F608ED">
      <w:pPr>
        <w:pStyle w:val="a3"/>
        <w:jc w:val="both"/>
      </w:pPr>
      <w:r>
        <w:rPr>
          <w:rStyle w:val="a5"/>
        </w:rPr>
        <w:footnoteRef/>
      </w:r>
      <w:r>
        <w:t xml:space="preserve"> В случае передачи товаров, помещенных под режим таможенного склада, на хранение без их фактического размещения на таможенном складе ответственность по уплате таможенных платежей в отношении этих товаров возлагается на лицо, помещающее товары на хранение на таможенный склад (п. 38 Положения).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2D40"/>
    <w:multiLevelType w:val="singleLevel"/>
    <w:tmpl w:val="45C033B0"/>
    <w:lvl w:ilvl="0">
      <w:start w:val="1"/>
      <w:numFmt w:val="decimal"/>
      <w:lvlText w:val="%1)"/>
      <w:lvlJc w:val="left"/>
      <w:pPr>
        <w:tabs>
          <w:tab w:val="num" w:pos="644"/>
        </w:tabs>
        <w:ind w:left="644" w:hanging="360"/>
      </w:pPr>
      <w:rPr>
        <w:rFonts w:hint="default"/>
      </w:rPr>
    </w:lvl>
  </w:abstractNum>
  <w:abstractNum w:abstractNumId="1">
    <w:nsid w:val="103F69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91D21C3"/>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5D21829"/>
    <w:multiLevelType w:val="singleLevel"/>
    <w:tmpl w:val="45C033B0"/>
    <w:lvl w:ilvl="0">
      <w:start w:val="1"/>
      <w:numFmt w:val="decimal"/>
      <w:lvlText w:val="%1)"/>
      <w:lvlJc w:val="left"/>
      <w:pPr>
        <w:tabs>
          <w:tab w:val="num" w:pos="644"/>
        </w:tabs>
        <w:ind w:left="644" w:hanging="360"/>
      </w:pPr>
      <w:rPr>
        <w:rFonts w:hint="default"/>
      </w:rPr>
    </w:lvl>
  </w:abstractNum>
  <w:abstractNum w:abstractNumId="4">
    <w:nsid w:val="28C303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CEA58F7"/>
    <w:multiLevelType w:val="singleLevel"/>
    <w:tmpl w:val="A7AE325E"/>
    <w:lvl w:ilvl="0">
      <w:start w:val="4"/>
      <w:numFmt w:val="bullet"/>
      <w:lvlText w:val="-"/>
      <w:lvlJc w:val="left"/>
      <w:pPr>
        <w:tabs>
          <w:tab w:val="num" w:pos="360"/>
        </w:tabs>
        <w:ind w:left="360" w:hanging="360"/>
      </w:pPr>
      <w:rPr>
        <w:rFonts w:hint="default"/>
      </w:rPr>
    </w:lvl>
  </w:abstractNum>
  <w:abstractNum w:abstractNumId="6">
    <w:nsid w:val="40F12918"/>
    <w:multiLevelType w:val="singleLevel"/>
    <w:tmpl w:val="A7AE325E"/>
    <w:lvl w:ilvl="0">
      <w:start w:val="4"/>
      <w:numFmt w:val="bullet"/>
      <w:lvlText w:val="-"/>
      <w:lvlJc w:val="left"/>
      <w:pPr>
        <w:tabs>
          <w:tab w:val="num" w:pos="360"/>
        </w:tabs>
        <w:ind w:left="360" w:hanging="360"/>
      </w:pPr>
      <w:rPr>
        <w:rFonts w:hint="default"/>
      </w:rPr>
    </w:lvl>
  </w:abstractNum>
  <w:abstractNum w:abstractNumId="7">
    <w:nsid w:val="4B583F9F"/>
    <w:multiLevelType w:val="singleLevel"/>
    <w:tmpl w:val="A7AE325E"/>
    <w:lvl w:ilvl="0">
      <w:start w:val="4"/>
      <w:numFmt w:val="bullet"/>
      <w:lvlText w:val="-"/>
      <w:lvlJc w:val="left"/>
      <w:pPr>
        <w:tabs>
          <w:tab w:val="num" w:pos="360"/>
        </w:tabs>
        <w:ind w:left="360" w:hanging="360"/>
      </w:pPr>
      <w:rPr>
        <w:rFonts w:hint="default"/>
      </w:rPr>
    </w:lvl>
  </w:abstractNum>
  <w:abstractNum w:abstractNumId="8">
    <w:nsid w:val="5A8A2B3A"/>
    <w:multiLevelType w:val="singleLevel"/>
    <w:tmpl w:val="A7AE325E"/>
    <w:lvl w:ilvl="0">
      <w:numFmt w:val="bullet"/>
      <w:lvlText w:val="-"/>
      <w:lvlJc w:val="left"/>
      <w:pPr>
        <w:tabs>
          <w:tab w:val="num" w:pos="360"/>
        </w:tabs>
        <w:ind w:left="360" w:hanging="360"/>
      </w:pPr>
      <w:rPr>
        <w:rFonts w:hint="default"/>
      </w:rPr>
    </w:lvl>
  </w:abstractNum>
  <w:abstractNum w:abstractNumId="9">
    <w:nsid w:val="75452F01"/>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B1A61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5"/>
  </w:num>
  <w:num w:numId="3">
    <w:abstractNumId w:val="7"/>
  </w:num>
  <w:num w:numId="4">
    <w:abstractNumId w:val="8"/>
  </w:num>
  <w:num w:numId="5">
    <w:abstractNumId w:val="0"/>
  </w:num>
  <w:num w:numId="6">
    <w:abstractNumId w:val="3"/>
  </w:num>
  <w:num w:numId="7">
    <w:abstractNumId w:val="1"/>
  </w:num>
  <w:num w:numId="8">
    <w:abstractNumId w:val="10"/>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8ED"/>
    <w:rsid w:val="006C5A72"/>
    <w:rsid w:val="007A10AB"/>
    <w:rsid w:val="00C14DF3"/>
    <w:rsid w:val="00E75E8A"/>
    <w:rsid w:val="00F6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B7F8BD-D9A3-4917-AF8D-68DB54C3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6"/>
      <w:szCs w:val="36"/>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ind w:firstLine="284"/>
      <w:jc w:val="both"/>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284"/>
      <w:jc w:val="both"/>
    </w:pPr>
    <w:rPr>
      <w:b/>
      <w:bCs/>
      <w:sz w:val="24"/>
      <w:szCs w:val="24"/>
    </w:rPr>
  </w:style>
  <w:style w:type="character" w:customStyle="1" w:styleId="24">
    <w:name w:val="Основной текст с отступом 2 Знак"/>
    <w:link w:val="23"/>
    <w:uiPriority w:val="99"/>
    <w:semiHidden/>
    <w:rPr>
      <w:sz w:val="20"/>
      <w:szCs w:val="20"/>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31">
    <w:name w:val="Body Text Indent 3"/>
    <w:basedOn w:val="a"/>
    <w:link w:val="32"/>
    <w:uiPriority w:val="99"/>
    <w:pPr>
      <w:ind w:firstLine="284"/>
      <w:jc w:val="both"/>
    </w:pPr>
    <w:rPr>
      <w:b/>
      <w:bCs/>
      <w:i/>
      <w:iCs/>
      <w:sz w:val="24"/>
      <w:szCs w:val="24"/>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7278</Words>
  <Characters>41490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ооо</Company>
  <LinksUpToDate>false</LinksUpToDate>
  <CharactersWithSpaces>48671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dcterms:created xsi:type="dcterms:W3CDTF">2014-02-22T01:08:00Z</dcterms:created>
  <dcterms:modified xsi:type="dcterms:W3CDTF">2014-02-22T01:08:00Z</dcterms:modified>
</cp:coreProperties>
</file>