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ED" w:rsidRDefault="006313ED" w:rsidP="006313ED">
      <w:pPr>
        <w:ind w:left="-540"/>
      </w:pPr>
      <w:r>
        <w:t>Реферат Международные экономические и валютно-кредитные отношения</w:t>
      </w:r>
    </w:p>
    <w:p w:rsidR="006313ED" w:rsidRDefault="006313ED" w:rsidP="006313ED">
      <w:pPr>
        <w:ind w:left="-540"/>
      </w:pPr>
      <w:r>
        <w:t xml:space="preserve">Тарифное регулирование внешне-экономических отношений </w:t>
      </w:r>
    </w:p>
    <w:p w:rsidR="006313ED" w:rsidRDefault="006313ED" w:rsidP="006313ED">
      <w:pPr>
        <w:ind w:left="-540"/>
      </w:pPr>
      <w:r>
        <w:t>Тарифное регулирование осуществляется посредством классического</w:t>
      </w:r>
    </w:p>
    <w:p w:rsidR="006313ED" w:rsidRDefault="006313ED" w:rsidP="006313ED">
      <w:pPr>
        <w:ind w:left="-540"/>
      </w:pPr>
      <w:r>
        <w:t>инструмента внешнеторговой  политики  - таможенных пошлин и тамо-</w:t>
      </w:r>
    </w:p>
    <w:p w:rsidR="002F7D6C" w:rsidRDefault="006313ED" w:rsidP="006313ED">
      <w:pPr>
        <w:ind w:left="-540"/>
        <w:rPr>
          <w:lang w:val="en-US"/>
        </w:rPr>
      </w:pPr>
      <w:r>
        <w:t>женных тарифов.</w:t>
      </w:r>
    </w:p>
    <w:p w:rsidR="006313ED" w:rsidRPr="006313ED" w:rsidRDefault="006313ED" w:rsidP="006313ED">
      <w:pPr>
        <w:ind w:left="-540"/>
      </w:pPr>
      <w:r w:rsidRPr="006313ED">
        <w:t>РФ товаров, при производстве или вывозе которых прямо или косвенно</w:t>
      </w:r>
    </w:p>
    <w:p w:rsidR="006313ED" w:rsidRPr="006313ED" w:rsidRDefault="006313ED" w:rsidP="006313ED">
      <w:pPr>
        <w:ind w:left="-540"/>
      </w:pPr>
      <w:r w:rsidRPr="006313ED">
        <w:t>использовались субсидии.</w:t>
      </w:r>
    </w:p>
    <w:p w:rsidR="006313ED" w:rsidRPr="006313ED" w:rsidRDefault="006313ED" w:rsidP="006313ED">
      <w:pPr>
        <w:ind w:left="-540"/>
      </w:pPr>
      <w:r w:rsidRPr="006313ED">
        <w:t xml:space="preserve">  Используются следующие виды таможенного обложения:</w:t>
      </w:r>
    </w:p>
    <w:p w:rsidR="006313ED" w:rsidRDefault="006313ED" w:rsidP="006313ED">
      <w:pPr>
        <w:ind w:left="-540"/>
      </w:pPr>
      <w:r>
        <w:t>Отсрочка или рассрочка уплаты таможеной пошлины - это своего рода</w:t>
      </w:r>
    </w:p>
    <w:p w:rsidR="006313ED" w:rsidRDefault="006313ED" w:rsidP="006313ED">
      <w:pPr>
        <w:ind w:left="-540"/>
      </w:pPr>
      <w:r>
        <w:t>тарифная льгота.</w:t>
      </w:r>
    </w:p>
    <w:p w:rsidR="006313ED" w:rsidRDefault="006313ED" w:rsidP="006313ED">
      <w:pPr>
        <w:ind w:left="-540"/>
      </w:pPr>
      <w:r>
        <w:t xml:space="preserve"> Помимо указанных выше льгот (снижение ставки пошлины,  рассрочка</w:t>
      </w:r>
    </w:p>
    <w:p w:rsidR="006313ED" w:rsidRDefault="006313ED" w:rsidP="006313ED">
      <w:pPr>
        <w:ind w:left="-540"/>
      </w:pPr>
      <w:r>
        <w:t>или отсрочка уплаты) существуют еще их виды:</w:t>
      </w:r>
    </w:p>
    <w:p w:rsidR="006313ED" w:rsidRDefault="006313ED" w:rsidP="006313ED">
      <w:pPr>
        <w:ind w:left="-540"/>
      </w:pPr>
      <w:r>
        <w:t xml:space="preserve"> 1) освобождение от уплаты пошлины;</w:t>
      </w:r>
    </w:p>
    <w:p w:rsidR="006313ED" w:rsidRDefault="006313ED" w:rsidP="006313ED">
      <w:pPr>
        <w:ind w:left="-540"/>
      </w:pPr>
      <w:r>
        <w:t xml:space="preserve"> 2) установление тарифных квот на преференциальный ввоз(вывоз) то-</w:t>
      </w:r>
    </w:p>
    <w:p w:rsidR="006313ED" w:rsidRDefault="006313ED" w:rsidP="006313ED">
      <w:pPr>
        <w:ind w:left="-540"/>
      </w:pPr>
      <w:r>
        <w:t>вара.</w:t>
      </w:r>
    </w:p>
    <w:p w:rsidR="006313ED" w:rsidRDefault="006313ED" w:rsidP="006313ED">
      <w:pPr>
        <w:ind w:left="-540"/>
      </w:pPr>
      <w:r>
        <w:t xml:space="preserve"> Освобождение от уплаты пошлины может предоставляться как на бес-</w:t>
      </w:r>
    </w:p>
    <w:p w:rsidR="006313ED" w:rsidRDefault="006313ED" w:rsidP="006313ED">
      <w:pPr>
        <w:ind w:left="-540"/>
      </w:pPr>
      <w:r>
        <w:t>срочной, постоянной основе(освобождение товаров из наименее  раз-</w:t>
      </w:r>
    </w:p>
    <w:p w:rsidR="006313ED" w:rsidRDefault="006313ED" w:rsidP="006313ED">
      <w:pPr>
        <w:ind w:left="-540"/>
      </w:pPr>
      <w:r>
        <w:t>витых стран), так и на ограниченный срок(значительно реже). Так с</w:t>
      </w:r>
    </w:p>
    <w:p w:rsidR="006313ED" w:rsidRDefault="006313ED" w:rsidP="006313ED">
      <w:pPr>
        <w:ind w:left="-540"/>
      </w:pPr>
      <w:r>
        <w:t>1 января 1996 года по 31декабря 1998 года производится без взима-</w:t>
      </w:r>
    </w:p>
    <w:p w:rsidR="006313ED" w:rsidRDefault="006313ED" w:rsidP="006313ED">
      <w:pPr>
        <w:ind w:left="-540"/>
      </w:pPr>
      <w:r>
        <w:t>ния ввозных таможенных пошлин таможенное оформление  бумаги,  по-</w:t>
      </w:r>
    </w:p>
    <w:p w:rsidR="006313ED" w:rsidRDefault="006313ED" w:rsidP="006313ED">
      <w:pPr>
        <w:ind w:left="-540"/>
      </w:pPr>
      <w:r>
        <w:t>лиграфических материалов,  носителей  аудио-  и  видеоинформации,</w:t>
      </w:r>
    </w:p>
    <w:p w:rsidR="006313ED" w:rsidRDefault="006313ED" w:rsidP="006313ED">
      <w:pPr>
        <w:ind w:left="-540"/>
      </w:pPr>
      <w:r>
        <w:t>технологического и инженерного оборудования, ввозимых на  россий-</w:t>
      </w:r>
    </w:p>
    <w:p w:rsidR="006313ED" w:rsidRDefault="006313ED" w:rsidP="006313ED">
      <w:pPr>
        <w:ind w:left="-540"/>
      </w:pPr>
      <w:r>
        <w:t>скую таможенную территорию редакциями средств массовой информации</w:t>
      </w:r>
    </w:p>
    <w:p w:rsidR="006313ED" w:rsidRDefault="006313ED" w:rsidP="006313ED">
      <w:pPr>
        <w:ind w:left="-540"/>
      </w:pPr>
      <w:r>
        <w:t>и  издательствами,  информационными  агенствами,   телерадиовеща-</w:t>
      </w:r>
    </w:p>
    <w:p w:rsidR="006313ED" w:rsidRDefault="006313ED" w:rsidP="006313ED">
      <w:pPr>
        <w:ind w:left="-540"/>
      </w:pPr>
      <w:r>
        <w:t>тельными компаниями и используемых ими для производства продукции</w:t>
      </w:r>
    </w:p>
    <w:p w:rsidR="006313ED" w:rsidRDefault="006313ED" w:rsidP="006313ED">
      <w:pPr>
        <w:ind w:left="-540"/>
      </w:pPr>
      <w:r>
        <w:t>СМИ, книжной продукции, связанной с образованием,  наукой,культу-</w:t>
      </w:r>
    </w:p>
    <w:p w:rsidR="006313ED" w:rsidRDefault="006313ED" w:rsidP="006313ED">
      <w:pPr>
        <w:ind w:left="-540"/>
      </w:pPr>
      <w:r>
        <w:t>рой.</w:t>
      </w:r>
    </w:p>
    <w:p w:rsidR="006313ED" w:rsidRDefault="006313ED" w:rsidP="006313ED">
      <w:pPr>
        <w:ind w:left="-540"/>
      </w:pPr>
      <w:r>
        <w:t xml:space="preserve"> Установление тарифных квот на преференциальный ввоз(вывоз) това-</w:t>
      </w:r>
    </w:p>
    <w:p w:rsidR="006313ED" w:rsidRDefault="006313ED" w:rsidP="006313ED">
      <w:pPr>
        <w:ind w:left="-540"/>
      </w:pPr>
      <w:r>
        <w:t>ра - специфицеская  для  внешнеторговой  деятельности   налоговая</w:t>
      </w:r>
    </w:p>
    <w:p w:rsidR="006313ED" w:rsidRDefault="006313ED" w:rsidP="006313ED">
      <w:pPr>
        <w:ind w:left="-540"/>
      </w:pPr>
      <w:r>
        <w:t>льгота. Под тарифной квотой понимается квота, в пределах стоимости</w:t>
      </w:r>
    </w:p>
    <w:p w:rsidR="006313ED" w:rsidRDefault="006313ED" w:rsidP="006313ED">
      <w:pPr>
        <w:ind w:left="-540"/>
      </w:pPr>
      <w:r>
        <w:t xml:space="preserve"> и количества которой импортируемые товары облагаются таможенными</w:t>
      </w:r>
    </w:p>
    <w:p w:rsidR="006313ED" w:rsidRDefault="006313ED" w:rsidP="006313ED">
      <w:pPr>
        <w:ind w:left="-540"/>
      </w:pPr>
      <w:r>
        <w:t>пошлинами в обычном размере. Превышение тарифных квот  влечет  за</w:t>
      </w:r>
    </w:p>
    <w:p w:rsidR="006313ED" w:rsidRDefault="006313ED" w:rsidP="006313ED">
      <w:pPr>
        <w:ind w:left="-540"/>
      </w:pPr>
      <w:r>
        <w:t>собой повышение ставок таможенной пошлины. На  одни  товары  дей-</w:t>
      </w:r>
    </w:p>
    <w:p w:rsidR="006313ED" w:rsidRDefault="006313ED" w:rsidP="006313ED">
      <w:pPr>
        <w:ind w:left="-540"/>
      </w:pPr>
      <w:r>
        <w:t>ствуют количественные ограничения(мясо,нефть и нефтепродукты при</w:t>
      </w:r>
    </w:p>
    <w:p w:rsidR="006313ED" w:rsidRDefault="006313ED" w:rsidP="006313ED">
      <w:pPr>
        <w:ind w:left="-540"/>
      </w:pPr>
      <w:r>
        <w:t>ввозе в особую своюодную зону в Калининградской области), на дру-</w:t>
      </w:r>
    </w:p>
    <w:p w:rsidR="006313ED" w:rsidRDefault="006313ED" w:rsidP="006313ED">
      <w:pPr>
        <w:ind w:left="-540"/>
      </w:pPr>
      <w:r>
        <w:t>гие - стоимостные квоты (сигареты, ювелирные изделия).</w:t>
      </w:r>
    </w:p>
    <w:p w:rsidR="006313ED" w:rsidRDefault="006313ED" w:rsidP="006313ED">
      <w:pPr>
        <w:ind w:left="-540"/>
      </w:pPr>
      <w:r>
        <w:t xml:space="preserve"> Таможенные пошлины - это ключевой элемент во внешнеэкономической</w:t>
      </w:r>
    </w:p>
    <w:p w:rsidR="006313ED" w:rsidRDefault="006313ED" w:rsidP="006313ED">
      <w:pPr>
        <w:ind w:left="-540"/>
      </w:pPr>
      <w:r>
        <w:t>политике государства, поскольку они регулируют взаимосвязь  внут-</w:t>
      </w:r>
    </w:p>
    <w:p w:rsidR="006313ED" w:rsidRDefault="006313ED" w:rsidP="006313ED">
      <w:pPr>
        <w:ind w:left="-540"/>
      </w:pPr>
      <w:r>
        <w:t>ренних и внешних рынков. Наибольшее значение в странах  с  рыноч-</w:t>
      </w:r>
    </w:p>
    <w:p w:rsidR="006313ED" w:rsidRDefault="006313ED" w:rsidP="006313ED">
      <w:pPr>
        <w:ind w:left="-540"/>
      </w:pPr>
      <w:r>
        <w:t>ной экономикой  имеют  импортные  пошлины.  Экономической  анализ</w:t>
      </w:r>
    </w:p>
    <w:p w:rsidR="006313ED" w:rsidRDefault="006313ED" w:rsidP="006313ED">
      <w:pPr>
        <w:ind w:left="-540"/>
      </w:pPr>
      <w:r>
        <w:t>выигрышей и потерь от импортных тарифовпоквзфвает, что они попол-</w:t>
      </w:r>
    </w:p>
    <w:p w:rsidR="006313ED" w:rsidRDefault="006313ED" w:rsidP="006313ED">
      <w:pPr>
        <w:ind w:left="-540"/>
      </w:pPr>
      <w:r>
        <w:t>няют гос. бюджет и выгодны прежде всего отечественным  производи-</w:t>
      </w:r>
    </w:p>
    <w:p w:rsidR="006313ED" w:rsidRDefault="006313ED" w:rsidP="006313ED">
      <w:pPr>
        <w:ind w:left="-540"/>
      </w:pPr>
      <w:r>
        <w:t>телям , конкурируюшим с импортом,  особенно  в  молодых  отраслях</w:t>
      </w:r>
    </w:p>
    <w:p w:rsidR="006313ED" w:rsidRDefault="006313ED" w:rsidP="006313ED">
      <w:pPr>
        <w:ind w:left="-540"/>
      </w:pPr>
      <w:r>
        <w:t>производства. С этой точки зрения импортные  пошлины  можно  рас-</w:t>
      </w:r>
    </w:p>
    <w:p w:rsidR="006313ED" w:rsidRDefault="006313ED" w:rsidP="006313ED">
      <w:pPr>
        <w:ind w:left="-540"/>
      </w:pPr>
      <w:r>
        <w:t>сматривать как средство стимулирования отечественного производства</w:t>
      </w:r>
    </w:p>
    <w:p w:rsidR="006313ED" w:rsidRDefault="006313ED" w:rsidP="006313ED">
      <w:pPr>
        <w:ind w:left="-540"/>
      </w:pPr>
      <w:r>
        <w:t>и защиты молодых отраслей.</w:t>
      </w:r>
    </w:p>
    <w:p w:rsidR="006313ED" w:rsidRDefault="006313ED" w:rsidP="006313ED">
      <w:pPr>
        <w:ind w:left="-540"/>
      </w:pPr>
      <w:r>
        <w:t xml:space="preserve">  В то же время таможенные тарифы почти  всегда  снижают  уровень</w:t>
      </w:r>
    </w:p>
    <w:p w:rsidR="006313ED" w:rsidRDefault="006313ED" w:rsidP="006313ED">
      <w:pPr>
        <w:ind w:left="-540"/>
      </w:pPr>
      <w:r>
        <w:t>благосостояния в торгующих странах, поскольку потребитель сталки-</w:t>
      </w:r>
    </w:p>
    <w:p w:rsidR="006313ED" w:rsidRDefault="006313ED" w:rsidP="006313ED">
      <w:pPr>
        <w:ind w:left="-540"/>
      </w:pPr>
      <w:r>
        <w:t>вается с повышением цен и тенденцией к монополизации рынка. Повы-</w:t>
      </w:r>
    </w:p>
    <w:p w:rsidR="006313ED" w:rsidRDefault="006313ED" w:rsidP="006313ED">
      <w:pPr>
        <w:ind w:left="-540"/>
      </w:pPr>
      <w:r>
        <w:t>шение цен на имортные товары ограничивает и спрос на отечественные</w:t>
      </w:r>
    </w:p>
    <w:p w:rsidR="006313ED" w:rsidRDefault="006313ED" w:rsidP="006313ED">
      <w:pPr>
        <w:ind w:left="-540"/>
      </w:pPr>
      <w:r>
        <w:t>товары. Кроме того,страна, вводимая  высокие  импортные  пошлины,</w:t>
      </w:r>
    </w:p>
    <w:p w:rsidR="006313ED" w:rsidRDefault="006313ED" w:rsidP="006313ED">
      <w:pPr>
        <w:ind w:left="-540"/>
      </w:pPr>
      <w:r>
        <w:t>теряет на ответной реакции государств, куда поступает ее  экспор-</w:t>
      </w:r>
    </w:p>
    <w:p w:rsidR="006313ED" w:rsidRDefault="006313ED" w:rsidP="006313ED">
      <w:pPr>
        <w:ind w:left="-540"/>
      </w:pPr>
      <w:r>
        <w:t>тная продукция.</w:t>
      </w:r>
    </w:p>
    <w:p w:rsidR="006313ED" w:rsidRDefault="006313ED" w:rsidP="006313ED">
      <w:pPr>
        <w:ind w:left="-540"/>
      </w:pPr>
      <w:r>
        <w:t xml:space="preserve"> В том случае, если страна, будучи крупнейшим производителем  тех</w:t>
      </w:r>
    </w:p>
    <w:p w:rsidR="006313ED" w:rsidRDefault="006313ED" w:rsidP="006313ED">
      <w:pPr>
        <w:ind w:left="-540"/>
      </w:pPr>
      <w:r>
        <w:t>или иных товаров,способна влиять на мировые цены на данный товар,</w:t>
      </w:r>
    </w:p>
    <w:p w:rsidR="006313ED" w:rsidRDefault="006313ED" w:rsidP="006313ED">
      <w:pPr>
        <w:ind w:left="-540"/>
      </w:pPr>
      <w:r>
        <w:t>можно найти такой уровень тарифов,  который  принесет  ей  чистый</w:t>
      </w:r>
    </w:p>
    <w:p w:rsidR="006313ED" w:rsidRDefault="006313ED" w:rsidP="006313ED">
      <w:pPr>
        <w:ind w:left="-540"/>
      </w:pPr>
      <w:r>
        <w:t>выигрыш.</w:t>
      </w:r>
    </w:p>
    <w:p w:rsidR="006313ED" w:rsidRDefault="006313ED" w:rsidP="006313ED">
      <w:pPr>
        <w:ind w:left="-540"/>
      </w:pPr>
      <w:r>
        <w:t xml:space="preserve"> Экспортные пошлины для стран с рыночной экономикой не ахрактерны.</w:t>
      </w:r>
    </w:p>
    <w:p w:rsidR="006313ED" w:rsidRDefault="006313ED" w:rsidP="006313ED">
      <w:pPr>
        <w:ind w:left="-540"/>
      </w:pPr>
      <w:r>
        <w:t>Они делают экспорт того или иного товара менее выгодным, что сни-</w:t>
      </w:r>
    </w:p>
    <w:p w:rsidR="006313ED" w:rsidRDefault="006313ED" w:rsidP="006313ED">
      <w:pPr>
        <w:ind w:left="-540"/>
      </w:pPr>
      <w:r>
        <w:t>жает доходы производителей и экспортеров, но влияют  на  внутрен-</w:t>
      </w:r>
    </w:p>
    <w:p w:rsidR="006313ED" w:rsidRDefault="006313ED" w:rsidP="006313ED">
      <w:pPr>
        <w:ind w:left="-540"/>
      </w:pPr>
      <w:r>
        <w:t>ние цены в сторону их снижения, что выгодно потребителям.</w:t>
      </w:r>
    </w:p>
    <w:p w:rsidR="006313ED" w:rsidRDefault="006313ED" w:rsidP="006313ED">
      <w:pPr>
        <w:ind w:left="-540"/>
      </w:pPr>
      <w:r>
        <w:t xml:space="preserve"> Как импортные, так и экспортные пошлины могут оправдываться  ин-</w:t>
      </w:r>
    </w:p>
    <w:p w:rsidR="006313ED" w:rsidRDefault="006313ED" w:rsidP="006313ED">
      <w:pPr>
        <w:ind w:left="-540"/>
      </w:pPr>
      <w:r>
        <w:t>тересами обеспечения обороноспособности страны и национальной бе-</w:t>
      </w:r>
    </w:p>
    <w:p w:rsidR="006313ED" w:rsidRDefault="006313ED" w:rsidP="006313ED">
      <w:pPr>
        <w:ind w:left="-540"/>
      </w:pPr>
      <w:r>
        <w:t>зопасности в целом.</w:t>
      </w:r>
      <w:r w:rsidRPr="006313ED">
        <w:t xml:space="preserve"> </w:t>
      </w:r>
      <w:r>
        <w:t>расходы до пункта пересечения границы и другие расходы,  понесен-</w:t>
      </w:r>
    </w:p>
    <w:p w:rsidR="006313ED" w:rsidRDefault="006313ED" w:rsidP="006313ED">
      <w:pPr>
        <w:ind w:left="-540"/>
      </w:pPr>
      <w:r>
        <w:t>ные импортерем и увеличиваюшие стоимость товара.</w:t>
      </w:r>
    </w:p>
    <w:p w:rsidR="006313ED" w:rsidRDefault="006313ED" w:rsidP="006313ED">
      <w:pPr>
        <w:ind w:left="-540"/>
      </w:pPr>
      <w:r>
        <w:t xml:space="preserve">  Установленные Постановлением Правительства  РФ  от  10.03.94.(с</w:t>
      </w:r>
    </w:p>
    <w:p w:rsidR="006313ED" w:rsidRDefault="006313ED" w:rsidP="006313ED">
      <w:pPr>
        <w:ind w:left="-540"/>
      </w:pPr>
      <w:r>
        <w:t>последующими изменениями) ставки импортных  пошлин  колеблются  в</w:t>
      </w:r>
    </w:p>
    <w:p w:rsidR="006313ED" w:rsidRDefault="006313ED" w:rsidP="006313ED">
      <w:pPr>
        <w:ind w:left="-540"/>
      </w:pPr>
      <w:r>
        <w:t>основном в пределах от 1 до 30%. В 1994 году впервые введены пош-</w:t>
      </w:r>
    </w:p>
    <w:p w:rsidR="006313ED" w:rsidRDefault="006313ED" w:rsidP="006313ED">
      <w:pPr>
        <w:ind w:left="-540"/>
      </w:pPr>
      <w:r>
        <w:t>лины, имеющие протекционистский характер.</w:t>
      </w:r>
    </w:p>
    <w:p w:rsidR="006313ED" w:rsidRDefault="006313ED" w:rsidP="006313ED">
      <w:pPr>
        <w:ind w:left="-540"/>
      </w:pPr>
      <w:r>
        <w:t xml:space="preserve">   Размер импортной пошлины зависит от страны происхождения това-</w:t>
      </w:r>
    </w:p>
    <w:p w:rsidR="006313ED" w:rsidRDefault="006313ED" w:rsidP="006313ED">
      <w:pPr>
        <w:ind w:left="-540"/>
      </w:pPr>
      <w:r>
        <w:t>ра и импортный таможенный тариф имеет в своем составе 3  колонки.</w:t>
      </w:r>
    </w:p>
    <w:p w:rsidR="006313ED" w:rsidRDefault="006313ED" w:rsidP="006313ED">
      <w:pPr>
        <w:ind w:left="-540"/>
      </w:pPr>
      <w:r>
        <w:t>Базовая ставка импортной пошлины (вторая колонка)  применяется  к</w:t>
      </w:r>
    </w:p>
    <w:p w:rsidR="006313ED" w:rsidRDefault="006313ED" w:rsidP="006313ED">
      <w:pPr>
        <w:ind w:left="-540"/>
      </w:pPr>
      <w:r>
        <w:t>странам, которыми заключены торговые договоры и соглашения,  пре-</w:t>
      </w:r>
    </w:p>
    <w:p w:rsidR="006313ED" w:rsidRDefault="006313ED" w:rsidP="006313ED">
      <w:pPr>
        <w:ind w:left="-540"/>
      </w:pPr>
      <w:r>
        <w:t>дусматривающие режим  наибольшего  благоприятствования  (РНБ).  В</w:t>
      </w:r>
    </w:p>
    <w:p w:rsidR="006313ED" w:rsidRDefault="006313ED" w:rsidP="006313ED">
      <w:pPr>
        <w:ind w:left="-540"/>
      </w:pPr>
      <w:r>
        <w:t>настоящее время в этом списке числится 127 государств и ЕЭС.</w:t>
      </w:r>
    </w:p>
    <w:p w:rsidR="006313ED" w:rsidRDefault="006313ED" w:rsidP="006313ED">
      <w:pPr>
        <w:ind w:left="-540"/>
      </w:pPr>
      <w:r>
        <w:t>Для товаров, происходящих из развивающихся стран,  размер  импор-</w:t>
      </w:r>
    </w:p>
    <w:p w:rsidR="006313ED" w:rsidRDefault="006313ED" w:rsidP="006313ED">
      <w:pPr>
        <w:ind w:left="-540"/>
      </w:pPr>
      <w:r>
        <w:t>тной пошлины уменьшен в 2 раза (первая колонка тарифа). В  списке</w:t>
      </w:r>
    </w:p>
    <w:p w:rsidR="006313ED" w:rsidRDefault="006313ED" w:rsidP="006313ED">
      <w:pPr>
        <w:ind w:left="-540"/>
      </w:pPr>
      <w:r>
        <w:t>развивающихся стран - 104 государства. При этом товары из так на-</w:t>
      </w:r>
    </w:p>
    <w:p w:rsidR="006313ED" w:rsidRDefault="006313ED" w:rsidP="006313ED">
      <w:pPr>
        <w:ind w:left="-540"/>
      </w:pPr>
      <w:r>
        <w:t>зываемых наименее развитых стран (всего их 47)  импортной  пошли-</w:t>
      </w:r>
    </w:p>
    <w:p w:rsidR="006313ED" w:rsidRDefault="006313ED" w:rsidP="006313ED">
      <w:pPr>
        <w:ind w:left="-540"/>
      </w:pPr>
      <w:r>
        <w:t>ной вообще не облагаются. Наконец, товары из  стран,  с  которыми</w:t>
      </w:r>
    </w:p>
    <w:p w:rsidR="006313ED" w:rsidRDefault="006313ED" w:rsidP="006313ED">
      <w:pPr>
        <w:ind w:left="-540"/>
      </w:pPr>
      <w:r>
        <w:t>нет торговых соглашений, облагаются пошлиной  в  двойном  размере</w:t>
      </w:r>
    </w:p>
    <w:p w:rsidR="006313ED" w:rsidRPr="006313ED" w:rsidRDefault="006313ED" w:rsidP="006313ED">
      <w:pPr>
        <w:ind w:left="-540"/>
      </w:pPr>
      <w:r>
        <w:t>(третья колонка тарифа).</w:t>
      </w:r>
      <w:bookmarkStart w:id="0" w:name="_GoBack"/>
      <w:bookmarkEnd w:id="0"/>
    </w:p>
    <w:sectPr w:rsidR="006313ED" w:rsidRPr="0063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3ED"/>
    <w:rsid w:val="002F7D6C"/>
    <w:rsid w:val="006313ED"/>
    <w:rsid w:val="00A2653C"/>
    <w:rsid w:val="00AC1DFB"/>
    <w:rsid w:val="00D7383F"/>
    <w:rsid w:val="00F15CC7"/>
    <w:rsid w:val="00F9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1CC2A88-C005-47E6-A3C0-CE8E37DF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Международные экономические и валютно-кредитные отношения</vt:lpstr>
    </vt:vector>
  </TitlesOfParts>
  <Company>r508</Company>
  <LinksUpToDate>false</LinksUpToDate>
  <CharactersWithSpaces>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Международные экономические и валютно-кредитные отношения</dc:title>
  <dc:subject/>
  <dc:creator>elis</dc:creator>
  <cp:keywords/>
  <dc:description/>
  <cp:lastModifiedBy>admin</cp:lastModifiedBy>
  <cp:revision>2</cp:revision>
  <dcterms:created xsi:type="dcterms:W3CDTF">2014-02-17T15:00:00Z</dcterms:created>
  <dcterms:modified xsi:type="dcterms:W3CDTF">2014-02-17T15:00:00Z</dcterms:modified>
</cp:coreProperties>
</file>