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DA" w:rsidRDefault="00C92DF9">
      <w:pPr>
        <w:pStyle w:val="a3"/>
      </w:pPr>
      <w:r>
        <w:br/>
      </w:r>
    </w:p>
    <w:p w:rsidR="005F38DA" w:rsidRDefault="00C92DF9">
      <w:pPr>
        <w:pStyle w:val="a3"/>
      </w:pPr>
      <w:r>
        <w:t>Советы как будущая основа советской власти в Туркестанском крае крае возникли практически сразу после февральской революции в России.</w:t>
      </w:r>
    </w:p>
    <w:p w:rsidR="005F38DA" w:rsidRDefault="00C92DF9">
      <w:pPr>
        <w:pStyle w:val="a3"/>
      </w:pPr>
      <w:r>
        <w:t>Уже 2 марта 1917 года на митинге рабочих Главных железнодорожных мастерских Среднеазиатской железной дороги в Ташкенте был создан первый в Туркестане Совет рабочих депутатов, который явился основой создания 3 марта 1917 года в Ташкенте Ташкентского Совета рабочих депутатов. 4 марта 1917 года образовался Ташкентский Совет солдатских депутатов, который в конце марта 1917 года объединился с Ташкентским Советом рабочих депутатов. В дальнейшем в крае стали возникать также и Советы крестьянских депутатов</w:t>
      </w:r>
      <w:r>
        <w:rPr>
          <w:position w:val="10"/>
        </w:rPr>
        <w:t>[1]</w:t>
      </w:r>
      <w:r>
        <w:t>. С сентября 1917 года членом Исполкома Ташкентского совета был выбран Ф. И. Колесов, ставший в ноябре 1917 года после провозглашения советской власти, председателем Совета Народных комиссаров (СНК) Туркестанской АССР, то есть главой Туркестанской республики.</w:t>
      </w:r>
    </w:p>
    <w:p w:rsidR="005F38DA" w:rsidRDefault="00C92DF9">
      <w:pPr>
        <w:pStyle w:val="a3"/>
      </w:pPr>
      <w:r>
        <w:t>По своему национальному составу эти образующиеся Советы депутатов были представлены преимущественно представителями европейской части населения края.</w:t>
      </w:r>
    </w:p>
    <w:p w:rsidR="005F38DA" w:rsidRDefault="00C92DF9">
      <w:pPr>
        <w:pStyle w:val="a3"/>
      </w:pPr>
      <w:r>
        <w:t>До ноября 1917 года продолжала работать и Ташкентская городская дума, но после того, как в результате вооружённого захвата власть в ноябре 1917 года власть перешла в руки Ташкентского Совета рабочих и солдатских депутатов Ташкентская городская дума прекратила свое существование.</w:t>
      </w:r>
    </w:p>
    <w:p w:rsidR="005F38DA" w:rsidRDefault="00C92DF9">
      <w:pPr>
        <w:pStyle w:val="a3"/>
      </w:pPr>
      <w:r>
        <w:t>Необходимо отметить, что образование Ташгорисполкома — Ташкентского исполнительного комитета общественных организаций города произошло по решению представителей общественных организаций города, собиравшихся на митинги в мартовские дни 1917 года около Ташкентской городской думы. Выборы в образуемый Ташгорисполком прошли в городе в начале марта. Выборы проводились как от общественных организаций европейской части Ташкента, так и от его старогородской части. Например, на выборах в старогородской части, состоявшихся 6 марта в мечети «Джами», было избрано два депутата — лидеров джадидского движения Убайдуллу Ходжаева и Ташпулатбека Норбутабекова, как наиболее грамотных представителей коренного населения города</w:t>
      </w:r>
      <w:r>
        <w:rPr>
          <w:position w:val="10"/>
        </w:rPr>
        <w:t>[2]</w:t>
      </w:r>
      <w:r>
        <w:t>. Хотя необходимо отметить, что наибольшее число мест в избранном Ташгорисполкоме получили представители европейского населения города.</w:t>
      </w:r>
    </w:p>
    <w:p w:rsidR="005F38DA" w:rsidRDefault="00C92DF9">
      <w:pPr>
        <w:pStyle w:val="a3"/>
      </w:pPr>
      <w:r>
        <w:t xml:space="preserve">11 сентября 1917 года на волне эйфории от подавления мятежа генерала Л. Г. Корнилова Ташкентский Совет принял резолюцию о необходимости перехода власти к Советам и было решено 12 сентября 1917 года провести в Ташкенте митинг, который состоялся в Александровском саду вопреки мнению Туркестанского комитета Временного правительства, возглавляемого В. П. Наливкиным, которому принадлежала полнота власти в Туркестанском крае. На митинге была принята резолюция о переходе власти к Советам, а в качестве органа власти в Туркестанском крае был избран </w:t>
      </w:r>
      <w:r>
        <w:rPr>
          <w:i/>
          <w:iCs/>
        </w:rPr>
        <w:t>Временный революционный комитет</w:t>
      </w:r>
      <w:r>
        <w:t>.</w:t>
      </w:r>
    </w:p>
    <w:p w:rsidR="005F38DA" w:rsidRDefault="00C92DF9">
      <w:pPr>
        <w:pStyle w:val="a3"/>
      </w:pPr>
      <w:r>
        <w:t>Временный революционный комитет совместно с Исполнительным комитетом Ташкентского Совета рабочих и солдатских депутатов объявил себя верховной властью в крае. Председатель исполнительного комитета Н. И. Чернецкий дал по всему краю телеграммы о том, что в Ташкенте установлена «новая» власть, которой все должны подчиняться. Члены Временного революционного комитета стали называть называли себя «членами правительства». В этот же день по приказу Туркестанского комитета Временного правительства и руководства краевого совета члены вновь образованного Временного революционного комитета были арестованы, но на следующий день под давлением рабочих и солдат Ташкентского гарнизона арестованные были освобождены и власть в Туркестанском крае фактически перешла в руки Исполкома Ташкентского совета и Временного революционного комитета.</w:t>
      </w:r>
    </w:p>
    <w:p w:rsidR="005F38DA" w:rsidRDefault="00C92DF9">
      <w:pPr>
        <w:pStyle w:val="a3"/>
      </w:pPr>
      <w:r>
        <w:t>17 сентября 1917 года председатель Туркестанского комитета временного правительства В. П. Наливкин ультимативно предложил Ташкентскому Совету признать власть Туркестанского комитета временного правительства и 18 сентября, выступая на заседании Совета, он настаивал на безоговорочной поддержке Временного правительства, отказываясь от компромиссов. Однако под давлением представителей предприятий и гарнизона города, явившихся на заседание Совета с целью его поддержки, Наливкин вынужден был пойти на уступки и подписал соглашение с Советом.</w:t>
      </w:r>
    </w:p>
    <w:p w:rsidR="005F38DA" w:rsidRDefault="00C92DF9">
      <w:pPr>
        <w:pStyle w:val="a3"/>
      </w:pPr>
      <w:r>
        <w:t>19 сентября 1917 года в Ташкент были отправлены верные Временному правительству войска под командованием генерала П. А. Коровиченко. 24 сентября в Ташкент прибыл первый эшелон, Коровиченко был объявлен генеральным комиссаром Временного правительства по управлению Туркестанским краем и назначен командующим войсками Туркестанского Военного Округа. Попытка силового захвата власти в крае в сентябре 1917 года Ташкентским советом рабочих и солдатских депутатов не увенчалась успехом.</w:t>
      </w:r>
    </w:p>
    <w:p w:rsidR="005F38DA" w:rsidRDefault="00C92DF9">
      <w:pPr>
        <w:pStyle w:val="a3"/>
      </w:pPr>
      <w:r>
        <w:t>После вооруженного восстания в Петрограде в первых числах ноября</w:t>
      </w:r>
      <w:r>
        <w:rPr>
          <w:position w:val="10"/>
        </w:rPr>
        <w:t>[3]</w:t>
      </w:r>
      <w:r>
        <w:t xml:space="preserve"> 1917 года власть в Ташкенте перешла в руки Ташкентского Совета рабочих и солдатских депутатов в результате кровопролитных боев, продолжавшихся несколько дней, между сторонниками Совета и сторонниками Туркестанского комитета временного правительства.</w:t>
      </w:r>
    </w:p>
    <w:p w:rsidR="005F38DA" w:rsidRDefault="00C92DF9">
      <w:pPr>
        <w:pStyle w:val="a3"/>
      </w:pPr>
      <w:r>
        <w:t>В дальнейшем (уже в начале 1918 года) Ташкентский Совет рабочих и солдатских депутатов взял на себя функции Ташкентской городской думы, так как после ноября 1917 года Ташкентская Городская дума прекратила своё существование и таким образом через некоторое время Ташкентский городской совет стал единственным представительным и законодательным органом власти в Ташкенте, который со своей стороны формировал Исполнительный комитет — Ташгорисполком, ставший во главе со своим председателем исполнительным органом советской власти в Ташкенте.</w:t>
      </w:r>
    </w:p>
    <w:p w:rsidR="005F38DA" w:rsidRDefault="00C92DF9">
      <w:pPr>
        <w:pStyle w:val="a3"/>
      </w:pPr>
      <w:r>
        <w:t>Одним из первых председателей Ташкентского совета был Н. В. Шуми́лов — один из 14 Туркестанских комиссаров, погибших в Ташкенте во время Осиповского мятежа в январе 1919 года.</w:t>
      </w:r>
    </w:p>
    <w:p w:rsidR="005F38DA" w:rsidRDefault="00C92DF9">
      <w:pPr>
        <w:pStyle w:val="21"/>
        <w:numPr>
          <w:ilvl w:val="0"/>
          <w:numId w:val="0"/>
        </w:numPr>
      </w:pPr>
      <w:r>
        <w:t>Ссылки</w:t>
      </w:r>
    </w:p>
    <w:p w:rsidR="005F38DA" w:rsidRDefault="00C92DF9">
      <w:pPr>
        <w:pStyle w:val="a3"/>
        <w:numPr>
          <w:ilvl w:val="0"/>
          <w:numId w:val="2"/>
        </w:numPr>
        <w:tabs>
          <w:tab w:val="left" w:pos="707"/>
        </w:tabs>
      </w:pPr>
      <w:r>
        <w:t>С. Агзамходжаев, декан Ташкентского исламского университета. Политизация джадидского движения и выработка им программных проектов будущего устройства Туркестана: 1905—1917 гг.</w:t>
      </w:r>
    </w:p>
    <w:p w:rsidR="005F38DA" w:rsidRDefault="00C92DF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F38DA" w:rsidRDefault="00C92D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Аналогичные процессы происходили и в среде коренного населения города. Так 14 марта 1917 года на волне актуального в тот момент лозунга «Вся власть советам» был избран совет (шура по тюркски) представителей мусульманских жителей города — узбеков, казахов, татар — «Шуро и-Ислом» или «Шуро и-Исломия».</w:t>
      </w:r>
    </w:p>
    <w:p w:rsidR="005F38DA" w:rsidRDefault="00C92D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Однако процесс согласования их кандидатур продолжался потом еще несколько дней, а впоследствии вскоре были произведены их перевыборы. И в члены Ташгорисполкома были избраны от Шейхонтахурской части города — Убайдулла Ходжаев, от Кукчинской — Тошпулатбек Норбутабеков, от Себзорской — Зайнуддинходжа Саримсокходжаев и от Бешагачской части — Абдусафихон Ганихон угли.</w:t>
      </w:r>
    </w:p>
    <w:p w:rsidR="005F38DA" w:rsidRDefault="00C92DF9">
      <w:pPr>
        <w:pStyle w:val="a3"/>
        <w:numPr>
          <w:ilvl w:val="0"/>
          <w:numId w:val="1"/>
        </w:numPr>
        <w:tabs>
          <w:tab w:val="left" w:pos="707"/>
        </w:tabs>
      </w:pPr>
      <w:r>
        <w:t>По старому стилю.</w:t>
      </w:r>
    </w:p>
    <w:p w:rsidR="005F38DA" w:rsidRDefault="00C92DF9">
      <w:pPr>
        <w:pStyle w:val="a3"/>
      </w:pPr>
      <w:r>
        <w:t>Источник: http://ru.wikipedia.org/wiki/Ташкентский_городской_совет</w:t>
      </w:r>
      <w:bookmarkStart w:id="0" w:name="_GoBack"/>
      <w:bookmarkEnd w:id="0"/>
    </w:p>
    <w:sectPr w:rsidR="005F38D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DF9"/>
    <w:rsid w:val="003D501E"/>
    <w:rsid w:val="005F38DA"/>
    <w:rsid w:val="00C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ED3A-CD71-4532-BC51-35FE2F7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2014-04-17T03:53:00Z</dcterms:created>
  <dcterms:modified xsi:type="dcterms:W3CDTF">2014-04-17T03:53:00Z</dcterms:modified>
</cp:coreProperties>
</file>