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494" w:rsidRPr="00950C50" w:rsidRDefault="008A4494" w:rsidP="008A4494">
      <w:pPr>
        <w:spacing w:before="120"/>
        <w:jc w:val="center"/>
        <w:rPr>
          <w:b/>
          <w:bCs/>
          <w:sz w:val="32"/>
          <w:szCs w:val="32"/>
        </w:rPr>
      </w:pPr>
      <w:r w:rsidRPr="00950C50">
        <w:rPr>
          <w:b/>
          <w:bCs/>
          <w:sz w:val="32"/>
          <w:szCs w:val="32"/>
        </w:rPr>
        <w:t>Тайные общества Средних веков</w:t>
      </w:r>
    </w:p>
    <w:p w:rsidR="008A4494" w:rsidRPr="00950C50" w:rsidRDefault="008A4494" w:rsidP="008A4494">
      <w:pPr>
        <w:spacing w:before="120"/>
        <w:ind w:firstLine="567"/>
        <w:jc w:val="both"/>
        <w:rPr>
          <w:sz w:val="28"/>
          <w:szCs w:val="28"/>
        </w:rPr>
      </w:pPr>
      <w:r w:rsidRPr="00950C50">
        <w:rPr>
          <w:sz w:val="28"/>
          <w:szCs w:val="28"/>
        </w:rPr>
        <w:t xml:space="preserve">Доклад выполнил Антонов В., гр. 3135, ММФ НГУ </w:t>
      </w:r>
    </w:p>
    <w:p w:rsidR="008A4494" w:rsidRPr="00950C50" w:rsidRDefault="008A4494" w:rsidP="008A4494">
      <w:pPr>
        <w:spacing w:before="120"/>
        <w:ind w:firstLine="567"/>
        <w:jc w:val="both"/>
        <w:rPr>
          <w:sz w:val="28"/>
          <w:szCs w:val="28"/>
        </w:rPr>
      </w:pPr>
      <w:r w:rsidRPr="00950C50">
        <w:rPr>
          <w:sz w:val="28"/>
          <w:szCs w:val="28"/>
        </w:rPr>
        <w:t>2005 г.</w:t>
      </w:r>
    </w:p>
    <w:p w:rsidR="008A4494" w:rsidRPr="00950C50" w:rsidRDefault="008A4494" w:rsidP="008A4494">
      <w:pPr>
        <w:spacing w:before="120"/>
        <w:jc w:val="center"/>
        <w:rPr>
          <w:b/>
          <w:bCs/>
          <w:sz w:val="28"/>
          <w:szCs w:val="28"/>
        </w:rPr>
      </w:pPr>
      <w:r w:rsidRPr="00950C50">
        <w:rPr>
          <w:b/>
          <w:bCs/>
          <w:sz w:val="28"/>
          <w:szCs w:val="28"/>
        </w:rPr>
        <w:t>Введение.</w:t>
      </w:r>
    </w:p>
    <w:p w:rsidR="008A4494" w:rsidRPr="00950C50" w:rsidRDefault="008A4494" w:rsidP="008A4494">
      <w:pPr>
        <w:spacing w:before="120"/>
        <w:ind w:firstLine="567"/>
        <w:jc w:val="both"/>
      </w:pPr>
      <w:r w:rsidRPr="00950C50">
        <w:t>Приступая к работе над данным рефератом, я, честно говоря, не знал, что писать, так как подобную работу я делаю впервые. За это время, я прочитал и проанализировал материал из книг и с сайтов, и взгляды авторов порой отличались достаточно сильно – от приверженцев идеологии коммунизма</w:t>
      </w:r>
      <w:r>
        <w:t xml:space="preserve"> </w:t>
      </w:r>
      <w:r w:rsidRPr="00950C50">
        <w:t>и скептиков, до оккультистов, что, на мой взгляд, придаёт работе некоторый кругозор. Итак, начнём!</w:t>
      </w:r>
    </w:p>
    <w:p w:rsidR="008A4494" w:rsidRPr="00950C50" w:rsidRDefault="008A4494" w:rsidP="008A4494">
      <w:pPr>
        <w:spacing w:before="120"/>
        <w:ind w:firstLine="567"/>
        <w:jc w:val="both"/>
      </w:pPr>
      <w:r w:rsidRPr="00950C50">
        <w:t xml:space="preserve">Средние века.… При этих словах в воображении многих тот час же рисуются турниры рыцарей, бродячие музыканты и благородные дамы, что не совсем соответствует действительности. Грязь, нищета, периодические эпидемии, выкашивающие по полконтинента, всеобщая истерия – это далеко не полный перечень «прелестей» того времени. Прибавьте сюда ещё тотальный контроль католической Церкви, и вы получите приблизительную картину того времени. </w:t>
      </w:r>
    </w:p>
    <w:p w:rsidR="008A4494" w:rsidRPr="00950C50" w:rsidRDefault="008A4494" w:rsidP="008A4494">
      <w:pPr>
        <w:spacing w:before="120"/>
        <w:ind w:firstLine="567"/>
        <w:jc w:val="both"/>
      </w:pPr>
      <w:r w:rsidRPr="00950C50">
        <w:t xml:space="preserve">Теперь о благородстве - штурм Иерусалима в 1099 года, по словам очевидца, по своему духу даже близко не стоял с первоначальными целями. Ворвавшиеся в город, «крестоносцы» убивали всех, кто попадался на глаза, кони скакали по улицам города, «по колено в крови»… Это были безграмотные варвары, наводившие ужас на Церковь, защищать которую они и выступили. В большинстве своём, это были неудачники, желавшие получить имения на Святой Земле за штурм города. </w:t>
      </w:r>
    </w:p>
    <w:p w:rsidR="008A4494" w:rsidRPr="00950C50" w:rsidRDefault="008A4494" w:rsidP="008A4494">
      <w:pPr>
        <w:spacing w:before="120"/>
        <w:ind w:firstLine="567"/>
        <w:jc w:val="both"/>
      </w:pPr>
      <w:r w:rsidRPr="00950C50">
        <w:t>В средние века в Европе царила универсальная религия, зато полная неразбериха в законах. Царей, не умевших читать и писать, прославляли за грамотность. Безрассудные орды первых крестоносцев убивали жителей Венгрии лишь за то, что они говорили на непонятном наречии и были приняты за сарацинов. Во всех классах общества наблюдалась склонность к излишней эмоциональности и истерии. Регулярно появлялись «предсказатели» и «мессии», предрекающие скорый конец света, что, несомненно, сказывалось на эмоциональном настрое людей.</w:t>
      </w:r>
    </w:p>
    <w:p w:rsidR="008A4494" w:rsidRPr="00950C50" w:rsidRDefault="008A4494" w:rsidP="008A4494">
      <w:pPr>
        <w:spacing w:before="120"/>
        <w:ind w:firstLine="567"/>
        <w:jc w:val="both"/>
      </w:pPr>
      <w:r w:rsidRPr="00950C50">
        <w:t>Религия – это попытка построить такую систему взаимоотношений и обрядов, которые позволяли бы победить страх перед одиночеством и индивидуальностью. Средневековая католическая Церковь хоть и была порой неразборчива в средствах, всё же более менее успешно справлялась с этими задачами. Те, кто сам не испытывал выгод от подобного «освобождения», не способны признать его силу, как не способны понять всех преимуществ тоталитаризма, кто не жил под ним. Это были времена настоящей веры, потому любая критика Церкви воспринималась «в штыки». Тоталитаризм не имеет права на компромиссы и осуждения – он неизбежно проиграет...</w:t>
      </w:r>
    </w:p>
    <w:p w:rsidR="008A4494" w:rsidRPr="00950C50" w:rsidRDefault="008A4494" w:rsidP="008A4494">
      <w:pPr>
        <w:spacing w:before="120"/>
        <w:ind w:firstLine="567"/>
        <w:jc w:val="both"/>
      </w:pPr>
      <w:r w:rsidRPr="00950C50">
        <w:t>Теперь вспомним о «страже Церкви». О средневековой Инквизиции. Думаю, бесспорным является утверждение, что она являлась решающим фактором во многих событиях того времени. Споры о том, какую же всё таки она сыграла роль в Истории, не утихают до сих пор. Не забывают о «наследии» Инквизиции и сегодня. Так, например, есть данные, что в 1965 году ЦРУ приобрело в ФРГ около 15.000 томов об инквизиции (в том числе методов допроса и пытках) для полицейских подразделений, что может служить, в некотором роде, оценкой заслуг того режима. Некоторые склонны сравнивать её со зверствами нацистов периода Второй Мировой Войны (были они или нет, это разговор особый, но он выходит за рамки реферата), другие, напротив, приводят аргументы в защиту, и некоторые из них заслуживают отдельного рассмотрения. Принято считать, временные рамки и.</w:t>
      </w:r>
      <w:r>
        <w:t xml:space="preserve"> </w:t>
      </w:r>
      <w:r w:rsidRPr="00950C50">
        <w:t xml:space="preserve">– с XIII века, когда была написана папская булла о преследовании альбигойцев, до XIX века, когда и. была повсеместно запрещена. Хотя ещё до 1966 г. в Ватикане существовала конгрегация инквизиции (т.н. «Священная Канцелярия»). </w:t>
      </w:r>
    </w:p>
    <w:p w:rsidR="008A4494" w:rsidRPr="00950C50" w:rsidRDefault="008A4494" w:rsidP="008A4494">
      <w:pPr>
        <w:spacing w:before="120"/>
        <w:ind w:firstLine="567"/>
        <w:jc w:val="both"/>
      </w:pPr>
      <w:r w:rsidRPr="00950C50">
        <w:t>Когда я читал книги, легшие в основу этого реферата, сделал интересное наблюдение – получилось, любое историческое событие можно повернуть так, чтобы существующий правящий режим был удовлетворён. Коммунисты? Пожалуйста, вам аргументы против «опиума для народа»… Ватикан? Вот держите, и вам оправдания.… Как же быть? А быть может не стоит оценивать это всё так критично? Для того, чтобы осуждать это время, надо жить в нём. А то сейчас достаточно просто говорить – это пережиток эпохи, это мракобесие, это зло… Психологию военного времени нельзя переносить на мирное время. А средние века это как раз и есть постоянная война «всех против всех».</w:t>
      </w:r>
    </w:p>
    <w:p w:rsidR="008A4494" w:rsidRDefault="008A4494" w:rsidP="008A4494">
      <w:pPr>
        <w:spacing w:before="120"/>
        <w:ind w:firstLine="567"/>
        <w:jc w:val="both"/>
      </w:pPr>
      <w:r w:rsidRPr="00950C50">
        <w:t>Ещё одна проблема качественного исследования , на мой взгляд, состоит в следующем – в виду отсутствия свободного времени для самостоятельного «глубинного» исследования предмета, приходится довольствоваться уже написанными трудами, что влечёт за собой некоторый казус – на данный момент есть очень большое количество работ (по некоторым данным, по одной Инквизиции написано около 16.000 работ), авторы которых придерживаются порой прямо противоположных точек зрения, и, как итог, на совести автора остаётся, какую именно точку зрения принять.</w:t>
      </w:r>
      <w:r>
        <w:t xml:space="preserve"> </w:t>
      </w:r>
    </w:p>
    <w:p w:rsidR="008A4494" w:rsidRPr="00950C50" w:rsidRDefault="008A4494" w:rsidP="008A4494">
      <w:pPr>
        <w:spacing w:before="120"/>
        <w:jc w:val="center"/>
        <w:rPr>
          <w:b/>
          <w:bCs/>
          <w:sz w:val="28"/>
          <w:szCs w:val="28"/>
        </w:rPr>
      </w:pPr>
      <w:r w:rsidRPr="00950C50">
        <w:rPr>
          <w:b/>
          <w:bCs/>
          <w:sz w:val="28"/>
          <w:szCs w:val="28"/>
        </w:rPr>
        <w:t>Тайные общества.</w:t>
      </w:r>
    </w:p>
    <w:p w:rsidR="008A4494" w:rsidRPr="00950C50" w:rsidRDefault="008A4494" w:rsidP="008A4494">
      <w:pPr>
        <w:spacing w:before="120"/>
        <w:ind w:firstLine="567"/>
        <w:jc w:val="both"/>
      </w:pPr>
      <w:r w:rsidRPr="00950C50">
        <w:t xml:space="preserve">После короткой «зарисовки» о той эпохи, настало время перейти к Тайным Обществам. Для начала, постараемся понять – откуда они пошли? Почему у народа возникла необходимость «шифроваться» от властей? Вспомним историю - приблизительно, IV век нашей эры. Христианство становится доминирующей религией в Римской Империи, и вполне естественно, начинает бороться со всякими «конкурентами». Ещё живо (а порой – не просто живо, процветает!) во многих уголках континента язычество, народ не готов к столь резким переменам, а тут – раз! Церковь устанавливает свои правила. Тоталитаризм не потерпит конкурентов на престол. Многие ереси того времени, даже не были ересями в прямом толковании – иногда это была смесь языческих обрядов со Священным Писанием. Вальденсов, к примеру, сжигали на кострах примерно за те же обряда, за которые францисканцев канонизировали. Достаточно взглянуть на наше Русское Православие, которое формировалось чуть позже. Многие праздники имеют языческие корни (как например, «День Ивана Купалы»). Кстати, именно в те времена, по некоторым источникам, была изменена Библия. Главы «неугодные» Церкви, попросту «забывались», некоторые каноны переписывались заново. </w:t>
      </w:r>
    </w:p>
    <w:p w:rsidR="008A4494" w:rsidRDefault="008A4494" w:rsidP="008A4494">
      <w:pPr>
        <w:spacing w:before="120"/>
        <w:ind w:firstLine="567"/>
        <w:jc w:val="both"/>
      </w:pPr>
      <w:r w:rsidRPr="00950C50">
        <w:t>Так почему же всё таки стали появляться разные секты? На мой взгляд, для этого было очень много причин – слишком сильная «опека» со стороны Церкви, неустроенность, неуверенность в</w:t>
      </w:r>
      <w:r>
        <w:t xml:space="preserve"> </w:t>
      </w:r>
      <w:r w:rsidRPr="00950C50">
        <w:t>завтрашнем дне, а иногда недовольство «работой» Церкви, так как многие священнослужители того времени погрязли в распутстве и взяточничестве – вот далеко не полный перечень….Можно сделать ещё одно интересное наблюдение – как раз в те времена люди перестают воспринимать всё на веру – начинают размышлять о «вечных проблемах», вскоре мы увидим к чему это приведёт….</w:t>
      </w:r>
      <w:r>
        <w:t xml:space="preserve"> </w:t>
      </w:r>
    </w:p>
    <w:p w:rsidR="008A4494" w:rsidRPr="00950C50" w:rsidRDefault="008A4494" w:rsidP="008A4494">
      <w:pPr>
        <w:spacing w:before="120"/>
        <w:jc w:val="center"/>
        <w:rPr>
          <w:b/>
          <w:bCs/>
          <w:sz w:val="28"/>
          <w:szCs w:val="28"/>
        </w:rPr>
      </w:pPr>
      <w:r w:rsidRPr="00950C50">
        <w:rPr>
          <w:b/>
          <w:bCs/>
          <w:sz w:val="28"/>
          <w:szCs w:val="28"/>
        </w:rPr>
        <w:t>Классификация.</w:t>
      </w:r>
    </w:p>
    <w:p w:rsidR="008A4494" w:rsidRPr="00950C50" w:rsidRDefault="008A4494" w:rsidP="008A4494">
      <w:pPr>
        <w:spacing w:before="120"/>
        <w:ind w:firstLine="567"/>
        <w:jc w:val="both"/>
      </w:pPr>
      <w:r w:rsidRPr="00950C50">
        <w:t xml:space="preserve">Манихейство. Рассмотрение различных ересей целесообразней начать именно с него, так как почти все «секретные» общества того времени переняли от М. часть учения. М. - древнеперсидское дуалистическое учение. Его основатель – пророк Мани (216-274(277)гг.), родился в г. Ктесифон, где на то время существовала атмосфера терпимости, и по соседству прекрасно уживались ислам, христианство, иудаизм и даже зороастризм. Его отец, Патицций, принадлежал к секте мугатасилахов («крестящие сами себя»), смеси иудаизма и христианства, проповедовавшей одни ограничения, которым уделялось больше времени, чем самой вере. Мани «вступил» в неё в возрасте 4х лет, а в 12 лет его стали посещать первые видения. В его учении тесно переплелись иудаизм, христианство, буддизм, индуизм и зороастризм, от которых он брал что то для своего учения. Из индуизма, например, – цикличность всего происходящего (сначала Золотой Век, затем Серебряный и итд.) и идею о перевоплощениях душ, но основу всё же составило христианство (хотя Мани и отрицал Евангелие). Очень много времени проповедник отдал миссионерской деятельности. Особо это учение прижилось в Китае, где его местами принимали за буддизм. К концу III века, его общины были уже во всех крупных городах Римской Империи. В Европе это учение достаточно быстро завоевало популярность, особенно на юге Франции, в области Лангедок. </w:t>
      </w:r>
    </w:p>
    <w:p w:rsidR="008A4494" w:rsidRPr="00950C50" w:rsidRDefault="008A4494" w:rsidP="008A4494">
      <w:pPr>
        <w:spacing w:before="120"/>
        <w:ind w:firstLine="567"/>
        <w:jc w:val="both"/>
      </w:pPr>
      <w:r w:rsidRPr="00950C50">
        <w:t>Об этой области стоит сказать чуть поподробнее, так как именно там чуть позже начнут процветать различные течения, несовпадающие с мнением католической Церкви, и, по сути, которые станут прямыми причинами Инквизиции. В III – XIII вв. это был богатый край с обширными виноградными долинами и сонными людьми. Окружение накладывает свой отпечаток на личность – люди там были в основном индифферентные к</w:t>
      </w:r>
      <w:r>
        <w:t xml:space="preserve"> </w:t>
      </w:r>
      <w:r w:rsidRPr="00950C50">
        <w:t>окружающему, и не сильно жаловали священников, что дало благодатную почву для всякого рода ереси. Но мы к ним ещё вернёмся.</w:t>
      </w:r>
    </w:p>
    <w:p w:rsidR="008A4494" w:rsidRPr="00950C50" w:rsidRDefault="008A4494" w:rsidP="008A4494">
      <w:pPr>
        <w:spacing w:before="120"/>
        <w:ind w:firstLine="567"/>
        <w:jc w:val="both"/>
      </w:pPr>
      <w:r w:rsidRPr="00950C50">
        <w:t>Постепенно, иногда под влиянием местных факторов, это течение претерпевало значительные изменения. Некоторым стало казаться, что целесообразнее поощрять в себе тёмную половину, что привело к шабашам и банальному сатанизму (банальному – потому что, на мой взгляд, тут особого ума не надо – читай Библию задом наперёд, плюй на Распятие, предавайся оргиям… что тут сложного?), при всём при этом, их продолжали относить к манихеям, за что последние в итоге подверглись жестоким гонениям. Сюда почему то относили орфитов (которые поклонялись библейскому змею-искусителю), каинитов (секта, приверженцы которой, считали братоубийцу Каина своим «идейным вдохновителем» и основателем), карпократов (которые считали совершение уголовных преступлений своим долгом). Иногда их называли болгарами или буграми, за то, что последователи Мани долгое время жили на территории Болгарии. Правда, та секта уже почти ничем не напоминала «классиков» манихеизма, кроме, быть может, дуалистичности учения</w:t>
      </w:r>
      <w:r>
        <w:t xml:space="preserve"> </w:t>
      </w:r>
      <w:r w:rsidRPr="00950C50">
        <w:t>– разврат, шабаши стали почти повсеместным атрибутом их жизни. Кстати, на мой взгляд, именно оттуда пришёл к нам в русский язык термин «бугрство»</w:t>
      </w:r>
      <w:r>
        <w:t xml:space="preserve"> </w:t>
      </w:r>
      <w:r w:rsidRPr="00950C50">
        <w:t>(некий намёк на гомосексуализм), который был в ходу в XVIII – XIX веках.</w:t>
      </w:r>
    </w:p>
    <w:p w:rsidR="008A4494" w:rsidRPr="00950C50" w:rsidRDefault="008A4494" w:rsidP="008A4494">
      <w:pPr>
        <w:spacing w:before="120"/>
        <w:ind w:firstLine="567"/>
        <w:jc w:val="both"/>
      </w:pPr>
      <w:r w:rsidRPr="00950C50">
        <w:t>Патарины. От слова «патарино» - подлый человек. Кровавая секта, проповедовавшая анархию и террор. При этом имела неплохую организацию – была своя разведка, была разработана система явок и паролей, незаметных для окружающих. Эта система в дальнейшем была доведена до такого совершенства, что человек, не посвящённый в эту тайну, мог попросту ничего не заметить. Внутри этого течения наблюдался большой разброс в идеологии. Так, к примеру, одни считали, что дьявол – старший брат Бога, другие</w:t>
      </w:r>
      <w:r>
        <w:t xml:space="preserve"> </w:t>
      </w:r>
      <w:r w:rsidRPr="00950C50">
        <w:t>думали, что Люцифер и есть Бог, третьи вообще отрицали существование души. Неправда ли похоже на современных сепаратистов? Такой же разброс в идеологии, кроме одного – «террор – средство достижении цели!» И не столь уж важно, что патарины боролись против Церкви, а их современники – против правительства, ведь Церковь, по сути, им и являлась в те времена.</w:t>
      </w:r>
    </w:p>
    <w:p w:rsidR="008A4494" w:rsidRPr="00950C50" w:rsidRDefault="008A4494" w:rsidP="008A4494">
      <w:pPr>
        <w:spacing w:before="120"/>
        <w:ind w:firstLine="567"/>
        <w:jc w:val="both"/>
      </w:pPr>
      <w:r w:rsidRPr="00950C50">
        <w:t>По одним источникам, примерно в XI – XIII в. на землях Фландрии объявился некий Танхелин, который собрав вокруг себя банду отборных головорезов, хотел свергнуть существующий режим, и, как главный противник, была выделена Церковь. Ему удалось захватить власть в Антверпене, где, после страшной резни, он стал единоличным правителем, стал пародировать церковные обряды, совмещая их с оргиями и человеческими жертвоприношениями. Добродетель объявлялась грехом. Но даже такие «драконовские» меры не спасли «короля» от расплаты, которая последовала в лице простолюдина, когда тот услышал страшные богохульства из уст Танхелина, во время речной прогулки.</w:t>
      </w:r>
      <w:r>
        <w:t xml:space="preserve"> </w:t>
      </w:r>
    </w:p>
    <w:p w:rsidR="008A4494" w:rsidRPr="00950C50" w:rsidRDefault="008A4494" w:rsidP="008A4494">
      <w:pPr>
        <w:spacing w:before="120"/>
        <w:ind w:firstLine="567"/>
        <w:jc w:val="both"/>
      </w:pPr>
      <w:r w:rsidRPr="00950C50">
        <w:t>Катары. Движение, имевшее огромное значение для всех тайных обществ</w:t>
      </w:r>
      <w:r>
        <w:t xml:space="preserve"> </w:t>
      </w:r>
      <w:r w:rsidRPr="00950C50">
        <w:t>того времени. Катары (от гр. бедные) – дуалистическое учение, берущее</w:t>
      </w:r>
      <w:r>
        <w:t xml:space="preserve"> </w:t>
      </w:r>
      <w:r w:rsidRPr="00950C50">
        <w:t xml:space="preserve">истоки из манихейства. У них существовало множество названий, с главной идеей – недовольство духовенством и католической церковью, которая у них именовалась «Синагога сатаны», и которая, на их взгляд, погрязла в распутстве, мошенничестве и вероотступничестве. Катары считали себя единственно верными последователями христианства. Отрицая при том, многие таинства (например, таинство причастия или таинство исповеди, которое заменило публичное покаяние), догматы о смерти и Воскрешении Христа, крест, иконы и храмы, при том, признавали почти всю Библию.…Среди них бытовало мнение, что душа настолько отлична от тела, что можно, фактически, совершать что угодно, оставаясь при этом чистым в душе. При том, многие среди катаров жили как святые, чем вызывали уважение со стороны мирян. Катарами отрицалась всякая половая жизнь (из-за первородного греха) после рождения первого ребёнка. </w:t>
      </w:r>
    </w:p>
    <w:p w:rsidR="008A4494" w:rsidRPr="00950C50" w:rsidRDefault="008A4494" w:rsidP="008A4494">
      <w:pPr>
        <w:spacing w:before="120"/>
        <w:ind w:firstLine="567"/>
        <w:jc w:val="both"/>
      </w:pPr>
      <w:r w:rsidRPr="00950C50">
        <w:t>Позже обрели силу байоленсы, исповедовавшие переселение душ. Поэтому катарам было запрещено всякое убийство, кроме насекомых и рыб, так как, по их учению, туда душа переселиться не могла. Кстати, это «новшество» позже стало работать против них. Подозреваемых в ереси, инквизиторы заставляли убить цыплёнка или собаку и, в случае отказа, считали обвинение в ереси доказанным. Здесь и далее – под ересью я буду подразумевать вероучение, которое не признаётся Церковью по каким либо причинам.</w:t>
      </w:r>
      <w:r>
        <w:t xml:space="preserve"> </w:t>
      </w:r>
      <w:r w:rsidRPr="00950C50">
        <w:t xml:space="preserve">Кроме этого, отличительной чертой катаров была тяга к самоистязанию и голодовкам, вследствие чего, у них были бледные лица, что в некоторых местах служило достаточным поводом для возбуждения дела. Из других сект их выделяло отличное знание Библии и вообще, высокий уровень образованности. Кроме того, наряду с «честными» способами проповедования, применялись и «нечестные» - имитация чудес исцеления, прощение грехов за вступление к ним и распространение листовок итд. Вообще, это были какие-то немного повёрнутые на муках люди – они не считали самоубийство грехом, даже наоборот – мученическая кончина «тут», освобождает от мук за свои грехи «там», что приводило иногда к тому, что некоторые катары специально упорствовали в застенках Инквизиции, чтобы уйти «очищенными». </w:t>
      </w:r>
    </w:p>
    <w:p w:rsidR="008A4494" w:rsidRPr="00950C50" w:rsidRDefault="008A4494" w:rsidP="008A4494">
      <w:pPr>
        <w:spacing w:before="120"/>
        <w:ind w:firstLine="567"/>
        <w:jc w:val="both"/>
      </w:pPr>
      <w:r w:rsidRPr="00950C50">
        <w:t>Апогея они достигли во второй половине XII века, «захватив» провинцию Лангедок (с центром в городе Альбы). К концу того же века, ими уже была «оккупирована» почти вся Европа, выместив полностью кое-где католичество, на что последовала реакция Церкви – в 1184 году Веронский собор официально отлучил их от церкви, а в 1208 году папа Иннокентий III подписал буллу о начале крестового похода против еретиков. Церковь поставила «под ружьё» более 20.000 конных и 200.000 пеших. Эта «зачистка» длилась по разным оценкам от 20 до 40 лет. «Освободители» действовали неторопливо, выжигая всё под корень. Начали, естественно, с юга Франции, с «рассадника» иноверия. Очень показателен, на мой взгляд, случай, произошедший при штурме г. Безье – когда один из рыцарей подошёл к епископу и спросил «Отче! Как отличить католиков от неверных?», на что ему был дан ответ – «Убивайте всех, Господь Сам разберётся, кто – друг Ему, а кто враг!» Кстати, этот город был сожжён почти дотла.… И, как итог – движение катаров пошло на убыль, а к XV веку они уже были истреблены почти полностью. Ещё немаловажную роль тут сыграли доминиканцы и францисканцы, речь о которых пойдёт чуть позже –</w:t>
      </w:r>
      <w:r>
        <w:t xml:space="preserve"> </w:t>
      </w:r>
      <w:r w:rsidRPr="00950C50">
        <w:t>нищенствующие ордены, которые занимались доступной проповедью среди народа и стали реальным способом борьбы с этой сектой, чем ещё больше ускорили исчезновение катаров со цены истории.</w:t>
      </w:r>
    </w:p>
    <w:p w:rsidR="008A4494" w:rsidRPr="00950C50" w:rsidRDefault="008A4494" w:rsidP="008A4494">
      <w:pPr>
        <w:spacing w:before="120"/>
        <w:ind w:firstLine="567"/>
        <w:jc w:val="both"/>
      </w:pPr>
      <w:r w:rsidRPr="00950C50">
        <w:t xml:space="preserve">Катары были действительно реальной угрозой благополучию Церкви, что подтверждается хотя бы тем фактом, что на языке Инквизиции слово «катар» означает то же, что и «еретик», тогда как любая ересь другая называлась своим именем. </w:t>
      </w:r>
    </w:p>
    <w:p w:rsidR="008A4494" w:rsidRPr="00950C50" w:rsidRDefault="008A4494" w:rsidP="008A4494">
      <w:pPr>
        <w:spacing w:before="120"/>
        <w:ind w:firstLine="567"/>
        <w:jc w:val="both"/>
      </w:pPr>
      <w:r w:rsidRPr="00950C50">
        <w:t>Доминиканцы. Нищенствующий орден, основанный св. Домиником. Долгое время назывались якобитами, так как первая штаб-квартира находилась в Париже, при церкви св. Якоба (Иакова). Утверждён в 1216 году папой Гонорием III. Поставив перед собой цель углубленное изучение теологии и проповедование среди простых людей, в 1220 году на Первом Генеральном Капитуле Орден был признан нищенствующим (это значит, что у Ордена не должно быть никакой собственности ни частной, ни общей). Во главе Ордена стоял Великий Магистр, избираемый сначала пожизненно, а потом на 6 лет. Вскоре после создания, папа передал им Цензуру, а в 1233 году Григорий IX передал им Инквизицию. Их одежда – белая ряса с чёрным капюшоном, а гербом был избран пса с факелом в зубах (то есть, «просвещать и карать»), за что получили прозвище «псы Господни». Основатель Ордена – Доминик – был очень яркой личностью. Он ввёл много нового в миссионерскую деятельность, так например, он считал, что монахи должны отказаться от излишней помпезности и саморекламы во время проповедей. Должны скитаться среди простолюдинов и побеждать истиной, словом, примером</w:t>
      </w:r>
      <w:r>
        <w:t xml:space="preserve"> </w:t>
      </w:r>
      <w:r w:rsidRPr="00950C50">
        <w:t>и молитвой. Вскоре Д. стали реальной силой в противопоставлении альбигойцам (общее название всяческих ересей). Доминик, как обычный фанатик своего времени, хотел «нести культуру в массы», причём не гнушаясь и инквизиторских методов в случае неудачи. Надо сказать, что Орден был достаточно уважаемый, в нём состояли известные в наше время люди, как например, Фома Аквинский. Д. пытались совместить бедноту, кочевой образ жизни и глубокие теологические исследования. Так, к 1221 году, орден уже имел в своём распоряжении порядка 60 монастырей, часть из которых была женскими, где женщины занимались рукоделием. Орден развивался на протяжении всех средних веков, а к XIX веку уже имел свои «филиалы» в Италии, Испании, Австрии, Америки и Ост-Индии. Кстати, существует и поныне.</w:t>
      </w:r>
    </w:p>
    <w:p w:rsidR="008A4494" w:rsidRPr="00950C50" w:rsidRDefault="008A4494" w:rsidP="008A4494">
      <w:pPr>
        <w:spacing w:before="120"/>
        <w:ind w:firstLine="567"/>
        <w:jc w:val="both"/>
      </w:pPr>
      <w:r w:rsidRPr="00950C50">
        <w:t>Францисканцы. Нищенствующий орден, основанный в 1207-09 гг. Франциском Ассизским. У Ордена был первоначально принят очень строгий устав, за что их иногда путали с катарами и передавали следствию. Видя такое положение вещей, Ф. пришлось пересмотреть устав и заменить его на более мягкий. Как и доминиканцы, ф. заведовали судом инквизиции. По внешнему виду, их можно было легко отличить от остальных – коричневая шерстяная туника, перепоясанная верёвкой и сандалии на босу ногу. Главными принципами этого ордена были провозглашены – нищенство и любовь к ближним. Именно им принадлежит фраза «Не может человек владеть, ибо владеет только Бог!», что позже привело к расколу в их рядах, а в 1322 году папа Иннокентий XXII объявил учение о бедности ересью, так как в такой позиции существовала прямая угроза благополучию Церкви, имевшей к тому времени обширные имения и обладавшей большими богатствами. Под действиями этих противоречий, ф. раскололись на конвентуалов (сторонников монастырской жизни, отвергавших строгий устав Ордена) и спиритуалов (сторонников нищеты и ригоризма). Под воздействием последних, вскоре появляются два еретических течения -</w:t>
      </w:r>
      <w:r>
        <w:t xml:space="preserve"> </w:t>
      </w:r>
      <w:r w:rsidRPr="00950C50">
        <w:t>фротичелли и фагелланты. К середине XIII века этот Орден становится одним из самых мощных тайных сил в закулисной борьбе Ватикана, чем и пользовались папы.</w:t>
      </w:r>
    </w:p>
    <w:p w:rsidR="008A4494" w:rsidRPr="00950C50" w:rsidRDefault="008A4494" w:rsidP="008A4494">
      <w:pPr>
        <w:spacing w:before="120"/>
        <w:ind w:firstLine="567"/>
        <w:jc w:val="both"/>
      </w:pPr>
      <w:r w:rsidRPr="00950C50">
        <w:t>Тамплиеры. В 1096 году начался Первый Крестовый Поход, закончившийся штурмом и разграблением Иерусалима 15 июля 1099 года. После этого актуальным вопросом стала защита паломников к Святым Местам, так как сарацины не дремали и, пользуясь беспомощностью и незащищённостью паломников, нападали и вырезали их. Это привело к тому, что уже в 1118 году два рыцаря Хуго фон Пайен и Готтриф фон Сен-Омер основали новый Орден, который был призван защищать странников, идущих к Храму Господню. Первоначально, у них не было никакого имущества, что нашло отражение даже на гербе – там был изображены два всадника на одной лошади, что символизировало их бедность. Папа нашёл эту цель очень благородной и обещал рыцарям всякое содействие. Постепенно орден набирал влияние. А в силу того, что они подчинялись папе напрямую, и были освобождены от епископального надзора, состоять в нём стало почётно. Вскоре встала необходимость о принятии какого свода правил для Ордена, так как народа там уде состояло немало, чем и занялся Бернхард фон Клерво. Традиционная одежда была незамысловата – белая мантия с восьмизубым крестом тамплиеров (напоминает Железный Крест, которым награждали офицеров Вермахта). К XIII веку, Орден уже располагал примерно 9.000 домов или Темплов, как их называли сами Тамплиеры. Таким образом, из поборника бедных, орден сам стал феодалом, освобождаясь при этом от службы Королю, обязательным было лишь участие в крестовых походах. Понятно, у т. появилось много завистников – ведь Орден, по сути, стал «колониальной властью» (со штаб-квартира в Иерусалиме), обладал правом начинать войны, заключать перемирия…. и держал ответ только перед братством. В 1291 году крепость Аккон была захвачена сарацинами, и Орден был вынужден перенести свою резиденцию в Ципперн (современный Кипр). Всё громче стали раздаваться упрёки в ереси, в Ордене, по сути, перестали нуждаться. Что повлекло за собой, «беспристрастное расследование». По некоторым источникам, инициатором этой проверки стал Филипп IV Красивый, который до хвостовой дрожи завидовал власти и богатству Братства. Процесс над ними шёл около 7 лет. Папа Клемент V помогал в уничтожении Ордена, так как боялся за свою жизнь, помня судьбу предшественников Бонифация VIII и Бенедикта XI, убитых по приказу «христианнейшего из монархов». Но не все проявили малодушие – в октябре 1311 года, Вселенский Собор отказался распускать Орден. Тогда явился Филипп во главе войска и заставил папу единолично распустить т. В мае 1312 года была подписана булла «К проведению Христова наместника», официально распустившая Орден. Так Святой Престол предал Братство.</w:t>
      </w:r>
    </w:p>
    <w:p w:rsidR="008A4494" w:rsidRPr="00950C50" w:rsidRDefault="008A4494" w:rsidP="008A4494">
      <w:pPr>
        <w:spacing w:before="120"/>
        <w:ind w:firstLine="567"/>
        <w:jc w:val="both"/>
      </w:pPr>
      <w:r w:rsidRPr="00950C50">
        <w:t xml:space="preserve">В судебном процессе было задействовано колоссальное для того времени количество лжесвидетелей. Правда, весьма вероятно не все обвинения в ереси были уж столь беспочвенны и дики. Так, например, многие «братья» даже без пыток свидетельствовали, что при вступлении в Орден, нужно было плюнуть в сторону Распятия – таким образом проверялась вера и способность беспрекословность подчиняться старшим, хотя такой «обряд» требовался далеко не всегда. Есть ещё одна любопытная версия на эту тему – этот жест как бы символизировал величину падения Человечества, которую Ордену нужно было устранить. Не менее вероятна версия о том, что этот ритуал пришёл из других сект, с которыми т. контактировали (в том числе, и неевропейскими). И практически все версии так или иначе связаны с катарами. Давайте вспомним начало упадка катаров – они жили в богатейшем краю, который не находился под юрисдикцией короля Франции, что не мог не заметить жадный монарх Филипп. Возможно, это именно он является фактическим инициатором альбигойских войн. Но тамплиеры отказались участвовать в этой «карательной операции», помогая иногда «обречённым на веру». Дело в том, что ещё в 1139 году Иннокентий II даровал братству право принимать в свои ряды тех, от кого отказалась Церковь. Кстати, интересное наблюдение – пик «спасания» катаров приходится на середину XIII века, а где то в конце того же века появляется ритуал отречения. Любопытно. </w:t>
      </w:r>
    </w:p>
    <w:p w:rsidR="008A4494" w:rsidRPr="00950C50" w:rsidRDefault="008A4494" w:rsidP="008A4494">
      <w:pPr>
        <w:spacing w:before="120"/>
        <w:ind w:firstLine="567"/>
        <w:jc w:val="both"/>
      </w:pPr>
      <w:r w:rsidRPr="00950C50">
        <w:t xml:space="preserve">Зачем поклоняться орудию убийства? Христос был не Богом, а Боговдохновлённым пророком. Это всё катарские догматы, подозрительно схожие с теми, за которые спустя немного времени, будут сажать в камеры самих тамплиеров. Многие «братья» в застенках сознавались в страшных грехах, в частности поклонению мёртвой голове (иногда человеческой), символизирующей божество Бафомет. Кстати, любопытный факт – у Ла Вея, автора «Библии сатаны», Бафомет – это средневековое имя дьявола. Интересно….Когда все эти факты были предъявлены магистру тамплиеров Жаку де Молье, он произнёс «Пытка спрашивает, а боль отвечает», имея ввиду то, что в пыточной камере можно согласиться на что угодно. Так или иначе, Орден прекратил своё существование. Правда, далеко не всех постигла такая печальная участь, как тамплиеров Франции, где гонения на последних, сравнимы лишь с пресловутой охотой на ведьм. Так например, в Голландии, Германии, Шотландии и Испании тамплиеры были полностью оправданы, а во многих других местах, тамплиеры успели исчезнуть «под шумок» - кто покинул страну, кто «перековался», перейдя в другие Ордены (например, Ионитов), а кто то «ушёл в подполье»…. </w:t>
      </w:r>
    </w:p>
    <w:p w:rsidR="008A4494" w:rsidRPr="00950C50" w:rsidRDefault="008A4494" w:rsidP="008A4494">
      <w:pPr>
        <w:spacing w:before="120"/>
        <w:ind w:firstLine="567"/>
        <w:jc w:val="both"/>
      </w:pPr>
      <w:r w:rsidRPr="00950C50">
        <w:t>Были или нет те ритуалы, за которые Орден был так жестоко наказан, в действительности, на мой взгляд, разобрать будет очень сложно (если не сказать - невозможно), но то, что в Ордене существовала очень строгая иерархия и беспрекословное подчинение низами верхам – это факт. Вполне вероятно тогда и то, что если верхи и занимались чем то богопротивным, то рядовые члены об этом могли и не догадываться. Конечно же, в любом случае, это не могло быть основной причиной падения, ибо кто был небезгрешен в то время? – алчность и жадность короля Филиппа, трусость и подлость папы Клемента V – вот основные факторы. Вместе с т. ушли в прошлое дух рыцарства и турниры, всё то, что рисуется в воображении обывателя при упоминании «Средних Веков».</w:t>
      </w:r>
    </w:p>
    <w:p w:rsidR="008A4494" w:rsidRPr="00950C50" w:rsidRDefault="008A4494" w:rsidP="008A4494">
      <w:pPr>
        <w:spacing w:before="120"/>
        <w:ind w:firstLine="567"/>
        <w:jc w:val="both"/>
      </w:pPr>
      <w:r w:rsidRPr="00950C50">
        <w:t>Про казнь последнего магистра Ордена и его сподвижников, рассказывают много всего. Так например, по одной из версий, восходя на эшафот Жак де Молье предрёк скорую кончину главных предателей – Клемента V и Филиппа IV и проклял до 10 колена род последнего. Не проходит и года, как оба «обречённых» отправились к праотцам. А много позже, во времена Великой Французской Революции, когда был казнён прямой потомок ненасытного короля, говорят, что после того, как отрубленная голова скатилась по доскам эшафота, туда вскочил человек в капюшоне, и, схватив окровавленную голову за волосы, крикнул «Молье, ты отмщён!».</w:t>
      </w:r>
    </w:p>
    <w:p w:rsidR="008A4494" w:rsidRPr="00950C50" w:rsidRDefault="008A4494" w:rsidP="008A4494">
      <w:pPr>
        <w:spacing w:before="120"/>
        <w:ind w:firstLine="567"/>
        <w:jc w:val="both"/>
      </w:pPr>
      <w:r w:rsidRPr="00950C50">
        <w:t>И ещё – многих людей до сих пор будоражат рассказы о золоте тамплиеров – их казна, которая была больше, чем у многих европейских монархов, так и не была найдена….</w:t>
      </w:r>
    </w:p>
    <w:p w:rsidR="008A4494" w:rsidRPr="00950C50" w:rsidRDefault="008A4494" w:rsidP="008A4494">
      <w:pPr>
        <w:spacing w:before="120"/>
        <w:ind w:firstLine="567"/>
        <w:jc w:val="both"/>
      </w:pPr>
      <w:r w:rsidRPr="00950C50">
        <w:t xml:space="preserve">Инквизиция. Ну, не то, чтобы это совсем тайное общество – ведь о нём знали все, но всё же их, инквизиторов, деятельность всегда была окутана ореолом тайны. Её роль в истории переоценить сложно, так как в XIII – XVIII веках она с лёгкостью корректировала путь нашей цивилизации, руководствуясь при этом лишь своими принципами. </w:t>
      </w:r>
    </w:p>
    <w:p w:rsidR="008A4494" w:rsidRPr="00950C50" w:rsidRDefault="008A4494" w:rsidP="008A4494">
      <w:pPr>
        <w:spacing w:before="120"/>
        <w:ind w:firstLine="567"/>
        <w:jc w:val="both"/>
      </w:pPr>
      <w:r w:rsidRPr="00950C50">
        <w:t>Вообще, среди фанатиков самые опасные – религиозные. Кстати, есть мнение, что именно И. частично изменила текст Священного Писания на более «богоугодный», хотя, его скорее всего следует назвать «папоугодным». Я не сомневаюсь, что при этом «они» хотели как лучше, заботясь о народе…. Правда, эта забота смахивает на заботу волка об овце….</w:t>
      </w:r>
    </w:p>
    <w:p w:rsidR="008A4494" w:rsidRPr="00950C50" w:rsidRDefault="008A4494" w:rsidP="008A4494">
      <w:pPr>
        <w:spacing w:before="120"/>
        <w:ind w:firstLine="567"/>
        <w:jc w:val="both"/>
      </w:pPr>
      <w:r w:rsidRPr="00950C50">
        <w:t xml:space="preserve">Не удивительно, что теперь у И. так много противников. Впрочем, как почти у любого тоталитарного режима. Так например, часто любят вспоминать о кострах, плахах и виселицах, которые были построены благодаря И., забывая порой о том, что это было если не нормой того времени, то очень к ней близко. Человеческая жизнь, а особенно жизнь человека из «низов» не стоила ничего….А кроме того, иногда забывается, что порой Церковь была главным оплотом не только веры, но и государственности, и, если бы не она, в Европе того времени повсеместно царила бы анархия. </w:t>
      </w:r>
    </w:p>
    <w:p w:rsidR="008A4494" w:rsidRPr="00950C50" w:rsidRDefault="008A4494" w:rsidP="008A4494">
      <w:pPr>
        <w:spacing w:before="120"/>
        <w:ind w:firstLine="567"/>
        <w:jc w:val="both"/>
      </w:pPr>
      <w:r w:rsidRPr="00950C50">
        <w:t>Тактика определения ведьмы варьировалась в очень широких пределах, имея при том, некоторые сходные черты, что привело к очень интересной гипотезе.</w:t>
      </w:r>
    </w:p>
    <w:p w:rsidR="008A4494" w:rsidRPr="00950C50" w:rsidRDefault="008A4494" w:rsidP="008A4494">
      <w:pPr>
        <w:spacing w:before="120"/>
        <w:ind w:firstLine="567"/>
        <w:jc w:val="both"/>
      </w:pPr>
      <w:r w:rsidRPr="00950C50">
        <w:t>Заметим – лишь с конца XV века охота на ведьм обрела чёткую схему. Как раз примерно в то время, выходит в свет самое тёмное и мрачное произведение по демонологии «Молот Ведьм» Якова Шпренгера и Генриха Крамера. Издание, которое пересдавалось несчётное число раз до начала XVIII века, затмив собой даже последующие работы классиков средневековой демонологии дель Рио и Николаса Реми….Эта книга представляет собой грандиозное принесение логики и здравого смысла, общей истерии того времени. Так безупречна логика параноика, вот только посылка не верна с самого начала. Книга состоит из трёх частей: в первой части идут рассуждения на тему «А есть ли колдовство?» и «Является ли существование ведьм и колдунов настолько католически правоверным, что его отрицание является ересью?». Это обвинение было настолько серьёзным, что теоретически по нему мог быть привлечён к суду кто угодно, по нему допускались любые свидетельствования, в том числе и преступников, а так же людей отуреченных от Церкви, так как это преступление против основы общества – Церкви. Во второй части рассматриваются 3 основных типа злодейства и методы, которыми им можно противостоять. В третьей были приведены формальные правила для возбуждения дела, тактика ведения допросов и пыток, а так же разграничивалась юрисдикция светских, епископальных и инквизиторских судов. Заметим, что суд Инквизиции никогда не приговаривал вероотступников к смерти – этим всегда занимались светские суды, Церковь лишь «отпускала на волю», то есть снимала с себя всякую ответственность за тело и душу обвиняемого. И на протяжение всей книги, авторы стремились воплотить в жизнь один из стихов Ветхого Завета: «Ворожеи не оставляй в живых», проявляя при том, поразительную нетерпимость ко всему, что выходит за рамки их кругозора….</w:t>
      </w:r>
    </w:p>
    <w:p w:rsidR="008A4494" w:rsidRDefault="008A4494" w:rsidP="008A4494">
      <w:pPr>
        <w:spacing w:before="120"/>
        <w:ind w:firstLine="567"/>
        <w:jc w:val="both"/>
      </w:pPr>
      <w:r w:rsidRPr="00950C50">
        <w:t xml:space="preserve">Заметим ещё один любопытный факт – гонения на ведьм всегда носили очаговый характер, то есть когда в одном городе во всю полыхали костры, в соседнем городе могли о таком и не слышать. Из всего этого делается интересный вывод – под «колдовством» и. понимали обычную лепру (проказу), и пытались её таким образом локализовать. В пользу этого, ещё говорит тот факт, что как раз с конца XV века главным методом диагностики стал поиск на теле жертвы депигментированных пятен не чувствительных к боли. Иногда это было решающим аргументом в пользу виновности. Далее – следователям и палачам под страхом смерти прикасаться к подсудимым, и, зачастую, последние оказывались тоже на скамье подсудимых. Ещё давайте вспомним «классический» вид колдуньи, оставшийся, видимо, как раз с того времени – это скрюченная старуха с хриплым голосом и крючковатым носом. А это как раз симптомы последней стадии лепры…. Может, кому то покажутся жестокими такие методы «укрощения» эпидемий, когда на костёр отправляли и двухлетних, но, лично я считаю, что Церковь делала всё, что в её силах, ведь каких либо средств противодействия проказе в то время просто не существовало….И кто знает – может, наша цивилизация потому и осталась, что Церковь вовремя предупреждала подобные пандемии? Хотя, конечно, стоит отметить, что наврядли священнослужители видели всё в таком свете – весьма возможно, что они считали это своеобразной карой Небес за свои «тёмные делишки», а свою миссию видели в том, чтобы устранять таких людей. Кстати, стоит отметить, что достаточно часто на «ведьм» доносили родственники, что лишний раз говорит в пользу такой версии. Кстати, Инквизиторы не считали себя абсолютно безгрешными – им вполне реальной казалось мысль о том, что кто то из тех, кому устроили аутодафе (порт. «акт веры», оглашение и приведение в исполнение приговора суда, в том числе публичное сожжение), правда, печалило их это не сильно. Бытовало мнение, что невинно осуждённому нечего бояться – на Небесах ему воздадут за муки. </w:t>
      </w:r>
      <w:r>
        <w:t xml:space="preserve"> </w:t>
      </w:r>
    </w:p>
    <w:p w:rsidR="008A4494" w:rsidRPr="00950C50" w:rsidRDefault="008A4494" w:rsidP="008A4494">
      <w:pPr>
        <w:spacing w:before="120"/>
        <w:jc w:val="center"/>
        <w:rPr>
          <w:b/>
          <w:bCs/>
          <w:sz w:val="28"/>
          <w:szCs w:val="28"/>
        </w:rPr>
      </w:pPr>
      <w:r w:rsidRPr="00950C50">
        <w:rPr>
          <w:b/>
          <w:bCs/>
          <w:sz w:val="28"/>
          <w:szCs w:val="28"/>
        </w:rPr>
        <w:t>Заключение.</w:t>
      </w:r>
    </w:p>
    <w:p w:rsidR="008A4494" w:rsidRPr="00950C50" w:rsidRDefault="008A4494" w:rsidP="008A4494">
      <w:pPr>
        <w:spacing w:before="120"/>
        <w:ind w:firstLine="567"/>
        <w:jc w:val="both"/>
      </w:pPr>
      <w:r w:rsidRPr="00950C50">
        <w:t xml:space="preserve">В этой работе было приведено много исторического материала, так сказать «сухих фактов», что резонным кажется вопрос – а как сам автор относится к этому вопросу? Если честно, однозначного мнения у меня так и не сформировалось….Да и как это сделать – в истории не бывает персонажей, про которые можно однозначно сказать – это хорошо, а это плохо. </w:t>
      </w:r>
    </w:p>
    <w:p w:rsidR="008A4494" w:rsidRPr="00950C50" w:rsidRDefault="008A4494" w:rsidP="008A4494">
      <w:pPr>
        <w:spacing w:before="120"/>
        <w:ind w:firstLine="567"/>
        <w:jc w:val="both"/>
      </w:pPr>
      <w:r w:rsidRPr="00950C50">
        <w:t>Одна из главных проблем, по крайней мере для меня, это решить – кому же всё таки верить? Сколько книг, столько и мнений, причём авторы порой забывают, что они описывают и с т о р и ю, то есть то, что уже свершилось, а не своё видение прошлого. Особо интересно читать тех авторов, которые считают колдовство чем то, что не требует доказательств своего существования. Есть ли оно на самом деле – вопрос спорный и очень непростой (для меня). В некоторых на полном серьёзе писалось, что весь мор, все эпидемии и бедствия пришли к нам только от ведьм. Особенно меня позабавило утверждение о том, что в некоторых городах (в частности, в Толедо), долгое время заседал Верховный Совет Чёрной Магии….</w:t>
      </w:r>
    </w:p>
    <w:p w:rsidR="008A4494" w:rsidRPr="00950C50" w:rsidRDefault="008A4494" w:rsidP="008A4494">
      <w:pPr>
        <w:spacing w:before="120"/>
        <w:ind w:firstLine="567"/>
        <w:jc w:val="both"/>
      </w:pPr>
      <w:r w:rsidRPr="00950C50">
        <w:t xml:space="preserve">Моё отношение к ересям? Большинство из них были вполне безобидны, угрожая лишь, благополучию и власти Церкви, поэтому ним я отношусь вполне нейтрально. К сатанистам и дьяволопоклонникам – резко отрицательно. Ну не считаю я, что люди, занятые исключительно удовлетворением своих животных страстей, заслуживают чего то другого. В большинстве своём, это больные (или озабоченные) люди, которые не могут найти своё «место под солнцем». Ко всяким анархистам-террористам – такое же как и у большинства моих соотечественников – повешал бы на фонарном столбе, если бы мне представилась такая возможность. </w:t>
      </w:r>
    </w:p>
    <w:p w:rsidR="008A4494" w:rsidRPr="00950C50" w:rsidRDefault="008A4494" w:rsidP="008A4494">
      <w:pPr>
        <w:spacing w:before="120"/>
        <w:ind w:firstLine="567"/>
        <w:jc w:val="both"/>
      </w:pPr>
      <w:r w:rsidRPr="00950C50">
        <w:t>Для меня самым интересным моментом моей работы, был рассказ об Инквизиции. Сказать хотелось так много....Сюда можно было отнести и рассказ о казнях, которые проводили для еретика аж дважды – за день до срока (репетиция) и собственно – аутодафе; о методах допроса, включая первые методы психологического прессинга, когда к упорствующим еретикам каждый день приходил священник и, что называется, «капал на мозги»; и, естественно, пытки. Тут вам и «испанский сапожок», дробивший кости на ногах, и «маска», по которой заливали кипящее масло в горло и не было возможности закрыть рот, и знаменитая «дыба» и …. Да много всего. Хотелось ещё упомянуть и о том, как глубоко может завлечь маразм, если ему потакать – сжигали ведь не только «ведьм», но и животных, которых по какому то признаку причисляли к «демоническим», как например, козлов, рыб (!) и кошек. Пожалуй, ни одно животное не подвергалось таким беспощадным гонениям, как эти милые домашние зверьки. Что про них только не говорили – и то, что ведьма может в них перевоплощаться, и то, что это слуги дьявола….А виной всему было то, что у кошек во тьме светятся глаза, чем всех и пугали. Кстати, такое вот колоссальное их уничтожение имело свои негативные последствия – как известно, крысы являются разносчиками различных инфекций, в том числе и чумы….Вскоре, кошек осталось очень мало, крысы начали плодиться и разносить инфекцию, что спустя некоторое время, привело к пандемии Чёрной Чумы, выкосившей много народа. Но не надо думать, что моё отношение к И. отрицательное. Напротив, я считаю, что только благодаря ей, мы «остались на плаву». Да, у неё были ошибки, были серьёзные просчёты….Но кто не безгрешен? Они делали, а не мололи языком по поводу того, что лучше сделать, а просто выполняли свою работу, так, как они её понимали….</w:t>
      </w:r>
    </w:p>
    <w:p w:rsidR="008A4494" w:rsidRDefault="008A4494" w:rsidP="008A4494">
      <w:pPr>
        <w:spacing w:before="120"/>
        <w:ind w:firstLine="567"/>
        <w:jc w:val="both"/>
      </w:pPr>
      <w:r w:rsidRPr="00950C50">
        <w:t>А вообще, какие бы лозунги не вывешивались, это была просто самая обыкновенная борьба верхов за власть, что продолжается и сейчас, только под другими вывесками. И так было всегда – самые умные и циничные, использовали фанатично настроенные низы в своих целях. Причём те, кого использовали, редко об этом догадывались, считая свою цель чистой и высокой; так было при штурме Иерусалима, так было при альбигойском походе, так было во время Второй Мировой (с обеих сторон баррикад), то же самое происходит и сейчас, когда идёт насильственная «демократизация» стран, прикрывающая, по сути, стремление к мировому господству, но это уже совсем другая история….</w:t>
      </w:r>
      <w:r>
        <w:t xml:space="preserve"> </w:t>
      </w:r>
    </w:p>
    <w:p w:rsidR="008A4494" w:rsidRPr="00950C50" w:rsidRDefault="008A4494" w:rsidP="008A4494">
      <w:pPr>
        <w:spacing w:before="120"/>
        <w:jc w:val="center"/>
        <w:rPr>
          <w:b/>
          <w:bCs/>
          <w:sz w:val="28"/>
          <w:szCs w:val="28"/>
        </w:rPr>
      </w:pPr>
      <w:r w:rsidRPr="00950C50">
        <w:rPr>
          <w:b/>
          <w:bCs/>
          <w:sz w:val="28"/>
          <w:szCs w:val="28"/>
        </w:rPr>
        <w:t>Список литературы</w:t>
      </w:r>
    </w:p>
    <w:p w:rsidR="008A4494" w:rsidRPr="00950C50" w:rsidRDefault="008A4494" w:rsidP="008A4494">
      <w:pPr>
        <w:spacing w:before="120"/>
        <w:ind w:firstLine="567"/>
        <w:jc w:val="both"/>
      </w:pPr>
      <w:r w:rsidRPr="00950C50">
        <w:t>Я. Шпренгер, Г. Крамер «Молот Ведьм», 1486г.</w:t>
      </w:r>
    </w:p>
    <w:p w:rsidR="008A4494" w:rsidRPr="00950C50" w:rsidRDefault="008A4494" w:rsidP="008A4494">
      <w:pPr>
        <w:spacing w:before="120"/>
        <w:ind w:firstLine="567"/>
        <w:jc w:val="both"/>
      </w:pPr>
      <w:r w:rsidRPr="00950C50">
        <w:t>Большая Советская Энциклопедия</w:t>
      </w:r>
    </w:p>
    <w:p w:rsidR="008A4494" w:rsidRPr="00950C50" w:rsidRDefault="008A4494" w:rsidP="008A4494">
      <w:pPr>
        <w:spacing w:before="120"/>
        <w:ind w:firstLine="567"/>
        <w:jc w:val="both"/>
      </w:pPr>
      <w:r w:rsidRPr="00950C50">
        <w:t>Арну А. История инквизиции. Л., 1926.</w:t>
      </w:r>
    </w:p>
    <w:p w:rsidR="008A4494" w:rsidRPr="00950C50" w:rsidRDefault="008A4494" w:rsidP="008A4494">
      <w:pPr>
        <w:spacing w:before="120"/>
        <w:ind w:firstLine="567"/>
        <w:jc w:val="both"/>
      </w:pPr>
      <w:r w:rsidRPr="00950C50">
        <w:t>Н. Непомнящий «200 Кошачьих «Почему?» » 1996г.</w:t>
      </w:r>
    </w:p>
    <w:p w:rsidR="008A4494" w:rsidRPr="00950C50" w:rsidRDefault="008A4494" w:rsidP="008A4494">
      <w:pPr>
        <w:spacing w:before="120"/>
        <w:ind w:firstLine="567"/>
        <w:jc w:val="both"/>
      </w:pPr>
      <w:r w:rsidRPr="00950C50">
        <w:t>И.Р. Григулевич «Инквизиция»</w:t>
      </w:r>
    </w:p>
    <w:p w:rsidR="008A4494" w:rsidRPr="00950C50" w:rsidRDefault="008A4494" w:rsidP="008A4494">
      <w:pPr>
        <w:spacing w:before="120"/>
        <w:ind w:firstLine="567"/>
        <w:jc w:val="both"/>
      </w:pPr>
      <w:r w:rsidRPr="00950C50">
        <w:t xml:space="preserve">часть информации взята с сайтов – </w:t>
      </w:r>
    </w:p>
    <w:p w:rsidR="008A4494" w:rsidRPr="00950C50" w:rsidRDefault="008A4494" w:rsidP="008A4494">
      <w:pPr>
        <w:spacing w:before="120"/>
        <w:ind w:firstLine="567"/>
        <w:jc w:val="both"/>
      </w:pPr>
      <w:r w:rsidRPr="00950C50">
        <w:t>http://www.religion.irk.ru</w:t>
      </w:r>
    </w:p>
    <w:p w:rsidR="008A4494" w:rsidRPr="00950C50" w:rsidRDefault="008A4494" w:rsidP="008A4494">
      <w:pPr>
        <w:spacing w:before="120"/>
        <w:ind w:firstLine="567"/>
        <w:jc w:val="both"/>
      </w:pPr>
      <w:r w:rsidRPr="00950C50">
        <w:t>http://www.babr.ru</w:t>
      </w:r>
    </w:p>
    <w:p w:rsidR="008A4494" w:rsidRPr="00950C50" w:rsidRDefault="008A4494" w:rsidP="008A4494">
      <w:pPr>
        <w:spacing w:before="120"/>
        <w:ind w:firstLine="567"/>
        <w:jc w:val="both"/>
      </w:pPr>
      <w:r w:rsidRPr="00950C50">
        <w:t>http://lib.infopole.ru</w:t>
      </w:r>
    </w:p>
    <w:p w:rsidR="008A4494" w:rsidRDefault="008A4494" w:rsidP="008A4494">
      <w:pPr>
        <w:spacing w:before="120"/>
        <w:ind w:firstLine="567"/>
        <w:jc w:val="both"/>
      </w:pPr>
      <w:r w:rsidRPr="00950C50">
        <w:t>http://www.KM.RU</w:t>
      </w:r>
    </w:p>
    <w:p w:rsidR="008A4494" w:rsidRPr="00950C50" w:rsidRDefault="008A4494" w:rsidP="008A4494">
      <w:pPr>
        <w:spacing w:before="120"/>
        <w:ind w:firstLine="567"/>
        <w:jc w:val="both"/>
      </w:pPr>
    </w:p>
    <w:p w:rsidR="00B42C45" w:rsidRDefault="00B42C45">
      <w:bookmarkStart w:id="0" w:name="_GoBack"/>
      <w:bookmarkEnd w:id="0"/>
    </w:p>
    <w:sectPr w:rsidR="00B42C45" w:rsidSect="00950C5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ЛОМе"/>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4494"/>
    <w:rsid w:val="00616072"/>
    <w:rsid w:val="00653F52"/>
    <w:rsid w:val="008A4494"/>
    <w:rsid w:val="00950C50"/>
    <w:rsid w:val="00B42C45"/>
    <w:rsid w:val="00EE4F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8A2649A-8783-49BE-9805-6A39D7185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494"/>
    <w:pPr>
      <w:spacing w:after="0" w:line="240" w:lineRule="auto"/>
    </w:pPr>
    <w:rPr>
      <w:rFonts w:eastAsia="SimSu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21903</Words>
  <Characters>12485</Characters>
  <Application>Microsoft Office Word</Application>
  <DocSecurity>0</DocSecurity>
  <Lines>104</Lines>
  <Paragraphs>68</Paragraphs>
  <ScaleCrop>false</ScaleCrop>
  <Company>Home</Company>
  <LinksUpToDate>false</LinksUpToDate>
  <CharactersWithSpaces>34320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Тайные общества Средних веков</dc:title>
  <dc:subject/>
  <dc:creator>User</dc:creator>
  <cp:keywords/>
  <dc:description/>
  <cp:lastModifiedBy>admin</cp:lastModifiedBy>
  <cp:revision>2</cp:revision>
  <dcterms:created xsi:type="dcterms:W3CDTF">2014-01-25T12:30:00Z</dcterms:created>
  <dcterms:modified xsi:type="dcterms:W3CDTF">2014-01-25T12:30:00Z</dcterms:modified>
</cp:coreProperties>
</file>